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1DE7" w:rsidRPr="00DC1DE7" w:rsidRDefault="00DC1DE7" w:rsidP="00DC1DE7">
      <w:pPr>
        <w:spacing w:after="0" w:line="0" w:lineRule="atLeast"/>
        <w:jc w:val="center"/>
        <w:rPr>
          <w:rFonts w:ascii="Times New Roman" w:eastAsia="Calibri" w:hAnsi="Times New Roman" w:cs="Times New Roman"/>
          <w:sz w:val="28"/>
          <w:szCs w:val="28"/>
        </w:rPr>
      </w:pPr>
      <w:r w:rsidRPr="00DC1DE7">
        <w:rPr>
          <w:rFonts w:ascii="Calibri" w:eastAsia="Calibri" w:hAnsi="Calibri" w:cs="Times New Roman"/>
          <w:noProof/>
          <w:lang w:eastAsia="ru-RU"/>
        </w:rPr>
        <w:drawing>
          <wp:inline distT="0" distB="0" distL="0" distR="0">
            <wp:extent cx="676275" cy="11049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676275" cy="1104900"/>
                    </a:xfrm>
                    <a:prstGeom prst="rect">
                      <a:avLst/>
                    </a:prstGeom>
                    <a:noFill/>
                    <a:ln w="9525">
                      <a:noFill/>
                      <a:miter lim="800000"/>
                      <a:headEnd/>
                      <a:tailEnd/>
                    </a:ln>
                  </pic:spPr>
                </pic:pic>
              </a:graphicData>
            </a:graphic>
          </wp:inline>
        </w:drawing>
      </w:r>
    </w:p>
    <w:p w:rsidR="00DC1DE7" w:rsidRPr="00DC1DE7" w:rsidRDefault="00DC1DE7" w:rsidP="00DC1DE7">
      <w:pPr>
        <w:spacing w:after="0" w:line="240" w:lineRule="auto"/>
        <w:jc w:val="center"/>
        <w:rPr>
          <w:rFonts w:ascii="Times New Roman" w:eastAsia="Calibri" w:hAnsi="Times New Roman" w:cs="Times New Roman"/>
          <w:sz w:val="28"/>
          <w:szCs w:val="28"/>
        </w:rPr>
      </w:pPr>
    </w:p>
    <w:p w:rsidR="00DC1DE7" w:rsidRPr="00DC1DE7" w:rsidRDefault="00DC1DE7" w:rsidP="00DC1DE7">
      <w:pPr>
        <w:keepNext/>
        <w:spacing w:after="0" w:line="240" w:lineRule="auto"/>
        <w:jc w:val="center"/>
        <w:outlineLvl w:val="2"/>
        <w:rPr>
          <w:rFonts w:ascii="Times New Roman" w:eastAsia="Times New Roman" w:hAnsi="Times New Roman" w:cs="Times New Roman"/>
          <w:sz w:val="32"/>
          <w:szCs w:val="32"/>
          <w:lang w:eastAsia="ru-RU"/>
        </w:rPr>
      </w:pPr>
      <w:r w:rsidRPr="00DC1DE7">
        <w:rPr>
          <w:rFonts w:ascii="Times New Roman" w:eastAsia="Times New Roman" w:hAnsi="Times New Roman" w:cs="Times New Roman"/>
          <w:sz w:val="32"/>
          <w:szCs w:val="32"/>
          <w:lang w:eastAsia="ru-RU"/>
        </w:rPr>
        <w:t>Администрация Назаровского района</w:t>
      </w:r>
    </w:p>
    <w:p w:rsidR="00DC1DE7" w:rsidRPr="00DC1DE7" w:rsidRDefault="00DC1DE7" w:rsidP="00DC1DE7">
      <w:pPr>
        <w:keepNext/>
        <w:spacing w:after="0" w:line="240" w:lineRule="auto"/>
        <w:jc w:val="center"/>
        <w:outlineLvl w:val="0"/>
        <w:rPr>
          <w:rFonts w:ascii="Times New Roman" w:eastAsia="Times New Roman" w:hAnsi="Times New Roman" w:cs="Times New Roman"/>
          <w:sz w:val="32"/>
          <w:szCs w:val="32"/>
          <w:lang w:eastAsia="ru-RU"/>
        </w:rPr>
      </w:pPr>
      <w:r w:rsidRPr="00DC1DE7">
        <w:rPr>
          <w:rFonts w:ascii="Times New Roman" w:eastAsia="Times New Roman" w:hAnsi="Times New Roman" w:cs="Times New Roman"/>
          <w:sz w:val="32"/>
          <w:szCs w:val="32"/>
          <w:lang w:eastAsia="ru-RU"/>
        </w:rPr>
        <w:t>Красноярского края</w:t>
      </w:r>
    </w:p>
    <w:p w:rsidR="00DC1DE7" w:rsidRPr="00DC1DE7" w:rsidRDefault="00DC1DE7" w:rsidP="00DC1DE7">
      <w:pPr>
        <w:spacing w:after="0" w:line="240" w:lineRule="auto"/>
        <w:jc w:val="center"/>
        <w:rPr>
          <w:rFonts w:ascii="Times New Roman" w:eastAsia="Calibri" w:hAnsi="Times New Roman" w:cs="Times New Roman"/>
          <w:sz w:val="28"/>
          <w:szCs w:val="28"/>
        </w:rPr>
      </w:pPr>
    </w:p>
    <w:p w:rsidR="00DC1DE7" w:rsidRPr="00DC1DE7" w:rsidRDefault="00DC1DE7" w:rsidP="00DC1DE7">
      <w:pPr>
        <w:keepNext/>
        <w:spacing w:after="0" w:line="240" w:lineRule="auto"/>
        <w:jc w:val="center"/>
        <w:outlineLvl w:val="1"/>
        <w:rPr>
          <w:rFonts w:ascii="Times New Roman" w:eastAsia="Times New Roman" w:hAnsi="Times New Roman" w:cs="Times New Roman"/>
          <w:b/>
          <w:bCs/>
          <w:sz w:val="36"/>
          <w:szCs w:val="36"/>
          <w:lang w:eastAsia="ru-RU"/>
        </w:rPr>
      </w:pPr>
      <w:r w:rsidRPr="00DC1DE7">
        <w:rPr>
          <w:rFonts w:ascii="Times New Roman" w:eastAsia="Times New Roman" w:hAnsi="Times New Roman" w:cs="Times New Roman"/>
          <w:b/>
          <w:bCs/>
          <w:sz w:val="36"/>
          <w:szCs w:val="24"/>
          <w:lang w:eastAsia="ru-RU"/>
        </w:rPr>
        <w:t>ПОСТАНОВЛЕНИЕ</w:t>
      </w:r>
    </w:p>
    <w:p w:rsidR="00DC1DE7" w:rsidRPr="00DC1DE7" w:rsidRDefault="00DC1DE7" w:rsidP="00DC1DE7">
      <w:pPr>
        <w:spacing w:after="0" w:line="240" w:lineRule="auto"/>
        <w:jc w:val="center"/>
        <w:rPr>
          <w:rFonts w:ascii="Times New Roman" w:eastAsia="Calibri" w:hAnsi="Times New Roman" w:cs="Times New Roman"/>
          <w:sz w:val="28"/>
          <w:szCs w:val="28"/>
        </w:rPr>
      </w:pPr>
    </w:p>
    <w:p w:rsidR="00DC1DE7" w:rsidRPr="00DC1DE7" w:rsidRDefault="00DC1DE7" w:rsidP="00DC1DE7">
      <w:pPr>
        <w:spacing w:after="0" w:line="240" w:lineRule="auto"/>
        <w:rPr>
          <w:rFonts w:ascii="Times New Roman" w:eastAsia="Calibri" w:hAnsi="Times New Roman" w:cs="Times New Roman"/>
          <w:sz w:val="28"/>
          <w:szCs w:val="28"/>
        </w:rPr>
      </w:pPr>
      <w:r w:rsidRPr="00DC1DE7">
        <w:rPr>
          <w:rFonts w:ascii="Times New Roman" w:eastAsia="Calibri" w:hAnsi="Times New Roman" w:cs="Times New Roman"/>
          <w:sz w:val="28"/>
          <w:szCs w:val="28"/>
        </w:rPr>
        <w:t>«</w:t>
      </w:r>
      <w:r w:rsidR="00DD3A7A">
        <w:rPr>
          <w:rFonts w:ascii="Times New Roman" w:eastAsia="Calibri" w:hAnsi="Times New Roman" w:cs="Times New Roman"/>
          <w:sz w:val="28"/>
          <w:szCs w:val="28"/>
        </w:rPr>
        <w:t>16</w:t>
      </w:r>
      <w:r w:rsidRPr="00DC1DE7">
        <w:rPr>
          <w:rFonts w:ascii="Times New Roman" w:eastAsia="Calibri" w:hAnsi="Times New Roman" w:cs="Times New Roman"/>
          <w:sz w:val="28"/>
          <w:szCs w:val="28"/>
        </w:rPr>
        <w:t>»</w:t>
      </w:r>
      <w:r w:rsidR="00DD3A7A">
        <w:rPr>
          <w:rFonts w:ascii="Times New Roman" w:eastAsia="Calibri" w:hAnsi="Times New Roman" w:cs="Times New Roman"/>
          <w:sz w:val="28"/>
          <w:szCs w:val="28"/>
        </w:rPr>
        <w:t xml:space="preserve"> 11 </w:t>
      </w:r>
      <w:r w:rsidRPr="00DC1DE7">
        <w:rPr>
          <w:rFonts w:ascii="Times New Roman" w:eastAsia="Calibri" w:hAnsi="Times New Roman" w:cs="Times New Roman"/>
          <w:sz w:val="28"/>
          <w:szCs w:val="28"/>
        </w:rPr>
        <w:t>20</w:t>
      </w:r>
      <w:r w:rsidR="00DD3A7A">
        <w:rPr>
          <w:rFonts w:ascii="Times New Roman" w:eastAsia="Calibri" w:hAnsi="Times New Roman" w:cs="Times New Roman"/>
          <w:sz w:val="28"/>
          <w:szCs w:val="28"/>
        </w:rPr>
        <w:t xml:space="preserve">22                   </w:t>
      </w:r>
      <w:r w:rsidRPr="00DC1DE7">
        <w:rPr>
          <w:rFonts w:ascii="Times New Roman" w:eastAsia="Calibri" w:hAnsi="Times New Roman" w:cs="Times New Roman"/>
          <w:sz w:val="28"/>
          <w:szCs w:val="28"/>
        </w:rPr>
        <w:t xml:space="preserve">                 г. Назарово                                     </w:t>
      </w:r>
      <w:r w:rsidR="00DD3A7A">
        <w:rPr>
          <w:rFonts w:ascii="Times New Roman" w:eastAsia="Calibri" w:hAnsi="Times New Roman" w:cs="Times New Roman"/>
          <w:sz w:val="28"/>
          <w:szCs w:val="28"/>
        </w:rPr>
        <w:t xml:space="preserve">    № 386-п</w:t>
      </w:r>
    </w:p>
    <w:p w:rsidR="00DC1DE7" w:rsidRPr="00DC1DE7" w:rsidRDefault="00DC1DE7" w:rsidP="00DC1DE7">
      <w:pPr>
        <w:spacing w:after="0" w:line="0" w:lineRule="atLeast"/>
        <w:ind w:right="-284"/>
        <w:jc w:val="both"/>
        <w:rPr>
          <w:rFonts w:ascii="Times New Roman" w:eastAsia="Calibri" w:hAnsi="Times New Roman" w:cs="Times New Roman"/>
          <w:sz w:val="28"/>
          <w:szCs w:val="28"/>
        </w:rPr>
      </w:pPr>
    </w:p>
    <w:p w:rsidR="00DC1DE7" w:rsidRPr="00DC1DE7" w:rsidRDefault="00DC1DE7" w:rsidP="00DC1DE7">
      <w:pPr>
        <w:spacing w:after="0" w:line="240" w:lineRule="auto"/>
        <w:jc w:val="both"/>
        <w:rPr>
          <w:rFonts w:ascii="Times New Roman" w:eastAsia="Calibri" w:hAnsi="Times New Roman" w:cs="Times New Roman"/>
          <w:sz w:val="28"/>
          <w:szCs w:val="28"/>
        </w:rPr>
      </w:pPr>
      <w:r w:rsidRPr="00DC1DE7">
        <w:rPr>
          <w:rFonts w:ascii="Times New Roman" w:eastAsia="Calibri" w:hAnsi="Times New Roman" w:cs="Times New Roman"/>
          <w:sz w:val="28"/>
          <w:szCs w:val="28"/>
        </w:rPr>
        <w:t>О внесении изменений в постановление администрации Назаровского района от 29.10.2013 № 576</w:t>
      </w:r>
      <w:r w:rsidR="00D21DA7">
        <w:rPr>
          <w:rFonts w:ascii="Times New Roman" w:eastAsia="Calibri" w:hAnsi="Times New Roman" w:cs="Times New Roman"/>
          <w:sz w:val="28"/>
          <w:szCs w:val="28"/>
        </w:rPr>
        <w:t>-</w:t>
      </w:r>
      <w:r w:rsidRPr="00DC1DE7">
        <w:rPr>
          <w:rFonts w:ascii="Times New Roman" w:eastAsia="Calibri" w:hAnsi="Times New Roman" w:cs="Times New Roman"/>
          <w:sz w:val="28"/>
          <w:szCs w:val="28"/>
        </w:rPr>
        <w:t xml:space="preserve">п «Об утверждении муниципальной программы Назаровского района «Развитие образования» </w:t>
      </w:r>
    </w:p>
    <w:p w:rsidR="00DC1DE7" w:rsidRPr="00DC1DE7" w:rsidRDefault="00DC1DE7" w:rsidP="00DC1DE7">
      <w:pPr>
        <w:spacing w:after="0" w:line="240" w:lineRule="auto"/>
        <w:jc w:val="both"/>
        <w:rPr>
          <w:rFonts w:ascii="Times New Roman" w:eastAsia="Calibri" w:hAnsi="Times New Roman" w:cs="Times New Roman"/>
          <w:sz w:val="28"/>
          <w:szCs w:val="28"/>
        </w:rPr>
      </w:pPr>
    </w:p>
    <w:p w:rsidR="00E9055D" w:rsidRPr="00E9055D" w:rsidRDefault="00E9055D" w:rsidP="00E9055D">
      <w:pPr>
        <w:spacing w:line="240" w:lineRule="auto"/>
        <w:ind w:firstLine="708"/>
        <w:contextualSpacing/>
        <w:jc w:val="both"/>
        <w:rPr>
          <w:rFonts w:ascii="Times New Roman" w:eastAsia="Calibri" w:hAnsi="Times New Roman" w:cs="Times New Roman"/>
          <w:sz w:val="28"/>
        </w:rPr>
      </w:pPr>
      <w:proofErr w:type="gramStart"/>
      <w:r w:rsidRPr="00E9055D">
        <w:rPr>
          <w:rFonts w:ascii="Times New Roman" w:eastAsia="Calibri" w:hAnsi="Times New Roman" w:cs="Times New Roman"/>
          <w:sz w:val="28"/>
          <w:szCs w:val="28"/>
        </w:rPr>
        <w:t>В соответствии с Бюджетным кодексом Российской Федерации,    постановлениями  администрации Назаровского района от 17.11.2021           № 320-п «Об утверждении Порядка принятия решений о разработке муниципальных программ Назаровского района, их формирования и реализации», от 11.10.2022 № 339-п «Об утверждении перечня муниципальных программ администрации Назаровского района на 2023 год», руководствуясь статьями 15 и 19 Устава Назаровского муниципального района Красноярского края</w:t>
      </w:r>
      <w:r w:rsidRPr="00E9055D">
        <w:rPr>
          <w:rFonts w:ascii="Times New Roman" w:eastAsia="Calibri" w:hAnsi="Times New Roman" w:cs="Times New Roman"/>
          <w:sz w:val="28"/>
        </w:rPr>
        <w:t>, ПОСТАНОВЛЯЮ:</w:t>
      </w:r>
      <w:proofErr w:type="gramEnd"/>
    </w:p>
    <w:p w:rsidR="00E9055D" w:rsidRPr="00E9055D" w:rsidRDefault="00E9055D" w:rsidP="00E9055D">
      <w:pPr>
        <w:spacing w:after="0" w:line="240" w:lineRule="auto"/>
        <w:ind w:firstLine="708"/>
        <w:jc w:val="both"/>
        <w:rPr>
          <w:rFonts w:ascii="Times New Roman" w:eastAsia="Calibri" w:hAnsi="Times New Roman" w:cs="Times New Roman"/>
          <w:sz w:val="28"/>
          <w:szCs w:val="28"/>
        </w:rPr>
      </w:pPr>
      <w:r w:rsidRPr="00E9055D">
        <w:rPr>
          <w:rFonts w:ascii="Times New Roman" w:eastAsia="Calibri" w:hAnsi="Times New Roman" w:cs="Times New Roman"/>
          <w:sz w:val="28"/>
          <w:szCs w:val="28"/>
        </w:rPr>
        <w:t>1. Внести в постановление администрации Назаровского района                  от 29.10.2013 № 576-п «Об утверждении муниципальной программы Назаровского района «Развитие образования» следующие изменения:</w:t>
      </w:r>
    </w:p>
    <w:p w:rsidR="00E9055D" w:rsidRPr="00E9055D" w:rsidRDefault="00E9055D" w:rsidP="00E9055D">
      <w:pPr>
        <w:spacing w:after="0" w:line="240" w:lineRule="auto"/>
        <w:ind w:firstLine="708"/>
        <w:jc w:val="both"/>
        <w:rPr>
          <w:rFonts w:ascii="Times New Roman" w:eastAsia="Calibri" w:hAnsi="Times New Roman" w:cs="Times New Roman"/>
          <w:sz w:val="28"/>
          <w:szCs w:val="28"/>
        </w:rPr>
      </w:pPr>
      <w:r w:rsidRPr="00E9055D">
        <w:rPr>
          <w:rFonts w:ascii="Times New Roman" w:eastAsia="Calibri" w:hAnsi="Times New Roman" w:cs="Times New Roman"/>
          <w:sz w:val="28"/>
          <w:szCs w:val="28"/>
        </w:rPr>
        <w:t>1.1 Приложение к постановлению изложить в новой редакции согласно приложению к настоящему постановлению.</w:t>
      </w:r>
    </w:p>
    <w:p w:rsidR="00E9055D" w:rsidRPr="00E9055D" w:rsidRDefault="00E9055D" w:rsidP="00E9055D">
      <w:pPr>
        <w:spacing w:after="0" w:line="240" w:lineRule="auto"/>
        <w:ind w:firstLine="708"/>
        <w:contextualSpacing/>
        <w:jc w:val="both"/>
        <w:rPr>
          <w:rFonts w:ascii="Times New Roman" w:eastAsia="Calibri" w:hAnsi="Times New Roman" w:cs="Times New Roman"/>
          <w:sz w:val="28"/>
          <w:szCs w:val="28"/>
        </w:rPr>
      </w:pPr>
      <w:r w:rsidRPr="00E9055D">
        <w:rPr>
          <w:rFonts w:ascii="Times New Roman" w:eastAsia="Calibri" w:hAnsi="Times New Roman" w:cs="Times New Roman"/>
          <w:sz w:val="28"/>
          <w:szCs w:val="28"/>
        </w:rPr>
        <w:t>2. Признать утратившими силу:</w:t>
      </w:r>
    </w:p>
    <w:p w:rsidR="00E9055D" w:rsidRPr="00E9055D" w:rsidRDefault="00E9055D" w:rsidP="00E9055D">
      <w:pPr>
        <w:spacing w:line="240" w:lineRule="auto"/>
        <w:ind w:firstLine="708"/>
        <w:contextualSpacing/>
        <w:jc w:val="both"/>
        <w:rPr>
          <w:rFonts w:ascii="Times New Roman" w:eastAsia="Calibri" w:hAnsi="Times New Roman" w:cs="Times New Roman"/>
          <w:sz w:val="28"/>
          <w:szCs w:val="28"/>
        </w:rPr>
      </w:pPr>
      <w:r w:rsidRPr="00E9055D">
        <w:rPr>
          <w:rFonts w:ascii="Times New Roman" w:eastAsia="Calibri" w:hAnsi="Times New Roman" w:cs="Times New Roman"/>
          <w:sz w:val="28"/>
          <w:szCs w:val="28"/>
        </w:rPr>
        <w:t>- постановление администрации Назаровского района от 19.11.2021    № 328-п «О внесении изменений в постановление администрации Назаровского района от 29.10.2013 № 576-п «Об утверждении муниципальной программы Назаровского района «Развитие образования»;</w:t>
      </w:r>
    </w:p>
    <w:p w:rsidR="00E9055D" w:rsidRPr="00E9055D" w:rsidRDefault="00E9055D" w:rsidP="00E9055D">
      <w:pPr>
        <w:spacing w:after="0" w:line="240" w:lineRule="auto"/>
        <w:ind w:firstLine="708"/>
        <w:jc w:val="both"/>
        <w:rPr>
          <w:rFonts w:ascii="Times New Roman" w:eastAsia="Calibri" w:hAnsi="Times New Roman" w:cs="Times New Roman"/>
          <w:sz w:val="28"/>
          <w:szCs w:val="28"/>
        </w:rPr>
      </w:pPr>
      <w:r w:rsidRPr="00E9055D">
        <w:rPr>
          <w:rFonts w:ascii="Times New Roman" w:eastAsia="Calibri" w:hAnsi="Times New Roman" w:cs="Times New Roman"/>
          <w:sz w:val="28"/>
          <w:szCs w:val="28"/>
        </w:rPr>
        <w:t>- постановление администрации Назаровского района от 17.02.2022    № 38-п «О внесении изменений в постановление администрации Назаровского рай</w:t>
      </w:r>
      <w:r w:rsidRPr="00E9055D">
        <w:rPr>
          <w:rFonts w:ascii="Times New Roman" w:eastAsia="Calibri" w:hAnsi="Times New Roman" w:cs="Times New Roman"/>
          <w:sz w:val="28"/>
          <w:szCs w:val="28"/>
        </w:rPr>
        <w:tab/>
        <w:t>она от 29.10.2013 № 576-п «Об утверждении муниципальной программы Назаровского района «Развитие образования»;</w:t>
      </w:r>
    </w:p>
    <w:p w:rsidR="00E9055D" w:rsidRPr="00E9055D" w:rsidRDefault="00E9055D" w:rsidP="00E9055D">
      <w:pPr>
        <w:spacing w:after="0" w:line="240" w:lineRule="auto"/>
        <w:ind w:firstLine="708"/>
        <w:jc w:val="both"/>
        <w:rPr>
          <w:rFonts w:ascii="Times New Roman" w:eastAsia="Calibri" w:hAnsi="Times New Roman" w:cs="Times New Roman"/>
          <w:sz w:val="28"/>
          <w:szCs w:val="28"/>
        </w:rPr>
      </w:pPr>
      <w:r w:rsidRPr="00E9055D">
        <w:rPr>
          <w:rFonts w:ascii="Times New Roman" w:eastAsia="Calibri" w:hAnsi="Times New Roman" w:cs="Times New Roman"/>
          <w:sz w:val="28"/>
          <w:szCs w:val="28"/>
        </w:rPr>
        <w:t>- постановление администрации Назаровского района от 14.06.2022     № 200-п «О внесении изменений в постановление администрации Назаровского района от 29.10.2013 № 576-п «Об утверждении муниципальной программы Назаровского района «Развитие образования».</w:t>
      </w:r>
    </w:p>
    <w:p w:rsidR="00E9055D" w:rsidRPr="00E9055D" w:rsidRDefault="00E9055D" w:rsidP="00E9055D">
      <w:pPr>
        <w:tabs>
          <w:tab w:val="left" w:pos="450"/>
          <w:tab w:val="left" w:pos="1335"/>
        </w:tabs>
        <w:spacing w:after="0" w:line="240" w:lineRule="auto"/>
        <w:ind w:firstLine="709"/>
        <w:jc w:val="both"/>
        <w:rPr>
          <w:rFonts w:ascii="Times New Roman" w:eastAsia="Calibri" w:hAnsi="Times New Roman" w:cs="Times New Roman"/>
          <w:sz w:val="28"/>
          <w:szCs w:val="28"/>
        </w:rPr>
      </w:pPr>
      <w:r w:rsidRPr="00E9055D">
        <w:rPr>
          <w:rFonts w:ascii="Times New Roman" w:eastAsia="Calibri" w:hAnsi="Times New Roman" w:cs="Times New Roman"/>
          <w:sz w:val="28"/>
          <w:szCs w:val="28"/>
        </w:rPr>
        <w:lastRenderedPageBreak/>
        <w:t xml:space="preserve">3. Отделу организационной работы  и документационного обеспечения  администрации Назаровского района (Любавина) </w:t>
      </w:r>
      <w:proofErr w:type="gramStart"/>
      <w:r w:rsidRPr="00E9055D">
        <w:rPr>
          <w:rFonts w:ascii="Times New Roman" w:eastAsia="Calibri" w:hAnsi="Times New Roman" w:cs="Times New Roman"/>
          <w:sz w:val="28"/>
          <w:szCs w:val="28"/>
        </w:rPr>
        <w:t>разместить постановление</w:t>
      </w:r>
      <w:proofErr w:type="gramEnd"/>
      <w:r w:rsidRPr="00E9055D">
        <w:rPr>
          <w:rFonts w:ascii="Times New Roman" w:eastAsia="Calibri" w:hAnsi="Times New Roman" w:cs="Times New Roman"/>
          <w:sz w:val="28"/>
          <w:szCs w:val="28"/>
        </w:rPr>
        <w:t xml:space="preserve"> на официальном сайте Назаровского муниципального района в информационно-телекоммуникационной сети «Интернет».</w:t>
      </w:r>
    </w:p>
    <w:p w:rsidR="00E9055D" w:rsidRPr="00E9055D" w:rsidRDefault="00E9055D" w:rsidP="00E9055D">
      <w:pPr>
        <w:tabs>
          <w:tab w:val="left" w:pos="450"/>
          <w:tab w:val="left" w:pos="1335"/>
        </w:tabs>
        <w:spacing w:after="0" w:line="240" w:lineRule="auto"/>
        <w:ind w:firstLine="709"/>
        <w:jc w:val="both"/>
        <w:rPr>
          <w:rFonts w:ascii="Times New Roman" w:eastAsia="Calibri" w:hAnsi="Times New Roman" w:cs="Times New Roman"/>
          <w:sz w:val="28"/>
          <w:szCs w:val="28"/>
        </w:rPr>
      </w:pPr>
      <w:r w:rsidRPr="00E9055D">
        <w:rPr>
          <w:rFonts w:ascii="Times New Roman" w:eastAsia="Calibri" w:hAnsi="Times New Roman" w:cs="Times New Roman"/>
          <w:sz w:val="28"/>
          <w:szCs w:val="28"/>
        </w:rPr>
        <w:t xml:space="preserve">4. </w:t>
      </w:r>
      <w:proofErr w:type="gramStart"/>
      <w:r w:rsidRPr="00E9055D">
        <w:rPr>
          <w:rFonts w:ascii="Times New Roman" w:eastAsia="Calibri" w:hAnsi="Times New Roman" w:cs="Times New Roman"/>
          <w:sz w:val="28"/>
          <w:szCs w:val="28"/>
        </w:rPr>
        <w:t>Контроль за</w:t>
      </w:r>
      <w:proofErr w:type="gramEnd"/>
      <w:r w:rsidRPr="00E9055D">
        <w:rPr>
          <w:rFonts w:ascii="Times New Roman" w:eastAsia="Calibri" w:hAnsi="Times New Roman" w:cs="Times New Roman"/>
          <w:sz w:val="28"/>
          <w:szCs w:val="28"/>
        </w:rPr>
        <w:t xml:space="preserve"> выполнением постановления возложить  на заместителя главы района, руководителя управления  образования  администрации Назаровского района (Парамонова). </w:t>
      </w:r>
    </w:p>
    <w:p w:rsidR="00E9055D" w:rsidRPr="00E9055D" w:rsidRDefault="00E9055D" w:rsidP="00E9055D">
      <w:pPr>
        <w:tabs>
          <w:tab w:val="left" w:pos="450"/>
          <w:tab w:val="left" w:pos="993"/>
          <w:tab w:val="left" w:pos="1335"/>
        </w:tabs>
        <w:spacing w:after="0" w:line="240" w:lineRule="auto"/>
        <w:ind w:firstLine="709"/>
        <w:jc w:val="both"/>
        <w:rPr>
          <w:rFonts w:ascii="Times New Roman" w:eastAsia="Calibri" w:hAnsi="Times New Roman" w:cs="Times New Roman"/>
          <w:sz w:val="28"/>
          <w:szCs w:val="28"/>
        </w:rPr>
      </w:pPr>
      <w:r w:rsidRPr="00E9055D">
        <w:rPr>
          <w:rFonts w:ascii="Times New Roman" w:eastAsia="Calibri" w:hAnsi="Times New Roman" w:cs="Times New Roman"/>
          <w:sz w:val="28"/>
          <w:szCs w:val="28"/>
        </w:rPr>
        <w:t xml:space="preserve">5. Постановление вступает в силу в день, следующий за днем его официального опубликования в газете «Советское </w:t>
      </w:r>
      <w:proofErr w:type="spellStart"/>
      <w:r w:rsidRPr="00E9055D">
        <w:rPr>
          <w:rFonts w:ascii="Times New Roman" w:eastAsia="Calibri" w:hAnsi="Times New Roman" w:cs="Times New Roman"/>
          <w:sz w:val="28"/>
          <w:szCs w:val="28"/>
        </w:rPr>
        <w:t>Причулымье</w:t>
      </w:r>
      <w:proofErr w:type="spellEnd"/>
      <w:r w:rsidRPr="00E9055D">
        <w:rPr>
          <w:rFonts w:ascii="Times New Roman" w:eastAsia="Calibri" w:hAnsi="Times New Roman" w:cs="Times New Roman"/>
          <w:sz w:val="28"/>
          <w:szCs w:val="28"/>
        </w:rPr>
        <w:t>».</w:t>
      </w:r>
    </w:p>
    <w:p w:rsidR="00E9055D" w:rsidRPr="00E9055D" w:rsidRDefault="00E9055D" w:rsidP="00E9055D">
      <w:pPr>
        <w:tabs>
          <w:tab w:val="left" w:pos="450"/>
          <w:tab w:val="left" w:pos="1335"/>
        </w:tabs>
        <w:spacing w:after="0" w:line="240" w:lineRule="auto"/>
        <w:jc w:val="both"/>
        <w:rPr>
          <w:rFonts w:ascii="Times New Roman" w:eastAsia="Calibri" w:hAnsi="Times New Roman" w:cs="Times New Roman"/>
          <w:sz w:val="28"/>
          <w:szCs w:val="28"/>
        </w:rPr>
      </w:pPr>
    </w:p>
    <w:p w:rsidR="00E9055D" w:rsidRPr="00E9055D" w:rsidRDefault="00E9055D" w:rsidP="00E9055D">
      <w:pPr>
        <w:tabs>
          <w:tab w:val="left" w:pos="450"/>
          <w:tab w:val="left" w:pos="1335"/>
        </w:tabs>
        <w:spacing w:after="0" w:line="240" w:lineRule="auto"/>
        <w:jc w:val="both"/>
        <w:rPr>
          <w:rFonts w:ascii="Times New Roman" w:eastAsia="Calibri" w:hAnsi="Times New Roman" w:cs="Times New Roman"/>
          <w:sz w:val="28"/>
          <w:szCs w:val="28"/>
        </w:rPr>
      </w:pPr>
    </w:p>
    <w:p w:rsidR="004614DA" w:rsidRDefault="004614DA" w:rsidP="004614DA">
      <w:pPr>
        <w:tabs>
          <w:tab w:val="left" w:pos="450"/>
          <w:tab w:val="left" w:pos="1335"/>
        </w:tabs>
        <w:spacing w:after="0" w:line="240" w:lineRule="auto"/>
        <w:contextualSpacing/>
        <w:jc w:val="both"/>
        <w:rPr>
          <w:rFonts w:ascii="Times New Roman" w:eastAsia="Calibri" w:hAnsi="Times New Roman" w:cs="Times New Roman"/>
          <w:bCs/>
          <w:color w:val="000000"/>
          <w:sz w:val="28"/>
          <w:szCs w:val="28"/>
        </w:rPr>
      </w:pPr>
      <w:proofErr w:type="gramStart"/>
      <w:r>
        <w:rPr>
          <w:rFonts w:ascii="Times New Roman" w:eastAsia="Calibri" w:hAnsi="Times New Roman" w:cs="Times New Roman"/>
          <w:bCs/>
          <w:color w:val="000000"/>
          <w:sz w:val="28"/>
          <w:szCs w:val="28"/>
        </w:rPr>
        <w:t>Исполняющий</w:t>
      </w:r>
      <w:proofErr w:type="gramEnd"/>
      <w:r>
        <w:rPr>
          <w:rFonts w:ascii="Times New Roman" w:eastAsia="Calibri" w:hAnsi="Times New Roman" w:cs="Times New Roman"/>
          <w:bCs/>
          <w:color w:val="000000"/>
          <w:sz w:val="28"/>
          <w:szCs w:val="28"/>
        </w:rPr>
        <w:t xml:space="preserve"> полномочия главы</w:t>
      </w:r>
    </w:p>
    <w:p w:rsidR="004614DA" w:rsidRDefault="004614DA" w:rsidP="004614DA">
      <w:pPr>
        <w:tabs>
          <w:tab w:val="left" w:pos="450"/>
          <w:tab w:val="left" w:pos="1335"/>
        </w:tabs>
        <w:spacing w:after="0" w:line="240" w:lineRule="auto"/>
        <w:contextualSpacing/>
        <w:jc w:val="both"/>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района, первый заместитель главы района,</w:t>
      </w:r>
    </w:p>
    <w:p w:rsidR="004614DA" w:rsidRDefault="004614DA" w:rsidP="004614DA">
      <w:pPr>
        <w:tabs>
          <w:tab w:val="left" w:pos="450"/>
          <w:tab w:val="left" w:pos="1335"/>
        </w:tabs>
        <w:spacing w:after="0" w:line="240" w:lineRule="auto"/>
        <w:contextualSpacing/>
        <w:jc w:val="both"/>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 xml:space="preserve">руководитель </w:t>
      </w:r>
      <w:proofErr w:type="gramStart"/>
      <w:r>
        <w:rPr>
          <w:rFonts w:ascii="Times New Roman" w:eastAsia="Calibri" w:hAnsi="Times New Roman" w:cs="Times New Roman"/>
          <w:bCs/>
          <w:color w:val="000000"/>
          <w:sz w:val="28"/>
          <w:szCs w:val="28"/>
        </w:rPr>
        <w:t>финансового</w:t>
      </w:r>
      <w:proofErr w:type="gramEnd"/>
    </w:p>
    <w:p w:rsidR="004614DA" w:rsidRDefault="004614DA" w:rsidP="004614DA">
      <w:pPr>
        <w:tabs>
          <w:tab w:val="left" w:pos="450"/>
          <w:tab w:val="left" w:pos="1335"/>
        </w:tabs>
        <w:spacing w:after="0" w:line="240" w:lineRule="auto"/>
        <w:contextualSpacing/>
        <w:jc w:val="both"/>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управления администрации района                                        Н.Ю. Мельничук</w:t>
      </w:r>
    </w:p>
    <w:p w:rsidR="00DC1DE7" w:rsidRPr="00DC1DE7" w:rsidRDefault="00DC1DE7" w:rsidP="00DC1DE7">
      <w:pPr>
        <w:tabs>
          <w:tab w:val="left" w:pos="450"/>
          <w:tab w:val="left" w:pos="1335"/>
        </w:tabs>
        <w:spacing w:after="0" w:line="240" w:lineRule="auto"/>
        <w:jc w:val="both"/>
        <w:rPr>
          <w:rFonts w:ascii="Times New Roman" w:eastAsia="Calibri" w:hAnsi="Times New Roman" w:cs="Times New Roman"/>
          <w:sz w:val="28"/>
          <w:szCs w:val="28"/>
        </w:rPr>
      </w:pPr>
    </w:p>
    <w:p w:rsidR="00DC1DE7" w:rsidRDefault="00DC1DE7">
      <w:pPr>
        <w:rPr>
          <w:rFonts w:ascii="Times New Roman" w:eastAsia="Calibri" w:hAnsi="Times New Roman" w:cs="Times New Roman"/>
          <w:bCs/>
          <w:sz w:val="28"/>
          <w:szCs w:val="28"/>
          <w:lang w:eastAsia="ru-RU"/>
        </w:rPr>
      </w:pPr>
    </w:p>
    <w:p w:rsidR="00DC1DE7" w:rsidRDefault="00DC1DE7" w:rsidP="00D66727">
      <w:pPr>
        <w:pStyle w:val="2"/>
        <w:spacing w:line="240" w:lineRule="auto"/>
        <w:ind w:left="3828" w:firstLine="708"/>
        <w:contextualSpacing/>
        <w:rPr>
          <w:rFonts w:ascii="Times New Roman" w:eastAsia="Calibri" w:hAnsi="Times New Roman" w:cs="Times New Roman"/>
          <w:b w:val="0"/>
          <w:color w:val="auto"/>
          <w:sz w:val="28"/>
          <w:szCs w:val="28"/>
          <w:lang w:eastAsia="ru-RU"/>
        </w:rPr>
      </w:pPr>
      <w:bookmarkStart w:id="0" w:name="_GoBack"/>
      <w:bookmarkEnd w:id="0"/>
    </w:p>
    <w:p w:rsidR="00DC1DE7" w:rsidRDefault="00DC1DE7">
      <w:pPr>
        <w:rPr>
          <w:rFonts w:ascii="Times New Roman" w:eastAsia="Calibri" w:hAnsi="Times New Roman" w:cs="Times New Roman"/>
          <w:bCs/>
          <w:sz w:val="28"/>
          <w:szCs w:val="28"/>
          <w:lang w:eastAsia="ru-RU"/>
        </w:rPr>
      </w:pPr>
      <w:r>
        <w:rPr>
          <w:rFonts w:ascii="Times New Roman" w:eastAsia="Calibri" w:hAnsi="Times New Roman" w:cs="Times New Roman"/>
          <w:b/>
          <w:sz w:val="28"/>
          <w:szCs w:val="28"/>
          <w:lang w:eastAsia="ru-RU"/>
        </w:rPr>
        <w:br w:type="page"/>
      </w:r>
    </w:p>
    <w:p w:rsidR="00666E17" w:rsidRPr="00703A82" w:rsidRDefault="00892D56" w:rsidP="00D66727">
      <w:pPr>
        <w:pStyle w:val="2"/>
        <w:spacing w:line="240" w:lineRule="auto"/>
        <w:ind w:left="3828" w:firstLine="708"/>
        <w:contextualSpacing/>
        <w:rPr>
          <w:rFonts w:ascii="Times New Roman" w:eastAsia="Calibri" w:hAnsi="Times New Roman" w:cs="Times New Roman"/>
          <w:b w:val="0"/>
          <w:color w:val="auto"/>
          <w:sz w:val="28"/>
          <w:szCs w:val="28"/>
          <w:lang w:eastAsia="ru-RU"/>
        </w:rPr>
      </w:pPr>
      <w:r w:rsidRPr="00703A82">
        <w:rPr>
          <w:rFonts w:ascii="Times New Roman" w:eastAsia="Calibri" w:hAnsi="Times New Roman" w:cs="Times New Roman"/>
          <w:b w:val="0"/>
          <w:color w:val="auto"/>
          <w:sz w:val="28"/>
          <w:szCs w:val="28"/>
          <w:lang w:eastAsia="ru-RU"/>
        </w:rPr>
        <w:lastRenderedPageBreak/>
        <w:t>Приложение</w:t>
      </w:r>
    </w:p>
    <w:p w:rsidR="00D125B7" w:rsidRDefault="00892D56" w:rsidP="00D66727">
      <w:pPr>
        <w:spacing w:after="0" w:line="240" w:lineRule="auto"/>
        <w:ind w:firstLine="4536"/>
        <w:contextualSpacing/>
        <w:rPr>
          <w:rFonts w:ascii="Times New Roman" w:eastAsia="Calibri" w:hAnsi="Times New Roman" w:cs="Times New Roman"/>
          <w:sz w:val="28"/>
          <w:szCs w:val="28"/>
          <w:lang w:eastAsia="ru-RU"/>
        </w:rPr>
      </w:pPr>
      <w:r w:rsidRPr="00034C23">
        <w:rPr>
          <w:rFonts w:ascii="Times New Roman" w:eastAsia="Calibri" w:hAnsi="Times New Roman" w:cs="Times New Roman"/>
          <w:sz w:val="28"/>
          <w:szCs w:val="28"/>
          <w:lang w:eastAsia="ru-RU"/>
        </w:rPr>
        <w:t>кпостановлениюадминистрации</w:t>
      </w:r>
    </w:p>
    <w:p w:rsidR="00892D56" w:rsidRPr="00034C23" w:rsidRDefault="00957C12" w:rsidP="00D66727">
      <w:pPr>
        <w:spacing w:after="0" w:line="240" w:lineRule="auto"/>
        <w:ind w:firstLine="4536"/>
        <w:contextualSpacing/>
        <w:rPr>
          <w:rFonts w:ascii="Times New Roman" w:eastAsia="Calibri" w:hAnsi="Times New Roman" w:cs="Times New Roman"/>
          <w:sz w:val="28"/>
          <w:szCs w:val="28"/>
          <w:lang w:eastAsia="ru-RU"/>
        </w:rPr>
      </w:pPr>
      <w:r w:rsidRPr="00034C23">
        <w:rPr>
          <w:rFonts w:ascii="Times New Roman" w:eastAsia="Calibri" w:hAnsi="Times New Roman" w:cs="Times New Roman"/>
          <w:sz w:val="28"/>
          <w:szCs w:val="28"/>
          <w:lang w:eastAsia="ru-RU"/>
        </w:rPr>
        <w:t>Назаровского</w:t>
      </w:r>
      <w:r w:rsidR="00892D56" w:rsidRPr="00034C23">
        <w:rPr>
          <w:rFonts w:ascii="Times New Roman" w:eastAsia="Calibri" w:hAnsi="Times New Roman" w:cs="Times New Roman"/>
          <w:sz w:val="28"/>
          <w:szCs w:val="28"/>
          <w:lang w:eastAsia="ru-RU"/>
        </w:rPr>
        <w:t>района</w:t>
      </w:r>
    </w:p>
    <w:p w:rsidR="00892D56" w:rsidRDefault="00892D56" w:rsidP="00430656">
      <w:pPr>
        <w:spacing w:after="0" w:line="240" w:lineRule="auto"/>
        <w:ind w:firstLine="4536"/>
        <w:contextualSpacing/>
        <w:jc w:val="both"/>
        <w:rPr>
          <w:rFonts w:ascii="Times New Roman" w:eastAsia="Calibri" w:hAnsi="Times New Roman" w:cs="Times New Roman"/>
          <w:sz w:val="28"/>
          <w:szCs w:val="28"/>
          <w:lang w:eastAsia="ru-RU"/>
        </w:rPr>
      </w:pPr>
      <w:r w:rsidRPr="00034C23">
        <w:rPr>
          <w:rFonts w:ascii="Times New Roman" w:eastAsia="Calibri" w:hAnsi="Times New Roman" w:cs="Times New Roman"/>
          <w:sz w:val="28"/>
          <w:szCs w:val="28"/>
          <w:lang w:eastAsia="ru-RU"/>
        </w:rPr>
        <w:t>от</w:t>
      </w:r>
      <w:r w:rsidR="005D4E85">
        <w:rPr>
          <w:rFonts w:ascii="Times New Roman" w:eastAsia="Calibri" w:hAnsi="Times New Roman" w:cs="Times New Roman"/>
          <w:sz w:val="28"/>
          <w:szCs w:val="28"/>
          <w:lang w:eastAsia="ru-RU"/>
        </w:rPr>
        <w:t>«</w:t>
      </w:r>
      <w:r w:rsidR="00DD3A7A">
        <w:rPr>
          <w:rFonts w:ascii="Times New Roman" w:eastAsia="Calibri" w:hAnsi="Times New Roman" w:cs="Times New Roman"/>
          <w:sz w:val="28"/>
          <w:szCs w:val="28"/>
          <w:lang w:eastAsia="ru-RU"/>
        </w:rPr>
        <w:t>16</w:t>
      </w:r>
      <w:r w:rsidR="005D4E85">
        <w:rPr>
          <w:rFonts w:ascii="Times New Roman" w:eastAsia="Calibri" w:hAnsi="Times New Roman" w:cs="Times New Roman"/>
          <w:sz w:val="28"/>
          <w:szCs w:val="28"/>
          <w:lang w:eastAsia="ru-RU"/>
        </w:rPr>
        <w:t>»</w:t>
      </w:r>
      <w:r w:rsidR="00DD3A7A">
        <w:rPr>
          <w:rFonts w:ascii="Times New Roman" w:eastAsia="Calibri" w:hAnsi="Times New Roman" w:cs="Times New Roman"/>
          <w:sz w:val="28"/>
          <w:szCs w:val="28"/>
          <w:lang w:eastAsia="ru-RU"/>
        </w:rPr>
        <w:t xml:space="preserve"> 11 </w:t>
      </w:r>
      <w:r w:rsidR="005D4E85">
        <w:rPr>
          <w:rFonts w:ascii="Times New Roman" w:eastAsia="Calibri" w:hAnsi="Times New Roman" w:cs="Times New Roman"/>
          <w:sz w:val="28"/>
          <w:szCs w:val="28"/>
          <w:lang w:eastAsia="ru-RU"/>
        </w:rPr>
        <w:t>20</w:t>
      </w:r>
      <w:r w:rsidR="00DD3A7A">
        <w:rPr>
          <w:rFonts w:ascii="Times New Roman" w:eastAsia="Calibri" w:hAnsi="Times New Roman" w:cs="Times New Roman"/>
          <w:sz w:val="28"/>
          <w:szCs w:val="28"/>
          <w:lang w:eastAsia="ru-RU"/>
        </w:rPr>
        <w:t xml:space="preserve">22 </w:t>
      </w:r>
      <w:r w:rsidRPr="00034C23">
        <w:rPr>
          <w:rFonts w:ascii="Times New Roman" w:eastAsia="Calibri" w:hAnsi="Times New Roman" w:cs="Times New Roman"/>
          <w:sz w:val="28"/>
          <w:szCs w:val="28"/>
          <w:lang w:eastAsia="ru-RU"/>
        </w:rPr>
        <w:t>№</w:t>
      </w:r>
      <w:r w:rsidR="00DD3A7A">
        <w:rPr>
          <w:rFonts w:ascii="Times New Roman" w:eastAsia="Calibri" w:hAnsi="Times New Roman" w:cs="Times New Roman"/>
          <w:sz w:val="28"/>
          <w:szCs w:val="28"/>
          <w:lang w:eastAsia="ru-RU"/>
        </w:rPr>
        <w:t xml:space="preserve"> 386-п</w:t>
      </w:r>
    </w:p>
    <w:p w:rsidR="00DA5C7F" w:rsidRDefault="00DA5C7F" w:rsidP="00430656">
      <w:pPr>
        <w:spacing w:after="0" w:line="240" w:lineRule="auto"/>
        <w:ind w:firstLine="4536"/>
        <w:jc w:val="both"/>
        <w:rPr>
          <w:rFonts w:ascii="Times New Roman" w:eastAsia="Calibri" w:hAnsi="Times New Roman" w:cs="Times New Roman"/>
          <w:sz w:val="28"/>
          <w:szCs w:val="28"/>
          <w:lang w:eastAsia="ru-RU"/>
        </w:rPr>
      </w:pPr>
    </w:p>
    <w:p w:rsidR="00666E17" w:rsidRDefault="007A7D87" w:rsidP="00430656">
      <w:pPr>
        <w:spacing w:after="0" w:line="240" w:lineRule="auto"/>
        <w:ind w:firstLine="4536"/>
        <w:jc w:val="both"/>
        <w:rPr>
          <w:rFonts w:ascii="Times New Roman" w:eastAsia="Calibri" w:hAnsi="Times New Roman" w:cs="Times New Roman"/>
          <w:sz w:val="28"/>
          <w:szCs w:val="28"/>
          <w:lang w:eastAsia="ru-RU"/>
        </w:rPr>
      </w:pPr>
      <w:r w:rsidRPr="00034C23">
        <w:rPr>
          <w:rFonts w:ascii="Times New Roman" w:eastAsia="Calibri" w:hAnsi="Times New Roman" w:cs="Times New Roman"/>
          <w:sz w:val="28"/>
          <w:szCs w:val="28"/>
          <w:lang w:eastAsia="ru-RU"/>
        </w:rPr>
        <w:t>Приложение</w:t>
      </w:r>
    </w:p>
    <w:p w:rsidR="00D125B7" w:rsidRDefault="007A7D87" w:rsidP="00D125B7">
      <w:pPr>
        <w:spacing w:after="0" w:line="240" w:lineRule="auto"/>
        <w:ind w:firstLine="4536"/>
        <w:rPr>
          <w:rFonts w:ascii="Times New Roman" w:eastAsia="Calibri" w:hAnsi="Times New Roman" w:cs="Times New Roman"/>
          <w:sz w:val="28"/>
          <w:szCs w:val="28"/>
          <w:lang w:eastAsia="ru-RU"/>
        </w:rPr>
      </w:pPr>
      <w:r w:rsidRPr="00034C23">
        <w:rPr>
          <w:rFonts w:ascii="Times New Roman" w:eastAsia="Calibri" w:hAnsi="Times New Roman" w:cs="Times New Roman"/>
          <w:sz w:val="28"/>
          <w:szCs w:val="28"/>
          <w:lang w:eastAsia="ru-RU"/>
        </w:rPr>
        <w:t>кпостановлениюадминистрации</w:t>
      </w:r>
    </w:p>
    <w:p w:rsidR="007A7D87" w:rsidRPr="00034C23" w:rsidRDefault="007A7D87" w:rsidP="00D125B7">
      <w:pPr>
        <w:spacing w:after="0" w:line="240" w:lineRule="auto"/>
        <w:ind w:firstLine="4536"/>
        <w:rPr>
          <w:rFonts w:ascii="Times New Roman" w:eastAsia="Calibri" w:hAnsi="Times New Roman" w:cs="Times New Roman"/>
          <w:sz w:val="28"/>
          <w:szCs w:val="28"/>
          <w:lang w:eastAsia="ru-RU"/>
        </w:rPr>
      </w:pPr>
      <w:r w:rsidRPr="00034C23">
        <w:rPr>
          <w:rFonts w:ascii="Times New Roman" w:eastAsia="Calibri" w:hAnsi="Times New Roman" w:cs="Times New Roman"/>
          <w:sz w:val="28"/>
          <w:szCs w:val="28"/>
          <w:lang w:eastAsia="ru-RU"/>
        </w:rPr>
        <w:t>Назаровскогорайона</w:t>
      </w:r>
    </w:p>
    <w:p w:rsidR="007A7D87" w:rsidRPr="00034C23" w:rsidRDefault="00BD2436" w:rsidP="00430656">
      <w:pPr>
        <w:spacing w:after="0" w:line="240" w:lineRule="auto"/>
        <w:ind w:firstLine="4536"/>
        <w:jc w:val="both"/>
        <w:rPr>
          <w:rFonts w:ascii="Times New Roman" w:eastAsia="Calibri" w:hAnsi="Times New Roman" w:cs="Times New Roman"/>
          <w:sz w:val="28"/>
          <w:szCs w:val="28"/>
          <w:lang w:eastAsia="ru-RU"/>
        </w:rPr>
      </w:pPr>
      <w:r w:rsidRPr="00034C23">
        <w:rPr>
          <w:rFonts w:ascii="Times New Roman" w:eastAsia="Calibri" w:hAnsi="Times New Roman" w:cs="Times New Roman"/>
          <w:sz w:val="28"/>
          <w:szCs w:val="28"/>
          <w:lang w:eastAsia="ru-RU"/>
        </w:rPr>
        <w:t>от29.10.2013</w:t>
      </w:r>
      <w:r w:rsidR="007A7D87" w:rsidRPr="00034C23">
        <w:rPr>
          <w:rFonts w:ascii="Times New Roman" w:eastAsia="Calibri" w:hAnsi="Times New Roman" w:cs="Times New Roman"/>
          <w:sz w:val="28"/>
          <w:szCs w:val="28"/>
          <w:lang w:eastAsia="ru-RU"/>
        </w:rPr>
        <w:t>№576</w:t>
      </w:r>
      <w:r w:rsidR="00D21DA7">
        <w:rPr>
          <w:rFonts w:ascii="Times New Roman" w:eastAsia="Calibri" w:hAnsi="Times New Roman" w:cs="Times New Roman"/>
          <w:sz w:val="28"/>
          <w:szCs w:val="28"/>
          <w:lang w:eastAsia="ru-RU"/>
        </w:rPr>
        <w:t>-</w:t>
      </w:r>
      <w:r w:rsidR="007A7D87" w:rsidRPr="00034C23">
        <w:rPr>
          <w:rFonts w:ascii="Times New Roman" w:eastAsia="Calibri" w:hAnsi="Times New Roman" w:cs="Times New Roman"/>
          <w:sz w:val="28"/>
          <w:szCs w:val="28"/>
          <w:lang w:eastAsia="ru-RU"/>
        </w:rPr>
        <w:t>п</w:t>
      </w:r>
    </w:p>
    <w:p w:rsidR="00892D56" w:rsidRPr="00034C23" w:rsidRDefault="00892D56" w:rsidP="00430656">
      <w:pPr>
        <w:spacing w:after="0" w:line="240" w:lineRule="auto"/>
        <w:ind w:firstLine="4536"/>
        <w:rPr>
          <w:rFonts w:ascii="Times New Roman" w:eastAsia="Calibri" w:hAnsi="Times New Roman" w:cs="Times New Roman"/>
          <w:sz w:val="28"/>
          <w:szCs w:val="28"/>
          <w:lang w:eastAsia="ru-RU"/>
        </w:rPr>
      </w:pPr>
    </w:p>
    <w:p w:rsidR="00892D56" w:rsidRPr="00034C23" w:rsidRDefault="00892D56" w:rsidP="00C45D65">
      <w:pPr>
        <w:spacing w:after="0" w:line="240" w:lineRule="auto"/>
        <w:jc w:val="center"/>
        <w:rPr>
          <w:rFonts w:ascii="Times New Roman" w:eastAsia="Calibri" w:hAnsi="Times New Roman" w:cs="Times New Roman"/>
          <w:sz w:val="28"/>
          <w:szCs w:val="28"/>
          <w:lang w:eastAsia="ru-RU"/>
        </w:rPr>
      </w:pPr>
      <w:r w:rsidRPr="00034C23">
        <w:rPr>
          <w:rFonts w:ascii="Times New Roman" w:eastAsia="Calibri" w:hAnsi="Times New Roman" w:cs="Times New Roman"/>
          <w:sz w:val="28"/>
          <w:szCs w:val="28"/>
          <w:lang w:eastAsia="ru-RU"/>
        </w:rPr>
        <w:t>МуниципальнаяпрограммаНазаровскогорайона</w:t>
      </w:r>
    </w:p>
    <w:p w:rsidR="00892D56" w:rsidRPr="00034C23" w:rsidRDefault="00892D56" w:rsidP="00C45D65">
      <w:pPr>
        <w:spacing w:after="0" w:line="240" w:lineRule="auto"/>
        <w:jc w:val="center"/>
        <w:rPr>
          <w:rFonts w:ascii="Times New Roman" w:eastAsia="Calibri" w:hAnsi="Times New Roman" w:cs="Times New Roman"/>
          <w:sz w:val="28"/>
          <w:szCs w:val="28"/>
          <w:lang w:eastAsia="ru-RU"/>
        </w:rPr>
      </w:pPr>
      <w:r w:rsidRPr="00034C23">
        <w:rPr>
          <w:rFonts w:ascii="Times New Roman" w:eastAsia="Calibri" w:hAnsi="Times New Roman" w:cs="Times New Roman"/>
          <w:sz w:val="28"/>
          <w:szCs w:val="28"/>
          <w:lang w:eastAsia="ru-RU"/>
        </w:rPr>
        <w:t>«Развитиеобразования»</w:t>
      </w:r>
    </w:p>
    <w:p w:rsidR="00892D56" w:rsidRPr="00034C23" w:rsidRDefault="00892D56" w:rsidP="00C45D65">
      <w:pPr>
        <w:spacing w:after="0" w:line="240" w:lineRule="auto"/>
        <w:jc w:val="center"/>
        <w:rPr>
          <w:rFonts w:ascii="Times New Roman" w:eastAsia="Calibri" w:hAnsi="Times New Roman" w:cs="Times New Roman"/>
          <w:sz w:val="28"/>
          <w:szCs w:val="28"/>
          <w:lang w:eastAsia="ru-RU"/>
        </w:rPr>
      </w:pPr>
    </w:p>
    <w:p w:rsidR="00892D56" w:rsidRPr="00034C23" w:rsidRDefault="00892D56" w:rsidP="00C45D65">
      <w:pPr>
        <w:numPr>
          <w:ilvl w:val="0"/>
          <w:numId w:val="1"/>
        </w:numPr>
        <w:spacing w:after="0" w:line="240" w:lineRule="auto"/>
        <w:jc w:val="center"/>
        <w:rPr>
          <w:rFonts w:ascii="Times New Roman" w:eastAsia="Calibri" w:hAnsi="Times New Roman" w:cs="Times New Roman"/>
          <w:kern w:val="32"/>
          <w:sz w:val="28"/>
          <w:szCs w:val="28"/>
          <w:lang w:eastAsia="ru-RU"/>
        </w:rPr>
      </w:pPr>
      <w:r w:rsidRPr="00034C23">
        <w:rPr>
          <w:rFonts w:ascii="Times New Roman" w:eastAsia="Calibri" w:hAnsi="Times New Roman" w:cs="Times New Roman"/>
          <w:kern w:val="32"/>
          <w:sz w:val="28"/>
          <w:szCs w:val="28"/>
          <w:lang w:eastAsia="ru-RU"/>
        </w:rPr>
        <w:t>Паспортм</w:t>
      </w:r>
      <w:r w:rsidRPr="00034C23">
        <w:rPr>
          <w:rFonts w:ascii="Times New Roman" w:eastAsia="Calibri" w:hAnsi="Times New Roman" w:cs="Times New Roman"/>
          <w:sz w:val="28"/>
          <w:szCs w:val="28"/>
          <w:lang w:eastAsia="ru-RU"/>
        </w:rPr>
        <w:t>униципальнойпрограммыНазаровскогорайона</w:t>
      </w:r>
    </w:p>
    <w:p w:rsidR="00892D56" w:rsidRDefault="00892D56" w:rsidP="00C45D65">
      <w:pPr>
        <w:spacing w:after="0" w:line="240" w:lineRule="auto"/>
        <w:jc w:val="center"/>
        <w:rPr>
          <w:rFonts w:ascii="Times New Roman" w:eastAsia="Calibri" w:hAnsi="Times New Roman" w:cs="Times New Roman"/>
          <w:sz w:val="28"/>
          <w:szCs w:val="28"/>
          <w:lang w:eastAsia="ru-RU"/>
        </w:rPr>
      </w:pPr>
      <w:r w:rsidRPr="00034C23">
        <w:rPr>
          <w:rFonts w:ascii="Times New Roman" w:eastAsia="Calibri" w:hAnsi="Times New Roman" w:cs="Times New Roman"/>
          <w:sz w:val="28"/>
          <w:szCs w:val="28"/>
          <w:lang w:eastAsia="ru-RU"/>
        </w:rPr>
        <w:t>«Развитиеобразования»</w:t>
      </w:r>
    </w:p>
    <w:p w:rsidR="002548E1" w:rsidRPr="00034C23" w:rsidRDefault="002548E1" w:rsidP="00C45D65">
      <w:pPr>
        <w:spacing w:after="0" w:line="240" w:lineRule="auto"/>
        <w:jc w:val="center"/>
        <w:rPr>
          <w:rFonts w:ascii="Times New Roman" w:eastAsia="Calibri" w:hAnsi="Times New Roman" w:cs="Times New Roman"/>
          <w:sz w:val="28"/>
          <w:szCs w:val="28"/>
          <w:lang w:eastAsia="ru-RU"/>
        </w:rPr>
      </w:pPr>
    </w:p>
    <w:tbl>
      <w:tblPr>
        <w:tblStyle w:val="a3"/>
        <w:tblW w:w="0" w:type="auto"/>
        <w:tblLook w:val="04A0"/>
      </w:tblPr>
      <w:tblGrid>
        <w:gridCol w:w="4202"/>
        <w:gridCol w:w="5369"/>
      </w:tblGrid>
      <w:tr w:rsidR="003206BC" w:rsidRPr="00034C23" w:rsidTr="00892D56">
        <w:tc>
          <w:tcPr>
            <w:tcW w:w="3510" w:type="dxa"/>
          </w:tcPr>
          <w:p w:rsidR="00892D56" w:rsidRPr="002548E1" w:rsidRDefault="00892D56" w:rsidP="00C45D65">
            <w:pPr>
              <w:rPr>
                <w:rFonts w:ascii="Times New Roman" w:hAnsi="Times New Roman" w:cs="Times New Roman"/>
                <w:sz w:val="24"/>
                <w:szCs w:val="24"/>
                <w:lang w:eastAsia="ru-RU"/>
              </w:rPr>
            </w:pPr>
            <w:r w:rsidRPr="002548E1">
              <w:rPr>
                <w:rFonts w:ascii="Times New Roman" w:hAnsi="Times New Roman" w:cs="Times New Roman"/>
                <w:sz w:val="24"/>
                <w:szCs w:val="24"/>
                <w:lang w:eastAsia="ru-RU"/>
              </w:rPr>
              <w:t>Наименованиемуниципальнойпрограммы</w:t>
            </w:r>
          </w:p>
        </w:tc>
        <w:tc>
          <w:tcPr>
            <w:tcW w:w="6061" w:type="dxa"/>
          </w:tcPr>
          <w:p w:rsidR="00892D56" w:rsidRPr="002548E1" w:rsidRDefault="00180A20" w:rsidP="00911547">
            <w:pPr>
              <w:spacing w:line="240" w:lineRule="atLeast"/>
              <w:jc w:val="both"/>
              <w:rPr>
                <w:rFonts w:ascii="Times New Roman" w:hAnsi="Times New Roman" w:cs="Times New Roman"/>
                <w:sz w:val="24"/>
                <w:szCs w:val="24"/>
                <w:lang w:eastAsia="ru-RU"/>
              </w:rPr>
            </w:pPr>
            <w:r w:rsidRPr="002548E1">
              <w:rPr>
                <w:rFonts w:ascii="Times New Roman" w:hAnsi="Times New Roman" w:cs="Times New Roman"/>
                <w:sz w:val="24"/>
                <w:szCs w:val="24"/>
                <w:lang w:eastAsia="ru-RU"/>
              </w:rPr>
              <w:t>Муниципальная</w:t>
            </w:r>
            <w:r w:rsidR="00892D56" w:rsidRPr="002548E1">
              <w:rPr>
                <w:rFonts w:ascii="Times New Roman" w:hAnsi="Times New Roman" w:cs="Times New Roman"/>
                <w:sz w:val="24"/>
                <w:szCs w:val="24"/>
                <w:lang w:eastAsia="ru-RU"/>
              </w:rPr>
              <w:t>программаНазаровскогорайона</w:t>
            </w:r>
            <w:r w:rsidRPr="002548E1">
              <w:rPr>
                <w:rFonts w:ascii="Times New Roman" w:hAnsi="Times New Roman" w:cs="Times New Roman"/>
                <w:sz w:val="24"/>
                <w:szCs w:val="24"/>
                <w:lang w:eastAsia="ru-RU"/>
              </w:rPr>
              <w:t>«Развитиеобразования»</w:t>
            </w:r>
            <w:r w:rsidR="00892D56" w:rsidRPr="002548E1">
              <w:rPr>
                <w:rFonts w:ascii="Times New Roman" w:hAnsi="Times New Roman" w:cs="Times New Roman"/>
                <w:sz w:val="24"/>
                <w:szCs w:val="24"/>
                <w:lang w:eastAsia="ru-RU"/>
              </w:rPr>
              <w:t>(далее</w:t>
            </w:r>
            <w:r w:rsidR="00D21DA7">
              <w:rPr>
                <w:rFonts w:ascii="Times New Roman" w:hAnsi="Times New Roman" w:cs="Times New Roman"/>
                <w:sz w:val="24"/>
                <w:szCs w:val="24"/>
                <w:lang w:eastAsia="ru-RU"/>
              </w:rPr>
              <w:t>-</w:t>
            </w:r>
            <w:r w:rsidR="00892D56" w:rsidRPr="002548E1">
              <w:rPr>
                <w:rFonts w:ascii="Times New Roman" w:hAnsi="Times New Roman" w:cs="Times New Roman"/>
                <w:sz w:val="24"/>
                <w:szCs w:val="24"/>
                <w:lang w:eastAsia="ru-RU"/>
              </w:rPr>
              <w:t>муниципальнаяпрограмма)</w:t>
            </w:r>
          </w:p>
        </w:tc>
      </w:tr>
      <w:tr w:rsidR="003206BC" w:rsidRPr="00034C23" w:rsidTr="00892D56">
        <w:tc>
          <w:tcPr>
            <w:tcW w:w="3510" w:type="dxa"/>
          </w:tcPr>
          <w:p w:rsidR="00892D56" w:rsidRPr="002548E1" w:rsidRDefault="00892D56" w:rsidP="00C45D65">
            <w:pPr>
              <w:rPr>
                <w:rFonts w:ascii="Times New Roman" w:hAnsi="Times New Roman" w:cs="Times New Roman"/>
                <w:sz w:val="24"/>
                <w:szCs w:val="24"/>
                <w:lang w:eastAsia="ru-RU"/>
              </w:rPr>
            </w:pPr>
            <w:r w:rsidRPr="002548E1">
              <w:rPr>
                <w:rFonts w:ascii="Times New Roman" w:hAnsi="Times New Roman" w:cs="Times New Roman"/>
                <w:sz w:val="24"/>
                <w:szCs w:val="24"/>
                <w:lang w:eastAsia="ru-RU"/>
              </w:rPr>
              <w:t>Основаниядляразработки</w:t>
            </w:r>
            <w:r w:rsidR="00957C12" w:rsidRPr="002548E1">
              <w:rPr>
                <w:rFonts w:ascii="Times New Roman" w:hAnsi="Times New Roman" w:cs="Times New Roman"/>
                <w:sz w:val="24"/>
                <w:szCs w:val="24"/>
                <w:lang w:eastAsia="ru-RU"/>
              </w:rPr>
              <w:t>м</w:t>
            </w:r>
            <w:r w:rsidRPr="002548E1">
              <w:rPr>
                <w:rFonts w:ascii="Times New Roman" w:hAnsi="Times New Roman" w:cs="Times New Roman"/>
                <w:sz w:val="24"/>
                <w:szCs w:val="24"/>
                <w:lang w:eastAsia="ru-RU"/>
              </w:rPr>
              <w:t>униципальнойпрограммы</w:t>
            </w:r>
          </w:p>
        </w:tc>
        <w:tc>
          <w:tcPr>
            <w:tcW w:w="6061" w:type="dxa"/>
          </w:tcPr>
          <w:p w:rsidR="00892D56" w:rsidRPr="002548E1" w:rsidRDefault="002548E1" w:rsidP="00C45D65">
            <w:pPr>
              <w:jc w:val="both"/>
              <w:rPr>
                <w:rFonts w:ascii="Times New Roman" w:hAnsi="Times New Roman" w:cs="Times New Roman"/>
                <w:sz w:val="24"/>
                <w:szCs w:val="24"/>
                <w:lang w:eastAsia="ru-RU"/>
              </w:rPr>
            </w:pPr>
            <w:r>
              <w:rPr>
                <w:rFonts w:ascii="Times New Roman" w:hAnsi="Times New Roman" w:cs="Times New Roman"/>
                <w:sz w:val="24"/>
                <w:szCs w:val="24"/>
                <w:lang w:eastAsia="ru-RU"/>
              </w:rPr>
              <w:t>С</w:t>
            </w:r>
            <w:r w:rsidR="00892D56" w:rsidRPr="002548E1">
              <w:rPr>
                <w:rFonts w:ascii="Times New Roman" w:hAnsi="Times New Roman" w:cs="Times New Roman"/>
                <w:sz w:val="24"/>
                <w:szCs w:val="24"/>
                <w:lang w:eastAsia="ru-RU"/>
              </w:rPr>
              <w:t>татья179БюджетногокодексаРоссийскойФедерации;</w:t>
            </w:r>
          </w:p>
          <w:p w:rsidR="00892D56" w:rsidRPr="002548E1" w:rsidRDefault="00892D56" w:rsidP="00C45D65">
            <w:pPr>
              <w:widowControl w:val="0"/>
              <w:autoSpaceDE w:val="0"/>
              <w:autoSpaceDN w:val="0"/>
              <w:adjustRightInd w:val="0"/>
              <w:jc w:val="both"/>
              <w:rPr>
                <w:rFonts w:ascii="Times New Roman" w:hAnsi="Times New Roman" w:cs="Times New Roman"/>
                <w:sz w:val="24"/>
                <w:szCs w:val="24"/>
                <w:lang w:eastAsia="ru-RU"/>
              </w:rPr>
            </w:pPr>
            <w:r w:rsidRPr="002548E1">
              <w:rPr>
                <w:rFonts w:ascii="Times New Roman" w:hAnsi="Times New Roman" w:cs="Times New Roman"/>
                <w:sz w:val="24"/>
                <w:szCs w:val="24"/>
                <w:lang w:eastAsia="ru-RU"/>
              </w:rPr>
              <w:t>постановлениеадминистрацииНазаровскогорайонаот</w:t>
            </w:r>
            <w:r w:rsidR="00F6234A">
              <w:rPr>
                <w:rFonts w:ascii="Times New Roman" w:hAnsi="Times New Roman" w:cs="Times New Roman"/>
                <w:sz w:val="24"/>
                <w:szCs w:val="24"/>
                <w:lang w:eastAsia="ru-RU"/>
              </w:rPr>
              <w:t>17.11.2021</w:t>
            </w:r>
            <w:r w:rsidRPr="002548E1">
              <w:rPr>
                <w:rFonts w:ascii="Times New Roman" w:hAnsi="Times New Roman" w:cs="Times New Roman"/>
                <w:sz w:val="24"/>
                <w:szCs w:val="24"/>
                <w:lang w:eastAsia="ru-RU"/>
              </w:rPr>
              <w:t>№</w:t>
            </w:r>
            <w:r w:rsidR="00F6234A">
              <w:rPr>
                <w:rFonts w:ascii="Times New Roman" w:hAnsi="Times New Roman" w:cs="Times New Roman"/>
                <w:sz w:val="24"/>
                <w:szCs w:val="24"/>
                <w:lang w:eastAsia="ru-RU"/>
              </w:rPr>
              <w:t>320</w:t>
            </w:r>
            <w:r w:rsidR="00D21DA7">
              <w:rPr>
                <w:rFonts w:ascii="Times New Roman" w:hAnsi="Times New Roman" w:cs="Times New Roman"/>
                <w:sz w:val="24"/>
                <w:szCs w:val="24"/>
                <w:lang w:eastAsia="ru-RU"/>
              </w:rPr>
              <w:t>-</w:t>
            </w:r>
            <w:r w:rsidRPr="002548E1">
              <w:rPr>
                <w:rFonts w:ascii="Times New Roman" w:hAnsi="Times New Roman" w:cs="Times New Roman"/>
                <w:sz w:val="24"/>
                <w:szCs w:val="24"/>
                <w:lang w:eastAsia="ru-RU"/>
              </w:rPr>
              <w:t>п«ОбутвержденииПорядкапринятиярешенийоразработкемуниципальныхпрограммНазаровскогорайона,их</w:t>
            </w:r>
            <w:r w:rsidR="007760A2">
              <w:rPr>
                <w:rFonts w:ascii="Times New Roman" w:hAnsi="Times New Roman" w:cs="Times New Roman"/>
                <w:sz w:val="24"/>
                <w:szCs w:val="24"/>
                <w:lang w:eastAsia="ru-RU"/>
              </w:rPr>
              <w:t>формирования</w:t>
            </w:r>
            <w:r w:rsidRPr="002548E1">
              <w:rPr>
                <w:rFonts w:ascii="Times New Roman" w:hAnsi="Times New Roman" w:cs="Times New Roman"/>
                <w:sz w:val="24"/>
                <w:szCs w:val="24"/>
                <w:lang w:eastAsia="ru-RU"/>
              </w:rPr>
              <w:t>иреализации»;</w:t>
            </w:r>
          </w:p>
          <w:p w:rsidR="00892D56" w:rsidRPr="002548E1" w:rsidRDefault="00892D56" w:rsidP="005D4E85">
            <w:pPr>
              <w:widowControl w:val="0"/>
              <w:autoSpaceDE w:val="0"/>
              <w:autoSpaceDN w:val="0"/>
              <w:adjustRightInd w:val="0"/>
              <w:jc w:val="both"/>
              <w:rPr>
                <w:rFonts w:ascii="Times New Roman" w:hAnsi="Times New Roman" w:cs="Times New Roman"/>
                <w:sz w:val="24"/>
                <w:szCs w:val="24"/>
                <w:lang w:eastAsia="ru-RU"/>
              </w:rPr>
            </w:pPr>
            <w:r w:rsidRPr="002548E1">
              <w:rPr>
                <w:rFonts w:ascii="Times New Roman" w:hAnsi="Times New Roman" w:cs="Times New Roman"/>
                <w:sz w:val="24"/>
                <w:szCs w:val="24"/>
                <w:lang w:eastAsia="ru-RU"/>
              </w:rPr>
              <w:t>постановлениеадминистрацииНазаровскогорайонаот19.09.2013№</w:t>
            </w:r>
            <w:r w:rsidR="00180A20" w:rsidRPr="002548E1">
              <w:rPr>
                <w:rFonts w:ascii="Times New Roman" w:hAnsi="Times New Roman" w:cs="Times New Roman"/>
                <w:sz w:val="24"/>
                <w:szCs w:val="24"/>
                <w:lang w:eastAsia="ru-RU"/>
              </w:rPr>
              <w:t>480</w:t>
            </w:r>
            <w:r w:rsidR="00D21DA7">
              <w:rPr>
                <w:rFonts w:ascii="Times New Roman" w:hAnsi="Times New Roman" w:cs="Times New Roman"/>
                <w:sz w:val="24"/>
                <w:szCs w:val="24"/>
                <w:lang w:eastAsia="ru-RU"/>
              </w:rPr>
              <w:t>-</w:t>
            </w:r>
            <w:r w:rsidR="00180A20" w:rsidRPr="002548E1">
              <w:rPr>
                <w:rFonts w:ascii="Times New Roman" w:hAnsi="Times New Roman" w:cs="Times New Roman"/>
                <w:sz w:val="24"/>
                <w:szCs w:val="24"/>
                <w:lang w:eastAsia="ru-RU"/>
              </w:rPr>
              <w:t>п«Обутвержденииперечнямуниципальных</w:t>
            </w:r>
            <w:r w:rsidRPr="002548E1">
              <w:rPr>
                <w:rFonts w:ascii="Times New Roman" w:hAnsi="Times New Roman" w:cs="Times New Roman"/>
                <w:sz w:val="24"/>
                <w:szCs w:val="24"/>
                <w:lang w:eastAsia="ru-RU"/>
              </w:rPr>
              <w:t>программадм</w:t>
            </w:r>
            <w:r w:rsidR="006C2506" w:rsidRPr="002548E1">
              <w:rPr>
                <w:rFonts w:ascii="Times New Roman" w:hAnsi="Times New Roman" w:cs="Times New Roman"/>
                <w:sz w:val="24"/>
                <w:szCs w:val="24"/>
                <w:lang w:eastAsia="ru-RU"/>
              </w:rPr>
              <w:t>инистрацииНазаровского</w:t>
            </w:r>
            <w:r w:rsidR="00363F20">
              <w:rPr>
                <w:rFonts w:ascii="Times New Roman" w:hAnsi="Times New Roman" w:cs="Times New Roman"/>
                <w:sz w:val="24"/>
                <w:szCs w:val="24"/>
                <w:lang w:eastAsia="ru-RU"/>
              </w:rPr>
              <w:t xml:space="preserve"> муни</w:t>
            </w:r>
            <w:r w:rsidR="007760A2">
              <w:rPr>
                <w:rFonts w:ascii="Times New Roman" w:hAnsi="Times New Roman" w:cs="Times New Roman"/>
                <w:sz w:val="24"/>
                <w:szCs w:val="24"/>
                <w:lang w:eastAsia="ru-RU"/>
              </w:rPr>
              <w:t>ципального</w:t>
            </w:r>
            <w:r w:rsidR="006C2506" w:rsidRPr="002548E1">
              <w:rPr>
                <w:rFonts w:ascii="Times New Roman" w:hAnsi="Times New Roman" w:cs="Times New Roman"/>
                <w:sz w:val="24"/>
                <w:szCs w:val="24"/>
                <w:lang w:eastAsia="ru-RU"/>
              </w:rPr>
              <w:t>района»</w:t>
            </w:r>
            <w:r w:rsidR="002548E1">
              <w:rPr>
                <w:rFonts w:ascii="Times New Roman" w:hAnsi="Times New Roman" w:cs="Times New Roman"/>
                <w:sz w:val="24"/>
                <w:szCs w:val="24"/>
                <w:lang w:eastAsia="ru-RU"/>
              </w:rPr>
              <w:t>.</w:t>
            </w:r>
          </w:p>
        </w:tc>
      </w:tr>
      <w:tr w:rsidR="003206BC" w:rsidRPr="00034C23" w:rsidTr="00892D56">
        <w:tc>
          <w:tcPr>
            <w:tcW w:w="3510" w:type="dxa"/>
          </w:tcPr>
          <w:p w:rsidR="00892D56" w:rsidRPr="002548E1" w:rsidRDefault="00892D56" w:rsidP="00C45D65">
            <w:pPr>
              <w:rPr>
                <w:rFonts w:ascii="Times New Roman" w:hAnsi="Times New Roman" w:cs="Times New Roman"/>
                <w:sz w:val="24"/>
                <w:szCs w:val="24"/>
                <w:lang w:eastAsia="ru-RU"/>
              </w:rPr>
            </w:pPr>
            <w:r w:rsidRPr="002548E1">
              <w:rPr>
                <w:rFonts w:ascii="Times New Roman" w:hAnsi="Times New Roman" w:cs="Times New Roman"/>
                <w:sz w:val="24"/>
                <w:szCs w:val="24"/>
                <w:lang w:eastAsia="ru-RU"/>
              </w:rPr>
              <w:t>Ответственныйисполнитель</w:t>
            </w:r>
            <w:r w:rsidR="00957C12" w:rsidRPr="002548E1">
              <w:rPr>
                <w:rFonts w:ascii="Times New Roman" w:hAnsi="Times New Roman" w:cs="Times New Roman"/>
                <w:sz w:val="24"/>
                <w:szCs w:val="24"/>
                <w:lang w:eastAsia="ru-RU"/>
              </w:rPr>
              <w:t>муниципальнойпрограммы</w:t>
            </w:r>
          </w:p>
        </w:tc>
        <w:tc>
          <w:tcPr>
            <w:tcW w:w="6061" w:type="dxa"/>
          </w:tcPr>
          <w:p w:rsidR="00892D56" w:rsidRPr="002548E1" w:rsidRDefault="00892D56" w:rsidP="00C45D65">
            <w:pPr>
              <w:jc w:val="both"/>
              <w:rPr>
                <w:rFonts w:ascii="Times New Roman" w:hAnsi="Times New Roman" w:cs="Times New Roman"/>
                <w:sz w:val="24"/>
                <w:szCs w:val="24"/>
                <w:lang w:eastAsia="ru-RU"/>
              </w:rPr>
            </w:pPr>
            <w:r w:rsidRPr="002548E1">
              <w:rPr>
                <w:rFonts w:ascii="Times New Roman" w:hAnsi="Times New Roman" w:cs="Times New Roman"/>
                <w:sz w:val="24"/>
                <w:szCs w:val="24"/>
                <w:lang w:eastAsia="ru-RU"/>
              </w:rPr>
              <w:t>УправлениеобразованияадминистрацииНазаровскогорайона</w:t>
            </w:r>
            <w:r w:rsidR="002548E1">
              <w:rPr>
                <w:rFonts w:ascii="Times New Roman" w:hAnsi="Times New Roman" w:cs="Times New Roman"/>
                <w:sz w:val="24"/>
                <w:szCs w:val="24"/>
                <w:lang w:eastAsia="ru-RU"/>
              </w:rPr>
              <w:t>.</w:t>
            </w:r>
          </w:p>
        </w:tc>
      </w:tr>
      <w:tr w:rsidR="003206BC" w:rsidRPr="00034C23" w:rsidTr="00892D56">
        <w:tc>
          <w:tcPr>
            <w:tcW w:w="3510" w:type="dxa"/>
          </w:tcPr>
          <w:p w:rsidR="00892D56" w:rsidRPr="002548E1" w:rsidRDefault="00892D56" w:rsidP="00C45D65">
            <w:pPr>
              <w:rPr>
                <w:rFonts w:ascii="Times New Roman" w:hAnsi="Times New Roman" w:cs="Times New Roman"/>
                <w:sz w:val="24"/>
                <w:szCs w:val="24"/>
                <w:lang w:eastAsia="ru-RU"/>
              </w:rPr>
            </w:pPr>
            <w:r w:rsidRPr="002548E1">
              <w:rPr>
                <w:rFonts w:ascii="Times New Roman" w:hAnsi="Times New Roman" w:cs="Times New Roman"/>
                <w:sz w:val="24"/>
                <w:szCs w:val="24"/>
                <w:lang w:eastAsia="ru-RU"/>
              </w:rPr>
              <w:t>Соисполнители</w:t>
            </w:r>
            <w:r w:rsidR="00DD7EE9" w:rsidRPr="00DD7EE9">
              <w:rPr>
                <w:rFonts w:ascii="Times New Roman" w:hAnsi="Times New Roman" w:cs="Times New Roman"/>
                <w:sz w:val="24"/>
                <w:szCs w:val="24"/>
                <w:lang w:eastAsia="ru-RU"/>
              </w:rPr>
              <w:t xml:space="preserve">муниципальной </w:t>
            </w:r>
            <w:r w:rsidRPr="002548E1">
              <w:rPr>
                <w:rFonts w:ascii="Times New Roman" w:hAnsi="Times New Roman" w:cs="Times New Roman"/>
                <w:sz w:val="24"/>
                <w:szCs w:val="24"/>
                <w:lang w:eastAsia="ru-RU"/>
              </w:rPr>
              <w:t>программы</w:t>
            </w:r>
          </w:p>
        </w:tc>
        <w:tc>
          <w:tcPr>
            <w:tcW w:w="6061" w:type="dxa"/>
          </w:tcPr>
          <w:p w:rsidR="00892D56" w:rsidRPr="002548E1" w:rsidRDefault="00D20997" w:rsidP="00C45D65">
            <w:pPr>
              <w:keepNext/>
              <w:outlineLvl w:val="0"/>
              <w:rPr>
                <w:rFonts w:ascii="Times New Roman" w:hAnsi="Times New Roman" w:cs="Times New Roman"/>
                <w:sz w:val="24"/>
                <w:szCs w:val="24"/>
                <w:lang w:eastAsia="ru-RU"/>
              </w:rPr>
            </w:pPr>
            <w:r w:rsidRPr="002548E1">
              <w:rPr>
                <w:rFonts w:ascii="Times New Roman" w:hAnsi="Times New Roman" w:cs="Times New Roman"/>
                <w:sz w:val="24"/>
                <w:szCs w:val="24"/>
                <w:lang w:eastAsia="ru-RU"/>
              </w:rPr>
              <w:t>АдминистрацияНазаровскогорайона</w:t>
            </w:r>
            <w:r w:rsidR="00E866B3">
              <w:rPr>
                <w:rFonts w:ascii="Times New Roman" w:hAnsi="Times New Roman" w:cs="Times New Roman"/>
                <w:sz w:val="24"/>
                <w:szCs w:val="24"/>
                <w:lang w:eastAsia="ru-RU"/>
              </w:rPr>
              <w:t>.</w:t>
            </w:r>
          </w:p>
        </w:tc>
      </w:tr>
      <w:tr w:rsidR="003206BC" w:rsidRPr="00034C23" w:rsidTr="00892D56">
        <w:tc>
          <w:tcPr>
            <w:tcW w:w="3510" w:type="dxa"/>
          </w:tcPr>
          <w:p w:rsidR="00892D56" w:rsidRPr="002548E1" w:rsidRDefault="00957C12" w:rsidP="00C45D65">
            <w:pPr>
              <w:rPr>
                <w:rFonts w:ascii="Times New Roman" w:hAnsi="Times New Roman" w:cs="Times New Roman"/>
                <w:sz w:val="24"/>
                <w:szCs w:val="24"/>
                <w:lang w:eastAsia="ru-RU"/>
              </w:rPr>
            </w:pPr>
            <w:r w:rsidRPr="002548E1">
              <w:rPr>
                <w:rFonts w:ascii="Times New Roman" w:hAnsi="Times New Roman" w:cs="Times New Roman"/>
                <w:sz w:val="24"/>
                <w:szCs w:val="24"/>
                <w:lang w:eastAsia="ru-RU"/>
              </w:rPr>
              <w:t>Переченьподпрограмм</w:t>
            </w:r>
            <w:r w:rsidR="00DD7EE9">
              <w:rPr>
                <w:rFonts w:ascii="Times New Roman" w:hAnsi="Times New Roman" w:cs="Times New Roman"/>
                <w:sz w:val="24"/>
                <w:szCs w:val="24"/>
                <w:lang w:eastAsia="ru-RU"/>
              </w:rPr>
              <w:t xml:space="preserve">и отдельных мероприятий </w:t>
            </w:r>
            <w:r w:rsidR="00892D56" w:rsidRPr="002548E1">
              <w:rPr>
                <w:rFonts w:ascii="Times New Roman" w:hAnsi="Times New Roman" w:cs="Times New Roman"/>
                <w:sz w:val="24"/>
                <w:szCs w:val="24"/>
                <w:lang w:eastAsia="ru-RU"/>
              </w:rPr>
              <w:t>муниципальной</w:t>
            </w:r>
            <w:r w:rsidRPr="002548E1">
              <w:rPr>
                <w:rFonts w:ascii="Times New Roman" w:hAnsi="Times New Roman" w:cs="Times New Roman"/>
                <w:sz w:val="24"/>
                <w:szCs w:val="24"/>
                <w:lang w:eastAsia="ru-RU"/>
              </w:rPr>
              <w:t>программы</w:t>
            </w:r>
          </w:p>
        </w:tc>
        <w:tc>
          <w:tcPr>
            <w:tcW w:w="6061" w:type="dxa"/>
          </w:tcPr>
          <w:p w:rsidR="00892D56" w:rsidRPr="002548E1" w:rsidRDefault="00180A20" w:rsidP="00C45D65">
            <w:pPr>
              <w:jc w:val="both"/>
              <w:rPr>
                <w:rFonts w:ascii="Times New Roman" w:hAnsi="Times New Roman" w:cs="Times New Roman"/>
                <w:sz w:val="24"/>
                <w:szCs w:val="24"/>
                <w:lang w:eastAsia="ru-RU"/>
              </w:rPr>
            </w:pPr>
            <w:r w:rsidRPr="002548E1">
              <w:rPr>
                <w:rFonts w:ascii="Times New Roman" w:hAnsi="Times New Roman" w:cs="Times New Roman"/>
                <w:sz w:val="24"/>
                <w:szCs w:val="24"/>
                <w:lang w:eastAsia="ru-RU"/>
              </w:rPr>
              <w:t>Подпрограмма</w:t>
            </w:r>
            <w:r w:rsidR="00E866B3">
              <w:rPr>
                <w:rFonts w:ascii="Times New Roman" w:hAnsi="Times New Roman" w:cs="Times New Roman"/>
                <w:sz w:val="24"/>
                <w:szCs w:val="24"/>
                <w:lang w:eastAsia="ru-RU"/>
              </w:rPr>
              <w:t> </w:t>
            </w:r>
            <w:r w:rsidR="00892D56" w:rsidRPr="002548E1">
              <w:rPr>
                <w:rFonts w:ascii="Times New Roman" w:hAnsi="Times New Roman" w:cs="Times New Roman"/>
                <w:sz w:val="24"/>
                <w:szCs w:val="24"/>
                <w:lang w:eastAsia="ru-RU"/>
              </w:rPr>
              <w:t>1</w:t>
            </w:r>
            <w:r w:rsidR="00E866B3">
              <w:rPr>
                <w:rFonts w:ascii="Times New Roman" w:hAnsi="Times New Roman" w:cs="Times New Roman"/>
                <w:sz w:val="24"/>
                <w:szCs w:val="24"/>
                <w:lang w:eastAsia="ru-RU"/>
              </w:rPr>
              <w:t> </w:t>
            </w:r>
            <w:r w:rsidR="00892D56" w:rsidRPr="002548E1">
              <w:rPr>
                <w:rFonts w:ascii="Times New Roman" w:hAnsi="Times New Roman" w:cs="Times New Roman"/>
                <w:sz w:val="24"/>
                <w:szCs w:val="24"/>
                <w:lang w:eastAsia="ru-RU"/>
              </w:rPr>
              <w:t>«Развитиедошкольного,общегоидополнительногообразования»;</w:t>
            </w:r>
          </w:p>
          <w:p w:rsidR="00892D56" w:rsidRPr="002548E1" w:rsidRDefault="00180A20" w:rsidP="00C45D65">
            <w:pPr>
              <w:jc w:val="both"/>
              <w:rPr>
                <w:rFonts w:ascii="Times New Roman" w:hAnsi="Times New Roman" w:cs="Times New Roman"/>
                <w:sz w:val="24"/>
                <w:szCs w:val="24"/>
                <w:lang w:eastAsia="ru-RU"/>
              </w:rPr>
            </w:pPr>
            <w:r w:rsidRPr="002548E1">
              <w:rPr>
                <w:rFonts w:ascii="Times New Roman" w:hAnsi="Times New Roman" w:cs="Times New Roman"/>
                <w:sz w:val="24"/>
                <w:szCs w:val="24"/>
                <w:lang w:eastAsia="ru-RU"/>
              </w:rPr>
              <w:t>Подпрограмма</w:t>
            </w:r>
            <w:r w:rsidR="00E866B3">
              <w:rPr>
                <w:rFonts w:ascii="Times New Roman" w:hAnsi="Times New Roman" w:cs="Times New Roman"/>
                <w:sz w:val="24"/>
                <w:szCs w:val="24"/>
                <w:lang w:eastAsia="ru-RU"/>
              </w:rPr>
              <w:t> </w:t>
            </w:r>
            <w:r w:rsidRPr="002548E1">
              <w:rPr>
                <w:rFonts w:ascii="Times New Roman" w:hAnsi="Times New Roman" w:cs="Times New Roman"/>
                <w:sz w:val="24"/>
                <w:szCs w:val="24"/>
                <w:lang w:eastAsia="ru-RU"/>
              </w:rPr>
              <w:t>2</w:t>
            </w:r>
            <w:r w:rsidR="00E866B3">
              <w:rPr>
                <w:rFonts w:ascii="Times New Roman" w:hAnsi="Times New Roman" w:cs="Times New Roman"/>
                <w:sz w:val="24"/>
                <w:szCs w:val="24"/>
                <w:lang w:eastAsia="ru-RU"/>
              </w:rPr>
              <w:t> </w:t>
            </w:r>
            <w:r w:rsidR="00892D56" w:rsidRPr="002548E1">
              <w:rPr>
                <w:rFonts w:ascii="Times New Roman" w:hAnsi="Times New Roman" w:cs="Times New Roman"/>
                <w:sz w:val="24"/>
                <w:szCs w:val="24"/>
                <w:lang w:eastAsia="ru-RU"/>
              </w:rPr>
              <w:t>«Выявлениеисопровождениеодаренныхдетей»;</w:t>
            </w:r>
          </w:p>
          <w:p w:rsidR="00892D56" w:rsidRPr="002548E1" w:rsidRDefault="00180A20" w:rsidP="00C45D65">
            <w:pPr>
              <w:jc w:val="both"/>
              <w:rPr>
                <w:rFonts w:ascii="Times New Roman" w:hAnsi="Times New Roman" w:cs="Times New Roman"/>
                <w:sz w:val="24"/>
                <w:szCs w:val="24"/>
                <w:lang w:eastAsia="ru-RU"/>
              </w:rPr>
            </w:pPr>
            <w:r w:rsidRPr="002548E1">
              <w:rPr>
                <w:rFonts w:ascii="Times New Roman" w:hAnsi="Times New Roman" w:cs="Times New Roman"/>
                <w:sz w:val="24"/>
                <w:szCs w:val="24"/>
                <w:lang w:eastAsia="ru-RU"/>
              </w:rPr>
              <w:t>Подпрограмма</w:t>
            </w:r>
            <w:r w:rsidR="00E866B3">
              <w:rPr>
                <w:rFonts w:ascii="Times New Roman" w:hAnsi="Times New Roman" w:cs="Times New Roman"/>
                <w:sz w:val="24"/>
                <w:szCs w:val="24"/>
                <w:lang w:eastAsia="ru-RU"/>
              </w:rPr>
              <w:t> </w:t>
            </w:r>
            <w:r w:rsidR="00892D56" w:rsidRPr="002548E1">
              <w:rPr>
                <w:rFonts w:ascii="Times New Roman" w:hAnsi="Times New Roman" w:cs="Times New Roman"/>
                <w:sz w:val="24"/>
                <w:szCs w:val="24"/>
                <w:lang w:eastAsia="ru-RU"/>
              </w:rPr>
              <w:t>3</w:t>
            </w:r>
            <w:r w:rsidR="00E866B3">
              <w:rPr>
                <w:rFonts w:ascii="Times New Roman" w:hAnsi="Times New Roman" w:cs="Times New Roman"/>
                <w:sz w:val="24"/>
                <w:szCs w:val="24"/>
                <w:lang w:eastAsia="ru-RU"/>
              </w:rPr>
              <w:t> </w:t>
            </w:r>
            <w:r w:rsidR="00892D56" w:rsidRPr="002548E1">
              <w:rPr>
                <w:rFonts w:ascii="Times New Roman" w:hAnsi="Times New Roman" w:cs="Times New Roman"/>
                <w:sz w:val="24"/>
                <w:szCs w:val="24"/>
                <w:lang w:eastAsia="ru-RU"/>
              </w:rPr>
              <w:t>«</w:t>
            </w:r>
            <w:r w:rsidR="00957C12" w:rsidRPr="002548E1">
              <w:rPr>
                <w:rFonts w:ascii="Times New Roman" w:hAnsi="Times New Roman" w:cs="Times New Roman"/>
                <w:sz w:val="24"/>
                <w:szCs w:val="24"/>
                <w:lang w:eastAsia="ru-RU"/>
              </w:rPr>
              <w:t>РазвитиевНазаровскомрайонесистемыотдыха</w:t>
            </w:r>
            <w:r w:rsidR="007C68D0" w:rsidRPr="002548E1">
              <w:rPr>
                <w:rFonts w:ascii="Times New Roman" w:hAnsi="Times New Roman" w:cs="Times New Roman"/>
                <w:sz w:val="24"/>
                <w:szCs w:val="24"/>
                <w:lang w:eastAsia="ru-RU"/>
              </w:rPr>
              <w:t>,оздоровленияизанятостидетей</w:t>
            </w:r>
            <w:r w:rsidR="00892D56" w:rsidRPr="002548E1">
              <w:rPr>
                <w:rFonts w:ascii="Times New Roman" w:hAnsi="Times New Roman" w:cs="Times New Roman"/>
                <w:sz w:val="24"/>
                <w:szCs w:val="24"/>
                <w:lang w:eastAsia="ru-RU"/>
              </w:rPr>
              <w:t>»;</w:t>
            </w:r>
          </w:p>
          <w:p w:rsidR="00892D56" w:rsidRPr="002548E1" w:rsidRDefault="00180A20" w:rsidP="00C45D65">
            <w:pPr>
              <w:jc w:val="both"/>
              <w:rPr>
                <w:rFonts w:ascii="Times New Roman" w:hAnsi="Times New Roman" w:cs="Times New Roman"/>
                <w:sz w:val="24"/>
                <w:szCs w:val="24"/>
                <w:lang w:eastAsia="ru-RU"/>
              </w:rPr>
            </w:pPr>
            <w:r w:rsidRPr="002548E1">
              <w:rPr>
                <w:rFonts w:ascii="Times New Roman" w:hAnsi="Times New Roman" w:cs="Times New Roman"/>
                <w:sz w:val="24"/>
                <w:szCs w:val="24"/>
                <w:lang w:eastAsia="ru-RU"/>
              </w:rPr>
              <w:t>Подпрограмма</w:t>
            </w:r>
            <w:r w:rsidR="00E866B3">
              <w:rPr>
                <w:rFonts w:ascii="Times New Roman" w:hAnsi="Times New Roman" w:cs="Times New Roman"/>
                <w:sz w:val="24"/>
                <w:szCs w:val="24"/>
                <w:lang w:eastAsia="ru-RU"/>
              </w:rPr>
              <w:t> </w:t>
            </w:r>
            <w:r w:rsidRPr="002548E1">
              <w:rPr>
                <w:rFonts w:ascii="Times New Roman" w:hAnsi="Times New Roman" w:cs="Times New Roman"/>
                <w:sz w:val="24"/>
                <w:szCs w:val="24"/>
                <w:lang w:eastAsia="ru-RU"/>
              </w:rPr>
              <w:t>4</w:t>
            </w:r>
            <w:r w:rsidR="00E866B3">
              <w:rPr>
                <w:rFonts w:ascii="Times New Roman" w:hAnsi="Times New Roman" w:cs="Times New Roman"/>
                <w:sz w:val="24"/>
                <w:szCs w:val="24"/>
                <w:lang w:eastAsia="ru-RU"/>
              </w:rPr>
              <w:t> </w:t>
            </w:r>
            <w:r w:rsidR="00892D56" w:rsidRPr="002548E1">
              <w:rPr>
                <w:rFonts w:ascii="Times New Roman" w:hAnsi="Times New Roman" w:cs="Times New Roman"/>
                <w:sz w:val="24"/>
                <w:szCs w:val="24"/>
                <w:lang w:eastAsia="ru-RU"/>
              </w:rPr>
              <w:t>«Обеспечениежизнедеятельностиобразовательныхучрежденийрайона»;</w:t>
            </w:r>
          </w:p>
          <w:p w:rsidR="007A7D87" w:rsidRPr="002548E1" w:rsidRDefault="00180A20" w:rsidP="00E866B3">
            <w:pPr>
              <w:contextualSpacing/>
              <w:jc w:val="both"/>
              <w:rPr>
                <w:rFonts w:ascii="Times New Roman" w:hAnsi="Times New Roman" w:cs="Times New Roman"/>
                <w:sz w:val="24"/>
                <w:szCs w:val="24"/>
              </w:rPr>
            </w:pPr>
            <w:r w:rsidRPr="002548E1">
              <w:rPr>
                <w:rFonts w:ascii="Times New Roman" w:hAnsi="Times New Roman" w:cs="Times New Roman"/>
                <w:sz w:val="24"/>
                <w:szCs w:val="24"/>
                <w:lang w:eastAsia="ru-RU"/>
              </w:rPr>
              <w:t>Подпрограмма</w:t>
            </w:r>
            <w:r w:rsidR="00E866B3">
              <w:rPr>
                <w:rFonts w:ascii="Times New Roman" w:hAnsi="Times New Roman" w:cs="Times New Roman"/>
                <w:sz w:val="24"/>
                <w:szCs w:val="24"/>
                <w:lang w:eastAsia="ru-RU"/>
              </w:rPr>
              <w:t> </w:t>
            </w:r>
            <w:r w:rsidRPr="002548E1">
              <w:rPr>
                <w:rFonts w:ascii="Times New Roman" w:hAnsi="Times New Roman" w:cs="Times New Roman"/>
                <w:sz w:val="24"/>
                <w:szCs w:val="24"/>
                <w:lang w:eastAsia="ru-RU"/>
              </w:rPr>
              <w:t>5</w:t>
            </w:r>
            <w:r w:rsidR="00E866B3">
              <w:rPr>
                <w:rFonts w:ascii="Times New Roman" w:hAnsi="Times New Roman" w:cs="Times New Roman"/>
                <w:sz w:val="24"/>
                <w:szCs w:val="24"/>
                <w:lang w:eastAsia="ru-RU"/>
              </w:rPr>
              <w:t> </w:t>
            </w:r>
            <w:r w:rsidR="00892D56" w:rsidRPr="002548E1">
              <w:rPr>
                <w:rFonts w:ascii="Times New Roman" w:hAnsi="Times New Roman" w:cs="Times New Roman"/>
                <w:sz w:val="24"/>
                <w:szCs w:val="24"/>
                <w:lang w:eastAsia="ru-RU"/>
              </w:rPr>
              <w:t>«Обеспечение</w:t>
            </w:r>
            <w:r w:rsidR="00E866B3">
              <w:rPr>
                <w:rFonts w:ascii="Times New Roman" w:hAnsi="Times New Roman" w:cs="Times New Roman"/>
                <w:sz w:val="24"/>
                <w:szCs w:val="24"/>
                <w:lang w:eastAsia="ru-RU"/>
              </w:rPr>
              <w:t> </w:t>
            </w:r>
            <w:r w:rsidR="00892D56" w:rsidRPr="002548E1">
              <w:rPr>
                <w:rFonts w:ascii="Times New Roman" w:hAnsi="Times New Roman" w:cs="Times New Roman"/>
                <w:sz w:val="24"/>
                <w:szCs w:val="24"/>
                <w:lang w:eastAsia="ru-RU"/>
              </w:rPr>
              <w:t>реализации</w:t>
            </w:r>
            <w:r w:rsidR="00E866B3">
              <w:rPr>
                <w:rFonts w:ascii="Times New Roman" w:hAnsi="Times New Roman" w:cs="Times New Roman"/>
                <w:sz w:val="24"/>
                <w:szCs w:val="24"/>
                <w:lang w:eastAsia="ru-RU"/>
              </w:rPr>
              <w:t>м</w:t>
            </w:r>
            <w:r w:rsidR="00892D56" w:rsidRPr="002548E1">
              <w:rPr>
                <w:rFonts w:ascii="Times New Roman" w:hAnsi="Times New Roman" w:cs="Times New Roman"/>
                <w:sz w:val="24"/>
                <w:szCs w:val="24"/>
                <w:lang w:eastAsia="ru-RU"/>
              </w:rPr>
              <w:t>униципальнойпрограммыипрочиемероприятиявобластиобразования»</w:t>
            </w:r>
            <w:r w:rsidR="00327EF6">
              <w:rPr>
                <w:rFonts w:ascii="Times New Roman" w:hAnsi="Times New Roman" w:cs="Times New Roman"/>
                <w:sz w:val="24"/>
                <w:szCs w:val="24"/>
                <w:lang w:eastAsia="ru-RU"/>
              </w:rPr>
              <w:t>.</w:t>
            </w:r>
          </w:p>
        </w:tc>
      </w:tr>
      <w:tr w:rsidR="003206BC" w:rsidRPr="00034C23" w:rsidTr="00892D56">
        <w:tc>
          <w:tcPr>
            <w:tcW w:w="3510" w:type="dxa"/>
          </w:tcPr>
          <w:p w:rsidR="00892D56" w:rsidRPr="002548E1" w:rsidRDefault="00892D56" w:rsidP="00C45D65">
            <w:pPr>
              <w:rPr>
                <w:rFonts w:ascii="Times New Roman" w:hAnsi="Times New Roman" w:cs="Times New Roman"/>
                <w:sz w:val="24"/>
                <w:szCs w:val="24"/>
                <w:lang w:eastAsia="ru-RU"/>
              </w:rPr>
            </w:pPr>
            <w:r w:rsidRPr="002548E1">
              <w:rPr>
                <w:rFonts w:ascii="Times New Roman" w:hAnsi="Times New Roman" w:cs="Times New Roman"/>
                <w:sz w:val="24"/>
                <w:szCs w:val="24"/>
                <w:lang w:eastAsia="ru-RU"/>
              </w:rPr>
              <w:t>Цел</w:t>
            </w:r>
            <w:r w:rsidR="00DD7EE9">
              <w:rPr>
                <w:rFonts w:ascii="Times New Roman" w:hAnsi="Times New Roman" w:cs="Times New Roman"/>
                <w:sz w:val="24"/>
                <w:szCs w:val="24"/>
                <w:lang w:eastAsia="ru-RU"/>
              </w:rPr>
              <w:t>и</w:t>
            </w:r>
            <w:r w:rsidRPr="002548E1">
              <w:rPr>
                <w:rFonts w:ascii="Times New Roman" w:hAnsi="Times New Roman" w:cs="Times New Roman"/>
                <w:sz w:val="24"/>
                <w:szCs w:val="24"/>
                <w:lang w:eastAsia="ru-RU"/>
              </w:rPr>
              <w:t>муниципальнойпрограммы</w:t>
            </w:r>
          </w:p>
          <w:p w:rsidR="00892D56" w:rsidRPr="002548E1" w:rsidRDefault="00892D56" w:rsidP="00C45D65">
            <w:pPr>
              <w:rPr>
                <w:rFonts w:ascii="Times New Roman" w:hAnsi="Times New Roman" w:cs="Times New Roman"/>
                <w:sz w:val="24"/>
                <w:szCs w:val="24"/>
                <w:lang w:eastAsia="ru-RU"/>
              </w:rPr>
            </w:pPr>
          </w:p>
        </w:tc>
        <w:tc>
          <w:tcPr>
            <w:tcW w:w="6061" w:type="dxa"/>
          </w:tcPr>
          <w:p w:rsidR="00892D56" w:rsidRPr="002548E1" w:rsidRDefault="00892D56" w:rsidP="00C45D65">
            <w:pPr>
              <w:ind w:left="-108"/>
              <w:jc w:val="both"/>
              <w:rPr>
                <w:rFonts w:ascii="Times New Roman" w:hAnsi="Times New Roman" w:cs="Times New Roman"/>
                <w:sz w:val="24"/>
                <w:szCs w:val="24"/>
                <w:lang w:eastAsia="ru-RU"/>
              </w:rPr>
            </w:pPr>
            <w:r w:rsidRPr="002548E1">
              <w:rPr>
                <w:rFonts w:ascii="Times New Roman" w:hAnsi="Times New Roman" w:cs="Times New Roman"/>
                <w:sz w:val="24"/>
                <w:szCs w:val="24"/>
                <w:lang w:eastAsia="ru-RU"/>
              </w:rPr>
              <w:t>С</w:t>
            </w:r>
            <w:r w:rsidR="002548E1">
              <w:rPr>
                <w:rFonts w:ascii="Times New Roman" w:hAnsi="Times New Roman" w:cs="Times New Roman"/>
                <w:sz w:val="24"/>
                <w:szCs w:val="24"/>
                <w:lang w:eastAsia="ru-RU"/>
              </w:rPr>
              <w:t>озданиеусловийвдеятельности</w:t>
            </w:r>
            <w:r w:rsidRPr="002548E1">
              <w:rPr>
                <w:rFonts w:ascii="Times New Roman" w:hAnsi="Times New Roman" w:cs="Times New Roman"/>
                <w:sz w:val="24"/>
                <w:szCs w:val="24"/>
                <w:lang w:eastAsia="ru-RU"/>
              </w:rPr>
              <w:t>муниципальнойсистемыобразованияспосо</w:t>
            </w:r>
            <w:r w:rsidR="00957C12" w:rsidRPr="002548E1">
              <w:rPr>
                <w:rFonts w:ascii="Times New Roman" w:hAnsi="Times New Roman" w:cs="Times New Roman"/>
                <w:sz w:val="24"/>
                <w:szCs w:val="24"/>
                <w:lang w:eastAsia="ru-RU"/>
              </w:rPr>
              <w:t>бствующихформированиюличности:</w:t>
            </w:r>
          </w:p>
          <w:p w:rsidR="00892D56" w:rsidRPr="002548E1" w:rsidRDefault="00D21DA7" w:rsidP="00C45D65">
            <w:pPr>
              <w:ind w:left="-108"/>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w:t>
            </w:r>
            <w:r w:rsidR="00DD3A7A">
              <w:rPr>
                <w:rFonts w:ascii="Times New Roman" w:hAnsi="Times New Roman" w:cs="Times New Roman"/>
                <w:sz w:val="24"/>
                <w:szCs w:val="24"/>
                <w:lang w:eastAsia="ru-RU"/>
              </w:rPr>
              <w:t xml:space="preserve"> </w:t>
            </w:r>
            <w:r w:rsidR="00892D56" w:rsidRPr="002548E1">
              <w:rPr>
                <w:rFonts w:ascii="Times New Roman" w:hAnsi="Times New Roman" w:cs="Times New Roman"/>
                <w:sz w:val="24"/>
                <w:szCs w:val="24"/>
                <w:lang w:eastAsia="ru-RU"/>
              </w:rPr>
              <w:t>способнойадаптироватьсявусловияхдинамичноразвивающегосясовременногомираиспецификисоциально</w:t>
            </w:r>
            <w:r>
              <w:rPr>
                <w:rFonts w:ascii="Times New Roman" w:hAnsi="Times New Roman" w:cs="Times New Roman"/>
                <w:sz w:val="24"/>
                <w:szCs w:val="24"/>
                <w:lang w:eastAsia="ru-RU"/>
              </w:rPr>
              <w:t>-</w:t>
            </w:r>
            <w:r w:rsidR="00892D56" w:rsidRPr="002548E1">
              <w:rPr>
                <w:rFonts w:ascii="Times New Roman" w:hAnsi="Times New Roman" w:cs="Times New Roman"/>
                <w:sz w:val="24"/>
                <w:szCs w:val="24"/>
                <w:lang w:eastAsia="ru-RU"/>
              </w:rPr>
              <w:t>экономическихвозможносте</w:t>
            </w:r>
            <w:r w:rsidR="001C5E00" w:rsidRPr="002548E1">
              <w:rPr>
                <w:rFonts w:ascii="Times New Roman" w:hAnsi="Times New Roman" w:cs="Times New Roman"/>
                <w:sz w:val="24"/>
                <w:szCs w:val="24"/>
                <w:lang w:eastAsia="ru-RU"/>
              </w:rPr>
              <w:t>йтерриториирайонаикрая;</w:t>
            </w:r>
          </w:p>
          <w:p w:rsidR="00892D56" w:rsidRPr="002548E1" w:rsidRDefault="00D21DA7" w:rsidP="00C45D65">
            <w:pPr>
              <w:ind w:left="-108"/>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00F64BB6">
              <w:rPr>
                <w:rFonts w:ascii="Times New Roman" w:hAnsi="Times New Roman" w:cs="Times New Roman"/>
                <w:sz w:val="24"/>
                <w:szCs w:val="24"/>
                <w:lang w:eastAsia="ru-RU"/>
              </w:rPr>
              <w:t> </w:t>
            </w:r>
            <w:r w:rsidR="00892D56" w:rsidRPr="002548E1">
              <w:rPr>
                <w:rFonts w:ascii="Times New Roman" w:hAnsi="Times New Roman" w:cs="Times New Roman"/>
                <w:sz w:val="24"/>
                <w:szCs w:val="24"/>
                <w:lang w:eastAsia="ru-RU"/>
              </w:rPr>
              <w:t>умеющейвкоммуникацииисотрудничествеставитьцелиипланироватьихдо</w:t>
            </w:r>
            <w:r w:rsidR="001C5E00" w:rsidRPr="002548E1">
              <w:rPr>
                <w:rFonts w:ascii="Times New Roman" w:hAnsi="Times New Roman" w:cs="Times New Roman"/>
                <w:sz w:val="24"/>
                <w:szCs w:val="24"/>
                <w:lang w:eastAsia="ru-RU"/>
              </w:rPr>
              <w:t>стижениенапродуктивномуровне;</w:t>
            </w:r>
          </w:p>
          <w:p w:rsidR="00892D56" w:rsidRPr="002548E1" w:rsidRDefault="00D21DA7" w:rsidP="00C45D65">
            <w:pPr>
              <w:ind w:left="-108"/>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00F64BB6">
              <w:rPr>
                <w:rFonts w:ascii="Times New Roman" w:hAnsi="Times New Roman" w:cs="Times New Roman"/>
                <w:sz w:val="24"/>
                <w:szCs w:val="24"/>
                <w:lang w:eastAsia="ru-RU"/>
              </w:rPr>
              <w:t> </w:t>
            </w:r>
            <w:r w:rsidR="00892D56" w:rsidRPr="002548E1">
              <w:rPr>
                <w:rFonts w:ascii="Times New Roman" w:hAnsi="Times New Roman" w:cs="Times New Roman"/>
                <w:sz w:val="24"/>
                <w:szCs w:val="24"/>
                <w:lang w:eastAsia="ru-RU"/>
              </w:rPr>
              <w:t>способ</w:t>
            </w:r>
            <w:r w:rsidR="00421B38" w:rsidRPr="002548E1">
              <w:rPr>
                <w:rFonts w:ascii="Times New Roman" w:hAnsi="Times New Roman" w:cs="Times New Roman"/>
                <w:sz w:val="24"/>
                <w:szCs w:val="24"/>
                <w:lang w:eastAsia="ru-RU"/>
              </w:rPr>
              <w:t>нойнаосновепонимания</w:t>
            </w:r>
            <w:r w:rsidR="006C2506" w:rsidRPr="002548E1">
              <w:rPr>
                <w:rFonts w:ascii="Times New Roman" w:hAnsi="Times New Roman" w:cs="Times New Roman"/>
                <w:sz w:val="24"/>
                <w:szCs w:val="24"/>
                <w:lang w:eastAsia="ru-RU"/>
              </w:rPr>
              <w:t>своих</w:t>
            </w:r>
            <w:r w:rsidR="00892D56" w:rsidRPr="002548E1">
              <w:rPr>
                <w:rFonts w:ascii="Times New Roman" w:hAnsi="Times New Roman" w:cs="Times New Roman"/>
                <w:sz w:val="24"/>
                <w:szCs w:val="24"/>
                <w:lang w:eastAsia="ru-RU"/>
              </w:rPr>
              <w:t>сильныхислабыхличностныхкачествприниматьсамост</w:t>
            </w:r>
            <w:r w:rsidR="001C5E00" w:rsidRPr="002548E1">
              <w:rPr>
                <w:rFonts w:ascii="Times New Roman" w:hAnsi="Times New Roman" w:cs="Times New Roman"/>
                <w:sz w:val="24"/>
                <w:szCs w:val="24"/>
                <w:lang w:eastAsia="ru-RU"/>
              </w:rPr>
              <w:t>оятельныеответственныерешения;</w:t>
            </w:r>
          </w:p>
          <w:p w:rsidR="00892D56" w:rsidRPr="002548E1" w:rsidRDefault="00D21DA7" w:rsidP="00C45D65">
            <w:pPr>
              <w:ind w:left="-108"/>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00892D56" w:rsidRPr="002548E1">
              <w:rPr>
                <w:rFonts w:ascii="Times New Roman" w:hAnsi="Times New Roman" w:cs="Times New Roman"/>
                <w:sz w:val="24"/>
                <w:szCs w:val="24"/>
                <w:lang w:eastAsia="ru-RU"/>
              </w:rPr>
              <w:t>имеющейвысокийуровеньготовностикжизненномуипрофессиональномусамоопределению.</w:t>
            </w:r>
          </w:p>
        </w:tc>
      </w:tr>
      <w:tr w:rsidR="003206BC" w:rsidRPr="00034C23" w:rsidTr="00892D56">
        <w:tc>
          <w:tcPr>
            <w:tcW w:w="3510" w:type="dxa"/>
          </w:tcPr>
          <w:p w:rsidR="00892D56" w:rsidRPr="002548E1" w:rsidRDefault="00892D56" w:rsidP="00C45D65">
            <w:pPr>
              <w:rPr>
                <w:rFonts w:ascii="Times New Roman" w:hAnsi="Times New Roman" w:cs="Times New Roman"/>
                <w:sz w:val="24"/>
                <w:szCs w:val="24"/>
                <w:lang w:eastAsia="ru-RU"/>
              </w:rPr>
            </w:pPr>
            <w:r w:rsidRPr="002548E1">
              <w:rPr>
                <w:rFonts w:ascii="Times New Roman" w:hAnsi="Times New Roman" w:cs="Times New Roman"/>
                <w:sz w:val="24"/>
                <w:szCs w:val="24"/>
                <w:lang w:eastAsia="ru-RU"/>
              </w:rPr>
              <w:lastRenderedPageBreak/>
              <w:t>Задачимуниципальнойпрограммы</w:t>
            </w:r>
          </w:p>
          <w:p w:rsidR="00892D56" w:rsidRPr="002548E1" w:rsidRDefault="00892D56" w:rsidP="00C45D65">
            <w:pPr>
              <w:rPr>
                <w:rFonts w:ascii="Times New Roman" w:hAnsi="Times New Roman" w:cs="Times New Roman"/>
                <w:sz w:val="24"/>
                <w:szCs w:val="24"/>
                <w:lang w:eastAsia="ru-RU"/>
              </w:rPr>
            </w:pPr>
          </w:p>
        </w:tc>
        <w:tc>
          <w:tcPr>
            <w:tcW w:w="6061" w:type="dxa"/>
          </w:tcPr>
          <w:p w:rsidR="00892D56" w:rsidRPr="002548E1" w:rsidRDefault="00180A20" w:rsidP="00C45D65">
            <w:pPr>
              <w:jc w:val="both"/>
              <w:rPr>
                <w:rFonts w:ascii="Times New Roman" w:hAnsi="Times New Roman" w:cs="Times New Roman"/>
                <w:sz w:val="24"/>
                <w:szCs w:val="24"/>
                <w:lang w:eastAsia="ru-RU"/>
              </w:rPr>
            </w:pPr>
            <w:r w:rsidRPr="002548E1">
              <w:rPr>
                <w:rFonts w:ascii="Times New Roman" w:hAnsi="Times New Roman" w:cs="Times New Roman"/>
                <w:sz w:val="24"/>
                <w:szCs w:val="24"/>
                <w:lang w:eastAsia="ru-RU"/>
              </w:rPr>
              <w:t>1.</w:t>
            </w:r>
            <w:r w:rsidR="000124B5">
              <w:rPr>
                <w:rFonts w:ascii="Times New Roman" w:hAnsi="Times New Roman" w:cs="Times New Roman"/>
                <w:sz w:val="24"/>
                <w:szCs w:val="24"/>
                <w:lang w:eastAsia="ru-RU"/>
              </w:rPr>
              <w:t> </w:t>
            </w:r>
            <w:r w:rsidR="00892D56" w:rsidRPr="002548E1">
              <w:rPr>
                <w:rFonts w:ascii="Times New Roman" w:hAnsi="Times New Roman" w:cs="Times New Roman"/>
                <w:sz w:val="24"/>
                <w:szCs w:val="24"/>
                <w:lang w:eastAsia="ru-RU"/>
              </w:rPr>
              <w:t>Созда</w:t>
            </w:r>
            <w:r w:rsidR="006F0ECC" w:rsidRPr="002548E1">
              <w:rPr>
                <w:rFonts w:ascii="Times New Roman" w:hAnsi="Times New Roman" w:cs="Times New Roman"/>
                <w:sz w:val="24"/>
                <w:szCs w:val="24"/>
                <w:lang w:eastAsia="ru-RU"/>
              </w:rPr>
              <w:t>ть</w:t>
            </w:r>
            <w:r w:rsidR="00892D56" w:rsidRPr="002548E1">
              <w:rPr>
                <w:rFonts w:ascii="Times New Roman" w:hAnsi="Times New Roman" w:cs="Times New Roman"/>
                <w:sz w:val="24"/>
                <w:szCs w:val="24"/>
                <w:lang w:eastAsia="ru-RU"/>
              </w:rPr>
              <w:t>всистемедошкольного,общегоидополнительногообразования</w:t>
            </w:r>
            <w:r w:rsidR="00A23918" w:rsidRPr="002548E1">
              <w:rPr>
                <w:rFonts w:ascii="Times New Roman" w:hAnsi="Times New Roman" w:cs="Times New Roman"/>
                <w:sz w:val="24"/>
                <w:szCs w:val="24"/>
                <w:lang w:eastAsia="ru-RU"/>
              </w:rPr>
              <w:t>услови</w:t>
            </w:r>
            <w:r w:rsidR="006F0ECC" w:rsidRPr="002548E1">
              <w:rPr>
                <w:rFonts w:ascii="Times New Roman" w:hAnsi="Times New Roman" w:cs="Times New Roman"/>
                <w:sz w:val="24"/>
                <w:szCs w:val="24"/>
                <w:lang w:eastAsia="ru-RU"/>
              </w:rPr>
              <w:t>я</w:t>
            </w:r>
            <w:r w:rsidR="00A23918" w:rsidRPr="002548E1">
              <w:rPr>
                <w:rFonts w:ascii="Times New Roman" w:hAnsi="Times New Roman" w:cs="Times New Roman"/>
                <w:sz w:val="24"/>
                <w:szCs w:val="24"/>
                <w:lang w:eastAsia="ru-RU"/>
              </w:rPr>
              <w:t>для</w:t>
            </w:r>
            <w:r w:rsidR="00892D56" w:rsidRPr="002548E1">
              <w:rPr>
                <w:rFonts w:ascii="Times New Roman" w:hAnsi="Times New Roman" w:cs="Times New Roman"/>
                <w:sz w:val="24"/>
                <w:szCs w:val="24"/>
                <w:lang w:eastAsia="ru-RU"/>
              </w:rPr>
              <w:t>равныхвозможностей</w:t>
            </w:r>
            <w:r w:rsidR="00A23918" w:rsidRPr="002548E1">
              <w:rPr>
                <w:rFonts w:ascii="Times New Roman" w:hAnsi="Times New Roman" w:cs="Times New Roman"/>
                <w:sz w:val="24"/>
                <w:szCs w:val="24"/>
                <w:lang w:eastAsia="ru-RU"/>
              </w:rPr>
              <w:t>приполучении</w:t>
            </w:r>
            <w:r w:rsidR="00892D56" w:rsidRPr="002548E1">
              <w:rPr>
                <w:rFonts w:ascii="Times New Roman" w:hAnsi="Times New Roman" w:cs="Times New Roman"/>
                <w:sz w:val="24"/>
                <w:szCs w:val="24"/>
                <w:lang w:eastAsia="ru-RU"/>
              </w:rPr>
              <w:t>современногокачественногообразования,позитивнойсоциализациидетейиотдыха,оздоров</w:t>
            </w:r>
            <w:r w:rsidR="007A7D87" w:rsidRPr="002548E1">
              <w:rPr>
                <w:rFonts w:ascii="Times New Roman" w:hAnsi="Times New Roman" w:cs="Times New Roman"/>
                <w:sz w:val="24"/>
                <w:szCs w:val="24"/>
                <w:lang w:eastAsia="ru-RU"/>
              </w:rPr>
              <w:t>лениядетейвлетнийпериод.</w:t>
            </w:r>
          </w:p>
          <w:p w:rsidR="00892D56" w:rsidRPr="002548E1" w:rsidRDefault="00892D56" w:rsidP="00C45D65">
            <w:pPr>
              <w:jc w:val="both"/>
              <w:rPr>
                <w:rFonts w:ascii="Times New Roman" w:hAnsi="Times New Roman" w:cs="Times New Roman"/>
                <w:sz w:val="24"/>
                <w:szCs w:val="24"/>
                <w:lang w:eastAsia="ru-RU"/>
              </w:rPr>
            </w:pPr>
            <w:r w:rsidRPr="002548E1">
              <w:rPr>
                <w:rFonts w:ascii="Times New Roman" w:hAnsi="Times New Roman" w:cs="Times New Roman"/>
                <w:sz w:val="24"/>
                <w:szCs w:val="24"/>
                <w:lang w:eastAsia="ru-RU"/>
              </w:rPr>
              <w:t>2.</w:t>
            </w:r>
            <w:r w:rsidR="000124B5">
              <w:rPr>
                <w:rFonts w:ascii="Times New Roman" w:hAnsi="Times New Roman" w:cs="Times New Roman"/>
                <w:sz w:val="24"/>
                <w:szCs w:val="24"/>
                <w:lang w:eastAsia="ru-RU"/>
              </w:rPr>
              <w:t> </w:t>
            </w:r>
            <w:r w:rsidR="007A7D87" w:rsidRPr="002548E1">
              <w:rPr>
                <w:rFonts w:ascii="Times New Roman" w:hAnsi="Times New Roman" w:cs="Times New Roman"/>
                <w:sz w:val="24"/>
                <w:szCs w:val="24"/>
                <w:lang w:eastAsia="ru-RU"/>
              </w:rPr>
              <w:t>Совершенствова</w:t>
            </w:r>
            <w:r w:rsidR="006F0ECC" w:rsidRPr="002548E1">
              <w:rPr>
                <w:rFonts w:ascii="Times New Roman" w:hAnsi="Times New Roman" w:cs="Times New Roman"/>
                <w:sz w:val="24"/>
                <w:szCs w:val="24"/>
                <w:lang w:eastAsia="ru-RU"/>
              </w:rPr>
              <w:t>ть</w:t>
            </w:r>
            <w:r w:rsidR="007A7D87" w:rsidRPr="002548E1">
              <w:rPr>
                <w:rFonts w:ascii="Times New Roman" w:hAnsi="Times New Roman" w:cs="Times New Roman"/>
                <w:sz w:val="24"/>
                <w:szCs w:val="24"/>
                <w:lang w:eastAsia="ru-RU"/>
              </w:rPr>
              <w:t>обустройств</w:t>
            </w:r>
            <w:r w:rsidR="006F0ECC" w:rsidRPr="002548E1">
              <w:rPr>
                <w:rFonts w:ascii="Times New Roman" w:hAnsi="Times New Roman" w:cs="Times New Roman"/>
                <w:sz w:val="24"/>
                <w:szCs w:val="24"/>
                <w:lang w:eastAsia="ru-RU"/>
              </w:rPr>
              <w:t>о</w:t>
            </w:r>
            <w:r w:rsidRPr="002548E1">
              <w:rPr>
                <w:rFonts w:ascii="Times New Roman" w:hAnsi="Times New Roman" w:cs="Times New Roman"/>
                <w:sz w:val="24"/>
                <w:szCs w:val="24"/>
                <w:lang w:eastAsia="ru-RU"/>
              </w:rPr>
              <w:t>муниципальногообразовательногопространства</w:t>
            </w:r>
            <w:r w:rsidR="006C2506" w:rsidRPr="002548E1">
              <w:rPr>
                <w:rFonts w:ascii="Times New Roman" w:hAnsi="Times New Roman" w:cs="Times New Roman"/>
                <w:sz w:val="24"/>
                <w:szCs w:val="24"/>
                <w:lang w:eastAsia="ru-RU"/>
              </w:rPr>
              <w:t>,</w:t>
            </w:r>
            <w:r w:rsidRPr="002548E1">
              <w:rPr>
                <w:rFonts w:ascii="Times New Roman" w:hAnsi="Times New Roman" w:cs="Times New Roman"/>
                <w:sz w:val="24"/>
                <w:szCs w:val="24"/>
                <w:lang w:eastAsia="ru-RU"/>
              </w:rPr>
              <w:t>способствующегостановлениюновойпедагогическойпрактики,повышениюдос</w:t>
            </w:r>
            <w:r w:rsidR="007A7D87" w:rsidRPr="002548E1">
              <w:rPr>
                <w:rFonts w:ascii="Times New Roman" w:hAnsi="Times New Roman" w:cs="Times New Roman"/>
                <w:sz w:val="24"/>
                <w:szCs w:val="24"/>
                <w:lang w:eastAsia="ru-RU"/>
              </w:rPr>
              <w:t>тупностиикачестваобразования.</w:t>
            </w:r>
          </w:p>
          <w:p w:rsidR="00892D56" w:rsidRPr="002548E1" w:rsidRDefault="00180A20" w:rsidP="00C45D65">
            <w:pPr>
              <w:jc w:val="both"/>
              <w:rPr>
                <w:rFonts w:ascii="Times New Roman" w:hAnsi="Times New Roman" w:cs="Times New Roman"/>
                <w:sz w:val="24"/>
                <w:szCs w:val="24"/>
                <w:lang w:eastAsia="ru-RU"/>
              </w:rPr>
            </w:pPr>
            <w:r w:rsidRPr="002548E1">
              <w:rPr>
                <w:rFonts w:ascii="Times New Roman" w:hAnsi="Times New Roman" w:cs="Times New Roman"/>
                <w:sz w:val="24"/>
                <w:szCs w:val="24"/>
                <w:lang w:eastAsia="ru-RU"/>
              </w:rPr>
              <w:t>3.</w:t>
            </w:r>
            <w:r w:rsidR="00F64BB6">
              <w:rPr>
                <w:rFonts w:ascii="Times New Roman" w:hAnsi="Times New Roman" w:cs="Times New Roman"/>
                <w:sz w:val="24"/>
                <w:szCs w:val="24"/>
                <w:lang w:eastAsia="ru-RU"/>
              </w:rPr>
              <w:t> </w:t>
            </w:r>
            <w:r w:rsidR="007A7D87" w:rsidRPr="002548E1">
              <w:rPr>
                <w:rFonts w:ascii="Times New Roman" w:hAnsi="Times New Roman" w:cs="Times New Roman"/>
                <w:sz w:val="24"/>
                <w:szCs w:val="24"/>
                <w:lang w:eastAsia="ru-RU"/>
              </w:rPr>
              <w:t>Обеспеч</w:t>
            </w:r>
            <w:r w:rsidR="006F0ECC" w:rsidRPr="002548E1">
              <w:rPr>
                <w:rFonts w:ascii="Times New Roman" w:hAnsi="Times New Roman" w:cs="Times New Roman"/>
                <w:sz w:val="24"/>
                <w:szCs w:val="24"/>
                <w:lang w:eastAsia="ru-RU"/>
              </w:rPr>
              <w:t>ить</w:t>
            </w:r>
            <w:r w:rsidR="007A7D87" w:rsidRPr="002548E1">
              <w:rPr>
                <w:rFonts w:ascii="Times New Roman" w:hAnsi="Times New Roman" w:cs="Times New Roman"/>
                <w:sz w:val="24"/>
                <w:szCs w:val="24"/>
                <w:lang w:eastAsia="ru-RU"/>
              </w:rPr>
              <w:t>функционировани</w:t>
            </w:r>
            <w:r w:rsidR="006F0ECC" w:rsidRPr="002548E1">
              <w:rPr>
                <w:rFonts w:ascii="Times New Roman" w:hAnsi="Times New Roman" w:cs="Times New Roman"/>
                <w:sz w:val="24"/>
                <w:szCs w:val="24"/>
                <w:lang w:eastAsia="ru-RU"/>
              </w:rPr>
              <w:t>е</w:t>
            </w:r>
            <w:r w:rsidR="00892D56" w:rsidRPr="002548E1">
              <w:rPr>
                <w:rFonts w:ascii="Times New Roman" w:hAnsi="Times New Roman" w:cs="Times New Roman"/>
                <w:sz w:val="24"/>
                <w:szCs w:val="24"/>
                <w:lang w:eastAsia="ru-RU"/>
              </w:rPr>
              <w:t>системымониторингаоценкикачестваобщегообразованиянамуниципаль</w:t>
            </w:r>
            <w:r w:rsidR="007A7D87" w:rsidRPr="002548E1">
              <w:rPr>
                <w:rFonts w:ascii="Times New Roman" w:hAnsi="Times New Roman" w:cs="Times New Roman"/>
                <w:sz w:val="24"/>
                <w:szCs w:val="24"/>
                <w:lang w:eastAsia="ru-RU"/>
              </w:rPr>
              <w:t>номуровн</w:t>
            </w:r>
            <w:proofErr w:type="gramStart"/>
            <w:r w:rsidR="007A7D87" w:rsidRPr="002548E1">
              <w:rPr>
                <w:rFonts w:ascii="Times New Roman" w:hAnsi="Times New Roman" w:cs="Times New Roman"/>
                <w:sz w:val="24"/>
                <w:szCs w:val="24"/>
                <w:lang w:eastAsia="ru-RU"/>
              </w:rPr>
              <w:t>е(</w:t>
            </w:r>
            <w:proofErr w:type="gramEnd"/>
            <w:r w:rsidR="007A7D87" w:rsidRPr="002548E1">
              <w:rPr>
                <w:rFonts w:ascii="Times New Roman" w:hAnsi="Times New Roman" w:cs="Times New Roman"/>
                <w:sz w:val="24"/>
                <w:szCs w:val="24"/>
                <w:lang w:eastAsia="ru-RU"/>
              </w:rPr>
              <w:t>включаядо</w:t>
            </w:r>
            <w:r w:rsidR="006F0ECC" w:rsidRPr="002548E1">
              <w:rPr>
                <w:rFonts w:ascii="Times New Roman" w:hAnsi="Times New Roman" w:cs="Times New Roman"/>
                <w:sz w:val="24"/>
                <w:szCs w:val="24"/>
                <w:lang w:eastAsia="ru-RU"/>
              </w:rPr>
              <w:t>полнительное</w:t>
            </w:r>
            <w:r w:rsidR="007A7D87" w:rsidRPr="002548E1">
              <w:rPr>
                <w:rFonts w:ascii="Times New Roman" w:hAnsi="Times New Roman" w:cs="Times New Roman"/>
                <w:sz w:val="24"/>
                <w:szCs w:val="24"/>
                <w:lang w:eastAsia="ru-RU"/>
              </w:rPr>
              <w:t>).</w:t>
            </w:r>
          </w:p>
          <w:p w:rsidR="00892D56" w:rsidRPr="002548E1" w:rsidRDefault="00892D56" w:rsidP="00C45D65">
            <w:pPr>
              <w:jc w:val="both"/>
              <w:rPr>
                <w:rFonts w:ascii="Times New Roman" w:hAnsi="Times New Roman" w:cs="Times New Roman"/>
                <w:sz w:val="24"/>
                <w:szCs w:val="24"/>
                <w:lang w:eastAsia="ru-RU"/>
              </w:rPr>
            </w:pPr>
            <w:r w:rsidRPr="002548E1">
              <w:rPr>
                <w:rFonts w:ascii="Times New Roman" w:hAnsi="Times New Roman" w:cs="Times New Roman"/>
                <w:sz w:val="24"/>
                <w:szCs w:val="24"/>
                <w:lang w:eastAsia="ru-RU"/>
              </w:rPr>
              <w:t>4.</w:t>
            </w:r>
            <w:r w:rsidR="00F64BB6">
              <w:rPr>
                <w:rFonts w:ascii="Times New Roman" w:hAnsi="Times New Roman" w:cs="Times New Roman"/>
                <w:sz w:val="24"/>
                <w:szCs w:val="24"/>
                <w:lang w:eastAsia="ru-RU"/>
              </w:rPr>
              <w:t> </w:t>
            </w:r>
            <w:r w:rsidR="007A7D87" w:rsidRPr="002548E1">
              <w:rPr>
                <w:rFonts w:ascii="Times New Roman" w:hAnsi="Times New Roman" w:cs="Times New Roman"/>
                <w:sz w:val="24"/>
                <w:szCs w:val="24"/>
                <w:lang w:eastAsia="ru-RU"/>
              </w:rPr>
              <w:t>Созда</w:t>
            </w:r>
            <w:r w:rsidR="006F0ECC" w:rsidRPr="002548E1">
              <w:rPr>
                <w:rFonts w:ascii="Times New Roman" w:hAnsi="Times New Roman" w:cs="Times New Roman"/>
                <w:sz w:val="24"/>
                <w:szCs w:val="24"/>
                <w:lang w:eastAsia="ru-RU"/>
              </w:rPr>
              <w:t>ть</w:t>
            </w:r>
            <w:r w:rsidR="007A7D87" w:rsidRPr="002548E1">
              <w:rPr>
                <w:rFonts w:ascii="Times New Roman" w:hAnsi="Times New Roman" w:cs="Times New Roman"/>
                <w:sz w:val="24"/>
                <w:szCs w:val="24"/>
                <w:lang w:eastAsia="ru-RU"/>
              </w:rPr>
              <w:t>услови</w:t>
            </w:r>
            <w:r w:rsidR="006F0ECC" w:rsidRPr="002548E1">
              <w:rPr>
                <w:rFonts w:ascii="Times New Roman" w:hAnsi="Times New Roman" w:cs="Times New Roman"/>
                <w:sz w:val="24"/>
                <w:szCs w:val="24"/>
                <w:lang w:eastAsia="ru-RU"/>
              </w:rPr>
              <w:t>я</w:t>
            </w:r>
            <w:r w:rsidRPr="002548E1">
              <w:rPr>
                <w:rFonts w:ascii="Times New Roman" w:hAnsi="Times New Roman" w:cs="Times New Roman"/>
                <w:sz w:val="24"/>
                <w:szCs w:val="24"/>
                <w:lang w:eastAsia="ru-RU"/>
              </w:rPr>
              <w:t>длясовершенствованиякадровогоресурса</w:t>
            </w:r>
            <w:r w:rsidR="00957C12" w:rsidRPr="002548E1">
              <w:rPr>
                <w:rFonts w:ascii="Times New Roman" w:hAnsi="Times New Roman" w:cs="Times New Roman"/>
                <w:sz w:val="24"/>
                <w:szCs w:val="24"/>
                <w:lang w:eastAsia="ru-RU"/>
              </w:rPr>
              <w:t>образовательныхучреждений</w:t>
            </w:r>
            <w:r w:rsidRPr="002548E1">
              <w:rPr>
                <w:rFonts w:ascii="Times New Roman" w:hAnsi="Times New Roman" w:cs="Times New Roman"/>
                <w:sz w:val="24"/>
                <w:szCs w:val="24"/>
                <w:lang w:eastAsia="ru-RU"/>
              </w:rPr>
              <w:t>,обеспечивающегонеобходимоекачествообразованиядетейимолодежи,соответствующеепотребностямграждан</w:t>
            </w:r>
            <w:r w:rsidR="007A7D87" w:rsidRPr="002548E1">
              <w:rPr>
                <w:rFonts w:ascii="Times New Roman" w:hAnsi="Times New Roman" w:cs="Times New Roman"/>
                <w:sz w:val="24"/>
                <w:szCs w:val="24"/>
                <w:lang w:eastAsia="ru-RU"/>
              </w:rPr>
              <w:t>.</w:t>
            </w:r>
          </w:p>
          <w:p w:rsidR="00892D56" w:rsidRPr="000124B5" w:rsidRDefault="00892D56" w:rsidP="00430656">
            <w:pPr>
              <w:jc w:val="both"/>
              <w:rPr>
                <w:rFonts w:ascii="Times New Roman" w:hAnsi="Times New Roman" w:cs="Times New Roman"/>
                <w:sz w:val="24"/>
                <w:szCs w:val="24"/>
                <w:lang w:eastAsia="ru-RU"/>
              </w:rPr>
            </w:pPr>
            <w:r w:rsidRPr="002548E1">
              <w:rPr>
                <w:rFonts w:ascii="Times New Roman" w:hAnsi="Times New Roman" w:cs="Times New Roman"/>
                <w:sz w:val="24"/>
                <w:szCs w:val="24"/>
                <w:lang w:eastAsia="ru-RU"/>
              </w:rPr>
              <w:t>5.</w:t>
            </w:r>
            <w:r w:rsidR="000124B5">
              <w:rPr>
                <w:rFonts w:ascii="Times New Roman" w:hAnsi="Times New Roman" w:cs="Times New Roman"/>
                <w:sz w:val="24"/>
                <w:szCs w:val="24"/>
                <w:lang w:eastAsia="ru-RU"/>
              </w:rPr>
              <w:t> </w:t>
            </w:r>
            <w:r w:rsidR="007A7D87" w:rsidRPr="002548E1">
              <w:rPr>
                <w:rFonts w:ascii="Times New Roman" w:hAnsi="Times New Roman" w:cs="Times New Roman"/>
                <w:sz w:val="24"/>
                <w:szCs w:val="24"/>
                <w:lang w:eastAsia="ru-RU"/>
              </w:rPr>
              <w:t>С</w:t>
            </w:r>
            <w:r w:rsidRPr="002548E1">
              <w:rPr>
                <w:rFonts w:ascii="Times New Roman" w:hAnsi="Times New Roman" w:cs="Times New Roman"/>
                <w:sz w:val="24"/>
                <w:szCs w:val="24"/>
                <w:lang w:eastAsia="ru-RU"/>
              </w:rPr>
              <w:t>озда</w:t>
            </w:r>
            <w:r w:rsidR="006F0ECC" w:rsidRPr="002548E1">
              <w:rPr>
                <w:rFonts w:ascii="Times New Roman" w:hAnsi="Times New Roman" w:cs="Times New Roman"/>
                <w:sz w:val="24"/>
                <w:szCs w:val="24"/>
                <w:lang w:eastAsia="ru-RU"/>
              </w:rPr>
              <w:t>ть</w:t>
            </w:r>
            <w:r w:rsidRPr="002548E1">
              <w:rPr>
                <w:rFonts w:ascii="Times New Roman" w:hAnsi="Times New Roman" w:cs="Times New Roman"/>
                <w:sz w:val="24"/>
                <w:szCs w:val="24"/>
                <w:lang w:eastAsia="ru-RU"/>
              </w:rPr>
              <w:t>муниципальн</w:t>
            </w:r>
            <w:r w:rsidR="006F0ECC" w:rsidRPr="002548E1">
              <w:rPr>
                <w:rFonts w:ascii="Times New Roman" w:hAnsi="Times New Roman" w:cs="Times New Roman"/>
                <w:sz w:val="24"/>
                <w:szCs w:val="24"/>
                <w:lang w:eastAsia="ru-RU"/>
              </w:rPr>
              <w:t>ую</w:t>
            </w:r>
            <w:r w:rsidRPr="002548E1">
              <w:rPr>
                <w:rFonts w:ascii="Times New Roman" w:hAnsi="Times New Roman" w:cs="Times New Roman"/>
                <w:sz w:val="24"/>
                <w:szCs w:val="24"/>
                <w:lang w:eastAsia="ru-RU"/>
              </w:rPr>
              <w:t>образовательн</w:t>
            </w:r>
            <w:r w:rsidR="006F0ECC" w:rsidRPr="002548E1">
              <w:rPr>
                <w:rFonts w:ascii="Times New Roman" w:hAnsi="Times New Roman" w:cs="Times New Roman"/>
                <w:sz w:val="24"/>
                <w:szCs w:val="24"/>
                <w:lang w:eastAsia="ru-RU"/>
              </w:rPr>
              <w:t>ую</w:t>
            </w:r>
            <w:r w:rsidRPr="002548E1">
              <w:rPr>
                <w:rFonts w:ascii="Times New Roman" w:hAnsi="Times New Roman" w:cs="Times New Roman"/>
                <w:sz w:val="24"/>
                <w:szCs w:val="24"/>
                <w:lang w:eastAsia="ru-RU"/>
              </w:rPr>
              <w:t>итворческ</w:t>
            </w:r>
            <w:r w:rsidR="006F0ECC" w:rsidRPr="002548E1">
              <w:rPr>
                <w:rFonts w:ascii="Times New Roman" w:hAnsi="Times New Roman" w:cs="Times New Roman"/>
                <w:sz w:val="24"/>
                <w:szCs w:val="24"/>
                <w:lang w:eastAsia="ru-RU"/>
              </w:rPr>
              <w:t>ую</w:t>
            </w:r>
            <w:r w:rsidRPr="002548E1">
              <w:rPr>
                <w:rFonts w:ascii="Times New Roman" w:hAnsi="Times New Roman" w:cs="Times New Roman"/>
                <w:sz w:val="24"/>
                <w:szCs w:val="24"/>
                <w:lang w:eastAsia="ru-RU"/>
              </w:rPr>
              <w:t>сред</w:t>
            </w:r>
            <w:r w:rsidR="006F0ECC" w:rsidRPr="002548E1">
              <w:rPr>
                <w:rFonts w:ascii="Times New Roman" w:hAnsi="Times New Roman" w:cs="Times New Roman"/>
                <w:sz w:val="24"/>
                <w:szCs w:val="24"/>
                <w:lang w:eastAsia="ru-RU"/>
              </w:rPr>
              <w:t>у</w:t>
            </w:r>
            <w:proofErr w:type="gramStart"/>
            <w:r w:rsidRPr="002548E1">
              <w:rPr>
                <w:rFonts w:ascii="Times New Roman" w:hAnsi="Times New Roman" w:cs="Times New Roman"/>
                <w:sz w:val="24"/>
                <w:szCs w:val="24"/>
                <w:lang w:eastAsia="ru-RU"/>
              </w:rPr>
              <w:t>,в</w:t>
            </w:r>
            <w:proofErr w:type="gramEnd"/>
            <w:r w:rsidRPr="002548E1">
              <w:rPr>
                <w:rFonts w:ascii="Times New Roman" w:hAnsi="Times New Roman" w:cs="Times New Roman"/>
                <w:sz w:val="24"/>
                <w:szCs w:val="24"/>
                <w:lang w:eastAsia="ru-RU"/>
              </w:rPr>
              <w:t>лияющ</w:t>
            </w:r>
            <w:r w:rsidR="006F0ECC" w:rsidRPr="002548E1">
              <w:rPr>
                <w:rFonts w:ascii="Times New Roman" w:hAnsi="Times New Roman" w:cs="Times New Roman"/>
                <w:sz w:val="24"/>
                <w:szCs w:val="24"/>
                <w:lang w:eastAsia="ru-RU"/>
              </w:rPr>
              <w:t>ую</w:t>
            </w:r>
            <w:r w:rsidRPr="002548E1">
              <w:rPr>
                <w:rFonts w:ascii="Times New Roman" w:hAnsi="Times New Roman" w:cs="Times New Roman"/>
                <w:sz w:val="24"/>
                <w:szCs w:val="24"/>
                <w:lang w:eastAsia="ru-RU"/>
              </w:rPr>
              <w:t>наформированиешкольногоуклада,направленногонасозданиеатм</w:t>
            </w:r>
            <w:r w:rsidR="00180A20" w:rsidRPr="002548E1">
              <w:rPr>
                <w:rFonts w:ascii="Times New Roman" w:hAnsi="Times New Roman" w:cs="Times New Roman"/>
                <w:sz w:val="24"/>
                <w:szCs w:val="24"/>
                <w:lang w:eastAsia="ru-RU"/>
              </w:rPr>
              <w:t>осферыотношениякобразованию,</w:t>
            </w:r>
            <w:r w:rsidRPr="002548E1">
              <w:rPr>
                <w:rFonts w:ascii="Times New Roman" w:hAnsi="Times New Roman" w:cs="Times New Roman"/>
                <w:sz w:val="24"/>
                <w:szCs w:val="24"/>
                <w:lang w:eastAsia="ru-RU"/>
              </w:rPr>
              <w:t>какоб</w:t>
            </w:r>
            <w:r w:rsidR="00911547" w:rsidRPr="002548E1">
              <w:rPr>
                <w:rFonts w:ascii="Times New Roman" w:hAnsi="Times New Roman" w:cs="Times New Roman"/>
                <w:sz w:val="24"/>
                <w:szCs w:val="24"/>
                <w:lang w:eastAsia="ru-RU"/>
              </w:rPr>
              <w:t>щечеловеческойценности,поддерживающей</w:t>
            </w:r>
            <w:r w:rsidRPr="002548E1">
              <w:rPr>
                <w:rFonts w:ascii="Times New Roman" w:hAnsi="Times New Roman" w:cs="Times New Roman"/>
                <w:sz w:val="24"/>
                <w:szCs w:val="24"/>
                <w:lang w:eastAsia="ru-RU"/>
              </w:rPr>
              <w:t>о</w:t>
            </w:r>
            <w:r w:rsidR="00180A20" w:rsidRPr="002548E1">
              <w:rPr>
                <w:rFonts w:ascii="Times New Roman" w:hAnsi="Times New Roman" w:cs="Times New Roman"/>
                <w:sz w:val="24"/>
                <w:szCs w:val="24"/>
                <w:lang w:eastAsia="ru-RU"/>
              </w:rPr>
              <w:t>тветственноеотношение</w:t>
            </w:r>
            <w:r w:rsidR="00911547" w:rsidRPr="002548E1">
              <w:rPr>
                <w:rFonts w:ascii="Times New Roman" w:hAnsi="Times New Roman" w:cs="Times New Roman"/>
                <w:sz w:val="24"/>
                <w:szCs w:val="24"/>
                <w:lang w:eastAsia="ru-RU"/>
              </w:rPr>
              <w:t>к</w:t>
            </w:r>
            <w:r w:rsidR="006C2506" w:rsidRPr="002548E1">
              <w:rPr>
                <w:rFonts w:ascii="Times New Roman" w:hAnsi="Times New Roman" w:cs="Times New Roman"/>
                <w:sz w:val="24"/>
                <w:szCs w:val="24"/>
                <w:lang w:eastAsia="ru-RU"/>
              </w:rPr>
              <w:t>учебно</w:t>
            </w:r>
            <w:r w:rsidR="00D21DA7">
              <w:rPr>
                <w:rFonts w:ascii="Times New Roman" w:hAnsi="Times New Roman" w:cs="Times New Roman"/>
                <w:sz w:val="24"/>
                <w:szCs w:val="24"/>
                <w:lang w:eastAsia="ru-RU"/>
              </w:rPr>
              <w:t>-</w:t>
            </w:r>
            <w:r w:rsidR="00911547" w:rsidRPr="002548E1">
              <w:rPr>
                <w:rFonts w:ascii="Times New Roman" w:hAnsi="Times New Roman" w:cs="Times New Roman"/>
                <w:sz w:val="24"/>
                <w:szCs w:val="24"/>
                <w:lang w:eastAsia="ru-RU"/>
              </w:rPr>
              <w:t>познавательнойдеятельности,воспитания</w:t>
            </w:r>
            <w:r w:rsidRPr="002548E1">
              <w:rPr>
                <w:rFonts w:ascii="Times New Roman" w:hAnsi="Times New Roman" w:cs="Times New Roman"/>
                <w:sz w:val="24"/>
                <w:szCs w:val="24"/>
                <w:lang w:eastAsia="ru-RU"/>
              </w:rPr>
              <w:t>гражданственности,позитивнойкоммуникации,толерантности</w:t>
            </w:r>
            <w:r w:rsidRPr="000124B5">
              <w:rPr>
                <w:rFonts w:ascii="Times New Roman" w:hAnsi="Times New Roman" w:cs="Times New Roman"/>
                <w:sz w:val="24"/>
                <w:szCs w:val="24"/>
                <w:lang w:eastAsia="ru-RU"/>
              </w:rPr>
              <w:t>обучающихся.</w:t>
            </w:r>
          </w:p>
          <w:p w:rsidR="00726421" w:rsidRPr="002548E1" w:rsidRDefault="00726421" w:rsidP="000124B5">
            <w:pPr>
              <w:jc w:val="both"/>
              <w:rPr>
                <w:rFonts w:ascii="Times New Roman" w:hAnsi="Times New Roman" w:cs="Times New Roman"/>
                <w:sz w:val="24"/>
                <w:szCs w:val="24"/>
                <w:lang w:eastAsia="ru-RU"/>
              </w:rPr>
            </w:pPr>
            <w:r w:rsidRPr="000124B5">
              <w:rPr>
                <w:rFonts w:ascii="Times New Roman" w:hAnsi="Times New Roman" w:cs="Times New Roman"/>
                <w:sz w:val="24"/>
                <w:szCs w:val="24"/>
                <w:lang w:eastAsia="ru-RU"/>
              </w:rPr>
              <w:t>6.</w:t>
            </w:r>
            <w:r w:rsidR="000124B5" w:rsidRPr="000124B5">
              <w:rPr>
                <w:rFonts w:ascii="Times New Roman" w:hAnsi="Times New Roman" w:cs="Times New Roman"/>
                <w:sz w:val="24"/>
                <w:szCs w:val="24"/>
                <w:lang w:eastAsia="ru-RU"/>
              </w:rPr>
              <w:t> </w:t>
            </w:r>
            <w:r w:rsidRPr="000124B5">
              <w:rPr>
                <w:rFonts w:ascii="Times New Roman" w:hAnsi="Times New Roman" w:cs="Times New Roman"/>
                <w:sz w:val="24"/>
                <w:szCs w:val="24"/>
                <w:lang w:eastAsia="ru-RU"/>
              </w:rPr>
              <w:t xml:space="preserve">Обеспечить </w:t>
            </w:r>
            <w:r w:rsidR="00072AD5" w:rsidRPr="000124B5">
              <w:rPr>
                <w:rFonts w:ascii="Times New Roman" w:hAnsi="Times New Roman" w:cs="Times New Roman"/>
                <w:sz w:val="24"/>
                <w:szCs w:val="24"/>
                <w:lang w:eastAsia="ru-RU"/>
              </w:rPr>
              <w:t xml:space="preserve">сопровождение системы </w:t>
            </w:r>
            <w:r w:rsidRPr="000124B5">
              <w:rPr>
                <w:rFonts w:ascii="Times New Roman" w:hAnsi="Times New Roman" w:cs="Times New Roman"/>
                <w:sz w:val="24"/>
                <w:szCs w:val="24"/>
                <w:lang w:eastAsia="ru-RU"/>
              </w:rPr>
              <w:t xml:space="preserve"> персонифициро</w:t>
            </w:r>
            <w:r w:rsidR="00072AD5" w:rsidRPr="000124B5">
              <w:rPr>
                <w:rFonts w:ascii="Times New Roman" w:hAnsi="Times New Roman" w:cs="Times New Roman"/>
                <w:sz w:val="24"/>
                <w:szCs w:val="24"/>
                <w:lang w:eastAsia="ru-RU"/>
              </w:rPr>
              <w:t xml:space="preserve">ванного финансирования </w:t>
            </w:r>
            <w:r w:rsidRPr="000124B5">
              <w:rPr>
                <w:rFonts w:ascii="Times New Roman" w:hAnsi="Times New Roman" w:cs="Times New Roman"/>
                <w:sz w:val="24"/>
                <w:szCs w:val="24"/>
                <w:lang w:eastAsia="ru-RU"/>
              </w:rPr>
              <w:t xml:space="preserve"> дополнительного образования.</w:t>
            </w:r>
          </w:p>
        </w:tc>
      </w:tr>
      <w:tr w:rsidR="003206BC" w:rsidRPr="00034C23" w:rsidTr="00892D56">
        <w:tc>
          <w:tcPr>
            <w:tcW w:w="3510" w:type="dxa"/>
          </w:tcPr>
          <w:p w:rsidR="00892D56" w:rsidRPr="002548E1" w:rsidRDefault="00E04D2D" w:rsidP="00C45D65">
            <w:pPr>
              <w:rPr>
                <w:rFonts w:ascii="Times New Roman" w:hAnsi="Times New Roman" w:cs="Times New Roman"/>
                <w:sz w:val="24"/>
                <w:szCs w:val="24"/>
                <w:lang w:eastAsia="ru-RU"/>
              </w:rPr>
            </w:pPr>
            <w:r w:rsidRPr="002548E1">
              <w:rPr>
                <w:rFonts w:ascii="Times New Roman" w:hAnsi="Times New Roman" w:cs="Times New Roman"/>
                <w:sz w:val="24"/>
                <w:szCs w:val="24"/>
                <w:lang w:eastAsia="ru-RU"/>
              </w:rPr>
              <w:t>Этапыис</w:t>
            </w:r>
            <w:r w:rsidR="00892D56" w:rsidRPr="002548E1">
              <w:rPr>
                <w:rFonts w:ascii="Times New Roman" w:hAnsi="Times New Roman" w:cs="Times New Roman"/>
                <w:sz w:val="24"/>
                <w:szCs w:val="24"/>
                <w:lang w:eastAsia="ru-RU"/>
              </w:rPr>
              <w:t>рокиреализациимуниципальнойпрограммы</w:t>
            </w:r>
          </w:p>
        </w:tc>
        <w:tc>
          <w:tcPr>
            <w:tcW w:w="6061" w:type="dxa"/>
          </w:tcPr>
          <w:p w:rsidR="00892D56" w:rsidRPr="002548E1" w:rsidRDefault="00892D56" w:rsidP="00921F17">
            <w:pPr>
              <w:jc w:val="both"/>
              <w:rPr>
                <w:rFonts w:ascii="Times New Roman" w:hAnsi="Times New Roman" w:cs="Times New Roman"/>
                <w:bCs/>
                <w:sz w:val="24"/>
                <w:szCs w:val="24"/>
                <w:lang w:eastAsia="ru-RU"/>
              </w:rPr>
            </w:pPr>
            <w:r w:rsidRPr="002548E1">
              <w:rPr>
                <w:rFonts w:ascii="Times New Roman" w:hAnsi="Times New Roman" w:cs="Times New Roman"/>
                <w:bCs/>
                <w:sz w:val="24"/>
                <w:szCs w:val="24"/>
                <w:lang w:eastAsia="ru-RU"/>
              </w:rPr>
              <w:t>201</w:t>
            </w:r>
            <w:r w:rsidR="00921F17">
              <w:rPr>
                <w:rFonts w:ascii="Times New Roman" w:hAnsi="Times New Roman" w:cs="Times New Roman"/>
                <w:bCs/>
                <w:sz w:val="24"/>
                <w:szCs w:val="24"/>
                <w:lang w:val="en-US" w:eastAsia="ru-RU"/>
              </w:rPr>
              <w:t>4</w:t>
            </w:r>
            <w:r w:rsidR="00D21DA7">
              <w:rPr>
                <w:rFonts w:ascii="Times New Roman" w:hAnsi="Times New Roman" w:cs="Times New Roman"/>
                <w:bCs/>
                <w:sz w:val="24"/>
                <w:szCs w:val="24"/>
                <w:lang w:eastAsia="ru-RU"/>
              </w:rPr>
              <w:t>-</w:t>
            </w:r>
            <w:r w:rsidRPr="002548E1">
              <w:rPr>
                <w:rFonts w:ascii="Times New Roman" w:hAnsi="Times New Roman" w:cs="Times New Roman"/>
                <w:bCs/>
                <w:sz w:val="24"/>
                <w:szCs w:val="24"/>
                <w:lang w:eastAsia="ru-RU"/>
              </w:rPr>
              <w:t>20</w:t>
            </w:r>
            <w:r w:rsidR="001C5E00" w:rsidRPr="002548E1">
              <w:rPr>
                <w:rFonts w:ascii="Times New Roman" w:hAnsi="Times New Roman" w:cs="Times New Roman"/>
                <w:bCs/>
                <w:sz w:val="24"/>
                <w:szCs w:val="24"/>
                <w:lang w:eastAsia="ru-RU"/>
              </w:rPr>
              <w:t>2</w:t>
            </w:r>
            <w:r w:rsidR="004D0348">
              <w:rPr>
                <w:rFonts w:ascii="Times New Roman" w:hAnsi="Times New Roman" w:cs="Times New Roman"/>
                <w:bCs/>
                <w:sz w:val="24"/>
                <w:szCs w:val="24"/>
                <w:lang w:eastAsia="ru-RU"/>
              </w:rPr>
              <w:t>5</w:t>
            </w:r>
            <w:r w:rsidR="00DA5C7F">
              <w:rPr>
                <w:rFonts w:ascii="Times New Roman" w:hAnsi="Times New Roman" w:cs="Times New Roman"/>
                <w:bCs/>
                <w:sz w:val="24"/>
                <w:szCs w:val="24"/>
                <w:lang w:eastAsia="ru-RU"/>
              </w:rPr>
              <w:t xml:space="preserve"> годы</w:t>
            </w:r>
            <w:r w:rsidR="00911547" w:rsidRPr="002548E1">
              <w:rPr>
                <w:rFonts w:ascii="Times New Roman" w:hAnsi="Times New Roman" w:cs="Times New Roman"/>
                <w:bCs/>
                <w:sz w:val="24"/>
                <w:szCs w:val="24"/>
                <w:lang w:eastAsia="ru-RU"/>
              </w:rPr>
              <w:t>э</w:t>
            </w:r>
            <w:r w:rsidR="009E10E4" w:rsidRPr="002548E1">
              <w:rPr>
                <w:rFonts w:ascii="Times New Roman" w:hAnsi="Times New Roman" w:cs="Times New Roman"/>
                <w:bCs/>
                <w:sz w:val="24"/>
                <w:szCs w:val="24"/>
                <w:lang w:eastAsia="ru-RU"/>
              </w:rPr>
              <w:t>тапыневыделяются.</w:t>
            </w:r>
          </w:p>
        </w:tc>
      </w:tr>
      <w:tr w:rsidR="003206BC" w:rsidRPr="00034C23" w:rsidTr="00892D56">
        <w:tc>
          <w:tcPr>
            <w:tcW w:w="3510" w:type="dxa"/>
          </w:tcPr>
          <w:p w:rsidR="00892D56" w:rsidRPr="002548E1" w:rsidRDefault="00892D56" w:rsidP="00C45D65">
            <w:pPr>
              <w:rPr>
                <w:rFonts w:ascii="Times New Roman" w:hAnsi="Times New Roman" w:cs="Times New Roman"/>
                <w:sz w:val="24"/>
                <w:szCs w:val="24"/>
                <w:lang w:eastAsia="ru-RU"/>
              </w:rPr>
            </w:pPr>
            <w:r w:rsidRPr="002548E1">
              <w:rPr>
                <w:rFonts w:ascii="Times New Roman" w:hAnsi="Times New Roman" w:cs="Times New Roman"/>
                <w:sz w:val="24"/>
                <w:szCs w:val="24"/>
                <w:lang w:eastAsia="ru-RU"/>
              </w:rPr>
              <w:t>Переченьцелевыхпоказателейипоказателейрезультативности</w:t>
            </w:r>
            <w:r w:rsidR="00957C12" w:rsidRPr="002548E1">
              <w:rPr>
                <w:rFonts w:ascii="Times New Roman" w:hAnsi="Times New Roman" w:cs="Times New Roman"/>
                <w:sz w:val="24"/>
                <w:szCs w:val="24"/>
                <w:lang w:eastAsia="ru-RU"/>
              </w:rPr>
              <w:t>муниципальнойпрограммысрасшифровкойплановыхзначенийпогодамеёреализации,значени</w:t>
            </w:r>
            <w:r w:rsidR="00957C12" w:rsidRPr="002548E1">
              <w:rPr>
                <w:rFonts w:ascii="Times New Roman" w:hAnsi="Times New Roman" w:cs="Times New Roman"/>
                <w:sz w:val="24"/>
                <w:szCs w:val="24"/>
                <w:lang w:eastAsia="ru-RU"/>
              </w:rPr>
              <w:lastRenderedPageBreak/>
              <w:t>ецелевыхпоказателейнадолгосрочныйпериод</w:t>
            </w:r>
            <w:r w:rsidR="00DD7EE9">
              <w:rPr>
                <w:rFonts w:ascii="Times New Roman" w:hAnsi="Times New Roman" w:cs="Times New Roman"/>
                <w:sz w:val="24"/>
                <w:szCs w:val="24"/>
                <w:lang w:eastAsia="ru-RU"/>
              </w:rPr>
              <w:t xml:space="preserve"> (приложения 1,2 к паспорту)</w:t>
            </w:r>
          </w:p>
        </w:tc>
        <w:tc>
          <w:tcPr>
            <w:tcW w:w="6061" w:type="dxa"/>
          </w:tcPr>
          <w:p w:rsidR="00892D56" w:rsidRPr="002548E1" w:rsidRDefault="00675E61" w:rsidP="00D125B7">
            <w:pPr>
              <w:jc w:val="both"/>
              <w:rPr>
                <w:rFonts w:ascii="Times New Roman" w:hAnsi="Times New Roman" w:cs="Times New Roman"/>
                <w:bCs/>
                <w:sz w:val="24"/>
                <w:szCs w:val="24"/>
                <w:lang w:eastAsia="ru-RU"/>
              </w:rPr>
            </w:pPr>
            <w:r w:rsidRPr="002548E1">
              <w:rPr>
                <w:rFonts w:ascii="Times New Roman" w:hAnsi="Times New Roman" w:cs="Times New Roman"/>
                <w:bCs/>
                <w:sz w:val="24"/>
                <w:szCs w:val="24"/>
                <w:lang w:eastAsia="ru-RU"/>
              </w:rPr>
              <w:lastRenderedPageBreak/>
              <w:t>П</w:t>
            </w:r>
            <w:r w:rsidR="00892D56" w:rsidRPr="002548E1">
              <w:rPr>
                <w:rFonts w:ascii="Times New Roman" w:hAnsi="Times New Roman" w:cs="Times New Roman"/>
                <w:bCs/>
                <w:sz w:val="24"/>
                <w:szCs w:val="24"/>
                <w:lang w:eastAsia="ru-RU"/>
              </w:rPr>
              <w:t>ереченьцелевыхпоказателейипоказателейрезультативностипредставленвприложенияхкпаспортумуниципальнойпрограммы</w:t>
            </w:r>
          </w:p>
        </w:tc>
      </w:tr>
      <w:tr w:rsidR="00DD7EE9" w:rsidRPr="00034C23" w:rsidTr="00DD7EE9">
        <w:trPr>
          <w:trHeight w:val="4633"/>
        </w:trPr>
        <w:tc>
          <w:tcPr>
            <w:tcW w:w="3510" w:type="dxa"/>
          </w:tcPr>
          <w:p w:rsidR="00DD7EE9" w:rsidRDefault="00DD7EE9" w:rsidP="00C45D65">
            <w:pPr>
              <w:rPr>
                <w:rFonts w:ascii="Times New Roman" w:hAnsi="Times New Roman" w:cs="Times New Roman"/>
                <w:iCs/>
                <w:sz w:val="24"/>
                <w:szCs w:val="24"/>
                <w:lang w:eastAsia="ru-RU"/>
              </w:rPr>
            </w:pPr>
            <w:r w:rsidRPr="002548E1">
              <w:rPr>
                <w:rFonts w:ascii="Times New Roman" w:hAnsi="Times New Roman" w:cs="Times New Roman"/>
                <w:iCs/>
                <w:sz w:val="24"/>
                <w:szCs w:val="24"/>
                <w:lang w:eastAsia="ru-RU"/>
              </w:rPr>
              <w:lastRenderedPageBreak/>
              <w:t>Информацияпоресурсномуобеспечениюмуниципальнойпрограммы,втомчислевразбивкепоисточникамфинансированияпогодамреализациимуниципальнойпрограммы</w:t>
            </w:r>
          </w:p>
          <w:p w:rsidR="00DD7EE9" w:rsidRDefault="00DD7EE9" w:rsidP="00C45D65">
            <w:pPr>
              <w:rPr>
                <w:rFonts w:ascii="Times New Roman" w:hAnsi="Times New Roman" w:cs="Times New Roman"/>
                <w:iCs/>
                <w:sz w:val="24"/>
                <w:szCs w:val="24"/>
                <w:lang w:eastAsia="ru-RU"/>
              </w:rPr>
            </w:pPr>
          </w:p>
          <w:p w:rsidR="00DD7EE9" w:rsidRDefault="00DD7EE9" w:rsidP="00C45D65">
            <w:pPr>
              <w:rPr>
                <w:rFonts w:ascii="Times New Roman" w:hAnsi="Times New Roman" w:cs="Times New Roman"/>
                <w:iCs/>
                <w:sz w:val="24"/>
                <w:szCs w:val="24"/>
                <w:lang w:eastAsia="ru-RU"/>
              </w:rPr>
            </w:pPr>
          </w:p>
          <w:p w:rsidR="00DD7EE9" w:rsidRDefault="00DD7EE9" w:rsidP="00C45D65">
            <w:pPr>
              <w:rPr>
                <w:rFonts w:ascii="Times New Roman" w:hAnsi="Times New Roman" w:cs="Times New Roman"/>
                <w:iCs/>
                <w:sz w:val="24"/>
                <w:szCs w:val="24"/>
                <w:lang w:eastAsia="ru-RU"/>
              </w:rPr>
            </w:pPr>
          </w:p>
          <w:p w:rsidR="00DD7EE9" w:rsidRDefault="00DD7EE9" w:rsidP="00C45D65">
            <w:pPr>
              <w:rPr>
                <w:rFonts w:ascii="Times New Roman" w:hAnsi="Times New Roman" w:cs="Times New Roman"/>
                <w:iCs/>
                <w:sz w:val="24"/>
                <w:szCs w:val="24"/>
                <w:lang w:eastAsia="ru-RU"/>
              </w:rPr>
            </w:pPr>
          </w:p>
          <w:p w:rsidR="00DD7EE9" w:rsidRDefault="00DD7EE9" w:rsidP="00C45D65">
            <w:pPr>
              <w:rPr>
                <w:rFonts w:ascii="Times New Roman" w:hAnsi="Times New Roman" w:cs="Times New Roman"/>
                <w:iCs/>
                <w:sz w:val="24"/>
                <w:szCs w:val="24"/>
                <w:lang w:eastAsia="ru-RU"/>
              </w:rPr>
            </w:pPr>
          </w:p>
          <w:p w:rsidR="00DD7EE9" w:rsidRDefault="00DD7EE9" w:rsidP="00C45D65">
            <w:pPr>
              <w:rPr>
                <w:rFonts w:ascii="Times New Roman" w:hAnsi="Times New Roman" w:cs="Times New Roman"/>
                <w:iCs/>
                <w:sz w:val="24"/>
                <w:szCs w:val="24"/>
                <w:lang w:eastAsia="ru-RU"/>
              </w:rPr>
            </w:pPr>
          </w:p>
          <w:p w:rsidR="00DD7EE9" w:rsidRDefault="00DD7EE9" w:rsidP="00C45D65">
            <w:pPr>
              <w:rPr>
                <w:rFonts w:ascii="Times New Roman" w:hAnsi="Times New Roman" w:cs="Times New Roman"/>
                <w:iCs/>
                <w:sz w:val="24"/>
                <w:szCs w:val="24"/>
                <w:lang w:eastAsia="ru-RU"/>
              </w:rPr>
            </w:pPr>
          </w:p>
          <w:p w:rsidR="00DD7EE9" w:rsidRDefault="00DD7EE9" w:rsidP="00C45D65">
            <w:pPr>
              <w:rPr>
                <w:rFonts w:ascii="Times New Roman" w:hAnsi="Times New Roman" w:cs="Times New Roman"/>
                <w:iCs/>
                <w:sz w:val="24"/>
                <w:szCs w:val="24"/>
                <w:lang w:eastAsia="ru-RU"/>
              </w:rPr>
            </w:pPr>
          </w:p>
          <w:p w:rsidR="00DD7EE9" w:rsidRDefault="00DD7EE9" w:rsidP="00C45D65">
            <w:pPr>
              <w:rPr>
                <w:rFonts w:ascii="Times New Roman" w:hAnsi="Times New Roman" w:cs="Times New Roman"/>
                <w:iCs/>
                <w:sz w:val="24"/>
                <w:szCs w:val="24"/>
                <w:lang w:eastAsia="ru-RU"/>
              </w:rPr>
            </w:pPr>
          </w:p>
          <w:p w:rsidR="00DD7EE9" w:rsidRDefault="00DD7EE9" w:rsidP="00C45D65">
            <w:pPr>
              <w:rPr>
                <w:rFonts w:ascii="Times New Roman" w:hAnsi="Times New Roman" w:cs="Times New Roman"/>
                <w:iCs/>
                <w:sz w:val="24"/>
                <w:szCs w:val="24"/>
                <w:lang w:eastAsia="ru-RU"/>
              </w:rPr>
            </w:pPr>
          </w:p>
          <w:p w:rsidR="00DD7EE9" w:rsidRDefault="00DD7EE9" w:rsidP="00C45D65">
            <w:pPr>
              <w:rPr>
                <w:rFonts w:ascii="Times New Roman" w:hAnsi="Times New Roman" w:cs="Times New Roman"/>
                <w:iCs/>
                <w:sz w:val="24"/>
                <w:szCs w:val="24"/>
                <w:lang w:eastAsia="ru-RU"/>
              </w:rPr>
            </w:pPr>
          </w:p>
          <w:p w:rsidR="00DD7EE9" w:rsidRDefault="00DD7EE9" w:rsidP="00C45D65">
            <w:pPr>
              <w:rPr>
                <w:rFonts w:ascii="Times New Roman" w:hAnsi="Times New Roman" w:cs="Times New Roman"/>
                <w:iCs/>
                <w:sz w:val="24"/>
                <w:szCs w:val="24"/>
                <w:lang w:eastAsia="ru-RU"/>
              </w:rPr>
            </w:pPr>
          </w:p>
          <w:p w:rsidR="00DD7EE9" w:rsidRDefault="00DD7EE9" w:rsidP="00C45D65">
            <w:pPr>
              <w:rPr>
                <w:rFonts w:ascii="Times New Roman" w:hAnsi="Times New Roman" w:cs="Times New Roman"/>
                <w:iCs/>
                <w:sz w:val="24"/>
                <w:szCs w:val="24"/>
                <w:lang w:eastAsia="ru-RU"/>
              </w:rPr>
            </w:pPr>
          </w:p>
          <w:p w:rsidR="00DD7EE9" w:rsidRDefault="00DD7EE9" w:rsidP="00C45D65">
            <w:pPr>
              <w:rPr>
                <w:rFonts w:ascii="Times New Roman" w:hAnsi="Times New Roman" w:cs="Times New Roman"/>
                <w:iCs/>
                <w:sz w:val="24"/>
                <w:szCs w:val="24"/>
                <w:lang w:eastAsia="ru-RU"/>
              </w:rPr>
            </w:pPr>
          </w:p>
          <w:p w:rsidR="00DD7EE9" w:rsidRDefault="00DD7EE9" w:rsidP="00C45D65">
            <w:pPr>
              <w:rPr>
                <w:rFonts w:ascii="Times New Roman" w:hAnsi="Times New Roman" w:cs="Times New Roman"/>
                <w:iCs/>
                <w:sz w:val="24"/>
                <w:szCs w:val="24"/>
                <w:lang w:eastAsia="ru-RU"/>
              </w:rPr>
            </w:pPr>
          </w:p>
          <w:p w:rsidR="00DD7EE9" w:rsidRDefault="00DD7EE9" w:rsidP="00C45D65">
            <w:pPr>
              <w:rPr>
                <w:rFonts w:ascii="Times New Roman" w:hAnsi="Times New Roman" w:cs="Times New Roman"/>
                <w:iCs/>
                <w:sz w:val="24"/>
                <w:szCs w:val="24"/>
                <w:lang w:eastAsia="ru-RU"/>
              </w:rPr>
            </w:pPr>
          </w:p>
          <w:p w:rsidR="00DD7EE9" w:rsidRDefault="00DD7EE9" w:rsidP="00C45D65">
            <w:pPr>
              <w:rPr>
                <w:rFonts w:ascii="Times New Roman" w:hAnsi="Times New Roman" w:cs="Times New Roman"/>
                <w:iCs/>
                <w:sz w:val="24"/>
                <w:szCs w:val="24"/>
                <w:lang w:eastAsia="ru-RU"/>
              </w:rPr>
            </w:pPr>
          </w:p>
          <w:p w:rsidR="00DD7EE9" w:rsidRDefault="00DD7EE9" w:rsidP="00C45D65">
            <w:pPr>
              <w:rPr>
                <w:rFonts w:ascii="Times New Roman" w:hAnsi="Times New Roman" w:cs="Times New Roman"/>
                <w:iCs/>
                <w:sz w:val="24"/>
                <w:szCs w:val="24"/>
                <w:lang w:eastAsia="ru-RU"/>
              </w:rPr>
            </w:pPr>
          </w:p>
          <w:p w:rsidR="00DD7EE9" w:rsidRDefault="00DD7EE9" w:rsidP="00C45D65">
            <w:pPr>
              <w:rPr>
                <w:rFonts w:ascii="Times New Roman" w:hAnsi="Times New Roman" w:cs="Times New Roman"/>
                <w:iCs/>
                <w:sz w:val="24"/>
                <w:szCs w:val="24"/>
                <w:lang w:eastAsia="ru-RU"/>
              </w:rPr>
            </w:pPr>
          </w:p>
          <w:p w:rsidR="00DD7EE9" w:rsidRDefault="00DD7EE9" w:rsidP="00C45D65">
            <w:pPr>
              <w:rPr>
                <w:rFonts w:ascii="Times New Roman" w:hAnsi="Times New Roman" w:cs="Times New Roman"/>
                <w:iCs/>
                <w:sz w:val="24"/>
                <w:szCs w:val="24"/>
                <w:lang w:eastAsia="ru-RU"/>
              </w:rPr>
            </w:pPr>
          </w:p>
          <w:p w:rsidR="00DD7EE9" w:rsidRDefault="00DD7EE9" w:rsidP="00C45D65">
            <w:pPr>
              <w:rPr>
                <w:rFonts w:ascii="Times New Roman" w:hAnsi="Times New Roman" w:cs="Times New Roman"/>
                <w:iCs/>
                <w:sz w:val="24"/>
                <w:szCs w:val="24"/>
                <w:lang w:eastAsia="ru-RU"/>
              </w:rPr>
            </w:pPr>
          </w:p>
          <w:p w:rsidR="00DD7EE9" w:rsidRDefault="00DD7EE9" w:rsidP="00C45D65">
            <w:pPr>
              <w:rPr>
                <w:rFonts w:ascii="Times New Roman" w:hAnsi="Times New Roman" w:cs="Times New Roman"/>
                <w:iCs/>
                <w:sz w:val="24"/>
                <w:szCs w:val="24"/>
                <w:lang w:eastAsia="ru-RU"/>
              </w:rPr>
            </w:pPr>
          </w:p>
          <w:p w:rsidR="00DD7EE9" w:rsidRDefault="00DD7EE9" w:rsidP="00C45D65">
            <w:pPr>
              <w:rPr>
                <w:rFonts w:ascii="Times New Roman" w:hAnsi="Times New Roman" w:cs="Times New Roman"/>
                <w:iCs/>
                <w:sz w:val="24"/>
                <w:szCs w:val="24"/>
                <w:lang w:eastAsia="ru-RU"/>
              </w:rPr>
            </w:pPr>
          </w:p>
          <w:p w:rsidR="00DD7EE9" w:rsidRDefault="00DD7EE9" w:rsidP="00C45D65">
            <w:pPr>
              <w:rPr>
                <w:rFonts w:ascii="Times New Roman" w:hAnsi="Times New Roman" w:cs="Times New Roman"/>
                <w:iCs/>
                <w:sz w:val="24"/>
                <w:szCs w:val="24"/>
                <w:lang w:eastAsia="ru-RU"/>
              </w:rPr>
            </w:pPr>
          </w:p>
          <w:p w:rsidR="00DD7EE9" w:rsidRDefault="00DD7EE9" w:rsidP="00C45D65">
            <w:pPr>
              <w:rPr>
                <w:rFonts w:ascii="Times New Roman" w:hAnsi="Times New Roman" w:cs="Times New Roman"/>
                <w:iCs/>
                <w:sz w:val="24"/>
                <w:szCs w:val="24"/>
                <w:lang w:eastAsia="ru-RU"/>
              </w:rPr>
            </w:pPr>
          </w:p>
          <w:p w:rsidR="00DD7EE9" w:rsidRDefault="00DD7EE9" w:rsidP="00C45D65">
            <w:pPr>
              <w:rPr>
                <w:rFonts w:ascii="Times New Roman" w:hAnsi="Times New Roman" w:cs="Times New Roman"/>
                <w:iCs/>
                <w:sz w:val="24"/>
                <w:szCs w:val="24"/>
                <w:lang w:eastAsia="ru-RU"/>
              </w:rPr>
            </w:pPr>
          </w:p>
          <w:p w:rsidR="00DD7EE9" w:rsidRDefault="00DD7EE9" w:rsidP="00C45D65">
            <w:pPr>
              <w:rPr>
                <w:rFonts w:ascii="Times New Roman" w:hAnsi="Times New Roman" w:cs="Times New Roman"/>
                <w:iCs/>
                <w:sz w:val="24"/>
                <w:szCs w:val="24"/>
                <w:lang w:eastAsia="ru-RU"/>
              </w:rPr>
            </w:pPr>
          </w:p>
          <w:p w:rsidR="00DD7EE9" w:rsidRDefault="00DD7EE9" w:rsidP="00C45D65">
            <w:pPr>
              <w:rPr>
                <w:rFonts w:ascii="Times New Roman" w:hAnsi="Times New Roman" w:cs="Times New Roman"/>
                <w:iCs/>
                <w:sz w:val="24"/>
                <w:szCs w:val="24"/>
                <w:lang w:eastAsia="ru-RU"/>
              </w:rPr>
            </w:pPr>
          </w:p>
          <w:p w:rsidR="00DD7EE9" w:rsidRDefault="00DD7EE9" w:rsidP="00C45D65">
            <w:pPr>
              <w:rPr>
                <w:rFonts w:ascii="Times New Roman" w:hAnsi="Times New Roman" w:cs="Times New Roman"/>
                <w:iCs/>
                <w:sz w:val="24"/>
                <w:szCs w:val="24"/>
                <w:lang w:eastAsia="ru-RU"/>
              </w:rPr>
            </w:pPr>
          </w:p>
          <w:p w:rsidR="00DD7EE9" w:rsidRDefault="00DD7EE9" w:rsidP="00C45D65">
            <w:pPr>
              <w:rPr>
                <w:rFonts w:ascii="Times New Roman" w:hAnsi="Times New Roman" w:cs="Times New Roman"/>
                <w:iCs/>
                <w:sz w:val="24"/>
                <w:szCs w:val="24"/>
                <w:lang w:eastAsia="ru-RU"/>
              </w:rPr>
            </w:pPr>
          </w:p>
          <w:p w:rsidR="00DD7EE9" w:rsidRDefault="00DD7EE9" w:rsidP="00C45D65">
            <w:pPr>
              <w:rPr>
                <w:rFonts w:ascii="Times New Roman" w:hAnsi="Times New Roman" w:cs="Times New Roman"/>
                <w:iCs/>
                <w:sz w:val="24"/>
                <w:szCs w:val="24"/>
                <w:lang w:eastAsia="ru-RU"/>
              </w:rPr>
            </w:pPr>
          </w:p>
          <w:p w:rsidR="00DD7EE9" w:rsidRDefault="00DD7EE9" w:rsidP="00C45D65">
            <w:pPr>
              <w:rPr>
                <w:rFonts w:ascii="Times New Roman" w:hAnsi="Times New Roman" w:cs="Times New Roman"/>
                <w:iCs/>
                <w:sz w:val="24"/>
                <w:szCs w:val="24"/>
                <w:lang w:eastAsia="ru-RU"/>
              </w:rPr>
            </w:pPr>
          </w:p>
          <w:p w:rsidR="00DD7EE9" w:rsidRDefault="00DD7EE9" w:rsidP="00C45D65">
            <w:pPr>
              <w:rPr>
                <w:rFonts w:ascii="Times New Roman" w:hAnsi="Times New Roman" w:cs="Times New Roman"/>
                <w:iCs/>
                <w:sz w:val="24"/>
                <w:szCs w:val="24"/>
                <w:lang w:eastAsia="ru-RU"/>
              </w:rPr>
            </w:pPr>
          </w:p>
          <w:p w:rsidR="00DD7EE9" w:rsidRDefault="00DD7EE9" w:rsidP="00C45D65">
            <w:pPr>
              <w:rPr>
                <w:rFonts w:ascii="Times New Roman" w:hAnsi="Times New Roman" w:cs="Times New Roman"/>
                <w:iCs/>
                <w:sz w:val="24"/>
                <w:szCs w:val="24"/>
                <w:lang w:eastAsia="ru-RU"/>
              </w:rPr>
            </w:pPr>
          </w:p>
          <w:p w:rsidR="00DD7EE9" w:rsidRDefault="00DD7EE9" w:rsidP="00C45D65">
            <w:pPr>
              <w:rPr>
                <w:rFonts w:ascii="Times New Roman" w:hAnsi="Times New Roman" w:cs="Times New Roman"/>
                <w:iCs/>
                <w:sz w:val="24"/>
                <w:szCs w:val="24"/>
                <w:lang w:eastAsia="ru-RU"/>
              </w:rPr>
            </w:pPr>
          </w:p>
          <w:p w:rsidR="00DD7EE9" w:rsidRDefault="00DD7EE9" w:rsidP="00C45D65">
            <w:pPr>
              <w:rPr>
                <w:rFonts w:ascii="Times New Roman" w:hAnsi="Times New Roman" w:cs="Times New Roman"/>
                <w:iCs/>
                <w:sz w:val="24"/>
                <w:szCs w:val="24"/>
                <w:lang w:eastAsia="ru-RU"/>
              </w:rPr>
            </w:pPr>
          </w:p>
          <w:p w:rsidR="00DD7EE9" w:rsidRDefault="00DD7EE9" w:rsidP="00C45D65">
            <w:pPr>
              <w:rPr>
                <w:rFonts w:ascii="Times New Roman" w:hAnsi="Times New Roman" w:cs="Times New Roman"/>
                <w:iCs/>
                <w:sz w:val="24"/>
                <w:szCs w:val="24"/>
                <w:lang w:eastAsia="ru-RU"/>
              </w:rPr>
            </w:pPr>
          </w:p>
          <w:p w:rsidR="00DD7EE9" w:rsidRDefault="00DD7EE9" w:rsidP="00C45D65">
            <w:pPr>
              <w:rPr>
                <w:rFonts w:ascii="Times New Roman" w:hAnsi="Times New Roman" w:cs="Times New Roman"/>
                <w:iCs/>
                <w:sz w:val="24"/>
                <w:szCs w:val="24"/>
                <w:lang w:eastAsia="ru-RU"/>
              </w:rPr>
            </w:pPr>
          </w:p>
          <w:p w:rsidR="00DD7EE9" w:rsidRDefault="00DD7EE9" w:rsidP="00C45D65">
            <w:pPr>
              <w:rPr>
                <w:rFonts w:ascii="Times New Roman" w:hAnsi="Times New Roman" w:cs="Times New Roman"/>
                <w:iCs/>
                <w:sz w:val="24"/>
                <w:szCs w:val="24"/>
                <w:lang w:eastAsia="ru-RU"/>
              </w:rPr>
            </w:pPr>
          </w:p>
          <w:p w:rsidR="00DD7EE9" w:rsidRDefault="00DD7EE9" w:rsidP="00C45D65">
            <w:pPr>
              <w:rPr>
                <w:rFonts w:ascii="Times New Roman" w:hAnsi="Times New Roman" w:cs="Times New Roman"/>
                <w:iCs/>
                <w:sz w:val="24"/>
                <w:szCs w:val="24"/>
                <w:lang w:eastAsia="ru-RU"/>
              </w:rPr>
            </w:pPr>
          </w:p>
          <w:p w:rsidR="00DD7EE9" w:rsidRDefault="00DD7EE9" w:rsidP="00C45D65">
            <w:pPr>
              <w:rPr>
                <w:rFonts w:ascii="Times New Roman" w:hAnsi="Times New Roman" w:cs="Times New Roman"/>
                <w:iCs/>
                <w:sz w:val="24"/>
                <w:szCs w:val="24"/>
                <w:lang w:eastAsia="ru-RU"/>
              </w:rPr>
            </w:pPr>
          </w:p>
          <w:p w:rsidR="00DD7EE9" w:rsidRDefault="00DD7EE9" w:rsidP="00C45D65">
            <w:pPr>
              <w:rPr>
                <w:rFonts w:ascii="Times New Roman" w:hAnsi="Times New Roman" w:cs="Times New Roman"/>
                <w:iCs/>
                <w:sz w:val="24"/>
                <w:szCs w:val="24"/>
                <w:lang w:eastAsia="ru-RU"/>
              </w:rPr>
            </w:pPr>
          </w:p>
          <w:p w:rsidR="00DD7EE9" w:rsidRDefault="00DD7EE9" w:rsidP="00C45D65">
            <w:pPr>
              <w:rPr>
                <w:rFonts w:ascii="Times New Roman" w:hAnsi="Times New Roman" w:cs="Times New Roman"/>
                <w:iCs/>
                <w:sz w:val="24"/>
                <w:szCs w:val="24"/>
                <w:lang w:eastAsia="ru-RU"/>
              </w:rPr>
            </w:pPr>
          </w:p>
          <w:p w:rsidR="00DD7EE9" w:rsidRDefault="00DD7EE9" w:rsidP="00C45D65">
            <w:pPr>
              <w:rPr>
                <w:rFonts w:ascii="Times New Roman" w:hAnsi="Times New Roman" w:cs="Times New Roman"/>
                <w:iCs/>
                <w:sz w:val="24"/>
                <w:szCs w:val="24"/>
                <w:lang w:eastAsia="ru-RU"/>
              </w:rPr>
            </w:pPr>
          </w:p>
          <w:p w:rsidR="00DD7EE9" w:rsidRDefault="00DD7EE9" w:rsidP="00C45D65">
            <w:pPr>
              <w:rPr>
                <w:rFonts w:ascii="Times New Roman" w:hAnsi="Times New Roman" w:cs="Times New Roman"/>
                <w:iCs/>
                <w:sz w:val="24"/>
                <w:szCs w:val="24"/>
                <w:lang w:eastAsia="ru-RU"/>
              </w:rPr>
            </w:pPr>
          </w:p>
          <w:p w:rsidR="00DD7EE9" w:rsidRDefault="00DD7EE9" w:rsidP="00C45D65">
            <w:pPr>
              <w:rPr>
                <w:rFonts w:ascii="Times New Roman" w:hAnsi="Times New Roman" w:cs="Times New Roman"/>
                <w:iCs/>
                <w:sz w:val="24"/>
                <w:szCs w:val="24"/>
                <w:lang w:eastAsia="ru-RU"/>
              </w:rPr>
            </w:pPr>
          </w:p>
          <w:p w:rsidR="00DD7EE9" w:rsidRDefault="00DD7EE9" w:rsidP="00C45D65">
            <w:pPr>
              <w:rPr>
                <w:rFonts w:ascii="Times New Roman" w:hAnsi="Times New Roman" w:cs="Times New Roman"/>
                <w:iCs/>
                <w:sz w:val="24"/>
                <w:szCs w:val="24"/>
                <w:lang w:eastAsia="ru-RU"/>
              </w:rPr>
            </w:pPr>
          </w:p>
          <w:p w:rsidR="00DD7EE9" w:rsidRDefault="00DD7EE9" w:rsidP="00C45D65">
            <w:pPr>
              <w:rPr>
                <w:rFonts w:ascii="Times New Roman" w:hAnsi="Times New Roman" w:cs="Times New Roman"/>
                <w:iCs/>
                <w:sz w:val="24"/>
                <w:szCs w:val="24"/>
                <w:lang w:eastAsia="ru-RU"/>
              </w:rPr>
            </w:pPr>
          </w:p>
          <w:p w:rsidR="00DD7EE9" w:rsidRDefault="00DD7EE9" w:rsidP="00C45D65">
            <w:pPr>
              <w:rPr>
                <w:rFonts w:ascii="Times New Roman" w:hAnsi="Times New Roman" w:cs="Times New Roman"/>
                <w:iCs/>
                <w:sz w:val="24"/>
                <w:szCs w:val="24"/>
                <w:lang w:eastAsia="ru-RU"/>
              </w:rPr>
            </w:pPr>
          </w:p>
          <w:p w:rsidR="00DD7EE9" w:rsidRDefault="00DD7EE9" w:rsidP="00C45D65">
            <w:pPr>
              <w:rPr>
                <w:rFonts w:ascii="Times New Roman" w:hAnsi="Times New Roman" w:cs="Times New Roman"/>
                <w:iCs/>
                <w:sz w:val="24"/>
                <w:szCs w:val="24"/>
                <w:lang w:eastAsia="ru-RU"/>
              </w:rPr>
            </w:pPr>
          </w:p>
          <w:p w:rsidR="00DD7EE9" w:rsidRDefault="00DD7EE9" w:rsidP="00C45D65">
            <w:pPr>
              <w:rPr>
                <w:rFonts w:ascii="Times New Roman" w:hAnsi="Times New Roman" w:cs="Times New Roman"/>
                <w:iCs/>
                <w:sz w:val="24"/>
                <w:szCs w:val="24"/>
                <w:lang w:eastAsia="ru-RU"/>
              </w:rPr>
            </w:pPr>
          </w:p>
          <w:p w:rsidR="00DD7EE9" w:rsidRDefault="00DD7EE9" w:rsidP="00C45D65">
            <w:pPr>
              <w:rPr>
                <w:rFonts w:ascii="Times New Roman" w:hAnsi="Times New Roman" w:cs="Times New Roman"/>
                <w:iCs/>
                <w:sz w:val="24"/>
                <w:szCs w:val="24"/>
                <w:lang w:eastAsia="ru-RU"/>
              </w:rPr>
            </w:pPr>
          </w:p>
          <w:p w:rsidR="00DD7EE9" w:rsidRDefault="00DD7EE9" w:rsidP="00C45D65">
            <w:pPr>
              <w:rPr>
                <w:rFonts w:ascii="Times New Roman" w:hAnsi="Times New Roman" w:cs="Times New Roman"/>
                <w:iCs/>
                <w:sz w:val="24"/>
                <w:szCs w:val="24"/>
                <w:lang w:eastAsia="ru-RU"/>
              </w:rPr>
            </w:pPr>
          </w:p>
          <w:p w:rsidR="00DD7EE9" w:rsidRDefault="00DD7EE9" w:rsidP="00C45D65">
            <w:pPr>
              <w:rPr>
                <w:rFonts w:ascii="Times New Roman" w:hAnsi="Times New Roman" w:cs="Times New Roman"/>
                <w:iCs/>
                <w:sz w:val="24"/>
                <w:szCs w:val="24"/>
                <w:lang w:eastAsia="ru-RU"/>
              </w:rPr>
            </w:pPr>
          </w:p>
          <w:p w:rsidR="00DD7EE9" w:rsidRDefault="00DD7EE9" w:rsidP="00C45D65">
            <w:pPr>
              <w:rPr>
                <w:rFonts w:ascii="Times New Roman" w:hAnsi="Times New Roman" w:cs="Times New Roman"/>
                <w:iCs/>
                <w:sz w:val="24"/>
                <w:szCs w:val="24"/>
                <w:lang w:eastAsia="ru-RU"/>
              </w:rPr>
            </w:pPr>
          </w:p>
          <w:p w:rsidR="00DD7EE9" w:rsidRDefault="00DD7EE9" w:rsidP="00C45D65">
            <w:pPr>
              <w:rPr>
                <w:rFonts w:ascii="Times New Roman" w:hAnsi="Times New Roman" w:cs="Times New Roman"/>
                <w:iCs/>
                <w:sz w:val="24"/>
                <w:szCs w:val="24"/>
                <w:lang w:eastAsia="ru-RU"/>
              </w:rPr>
            </w:pPr>
          </w:p>
          <w:p w:rsidR="00DD7EE9" w:rsidRDefault="00DD7EE9" w:rsidP="00C45D65">
            <w:pPr>
              <w:rPr>
                <w:rFonts w:ascii="Times New Roman" w:hAnsi="Times New Roman" w:cs="Times New Roman"/>
                <w:iCs/>
                <w:sz w:val="24"/>
                <w:szCs w:val="24"/>
                <w:lang w:eastAsia="ru-RU"/>
              </w:rPr>
            </w:pPr>
          </w:p>
          <w:p w:rsidR="00DD7EE9" w:rsidRDefault="00DD7EE9" w:rsidP="00C45D65">
            <w:pPr>
              <w:rPr>
                <w:rFonts w:ascii="Times New Roman" w:hAnsi="Times New Roman" w:cs="Times New Roman"/>
                <w:iCs/>
                <w:sz w:val="24"/>
                <w:szCs w:val="24"/>
                <w:lang w:eastAsia="ru-RU"/>
              </w:rPr>
            </w:pPr>
          </w:p>
          <w:p w:rsidR="00DD7EE9" w:rsidRDefault="00DD7EE9" w:rsidP="00C45D65">
            <w:pPr>
              <w:rPr>
                <w:rFonts w:ascii="Times New Roman" w:hAnsi="Times New Roman" w:cs="Times New Roman"/>
                <w:iCs/>
                <w:sz w:val="24"/>
                <w:szCs w:val="24"/>
                <w:lang w:eastAsia="ru-RU"/>
              </w:rPr>
            </w:pPr>
          </w:p>
          <w:p w:rsidR="00DD7EE9" w:rsidRDefault="00DD7EE9" w:rsidP="00C45D65">
            <w:pPr>
              <w:rPr>
                <w:rFonts w:ascii="Times New Roman" w:hAnsi="Times New Roman" w:cs="Times New Roman"/>
                <w:iCs/>
                <w:sz w:val="24"/>
                <w:szCs w:val="24"/>
                <w:lang w:eastAsia="ru-RU"/>
              </w:rPr>
            </w:pPr>
          </w:p>
          <w:p w:rsidR="00DD7EE9" w:rsidRDefault="00DD7EE9" w:rsidP="00C45D65">
            <w:pPr>
              <w:rPr>
                <w:rFonts w:ascii="Times New Roman" w:hAnsi="Times New Roman" w:cs="Times New Roman"/>
                <w:iCs/>
                <w:sz w:val="24"/>
                <w:szCs w:val="24"/>
                <w:lang w:eastAsia="ru-RU"/>
              </w:rPr>
            </w:pPr>
          </w:p>
          <w:p w:rsidR="00DD7EE9" w:rsidRPr="002548E1" w:rsidRDefault="00DD7EE9" w:rsidP="00C45D65">
            <w:pPr>
              <w:rPr>
                <w:rFonts w:ascii="Times New Roman" w:hAnsi="Times New Roman" w:cs="Times New Roman"/>
                <w:sz w:val="24"/>
                <w:szCs w:val="24"/>
                <w:lang w:eastAsia="ru-RU"/>
              </w:rPr>
            </w:pPr>
          </w:p>
        </w:tc>
        <w:tc>
          <w:tcPr>
            <w:tcW w:w="6061" w:type="dxa"/>
          </w:tcPr>
          <w:p w:rsidR="00921F17" w:rsidRPr="00921F17" w:rsidRDefault="00921F17" w:rsidP="00921F17">
            <w:pPr>
              <w:rPr>
                <w:rFonts w:ascii="Times New Roman" w:hAnsi="Times New Roman" w:cs="Times New Roman"/>
                <w:bCs/>
                <w:sz w:val="24"/>
                <w:szCs w:val="24"/>
                <w:lang w:eastAsia="ru-RU"/>
              </w:rPr>
            </w:pPr>
            <w:r w:rsidRPr="00921F17">
              <w:rPr>
                <w:rFonts w:ascii="Times New Roman" w:hAnsi="Times New Roman" w:cs="Times New Roman"/>
                <w:bCs/>
                <w:sz w:val="24"/>
                <w:szCs w:val="24"/>
                <w:lang w:eastAsia="ru-RU"/>
              </w:rPr>
              <w:lastRenderedPageBreak/>
              <w:t xml:space="preserve">Объем финансирования муниципальной программы составит </w:t>
            </w:r>
            <w:r w:rsidR="002A6063" w:rsidRPr="002A6063">
              <w:rPr>
                <w:rFonts w:ascii="Times New Roman" w:hAnsi="Times New Roman" w:cs="Times New Roman"/>
                <w:color w:val="000000"/>
                <w:sz w:val="24"/>
              </w:rPr>
              <w:t>7</w:t>
            </w:r>
            <w:r w:rsidR="009C0B40">
              <w:rPr>
                <w:rFonts w:ascii="Times New Roman" w:hAnsi="Times New Roman" w:cs="Times New Roman"/>
                <w:color w:val="000000"/>
                <w:sz w:val="24"/>
              </w:rPr>
              <w:t> </w:t>
            </w:r>
            <w:r w:rsidR="008E60D7">
              <w:rPr>
                <w:rFonts w:ascii="Times New Roman" w:hAnsi="Times New Roman" w:cs="Times New Roman"/>
                <w:color w:val="000000"/>
                <w:sz w:val="24"/>
              </w:rPr>
              <w:t>82</w:t>
            </w:r>
            <w:r w:rsidR="009C0B40">
              <w:rPr>
                <w:rFonts w:ascii="Times New Roman" w:hAnsi="Times New Roman" w:cs="Times New Roman"/>
                <w:color w:val="000000"/>
                <w:sz w:val="24"/>
              </w:rPr>
              <w:t>9 160,7</w:t>
            </w:r>
            <w:r w:rsidRPr="00921F17">
              <w:rPr>
                <w:rFonts w:ascii="Times New Roman" w:hAnsi="Times New Roman" w:cs="Times New Roman"/>
                <w:bCs/>
                <w:sz w:val="24"/>
                <w:szCs w:val="24"/>
                <w:lang w:eastAsia="ru-RU"/>
              </w:rPr>
              <w:t>тыс. рублей, в том числе по годам реализации:</w:t>
            </w:r>
          </w:p>
          <w:p w:rsidR="00921F17" w:rsidRPr="00921F17" w:rsidRDefault="00921F17" w:rsidP="00921F17">
            <w:pPr>
              <w:rPr>
                <w:rFonts w:ascii="Times New Roman" w:hAnsi="Times New Roman" w:cs="Times New Roman"/>
                <w:bCs/>
                <w:sz w:val="24"/>
                <w:szCs w:val="24"/>
                <w:lang w:eastAsia="ru-RU"/>
              </w:rPr>
            </w:pPr>
            <w:r w:rsidRPr="00921F17">
              <w:rPr>
                <w:rFonts w:ascii="Times New Roman" w:hAnsi="Times New Roman" w:cs="Times New Roman"/>
                <w:bCs/>
                <w:sz w:val="24"/>
                <w:szCs w:val="24"/>
                <w:lang w:eastAsia="ru-RU"/>
              </w:rPr>
              <w:t>2014 – 502 034,2 тыс. рублей;</w:t>
            </w:r>
          </w:p>
          <w:p w:rsidR="00921F17" w:rsidRPr="00921F17" w:rsidRDefault="00921F17" w:rsidP="00921F17">
            <w:pPr>
              <w:rPr>
                <w:rFonts w:ascii="Times New Roman" w:hAnsi="Times New Roman" w:cs="Times New Roman"/>
                <w:bCs/>
                <w:sz w:val="24"/>
                <w:szCs w:val="24"/>
                <w:lang w:eastAsia="ru-RU"/>
              </w:rPr>
            </w:pPr>
            <w:r w:rsidRPr="00921F17">
              <w:rPr>
                <w:rFonts w:ascii="Times New Roman" w:hAnsi="Times New Roman" w:cs="Times New Roman"/>
                <w:bCs/>
                <w:sz w:val="24"/>
                <w:szCs w:val="24"/>
                <w:lang w:eastAsia="ru-RU"/>
              </w:rPr>
              <w:t>2015 – 551 350,1 тыс. рублей;</w:t>
            </w:r>
          </w:p>
          <w:p w:rsidR="00921F17" w:rsidRPr="00921F17" w:rsidRDefault="00921F17" w:rsidP="00921F17">
            <w:pPr>
              <w:rPr>
                <w:rFonts w:ascii="Times New Roman" w:hAnsi="Times New Roman" w:cs="Times New Roman"/>
                <w:bCs/>
                <w:sz w:val="24"/>
                <w:szCs w:val="24"/>
                <w:lang w:eastAsia="ru-RU"/>
              </w:rPr>
            </w:pPr>
            <w:r w:rsidRPr="00921F17">
              <w:rPr>
                <w:rFonts w:ascii="Times New Roman" w:hAnsi="Times New Roman" w:cs="Times New Roman"/>
                <w:bCs/>
                <w:sz w:val="24"/>
                <w:szCs w:val="24"/>
                <w:lang w:eastAsia="ru-RU"/>
              </w:rPr>
              <w:t>2016 – 551 156,3 тыс. рублей;</w:t>
            </w:r>
          </w:p>
          <w:p w:rsidR="00921F17" w:rsidRPr="00921F17" w:rsidRDefault="00921F17" w:rsidP="00921F17">
            <w:pPr>
              <w:rPr>
                <w:rFonts w:ascii="Times New Roman" w:hAnsi="Times New Roman" w:cs="Times New Roman"/>
                <w:bCs/>
                <w:sz w:val="24"/>
                <w:szCs w:val="24"/>
                <w:lang w:eastAsia="ru-RU"/>
              </w:rPr>
            </w:pPr>
            <w:r w:rsidRPr="00921F17">
              <w:rPr>
                <w:rFonts w:ascii="Times New Roman" w:hAnsi="Times New Roman" w:cs="Times New Roman"/>
                <w:bCs/>
                <w:sz w:val="24"/>
                <w:szCs w:val="24"/>
                <w:lang w:eastAsia="ru-RU"/>
              </w:rPr>
              <w:t>2017 – 551 241,1 тыс. рублей;</w:t>
            </w:r>
          </w:p>
          <w:p w:rsidR="00921F17" w:rsidRPr="00921F17" w:rsidRDefault="00921F17" w:rsidP="00921F17">
            <w:pPr>
              <w:rPr>
                <w:rFonts w:ascii="Times New Roman" w:hAnsi="Times New Roman" w:cs="Times New Roman"/>
                <w:bCs/>
                <w:sz w:val="24"/>
                <w:szCs w:val="24"/>
                <w:lang w:eastAsia="ru-RU"/>
              </w:rPr>
            </w:pPr>
            <w:r w:rsidRPr="00921F17">
              <w:rPr>
                <w:rFonts w:ascii="Times New Roman" w:hAnsi="Times New Roman" w:cs="Times New Roman"/>
                <w:bCs/>
                <w:sz w:val="24"/>
                <w:szCs w:val="24"/>
                <w:lang w:eastAsia="ru-RU"/>
              </w:rPr>
              <w:t>2018 – 588 300,4 тыс. рублей;</w:t>
            </w:r>
          </w:p>
          <w:p w:rsidR="00921F17" w:rsidRPr="00921F17" w:rsidRDefault="00921F17" w:rsidP="00921F17">
            <w:pPr>
              <w:rPr>
                <w:rFonts w:ascii="Times New Roman" w:hAnsi="Times New Roman" w:cs="Times New Roman"/>
                <w:bCs/>
                <w:sz w:val="24"/>
                <w:szCs w:val="24"/>
                <w:lang w:eastAsia="ru-RU"/>
              </w:rPr>
            </w:pPr>
            <w:r w:rsidRPr="00921F17">
              <w:rPr>
                <w:rFonts w:ascii="Times New Roman" w:hAnsi="Times New Roman" w:cs="Times New Roman"/>
                <w:bCs/>
                <w:sz w:val="24"/>
                <w:szCs w:val="24"/>
                <w:lang w:eastAsia="ru-RU"/>
              </w:rPr>
              <w:t>2019 – 650 376,3 тыс. рублей;</w:t>
            </w:r>
          </w:p>
          <w:p w:rsidR="00921F17" w:rsidRPr="00921F17" w:rsidRDefault="00921F17" w:rsidP="00921F17">
            <w:pPr>
              <w:rPr>
                <w:rFonts w:ascii="Times New Roman" w:hAnsi="Times New Roman" w:cs="Times New Roman"/>
                <w:bCs/>
                <w:sz w:val="24"/>
                <w:szCs w:val="24"/>
                <w:lang w:eastAsia="ru-RU"/>
              </w:rPr>
            </w:pPr>
            <w:r w:rsidRPr="00921F17">
              <w:rPr>
                <w:rFonts w:ascii="Times New Roman" w:hAnsi="Times New Roman" w:cs="Times New Roman"/>
                <w:bCs/>
                <w:sz w:val="24"/>
                <w:szCs w:val="24"/>
                <w:lang w:eastAsia="ru-RU"/>
              </w:rPr>
              <w:t xml:space="preserve">2020 – 665 383,5 тыс. рублей; </w:t>
            </w:r>
          </w:p>
          <w:p w:rsidR="00921F17" w:rsidRPr="00921F17" w:rsidRDefault="00921F17" w:rsidP="00921F17">
            <w:pPr>
              <w:rPr>
                <w:rFonts w:ascii="Times New Roman" w:hAnsi="Times New Roman" w:cs="Times New Roman"/>
                <w:bCs/>
                <w:sz w:val="24"/>
                <w:szCs w:val="24"/>
                <w:lang w:eastAsia="ru-RU"/>
              </w:rPr>
            </w:pPr>
            <w:r w:rsidRPr="00921F17">
              <w:rPr>
                <w:rFonts w:ascii="Times New Roman" w:hAnsi="Times New Roman" w:cs="Times New Roman"/>
                <w:bCs/>
                <w:sz w:val="24"/>
                <w:szCs w:val="24"/>
                <w:lang w:eastAsia="ru-RU"/>
              </w:rPr>
              <w:t xml:space="preserve">2021 – 746 759,5 тыс. рублей;                     </w:t>
            </w:r>
          </w:p>
          <w:p w:rsidR="00921F17" w:rsidRPr="00921F17" w:rsidRDefault="00921F17" w:rsidP="00921F17">
            <w:pPr>
              <w:rPr>
                <w:rFonts w:ascii="Times New Roman" w:hAnsi="Times New Roman" w:cs="Times New Roman"/>
                <w:bCs/>
                <w:sz w:val="24"/>
                <w:szCs w:val="24"/>
                <w:lang w:eastAsia="ru-RU"/>
              </w:rPr>
            </w:pPr>
            <w:r w:rsidRPr="00921F17">
              <w:rPr>
                <w:rFonts w:ascii="Times New Roman" w:hAnsi="Times New Roman" w:cs="Times New Roman"/>
                <w:bCs/>
                <w:sz w:val="24"/>
                <w:szCs w:val="24"/>
                <w:lang w:eastAsia="ru-RU"/>
              </w:rPr>
              <w:t xml:space="preserve">2022 – </w:t>
            </w:r>
            <w:r w:rsidR="008E60D7">
              <w:rPr>
                <w:rFonts w:ascii="Times New Roman" w:hAnsi="Times New Roman" w:cs="Times New Roman"/>
                <w:bCs/>
                <w:sz w:val="24"/>
                <w:szCs w:val="24"/>
                <w:lang w:eastAsia="ru-RU"/>
              </w:rPr>
              <w:t>806 493,4</w:t>
            </w:r>
            <w:r w:rsidRPr="00921F17">
              <w:rPr>
                <w:rFonts w:ascii="Times New Roman" w:hAnsi="Times New Roman" w:cs="Times New Roman"/>
                <w:bCs/>
                <w:sz w:val="24"/>
                <w:szCs w:val="24"/>
                <w:lang w:eastAsia="ru-RU"/>
              </w:rPr>
              <w:t xml:space="preserve"> тыс. рублей;</w:t>
            </w:r>
          </w:p>
          <w:p w:rsidR="00921F17" w:rsidRPr="003220FF" w:rsidRDefault="00921F17" w:rsidP="00921F17">
            <w:pPr>
              <w:rPr>
                <w:rFonts w:ascii="Times New Roman" w:hAnsi="Times New Roman" w:cs="Times New Roman"/>
                <w:bCs/>
                <w:sz w:val="24"/>
                <w:szCs w:val="24"/>
                <w:lang w:eastAsia="ru-RU"/>
              </w:rPr>
            </w:pPr>
            <w:r w:rsidRPr="00921F17">
              <w:rPr>
                <w:rFonts w:ascii="Times New Roman" w:hAnsi="Times New Roman" w:cs="Times New Roman"/>
                <w:bCs/>
                <w:sz w:val="24"/>
                <w:szCs w:val="24"/>
                <w:lang w:eastAsia="ru-RU"/>
              </w:rPr>
              <w:t xml:space="preserve">2023 – </w:t>
            </w:r>
            <w:r>
              <w:rPr>
                <w:rFonts w:ascii="Times New Roman" w:hAnsi="Times New Roman" w:cs="Times New Roman"/>
                <w:bCs/>
                <w:sz w:val="24"/>
                <w:szCs w:val="24"/>
                <w:lang w:eastAsia="ru-RU"/>
              </w:rPr>
              <w:t>7</w:t>
            </w:r>
            <w:r w:rsidR="008E60D7">
              <w:rPr>
                <w:rFonts w:ascii="Times New Roman" w:hAnsi="Times New Roman" w:cs="Times New Roman"/>
                <w:bCs/>
                <w:sz w:val="24"/>
                <w:szCs w:val="24"/>
                <w:lang w:eastAsia="ru-RU"/>
              </w:rPr>
              <w:t xml:space="preserve">73 185,7 </w:t>
            </w:r>
            <w:r w:rsidRPr="00921F17">
              <w:rPr>
                <w:rFonts w:ascii="Times New Roman" w:hAnsi="Times New Roman" w:cs="Times New Roman"/>
                <w:bCs/>
                <w:sz w:val="24"/>
                <w:szCs w:val="24"/>
                <w:lang w:eastAsia="ru-RU"/>
              </w:rPr>
              <w:t>тыс. рублей;</w:t>
            </w:r>
          </w:p>
          <w:p w:rsidR="00921F17" w:rsidRPr="0051111F" w:rsidRDefault="00921F17" w:rsidP="00921F17">
            <w:pPr>
              <w:rPr>
                <w:rFonts w:ascii="Times New Roman" w:hAnsi="Times New Roman" w:cs="Times New Roman"/>
                <w:bCs/>
                <w:sz w:val="24"/>
                <w:szCs w:val="24"/>
                <w:lang w:eastAsia="ru-RU"/>
              </w:rPr>
            </w:pPr>
            <w:r w:rsidRPr="00921F17">
              <w:rPr>
                <w:rFonts w:ascii="Times New Roman" w:hAnsi="Times New Roman" w:cs="Times New Roman"/>
                <w:bCs/>
                <w:sz w:val="24"/>
                <w:szCs w:val="24"/>
                <w:lang w:eastAsia="ru-RU"/>
              </w:rPr>
              <w:t xml:space="preserve">2024 – </w:t>
            </w:r>
            <w:r w:rsidR="008E60D7">
              <w:rPr>
                <w:rFonts w:ascii="Times New Roman" w:hAnsi="Times New Roman" w:cs="Times New Roman"/>
                <w:bCs/>
                <w:sz w:val="24"/>
                <w:szCs w:val="24"/>
                <w:lang w:eastAsia="ru-RU"/>
              </w:rPr>
              <w:t>727 584,4</w:t>
            </w:r>
            <w:r w:rsidRPr="00921F17">
              <w:rPr>
                <w:rFonts w:ascii="Times New Roman" w:hAnsi="Times New Roman" w:cs="Times New Roman"/>
                <w:bCs/>
                <w:sz w:val="24"/>
                <w:szCs w:val="24"/>
                <w:lang w:eastAsia="ru-RU"/>
              </w:rPr>
              <w:t xml:space="preserve"> тыс. рублей</w:t>
            </w:r>
            <w:r w:rsidR="0051111F" w:rsidRPr="00921F17">
              <w:rPr>
                <w:rFonts w:ascii="Times New Roman" w:hAnsi="Times New Roman" w:cs="Times New Roman"/>
                <w:bCs/>
                <w:sz w:val="24"/>
                <w:szCs w:val="24"/>
                <w:lang w:eastAsia="ru-RU"/>
              </w:rPr>
              <w:t>;</w:t>
            </w:r>
          </w:p>
          <w:p w:rsidR="00921F17" w:rsidRPr="00921F17" w:rsidRDefault="00921F17" w:rsidP="00921F17">
            <w:pPr>
              <w:rPr>
                <w:rFonts w:ascii="Times New Roman" w:hAnsi="Times New Roman" w:cs="Times New Roman"/>
                <w:bCs/>
                <w:sz w:val="24"/>
                <w:szCs w:val="24"/>
                <w:lang w:eastAsia="ru-RU"/>
              </w:rPr>
            </w:pPr>
            <w:r w:rsidRPr="00921F17">
              <w:rPr>
                <w:rFonts w:ascii="Times New Roman" w:hAnsi="Times New Roman" w:cs="Times New Roman"/>
                <w:bCs/>
                <w:sz w:val="24"/>
                <w:szCs w:val="24"/>
                <w:lang w:eastAsia="ru-RU"/>
              </w:rPr>
              <w:t>2025–</w:t>
            </w:r>
            <w:r w:rsidR="008E60D7">
              <w:rPr>
                <w:rFonts w:ascii="Times New Roman" w:hAnsi="Times New Roman" w:cs="Times New Roman"/>
                <w:bCs/>
                <w:sz w:val="24"/>
                <w:szCs w:val="24"/>
                <w:lang w:eastAsia="ru-RU"/>
              </w:rPr>
              <w:t>715 295,8</w:t>
            </w:r>
            <w:r w:rsidR="0051111F" w:rsidRPr="00921F17">
              <w:rPr>
                <w:rFonts w:ascii="Times New Roman" w:hAnsi="Times New Roman" w:cs="Times New Roman"/>
                <w:bCs/>
                <w:sz w:val="24"/>
                <w:szCs w:val="24"/>
                <w:lang w:eastAsia="ru-RU"/>
              </w:rPr>
              <w:t>тыс. рублей</w:t>
            </w:r>
            <w:r w:rsidR="0051111F">
              <w:rPr>
                <w:rFonts w:ascii="Times New Roman" w:hAnsi="Times New Roman" w:cs="Times New Roman"/>
                <w:bCs/>
                <w:sz w:val="24"/>
                <w:szCs w:val="24"/>
                <w:lang w:eastAsia="ru-RU"/>
              </w:rPr>
              <w:t>.</w:t>
            </w:r>
          </w:p>
          <w:p w:rsidR="00921F17" w:rsidRPr="00921F17" w:rsidRDefault="00921F17" w:rsidP="00921F17">
            <w:pPr>
              <w:rPr>
                <w:rFonts w:ascii="Times New Roman" w:hAnsi="Times New Roman" w:cs="Times New Roman"/>
                <w:bCs/>
                <w:sz w:val="24"/>
                <w:szCs w:val="24"/>
                <w:lang w:eastAsia="ru-RU"/>
              </w:rPr>
            </w:pPr>
            <w:r w:rsidRPr="00921F17">
              <w:rPr>
                <w:rFonts w:ascii="Times New Roman" w:hAnsi="Times New Roman" w:cs="Times New Roman"/>
                <w:bCs/>
                <w:sz w:val="24"/>
                <w:szCs w:val="24"/>
                <w:lang w:eastAsia="ru-RU"/>
              </w:rPr>
              <w:t xml:space="preserve">Из них:                                                                                </w:t>
            </w:r>
            <w:r w:rsidR="0051111F">
              <w:rPr>
                <w:rFonts w:ascii="Times New Roman" w:hAnsi="Times New Roman" w:cs="Times New Roman"/>
                <w:bCs/>
                <w:sz w:val="24"/>
                <w:szCs w:val="24"/>
                <w:lang w:eastAsia="ru-RU"/>
              </w:rPr>
              <w:t xml:space="preserve"> из сре</w:t>
            </w:r>
            <w:proofErr w:type="gramStart"/>
            <w:r w:rsidR="0051111F">
              <w:rPr>
                <w:rFonts w:ascii="Times New Roman" w:hAnsi="Times New Roman" w:cs="Times New Roman"/>
                <w:bCs/>
                <w:sz w:val="24"/>
                <w:szCs w:val="24"/>
                <w:lang w:eastAsia="ru-RU"/>
              </w:rPr>
              <w:t>дств кр</w:t>
            </w:r>
            <w:proofErr w:type="gramEnd"/>
            <w:r w:rsidR="0051111F">
              <w:rPr>
                <w:rFonts w:ascii="Times New Roman" w:hAnsi="Times New Roman" w:cs="Times New Roman"/>
                <w:bCs/>
                <w:sz w:val="24"/>
                <w:szCs w:val="24"/>
                <w:lang w:eastAsia="ru-RU"/>
              </w:rPr>
              <w:t xml:space="preserve">аевого бюджета – </w:t>
            </w:r>
            <w:r w:rsidR="002A6063" w:rsidRPr="002A6063">
              <w:rPr>
                <w:rFonts w:ascii="Times New Roman" w:hAnsi="Times New Roman" w:cs="Times New Roman"/>
                <w:color w:val="000000"/>
                <w:sz w:val="24"/>
              </w:rPr>
              <w:t>4 535 309,8</w:t>
            </w:r>
            <w:r w:rsidRPr="00921F17">
              <w:rPr>
                <w:rFonts w:ascii="Times New Roman" w:hAnsi="Times New Roman" w:cs="Times New Roman"/>
                <w:bCs/>
                <w:sz w:val="24"/>
                <w:szCs w:val="24"/>
                <w:lang w:eastAsia="ru-RU"/>
              </w:rPr>
              <w:t>тыс. рублей, в том числе по годам реализации:</w:t>
            </w:r>
          </w:p>
          <w:p w:rsidR="00921F17" w:rsidRPr="00921F17" w:rsidRDefault="00921F17" w:rsidP="00921F17">
            <w:pPr>
              <w:rPr>
                <w:rFonts w:ascii="Times New Roman" w:hAnsi="Times New Roman" w:cs="Times New Roman"/>
                <w:bCs/>
                <w:sz w:val="24"/>
                <w:szCs w:val="24"/>
                <w:lang w:eastAsia="ru-RU"/>
              </w:rPr>
            </w:pPr>
            <w:r w:rsidRPr="00921F17">
              <w:rPr>
                <w:rFonts w:ascii="Times New Roman" w:hAnsi="Times New Roman" w:cs="Times New Roman"/>
                <w:bCs/>
                <w:sz w:val="24"/>
                <w:szCs w:val="24"/>
                <w:lang w:eastAsia="ru-RU"/>
              </w:rPr>
              <w:t>2014 – 264 686,7 тыс. рублей;</w:t>
            </w:r>
          </w:p>
          <w:p w:rsidR="00921F17" w:rsidRPr="00921F17" w:rsidRDefault="00921F17" w:rsidP="00921F17">
            <w:pPr>
              <w:rPr>
                <w:rFonts w:ascii="Times New Roman" w:hAnsi="Times New Roman" w:cs="Times New Roman"/>
                <w:bCs/>
                <w:sz w:val="24"/>
                <w:szCs w:val="24"/>
                <w:lang w:eastAsia="ru-RU"/>
              </w:rPr>
            </w:pPr>
            <w:r w:rsidRPr="00921F17">
              <w:rPr>
                <w:rFonts w:ascii="Times New Roman" w:hAnsi="Times New Roman" w:cs="Times New Roman"/>
                <w:bCs/>
                <w:sz w:val="24"/>
                <w:szCs w:val="24"/>
                <w:lang w:eastAsia="ru-RU"/>
              </w:rPr>
              <w:t>2015 – 304 075,6 тыс. рублей;</w:t>
            </w:r>
          </w:p>
          <w:p w:rsidR="00921F17" w:rsidRPr="00921F17" w:rsidRDefault="00921F17" w:rsidP="00921F17">
            <w:pPr>
              <w:rPr>
                <w:rFonts w:ascii="Times New Roman" w:hAnsi="Times New Roman" w:cs="Times New Roman"/>
                <w:bCs/>
                <w:sz w:val="24"/>
                <w:szCs w:val="24"/>
                <w:lang w:eastAsia="ru-RU"/>
              </w:rPr>
            </w:pPr>
            <w:r w:rsidRPr="00921F17">
              <w:rPr>
                <w:rFonts w:ascii="Times New Roman" w:hAnsi="Times New Roman" w:cs="Times New Roman"/>
                <w:bCs/>
                <w:sz w:val="24"/>
                <w:szCs w:val="24"/>
                <w:lang w:eastAsia="ru-RU"/>
              </w:rPr>
              <w:t>2016 – 346 854,7 тыс. рублей;</w:t>
            </w:r>
          </w:p>
          <w:p w:rsidR="00921F17" w:rsidRPr="00921F17" w:rsidRDefault="00921F17" w:rsidP="00921F17">
            <w:pPr>
              <w:rPr>
                <w:rFonts w:ascii="Times New Roman" w:hAnsi="Times New Roman" w:cs="Times New Roman"/>
                <w:bCs/>
                <w:sz w:val="24"/>
                <w:szCs w:val="24"/>
                <w:lang w:eastAsia="ru-RU"/>
              </w:rPr>
            </w:pPr>
            <w:r w:rsidRPr="00921F17">
              <w:rPr>
                <w:rFonts w:ascii="Times New Roman" w:hAnsi="Times New Roman" w:cs="Times New Roman"/>
                <w:bCs/>
                <w:sz w:val="24"/>
                <w:szCs w:val="24"/>
                <w:lang w:eastAsia="ru-RU"/>
              </w:rPr>
              <w:t>2017 – 334 610,7 тыс. рублей;</w:t>
            </w:r>
          </w:p>
          <w:p w:rsidR="00921F17" w:rsidRPr="00921F17" w:rsidRDefault="00921F17" w:rsidP="00921F17">
            <w:pPr>
              <w:rPr>
                <w:rFonts w:ascii="Times New Roman" w:hAnsi="Times New Roman" w:cs="Times New Roman"/>
                <w:bCs/>
                <w:sz w:val="24"/>
                <w:szCs w:val="24"/>
                <w:lang w:eastAsia="ru-RU"/>
              </w:rPr>
            </w:pPr>
            <w:r w:rsidRPr="00921F17">
              <w:rPr>
                <w:rFonts w:ascii="Times New Roman" w:hAnsi="Times New Roman" w:cs="Times New Roman"/>
                <w:bCs/>
                <w:sz w:val="24"/>
                <w:szCs w:val="24"/>
                <w:lang w:eastAsia="ru-RU"/>
              </w:rPr>
              <w:t>2018 – 374 076,9 тыс. рублей;</w:t>
            </w:r>
          </w:p>
          <w:p w:rsidR="00921F17" w:rsidRPr="00921F17" w:rsidRDefault="00921F17" w:rsidP="00921F17">
            <w:pPr>
              <w:rPr>
                <w:rFonts w:ascii="Times New Roman" w:hAnsi="Times New Roman" w:cs="Times New Roman"/>
                <w:bCs/>
                <w:sz w:val="24"/>
                <w:szCs w:val="24"/>
                <w:lang w:eastAsia="ru-RU"/>
              </w:rPr>
            </w:pPr>
            <w:r w:rsidRPr="00921F17">
              <w:rPr>
                <w:rFonts w:ascii="Times New Roman" w:hAnsi="Times New Roman" w:cs="Times New Roman"/>
                <w:bCs/>
                <w:sz w:val="24"/>
                <w:szCs w:val="24"/>
                <w:lang w:eastAsia="ru-RU"/>
              </w:rPr>
              <w:t>2019 – 414 635,4 тыс. рублей;</w:t>
            </w:r>
          </w:p>
          <w:p w:rsidR="00921F17" w:rsidRPr="00921F17" w:rsidRDefault="00921F17" w:rsidP="00921F17">
            <w:pPr>
              <w:rPr>
                <w:rFonts w:ascii="Times New Roman" w:hAnsi="Times New Roman" w:cs="Times New Roman"/>
                <w:bCs/>
                <w:sz w:val="24"/>
                <w:szCs w:val="24"/>
                <w:lang w:eastAsia="ru-RU"/>
              </w:rPr>
            </w:pPr>
            <w:r w:rsidRPr="00921F17">
              <w:rPr>
                <w:rFonts w:ascii="Times New Roman" w:hAnsi="Times New Roman" w:cs="Times New Roman"/>
                <w:bCs/>
                <w:sz w:val="24"/>
                <w:szCs w:val="24"/>
                <w:lang w:eastAsia="ru-RU"/>
              </w:rPr>
              <w:t xml:space="preserve">2020 – 380 022,7 тыс. рублей; </w:t>
            </w:r>
          </w:p>
          <w:p w:rsidR="00921F17" w:rsidRPr="00921F17" w:rsidRDefault="00921F17" w:rsidP="00921F17">
            <w:pPr>
              <w:rPr>
                <w:rFonts w:ascii="Times New Roman" w:hAnsi="Times New Roman" w:cs="Times New Roman"/>
                <w:bCs/>
                <w:sz w:val="24"/>
                <w:szCs w:val="24"/>
                <w:lang w:eastAsia="ru-RU"/>
              </w:rPr>
            </w:pPr>
            <w:r w:rsidRPr="00921F17">
              <w:rPr>
                <w:rFonts w:ascii="Times New Roman" w:hAnsi="Times New Roman" w:cs="Times New Roman"/>
                <w:bCs/>
                <w:sz w:val="24"/>
                <w:szCs w:val="24"/>
                <w:lang w:eastAsia="ru-RU"/>
              </w:rPr>
              <w:t xml:space="preserve">2021 – 388 735,7 тыс. рублей;                      </w:t>
            </w:r>
          </w:p>
          <w:p w:rsidR="00921F17" w:rsidRPr="00921F17" w:rsidRDefault="00921F17" w:rsidP="00921F17">
            <w:pPr>
              <w:rPr>
                <w:rFonts w:ascii="Times New Roman" w:hAnsi="Times New Roman" w:cs="Times New Roman"/>
                <w:bCs/>
                <w:sz w:val="24"/>
                <w:szCs w:val="24"/>
                <w:lang w:eastAsia="ru-RU"/>
              </w:rPr>
            </w:pPr>
            <w:r w:rsidRPr="00921F17">
              <w:rPr>
                <w:rFonts w:ascii="Times New Roman" w:hAnsi="Times New Roman" w:cs="Times New Roman"/>
                <w:bCs/>
                <w:sz w:val="24"/>
                <w:szCs w:val="24"/>
                <w:lang w:eastAsia="ru-RU"/>
              </w:rPr>
              <w:t xml:space="preserve">2022 – </w:t>
            </w:r>
            <w:r w:rsidR="003220FF">
              <w:rPr>
                <w:rFonts w:ascii="Times New Roman" w:hAnsi="Times New Roman" w:cs="Times New Roman"/>
                <w:bCs/>
                <w:sz w:val="24"/>
                <w:szCs w:val="24"/>
                <w:lang w:eastAsia="ru-RU"/>
              </w:rPr>
              <w:t>462 795,3</w:t>
            </w:r>
            <w:r w:rsidRPr="00921F17">
              <w:rPr>
                <w:rFonts w:ascii="Times New Roman" w:hAnsi="Times New Roman" w:cs="Times New Roman"/>
                <w:bCs/>
                <w:sz w:val="24"/>
                <w:szCs w:val="24"/>
                <w:lang w:eastAsia="ru-RU"/>
              </w:rPr>
              <w:t xml:space="preserve"> тыс. рублей;</w:t>
            </w:r>
          </w:p>
          <w:p w:rsidR="00921F17" w:rsidRPr="00921F17" w:rsidRDefault="00921F17" w:rsidP="00921F17">
            <w:pPr>
              <w:rPr>
                <w:rFonts w:ascii="Times New Roman" w:hAnsi="Times New Roman" w:cs="Times New Roman"/>
                <w:bCs/>
                <w:sz w:val="24"/>
                <w:szCs w:val="24"/>
                <w:lang w:eastAsia="ru-RU"/>
              </w:rPr>
            </w:pPr>
            <w:r w:rsidRPr="00921F17">
              <w:rPr>
                <w:rFonts w:ascii="Times New Roman" w:hAnsi="Times New Roman" w:cs="Times New Roman"/>
                <w:bCs/>
                <w:sz w:val="24"/>
                <w:szCs w:val="24"/>
                <w:lang w:eastAsia="ru-RU"/>
              </w:rPr>
              <w:t xml:space="preserve">2023 – </w:t>
            </w:r>
            <w:r w:rsidR="003220FF">
              <w:rPr>
                <w:rFonts w:ascii="Times New Roman" w:hAnsi="Times New Roman" w:cs="Times New Roman"/>
                <w:bCs/>
                <w:sz w:val="24"/>
                <w:szCs w:val="24"/>
                <w:lang w:eastAsia="ru-RU"/>
              </w:rPr>
              <w:t>422 716,3</w:t>
            </w:r>
            <w:r w:rsidRPr="00921F17">
              <w:rPr>
                <w:rFonts w:ascii="Times New Roman" w:hAnsi="Times New Roman" w:cs="Times New Roman"/>
                <w:bCs/>
                <w:sz w:val="24"/>
                <w:szCs w:val="24"/>
                <w:lang w:eastAsia="ru-RU"/>
              </w:rPr>
              <w:t xml:space="preserve"> тыс. рублей;</w:t>
            </w:r>
          </w:p>
          <w:p w:rsidR="00921F17" w:rsidRPr="003220FF" w:rsidRDefault="00921F17" w:rsidP="00921F17">
            <w:pPr>
              <w:rPr>
                <w:rFonts w:ascii="Times New Roman" w:hAnsi="Times New Roman" w:cs="Times New Roman"/>
                <w:bCs/>
                <w:sz w:val="24"/>
                <w:szCs w:val="24"/>
                <w:lang w:eastAsia="ru-RU"/>
              </w:rPr>
            </w:pPr>
            <w:r w:rsidRPr="00921F17">
              <w:rPr>
                <w:rFonts w:ascii="Times New Roman" w:hAnsi="Times New Roman" w:cs="Times New Roman"/>
                <w:bCs/>
                <w:sz w:val="24"/>
                <w:szCs w:val="24"/>
                <w:lang w:eastAsia="ru-RU"/>
              </w:rPr>
              <w:t xml:space="preserve">2024 – </w:t>
            </w:r>
            <w:r w:rsidR="003220FF">
              <w:rPr>
                <w:rFonts w:ascii="Times New Roman" w:hAnsi="Times New Roman" w:cs="Times New Roman"/>
                <w:bCs/>
                <w:sz w:val="24"/>
                <w:szCs w:val="24"/>
                <w:lang w:eastAsia="ru-RU"/>
              </w:rPr>
              <w:t>421 049,9</w:t>
            </w:r>
            <w:r w:rsidRPr="00921F17">
              <w:rPr>
                <w:rFonts w:ascii="Times New Roman" w:hAnsi="Times New Roman" w:cs="Times New Roman"/>
                <w:bCs/>
                <w:sz w:val="24"/>
                <w:szCs w:val="24"/>
                <w:lang w:eastAsia="ru-RU"/>
              </w:rPr>
              <w:t xml:space="preserve"> тыс. рублей</w:t>
            </w:r>
            <w:r w:rsidR="003220FF">
              <w:rPr>
                <w:rFonts w:ascii="Times New Roman" w:hAnsi="Times New Roman" w:cs="Times New Roman"/>
                <w:bCs/>
                <w:sz w:val="24"/>
                <w:szCs w:val="24"/>
                <w:lang w:eastAsia="ru-RU"/>
              </w:rPr>
              <w:t>;</w:t>
            </w:r>
          </w:p>
          <w:p w:rsidR="00921F17" w:rsidRPr="00921F17" w:rsidRDefault="00921F17" w:rsidP="00921F17">
            <w:pPr>
              <w:rPr>
                <w:rFonts w:ascii="Times New Roman" w:hAnsi="Times New Roman" w:cs="Times New Roman"/>
                <w:bCs/>
                <w:sz w:val="24"/>
                <w:szCs w:val="24"/>
                <w:lang w:eastAsia="ru-RU"/>
              </w:rPr>
            </w:pPr>
            <w:r w:rsidRPr="003220FF">
              <w:rPr>
                <w:rFonts w:ascii="Times New Roman" w:hAnsi="Times New Roman" w:cs="Times New Roman"/>
                <w:bCs/>
                <w:sz w:val="24"/>
                <w:szCs w:val="24"/>
                <w:lang w:eastAsia="ru-RU"/>
              </w:rPr>
              <w:t>2025</w:t>
            </w:r>
            <w:r w:rsidR="003220FF" w:rsidRPr="003220FF">
              <w:rPr>
                <w:rFonts w:ascii="Times New Roman" w:hAnsi="Times New Roman" w:cs="Times New Roman"/>
                <w:bCs/>
                <w:sz w:val="24"/>
                <w:szCs w:val="24"/>
                <w:lang w:eastAsia="ru-RU"/>
              </w:rPr>
              <w:t>–</w:t>
            </w:r>
            <w:r w:rsidR="003220FF">
              <w:rPr>
                <w:rFonts w:ascii="Times New Roman" w:hAnsi="Times New Roman" w:cs="Times New Roman"/>
                <w:bCs/>
                <w:sz w:val="24"/>
                <w:szCs w:val="24"/>
                <w:lang w:eastAsia="ru-RU"/>
              </w:rPr>
              <w:t xml:space="preserve"> 421 049,9</w:t>
            </w:r>
            <w:r w:rsidR="003220FF" w:rsidRPr="003220FF">
              <w:rPr>
                <w:rFonts w:ascii="Times New Roman" w:hAnsi="Times New Roman" w:cs="Times New Roman"/>
                <w:bCs/>
                <w:sz w:val="24"/>
                <w:szCs w:val="24"/>
                <w:lang w:eastAsia="ru-RU"/>
              </w:rPr>
              <w:t>тыс. рублей</w:t>
            </w:r>
            <w:r w:rsidR="003220FF">
              <w:rPr>
                <w:rFonts w:ascii="Times New Roman" w:hAnsi="Times New Roman" w:cs="Times New Roman"/>
                <w:bCs/>
                <w:sz w:val="24"/>
                <w:szCs w:val="24"/>
                <w:lang w:eastAsia="ru-RU"/>
              </w:rPr>
              <w:t>.</w:t>
            </w:r>
          </w:p>
          <w:p w:rsidR="00921F17" w:rsidRPr="00921F17" w:rsidRDefault="00921F17" w:rsidP="00921F17">
            <w:pPr>
              <w:rPr>
                <w:rFonts w:ascii="Times New Roman" w:hAnsi="Times New Roman" w:cs="Times New Roman"/>
                <w:bCs/>
                <w:sz w:val="24"/>
                <w:szCs w:val="24"/>
                <w:lang w:eastAsia="ru-RU"/>
              </w:rPr>
            </w:pPr>
            <w:r w:rsidRPr="00921F17">
              <w:rPr>
                <w:rFonts w:ascii="Times New Roman" w:hAnsi="Times New Roman" w:cs="Times New Roman"/>
                <w:bCs/>
                <w:sz w:val="24"/>
                <w:szCs w:val="24"/>
                <w:lang w:eastAsia="ru-RU"/>
              </w:rPr>
              <w:t>Из средств федерального бюджета –</w:t>
            </w:r>
            <w:r w:rsidR="008E60D7" w:rsidRPr="008E60D7">
              <w:rPr>
                <w:rFonts w:ascii="Times New Roman" w:hAnsi="Times New Roman" w:cs="Times New Roman"/>
                <w:color w:val="000000"/>
                <w:sz w:val="24"/>
              </w:rPr>
              <w:t>141305,8</w:t>
            </w:r>
            <w:r w:rsidRPr="00921F17">
              <w:rPr>
                <w:rFonts w:ascii="Times New Roman" w:hAnsi="Times New Roman" w:cs="Times New Roman"/>
                <w:bCs/>
                <w:sz w:val="24"/>
                <w:szCs w:val="24"/>
                <w:lang w:eastAsia="ru-RU"/>
              </w:rPr>
              <w:t>тыс. рублей, в том числе по годам реализации:</w:t>
            </w:r>
          </w:p>
          <w:p w:rsidR="00921F17" w:rsidRPr="00921F17" w:rsidRDefault="00921F17" w:rsidP="00921F17">
            <w:pPr>
              <w:rPr>
                <w:rFonts w:ascii="Times New Roman" w:hAnsi="Times New Roman" w:cs="Times New Roman"/>
                <w:bCs/>
                <w:sz w:val="24"/>
                <w:szCs w:val="24"/>
                <w:lang w:eastAsia="ru-RU"/>
              </w:rPr>
            </w:pPr>
            <w:r w:rsidRPr="00921F17">
              <w:rPr>
                <w:rFonts w:ascii="Times New Roman" w:hAnsi="Times New Roman" w:cs="Times New Roman"/>
                <w:bCs/>
                <w:sz w:val="24"/>
                <w:szCs w:val="24"/>
                <w:lang w:eastAsia="ru-RU"/>
              </w:rPr>
              <w:t>2014 – 12 293,2 тыс. рублей;</w:t>
            </w:r>
          </w:p>
          <w:p w:rsidR="00921F17" w:rsidRPr="00921F17" w:rsidRDefault="00921F17" w:rsidP="00921F17">
            <w:pPr>
              <w:rPr>
                <w:rFonts w:ascii="Times New Roman" w:hAnsi="Times New Roman" w:cs="Times New Roman"/>
                <w:bCs/>
                <w:sz w:val="24"/>
                <w:szCs w:val="24"/>
                <w:lang w:eastAsia="ru-RU"/>
              </w:rPr>
            </w:pPr>
            <w:r w:rsidRPr="00921F17">
              <w:rPr>
                <w:rFonts w:ascii="Times New Roman" w:hAnsi="Times New Roman" w:cs="Times New Roman"/>
                <w:bCs/>
                <w:sz w:val="24"/>
                <w:szCs w:val="24"/>
                <w:lang w:eastAsia="ru-RU"/>
              </w:rPr>
              <w:t>2015 –  7 082,8  тыс. рублей;</w:t>
            </w:r>
          </w:p>
          <w:p w:rsidR="00921F17" w:rsidRPr="00921F17" w:rsidRDefault="00921F17" w:rsidP="00921F17">
            <w:pPr>
              <w:rPr>
                <w:rFonts w:ascii="Times New Roman" w:hAnsi="Times New Roman" w:cs="Times New Roman"/>
                <w:bCs/>
                <w:sz w:val="24"/>
                <w:szCs w:val="24"/>
                <w:lang w:eastAsia="ru-RU"/>
              </w:rPr>
            </w:pPr>
            <w:r w:rsidRPr="00921F17">
              <w:rPr>
                <w:rFonts w:ascii="Times New Roman" w:hAnsi="Times New Roman" w:cs="Times New Roman"/>
                <w:bCs/>
                <w:sz w:val="24"/>
                <w:szCs w:val="24"/>
                <w:lang w:eastAsia="ru-RU"/>
              </w:rPr>
              <w:t>2016 –         0,0 тыс. рублей;</w:t>
            </w:r>
          </w:p>
          <w:p w:rsidR="00921F17" w:rsidRPr="00921F17" w:rsidRDefault="00921F17" w:rsidP="00921F17">
            <w:pPr>
              <w:rPr>
                <w:rFonts w:ascii="Times New Roman" w:hAnsi="Times New Roman" w:cs="Times New Roman"/>
                <w:bCs/>
                <w:sz w:val="24"/>
                <w:szCs w:val="24"/>
                <w:lang w:eastAsia="ru-RU"/>
              </w:rPr>
            </w:pPr>
            <w:r w:rsidRPr="00921F17">
              <w:rPr>
                <w:rFonts w:ascii="Times New Roman" w:hAnsi="Times New Roman" w:cs="Times New Roman"/>
                <w:bCs/>
                <w:sz w:val="24"/>
                <w:szCs w:val="24"/>
                <w:lang w:eastAsia="ru-RU"/>
              </w:rPr>
              <w:t>2017 –        0,0  тыс. рублей;</w:t>
            </w:r>
          </w:p>
          <w:p w:rsidR="00921F17" w:rsidRPr="00921F17" w:rsidRDefault="00921F17" w:rsidP="00921F17">
            <w:pPr>
              <w:rPr>
                <w:rFonts w:ascii="Times New Roman" w:hAnsi="Times New Roman" w:cs="Times New Roman"/>
                <w:bCs/>
                <w:sz w:val="24"/>
                <w:szCs w:val="24"/>
                <w:lang w:eastAsia="ru-RU"/>
              </w:rPr>
            </w:pPr>
            <w:r w:rsidRPr="00921F17">
              <w:rPr>
                <w:rFonts w:ascii="Times New Roman" w:hAnsi="Times New Roman" w:cs="Times New Roman"/>
                <w:bCs/>
                <w:sz w:val="24"/>
                <w:szCs w:val="24"/>
                <w:lang w:eastAsia="ru-RU"/>
              </w:rPr>
              <w:t>2018 –    750,0  тыс. рублей;</w:t>
            </w:r>
          </w:p>
          <w:p w:rsidR="00921F17" w:rsidRPr="00921F17" w:rsidRDefault="00921F17" w:rsidP="00921F17">
            <w:pPr>
              <w:rPr>
                <w:rFonts w:ascii="Times New Roman" w:hAnsi="Times New Roman" w:cs="Times New Roman"/>
                <w:bCs/>
                <w:sz w:val="24"/>
                <w:szCs w:val="24"/>
                <w:lang w:eastAsia="ru-RU"/>
              </w:rPr>
            </w:pPr>
            <w:r w:rsidRPr="00921F17">
              <w:rPr>
                <w:rFonts w:ascii="Times New Roman" w:hAnsi="Times New Roman" w:cs="Times New Roman"/>
                <w:bCs/>
                <w:sz w:val="24"/>
                <w:szCs w:val="24"/>
                <w:lang w:eastAsia="ru-RU"/>
              </w:rPr>
              <w:t>2019 –  3 237,3  тыс. рублей;</w:t>
            </w:r>
          </w:p>
          <w:p w:rsidR="00921F17" w:rsidRPr="00921F17" w:rsidRDefault="00921F17" w:rsidP="00921F17">
            <w:pPr>
              <w:rPr>
                <w:rFonts w:ascii="Times New Roman" w:hAnsi="Times New Roman" w:cs="Times New Roman"/>
                <w:bCs/>
                <w:sz w:val="24"/>
                <w:szCs w:val="24"/>
                <w:lang w:eastAsia="ru-RU"/>
              </w:rPr>
            </w:pPr>
            <w:r w:rsidRPr="00921F17">
              <w:rPr>
                <w:rFonts w:ascii="Times New Roman" w:hAnsi="Times New Roman" w:cs="Times New Roman"/>
                <w:bCs/>
                <w:sz w:val="24"/>
                <w:szCs w:val="24"/>
                <w:lang w:eastAsia="ru-RU"/>
              </w:rPr>
              <w:t xml:space="preserve">2020 – 13 849,3 тыс. рублей; </w:t>
            </w:r>
          </w:p>
          <w:p w:rsidR="00921F17" w:rsidRPr="00921F17" w:rsidRDefault="00921F17" w:rsidP="00921F17">
            <w:pPr>
              <w:rPr>
                <w:rFonts w:ascii="Times New Roman" w:hAnsi="Times New Roman" w:cs="Times New Roman"/>
                <w:bCs/>
                <w:sz w:val="24"/>
                <w:szCs w:val="24"/>
                <w:lang w:eastAsia="ru-RU"/>
              </w:rPr>
            </w:pPr>
            <w:r w:rsidRPr="00921F17">
              <w:rPr>
                <w:rFonts w:ascii="Times New Roman" w:hAnsi="Times New Roman" w:cs="Times New Roman"/>
                <w:bCs/>
                <w:sz w:val="24"/>
                <w:szCs w:val="24"/>
                <w:lang w:eastAsia="ru-RU"/>
              </w:rPr>
              <w:t xml:space="preserve">2021 – 40 137,4 тыс. рублей;                           </w:t>
            </w:r>
          </w:p>
          <w:p w:rsidR="00921F17" w:rsidRPr="00921F17" w:rsidRDefault="00921F17" w:rsidP="00921F17">
            <w:pPr>
              <w:rPr>
                <w:rFonts w:ascii="Times New Roman" w:hAnsi="Times New Roman" w:cs="Times New Roman"/>
                <w:bCs/>
                <w:sz w:val="24"/>
                <w:szCs w:val="24"/>
                <w:lang w:eastAsia="ru-RU"/>
              </w:rPr>
            </w:pPr>
            <w:r w:rsidRPr="00921F17">
              <w:rPr>
                <w:rFonts w:ascii="Times New Roman" w:hAnsi="Times New Roman" w:cs="Times New Roman"/>
                <w:bCs/>
                <w:sz w:val="24"/>
                <w:szCs w:val="24"/>
                <w:lang w:eastAsia="ru-RU"/>
              </w:rPr>
              <w:t xml:space="preserve">2022 – </w:t>
            </w:r>
            <w:r w:rsidR="003220FF">
              <w:rPr>
                <w:rFonts w:ascii="Times New Roman" w:hAnsi="Times New Roman" w:cs="Times New Roman"/>
                <w:bCs/>
                <w:sz w:val="24"/>
                <w:szCs w:val="24"/>
                <w:lang w:eastAsia="ru-RU"/>
              </w:rPr>
              <w:t>34 994,6</w:t>
            </w:r>
            <w:r w:rsidRPr="00921F17">
              <w:rPr>
                <w:rFonts w:ascii="Times New Roman" w:hAnsi="Times New Roman" w:cs="Times New Roman"/>
                <w:bCs/>
                <w:sz w:val="24"/>
                <w:szCs w:val="24"/>
                <w:lang w:eastAsia="ru-RU"/>
              </w:rPr>
              <w:t xml:space="preserve"> тыс. рублей;</w:t>
            </w:r>
          </w:p>
          <w:p w:rsidR="00921F17" w:rsidRPr="00921F17" w:rsidRDefault="00921F17" w:rsidP="00921F17">
            <w:pPr>
              <w:rPr>
                <w:rFonts w:ascii="Times New Roman" w:hAnsi="Times New Roman" w:cs="Times New Roman"/>
                <w:bCs/>
                <w:sz w:val="24"/>
                <w:szCs w:val="24"/>
                <w:lang w:eastAsia="ru-RU"/>
              </w:rPr>
            </w:pPr>
            <w:r w:rsidRPr="00921F17">
              <w:rPr>
                <w:rFonts w:ascii="Times New Roman" w:hAnsi="Times New Roman" w:cs="Times New Roman"/>
                <w:bCs/>
                <w:sz w:val="24"/>
                <w:szCs w:val="24"/>
                <w:lang w:eastAsia="ru-RU"/>
              </w:rPr>
              <w:t xml:space="preserve">2023 – </w:t>
            </w:r>
            <w:r w:rsidR="003220FF">
              <w:rPr>
                <w:rFonts w:ascii="Times New Roman" w:hAnsi="Times New Roman" w:cs="Times New Roman"/>
                <w:bCs/>
                <w:sz w:val="24"/>
                <w:szCs w:val="24"/>
                <w:lang w:eastAsia="ru-RU"/>
              </w:rPr>
              <w:t>13 501,8</w:t>
            </w:r>
            <w:r w:rsidRPr="00921F17">
              <w:rPr>
                <w:rFonts w:ascii="Times New Roman" w:hAnsi="Times New Roman" w:cs="Times New Roman"/>
                <w:bCs/>
                <w:sz w:val="24"/>
                <w:szCs w:val="24"/>
                <w:lang w:eastAsia="ru-RU"/>
              </w:rPr>
              <w:t xml:space="preserve"> тыс. рублей;</w:t>
            </w:r>
          </w:p>
          <w:p w:rsidR="00921F17" w:rsidRPr="003220FF" w:rsidRDefault="00921F17" w:rsidP="00921F17">
            <w:pPr>
              <w:rPr>
                <w:rFonts w:ascii="Times New Roman" w:hAnsi="Times New Roman" w:cs="Times New Roman"/>
                <w:bCs/>
                <w:sz w:val="24"/>
                <w:szCs w:val="24"/>
                <w:lang w:eastAsia="ru-RU"/>
              </w:rPr>
            </w:pPr>
            <w:r w:rsidRPr="00921F17">
              <w:rPr>
                <w:rFonts w:ascii="Times New Roman" w:hAnsi="Times New Roman" w:cs="Times New Roman"/>
                <w:bCs/>
                <w:sz w:val="24"/>
                <w:szCs w:val="24"/>
                <w:lang w:eastAsia="ru-RU"/>
              </w:rPr>
              <w:t xml:space="preserve">2024 – </w:t>
            </w:r>
            <w:r w:rsidR="003220FF">
              <w:rPr>
                <w:rFonts w:ascii="Times New Roman" w:hAnsi="Times New Roman" w:cs="Times New Roman"/>
                <w:bCs/>
                <w:sz w:val="24"/>
                <w:szCs w:val="24"/>
                <w:lang w:eastAsia="ru-RU"/>
              </w:rPr>
              <w:t xml:space="preserve">12 354,3 </w:t>
            </w:r>
            <w:r w:rsidRPr="00921F17">
              <w:rPr>
                <w:rFonts w:ascii="Times New Roman" w:hAnsi="Times New Roman" w:cs="Times New Roman"/>
                <w:bCs/>
                <w:sz w:val="24"/>
                <w:szCs w:val="24"/>
                <w:lang w:eastAsia="ru-RU"/>
              </w:rPr>
              <w:t>тыс. рублей</w:t>
            </w:r>
            <w:r w:rsidR="003220FF">
              <w:rPr>
                <w:rFonts w:ascii="Times New Roman" w:hAnsi="Times New Roman" w:cs="Times New Roman"/>
                <w:bCs/>
                <w:sz w:val="24"/>
                <w:szCs w:val="24"/>
                <w:lang w:eastAsia="ru-RU"/>
              </w:rPr>
              <w:t>;</w:t>
            </w:r>
          </w:p>
          <w:p w:rsidR="00921F17" w:rsidRPr="003220FF" w:rsidRDefault="00921F17" w:rsidP="00921F17">
            <w:pPr>
              <w:rPr>
                <w:rFonts w:ascii="Times New Roman" w:hAnsi="Times New Roman" w:cs="Times New Roman"/>
                <w:bCs/>
                <w:sz w:val="24"/>
                <w:szCs w:val="24"/>
                <w:lang w:eastAsia="ru-RU"/>
              </w:rPr>
            </w:pPr>
            <w:r w:rsidRPr="003220FF">
              <w:rPr>
                <w:rFonts w:ascii="Times New Roman" w:hAnsi="Times New Roman" w:cs="Times New Roman"/>
                <w:bCs/>
                <w:sz w:val="24"/>
                <w:szCs w:val="24"/>
                <w:lang w:eastAsia="ru-RU"/>
              </w:rPr>
              <w:t>2025 –</w:t>
            </w:r>
            <w:r w:rsidR="003220FF">
              <w:rPr>
                <w:rFonts w:ascii="Times New Roman" w:hAnsi="Times New Roman" w:cs="Times New Roman"/>
                <w:bCs/>
                <w:sz w:val="24"/>
                <w:szCs w:val="24"/>
                <w:lang w:eastAsia="ru-RU"/>
              </w:rPr>
              <w:t>3 105,1</w:t>
            </w:r>
            <w:r w:rsidR="003220FF" w:rsidRPr="00921F17">
              <w:rPr>
                <w:rFonts w:ascii="Times New Roman" w:hAnsi="Times New Roman" w:cs="Times New Roman"/>
                <w:bCs/>
                <w:sz w:val="24"/>
                <w:szCs w:val="24"/>
                <w:lang w:eastAsia="ru-RU"/>
              </w:rPr>
              <w:t>тыс. рублей</w:t>
            </w:r>
            <w:r w:rsidR="003220FF">
              <w:rPr>
                <w:rFonts w:ascii="Times New Roman" w:hAnsi="Times New Roman" w:cs="Times New Roman"/>
                <w:bCs/>
                <w:sz w:val="24"/>
                <w:szCs w:val="24"/>
                <w:lang w:eastAsia="ru-RU"/>
              </w:rPr>
              <w:t>.</w:t>
            </w:r>
          </w:p>
          <w:p w:rsidR="00921F17" w:rsidRPr="00921F17" w:rsidRDefault="00921F17" w:rsidP="00921F17">
            <w:pPr>
              <w:rPr>
                <w:rFonts w:ascii="Times New Roman" w:hAnsi="Times New Roman" w:cs="Times New Roman"/>
                <w:bCs/>
                <w:sz w:val="24"/>
                <w:szCs w:val="24"/>
                <w:lang w:eastAsia="ru-RU"/>
              </w:rPr>
            </w:pPr>
            <w:r w:rsidRPr="00921F17">
              <w:rPr>
                <w:rFonts w:ascii="Times New Roman" w:hAnsi="Times New Roman" w:cs="Times New Roman"/>
                <w:bCs/>
                <w:sz w:val="24"/>
                <w:szCs w:val="24"/>
                <w:lang w:eastAsia="ru-RU"/>
              </w:rPr>
              <w:t>Из средств районного  бюджета –</w:t>
            </w:r>
            <w:r w:rsidR="008E60D7">
              <w:rPr>
                <w:rFonts w:ascii="Times New Roman" w:hAnsi="Times New Roman" w:cs="Times New Roman"/>
                <w:bCs/>
                <w:sz w:val="24"/>
                <w:szCs w:val="24"/>
                <w:lang w:eastAsia="ru-RU"/>
              </w:rPr>
              <w:t xml:space="preserve"> 3 083 268,1 </w:t>
            </w:r>
            <w:r w:rsidRPr="00921F17">
              <w:rPr>
                <w:rFonts w:ascii="Times New Roman" w:hAnsi="Times New Roman" w:cs="Times New Roman"/>
                <w:bCs/>
                <w:sz w:val="24"/>
                <w:szCs w:val="24"/>
                <w:lang w:eastAsia="ru-RU"/>
              </w:rPr>
              <w:t>тыс. рублей, в том числе по годам реализации:</w:t>
            </w:r>
          </w:p>
          <w:p w:rsidR="00921F17" w:rsidRPr="00921F17" w:rsidRDefault="00921F17" w:rsidP="00921F17">
            <w:pPr>
              <w:rPr>
                <w:rFonts w:ascii="Times New Roman" w:hAnsi="Times New Roman" w:cs="Times New Roman"/>
                <w:bCs/>
                <w:sz w:val="24"/>
                <w:szCs w:val="24"/>
                <w:lang w:eastAsia="ru-RU"/>
              </w:rPr>
            </w:pPr>
            <w:r w:rsidRPr="00921F17">
              <w:rPr>
                <w:rFonts w:ascii="Times New Roman" w:hAnsi="Times New Roman" w:cs="Times New Roman"/>
                <w:bCs/>
                <w:sz w:val="24"/>
                <w:szCs w:val="24"/>
                <w:lang w:eastAsia="ru-RU"/>
              </w:rPr>
              <w:t>2014 – 225 054,3 тыс. рублей;</w:t>
            </w:r>
          </w:p>
          <w:p w:rsidR="00921F17" w:rsidRPr="00921F17" w:rsidRDefault="00921F17" w:rsidP="00921F17">
            <w:pPr>
              <w:rPr>
                <w:rFonts w:ascii="Times New Roman" w:hAnsi="Times New Roman" w:cs="Times New Roman"/>
                <w:bCs/>
                <w:sz w:val="24"/>
                <w:szCs w:val="24"/>
                <w:lang w:eastAsia="ru-RU"/>
              </w:rPr>
            </w:pPr>
            <w:r w:rsidRPr="00921F17">
              <w:rPr>
                <w:rFonts w:ascii="Times New Roman" w:hAnsi="Times New Roman" w:cs="Times New Roman"/>
                <w:bCs/>
                <w:sz w:val="24"/>
                <w:szCs w:val="24"/>
                <w:lang w:eastAsia="ru-RU"/>
              </w:rPr>
              <w:t>2015 – 239 931,7 тыс. рублей;</w:t>
            </w:r>
          </w:p>
          <w:p w:rsidR="00921F17" w:rsidRPr="00921F17" w:rsidRDefault="00921F17" w:rsidP="00921F17">
            <w:pPr>
              <w:rPr>
                <w:rFonts w:ascii="Times New Roman" w:hAnsi="Times New Roman" w:cs="Times New Roman"/>
                <w:bCs/>
                <w:sz w:val="24"/>
                <w:szCs w:val="24"/>
                <w:lang w:eastAsia="ru-RU"/>
              </w:rPr>
            </w:pPr>
            <w:r w:rsidRPr="00921F17">
              <w:rPr>
                <w:rFonts w:ascii="Times New Roman" w:hAnsi="Times New Roman" w:cs="Times New Roman"/>
                <w:bCs/>
                <w:sz w:val="24"/>
                <w:szCs w:val="24"/>
                <w:lang w:eastAsia="ru-RU"/>
              </w:rPr>
              <w:t>2016 – 201 088,8 тыс. рублей;</w:t>
            </w:r>
          </w:p>
          <w:p w:rsidR="00921F17" w:rsidRPr="00921F17" w:rsidRDefault="00921F17" w:rsidP="00921F17">
            <w:pPr>
              <w:rPr>
                <w:rFonts w:ascii="Times New Roman" w:hAnsi="Times New Roman" w:cs="Times New Roman"/>
                <w:bCs/>
                <w:sz w:val="24"/>
                <w:szCs w:val="24"/>
                <w:lang w:eastAsia="ru-RU"/>
              </w:rPr>
            </w:pPr>
            <w:r w:rsidRPr="00921F17">
              <w:rPr>
                <w:rFonts w:ascii="Times New Roman" w:hAnsi="Times New Roman" w:cs="Times New Roman"/>
                <w:bCs/>
                <w:sz w:val="24"/>
                <w:szCs w:val="24"/>
                <w:lang w:eastAsia="ru-RU"/>
              </w:rPr>
              <w:t>2017 – 215 384,8 тыс. рублей;</w:t>
            </w:r>
          </w:p>
          <w:p w:rsidR="00921F17" w:rsidRPr="00921F17" w:rsidRDefault="00921F17" w:rsidP="00921F17">
            <w:pPr>
              <w:rPr>
                <w:rFonts w:ascii="Times New Roman" w:hAnsi="Times New Roman" w:cs="Times New Roman"/>
                <w:bCs/>
                <w:sz w:val="24"/>
                <w:szCs w:val="24"/>
                <w:lang w:eastAsia="ru-RU"/>
              </w:rPr>
            </w:pPr>
            <w:r w:rsidRPr="00921F17">
              <w:rPr>
                <w:rFonts w:ascii="Times New Roman" w:hAnsi="Times New Roman" w:cs="Times New Roman"/>
                <w:bCs/>
                <w:sz w:val="24"/>
                <w:szCs w:val="24"/>
                <w:lang w:eastAsia="ru-RU"/>
              </w:rPr>
              <w:lastRenderedPageBreak/>
              <w:t>2018 – 213 473,5 тыс. рублей;</w:t>
            </w:r>
          </w:p>
          <w:p w:rsidR="00921F17" w:rsidRPr="00921F17" w:rsidRDefault="00921F17" w:rsidP="00921F17">
            <w:pPr>
              <w:rPr>
                <w:rFonts w:ascii="Times New Roman" w:hAnsi="Times New Roman" w:cs="Times New Roman"/>
                <w:bCs/>
                <w:sz w:val="24"/>
                <w:szCs w:val="24"/>
                <w:lang w:eastAsia="ru-RU"/>
              </w:rPr>
            </w:pPr>
            <w:r w:rsidRPr="00921F17">
              <w:rPr>
                <w:rFonts w:ascii="Times New Roman" w:hAnsi="Times New Roman" w:cs="Times New Roman"/>
                <w:bCs/>
                <w:sz w:val="24"/>
                <w:szCs w:val="24"/>
                <w:lang w:eastAsia="ru-RU"/>
              </w:rPr>
              <w:t>2019 – 232 503,6 тыс. рублей;</w:t>
            </w:r>
          </w:p>
          <w:p w:rsidR="00921F17" w:rsidRPr="00921F17" w:rsidRDefault="00921F17" w:rsidP="00921F17">
            <w:pPr>
              <w:rPr>
                <w:rFonts w:ascii="Times New Roman" w:hAnsi="Times New Roman" w:cs="Times New Roman"/>
                <w:bCs/>
                <w:sz w:val="24"/>
                <w:szCs w:val="24"/>
                <w:lang w:eastAsia="ru-RU"/>
              </w:rPr>
            </w:pPr>
            <w:r w:rsidRPr="00921F17">
              <w:rPr>
                <w:rFonts w:ascii="Times New Roman" w:hAnsi="Times New Roman" w:cs="Times New Roman"/>
                <w:bCs/>
                <w:sz w:val="24"/>
                <w:szCs w:val="24"/>
                <w:lang w:eastAsia="ru-RU"/>
              </w:rPr>
              <w:t xml:space="preserve">2020 – 270 511,5 тыс. рублей; </w:t>
            </w:r>
          </w:p>
          <w:p w:rsidR="00921F17" w:rsidRPr="00921F17" w:rsidRDefault="00921F17" w:rsidP="00921F17">
            <w:pPr>
              <w:rPr>
                <w:rFonts w:ascii="Times New Roman" w:hAnsi="Times New Roman" w:cs="Times New Roman"/>
                <w:bCs/>
                <w:sz w:val="24"/>
                <w:szCs w:val="24"/>
                <w:lang w:eastAsia="ru-RU"/>
              </w:rPr>
            </w:pPr>
            <w:r w:rsidRPr="00921F17">
              <w:rPr>
                <w:rFonts w:ascii="Times New Roman" w:hAnsi="Times New Roman" w:cs="Times New Roman"/>
                <w:bCs/>
                <w:sz w:val="24"/>
                <w:szCs w:val="24"/>
                <w:lang w:eastAsia="ru-RU"/>
              </w:rPr>
              <w:t xml:space="preserve">2021 – 304 979,1 тыс. рублей;                      </w:t>
            </w:r>
          </w:p>
          <w:p w:rsidR="00921F17" w:rsidRPr="00921F17" w:rsidRDefault="00921F17" w:rsidP="00921F17">
            <w:pPr>
              <w:rPr>
                <w:rFonts w:ascii="Times New Roman" w:hAnsi="Times New Roman" w:cs="Times New Roman"/>
                <w:bCs/>
                <w:sz w:val="24"/>
                <w:szCs w:val="24"/>
                <w:lang w:eastAsia="ru-RU"/>
              </w:rPr>
            </w:pPr>
            <w:r w:rsidRPr="00921F17">
              <w:rPr>
                <w:rFonts w:ascii="Times New Roman" w:hAnsi="Times New Roman" w:cs="Times New Roman"/>
                <w:bCs/>
                <w:sz w:val="24"/>
                <w:szCs w:val="24"/>
                <w:lang w:eastAsia="ru-RU"/>
              </w:rPr>
              <w:t xml:space="preserve">2022 – </w:t>
            </w:r>
            <w:r w:rsidR="003220FF">
              <w:rPr>
                <w:rFonts w:ascii="Times New Roman" w:hAnsi="Times New Roman" w:cs="Times New Roman"/>
                <w:bCs/>
                <w:sz w:val="24"/>
                <w:szCs w:val="24"/>
                <w:lang w:eastAsia="ru-RU"/>
              </w:rPr>
              <w:t>294 952,2</w:t>
            </w:r>
            <w:r w:rsidRPr="00921F17">
              <w:rPr>
                <w:rFonts w:ascii="Times New Roman" w:hAnsi="Times New Roman" w:cs="Times New Roman"/>
                <w:bCs/>
                <w:sz w:val="24"/>
                <w:szCs w:val="24"/>
                <w:lang w:eastAsia="ru-RU"/>
              </w:rPr>
              <w:t xml:space="preserve"> тыс. рублей;</w:t>
            </w:r>
          </w:p>
          <w:p w:rsidR="00921F17" w:rsidRPr="00921F17" w:rsidRDefault="003220FF" w:rsidP="00921F17">
            <w:pPr>
              <w:rPr>
                <w:rFonts w:ascii="Times New Roman" w:hAnsi="Times New Roman" w:cs="Times New Roman"/>
                <w:bCs/>
                <w:sz w:val="24"/>
                <w:szCs w:val="24"/>
                <w:lang w:eastAsia="ru-RU"/>
              </w:rPr>
            </w:pPr>
            <w:r>
              <w:rPr>
                <w:rFonts w:ascii="Times New Roman" w:hAnsi="Times New Roman" w:cs="Times New Roman"/>
                <w:bCs/>
                <w:sz w:val="24"/>
                <w:szCs w:val="24"/>
                <w:lang w:eastAsia="ru-RU"/>
              </w:rPr>
              <w:t>2023 – 324 667,6</w:t>
            </w:r>
            <w:r w:rsidR="00921F17" w:rsidRPr="00921F17">
              <w:rPr>
                <w:rFonts w:ascii="Times New Roman" w:hAnsi="Times New Roman" w:cs="Times New Roman"/>
                <w:bCs/>
                <w:sz w:val="24"/>
                <w:szCs w:val="24"/>
                <w:lang w:eastAsia="ru-RU"/>
              </w:rPr>
              <w:t xml:space="preserve"> тыс. рублей;</w:t>
            </w:r>
          </w:p>
          <w:p w:rsidR="00921F17" w:rsidRPr="003220FF" w:rsidRDefault="00921F17" w:rsidP="00921F17">
            <w:pPr>
              <w:rPr>
                <w:rFonts w:ascii="Times New Roman" w:hAnsi="Times New Roman" w:cs="Times New Roman"/>
                <w:bCs/>
                <w:sz w:val="24"/>
                <w:szCs w:val="24"/>
                <w:lang w:eastAsia="ru-RU"/>
              </w:rPr>
            </w:pPr>
            <w:r w:rsidRPr="00921F17">
              <w:rPr>
                <w:rFonts w:ascii="Times New Roman" w:hAnsi="Times New Roman" w:cs="Times New Roman"/>
                <w:bCs/>
                <w:sz w:val="24"/>
                <w:szCs w:val="24"/>
                <w:lang w:eastAsia="ru-RU"/>
              </w:rPr>
              <w:t xml:space="preserve">2024 – </w:t>
            </w:r>
            <w:r w:rsidR="003220FF">
              <w:rPr>
                <w:rFonts w:ascii="Times New Roman" w:hAnsi="Times New Roman" w:cs="Times New Roman"/>
                <w:bCs/>
                <w:sz w:val="24"/>
                <w:szCs w:val="24"/>
                <w:lang w:eastAsia="ru-RU"/>
              </w:rPr>
              <w:t xml:space="preserve">281 880,2 </w:t>
            </w:r>
            <w:r w:rsidR="003220FF" w:rsidRPr="003220FF">
              <w:rPr>
                <w:rFonts w:ascii="Times New Roman" w:hAnsi="Times New Roman" w:cs="Times New Roman"/>
                <w:bCs/>
                <w:sz w:val="24"/>
                <w:szCs w:val="24"/>
                <w:lang w:eastAsia="ru-RU"/>
              </w:rPr>
              <w:t>тыс. рублей;</w:t>
            </w:r>
          </w:p>
          <w:p w:rsidR="00921F17" w:rsidRPr="00921F17" w:rsidRDefault="00921F17" w:rsidP="00921F17">
            <w:pPr>
              <w:rPr>
                <w:rFonts w:ascii="Times New Roman" w:hAnsi="Times New Roman" w:cs="Times New Roman"/>
                <w:bCs/>
                <w:sz w:val="24"/>
                <w:szCs w:val="24"/>
                <w:lang w:eastAsia="ru-RU"/>
              </w:rPr>
            </w:pPr>
            <w:r w:rsidRPr="00CD5A65">
              <w:rPr>
                <w:rFonts w:ascii="Times New Roman" w:hAnsi="Times New Roman" w:cs="Times New Roman"/>
                <w:bCs/>
                <w:sz w:val="24"/>
                <w:szCs w:val="24"/>
                <w:lang w:eastAsia="ru-RU"/>
              </w:rPr>
              <w:t>2025</w:t>
            </w:r>
            <w:r w:rsidR="003220FF" w:rsidRPr="003220FF">
              <w:rPr>
                <w:rFonts w:ascii="Times New Roman" w:hAnsi="Times New Roman" w:cs="Times New Roman"/>
                <w:bCs/>
                <w:sz w:val="24"/>
                <w:szCs w:val="24"/>
                <w:lang w:eastAsia="ru-RU"/>
              </w:rPr>
              <w:t>–</w:t>
            </w:r>
            <w:r w:rsidR="003220FF">
              <w:rPr>
                <w:rFonts w:ascii="Times New Roman" w:hAnsi="Times New Roman" w:cs="Times New Roman"/>
                <w:bCs/>
                <w:sz w:val="24"/>
                <w:szCs w:val="24"/>
                <w:lang w:eastAsia="ru-RU"/>
              </w:rPr>
              <w:t xml:space="preserve"> 278 840,8 </w:t>
            </w:r>
            <w:r w:rsidR="003220FF" w:rsidRPr="00921F17">
              <w:rPr>
                <w:rFonts w:ascii="Times New Roman" w:hAnsi="Times New Roman" w:cs="Times New Roman"/>
                <w:bCs/>
                <w:sz w:val="24"/>
                <w:szCs w:val="24"/>
                <w:lang w:eastAsia="ru-RU"/>
              </w:rPr>
              <w:t>тыс. рублей.</w:t>
            </w:r>
          </w:p>
          <w:p w:rsidR="00921F17" w:rsidRPr="00CD5A65" w:rsidRDefault="00921F17" w:rsidP="00921F17">
            <w:pPr>
              <w:rPr>
                <w:rFonts w:ascii="Times New Roman" w:hAnsi="Times New Roman" w:cs="Times New Roman"/>
                <w:bCs/>
                <w:sz w:val="24"/>
                <w:szCs w:val="24"/>
                <w:lang w:eastAsia="ru-RU"/>
              </w:rPr>
            </w:pPr>
            <w:r w:rsidRPr="00921F17">
              <w:rPr>
                <w:rFonts w:ascii="Times New Roman" w:hAnsi="Times New Roman" w:cs="Times New Roman"/>
                <w:bCs/>
                <w:sz w:val="24"/>
                <w:szCs w:val="24"/>
                <w:lang w:eastAsia="ru-RU"/>
              </w:rPr>
              <w:t xml:space="preserve">За счет средств физических и юридических лиц – 260 тыс. рублей.                                                   </w:t>
            </w:r>
          </w:p>
          <w:p w:rsidR="00921F17" w:rsidRPr="00921F17" w:rsidRDefault="00921F17" w:rsidP="00921F17">
            <w:pPr>
              <w:rPr>
                <w:rFonts w:ascii="Times New Roman" w:hAnsi="Times New Roman" w:cs="Times New Roman"/>
                <w:bCs/>
                <w:sz w:val="24"/>
                <w:szCs w:val="24"/>
                <w:lang w:eastAsia="ru-RU"/>
              </w:rPr>
            </w:pPr>
            <w:r w:rsidRPr="00921F17">
              <w:rPr>
                <w:rFonts w:ascii="Times New Roman" w:hAnsi="Times New Roman" w:cs="Times New Roman"/>
                <w:bCs/>
                <w:sz w:val="24"/>
                <w:szCs w:val="24"/>
                <w:lang w:eastAsia="ru-RU"/>
              </w:rPr>
              <w:t>2015 – 260,0 тыс. рублей.</w:t>
            </w:r>
          </w:p>
          <w:p w:rsidR="00921F17" w:rsidRPr="00921F17" w:rsidRDefault="00921F17" w:rsidP="00921F17">
            <w:pPr>
              <w:rPr>
                <w:rFonts w:ascii="Times New Roman" w:hAnsi="Times New Roman" w:cs="Times New Roman"/>
                <w:bCs/>
                <w:sz w:val="24"/>
                <w:szCs w:val="24"/>
                <w:lang w:eastAsia="ru-RU"/>
              </w:rPr>
            </w:pPr>
            <w:r w:rsidRPr="00921F17">
              <w:rPr>
                <w:rFonts w:ascii="Times New Roman" w:hAnsi="Times New Roman" w:cs="Times New Roman"/>
                <w:bCs/>
                <w:sz w:val="24"/>
                <w:szCs w:val="24"/>
                <w:lang w:eastAsia="ru-RU"/>
              </w:rPr>
              <w:t>За счё</w:t>
            </w:r>
            <w:r w:rsidR="003220FF">
              <w:rPr>
                <w:rFonts w:ascii="Times New Roman" w:hAnsi="Times New Roman" w:cs="Times New Roman"/>
                <w:bCs/>
                <w:sz w:val="24"/>
                <w:szCs w:val="24"/>
                <w:lang w:eastAsia="ru-RU"/>
              </w:rPr>
              <w:t xml:space="preserve">т внебюджетных источников – </w:t>
            </w:r>
            <w:r w:rsidR="008E60D7" w:rsidRPr="008E60D7">
              <w:rPr>
                <w:rFonts w:ascii="Times New Roman" w:hAnsi="Times New Roman" w:cs="Times New Roman"/>
                <w:bCs/>
                <w:sz w:val="24"/>
                <w:szCs w:val="24"/>
                <w:lang w:eastAsia="ru-RU"/>
              </w:rPr>
              <w:t>69</w:t>
            </w:r>
            <w:r w:rsidR="008E60D7">
              <w:rPr>
                <w:rFonts w:ascii="Times New Roman" w:hAnsi="Times New Roman" w:cs="Times New Roman"/>
                <w:bCs/>
                <w:sz w:val="24"/>
                <w:szCs w:val="24"/>
                <w:lang w:eastAsia="ru-RU"/>
              </w:rPr>
              <w:t xml:space="preserve"> 017,1 </w:t>
            </w:r>
            <w:r w:rsidRPr="00921F17">
              <w:rPr>
                <w:rFonts w:ascii="Times New Roman" w:hAnsi="Times New Roman" w:cs="Times New Roman"/>
                <w:bCs/>
                <w:sz w:val="24"/>
                <w:szCs w:val="24"/>
                <w:lang w:eastAsia="ru-RU"/>
              </w:rPr>
              <w:t>тыс. рублей, в том числе по годам реализации:</w:t>
            </w:r>
          </w:p>
          <w:p w:rsidR="00921F17" w:rsidRPr="00921F17" w:rsidRDefault="00921F17" w:rsidP="00921F17">
            <w:pPr>
              <w:rPr>
                <w:rFonts w:ascii="Times New Roman" w:hAnsi="Times New Roman" w:cs="Times New Roman"/>
                <w:bCs/>
                <w:sz w:val="24"/>
                <w:szCs w:val="24"/>
                <w:lang w:eastAsia="ru-RU"/>
              </w:rPr>
            </w:pPr>
            <w:r w:rsidRPr="00921F17">
              <w:rPr>
                <w:rFonts w:ascii="Times New Roman" w:hAnsi="Times New Roman" w:cs="Times New Roman"/>
                <w:bCs/>
                <w:sz w:val="24"/>
                <w:szCs w:val="24"/>
                <w:lang w:eastAsia="ru-RU"/>
              </w:rPr>
              <w:t>2014 –         0,0 тыс. рублей;</w:t>
            </w:r>
          </w:p>
          <w:p w:rsidR="00921F17" w:rsidRPr="00921F17" w:rsidRDefault="00921F17" w:rsidP="00921F17">
            <w:pPr>
              <w:rPr>
                <w:rFonts w:ascii="Times New Roman" w:hAnsi="Times New Roman" w:cs="Times New Roman"/>
                <w:bCs/>
                <w:sz w:val="24"/>
                <w:szCs w:val="24"/>
                <w:lang w:eastAsia="ru-RU"/>
              </w:rPr>
            </w:pPr>
            <w:r w:rsidRPr="00921F17">
              <w:rPr>
                <w:rFonts w:ascii="Times New Roman" w:hAnsi="Times New Roman" w:cs="Times New Roman"/>
                <w:bCs/>
                <w:sz w:val="24"/>
                <w:szCs w:val="24"/>
                <w:lang w:eastAsia="ru-RU"/>
              </w:rPr>
              <w:t>2015 –         0,0 тыс. рублей;</w:t>
            </w:r>
          </w:p>
          <w:p w:rsidR="00921F17" w:rsidRPr="00921F17" w:rsidRDefault="00921F17" w:rsidP="00921F17">
            <w:pPr>
              <w:rPr>
                <w:rFonts w:ascii="Times New Roman" w:hAnsi="Times New Roman" w:cs="Times New Roman"/>
                <w:bCs/>
                <w:sz w:val="24"/>
                <w:szCs w:val="24"/>
                <w:lang w:eastAsia="ru-RU"/>
              </w:rPr>
            </w:pPr>
            <w:r w:rsidRPr="00921F17">
              <w:rPr>
                <w:rFonts w:ascii="Times New Roman" w:hAnsi="Times New Roman" w:cs="Times New Roman"/>
                <w:bCs/>
                <w:sz w:val="24"/>
                <w:szCs w:val="24"/>
                <w:lang w:eastAsia="ru-RU"/>
              </w:rPr>
              <w:t xml:space="preserve">2016 –   3 212,8 тыс. рублей;                          </w:t>
            </w:r>
          </w:p>
          <w:p w:rsidR="00921F17" w:rsidRPr="00921F17" w:rsidRDefault="00921F17" w:rsidP="00921F17">
            <w:pPr>
              <w:rPr>
                <w:rFonts w:ascii="Times New Roman" w:hAnsi="Times New Roman" w:cs="Times New Roman"/>
                <w:bCs/>
                <w:sz w:val="24"/>
                <w:szCs w:val="24"/>
                <w:lang w:eastAsia="ru-RU"/>
              </w:rPr>
            </w:pPr>
            <w:r w:rsidRPr="00921F17">
              <w:rPr>
                <w:rFonts w:ascii="Times New Roman" w:hAnsi="Times New Roman" w:cs="Times New Roman"/>
                <w:bCs/>
                <w:sz w:val="24"/>
                <w:szCs w:val="24"/>
                <w:lang w:eastAsia="ru-RU"/>
              </w:rPr>
              <w:t xml:space="preserve">2017 –   1 245,6 тыс. рублей;                        </w:t>
            </w:r>
          </w:p>
          <w:p w:rsidR="00921F17" w:rsidRPr="00921F17" w:rsidRDefault="00921F17" w:rsidP="00921F17">
            <w:pPr>
              <w:rPr>
                <w:rFonts w:ascii="Times New Roman" w:hAnsi="Times New Roman" w:cs="Times New Roman"/>
                <w:bCs/>
                <w:sz w:val="24"/>
                <w:szCs w:val="24"/>
                <w:lang w:eastAsia="ru-RU"/>
              </w:rPr>
            </w:pPr>
            <w:r w:rsidRPr="00921F17">
              <w:rPr>
                <w:rFonts w:ascii="Times New Roman" w:hAnsi="Times New Roman" w:cs="Times New Roman"/>
                <w:bCs/>
                <w:sz w:val="24"/>
                <w:szCs w:val="24"/>
                <w:lang w:eastAsia="ru-RU"/>
              </w:rPr>
              <w:t xml:space="preserve">2018 –         0,0 тыс. рублей;                              </w:t>
            </w:r>
          </w:p>
          <w:p w:rsidR="00921F17" w:rsidRPr="00921F17" w:rsidRDefault="00921F17" w:rsidP="00921F17">
            <w:pPr>
              <w:rPr>
                <w:rFonts w:ascii="Times New Roman" w:hAnsi="Times New Roman" w:cs="Times New Roman"/>
                <w:bCs/>
                <w:sz w:val="24"/>
                <w:szCs w:val="24"/>
                <w:lang w:eastAsia="ru-RU"/>
              </w:rPr>
            </w:pPr>
            <w:r w:rsidRPr="00921F17">
              <w:rPr>
                <w:rFonts w:ascii="Times New Roman" w:hAnsi="Times New Roman" w:cs="Times New Roman"/>
                <w:bCs/>
                <w:sz w:val="24"/>
                <w:szCs w:val="24"/>
                <w:lang w:eastAsia="ru-RU"/>
              </w:rPr>
              <w:t>2019 –         0,0 тыс. рублей;</w:t>
            </w:r>
          </w:p>
          <w:p w:rsidR="00921F17" w:rsidRPr="00921F17" w:rsidRDefault="00921F17" w:rsidP="00921F17">
            <w:pPr>
              <w:rPr>
                <w:rFonts w:ascii="Times New Roman" w:hAnsi="Times New Roman" w:cs="Times New Roman"/>
                <w:bCs/>
                <w:sz w:val="24"/>
                <w:szCs w:val="24"/>
                <w:lang w:eastAsia="ru-RU"/>
              </w:rPr>
            </w:pPr>
            <w:r w:rsidRPr="00921F17">
              <w:rPr>
                <w:rFonts w:ascii="Times New Roman" w:hAnsi="Times New Roman" w:cs="Times New Roman"/>
                <w:bCs/>
                <w:sz w:val="24"/>
                <w:szCs w:val="24"/>
                <w:lang w:eastAsia="ru-RU"/>
              </w:rPr>
              <w:t>2020 –   1 000,0 тыс. рублей;</w:t>
            </w:r>
          </w:p>
          <w:p w:rsidR="00921F17" w:rsidRPr="00921F17" w:rsidRDefault="00921F17" w:rsidP="00921F17">
            <w:pPr>
              <w:rPr>
                <w:rFonts w:ascii="Times New Roman" w:hAnsi="Times New Roman" w:cs="Times New Roman"/>
                <w:bCs/>
                <w:sz w:val="24"/>
                <w:szCs w:val="24"/>
                <w:lang w:eastAsia="ru-RU"/>
              </w:rPr>
            </w:pPr>
            <w:r w:rsidRPr="00921F17">
              <w:rPr>
                <w:rFonts w:ascii="Times New Roman" w:hAnsi="Times New Roman" w:cs="Times New Roman"/>
                <w:bCs/>
                <w:sz w:val="24"/>
                <w:szCs w:val="24"/>
                <w:lang w:eastAsia="ru-RU"/>
              </w:rPr>
              <w:t>2021 – 12 907,4 тыс. рублей;</w:t>
            </w:r>
          </w:p>
          <w:p w:rsidR="00921F17" w:rsidRPr="00921F17" w:rsidRDefault="00921F17" w:rsidP="00921F17">
            <w:pPr>
              <w:rPr>
                <w:rFonts w:ascii="Times New Roman" w:hAnsi="Times New Roman" w:cs="Times New Roman"/>
                <w:bCs/>
                <w:sz w:val="24"/>
                <w:szCs w:val="24"/>
                <w:lang w:eastAsia="ru-RU"/>
              </w:rPr>
            </w:pPr>
            <w:r w:rsidRPr="00921F17">
              <w:rPr>
                <w:rFonts w:ascii="Times New Roman" w:hAnsi="Times New Roman" w:cs="Times New Roman"/>
                <w:bCs/>
                <w:sz w:val="24"/>
                <w:szCs w:val="24"/>
                <w:lang w:eastAsia="ru-RU"/>
              </w:rPr>
              <w:t xml:space="preserve">2022 – </w:t>
            </w:r>
            <w:r w:rsidR="008E60D7">
              <w:rPr>
                <w:rFonts w:ascii="Times New Roman" w:hAnsi="Times New Roman" w:cs="Times New Roman"/>
                <w:bCs/>
                <w:sz w:val="24"/>
                <w:szCs w:val="24"/>
                <w:lang w:eastAsia="ru-RU"/>
              </w:rPr>
              <w:t>13 751,3</w:t>
            </w:r>
            <w:r w:rsidRPr="00921F17">
              <w:rPr>
                <w:rFonts w:ascii="Times New Roman" w:hAnsi="Times New Roman" w:cs="Times New Roman"/>
                <w:bCs/>
                <w:sz w:val="24"/>
                <w:szCs w:val="24"/>
                <w:lang w:eastAsia="ru-RU"/>
              </w:rPr>
              <w:t xml:space="preserve"> тыс. рублей;</w:t>
            </w:r>
          </w:p>
          <w:p w:rsidR="00921F17" w:rsidRPr="00921F17" w:rsidRDefault="00921F17" w:rsidP="00921F17">
            <w:pPr>
              <w:rPr>
                <w:rFonts w:ascii="Times New Roman" w:hAnsi="Times New Roman" w:cs="Times New Roman"/>
                <w:bCs/>
                <w:sz w:val="24"/>
                <w:szCs w:val="24"/>
                <w:lang w:eastAsia="ru-RU"/>
              </w:rPr>
            </w:pPr>
            <w:r w:rsidRPr="00921F17">
              <w:rPr>
                <w:rFonts w:ascii="Times New Roman" w:hAnsi="Times New Roman" w:cs="Times New Roman"/>
                <w:bCs/>
                <w:sz w:val="24"/>
                <w:szCs w:val="24"/>
                <w:lang w:eastAsia="ru-RU"/>
              </w:rPr>
              <w:t xml:space="preserve">2023 – </w:t>
            </w:r>
            <w:r w:rsidR="003220FF">
              <w:rPr>
                <w:rFonts w:ascii="Times New Roman" w:hAnsi="Times New Roman" w:cs="Times New Roman"/>
                <w:bCs/>
                <w:sz w:val="24"/>
                <w:szCs w:val="24"/>
                <w:lang w:eastAsia="ru-RU"/>
              </w:rPr>
              <w:t>1</w:t>
            </w:r>
            <w:r w:rsidR="008E60D7">
              <w:rPr>
                <w:rFonts w:ascii="Times New Roman" w:hAnsi="Times New Roman" w:cs="Times New Roman"/>
                <w:bCs/>
                <w:sz w:val="24"/>
                <w:szCs w:val="24"/>
                <w:lang w:eastAsia="ru-RU"/>
              </w:rPr>
              <w:t xml:space="preserve">2 300,0 </w:t>
            </w:r>
            <w:r w:rsidRPr="00921F17">
              <w:rPr>
                <w:rFonts w:ascii="Times New Roman" w:hAnsi="Times New Roman" w:cs="Times New Roman"/>
                <w:bCs/>
                <w:sz w:val="24"/>
                <w:szCs w:val="24"/>
                <w:lang w:eastAsia="ru-RU"/>
              </w:rPr>
              <w:t>тыс. рублей;</w:t>
            </w:r>
          </w:p>
          <w:p w:rsidR="00DD7EE9" w:rsidRPr="003220FF" w:rsidRDefault="00921F17" w:rsidP="00921F17">
            <w:pPr>
              <w:rPr>
                <w:rFonts w:ascii="Times New Roman" w:hAnsi="Times New Roman" w:cs="Times New Roman"/>
                <w:bCs/>
                <w:sz w:val="24"/>
                <w:szCs w:val="24"/>
                <w:lang w:eastAsia="ru-RU"/>
              </w:rPr>
            </w:pPr>
            <w:r w:rsidRPr="00921F17">
              <w:rPr>
                <w:rFonts w:ascii="Times New Roman" w:hAnsi="Times New Roman" w:cs="Times New Roman"/>
                <w:bCs/>
                <w:sz w:val="24"/>
                <w:szCs w:val="24"/>
                <w:lang w:eastAsia="ru-RU"/>
              </w:rPr>
              <w:t>2024 – 12 300,0 тыс. рублей</w:t>
            </w:r>
            <w:r w:rsidR="003220FF">
              <w:rPr>
                <w:rFonts w:ascii="Times New Roman" w:hAnsi="Times New Roman" w:cs="Times New Roman"/>
                <w:bCs/>
                <w:sz w:val="24"/>
                <w:szCs w:val="24"/>
                <w:lang w:eastAsia="ru-RU"/>
              </w:rPr>
              <w:t>;</w:t>
            </w:r>
          </w:p>
          <w:p w:rsidR="00921F17" w:rsidRPr="003220FF" w:rsidRDefault="00921F17" w:rsidP="00921F17">
            <w:pPr>
              <w:rPr>
                <w:rFonts w:ascii="Times New Roman" w:hAnsi="Times New Roman" w:cs="Times New Roman"/>
                <w:bCs/>
                <w:sz w:val="24"/>
                <w:szCs w:val="24"/>
                <w:lang w:eastAsia="ru-RU"/>
              </w:rPr>
            </w:pPr>
            <w:r w:rsidRPr="003220FF">
              <w:rPr>
                <w:rFonts w:ascii="Times New Roman" w:hAnsi="Times New Roman" w:cs="Times New Roman"/>
                <w:bCs/>
                <w:sz w:val="24"/>
                <w:szCs w:val="24"/>
                <w:lang w:eastAsia="ru-RU"/>
              </w:rPr>
              <w:t>2025</w:t>
            </w:r>
            <w:r w:rsidR="003220FF" w:rsidRPr="003220FF">
              <w:rPr>
                <w:rFonts w:ascii="Times New Roman" w:hAnsi="Times New Roman" w:cs="Times New Roman"/>
                <w:bCs/>
                <w:sz w:val="24"/>
                <w:szCs w:val="24"/>
                <w:lang w:eastAsia="ru-RU"/>
              </w:rPr>
              <w:t>– 12 300,0 тыс. рублей.</w:t>
            </w:r>
          </w:p>
        </w:tc>
      </w:tr>
      <w:tr w:rsidR="00DD7EE9" w:rsidRPr="00034C23" w:rsidTr="001A0024">
        <w:trPr>
          <w:trHeight w:val="963"/>
        </w:trPr>
        <w:tc>
          <w:tcPr>
            <w:tcW w:w="3510" w:type="dxa"/>
          </w:tcPr>
          <w:p w:rsidR="00DD7EE9" w:rsidRPr="002548E1" w:rsidRDefault="00DD7EE9" w:rsidP="00C45D65">
            <w:pPr>
              <w:rPr>
                <w:rFonts w:ascii="Times New Roman" w:hAnsi="Times New Roman" w:cs="Times New Roman"/>
                <w:iCs/>
                <w:sz w:val="24"/>
                <w:szCs w:val="24"/>
                <w:lang w:eastAsia="ru-RU"/>
              </w:rPr>
            </w:pPr>
            <w:r>
              <w:rPr>
                <w:rFonts w:ascii="Times New Roman" w:hAnsi="Times New Roman" w:cs="Times New Roman"/>
                <w:iCs/>
                <w:sz w:val="24"/>
                <w:szCs w:val="24"/>
                <w:lang w:eastAsia="ru-RU"/>
              </w:rPr>
              <w:lastRenderedPageBreak/>
              <w:t>Перечень объектов капитального строительства муниципальной собственности Назаровского района</w:t>
            </w:r>
          </w:p>
        </w:tc>
        <w:tc>
          <w:tcPr>
            <w:tcW w:w="6061" w:type="dxa"/>
          </w:tcPr>
          <w:p w:rsidR="00DD7EE9" w:rsidRPr="002548E1" w:rsidRDefault="001A0024" w:rsidP="00F659D2">
            <w:pPr>
              <w:rPr>
                <w:rFonts w:ascii="Times New Roman" w:hAnsi="Times New Roman" w:cs="Times New Roman"/>
                <w:bCs/>
                <w:sz w:val="24"/>
                <w:szCs w:val="24"/>
                <w:lang w:eastAsia="ru-RU"/>
              </w:rPr>
            </w:pPr>
            <w:r>
              <w:rPr>
                <w:rFonts w:ascii="Times New Roman" w:hAnsi="Times New Roman" w:cs="Times New Roman"/>
                <w:bCs/>
                <w:sz w:val="24"/>
                <w:szCs w:val="24"/>
                <w:lang w:eastAsia="ru-RU"/>
              </w:rPr>
              <w:t>Отсутствует</w:t>
            </w:r>
          </w:p>
        </w:tc>
      </w:tr>
    </w:tbl>
    <w:p w:rsidR="00EA5494" w:rsidRPr="00B9229C" w:rsidRDefault="00EA5494" w:rsidP="00C45D65">
      <w:pPr>
        <w:spacing w:after="0" w:line="240" w:lineRule="auto"/>
        <w:ind w:left="1080"/>
        <w:jc w:val="center"/>
        <w:rPr>
          <w:rFonts w:ascii="Times New Roman" w:eastAsia="Calibri" w:hAnsi="Times New Roman" w:cs="Times New Roman"/>
          <w:strike/>
          <w:sz w:val="28"/>
          <w:szCs w:val="28"/>
          <w:lang w:eastAsia="ru-RU"/>
        </w:rPr>
      </w:pPr>
    </w:p>
    <w:p w:rsidR="00892D56" w:rsidRDefault="00892D56" w:rsidP="0075076F">
      <w:pPr>
        <w:spacing w:after="0" w:line="240" w:lineRule="auto"/>
        <w:ind w:firstLine="708"/>
        <w:jc w:val="center"/>
        <w:rPr>
          <w:rFonts w:ascii="Times New Roman" w:eastAsia="Calibri" w:hAnsi="Times New Roman" w:cs="Times New Roman"/>
          <w:sz w:val="28"/>
          <w:szCs w:val="28"/>
          <w:lang w:eastAsia="ru-RU"/>
        </w:rPr>
      </w:pPr>
      <w:r w:rsidRPr="00034C23">
        <w:rPr>
          <w:rFonts w:ascii="Times New Roman" w:eastAsia="Calibri" w:hAnsi="Times New Roman" w:cs="Times New Roman"/>
          <w:sz w:val="28"/>
          <w:szCs w:val="28"/>
          <w:lang w:eastAsia="ru-RU"/>
        </w:rPr>
        <w:t>2.ХарактеристикатекущегосостояниявсистемеобразованияНазаровскогорайона</w:t>
      </w:r>
      <w:r w:rsidR="001A0024">
        <w:rPr>
          <w:rFonts w:ascii="Times New Roman" w:eastAsia="Calibri" w:hAnsi="Times New Roman" w:cs="Times New Roman"/>
          <w:sz w:val="28"/>
          <w:szCs w:val="28"/>
          <w:lang w:eastAsia="ru-RU"/>
        </w:rPr>
        <w:t xml:space="preserve">с указанием </w:t>
      </w:r>
      <w:r w:rsidRPr="00034C23">
        <w:rPr>
          <w:rFonts w:ascii="Times New Roman" w:eastAsia="Calibri" w:hAnsi="Times New Roman" w:cs="Times New Roman"/>
          <w:sz w:val="28"/>
          <w:szCs w:val="28"/>
          <w:lang w:eastAsia="ru-RU"/>
        </w:rPr>
        <w:t>основны</w:t>
      </w:r>
      <w:r w:rsidR="00B15BE6" w:rsidRPr="00034C23">
        <w:rPr>
          <w:rFonts w:ascii="Times New Roman" w:eastAsia="Calibri" w:hAnsi="Times New Roman" w:cs="Times New Roman"/>
          <w:sz w:val="28"/>
          <w:szCs w:val="28"/>
          <w:lang w:eastAsia="ru-RU"/>
        </w:rPr>
        <w:t>х</w:t>
      </w:r>
      <w:r w:rsidRPr="00034C23">
        <w:rPr>
          <w:rFonts w:ascii="Times New Roman" w:eastAsia="Calibri" w:hAnsi="Times New Roman" w:cs="Times New Roman"/>
          <w:sz w:val="28"/>
          <w:szCs w:val="28"/>
          <w:lang w:eastAsia="ru-RU"/>
        </w:rPr>
        <w:t>показател</w:t>
      </w:r>
      <w:r w:rsidR="00B15BE6" w:rsidRPr="00034C23">
        <w:rPr>
          <w:rFonts w:ascii="Times New Roman" w:eastAsia="Calibri" w:hAnsi="Times New Roman" w:cs="Times New Roman"/>
          <w:sz w:val="28"/>
          <w:szCs w:val="28"/>
          <w:lang w:eastAsia="ru-RU"/>
        </w:rPr>
        <w:t>ей</w:t>
      </w:r>
      <w:r w:rsidRPr="00034C23">
        <w:rPr>
          <w:rFonts w:ascii="Times New Roman" w:eastAsia="Calibri" w:hAnsi="Times New Roman" w:cs="Times New Roman"/>
          <w:sz w:val="28"/>
          <w:szCs w:val="28"/>
          <w:lang w:eastAsia="ru-RU"/>
        </w:rPr>
        <w:t>социально</w:t>
      </w:r>
      <w:r w:rsidR="00D21DA7">
        <w:rPr>
          <w:rFonts w:ascii="Times New Roman" w:eastAsia="Calibri" w:hAnsi="Times New Roman" w:cs="Times New Roman"/>
          <w:sz w:val="28"/>
          <w:szCs w:val="28"/>
          <w:lang w:eastAsia="ru-RU"/>
        </w:rPr>
        <w:t>-</w:t>
      </w:r>
      <w:r w:rsidRPr="00034C23">
        <w:rPr>
          <w:rFonts w:ascii="Times New Roman" w:eastAsia="Calibri" w:hAnsi="Times New Roman" w:cs="Times New Roman"/>
          <w:sz w:val="28"/>
          <w:szCs w:val="28"/>
          <w:lang w:eastAsia="ru-RU"/>
        </w:rPr>
        <w:t>экономическогоразвитияНазаровскогорайонаианализсоциальных,</w:t>
      </w:r>
      <w:r w:rsidR="004C55AA">
        <w:rPr>
          <w:rFonts w:ascii="Times New Roman" w:eastAsia="Calibri" w:hAnsi="Times New Roman" w:cs="Times New Roman"/>
          <w:sz w:val="28"/>
          <w:szCs w:val="28"/>
          <w:lang w:eastAsia="ru-RU"/>
        </w:rPr>
        <w:t>финансово</w:t>
      </w:r>
      <w:r w:rsidR="00D21DA7">
        <w:rPr>
          <w:rFonts w:ascii="Times New Roman" w:eastAsia="Calibri" w:hAnsi="Times New Roman" w:cs="Times New Roman"/>
          <w:sz w:val="28"/>
          <w:szCs w:val="28"/>
          <w:lang w:eastAsia="ru-RU"/>
        </w:rPr>
        <w:t>-</w:t>
      </w:r>
      <w:r w:rsidRPr="00034C23">
        <w:rPr>
          <w:rFonts w:ascii="Times New Roman" w:eastAsia="Calibri" w:hAnsi="Times New Roman" w:cs="Times New Roman"/>
          <w:sz w:val="28"/>
          <w:szCs w:val="28"/>
          <w:lang w:eastAsia="ru-RU"/>
        </w:rPr>
        <w:t>экономическихипрочихрисковреализациипрограммы</w:t>
      </w:r>
    </w:p>
    <w:p w:rsidR="00345901" w:rsidRPr="00034C23" w:rsidRDefault="00345901" w:rsidP="0075076F">
      <w:pPr>
        <w:spacing w:after="0" w:line="240" w:lineRule="auto"/>
        <w:ind w:firstLine="708"/>
        <w:jc w:val="center"/>
        <w:rPr>
          <w:rFonts w:ascii="Times New Roman" w:eastAsia="Calibri" w:hAnsi="Times New Roman" w:cs="Times New Roman"/>
          <w:sz w:val="28"/>
          <w:szCs w:val="28"/>
          <w:lang w:eastAsia="ru-RU"/>
        </w:rPr>
      </w:pPr>
    </w:p>
    <w:p w:rsidR="00430656" w:rsidRPr="00956BD3" w:rsidRDefault="00892D56" w:rsidP="00D125B7">
      <w:pPr>
        <w:spacing w:after="0" w:line="240" w:lineRule="auto"/>
        <w:ind w:firstLine="709"/>
        <w:jc w:val="both"/>
        <w:rPr>
          <w:rFonts w:ascii="Times New Roman" w:eastAsia="Calibri" w:hAnsi="Times New Roman" w:cs="Times New Roman"/>
          <w:sz w:val="28"/>
          <w:szCs w:val="28"/>
          <w:lang w:eastAsia="ru-RU"/>
        </w:rPr>
      </w:pPr>
      <w:r w:rsidRPr="00956BD3">
        <w:rPr>
          <w:rFonts w:ascii="Times New Roman" w:eastAsia="Calibri" w:hAnsi="Times New Roman" w:cs="Times New Roman"/>
          <w:sz w:val="28"/>
          <w:szCs w:val="28"/>
          <w:lang w:eastAsia="ru-RU"/>
        </w:rPr>
        <w:t>Наначало20</w:t>
      </w:r>
      <w:r w:rsidR="001A604D" w:rsidRPr="00956BD3">
        <w:rPr>
          <w:rFonts w:ascii="Times New Roman" w:eastAsia="Calibri" w:hAnsi="Times New Roman" w:cs="Times New Roman"/>
          <w:sz w:val="28"/>
          <w:szCs w:val="28"/>
          <w:lang w:eastAsia="ru-RU"/>
        </w:rPr>
        <w:t>2</w:t>
      </w:r>
      <w:r w:rsidR="004D0348" w:rsidRPr="00956BD3">
        <w:rPr>
          <w:rFonts w:ascii="Times New Roman" w:eastAsia="Calibri" w:hAnsi="Times New Roman" w:cs="Times New Roman"/>
          <w:sz w:val="28"/>
          <w:szCs w:val="28"/>
          <w:lang w:eastAsia="ru-RU"/>
        </w:rPr>
        <w:t>2</w:t>
      </w:r>
      <w:r w:rsidRPr="00956BD3">
        <w:rPr>
          <w:rFonts w:ascii="Times New Roman" w:eastAsia="Calibri" w:hAnsi="Times New Roman" w:cs="Times New Roman"/>
          <w:sz w:val="28"/>
          <w:szCs w:val="28"/>
          <w:lang w:eastAsia="ru-RU"/>
        </w:rPr>
        <w:t>годанатерриториирайонафункционировало:</w:t>
      </w:r>
    </w:p>
    <w:p w:rsidR="00892D56" w:rsidRPr="00956BD3" w:rsidRDefault="00D21DA7" w:rsidP="00430656">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w:t>
      </w:r>
      <w:r w:rsidR="008D6A69" w:rsidRPr="00956BD3">
        <w:rPr>
          <w:rFonts w:ascii="Times New Roman" w:eastAsia="Calibri" w:hAnsi="Times New Roman" w:cs="Times New Roman"/>
          <w:sz w:val="28"/>
          <w:szCs w:val="28"/>
          <w:lang w:eastAsia="ru-RU"/>
        </w:rPr>
        <w:t>4</w:t>
      </w:r>
      <w:r w:rsidR="00892D56" w:rsidRPr="00956BD3">
        <w:rPr>
          <w:rFonts w:ascii="Times New Roman" w:eastAsia="Calibri" w:hAnsi="Times New Roman" w:cs="Times New Roman"/>
          <w:snapToGrid w:val="0"/>
          <w:sz w:val="28"/>
          <w:szCs w:val="28"/>
          <w:lang w:eastAsia="ru-RU"/>
        </w:rPr>
        <w:t>дошкольныхобразовательныхучреждений,</w:t>
      </w:r>
    </w:p>
    <w:p w:rsidR="00892D56" w:rsidRPr="00956BD3" w:rsidRDefault="00D21DA7" w:rsidP="00430656">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w:t>
      </w:r>
      <w:r w:rsidR="00892D56" w:rsidRPr="00956BD3">
        <w:rPr>
          <w:rFonts w:ascii="Times New Roman" w:eastAsia="Calibri" w:hAnsi="Times New Roman" w:cs="Times New Roman"/>
          <w:sz w:val="28"/>
          <w:szCs w:val="28"/>
          <w:lang w:eastAsia="ru-RU"/>
        </w:rPr>
        <w:t>1</w:t>
      </w:r>
      <w:r w:rsidR="008D6A69" w:rsidRPr="00956BD3">
        <w:rPr>
          <w:rFonts w:ascii="Times New Roman" w:eastAsia="Calibri" w:hAnsi="Times New Roman" w:cs="Times New Roman"/>
          <w:sz w:val="28"/>
          <w:szCs w:val="28"/>
          <w:lang w:eastAsia="ru-RU"/>
        </w:rPr>
        <w:t>0</w:t>
      </w:r>
      <w:r w:rsidR="00892D56" w:rsidRPr="00956BD3">
        <w:rPr>
          <w:rFonts w:ascii="Times New Roman" w:eastAsia="Calibri" w:hAnsi="Times New Roman" w:cs="Times New Roman"/>
          <w:sz w:val="28"/>
          <w:szCs w:val="28"/>
          <w:lang w:eastAsia="ru-RU"/>
        </w:rPr>
        <w:t>образовательныхучреждений,предоставляющихначальноеобщее,основноеобщее,среднееобщееобразование;</w:t>
      </w:r>
    </w:p>
    <w:p w:rsidR="00430656" w:rsidRPr="00956BD3" w:rsidRDefault="00D21DA7" w:rsidP="00430656">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w:t>
      </w:r>
      <w:r w:rsidR="00892D56" w:rsidRPr="00956BD3">
        <w:rPr>
          <w:rFonts w:ascii="Times New Roman" w:eastAsia="Calibri" w:hAnsi="Times New Roman" w:cs="Times New Roman"/>
          <w:sz w:val="28"/>
          <w:szCs w:val="28"/>
          <w:lang w:eastAsia="ru-RU"/>
        </w:rPr>
        <w:t>2учреждениясистемыд</w:t>
      </w:r>
      <w:r w:rsidR="00C45D65" w:rsidRPr="00956BD3">
        <w:rPr>
          <w:rFonts w:ascii="Times New Roman" w:eastAsia="Calibri" w:hAnsi="Times New Roman" w:cs="Times New Roman"/>
          <w:sz w:val="28"/>
          <w:szCs w:val="28"/>
          <w:lang w:eastAsia="ru-RU"/>
        </w:rPr>
        <w:t>ополнительногообразования</w:t>
      </w:r>
      <w:r w:rsidR="00892D56" w:rsidRPr="00956BD3">
        <w:rPr>
          <w:rFonts w:ascii="Times New Roman" w:eastAsia="Calibri" w:hAnsi="Times New Roman" w:cs="Times New Roman"/>
          <w:sz w:val="28"/>
          <w:szCs w:val="28"/>
          <w:lang w:eastAsia="ru-RU"/>
        </w:rPr>
        <w:t>.</w:t>
      </w:r>
    </w:p>
    <w:p w:rsidR="00892D56" w:rsidRPr="00956BD3" w:rsidRDefault="00892D56" w:rsidP="00430656">
      <w:pPr>
        <w:spacing w:after="0" w:line="240" w:lineRule="auto"/>
        <w:ind w:firstLine="709"/>
        <w:jc w:val="both"/>
        <w:rPr>
          <w:rFonts w:ascii="Times New Roman" w:eastAsia="Calibri" w:hAnsi="Times New Roman" w:cs="Times New Roman"/>
          <w:sz w:val="28"/>
          <w:szCs w:val="28"/>
          <w:lang w:eastAsia="ru-RU"/>
        </w:rPr>
      </w:pPr>
      <w:r w:rsidRPr="00956BD3">
        <w:rPr>
          <w:rFonts w:ascii="Times New Roman" w:eastAsia="Calibri" w:hAnsi="Times New Roman" w:cs="Times New Roman"/>
          <w:sz w:val="28"/>
          <w:szCs w:val="28"/>
          <w:lang w:eastAsia="ru-RU"/>
        </w:rPr>
        <w:t>Врайонеосуществляетсявзаимодействиесучреждениямивысшегоисреднегопрофессиональногообразования</w:t>
      </w:r>
      <w:proofErr w:type="gramStart"/>
      <w:r w:rsidRPr="00956BD3">
        <w:rPr>
          <w:rFonts w:ascii="Times New Roman" w:eastAsia="Calibri" w:hAnsi="Times New Roman" w:cs="Times New Roman"/>
          <w:sz w:val="28"/>
          <w:szCs w:val="28"/>
          <w:lang w:eastAsia="ru-RU"/>
        </w:rPr>
        <w:t>,р</w:t>
      </w:r>
      <w:proofErr w:type="gramEnd"/>
      <w:r w:rsidRPr="00956BD3">
        <w:rPr>
          <w:rFonts w:ascii="Times New Roman" w:eastAsia="Calibri" w:hAnsi="Times New Roman" w:cs="Times New Roman"/>
          <w:sz w:val="28"/>
          <w:szCs w:val="28"/>
          <w:lang w:eastAsia="ru-RU"/>
        </w:rPr>
        <w:t>ас</w:t>
      </w:r>
      <w:r w:rsidR="00C45D65" w:rsidRPr="00956BD3">
        <w:rPr>
          <w:rFonts w:ascii="Times New Roman" w:eastAsia="Calibri" w:hAnsi="Times New Roman" w:cs="Times New Roman"/>
          <w:sz w:val="28"/>
          <w:szCs w:val="28"/>
          <w:lang w:eastAsia="ru-RU"/>
        </w:rPr>
        <w:t>положенныхнатерриториикрая.</w:t>
      </w:r>
    </w:p>
    <w:p w:rsidR="00956BD3" w:rsidRPr="00E6081C" w:rsidRDefault="00956BD3" w:rsidP="00956BD3">
      <w:pPr>
        <w:shd w:val="clear" w:color="auto" w:fill="FFFFFF"/>
        <w:spacing w:after="0" w:line="240" w:lineRule="auto"/>
        <w:ind w:firstLine="709"/>
        <w:jc w:val="both"/>
        <w:rPr>
          <w:rFonts w:ascii="Times New Roman" w:eastAsia="Calibri" w:hAnsi="Times New Roman" w:cs="Times New Roman"/>
          <w:sz w:val="24"/>
          <w:szCs w:val="24"/>
          <w:lang w:eastAsia="ru-RU"/>
        </w:rPr>
      </w:pPr>
      <w:r w:rsidRPr="00E6081C">
        <w:rPr>
          <w:rFonts w:ascii="Times New Roman" w:eastAsia="Calibri" w:hAnsi="Times New Roman" w:cs="Times New Roman"/>
          <w:snapToGrid w:val="0"/>
          <w:sz w:val="28"/>
          <w:szCs w:val="28"/>
          <w:lang w:eastAsia="ru-RU"/>
        </w:rPr>
        <w:t>В системе дошкольного образования Назаровского района по состоянию на 01.01.2022 функционировало 4 дошкольных образовательных учреждения, кроме этого, осуществляло свою деятельность 6 филиалов дошкольных образовательных учреждений и 8 филиалов общеобразовательных учреждений.</w:t>
      </w:r>
    </w:p>
    <w:p w:rsidR="00956BD3" w:rsidRPr="00E6081C" w:rsidRDefault="00956BD3" w:rsidP="00956BD3">
      <w:pPr>
        <w:shd w:val="clear" w:color="auto" w:fill="FFFFFF"/>
        <w:spacing w:after="0" w:line="240" w:lineRule="auto"/>
        <w:ind w:firstLine="709"/>
        <w:jc w:val="both"/>
        <w:rPr>
          <w:rFonts w:ascii="Times New Roman" w:eastAsia="Calibri" w:hAnsi="Times New Roman" w:cs="Times New Roman"/>
          <w:sz w:val="28"/>
          <w:szCs w:val="28"/>
          <w:lang w:eastAsia="ru-RU"/>
        </w:rPr>
      </w:pPr>
      <w:r w:rsidRPr="00E6081C">
        <w:rPr>
          <w:rFonts w:ascii="Times New Roman" w:eastAsia="Calibri" w:hAnsi="Times New Roman" w:cs="Times New Roman"/>
          <w:sz w:val="28"/>
          <w:szCs w:val="28"/>
          <w:lang w:eastAsia="ru-RU"/>
        </w:rPr>
        <w:lastRenderedPageBreak/>
        <w:t xml:space="preserve">По состоянию на 01.01.2022 в Назаровском районе проживало            1266 детей в возрасте от 0 до 7 лет без учета обучающихся в общеобразовательных учреждениях района. </w:t>
      </w:r>
    </w:p>
    <w:p w:rsidR="00956BD3" w:rsidRPr="00E6081C" w:rsidRDefault="00956BD3" w:rsidP="00956BD3">
      <w:pPr>
        <w:shd w:val="clear" w:color="auto" w:fill="FFFFFF"/>
        <w:spacing w:after="0" w:line="240" w:lineRule="auto"/>
        <w:ind w:firstLine="709"/>
        <w:jc w:val="both"/>
        <w:rPr>
          <w:rFonts w:ascii="Times New Roman" w:eastAsia="Calibri" w:hAnsi="Times New Roman" w:cs="Times New Roman"/>
          <w:snapToGrid w:val="0"/>
          <w:sz w:val="28"/>
          <w:szCs w:val="28"/>
          <w:lang w:eastAsia="ru-RU"/>
        </w:rPr>
      </w:pPr>
      <w:r w:rsidRPr="00E6081C">
        <w:rPr>
          <w:rFonts w:ascii="Times New Roman" w:eastAsia="Calibri" w:hAnsi="Times New Roman" w:cs="Times New Roman"/>
          <w:snapToGrid w:val="0"/>
          <w:sz w:val="28"/>
          <w:szCs w:val="28"/>
          <w:lang w:eastAsia="ru-RU"/>
        </w:rPr>
        <w:t>Общее количество мест в учреждениях, реализующих программы дошкольного образования, по состоянию на 01.01.2021 составляет 1070. Посещает дошкольные образовательные учреждения 819 детей, средний уровень укомплектованности детских садов составляет 76,5 % на 01.01.2022 года.</w:t>
      </w:r>
    </w:p>
    <w:p w:rsidR="00956BD3" w:rsidRPr="00E6081C" w:rsidRDefault="00956BD3" w:rsidP="00956BD3">
      <w:pPr>
        <w:spacing w:after="0" w:line="240" w:lineRule="auto"/>
        <w:ind w:firstLine="709"/>
        <w:jc w:val="both"/>
        <w:rPr>
          <w:rFonts w:ascii="Times New Roman" w:eastAsia="Calibri" w:hAnsi="Times New Roman" w:cs="Times New Roman"/>
          <w:sz w:val="28"/>
          <w:szCs w:val="28"/>
          <w:lang w:eastAsia="ru-RU"/>
        </w:rPr>
      </w:pPr>
      <w:r w:rsidRPr="00E6081C">
        <w:rPr>
          <w:rFonts w:ascii="Times New Roman" w:eastAsia="Calibri" w:hAnsi="Times New Roman" w:cs="Times New Roman"/>
          <w:sz w:val="28"/>
          <w:szCs w:val="28"/>
          <w:lang w:eastAsia="ru-RU"/>
        </w:rPr>
        <w:t xml:space="preserve"> Во всех дошкольных образовательных учреждениях организованы консультационные пункты, в функции которых входит оказание консультационной, информационной и психолого</w:t>
      </w:r>
      <w:r w:rsidR="00D21DA7" w:rsidRPr="00E6081C">
        <w:rPr>
          <w:rFonts w:ascii="Times New Roman" w:eastAsia="Calibri" w:hAnsi="Times New Roman" w:cs="Times New Roman"/>
          <w:sz w:val="28"/>
          <w:szCs w:val="28"/>
          <w:lang w:eastAsia="ru-RU"/>
        </w:rPr>
        <w:t>-</w:t>
      </w:r>
      <w:r w:rsidRPr="00E6081C">
        <w:rPr>
          <w:rFonts w:ascii="Times New Roman" w:eastAsia="Calibri" w:hAnsi="Times New Roman" w:cs="Times New Roman"/>
          <w:sz w:val="28"/>
          <w:szCs w:val="28"/>
          <w:lang w:eastAsia="ru-RU"/>
        </w:rPr>
        <w:t xml:space="preserve">педагогической помощи семьям имеющих детей, в том числен и раннего возраста. </w:t>
      </w:r>
    </w:p>
    <w:p w:rsidR="0075076F" w:rsidRPr="00E6081C" w:rsidRDefault="00892D56" w:rsidP="0075076F">
      <w:pPr>
        <w:spacing w:after="0" w:line="240" w:lineRule="auto"/>
        <w:ind w:firstLine="709"/>
        <w:jc w:val="both"/>
        <w:rPr>
          <w:rFonts w:ascii="Times New Roman" w:eastAsia="Calibri" w:hAnsi="Times New Roman" w:cs="Times New Roman"/>
          <w:sz w:val="24"/>
          <w:szCs w:val="24"/>
          <w:lang w:eastAsia="ru-RU"/>
        </w:rPr>
      </w:pPr>
      <w:r w:rsidRPr="00E6081C">
        <w:rPr>
          <w:rFonts w:ascii="Times New Roman" w:eastAsia="Calibri" w:hAnsi="Times New Roman" w:cs="Times New Roman"/>
          <w:sz w:val="28"/>
          <w:szCs w:val="28"/>
          <w:lang w:eastAsia="ru-RU"/>
        </w:rPr>
        <w:t>Всистемеобщегообразованиядейств</w:t>
      </w:r>
      <w:r w:rsidR="00201832" w:rsidRPr="00E6081C">
        <w:rPr>
          <w:rFonts w:ascii="Times New Roman" w:eastAsia="Calibri" w:hAnsi="Times New Roman" w:cs="Times New Roman"/>
          <w:sz w:val="28"/>
          <w:szCs w:val="28"/>
          <w:lang w:eastAsia="ru-RU"/>
        </w:rPr>
        <w:t>ует</w:t>
      </w:r>
      <w:r w:rsidRPr="00E6081C">
        <w:rPr>
          <w:rFonts w:ascii="Times New Roman" w:eastAsia="Calibri" w:hAnsi="Times New Roman" w:cs="Times New Roman"/>
          <w:sz w:val="28"/>
          <w:szCs w:val="28"/>
          <w:lang w:eastAsia="ru-RU"/>
        </w:rPr>
        <w:t>1</w:t>
      </w:r>
      <w:r w:rsidR="00201832" w:rsidRPr="00E6081C">
        <w:rPr>
          <w:rFonts w:ascii="Times New Roman" w:eastAsia="Calibri" w:hAnsi="Times New Roman" w:cs="Times New Roman"/>
          <w:sz w:val="28"/>
          <w:szCs w:val="28"/>
          <w:lang w:eastAsia="ru-RU"/>
        </w:rPr>
        <w:t>0</w:t>
      </w:r>
      <w:r w:rsidRPr="00E6081C">
        <w:rPr>
          <w:rFonts w:ascii="Times New Roman" w:eastAsia="Calibri" w:hAnsi="Times New Roman" w:cs="Times New Roman"/>
          <w:sz w:val="28"/>
          <w:szCs w:val="28"/>
          <w:lang w:eastAsia="ru-RU"/>
        </w:rPr>
        <w:t>общеобразовательныхучреждений,втомчисле</w:t>
      </w:r>
      <w:r w:rsidR="00B15BE6" w:rsidRPr="00E6081C">
        <w:rPr>
          <w:rFonts w:ascii="Times New Roman" w:eastAsia="Calibri" w:hAnsi="Times New Roman" w:cs="Times New Roman"/>
          <w:sz w:val="28"/>
          <w:szCs w:val="28"/>
          <w:lang w:eastAsia="ru-RU"/>
        </w:rPr>
        <w:t>:</w:t>
      </w:r>
    </w:p>
    <w:p w:rsidR="00797EF7" w:rsidRPr="00E6081C" w:rsidRDefault="00D21DA7" w:rsidP="00201832">
      <w:pPr>
        <w:spacing w:after="0" w:line="240" w:lineRule="auto"/>
        <w:ind w:firstLine="709"/>
        <w:jc w:val="both"/>
        <w:rPr>
          <w:rFonts w:ascii="Times New Roman" w:eastAsia="Calibri" w:hAnsi="Times New Roman" w:cs="Times New Roman"/>
          <w:sz w:val="24"/>
          <w:szCs w:val="24"/>
          <w:lang w:eastAsia="ru-RU"/>
        </w:rPr>
      </w:pPr>
      <w:r w:rsidRPr="00E6081C">
        <w:rPr>
          <w:rFonts w:ascii="Times New Roman" w:eastAsia="Calibri" w:hAnsi="Times New Roman" w:cs="Times New Roman"/>
          <w:sz w:val="24"/>
          <w:szCs w:val="24"/>
          <w:lang w:eastAsia="ru-RU"/>
        </w:rPr>
        <w:t>-</w:t>
      </w:r>
      <w:r w:rsidR="00C45D65" w:rsidRPr="00E6081C">
        <w:rPr>
          <w:rFonts w:ascii="Times New Roman" w:eastAsia="Calibri" w:hAnsi="Times New Roman" w:cs="Times New Roman"/>
          <w:sz w:val="28"/>
          <w:szCs w:val="28"/>
          <w:lang w:eastAsia="ru-RU"/>
        </w:rPr>
        <w:t>10муниципальных</w:t>
      </w:r>
      <w:r w:rsidR="00892D56" w:rsidRPr="00E6081C">
        <w:rPr>
          <w:rFonts w:ascii="Times New Roman" w:eastAsia="Calibri" w:hAnsi="Times New Roman" w:cs="Times New Roman"/>
          <w:sz w:val="28"/>
          <w:szCs w:val="28"/>
          <w:lang w:eastAsia="ru-RU"/>
        </w:rPr>
        <w:t>бюджетныхобщеобразовательныхучреждений(с</w:t>
      </w:r>
      <w:r w:rsidR="00201832" w:rsidRPr="00E6081C">
        <w:rPr>
          <w:rFonts w:ascii="Times New Roman" w:eastAsia="Calibri" w:hAnsi="Times New Roman" w:cs="Times New Roman"/>
          <w:sz w:val="28"/>
          <w:szCs w:val="28"/>
          <w:lang w:eastAsia="ru-RU"/>
        </w:rPr>
        <w:t>1</w:t>
      </w:r>
      <w:r w:rsidR="00A009C3" w:rsidRPr="00E6081C">
        <w:rPr>
          <w:rFonts w:ascii="Times New Roman" w:eastAsia="Calibri" w:hAnsi="Times New Roman" w:cs="Times New Roman"/>
          <w:sz w:val="28"/>
          <w:szCs w:val="28"/>
          <w:lang w:eastAsia="ru-RU"/>
        </w:rPr>
        <w:t>2</w:t>
      </w:r>
      <w:r w:rsidR="00892D56" w:rsidRPr="00E6081C">
        <w:rPr>
          <w:rFonts w:ascii="Times New Roman" w:eastAsia="Calibri" w:hAnsi="Times New Roman" w:cs="Times New Roman"/>
          <w:sz w:val="28"/>
          <w:szCs w:val="28"/>
          <w:lang w:eastAsia="ru-RU"/>
        </w:rPr>
        <w:t>филиалами</w:t>
      </w:r>
      <w:r w:rsidR="00201832" w:rsidRPr="00E6081C">
        <w:rPr>
          <w:rFonts w:ascii="Times New Roman" w:eastAsia="Calibri" w:hAnsi="Times New Roman" w:cs="Times New Roman"/>
          <w:sz w:val="28"/>
          <w:szCs w:val="28"/>
          <w:lang w:eastAsia="ru-RU"/>
        </w:rPr>
        <w:t xml:space="preserve">начальных школ и </w:t>
      </w:r>
      <w:r w:rsidR="00A009C3" w:rsidRPr="00E6081C">
        <w:rPr>
          <w:rFonts w:ascii="Times New Roman" w:eastAsia="Calibri" w:hAnsi="Times New Roman" w:cs="Times New Roman"/>
          <w:sz w:val="28"/>
          <w:szCs w:val="28"/>
          <w:lang w:eastAsia="ru-RU"/>
        </w:rPr>
        <w:t>2</w:t>
      </w:r>
      <w:r w:rsidR="00201832" w:rsidRPr="00E6081C">
        <w:rPr>
          <w:rFonts w:ascii="Times New Roman" w:eastAsia="Calibri" w:hAnsi="Times New Roman" w:cs="Times New Roman"/>
          <w:sz w:val="28"/>
          <w:szCs w:val="28"/>
          <w:lang w:eastAsia="ru-RU"/>
        </w:rPr>
        <w:t xml:space="preserve"> филиала</w:t>
      </w:r>
      <w:r w:rsidR="00A009C3" w:rsidRPr="00E6081C">
        <w:rPr>
          <w:rFonts w:ascii="Times New Roman" w:eastAsia="Calibri" w:hAnsi="Times New Roman" w:cs="Times New Roman"/>
          <w:sz w:val="28"/>
          <w:szCs w:val="28"/>
          <w:lang w:eastAsia="ru-RU"/>
        </w:rPr>
        <w:t>ми</w:t>
      </w:r>
      <w:r w:rsidR="00201832" w:rsidRPr="00E6081C">
        <w:rPr>
          <w:rFonts w:ascii="Times New Roman" w:eastAsia="Calibri" w:hAnsi="Times New Roman" w:cs="Times New Roman"/>
          <w:sz w:val="28"/>
          <w:szCs w:val="28"/>
          <w:lang w:eastAsia="ru-RU"/>
        </w:rPr>
        <w:t xml:space="preserve"> основных школ</w:t>
      </w:r>
      <w:r w:rsidR="00892D56" w:rsidRPr="00E6081C">
        <w:rPr>
          <w:rFonts w:ascii="Times New Roman" w:eastAsia="Calibri" w:hAnsi="Times New Roman" w:cs="Times New Roman"/>
          <w:sz w:val="28"/>
          <w:szCs w:val="28"/>
          <w:lang w:eastAsia="ru-RU"/>
        </w:rPr>
        <w:t>)</w:t>
      </w:r>
      <w:r w:rsidR="00201832" w:rsidRPr="00E6081C">
        <w:rPr>
          <w:rFonts w:ascii="Times New Roman" w:eastAsia="Calibri" w:hAnsi="Times New Roman" w:cs="Times New Roman"/>
          <w:sz w:val="28"/>
          <w:szCs w:val="28"/>
          <w:lang w:eastAsia="ru-RU"/>
        </w:rPr>
        <w:t>.</w:t>
      </w:r>
    </w:p>
    <w:p w:rsidR="00327EF6" w:rsidRPr="00E6081C" w:rsidRDefault="00327EF6" w:rsidP="00327EF6">
      <w:pPr>
        <w:spacing w:after="0" w:line="240" w:lineRule="auto"/>
        <w:ind w:firstLine="709"/>
        <w:jc w:val="both"/>
        <w:rPr>
          <w:rFonts w:ascii="Times New Roman" w:eastAsia="Times New Roman" w:hAnsi="Times New Roman" w:cs="Times New Roman"/>
          <w:sz w:val="28"/>
          <w:szCs w:val="28"/>
          <w:lang w:eastAsia="ru-RU"/>
        </w:rPr>
      </w:pPr>
      <w:r w:rsidRPr="00E6081C">
        <w:rPr>
          <w:rFonts w:ascii="Times New Roman" w:eastAsia="Times New Roman" w:hAnsi="Times New Roman" w:cs="Times New Roman"/>
          <w:sz w:val="28"/>
          <w:szCs w:val="28"/>
          <w:lang w:eastAsia="ru-RU"/>
        </w:rPr>
        <w:t xml:space="preserve">Численность обучающихся в общеобразовательных учреждениях </w:t>
      </w:r>
      <w:r w:rsidR="006B0207" w:rsidRPr="00E6081C">
        <w:rPr>
          <w:rFonts w:ascii="Times New Roman" w:eastAsia="Times New Roman" w:hAnsi="Times New Roman" w:cs="Times New Roman"/>
          <w:sz w:val="28"/>
          <w:szCs w:val="28"/>
          <w:lang w:eastAsia="ru-RU"/>
        </w:rPr>
        <w:t>с 202</w:t>
      </w:r>
      <w:r w:rsidR="009A29C4" w:rsidRPr="00E6081C">
        <w:rPr>
          <w:rFonts w:ascii="Times New Roman" w:eastAsia="Times New Roman" w:hAnsi="Times New Roman" w:cs="Times New Roman"/>
          <w:sz w:val="28"/>
          <w:szCs w:val="28"/>
          <w:lang w:eastAsia="ru-RU"/>
        </w:rPr>
        <w:t>2</w:t>
      </w:r>
      <w:r w:rsidR="006B0207" w:rsidRPr="00E6081C">
        <w:rPr>
          <w:rFonts w:ascii="Times New Roman" w:eastAsia="Times New Roman" w:hAnsi="Times New Roman" w:cs="Times New Roman"/>
          <w:sz w:val="28"/>
          <w:szCs w:val="28"/>
          <w:lang w:eastAsia="ru-RU"/>
        </w:rPr>
        <w:t xml:space="preserve"> года по 202</w:t>
      </w:r>
      <w:r w:rsidR="009A29C4" w:rsidRPr="00E6081C">
        <w:rPr>
          <w:rFonts w:ascii="Times New Roman" w:eastAsia="Times New Roman" w:hAnsi="Times New Roman" w:cs="Times New Roman"/>
          <w:sz w:val="28"/>
          <w:szCs w:val="28"/>
          <w:lang w:eastAsia="ru-RU"/>
        </w:rPr>
        <w:t>5</w:t>
      </w:r>
      <w:r w:rsidRPr="00E6081C">
        <w:rPr>
          <w:rFonts w:ascii="Times New Roman" w:eastAsia="Times New Roman" w:hAnsi="Times New Roman" w:cs="Times New Roman"/>
          <w:sz w:val="28"/>
          <w:szCs w:val="28"/>
          <w:lang w:eastAsia="ru-RU"/>
        </w:rPr>
        <w:t xml:space="preserve"> год характеризуется тенд</w:t>
      </w:r>
      <w:r w:rsidR="006B0207" w:rsidRPr="00E6081C">
        <w:rPr>
          <w:rFonts w:ascii="Times New Roman" w:eastAsia="Times New Roman" w:hAnsi="Times New Roman" w:cs="Times New Roman"/>
          <w:sz w:val="28"/>
          <w:szCs w:val="28"/>
          <w:lang w:eastAsia="ru-RU"/>
        </w:rPr>
        <w:t>енцией к снижению</w:t>
      </w:r>
      <w:proofErr w:type="gramStart"/>
      <w:r w:rsidR="006B0207" w:rsidRPr="00E6081C">
        <w:rPr>
          <w:rFonts w:ascii="Times New Roman" w:eastAsia="Times New Roman" w:hAnsi="Times New Roman" w:cs="Times New Roman"/>
          <w:sz w:val="28"/>
          <w:szCs w:val="28"/>
          <w:lang w:eastAsia="ru-RU"/>
        </w:rPr>
        <w:t>.</w:t>
      </w:r>
      <w:r w:rsidR="00F2270A" w:rsidRPr="00E6081C">
        <w:rPr>
          <w:rFonts w:ascii="Times New Roman" w:eastAsia="Times New Roman" w:hAnsi="Times New Roman" w:cs="Times New Roman"/>
          <w:sz w:val="28"/>
          <w:szCs w:val="28"/>
          <w:lang w:eastAsia="ru-RU"/>
        </w:rPr>
        <w:t>Н</w:t>
      </w:r>
      <w:proofErr w:type="gramEnd"/>
      <w:r w:rsidR="00F2270A" w:rsidRPr="00E6081C">
        <w:rPr>
          <w:rFonts w:ascii="Times New Roman" w:eastAsia="Times New Roman" w:hAnsi="Times New Roman" w:cs="Times New Roman"/>
          <w:sz w:val="28"/>
          <w:szCs w:val="28"/>
          <w:lang w:eastAsia="ru-RU"/>
        </w:rPr>
        <w:t xml:space="preserve">а 01.01.2022 года численность учащихся </w:t>
      </w:r>
      <w:r w:rsidR="00D21DA7" w:rsidRPr="00E6081C">
        <w:rPr>
          <w:rFonts w:ascii="Times New Roman" w:eastAsia="Times New Roman" w:hAnsi="Times New Roman" w:cs="Times New Roman"/>
          <w:sz w:val="28"/>
          <w:szCs w:val="28"/>
          <w:lang w:eastAsia="ru-RU"/>
        </w:rPr>
        <w:t>-</w:t>
      </w:r>
      <w:r w:rsidR="00F2270A" w:rsidRPr="00E6081C">
        <w:rPr>
          <w:rFonts w:ascii="Times New Roman" w:eastAsia="Times New Roman" w:hAnsi="Times New Roman" w:cs="Times New Roman"/>
          <w:sz w:val="28"/>
          <w:szCs w:val="28"/>
          <w:lang w:eastAsia="ru-RU"/>
        </w:rPr>
        <w:t xml:space="preserve"> 2493 человек, в 2023 году – 2470 человек, в 2024 году – 2450 человек, в 2025 году – 2450 человек.</w:t>
      </w:r>
      <w:r w:rsidRPr="00E6081C">
        <w:rPr>
          <w:rFonts w:ascii="Times New Roman" w:eastAsia="Times New Roman" w:hAnsi="Times New Roman" w:cs="Times New Roman"/>
          <w:sz w:val="28"/>
          <w:szCs w:val="28"/>
          <w:lang w:eastAsia="ru-RU"/>
        </w:rPr>
        <w:t xml:space="preserve"> Снижение количества общего контингента обучающихся в общеобразовательных учреждениях, </w:t>
      </w:r>
      <w:proofErr w:type="gramStart"/>
      <w:r w:rsidRPr="00E6081C">
        <w:rPr>
          <w:rFonts w:ascii="Times New Roman" w:eastAsia="Times New Roman" w:hAnsi="Times New Roman" w:cs="Times New Roman"/>
          <w:sz w:val="28"/>
          <w:szCs w:val="28"/>
          <w:lang w:eastAsia="ru-RU"/>
        </w:rPr>
        <w:t>связана</w:t>
      </w:r>
      <w:proofErr w:type="gramEnd"/>
      <w:r w:rsidRPr="00E6081C">
        <w:rPr>
          <w:rFonts w:ascii="Times New Roman" w:eastAsia="Times New Roman" w:hAnsi="Times New Roman" w:cs="Times New Roman"/>
          <w:sz w:val="28"/>
          <w:szCs w:val="28"/>
          <w:lang w:eastAsia="ru-RU"/>
        </w:rPr>
        <w:t xml:space="preserve"> с общей демографической ситуацией в районе. </w:t>
      </w:r>
    </w:p>
    <w:p w:rsidR="00892D56" w:rsidRPr="00E6081C" w:rsidRDefault="00892D56" w:rsidP="00E04C6F">
      <w:pPr>
        <w:spacing w:after="0" w:line="240" w:lineRule="auto"/>
        <w:ind w:firstLine="709"/>
        <w:jc w:val="both"/>
        <w:rPr>
          <w:rFonts w:ascii="Times New Roman" w:eastAsia="Calibri" w:hAnsi="Times New Roman" w:cs="Times New Roman"/>
          <w:sz w:val="28"/>
          <w:szCs w:val="28"/>
          <w:lang w:eastAsia="ru-RU"/>
        </w:rPr>
      </w:pPr>
      <w:r w:rsidRPr="00E6081C">
        <w:rPr>
          <w:rFonts w:ascii="Times New Roman" w:eastAsia="Calibri" w:hAnsi="Times New Roman" w:cs="Times New Roman"/>
          <w:sz w:val="28"/>
          <w:szCs w:val="28"/>
          <w:lang w:eastAsia="ru-RU"/>
        </w:rPr>
        <w:t>Модернизацияобразовательныхпрограммобщегообразованияреализуетсявсоответствиисфедеральнымигосударственнымистандартам</w:t>
      </w:r>
      <w:r w:rsidR="003B0A51" w:rsidRPr="00E6081C">
        <w:rPr>
          <w:rFonts w:ascii="Times New Roman" w:eastAsia="Calibri" w:hAnsi="Times New Roman" w:cs="Times New Roman"/>
          <w:sz w:val="28"/>
          <w:szCs w:val="28"/>
          <w:lang w:eastAsia="ru-RU"/>
        </w:rPr>
        <w:t>и</w:t>
      </w:r>
      <w:r w:rsidR="009A29C4" w:rsidRPr="00E6081C">
        <w:rPr>
          <w:rFonts w:ascii="Times New Roman" w:eastAsia="Calibri" w:hAnsi="Times New Roman" w:cs="Times New Roman"/>
          <w:sz w:val="28"/>
          <w:szCs w:val="28"/>
          <w:lang w:eastAsia="ru-RU"/>
        </w:rPr>
        <w:t xml:space="preserve"> и краевыми проектами национального проекта «Образование»</w:t>
      </w:r>
      <w:r w:rsidR="000E2C65" w:rsidRPr="00E6081C">
        <w:rPr>
          <w:rFonts w:ascii="Times New Roman" w:eastAsia="Calibri" w:hAnsi="Times New Roman" w:cs="Times New Roman"/>
          <w:sz w:val="28"/>
          <w:szCs w:val="28"/>
          <w:lang w:eastAsia="ru-RU"/>
        </w:rPr>
        <w:t>.</w:t>
      </w:r>
    </w:p>
    <w:p w:rsidR="007C6A8E" w:rsidRPr="00E6081C" w:rsidRDefault="007C6A8E" w:rsidP="007C6A8E">
      <w:pPr>
        <w:spacing w:after="0" w:line="240" w:lineRule="auto"/>
        <w:ind w:firstLine="709"/>
        <w:jc w:val="both"/>
        <w:rPr>
          <w:rFonts w:ascii="Times New Roman" w:eastAsia="Calibri" w:hAnsi="Times New Roman" w:cs="Times New Roman"/>
          <w:sz w:val="28"/>
          <w:szCs w:val="28"/>
          <w:lang w:eastAsia="ru-RU"/>
        </w:rPr>
      </w:pPr>
      <w:proofErr w:type="gramStart"/>
      <w:r w:rsidRPr="00E6081C">
        <w:rPr>
          <w:rFonts w:ascii="Times New Roman" w:eastAsia="Calibri" w:hAnsi="Times New Roman" w:cs="Times New Roman"/>
          <w:sz w:val="28"/>
          <w:szCs w:val="28"/>
          <w:lang w:eastAsia="ru-RU"/>
        </w:rPr>
        <w:t>С 1 сентября 2022 года обучающиеся 1 – 4 и 5 классов перешли на обучение по обновленным ФГОС НОО и ФГОС ООО.</w:t>
      </w:r>
      <w:proofErr w:type="gramEnd"/>
      <w:r w:rsidRPr="00E6081C">
        <w:rPr>
          <w:rFonts w:ascii="Times New Roman" w:eastAsia="Calibri" w:hAnsi="Times New Roman" w:cs="Times New Roman"/>
          <w:sz w:val="28"/>
          <w:szCs w:val="28"/>
          <w:lang w:eastAsia="ru-RU"/>
        </w:rPr>
        <w:t xml:space="preserve"> В дальнейшем планируется поэтапный переход на ФГОС </w:t>
      </w:r>
      <w:r w:rsidR="00D21DA7" w:rsidRPr="00E6081C">
        <w:rPr>
          <w:rFonts w:ascii="Times New Roman" w:eastAsia="Calibri" w:hAnsi="Times New Roman" w:cs="Times New Roman"/>
          <w:sz w:val="28"/>
          <w:szCs w:val="28"/>
          <w:lang w:eastAsia="ru-RU"/>
        </w:rPr>
        <w:t>-</w:t>
      </w:r>
      <w:r w:rsidRPr="00E6081C">
        <w:rPr>
          <w:rFonts w:ascii="Times New Roman" w:eastAsia="Calibri" w:hAnsi="Times New Roman" w:cs="Times New Roman"/>
          <w:sz w:val="28"/>
          <w:szCs w:val="28"/>
          <w:lang w:eastAsia="ru-RU"/>
        </w:rPr>
        <w:t>21 в остальных классах.</w:t>
      </w:r>
    </w:p>
    <w:p w:rsidR="007C6A8E" w:rsidRPr="00E6081C" w:rsidRDefault="007C6A8E" w:rsidP="007C6A8E">
      <w:pPr>
        <w:spacing w:after="0" w:line="240" w:lineRule="auto"/>
        <w:ind w:firstLine="709"/>
        <w:jc w:val="both"/>
        <w:rPr>
          <w:rFonts w:ascii="Times New Roman" w:eastAsia="Calibri" w:hAnsi="Times New Roman" w:cs="Times New Roman"/>
          <w:sz w:val="28"/>
          <w:szCs w:val="28"/>
          <w:lang w:eastAsia="ru-RU"/>
        </w:rPr>
      </w:pPr>
      <w:r w:rsidRPr="00E6081C">
        <w:rPr>
          <w:rFonts w:ascii="Times New Roman" w:eastAsia="Calibri" w:hAnsi="Times New Roman" w:cs="Times New Roman"/>
          <w:sz w:val="28"/>
          <w:szCs w:val="28"/>
          <w:lang w:eastAsia="ru-RU"/>
        </w:rPr>
        <w:t xml:space="preserve">Обновленная редакция ФГОС сохраняет принципы вариативности в формировании школами основных образовательных программ, а также учета интереса и </w:t>
      </w:r>
      <w:proofErr w:type="gramStart"/>
      <w:r w:rsidRPr="00E6081C">
        <w:rPr>
          <w:rFonts w:ascii="Times New Roman" w:eastAsia="Calibri" w:hAnsi="Times New Roman" w:cs="Times New Roman"/>
          <w:sz w:val="28"/>
          <w:szCs w:val="28"/>
          <w:lang w:eastAsia="ru-RU"/>
        </w:rPr>
        <w:t>возможностей</w:t>
      </w:r>
      <w:proofErr w:type="gramEnd"/>
      <w:r w:rsidRPr="00E6081C">
        <w:rPr>
          <w:rFonts w:ascii="Times New Roman" w:eastAsia="Calibri" w:hAnsi="Times New Roman" w:cs="Times New Roman"/>
          <w:sz w:val="28"/>
          <w:szCs w:val="28"/>
          <w:lang w:eastAsia="ru-RU"/>
        </w:rPr>
        <w:t xml:space="preserve"> как образовательных организаций, так и обучающихся.  </w:t>
      </w:r>
    </w:p>
    <w:p w:rsidR="007C6A8E" w:rsidRPr="00E6081C" w:rsidRDefault="007C6A8E" w:rsidP="007C6A8E">
      <w:pPr>
        <w:spacing w:after="0" w:line="240" w:lineRule="auto"/>
        <w:ind w:firstLine="709"/>
        <w:jc w:val="both"/>
        <w:rPr>
          <w:rFonts w:ascii="Times New Roman" w:eastAsia="Calibri" w:hAnsi="Times New Roman" w:cs="Times New Roman"/>
          <w:sz w:val="28"/>
          <w:szCs w:val="28"/>
          <w:lang w:eastAsia="ru-RU"/>
        </w:rPr>
      </w:pPr>
      <w:r w:rsidRPr="00E6081C">
        <w:rPr>
          <w:rFonts w:ascii="Times New Roman" w:eastAsia="Calibri" w:hAnsi="Times New Roman" w:cs="Times New Roman"/>
          <w:sz w:val="28"/>
          <w:szCs w:val="28"/>
          <w:lang w:eastAsia="ru-RU"/>
        </w:rPr>
        <w:t>Во ФГОС</w:t>
      </w:r>
      <w:r w:rsidR="00D21DA7" w:rsidRPr="00E6081C">
        <w:rPr>
          <w:rFonts w:ascii="Times New Roman" w:eastAsia="Calibri" w:hAnsi="Times New Roman" w:cs="Times New Roman"/>
          <w:sz w:val="28"/>
          <w:szCs w:val="28"/>
          <w:lang w:eastAsia="ru-RU"/>
        </w:rPr>
        <w:t>-</w:t>
      </w:r>
      <w:r w:rsidRPr="00E6081C">
        <w:rPr>
          <w:rFonts w:ascii="Times New Roman" w:eastAsia="Calibri" w:hAnsi="Times New Roman" w:cs="Times New Roman"/>
          <w:sz w:val="28"/>
          <w:szCs w:val="28"/>
          <w:lang w:eastAsia="ru-RU"/>
        </w:rPr>
        <w:t xml:space="preserve">2021 сформулированы максимально конкретные требования к предметам всей школьной программы соответствующего уровня, позволяющие ответить на вопросы: что конкретно школьник будет знать, чем овладеет и что освоит. </w:t>
      </w:r>
      <w:proofErr w:type="gramStart"/>
      <w:r w:rsidRPr="00E6081C">
        <w:rPr>
          <w:rFonts w:ascii="Times New Roman" w:eastAsia="Calibri" w:hAnsi="Times New Roman" w:cs="Times New Roman"/>
          <w:sz w:val="28"/>
          <w:szCs w:val="28"/>
          <w:lang w:eastAsia="ru-RU"/>
        </w:rPr>
        <w:t>Обновлённые стандарты обеспечивают личностное развитие учащихся, включая гражданское, патриотическое, духовно</w:t>
      </w:r>
      <w:r w:rsidR="00D21DA7" w:rsidRPr="00E6081C">
        <w:rPr>
          <w:rFonts w:ascii="Times New Roman" w:eastAsia="Calibri" w:hAnsi="Times New Roman" w:cs="Times New Roman"/>
          <w:sz w:val="28"/>
          <w:szCs w:val="28"/>
          <w:lang w:eastAsia="ru-RU"/>
        </w:rPr>
        <w:t>-</w:t>
      </w:r>
      <w:r w:rsidRPr="00E6081C">
        <w:rPr>
          <w:rFonts w:ascii="Times New Roman" w:eastAsia="Calibri" w:hAnsi="Times New Roman" w:cs="Times New Roman"/>
          <w:sz w:val="28"/>
          <w:szCs w:val="28"/>
          <w:lang w:eastAsia="ru-RU"/>
        </w:rPr>
        <w:t>нравственное, эстетическое, физическое, трудовое, экологическое воспитание.</w:t>
      </w:r>
      <w:proofErr w:type="gramEnd"/>
    </w:p>
    <w:p w:rsidR="0051031D" w:rsidRPr="00E6081C" w:rsidRDefault="00CF3D43" w:rsidP="00E04C6F">
      <w:pPr>
        <w:spacing w:after="0" w:line="240" w:lineRule="auto"/>
        <w:ind w:firstLine="709"/>
        <w:jc w:val="both"/>
        <w:rPr>
          <w:rFonts w:ascii="Times New Roman" w:eastAsia="Calibri" w:hAnsi="Times New Roman" w:cs="Times New Roman"/>
          <w:sz w:val="28"/>
          <w:szCs w:val="28"/>
          <w:lang w:eastAsia="ru-RU"/>
        </w:rPr>
      </w:pPr>
      <w:r w:rsidRPr="00E6081C">
        <w:rPr>
          <w:rFonts w:ascii="Times New Roman" w:eastAsia="Calibri" w:hAnsi="Times New Roman" w:cs="Times New Roman"/>
          <w:sz w:val="28"/>
          <w:szCs w:val="28"/>
          <w:lang w:eastAsia="ru-RU"/>
        </w:rPr>
        <w:t>Однакополностьюрешитьзадачуобеспеченияравного</w:t>
      </w:r>
      <w:r w:rsidR="00892D56" w:rsidRPr="00E6081C">
        <w:rPr>
          <w:rFonts w:ascii="Times New Roman" w:eastAsia="Calibri" w:hAnsi="Times New Roman" w:cs="Times New Roman"/>
          <w:sz w:val="28"/>
          <w:szCs w:val="28"/>
          <w:lang w:eastAsia="ru-RU"/>
        </w:rPr>
        <w:t>качестваобразовательныхуслугнезависимоотместажительствапоканеудалось.Болеетого,намечаетсятенденцияформированиясегменташкол,устойчиводемонстрирующихнизкие</w:t>
      </w:r>
      <w:r w:rsidR="00B11558" w:rsidRPr="00E6081C">
        <w:rPr>
          <w:rFonts w:ascii="Times New Roman" w:eastAsia="Calibri" w:hAnsi="Times New Roman" w:cs="Times New Roman"/>
          <w:sz w:val="28"/>
          <w:szCs w:val="28"/>
          <w:lang w:eastAsia="ru-RU"/>
        </w:rPr>
        <w:t xml:space="preserve">образовательные </w:t>
      </w:r>
      <w:r w:rsidR="00892D56" w:rsidRPr="00E6081C">
        <w:rPr>
          <w:rFonts w:ascii="Times New Roman" w:eastAsia="Calibri" w:hAnsi="Times New Roman" w:cs="Times New Roman"/>
          <w:sz w:val="28"/>
          <w:szCs w:val="28"/>
          <w:lang w:eastAsia="ru-RU"/>
        </w:rPr>
        <w:t>результаты</w:t>
      </w:r>
      <w:r w:rsidR="003650AA" w:rsidRPr="00E6081C">
        <w:rPr>
          <w:rFonts w:ascii="Times New Roman" w:eastAsia="Calibri" w:hAnsi="Times New Roman" w:cs="Times New Roman"/>
          <w:sz w:val="28"/>
          <w:szCs w:val="28"/>
          <w:lang w:eastAsia="ru-RU"/>
        </w:rPr>
        <w:t xml:space="preserve"> (ШНОР)</w:t>
      </w:r>
      <w:r w:rsidR="00892D56" w:rsidRPr="00E6081C">
        <w:rPr>
          <w:rFonts w:ascii="Times New Roman" w:eastAsia="Calibri" w:hAnsi="Times New Roman" w:cs="Times New Roman"/>
          <w:sz w:val="28"/>
          <w:szCs w:val="28"/>
          <w:lang w:eastAsia="ru-RU"/>
        </w:rPr>
        <w:t>.Какправило,этошколы,работающиесосложнымконтингентом</w:t>
      </w:r>
      <w:r w:rsidR="003650AA" w:rsidRPr="00E6081C">
        <w:rPr>
          <w:rFonts w:ascii="Times New Roman" w:eastAsia="Calibri" w:hAnsi="Times New Roman" w:cs="Times New Roman"/>
          <w:sz w:val="28"/>
          <w:szCs w:val="28"/>
          <w:lang w:eastAsia="ru-RU"/>
        </w:rPr>
        <w:t>обучаю</w:t>
      </w:r>
      <w:r w:rsidR="003650AA" w:rsidRPr="00E6081C">
        <w:rPr>
          <w:rFonts w:ascii="Times New Roman" w:eastAsia="Calibri" w:hAnsi="Times New Roman" w:cs="Times New Roman"/>
          <w:sz w:val="28"/>
          <w:szCs w:val="28"/>
          <w:lang w:eastAsia="ru-RU"/>
        </w:rPr>
        <w:lastRenderedPageBreak/>
        <w:t>щихся (</w:t>
      </w:r>
      <w:r w:rsidR="00892D56" w:rsidRPr="00E6081C">
        <w:rPr>
          <w:rFonts w:ascii="Times New Roman" w:eastAsia="Calibri" w:hAnsi="Times New Roman" w:cs="Times New Roman"/>
          <w:sz w:val="28"/>
          <w:szCs w:val="28"/>
          <w:lang w:eastAsia="ru-RU"/>
        </w:rPr>
        <w:t>всвязис</w:t>
      </w:r>
      <w:r w:rsidR="009128FD" w:rsidRPr="00E6081C">
        <w:rPr>
          <w:rFonts w:ascii="Times New Roman" w:eastAsia="Calibri" w:hAnsi="Times New Roman" w:cs="Times New Roman"/>
          <w:sz w:val="28"/>
          <w:szCs w:val="28"/>
          <w:lang w:eastAsia="ru-RU"/>
        </w:rPr>
        <w:t>низкимсоциально</w:t>
      </w:r>
      <w:r w:rsidR="00D21DA7" w:rsidRPr="00E6081C">
        <w:rPr>
          <w:rFonts w:ascii="Times New Roman" w:eastAsia="Calibri" w:hAnsi="Times New Roman" w:cs="Times New Roman"/>
          <w:sz w:val="28"/>
          <w:szCs w:val="28"/>
          <w:lang w:eastAsia="ru-RU"/>
        </w:rPr>
        <w:t>-</w:t>
      </w:r>
      <w:r w:rsidR="009128FD" w:rsidRPr="00E6081C">
        <w:rPr>
          <w:rFonts w:ascii="Times New Roman" w:eastAsia="Calibri" w:hAnsi="Times New Roman" w:cs="Times New Roman"/>
          <w:sz w:val="28"/>
          <w:szCs w:val="28"/>
          <w:lang w:eastAsia="ru-RU"/>
        </w:rPr>
        <w:t>экономическим</w:t>
      </w:r>
      <w:r w:rsidR="00892D56" w:rsidRPr="00E6081C">
        <w:rPr>
          <w:rFonts w:ascii="Times New Roman" w:eastAsia="Calibri" w:hAnsi="Times New Roman" w:cs="Times New Roman"/>
          <w:sz w:val="28"/>
          <w:szCs w:val="28"/>
          <w:lang w:eastAsia="ru-RU"/>
        </w:rPr>
        <w:t>статусомсемей</w:t>
      </w:r>
      <w:r w:rsidR="003650AA" w:rsidRPr="00E6081C">
        <w:rPr>
          <w:rFonts w:ascii="Times New Roman" w:eastAsia="Calibri" w:hAnsi="Times New Roman" w:cs="Times New Roman"/>
          <w:sz w:val="28"/>
          <w:szCs w:val="28"/>
          <w:lang w:eastAsia="ru-RU"/>
        </w:rPr>
        <w:t xml:space="preserve"> (ШНСУ)</w:t>
      </w:r>
      <w:r w:rsidR="00892D56" w:rsidRPr="00E6081C">
        <w:rPr>
          <w:rFonts w:ascii="Times New Roman" w:eastAsia="Calibri" w:hAnsi="Times New Roman" w:cs="Times New Roman"/>
          <w:sz w:val="28"/>
          <w:szCs w:val="28"/>
          <w:lang w:eastAsia="ru-RU"/>
        </w:rPr>
        <w:t>,дети,имеющиетрудностивобу</w:t>
      </w:r>
      <w:r w:rsidRPr="00E6081C">
        <w:rPr>
          <w:rFonts w:ascii="Times New Roman" w:eastAsia="Calibri" w:hAnsi="Times New Roman" w:cs="Times New Roman"/>
          <w:sz w:val="28"/>
          <w:szCs w:val="28"/>
          <w:lang w:eastAsia="ru-RU"/>
        </w:rPr>
        <w:t>ченииисоциальнойадаптации).</w:t>
      </w:r>
    </w:p>
    <w:p w:rsidR="0051031D" w:rsidRPr="00E6081C" w:rsidRDefault="00892D56" w:rsidP="00E04C6F">
      <w:pPr>
        <w:spacing w:after="0" w:line="240" w:lineRule="auto"/>
        <w:ind w:firstLine="709"/>
        <w:jc w:val="both"/>
        <w:rPr>
          <w:rFonts w:ascii="Times New Roman" w:eastAsia="Calibri" w:hAnsi="Times New Roman" w:cs="Times New Roman"/>
          <w:sz w:val="28"/>
          <w:szCs w:val="28"/>
          <w:lang w:eastAsia="ru-RU"/>
        </w:rPr>
      </w:pPr>
      <w:r w:rsidRPr="00E6081C">
        <w:rPr>
          <w:rFonts w:ascii="Times New Roman" w:eastAsia="Calibri" w:hAnsi="Times New Roman" w:cs="Times New Roman"/>
          <w:sz w:val="28"/>
          <w:szCs w:val="28"/>
          <w:lang w:eastAsia="ru-RU"/>
        </w:rPr>
        <w:t>Дляуспешного</w:t>
      </w:r>
      <w:r w:rsidR="00CF3D43" w:rsidRPr="00E6081C">
        <w:rPr>
          <w:rFonts w:ascii="Times New Roman" w:eastAsia="Calibri" w:hAnsi="Times New Roman" w:cs="Times New Roman"/>
          <w:sz w:val="28"/>
          <w:szCs w:val="28"/>
          <w:lang w:eastAsia="ru-RU"/>
        </w:rPr>
        <w:t>обученияисоциализациитакихдетей</w:t>
      </w:r>
      <w:r w:rsidR="00C45D65" w:rsidRPr="00E6081C">
        <w:rPr>
          <w:rFonts w:ascii="Times New Roman" w:eastAsia="Calibri" w:hAnsi="Times New Roman" w:cs="Times New Roman"/>
          <w:sz w:val="28"/>
          <w:szCs w:val="28"/>
          <w:lang w:eastAsia="ru-RU"/>
        </w:rPr>
        <w:t>необходимыспециальные</w:t>
      </w:r>
      <w:r w:rsidRPr="00E6081C">
        <w:rPr>
          <w:rFonts w:ascii="Times New Roman" w:eastAsia="Calibri" w:hAnsi="Times New Roman" w:cs="Times New Roman"/>
          <w:sz w:val="28"/>
          <w:szCs w:val="28"/>
          <w:lang w:eastAsia="ru-RU"/>
        </w:rPr>
        <w:t>ресурс</w:t>
      </w:r>
      <w:proofErr w:type="gramStart"/>
      <w:r w:rsidRPr="00E6081C">
        <w:rPr>
          <w:rFonts w:ascii="Times New Roman" w:eastAsia="Calibri" w:hAnsi="Times New Roman" w:cs="Times New Roman"/>
          <w:sz w:val="28"/>
          <w:szCs w:val="28"/>
          <w:lang w:eastAsia="ru-RU"/>
        </w:rPr>
        <w:t>ы(</w:t>
      </w:r>
      <w:proofErr w:type="gramEnd"/>
      <w:r w:rsidRPr="00E6081C">
        <w:rPr>
          <w:rFonts w:ascii="Times New Roman" w:eastAsia="Calibri" w:hAnsi="Times New Roman" w:cs="Times New Roman"/>
          <w:sz w:val="28"/>
          <w:szCs w:val="28"/>
          <w:lang w:eastAsia="ru-RU"/>
        </w:rPr>
        <w:t>финансовые,кадровые,организационные),позволяющие,втомчислеорганизовыватьдополнительныезанятиястакимиобучающимися,осуществлятьпсихологическоеисоциально</w:t>
      </w:r>
      <w:r w:rsidR="00D21DA7" w:rsidRPr="00E6081C">
        <w:rPr>
          <w:rFonts w:ascii="Times New Roman" w:eastAsia="Calibri" w:hAnsi="Times New Roman" w:cs="Times New Roman"/>
          <w:sz w:val="28"/>
          <w:szCs w:val="28"/>
          <w:lang w:eastAsia="ru-RU"/>
        </w:rPr>
        <w:t>-</w:t>
      </w:r>
      <w:r w:rsidRPr="00E6081C">
        <w:rPr>
          <w:rFonts w:ascii="Times New Roman" w:eastAsia="Calibri" w:hAnsi="Times New Roman" w:cs="Times New Roman"/>
          <w:sz w:val="28"/>
          <w:szCs w:val="28"/>
          <w:lang w:eastAsia="ru-RU"/>
        </w:rPr>
        <w:t>педагогическоесопровождение,</w:t>
      </w:r>
      <w:r w:rsidR="00FE5D73" w:rsidRPr="00E6081C">
        <w:rPr>
          <w:rFonts w:ascii="Times New Roman" w:eastAsia="Calibri" w:hAnsi="Times New Roman" w:cs="Times New Roman"/>
          <w:sz w:val="28"/>
          <w:szCs w:val="28"/>
          <w:lang w:eastAsia="ru-RU"/>
        </w:rPr>
        <w:t>тьюто</w:t>
      </w:r>
      <w:r w:rsidRPr="00E6081C">
        <w:rPr>
          <w:rFonts w:ascii="Times New Roman" w:eastAsia="Calibri" w:hAnsi="Times New Roman" w:cs="Times New Roman"/>
          <w:sz w:val="28"/>
          <w:szCs w:val="28"/>
          <w:lang w:eastAsia="ru-RU"/>
        </w:rPr>
        <w:t>рство.</w:t>
      </w:r>
    </w:p>
    <w:p w:rsidR="00BE62B4" w:rsidRPr="00E6081C" w:rsidRDefault="00B809FC" w:rsidP="00E04C6F">
      <w:pPr>
        <w:spacing w:after="0" w:line="240" w:lineRule="auto"/>
        <w:ind w:firstLine="709"/>
        <w:jc w:val="both"/>
        <w:rPr>
          <w:rFonts w:ascii="Times New Roman" w:eastAsia="Calibri" w:hAnsi="Times New Roman" w:cs="Times New Roman"/>
          <w:sz w:val="28"/>
          <w:szCs w:val="28"/>
          <w:lang w:eastAsia="ru-RU"/>
        </w:rPr>
      </w:pPr>
      <w:r w:rsidRPr="00E6081C">
        <w:rPr>
          <w:rFonts w:ascii="Times New Roman" w:eastAsia="Calibri" w:hAnsi="Times New Roman" w:cs="Times New Roman"/>
          <w:sz w:val="28"/>
          <w:szCs w:val="28"/>
          <w:lang w:eastAsia="ru-RU"/>
        </w:rPr>
        <w:t>Одним из современных подходов к решению данной проблемы будет являться реализация проекта «Цифровая образовательная среда», в частности, включение в работу федеральной государственной информационной системы «Моя школа»</w:t>
      </w:r>
      <w:r w:rsidR="00BE62B4" w:rsidRPr="00E6081C">
        <w:rPr>
          <w:rFonts w:ascii="Times New Roman" w:eastAsia="Calibri" w:hAnsi="Times New Roman" w:cs="Times New Roman"/>
          <w:sz w:val="28"/>
          <w:szCs w:val="28"/>
          <w:lang w:eastAsia="ru-RU"/>
        </w:rPr>
        <w:t>. Сервис внедряется в образовательные программы в качестве вспомогательного инструмента традиционной системы обучения. Он призван снизить нагрузку на педагогов, помочь им с материалами для проведения уроков.</w:t>
      </w:r>
    </w:p>
    <w:p w:rsidR="00BE62B4" w:rsidRPr="00E6081C" w:rsidRDefault="00BE62B4" w:rsidP="00BE62B4">
      <w:pPr>
        <w:spacing w:after="0" w:line="240" w:lineRule="auto"/>
        <w:ind w:firstLine="709"/>
        <w:jc w:val="both"/>
        <w:rPr>
          <w:rFonts w:ascii="Times New Roman" w:eastAsia="Calibri" w:hAnsi="Times New Roman" w:cs="Times New Roman"/>
          <w:sz w:val="28"/>
          <w:szCs w:val="28"/>
          <w:lang w:eastAsia="ru-RU"/>
        </w:rPr>
      </w:pPr>
      <w:r w:rsidRPr="00E6081C">
        <w:rPr>
          <w:rFonts w:ascii="Times New Roman" w:eastAsia="Calibri" w:hAnsi="Times New Roman" w:cs="Times New Roman"/>
          <w:sz w:val="28"/>
          <w:szCs w:val="28"/>
          <w:lang w:eastAsia="ru-RU"/>
        </w:rPr>
        <w:t>ФГИС «Моя школа» обеспечивает реализацию следующих функций:</w:t>
      </w:r>
    </w:p>
    <w:p w:rsidR="00BE62B4" w:rsidRPr="00E6081C" w:rsidRDefault="00BE62B4" w:rsidP="00BE62B4">
      <w:pPr>
        <w:spacing w:after="0" w:line="240" w:lineRule="auto"/>
        <w:ind w:firstLine="709"/>
        <w:jc w:val="both"/>
        <w:rPr>
          <w:rFonts w:ascii="Times New Roman" w:eastAsia="Calibri" w:hAnsi="Times New Roman" w:cs="Times New Roman"/>
          <w:sz w:val="28"/>
          <w:szCs w:val="28"/>
          <w:lang w:eastAsia="ru-RU"/>
        </w:rPr>
      </w:pPr>
      <w:r w:rsidRPr="00E6081C">
        <w:rPr>
          <w:rFonts w:ascii="Times New Roman" w:eastAsia="Calibri" w:hAnsi="Times New Roman" w:cs="Times New Roman"/>
          <w:sz w:val="28"/>
          <w:szCs w:val="28"/>
          <w:lang w:eastAsia="ru-RU"/>
        </w:rPr>
        <w:t xml:space="preserve">работа с сервисом электронных журналов, в том числе в целях обеспечения учета успеваемости обучающихся, посещения ими учебных занятий и формирования заданий </w:t>
      </w:r>
      <w:proofErr w:type="gramStart"/>
      <w:r w:rsidRPr="00E6081C">
        <w:rPr>
          <w:rFonts w:ascii="Times New Roman" w:eastAsia="Calibri" w:hAnsi="Times New Roman" w:cs="Times New Roman"/>
          <w:sz w:val="28"/>
          <w:szCs w:val="28"/>
          <w:lang w:eastAsia="ru-RU"/>
        </w:rPr>
        <w:t>для</w:t>
      </w:r>
      <w:proofErr w:type="gramEnd"/>
      <w:r w:rsidRPr="00E6081C">
        <w:rPr>
          <w:rFonts w:ascii="Times New Roman" w:eastAsia="Calibri" w:hAnsi="Times New Roman" w:cs="Times New Roman"/>
          <w:sz w:val="28"/>
          <w:szCs w:val="28"/>
          <w:lang w:eastAsia="ru-RU"/>
        </w:rPr>
        <w:t xml:space="preserve"> обучающихся;</w:t>
      </w:r>
    </w:p>
    <w:p w:rsidR="00BE62B4" w:rsidRPr="00E6081C" w:rsidRDefault="00BE62B4" w:rsidP="00BE62B4">
      <w:pPr>
        <w:spacing w:after="0" w:line="240" w:lineRule="auto"/>
        <w:ind w:firstLine="709"/>
        <w:jc w:val="both"/>
        <w:rPr>
          <w:rFonts w:ascii="Times New Roman" w:eastAsia="Calibri" w:hAnsi="Times New Roman" w:cs="Times New Roman"/>
          <w:sz w:val="28"/>
          <w:szCs w:val="28"/>
          <w:lang w:eastAsia="ru-RU"/>
        </w:rPr>
      </w:pPr>
      <w:r w:rsidRPr="00E6081C">
        <w:rPr>
          <w:rFonts w:ascii="Times New Roman" w:eastAsia="Calibri" w:hAnsi="Times New Roman" w:cs="Times New Roman"/>
          <w:sz w:val="28"/>
          <w:szCs w:val="28"/>
          <w:lang w:eastAsia="ru-RU"/>
        </w:rPr>
        <w:t>работа с сервисом электронных дневников, в том числе для управления образовательными процессами, включая корректировку учебных планов, составление расписания занятий;</w:t>
      </w:r>
    </w:p>
    <w:p w:rsidR="00BE62B4" w:rsidRPr="00E6081C" w:rsidRDefault="00BE62B4" w:rsidP="00BE62B4">
      <w:pPr>
        <w:spacing w:after="0" w:line="240" w:lineRule="auto"/>
        <w:ind w:firstLine="709"/>
        <w:jc w:val="both"/>
        <w:rPr>
          <w:rFonts w:ascii="Times New Roman" w:eastAsia="Calibri" w:hAnsi="Times New Roman" w:cs="Times New Roman"/>
          <w:sz w:val="28"/>
          <w:szCs w:val="28"/>
          <w:lang w:eastAsia="ru-RU"/>
        </w:rPr>
      </w:pPr>
      <w:proofErr w:type="gramStart"/>
      <w:r w:rsidRPr="00E6081C">
        <w:rPr>
          <w:rFonts w:ascii="Times New Roman" w:eastAsia="Calibri" w:hAnsi="Times New Roman" w:cs="Times New Roman"/>
          <w:sz w:val="28"/>
          <w:szCs w:val="28"/>
          <w:lang w:eastAsia="ru-RU"/>
        </w:rPr>
        <w:t>работа с библиотекой цифрового образовательного контента, в том числе обеспечение возможности использования цифрового образовательного контента педагогическими работниками для п</w:t>
      </w:r>
      <w:r w:rsidR="00363F20" w:rsidRPr="00E6081C">
        <w:rPr>
          <w:rFonts w:ascii="Times New Roman" w:eastAsia="Calibri" w:hAnsi="Times New Roman" w:cs="Times New Roman"/>
          <w:sz w:val="28"/>
          <w:szCs w:val="28"/>
          <w:lang w:eastAsia="ru-RU"/>
        </w:rPr>
        <w:t>одготовки и проведения уроков, с</w:t>
      </w:r>
      <w:r w:rsidRPr="00E6081C">
        <w:rPr>
          <w:rFonts w:ascii="Times New Roman" w:eastAsia="Calibri" w:hAnsi="Times New Roman" w:cs="Times New Roman"/>
          <w:sz w:val="28"/>
          <w:szCs w:val="28"/>
          <w:lang w:eastAsia="ru-RU"/>
        </w:rPr>
        <w:t xml:space="preserve"> обучающимися </w:t>
      </w:r>
      <w:r w:rsidR="00D21DA7" w:rsidRPr="00E6081C">
        <w:rPr>
          <w:rFonts w:ascii="Times New Roman" w:eastAsia="Calibri" w:hAnsi="Times New Roman" w:cs="Times New Roman"/>
          <w:sz w:val="28"/>
          <w:szCs w:val="28"/>
          <w:lang w:eastAsia="ru-RU"/>
        </w:rPr>
        <w:t>-</w:t>
      </w:r>
      <w:r w:rsidRPr="00E6081C">
        <w:rPr>
          <w:rFonts w:ascii="Times New Roman" w:eastAsia="Calibri" w:hAnsi="Times New Roman" w:cs="Times New Roman"/>
          <w:sz w:val="28"/>
          <w:szCs w:val="28"/>
          <w:lang w:eastAsia="ru-RU"/>
        </w:rPr>
        <w:t xml:space="preserve"> для осуществления самоподготовки путем изучения релевантного верифицированного цифрового образовательного контента;</w:t>
      </w:r>
      <w:proofErr w:type="gramEnd"/>
    </w:p>
    <w:p w:rsidR="00BE62B4" w:rsidRPr="00E6081C" w:rsidRDefault="00BE62B4" w:rsidP="00BE62B4">
      <w:pPr>
        <w:spacing w:after="0" w:line="240" w:lineRule="auto"/>
        <w:ind w:firstLine="709"/>
        <w:jc w:val="both"/>
        <w:rPr>
          <w:rFonts w:ascii="Times New Roman" w:eastAsia="Calibri" w:hAnsi="Times New Roman" w:cs="Times New Roman"/>
          <w:sz w:val="28"/>
          <w:szCs w:val="28"/>
          <w:lang w:eastAsia="ru-RU"/>
        </w:rPr>
      </w:pPr>
      <w:r w:rsidRPr="00E6081C">
        <w:rPr>
          <w:rFonts w:ascii="Times New Roman" w:eastAsia="Calibri" w:hAnsi="Times New Roman" w:cs="Times New Roman"/>
          <w:sz w:val="28"/>
          <w:szCs w:val="28"/>
          <w:lang w:eastAsia="ru-RU"/>
        </w:rPr>
        <w:t>работа с презентациями, текстовыми документами, документами, содержащими таблицы, посредством программ, обеспечивающих доступ к информации на сайтах в информационно</w:t>
      </w:r>
      <w:r w:rsidR="00D21DA7" w:rsidRPr="00E6081C">
        <w:rPr>
          <w:rFonts w:ascii="Times New Roman" w:eastAsia="Calibri" w:hAnsi="Times New Roman" w:cs="Times New Roman"/>
          <w:sz w:val="28"/>
          <w:szCs w:val="28"/>
          <w:lang w:eastAsia="ru-RU"/>
        </w:rPr>
        <w:t>-</w:t>
      </w:r>
      <w:r w:rsidRPr="00E6081C">
        <w:rPr>
          <w:rFonts w:ascii="Times New Roman" w:eastAsia="Calibri" w:hAnsi="Times New Roman" w:cs="Times New Roman"/>
          <w:sz w:val="28"/>
          <w:szCs w:val="28"/>
          <w:lang w:eastAsia="ru-RU"/>
        </w:rPr>
        <w:t>телекоммуникационной сети «Интернет» (браузеры), для использования в образовательном процессе, в том числе для совместной работы пользователей системы «Моя школа»;</w:t>
      </w:r>
    </w:p>
    <w:p w:rsidR="00BE62B4" w:rsidRPr="00E6081C" w:rsidRDefault="00BE62B4" w:rsidP="00BE62B4">
      <w:pPr>
        <w:spacing w:after="0" w:line="240" w:lineRule="auto"/>
        <w:ind w:firstLine="709"/>
        <w:jc w:val="both"/>
        <w:rPr>
          <w:rFonts w:ascii="Times New Roman" w:eastAsia="Calibri" w:hAnsi="Times New Roman" w:cs="Times New Roman"/>
          <w:sz w:val="28"/>
          <w:szCs w:val="28"/>
          <w:lang w:eastAsia="ru-RU"/>
        </w:rPr>
      </w:pPr>
      <w:r w:rsidRPr="00E6081C">
        <w:rPr>
          <w:rFonts w:ascii="Times New Roman" w:eastAsia="Calibri" w:hAnsi="Times New Roman" w:cs="Times New Roman"/>
          <w:sz w:val="28"/>
          <w:szCs w:val="28"/>
          <w:lang w:eastAsia="ru-RU"/>
        </w:rPr>
        <w:t>возможность создания посредством иных информационных систем персональных и групповых онлайн</w:t>
      </w:r>
      <w:r w:rsidR="00D21DA7" w:rsidRPr="00E6081C">
        <w:rPr>
          <w:rFonts w:ascii="Times New Roman" w:eastAsia="Calibri" w:hAnsi="Times New Roman" w:cs="Times New Roman"/>
          <w:sz w:val="28"/>
          <w:szCs w:val="28"/>
          <w:lang w:eastAsia="ru-RU"/>
        </w:rPr>
        <w:t>-</w:t>
      </w:r>
      <w:r w:rsidRPr="00E6081C">
        <w:rPr>
          <w:rFonts w:ascii="Times New Roman" w:eastAsia="Calibri" w:hAnsi="Times New Roman" w:cs="Times New Roman"/>
          <w:sz w:val="28"/>
          <w:szCs w:val="28"/>
          <w:lang w:eastAsia="ru-RU"/>
        </w:rPr>
        <w:t>коммуникаций пользователей, включая чаты и видеоконференции.</w:t>
      </w:r>
    </w:p>
    <w:p w:rsidR="0075076F" w:rsidRPr="00E6081C" w:rsidRDefault="00BE62B4" w:rsidP="00E04C6F">
      <w:pPr>
        <w:spacing w:after="0" w:line="240" w:lineRule="auto"/>
        <w:ind w:firstLine="709"/>
        <w:jc w:val="both"/>
        <w:rPr>
          <w:rFonts w:ascii="Times New Roman" w:eastAsia="Calibri" w:hAnsi="Times New Roman" w:cs="Times New Roman"/>
          <w:sz w:val="28"/>
          <w:szCs w:val="28"/>
          <w:lang w:eastAsia="ru-RU"/>
        </w:rPr>
      </w:pPr>
      <w:r w:rsidRPr="00E6081C">
        <w:rPr>
          <w:rFonts w:ascii="Times New Roman" w:eastAsia="Calibri" w:hAnsi="Times New Roman" w:cs="Times New Roman"/>
          <w:sz w:val="28"/>
          <w:szCs w:val="28"/>
          <w:lang w:eastAsia="ru-RU"/>
        </w:rPr>
        <w:t>Это</w:t>
      </w:r>
      <w:r w:rsidR="00B809FC" w:rsidRPr="00E6081C">
        <w:rPr>
          <w:rFonts w:ascii="Times New Roman" w:eastAsia="Calibri" w:hAnsi="Times New Roman" w:cs="Times New Roman"/>
          <w:sz w:val="28"/>
          <w:szCs w:val="28"/>
          <w:lang w:eastAsia="ru-RU"/>
        </w:rPr>
        <w:t xml:space="preserve"> позволит дифференцировать и индивидуализировать образовательную деятельность с различными категориями </w:t>
      </w:r>
      <w:proofErr w:type="gramStart"/>
      <w:r w:rsidR="00B809FC" w:rsidRPr="00E6081C">
        <w:rPr>
          <w:rFonts w:ascii="Times New Roman" w:eastAsia="Calibri" w:hAnsi="Times New Roman" w:cs="Times New Roman"/>
          <w:sz w:val="28"/>
          <w:szCs w:val="28"/>
          <w:lang w:eastAsia="ru-RU"/>
        </w:rPr>
        <w:t>обучающихся</w:t>
      </w:r>
      <w:proofErr w:type="gramEnd"/>
      <w:r w:rsidR="00E7642D" w:rsidRPr="00E6081C">
        <w:rPr>
          <w:rFonts w:ascii="Times New Roman" w:eastAsia="Calibri" w:hAnsi="Times New Roman" w:cs="Times New Roman"/>
          <w:sz w:val="28"/>
          <w:szCs w:val="28"/>
          <w:lang w:eastAsia="ru-RU"/>
        </w:rPr>
        <w:t>, что будет способствовать повышению качества образования.</w:t>
      </w:r>
    </w:p>
    <w:p w:rsidR="00892D56" w:rsidRPr="00E6081C" w:rsidRDefault="009128FD" w:rsidP="0075076F">
      <w:pPr>
        <w:spacing w:after="0" w:line="240" w:lineRule="auto"/>
        <w:ind w:firstLine="709"/>
        <w:jc w:val="both"/>
        <w:rPr>
          <w:rFonts w:ascii="Times New Roman" w:eastAsia="Calibri" w:hAnsi="Times New Roman" w:cs="Times New Roman"/>
          <w:sz w:val="28"/>
          <w:szCs w:val="28"/>
          <w:lang w:eastAsia="ru-RU"/>
        </w:rPr>
      </w:pPr>
      <w:r w:rsidRPr="00E6081C">
        <w:rPr>
          <w:rFonts w:ascii="Times New Roman" w:eastAsia="Calibri" w:hAnsi="Times New Roman" w:cs="Times New Roman"/>
          <w:sz w:val="28"/>
          <w:szCs w:val="28"/>
          <w:lang w:eastAsia="ru-RU"/>
        </w:rPr>
        <w:t>В</w:t>
      </w:r>
      <w:r w:rsidR="00892D56" w:rsidRPr="00E6081C">
        <w:rPr>
          <w:rFonts w:ascii="Times New Roman" w:eastAsia="Calibri" w:hAnsi="Times New Roman" w:cs="Times New Roman"/>
          <w:sz w:val="28"/>
          <w:szCs w:val="28"/>
          <w:lang w:eastAsia="ru-RU"/>
        </w:rPr>
        <w:t>районесозданасистема,обеспечивающаявыявлениеисопровождениеодаренныхдетей.</w:t>
      </w:r>
    </w:p>
    <w:p w:rsidR="00892D56" w:rsidRPr="00E6081C" w:rsidRDefault="00892D56" w:rsidP="0075076F">
      <w:pPr>
        <w:spacing w:after="0" w:line="240" w:lineRule="auto"/>
        <w:ind w:firstLine="709"/>
        <w:jc w:val="both"/>
        <w:rPr>
          <w:rFonts w:ascii="Times New Roman" w:eastAsia="Calibri" w:hAnsi="Times New Roman" w:cs="Times New Roman"/>
          <w:sz w:val="28"/>
          <w:szCs w:val="28"/>
          <w:lang w:eastAsia="ru-RU"/>
        </w:rPr>
      </w:pPr>
      <w:r w:rsidRPr="00E6081C">
        <w:rPr>
          <w:rFonts w:ascii="Times New Roman" w:eastAsia="Calibri" w:hAnsi="Times New Roman" w:cs="Times New Roman"/>
          <w:sz w:val="28"/>
          <w:szCs w:val="28"/>
          <w:lang w:eastAsia="ru-RU"/>
        </w:rPr>
        <w:t>Такжесоздаютсяусловиядлядетейсограниченнымивозможностямиздоровья,развиваетсяинклюзивноеобразование.</w:t>
      </w:r>
      <w:r w:rsidR="00DC08BA" w:rsidRPr="00E6081C">
        <w:rPr>
          <w:rFonts w:ascii="Times New Roman" w:eastAsia="Calibri" w:hAnsi="Times New Roman" w:cs="Times New Roman"/>
          <w:sz w:val="28"/>
          <w:szCs w:val="28"/>
          <w:lang w:eastAsia="ru-RU"/>
        </w:rPr>
        <w:t>В</w:t>
      </w:r>
      <w:r w:rsidRPr="00E6081C">
        <w:rPr>
          <w:rFonts w:ascii="Times New Roman" w:eastAsia="Calibri" w:hAnsi="Times New Roman" w:cs="Times New Roman"/>
          <w:sz w:val="28"/>
          <w:szCs w:val="28"/>
          <w:lang w:eastAsia="ru-RU"/>
        </w:rPr>
        <w:t>овсехучре</w:t>
      </w:r>
      <w:r w:rsidR="00BF39B9" w:rsidRPr="00E6081C">
        <w:rPr>
          <w:rFonts w:ascii="Times New Roman" w:eastAsia="Calibri" w:hAnsi="Times New Roman" w:cs="Times New Roman"/>
          <w:sz w:val="28"/>
          <w:szCs w:val="28"/>
          <w:lang w:eastAsia="ru-RU"/>
        </w:rPr>
        <w:t xml:space="preserve">ждениях </w:t>
      </w:r>
      <w:r w:rsidRPr="00E6081C">
        <w:rPr>
          <w:rFonts w:ascii="Times New Roman" w:eastAsia="Calibri" w:hAnsi="Times New Roman" w:cs="Times New Roman"/>
          <w:sz w:val="28"/>
          <w:szCs w:val="28"/>
          <w:lang w:eastAsia="ru-RU"/>
        </w:rPr>
        <w:t>детямсограниченнымивозможностямиздоровьяобеспечиваетсянеобходимыйуровеньпсихолого</w:t>
      </w:r>
      <w:r w:rsidR="00D21DA7" w:rsidRPr="00E6081C">
        <w:rPr>
          <w:rFonts w:ascii="Times New Roman" w:eastAsia="Calibri" w:hAnsi="Times New Roman" w:cs="Times New Roman"/>
          <w:sz w:val="28"/>
          <w:szCs w:val="28"/>
          <w:lang w:eastAsia="ru-RU"/>
        </w:rPr>
        <w:t>-</w:t>
      </w:r>
      <w:r w:rsidRPr="00E6081C">
        <w:rPr>
          <w:rFonts w:ascii="Times New Roman" w:eastAsia="Calibri" w:hAnsi="Times New Roman" w:cs="Times New Roman"/>
          <w:sz w:val="28"/>
          <w:szCs w:val="28"/>
          <w:lang w:eastAsia="ru-RU"/>
        </w:rPr>
        <w:t>медико</w:t>
      </w:r>
      <w:r w:rsidR="00D21DA7" w:rsidRPr="00E6081C">
        <w:rPr>
          <w:rFonts w:ascii="Times New Roman" w:eastAsia="Calibri" w:hAnsi="Times New Roman" w:cs="Times New Roman"/>
          <w:sz w:val="28"/>
          <w:szCs w:val="28"/>
          <w:lang w:eastAsia="ru-RU"/>
        </w:rPr>
        <w:t>-</w:t>
      </w:r>
      <w:r w:rsidR="00DC08BA" w:rsidRPr="00E6081C">
        <w:rPr>
          <w:rFonts w:ascii="Times New Roman" w:eastAsia="Calibri" w:hAnsi="Times New Roman" w:cs="Times New Roman"/>
          <w:sz w:val="28"/>
          <w:szCs w:val="28"/>
          <w:lang w:eastAsia="ru-RU"/>
        </w:rPr>
        <w:t>педагогического</w:t>
      </w:r>
      <w:r w:rsidRPr="00E6081C">
        <w:rPr>
          <w:rFonts w:ascii="Times New Roman" w:eastAsia="Calibri" w:hAnsi="Times New Roman" w:cs="Times New Roman"/>
          <w:sz w:val="28"/>
          <w:szCs w:val="28"/>
          <w:lang w:eastAsia="ru-RU"/>
        </w:rPr>
        <w:t>сопровождения</w:t>
      </w:r>
      <w:r w:rsidR="00DC08BA" w:rsidRPr="00E6081C">
        <w:rPr>
          <w:rFonts w:ascii="Times New Roman" w:eastAsia="Calibri" w:hAnsi="Times New Roman" w:cs="Times New Roman"/>
          <w:sz w:val="28"/>
          <w:szCs w:val="28"/>
          <w:lang w:eastAsia="ru-RU"/>
        </w:rPr>
        <w:t xml:space="preserve"> через реализацию моделей инклюзивного образования.</w:t>
      </w:r>
    </w:p>
    <w:p w:rsidR="00A01A75" w:rsidRPr="00E6081C" w:rsidRDefault="00892D56" w:rsidP="0075076F">
      <w:pPr>
        <w:adjustRightInd w:val="0"/>
        <w:spacing w:after="0" w:line="240" w:lineRule="auto"/>
        <w:ind w:firstLine="709"/>
        <w:jc w:val="both"/>
        <w:rPr>
          <w:rFonts w:ascii="Times New Roman" w:eastAsia="Calibri" w:hAnsi="Times New Roman" w:cs="Times New Roman"/>
          <w:sz w:val="28"/>
          <w:szCs w:val="28"/>
          <w:lang w:eastAsia="ru-RU"/>
        </w:rPr>
      </w:pPr>
      <w:r w:rsidRPr="00E6081C">
        <w:rPr>
          <w:rFonts w:ascii="Times New Roman" w:eastAsia="Calibri" w:hAnsi="Times New Roman" w:cs="Times New Roman"/>
          <w:sz w:val="28"/>
          <w:szCs w:val="28"/>
          <w:lang w:eastAsia="ru-RU"/>
        </w:rPr>
        <w:lastRenderedPageBreak/>
        <w:t>Приэтомоднойизключевыхкадровыхпроблемрайонаявляетсясохранениепедагогическихвакансийвобщеобразовательныхучрежденияхпотакимпредметам,какфизика,</w:t>
      </w:r>
      <w:r w:rsidR="00A009C3" w:rsidRPr="00E6081C">
        <w:rPr>
          <w:rFonts w:ascii="Times New Roman" w:eastAsia="Calibri" w:hAnsi="Times New Roman" w:cs="Times New Roman"/>
          <w:sz w:val="28"/>
          <w:szCs w:val="28"/>
          <w:lang w:eastAsia="ru-RU"/>
        </w:rPr>
        <w:t xml:space="preserve">русский язык, </w:t>
      </w:r>
      <w:r w:rsidRPr="00E6081C">
        <w:rPr>
          <w:rFonts w:ascii="Times New Roman" w:eastAsia="Calibri" w:hAnsi="Times New Roman" w:cs="Times New Roman"/>
          <w:sz w:val="28"/>
          <w:szCs w:val="28"/>
          <w:lang w:eastAsia="ru-RU"/>
        </w:rPr>
        <w:t>иностранныйязык,математика</w:t>
      </w:r>
      <w:r w:rsidR="00D95B46" w:rsidRPr="00E6081C">
        <w:rPr>
          <w:rFonts w:ascii="Times New Roman" w:eastAsia="Calibri" w:hAnsi="Times New Roman" w:cs="Times New Roman"/>
          <w:sz w:val="28"/>
          <w:szCs w:val="28"/>
          <w:lang w:eastAsia="ru-RU"/>
        </w:rPr>
        <w:t xml:space="preserve"> и другие</w:t>
      </w:r>
      <w:r w:rsidR="00CF3D43" w:rsidRPr="00E6081C">
        <w:rPr>
          <w:rFonts w:ascii="Times New Roman" w:eastAsia="Calibri" w:hAnsi="Times New Roman" w:cs="Times New Roman"/>
          <w:sz w:val="28"/>
          <w:szCs w:val="28"/>
          <w:lang w:eastAsia="ru-RU"/>
        </w:rPr>
        <w:t>.Даннаяпроблемаусугубляется</w:t>
      </w:r>
      <w:r w:rsidRPr="00E6081C">
        <w:rPr>
          <w:rFonts w:ascii="Times New Roman" w:eastAsia="Calibri" w:hAnsi="Times New Roman" w:cs="Times New Roman"/>
          <w:sz w:val="28"/>
          <w:szCs w:val="28"/>
          <w:lang w:eastAsia="ru-RU"/>
        </w:rPr>
        <w:t>положительнойдинамикойчислаучителейпенсионноговозраста(20</w:t>
      </w:r>
      <w:r w:rsidR="00906B73" w:rsidRPr="00E6081C">
        <w:rPr>
          <w:rFonts w:ascii="Times New Roman" w:eastAsia="Calibri" w:hAnsi="Times New Roman" w:cs="Times New Roman"/>
          <w:sz w:val="28"/>
          <w:szCs w:val="28"/>
          <w:lang w:eastAsia="ru-RU"/>
        </w:rPr>
        <w:t>2</w:t>
      </w:r>
      <w:r w:rsidR="0051031D" w:rsidRPr="00E6081C">
        <w:rPr>
          <w:rFonts w:ascii="Times New Roman" w:eastAsia="Calibri" w:hAnsi="Times New Roman" w:cs="Times New Roman"/>
          <w:sz w:val="28"/>
          <w:szCs w:val="28"/>
          <w:lang w:eastAsia="ru-RU"/>
        </w:rPr>
        <w:t>1</w:t>
      </w:r>
      <w:r w:rsidR="00D125B7" w:rsidRPr="00E6081C">
        <w:rPr>
          <w:rFonts w:ascii="Times New Roman" w:eastAsia="Calibri" w:hAnsi="Times New Roman" w:cs="Times New Roman"/>
          <w:sz w:val="28"/>
          <w:szCs w:val="28"/>
          <w:lang w:eastAsia="ru-RU"/>
        </w:rPr>
        <w:t xml:space="preserve"> году</w:t>
      </w:r>
      <w:r w:rsidR="00D21DA7" w:rsidRPr="00E6081C">
        <w:rPr>
          <w:rFonts w:ascii="Times New Roman" w:eastAsia="Calibri" w:hAnsi="Times New Roman" w:cs="Times New Roman"/>
          <w:sz w:val="28"/>
          <w:szCs w:val="28"/>
          <w:lang w:eastAsia="ru-RU"/>
        </w:rPr>
        <w:t>-</w:t>
      </w:r>
      <w:r w:rsidR="004A4473" w:rsidRPr="00E6081C">
        <w:rPr>
          <w:rFonts w:ascii="Times New Roman" w:eastAsia="Calibri" w:hAnsi="Times New Roman" w:cs="Times New Roman"/>
          <w:sz w:val="28"/>
          <w:szCs w:val="28"/>
          <w:lang w:eastAsia="ru-RU"/>
        </w:rPr>
        <w:t>2</w:t>
      </w:r>
      <w:r w:rsidR="0051031D" w:rsidRPr="00E6081C">
        <w:rPr>
          <w:rFonts w:ascii="Times New Roman" w:eastAsia="Calibri" w:hAnsi="Times New Roman" w:cs="Times New Roman"/>
          <w:sz w:val="28"/>
          <w:szCs w:val="28"/>
          <w:lang w:eastAsia="ru-RU"/>
        </w:rPr>
        <w:t>2</w:t>
      </w:r>
      <w:r w:rsidRPr="00E6081C">
        <w:rPr>
          <w:rFonts w:ascii="Times New Roman" w:eastAsia="Calibri" w:hAnsi="Times New Roman" w:cs="Times New Roman"/>
          <w:sz w:val="28"/>
          <w:szCs w:val="28"/>
          <w:lang w:eastAsia="ru-RU"/>
        </w:rPr>
        <w:t>%пед</w:t>
      </w:r>
      <w:r w:rsidR="004A4473" w:rsidRPr="00E6081C">
        <w:rPr>
          <w:rFonts w:ascii="Times New Roman" w:eastAsia="Calibri" w:hAnsi="Times New Roman" w:cs="Times New Roman"/>
          <w:sz w:val="28"/>
          <w:szCs w:val="28"/>
          <w:lang w:eastAsia="ru-RU"/>
        </w:rPr>
        <w:t>агоговпенсионноговозраста;202</w:t>
      </w:r>
      <w:r w:rsidR="0051031D" w:rsidRPr="00E6081C">
        <w:rPr>
          <w:rFonts w:ascii="Times New Roman" w:eastAsia="Calibri" w:hAnsi="Times New Roman" w:cs="Times New Roman"/>
          <w:sz w:val="28"/>
          <w:szCs w:val="28"/>
          <w:lang w:eastAsia="ru-RU"/>
        </w:rPr>
        <w:t>2</w:t>
      </w:r>
      <w:r w:rsidR="00D125B7" w:rsidRPr="00E6081C">
        <w:rPr>
          <w:rFonts w:ascii="Times New Roman" w:eastAsia="Calibri" w:hAnsi="Times New Roman" w:cs="Times New Roman"/>
          <w:sz w:val="28"/>
          <w:szCs w:val="28"/>
          <w:lang w:eastAsia="ru-RU"/>
        </w:rPr>
        <w:t xml:space="preserve"> году</w:t>
      </w:r>
      <w:r w:rsidR="0051031D" w:rsidRPr="00E6081C">
        <w:rPr>
          <w:rFonts w:ascii="Times New Roman" w:eastAsia="Calibri" w:hAnsi="Times New Roman" w:cs="Times New Roman"/>
          <w:sz w:val="28"/>
          <w:szCs w:val="28"/>
          <w:lang w:eastAsia="ru-RU"/>
        </w:rPr>
        <w:t>–</w:t>
      </w:r>
      <w:r w:rsidR="004A4473" w:rsidRPr="00E6081C">
        <w:rPr>
          <w:rFonts w:ascii="Times New Roman" w:eastAsia="Calibri" w:hAnsi="Times New Roman" w:cs="Times New Roman"/>
          <w:sz w:val="28"/>
          <w:szCs w:val="28"/>
          <w:lang w:eastAsia="ru-RU"/>
        </w:rPr>
        <w:t>22</w:t>
      </w:r>
      <w:r w:rsidR="0051031D" w:rsidRPr="00E6081C">
        <w:rPr>
          <w:rFonts w:ascii="Times New Roman" w:eastAsia="Calibri" w:hAnsi="Times New Roman" w:cs="Times New Roman"/>
          <w:sz w:val="28"/>
          <w:szCs w:val="28"/>
          <w:lang w:eastAsia="ru-RU"/>
        </w:rPr>
        <w:t>,5</w:t>
      </w:r>
      <w:r w:rsidRPr="00E6081C">
        <w:rPr>
          <w:rFonts w:ascii="Times New Roman" w:eastAsia="Calibri" w:hAnsi="Times New Roman" w:cs="Times New Roman"/>
          <w:sz w:val="28"/>
          <w:szCs w:val="28"/>
          <w:lang w:eastAsia="ru-RU"/>
        </w:rPr>
        <w:t>%).Ежегодноназаслуженныйотдыхуходитоколо</w:t>
      </w:r>
      <w:r w:rsidR="00956BD3" w:rsidRPr="00E6081C">
        <w:rPr>
          <w:rFonts w:ascii="Times New Roman" w:eastAsia="Calibri" w:hAnsi="Times New Roman" w:cs="Times New Roman"/>
          <w:sz w:val="28"/>
          <w:szCs w:val="28"/>
          <w:lang w:eastAsia="ru-RU"/>
        </w:rPr>
        <w:t>3</w:t>
      </w:r>
      <w:r w:rsidRPr="00E6081C">
        <w:rPr>
          <w:rFonts w:ascii="Times New Roman" w:eastAsia="Calibri" w:hAnsi="Times New Roman" w:cs="Times New Roman"/>
          <w:sz w:val="28"/>
          <w:szCs w:val="28"/>
          <w:lang w:eastAsia="ru-RU"/>
        </w:rPr>
        <w:t>%учителей.</w:t>
      </w:r>
    </w:p>
    <w:p w:rsidR="00892D56" w:rsidRPr="00E6081C" w:rsidRDefault="00892D56" w:rsidP="0075076F">
      <w:pPr>
        <w:adjustRightInd w:val="0"/>
        <w:spacing w:after="0" w:line="240" w:lineRule="auto"/>
        <w:ind w:firstLine="709"/>
        <w:jc w:val="both"/>
        <w:rPr>
          <w:rFonts w:ascii="Times New Roman" w:eastAsia="Calibri" w:hAnsi="Times New Roman" w:cs="Times New Roman"/>
          <w:sz w:val="28"/>
          <w:szCs w:val="28"/>
          <w:lang w:eastAsia="ru-RU"/>
        </w:rPr>
      </w:pPr>
      <w:r w:rsidRPr="00E6081C">
        <w:rPr>
          <w:rFonts w:ascii="Times New Roman" w:eastAsia="Calibri" w:hAnsi="Times New Roman" w:cs="Times New Roman"/>
          <w:sz w:val="28"/>
          <w:szCs w:val="28"/>
          <w:lang w:eastAsia="ru-RU"/>
        </w:rPr>
        <w:t>Внастоящеевремядоляучителейдо35лет,работающихвобщеобразовательныхучрежденияхрайона,составляет1</w:t>
      </w:r>
      <w:r w:rsidR="00CF3D43" w:rsidRPr="00E6081C">
        <w:rPr>
          <w:rFonts w:ascii="Times New Roman" w:eastAsia="Calibri" w:hAnsi="Times New Roman" w:cs="Times New Roman"/>
          <w:sz w:val="28"/>
          <w:szCs w:val="28"/>
          <w:lang w:eastAsia="ru-RU"/>
        </w:rPr>
        <w:t>9</w:t>
      </w:r>
      <w:r w:rsidRPr="00E6081C">
        <w:rPr>
          <w:rFonts w:ascii="Times New Roman" w:eastAsia="Calibri" w:hAnsi="Times New Roman" w:cs="Times New Roman"/>
          <w:sz w:val="28"/>
          <w:szCs w:val="28"/>
          <w:lang w:eastAsia="ru-RU"/>
        </w:rPr>
        <w:t>,</w:t>
      </w:r>
      <w:r w:rsidR="008D6A69" w:rsidRPr="00E6081C">
        <w:rPr>
          <w:rFonts w:ascii="Times New Roman" w:eastAsia="Calibri" w:hAnsi="Times New Roman" w:cs="Times New Roman"/>
          <w:sz w:val="28"/>
          <w:szCs w:val="28"/>
          <w:lang w:eastAsia="ru-RU"/>
        </w:rPr>
        <w:t>9</w:t>
      </w:r>
      <w:r w:rsidRPr="00E6081C">
        <w:rPr>
          <w:rFonts w:ascii="Times New Roman" w:eastAsia="Calibri" w:hAnsi="Times New Roman" w:cs="Times New Roman"/>
          <w:sz w:val="28"/>
          <w:szCs w:val="28"/>
          <w:lang w:eastAsia="ru-RU"/>
        </w:rPr>
        <w:t>%.</w:t>
      </w:r>
    </w:p>
    <w:p w:rsidR="00892D56" w:rsidRPr="00E6081C" w:rsidRDefault="00093389" w:rsidP="0075076F">
      <w:pPr>
        <w:spacing w:after="0" w:line="240" w:lineRule="auto"/>
        <w:ind w:firstLine="709"/>
        <w:jc w:val="both"/>
        <w:rPr>
          <w:rFonts w:ascii="Times New Roman" w:eastAsia="Calibri" w:hAnsi="Times New Roman" w:cs="Times New Roman"/>
          <w:sz w:val="28"/>
          <w:szCs w:val="28"/>
          <w:lang w:eastAsia="ru-RU"/>
        </w:rPr>
      </w:pPr>
      <w:bookmarkStart w:id="1" w:name="_Hlk87601186"/>
      <w:r w:rsidRPr="00E6081C">
        <w:rPr>
          <w:rFonts w:ascii="Times New Roman" w:eastAsia="Calibri" w:hAnsi="Times New Roman" w:cs="Times New Roman"/>
          <w:sz w:val="28"/>
          <w:szCs w:val="28"/>
          <w:lang w:eastAsia="ru-RU"/>
        </w:rPr>
        <w:t>Сеть</w:t>
      </w:r>
      <w:r w:rsidR="00892D56" w:rsidRPr="00E6081C">
        <w:rPr>
          <w:rFonts w:ascii="Times New Roman" w:eastAsia="Calibri" w:hAnsi="Times New Roman" w:cs="Times New Roman"/>
          <w:sz w:val="28"/>
          <w:szCs w:val="28"/>
          <w:lang w:eastAsia="ru-RU"/>
        </w:rPr>
        <w:t>дополнительного</w:t>
      </w:r>
      <w:r w:rsidRPr="00E6081C">
        <w:rPr>
          <w:rFonts w:ascii="Times New Roman" w:eastAsia="Calibri" w:hAnsi="Times New Roman" w:cs="Times New Roman"/>
          <w:sz w:val="28"/>
          <w:szCs w:val="28"/>
          <w:lang w:eastAsia="ru-RU"/>
        </w:rPr>
        <w:t>образованиядетейпредставлена</w:t>
      </w:r>
      <w:r w:rsidR="00892D56" w:rsidRPr="00E6081C">
        <w:rPr>
          <w:rFonts w:ascii="Times New Roman" w:eastAsia="Calibri" w:hAnsi="Times New Roman" w:cs="Times New Roman"/>
          <w:snapToGrid w:val="0"/>
          <w:sz w:val="28"/>
          <w:szCs w:val="28"/>
          <w:lang w:eastAsia="ru-RU"/>
        </w:rPr>
        <w:t>2</w:t>
      </w:r>
      <w:r w:rsidR="00892D56" w:rsidRPr="00E6081C">
        <w:rPr>
          <w:rFonts w:ascii="Times New Roman" w:eastAsia="Calibri" w:hAnsi="Times New Roman" w:cs="Times New Roman"/>
          <w:sz w:val="28"/>
          <w:szCs w:val="28"/>
          <w:lang w:eastAsia="ru-RU"/>
        </w:rPr>
        <w:t>муниципальнымиобразовательными</w:t>
      </w:r>
      <w:r w:rsidR="00892D56" w:rsidRPr="00E6081C">
        <w:rPr>
          <w:rFonts w:ascii="Times New Roman" w:eastAsia="Calibri" w:hAnsi="Times New Roman" w:cs="Times New Roman"/>
          <w:snapToGrid w:val="0"/>
          <w:sz w:val="28"/>
          <w:szCs w:val="28"/>
          <w:lang w:eastAsia="ru-RU"/>
        </w:rPr>
        <w:t>учреждениямид</w:t>
      </w:r>
      <w:r w:rsidR="006D51A3" w:rsidRPr="00E6081C">
        <w:rPr>
          <w:rFonts w:ascii="Times New Roman" w:eastAsia="Calibri" w:hAnsi="Times New Roman" w:cs="Times New Roman"/>
          <w:snapToGrid w:val="0"/>
          <w:sz w:val="28"/>
          <w:szCs w:val="28"/>
          <w:lang w:eastAsia="ru-RU"/>
        </w:rPr>
        <w:t>ополнительногообразования</w:t>
      </w:r>
      <w:r w:rsidR="002D70F5" w:rsidRPr="00E6081C">
        <w:rPr>
          <w:rFonts w:ascii="Times New Roman" w:eastAsia="Calibri" w:hAnsi="Times New Roman" w:cs="Times New Roman"/>
          <w:snapToGrid w:val="0"/>
          <w:sz w:val="28"/>
          <w:szCs w:val="28"/>
          <w:lang w:eastAsia="ru-RU"/>
        </w:rPr>
        <w:t xml:space="preserve"> (</w:t>
      </w:r>
      <w:bookmarkStart w:id="2" w:name="_Hlk87522184"/>
      <w:r w:rsidR="002D70F5" w:rsidRPr="00E6081C">
        <w:rPr>
          <w:rFonts w:ascii="Times New Roman" w:eastAsia="Calibri" w:hAnsi="Times New Roman" w:cs="Times New Roman"/>
          <w:snapToGrid w:val="0"/>
          <w:sz w:val="28"/>
          <w:szCs w:val="28"/>
          <w:lang w:eastAsia="ru-RU"/>
        </w:rPr>
        <w:t xml:space="preserve">МБОУ ДО </w:t>
      </w:r>
      <w:bookmarkEnd w:id="2"/>
      <w:r w:rsidR="002D70F5" w:rsidRPr="00E6081C">
        <w:rPr>
          <w:rFonts w:ascii="Times New Roman" w:eastAsia="Calibri" w:hAnsi="Times New Roman" w:cs="Times New Roman"/>
          <w:snapToGrid w:val="0"/>
          <w:sz w:val="28"/>
          <w:szCs w:val="28"/>
          <w:lang w:eastAsia="ru-RU"/>
        </w:rPr>
        <w:t>«Назаровский районный Дом детского творчества», МБОУ ДО «Детско</w:t>
      </w:r>
      <w:r w:rsidR="00D21DA7" w:rsidRPr="00E6081C">
        <w:rPr>
          <w:rFonts w:ascii="Times New Roman" w:eastAsia="Calibri" w:hAnsi="Times New Roman" w:cs="Times New Roman"/>
          <w:snapToGrid w:val="0"/>
          <w:sz w:val="28"/>
          <w:szCs w:val="28"/>
          <w:lang w:eastAsia="ru-RU"/>
        </w:rPr>
        <w:t>-</w:t>
      </w:r>
      <w:r w:rsidR="002D70F5" w:rsidRPr="00E6081C">
        <w:rPr>
          <w:rFonts w:ascii="Times New Roman" w:eastAsia="Calibri" w:hAnsi="Times New Roman" w:cs="Times New Roman"/>
          <w:snapToGrid w:val="0"/>
          <w:sz w:val="28"/>
          <w:szCs w:val="28"/>
          <w:lang w:eastAsia="ru-RU"/>
        </w:rPr>
        <w:t>юношеская спортивная школа» Назаровского района) и</w:t>
      </w:r>
      <w:r w:rsidR="00C83F15" w:rsidRPr="00E6081C">
        <w:rPr>
          <w:rFonts w:ascii="Times New Roman" w:eastAsia="Calibri" w:hAnsi="Times New Roman" w:cs="Times New Roman"/>
          <w:snapToGrid w:val="0"/>
          <w:sz w:val="28"/>
          <w:szCs w:val="28"/>
          <w:lang w:eastAsia="ru-RU"/>
        </w:rPr>
        <w:t>10 общеобразовательными учреждениями, на базе которых реализуются программы дополнительного образования разной направленности</w:t>
      </w:r>
      <w:proofErr w:type="gramStart"/>
      <w:r w:rsidR="002D70F5" w:rsidRPr="00E6081C">
        <w:rPr>
          <w:rFonts w:ascii="Times New Roman" w:eastAsia="Calibri" w:hAnsi="Times New Roman" w:cs="Times New Roman"/>
          <w:snapToGrid w:val="0"/>
          <w:sz w:val="28"/>
          <w:szCs w:val="28"/>
          <w:lang w:eastAsia="ru-RU"/>
        </w:rPr>
        <w:t>.</w:t>
      </w:r>
      <w:bookmarkEnd w:id="1"/>
      <w:r w:rsidR="00892D56" w:rsidRPr="00E6081C">
        <w:rPr>
          <w:rFonts w:ascii="Times New Roman" w:eastAsia="Calibri" w:hAnsi="Times New Roman" w:cs="Times New Roman"/>
          <w:sz w:val="28"/>
          <w:szCs w:val="28"/>
          <w:lang w:eastAsia="ru-RU"/>
        </w:rPr>
        <w:t>Д</w:t>
      </w:r>
      <w:proofErr w:type="gramEnd"/>
      <w:r w:rsidR="00892D56" w:rsidRPr="00E6081C">
        <w:rPr>
          <w:rFonts w:ascii="Times New Roman" w:eastAsia="Calibri" w:hAnsi="Times New Roman" w:cs="Times New Roman"/>
          <w:sz w:val="28"/>
          <w:szCs w:val="28"/>
          <w:lang w:eastAsia="ru-RU"/>
        </w:rPr>
        <w:t>олядетейиподростков,занимающихсядополнительнымобразованием,составляет</w:t>
      </w:r>
      <w:r w:rsidR="000165A6" w:rsidRPr="00E6081C">
        <w:rPr>
          <w:rFonts w:ascii="Times New Roman" w:eastAsia="Calibri" w:hAnsi="Times New Roman" w:cs="Times New Roman"/>
          <w:sz w:val="28"/>
          <w:szCs w:val="28"/>
          <w:lang w:eastAsia="ru-RU"/>
        </w:rPr>
        <w:t xml:space="preserve">66 </w:t>
      </w:r>
      <w:r w:rsidR="00892D56" w:rsidRPr="00E6081C">
        <w:rPr>
          <w:rFonts w:ascii="Times New Roman" w:eastAsia="Calibri" w:hAnsi="Times New Roman" w:cs="Times New Roman"/>
          <w:sz w:val="28"/>
          <w:szCs w:val="28"/>
          <w:lang w:eastAsia="ru-RU"/>
        </w:rPr>
        <w:t>%отобщейввозрастеот5до18лет.Вутвержденныхфедеральныхго</w:t>
      </w:r>
      <w:r w:rsidR="00CF3D43" w:rsidRPr="00E6081C">
        <w:rPr>
          <w:rFonts w:ascii="Times New Roman" w:eastAsia="Calibri" w:hAnsi="Times New Roman" w:cs="Times New Roman"/>
          <w:sz w:val="28"/>
          <w:szCs w:val="28"/>
          <w:lang w:eastAsia="ru-RU"/>
        </w:rPr>
        <w:t>сударственныхоб</w:t>
      </w:r>
      <w:r w:rsidR="00BF39B9" w:rsidRPr="00E6081C">
        <w:rPr>
          <w:rFonts w:ascii="Times New Roman" w:eastAsia="Calibri" w:hAnsi="Times New Roman" w:cs="Times New Roman"/>
          <w:sz w:val="28"/>
          <w:szCs w:val="28"/>
          <w:lang w:eastAsia="ru-RU"/>
        </w:rPr>
        <w:t xml:space="preserve">разовательных стандартах общего </w:t>
      </w:r>
      <w:r w:rsidR="00892D56" w:rsidRPr="00E6081C">
        <w:rPr>
          <w:rFonts w:ascii="Times New Roman" w:eastAsia="Calibri" w:hAnsi="Times New Roman" w:cs="Times New Roman"/>
          <w:sz w:val="28"/>
          <w:szCs w:val="28"/>
          <w:lang w:eastAsia="ru-RU"/>
        </w:rPr>
        <w:t>образованиядополнительноеобразованиерассматриваетсякакобязательныйкомпонентобучения.</w:t>
      </w:r>
    </w:p>
    <w:p w:rsidR="00C85660" w:rsidRPr="00E6081C" w:rsidRDefault="00C85660" w:rsidP="0075076F">
      <w:pPr>
        <w:spacing w:after="0" w:line="240" w:lineRule="auto"/>
        <w:ind w:firstLine="709"/>
        <w:jc w:val="both"/>
        <w:rPr>
          <w:rFonts w:ascii="Times New Roman" w:eastAsia="Calibri" w:hAnsi="Times New Roman" w:cs="Times New Roman"/>
          <w:sz w:val="28"/>
          <w:szCs w:val="28"/>
          <w:lang w:eastAsia="ru-RU"/>
        </w:rPr>
      </w:pPr>
      <w:proofErr w:type="gramStart"/>
      <w:r w:rsidRPr="00E6081C">
        <w:rPr>
          <w:rFonts w:ascii="Times New Roman" w:eastAsia="Calibri" w:hAnsi="Times New Roman" w:cs="Times New Roman"/>
          <w:sz w:val="28"/>
          <w:szCs w:val="28"/>
          <w:lang w:eastAsia="ru-RU"/>
        </w:rPr>
        <w:t>В целях реализации мероприятий федерального проекта «Успех каждого ребёнка» национального проекта «Образование», утверждённого протоколом президиума Совета при Президенте РФ по стратегическому развитию и национальным проектам от 03.09.2018 г. № 10, в целях обеспечения равной доступности качественного дополнительного образования в Назаровском районе реализуется система персонифицированного финансирования дополнительного образования детей, подразумевающая предоставление детям сертификатов дополнительного образования.</w:t>
      </w:r>
      <w:proofErr w:type="gramEnd"/>
      <w:r w:rsidRPr="00E6081C">
        <w:rPr>
          <w:rFonts w:ascii="Times New Roman" w:eastAsia="Calibri" w:hAnsi="Times New Roman" w:cs="Times New Roman"/>
          <w:sz w:val="28"/>
          <w:szCs w:val="28"/>
          <w:lang w:eastAsia="ru-RU"/>
        </w:rPr>
        <w:t xml:space="preserve"> С целью обеспечения использования сертификатов дополнительного образования управление образования администрации Назаровского района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 Назаровском районе.</w:t>
      </w:r>
    </w:p>
    <w:p w:rsidR="0075076F" w:rsidRPr="00E6081C" w:rsidRDefault="00486A0B" w:rsidP="0075076F">
      <w:pPr>
        <w:spacing w:after="0" w:line="240" w:lineRule="auto"/>
        <w:ind w:firstLine="709"/>
        <w:jc w:val="both"/>
        <w:rPr>
          <w:rFonts w:ascii="Times New Roman" w:eastAsia="Calibri" w:hAnsi="Times New Roman" w:cs="Times New Roman"/>
          <w:sz w:val="28"/>
          <w:szCs w:val="28"/>
          <w:lang w:eastAsia="ru-RU"/>
        </w:rPr>
      </w:pPr>
      <w:r w:rsidRPr="00E6081C">
        <w:rPr>
          <w:rFonts w:ascii="Times New Roman" w:eastAsia="Calibri" w:hAnsi="Times New Roman" w:cs="Times New Roman"/>
          <w:sz w:val="28"/>
          <w:szCs w:val="28"/>
          <w:lang w:eastAsia="ru-RU"/>
        </w:rPr>
        <w:t>Приэтомважнымусловиемуспешнойреализациимуниципальнойпрограммыявляетсяуправлениерискамисцельюминимизацииихвлияниянадостижениецелеймуниципальнойпрограммы.</w:t>
      </w:r>
    </w:p>
    <w:p w:rsidR="0075076F" w:rsidRPr="00E6081C" w:rsidRDefault="00486A0B" w:rsidP="0075076F">
      <w:pPr>
        <w:spacing w:after="0" w:line="240" w:lineRule="auto"/>
        <w:ind w:firstLine="709"/>
        <w:jc w:val="both"/>
        <w:rPr>
          <w:rFonts w:ascii="Times New Roman" w:eastAsia="Calibri" w:hAnsi="Times New Roman" w:cs="Times New Roman"/>
          <w:sz w:val="28"/>
          <w:szCs w:val="28"/>
          <w:lang w:eastAsia="ru-RU"/>
        </w:rPr>
      </w:pPr>
      <w:r w:rsidRPr="00E6081C">
        <w:rPr>
          <w:rFonts w:ascii="Times New Roman" w:eastAsia="Calibri" w:hAnsi="Times New Roman" w:cs="Times New Roman"/>
          <w:sz w:val="28"/>
          <w:szCs w:val="28"/>
          <w:lang w:eastAsia="ru-RU"/>
        </w:rPr>
        <w:t>Приреализациимуниципальнойпрограммывозможныфинансовыериски,связанныесоснижениемобъёмовфинансированияпрограммныхмероприятийзасчётбюджетоввсехуровней,соспецификойцелейизадачмуниципальной</w:t>
      </w:r>
      <w:r w:rsidR="0075076F" w:rsidRPr="00E6081C">
        <w:rPr>
          <w:rFonts w:ascii="Times New Roman" w:eastAsia="Calibri" w:hAnsi="Times New Roman" w:cs="Times New Roman"/>
          <w:sz w:val="28"/>
          <w:szCs w:val="28"/>
          <w:lang w:eastAsia="ru-RU"/>
        </w:rPr>
        <w:t>программы.</w:t>
      </w:r>
    </w:p>
    <w:p w:rsidR="0075076F" w:rsidRPr="00E6081C" w:rsidRDefault="00486A0B" w:rsidP="0075076F">
      <w:pPr>
        <w:spacing w:after="0" w:line="240" w:lineRule="auto"/>
        <w:ind w:firstLine="709"/>
        <w:jc w:val="both"/>
        <w:rPr>
          <w:rFonts w:ascii="Times New Roman" w:eastAsia="Calibri" w:hAnsi="Times New Roman" w:cs="Times New Roman"/>
          <w:sz w:val="28"/>
          <w:szCs w:val="28"/>
          <w:lang w:eastAsia="ru-RU"/>
        </w:rPr>
      </w:pPr>
      <w:r w:rsidRPr="00E6081C">
        <w:rPr>
          <w:rFonts w:ascii="Times New Roman" w:eastAsia="Calibri" w:hAnsi="Times New Roman" w:cs="Times New Roman"/>
          <w:sz w:val="28"/>
          <w:szCs w:val="28"/>
          <w:lang w:eastAsia="ru-RU"/>
        </w:rPr>
        <w:t>Приреализациипрограммывозможнысоциальныериски,связанныесизменениемчисленного,возрастногоисоциальногосоставанаселенияНазаровскогорайона.</w:t>
      </w:r>
    </w:p>
    <w:p w:rsidR="0075076F" w:rsidRPr="00E6081C" w:rsidRDefault="00486A0B" w:rsidP="0075076F">
      <w:pPr>
        <w:spacing w:after="0" w:line="240" w:lineRule="auto"/>
        <w:ind w:firstLine="709"/>
        <w:jc w:val="both"/>
        <w:rPr>
          <w:rFonts w:ascii="Times New Roman" w:eastAsia="Calibri" w:hAnsi="Times New Roman" w:cs="Times New Roman"/>
          <w:sz w:val="28"/>
          <w:szCs w:val="28"/>
          <w:lang w:eastAsia="ru-RU"/>
        </w:rPr>
      </w:pPr>
      <w:r w:rsidRPr="00E6081C">
        <w:rPr>
          <w:rFonts w:ascii="Times New Roman" w:eastAsia="Calibri" w:hAnsi="Times New Roman" w:cs="Times New Roman"/>
          <w:sz w:val="28"/>
          <w:szCs w:val="28"/>
          <w:lang w:eastAsia="ru-RU"/>
        </w:rPr>
        <w:lastRenderedPageBreak/>
        <w:t>Финансированиемероприятиймуниципальнойпрограммывочередномфинансовомгодубудетосуществлятьсясучётомрезультатовмониторингаиоценкиэффективностиреализациимуниципальнойпрограммывотчётномпериоде.</w:t>
      </w:r>
    </w:p>
    <w:p w:rsidR="00A359D1" w:rsidRPr="00E6081C" w:rsidRDefault="00A359D1" w:rsidP="00D125B7">
      <w:pPr>
        <w:spacing w:after="0" w:line="240" w:lineRule="auto"/>
        <w:jc w:val="center"/>
        <w:rPr>
          <w:rFonts w:ascii="Times New Roman" w:eastAsia="Calibri" w:hAnsi="Times New Roman" w:cs="Times New Roman"/>
          <w:sz w:val="28"/>
          <w:szCs w:val="28"/>
          <w:lang w:eastAsia="ru-RU"/>
        </w:rPr>
      </w:pPr>
    </w:p>
    <w:p w:rsidR="00892D56" w:rsidRPr="00E6081C" w:rsidRDefault="0075076F" w:rsidP="00D125B7">
      <w:pPr>
        <w:spacing w:after="0" w:line="240" w:lineRule="auto"/>
        <w:jc w:val="center"/>
        <w:rPr>
          <w:rFonts w:ascii="Times New Roman" w:eastAsia="Calibri" w:hAnsi="Times New Roman" w:cs="Times New Roman"/>
          <w:sz w:val="28"/>
          <w:szCs w:val="28"/>
          <w:lang w:eastAsia="ru-RU"/>
        </w:rPr>
      </w:pPr>
      <w:r w:rsidRPr="00E6081C">
        <w:rPr>
          <w:rFonts w:ascii="Times New Roman" w:eastAsia="Calibri" w:hAnsi="Times New Roman" w:cs="Times New Roman"/>
          <w:sz w:val="28"/>
          <w:szCs w:val="28"/>
          <w:lang w:eastAsia="ru-RU"/>
        </w:rPr>
        <w:t xml:space="preserve">3. </w:t>
      </w:r>
      <w:r w:rsidR="00892D56" w:rsidRPr="00E6081C">
        <w:rPr>
          <w:rFonts w:ascii="Times New Roman" w:eastAsia="Calibri" w:hAnsi="Times New Roman" w:cs="Times New Roman"/>
          <w:sz w:val="28"/>
          <w:szCs w:val="28"/>
          <w:lang w:eastAsia="ru-RU"/>
        </w:rPr>
        <w:t>Приоритетыицелисоциально</w:t>
      </w:r>
      <w:r w:rsidR="00D21DA7" w:rsidRPr="00E6081C">
        <w:rPr>
          <w:rFonts w:ascii="Times New Roman" w:eastAsia="Calibri" w:hAnsi="Times New Roman" w:cs="Times New Roman"/>
          <w:sz w:val="28"/>
          <w:szCs w:val="28"/>
          <w:lang w:eastAsia="ru-RU"/>
        </w:rPr>
        <w:t>-</w:t>
      </w:r>
      <w:r w:rsidR="00892D56" w:rsidRPr="00E6081C">
        <w:rPr>
          <w:rFonts w:ascii="Times New Roman" w:eastAsia="Calibri" w:hAnsi="Times New Roman" w:cs="Times New Roman"/>
          <w:sz w:val="28"/>
          <w:szCs w:val="28"/>
          <w:lang w:eastAsia="ru-RU"/>
        </w:rPr>
        <w:t>экономическогоразвитиясистемыобразования</w:t>
      </w:r>
      <w:r w:rsidR="001A0024" w:rsidRPr="00E6081C">
        <w:rPr>
          <w:rFonts w:ascii="Times New Roman" w:eastAsia="Calibri" w:hAnsi="Times New Roman" w:cs="Times New Roman"/>
          <w:sz w:val="28"/>
          <w:szCs w:val="28"/>
          <w:lang w:eastAsia="ru-RU"/>
        </w:rPr>
        <w:t xml:space="preserve"> Назаровского района</w:t>
      </w:r>
      <w:r w:rsidR="00892D56" w:rsidRPr="00E6081C">
        <w:rPr>
          <w:rFonts w:ascii="Times New Roman" w:eastAsia="Calibri" w:hAnsi="Times New Roman" w:cs="Times New Roman"/>
          <w:sz w:val="28"/>
          <w:szCs w:val="28"/>
          <w:lang w:eastAsia="ru-RU"/>
        </w:rPr>
        <w:t>,описаниеосновныхцелейизадачмуниципальнойпрограммы,прогнозразвитиясистемыобразования</w:t>
      </w:r>
    </w:p>
    <w:p w:rsidR="005076E2" w:rsidRPr="00E6081C" w:rsidRDefault="005076E2" w:rsidP="00D125B7">
      <w:pPr>
        <w:spacing w:after="0" w:line="240" w:lineRule="auto"/>
        <w:jc w:val="center"/>
        <w:rPr>
          <w:rFonts w:ascii="Times New Roman" w:eastAsia="Calibri" w:hAnsi="Times New Roman" w:cs="Times New Roman"/>
          <w:sz w:val="28"/>
          <w:szCs w:val="28"/>
          <w:lang w:eastAsia="ru-RU"/>
        </w:rPr>
      </w:pPr>
    </w:p>
    <w:p w:rsidR="006D51A3" w:rsidRPr="00E6081C" w:rsidRDefault="00892D56" w:rsidP="00E04C6F">
      <w:pPr>
        <w:spacing w:after="0" w:line="240" w:lineRule="auto"/>
        <w:ind w:firstLine="709"/>
        <w:jc w:val="both"/>
        <w:rPr>
          <w:rFonts w:ascii="Times New Roman" w:eastAsia="Calibri" w:hAnsi="Times New Roman" w:cs="Times New Roman"/>
          <w:sz w:val="28"/>
          <w:szCs w:val="28"/>
          <w:lang w:eastAsia="ru-RU"/>
        </w:rPr>
      </w:pPr>
      <w:r w:rsidRPr="00E6081C">
        <w:rPr>
          <w:rFonts w:ascii="Times New Roman" w:eastAsia="Calibri" w:hAnsi="Times New Roman" w:cs="Times New Roman"/>
          <w:iCs/>
          <w:sz w:val="28"/>
          <w:szCs w:val="28"/>
          <w:lang w:eastAsia="ru-RU"/>
        </w:rPr>
        <w:t>Стратегическаяцель</w:t>
      </w:r>
      <w:r w:rsidR="00D972D6" w:rsidRPr="00E6081C">
        <w:rPr>
          <w:rFonts w:ascii="Times New Roman" w:eastAsia="Calibri" w:hAnsi="Times New Roman" w:cs="Times New Roman"/>
          <w:iCs/>
          <w:sz w:val="28"/>
          <w:szCs w:val="28"/>
          <w:lang w:eastAsia="ru-RU"/>
        </w:rPr>
        <w:t xml:space="preserve">образовательной </w:t>
      </w:r>
      <w:r w:rsidRPr="00E6081C">
        <w:rPr>
          <w:rFonts w:ascii="Times New Roman" w:eastAsia="Calibri" w:hAnsi="Times New Roman" w:cs="Times New Roman"/>
          <w:sz w:val="28"/>
          <w:szCs w:val="28"/>
          <w:lang w:eastAsia="ru-RU"/>
        </w:rPr>
        <w:t>политикивНазаровскомрайоне</w:t>
      </w:r>
      <w:r w:rsidR="00D972D6" w:rsidRPr="00E6081C">
        <w:rPr>
          <w:rFonts w:ascii="Times New Roman" w:eastAsia="Calibri" w:hAnsi="Times New Roman" w:cs="Times New Roman"/>
          <w:sz w:val="28"/>
          <w:szCs w:val="28"/>
          <w:lang w:eastAsia="ru-RU"/>
        </w:rPr>
        <w:t xml:space="preserve"> задана приоритетами Национального проекта «Образование» и направленана</w:t>
      </w:r>
      <w:r w:rsidR="006D51A3" w:rsidRPr="00E6081C">
        <w:rPr>
          <w:rFonts w:ascii="Times New Roman" w:eastAsia="Calibri" w:hAnsi="Times New Roman" w:cs="Times New Roman"/>
          <w:sz w:val="28"/>
          <w:szCs w:val="28"/>
          <w:lang w:eastAsia="ru-RU"/>
        </w:rPr>
        <w:t>с</w:t>
      </w:r>
      <w:r w:rsidR="00CF3D43" w:rsidRPr="00E6081C">
        <w:rPr>
          <w:rFonts w:ascii="Times New Roman" w:eastAsia="Calibri" w:hAnsi="Times New Roman" w:cs="Times New Roman"/>
          <w:sz w:val="28"/>
          <w:szCs w:val="28"/>
          <w:lang w:eastAsia="ru-RU"/>
        </w:rPr>
        <w:t>озданиеусловийвдеятельности</w:t>
      </w:r>
      <w:r w:rsidR="006D51A3" w:rsidRPr="00E6081C">
        <w:rPr>
          <w:rFonts w:ascii="Times New Roman" w:eastAsia="Calibri" w:hAnsi="Times New Roman" w:cs="Times New Roman"/>
          <w:sz w:val="28"/>
          <w:szCs w:val="28"/>
          <w:lang w:eastAsia="ru-RU"/>
        </w:rPr>
        <w:t>муниципальнойсистемыобразования</w:t>
      </w:r>
      <w:r w:rsidR="00D972D6" w:rsidRPr="00E6081C">
        <w:rPr>
          <w:rFonts w:ascii="Times New Roman" w:eastAsia="Calibri" w:hAnsi="Times New Roman" w:cs="Times New Roman"/>
          <w:sz w:val="28"/>
          <w:szCs w:val="28"/>
          <w:lang w:eastAsia="ru-RU"/>
        </w:rPr>
        <w:t>,</w:t>
      </w:r>
      <w:r w:rsidR="006D51A3" w:rsidRPr="00E6081C">
        <w:rPr>
          <w:rFonts w:ascii="Times New Roman" w:eastAsia="Calibri" w:hAnsi="Times New Roman" w:cs="Times New Roman"/>
          <w:sz w:val="28"/>
          <w:szCs w:val="28"/>
          <w:lang w:eastAsia="ru-RU"/>
        </w:rPr>
        <w:t>способствующихформированиюличности:</w:t>
      </w:r>
    </w:p>
    <w:p w:rsidR="006D51A3" w:rsidRPr="00E6081C" w:rsidRDefault="00D21DA7" w:rsidP="0075076F">
      <w:pPr>
        <w:spacing w:after="0" w:line="240" w:lineRule="auto"/>
        <w:ind w:firstLine="709"/>
        <w:jc w:val="both"/>
        <w:rPr>
          <w:rFonts w:ascii="Times New Roman" w:eastAsia="Calibri" w:hAnsi="Times New Roman" w:cs="Times New Roman"/>
          <w:sz w:val="28"/>
          <w:szCs w:val="28"/>
          <w:lang w:eastAsia="ru-RU"/>
        </w:rPr>
      </w:pPr>
      <w:r w:rsidRPr="00E6081C">
        <w:rPr>
          <w:rFonts w:ascii="Times New Roman" w:eastAsia="Calibri" w:hAnsi="Times New Roman" w:cs="Times New Roman"/>
          <w:sz w:val="28"/>
          <w:szCs w:val="28"/>
          <w:lang w:eastAsia="ru-RU"/>
        </w:rPr>
        <w:t>-</w:t>
      </w:r>
      <w:r w:rsidR="00BD13FE" w:rsidRPr="00E6081C">
        <w:rPr>
          <w:rFonts w:ascii="Times New Roman" w:eastAsia="Calibri" w:hAnsi="Times New Roman" w:cs="Times New Roman"/>
          <w:sz w:val="28"/>
          <w:szCs w:val="28"/>
          <w:lang w:eastAsia="ru-RU"/>
        </w:rPr>
        <w:t> </w:t>
      </w:r>
      <w:r w:rsidR="006D51A3" w:rsidRPr="00E6081C">
        <w:rPr>
          <w:rFonts w:ascii="Times New Roman" w:eastAsia="Calibri" w:hAnsi="Times New Roman" w:cs="Times New Roman"/>
          <w:sz w:val="28"/>
          <w:szCs w:val="28"/>
          <w:lang w:eastAsia="ru-RU"/>
        </w:rPr>
        <w:t>способнойадаптироватьсявусловияхдинамичноразвивающегосясовременногомираиспецификисоциаль</w:t>
      </w:r>
      <w:r w:rsidR="00C45D65" w:rsidRPr="00E6081C">
        <w:rPr>
          <w:rFonts w:ascii="Times New Roman" w:eastAsia="Calibri" w:hAnsi="Times New Roman" w:cs="Times New Roman"/>
          <w:sz w:val="28"/>
          <w:szCs w:val="28"/>
          <w:lang w:eastAsia="ru-RU"/>
        </w:rPr>
        <w:t>но</w:t>
      </w:r>
      <w:r w:rsidRPr="00E6081C">
        <w:rPr>
          <w:rFonts w:ascii="Times New Roman" w:eastAsia="Calibri" w:hAnsi="Times New Roman" w:cs="Times New Roman"/>
          <w:sz w:val="28"/>
          <w:szCs w:val="28"/>
          <w:lang w:eastAsia="ru-RU"/>
        </w:rPr>
        <w:t>-</w:t>
      </w:r>
      <w:r w:rsidR="00C45D65" w:rsidRPr="00E6081C">
        <w:rPr>
          <w:rFonts w:ascii="Times New Roman" w:eastAsia="Calibri" w:hAnsi="Times New Roman" w:cs="Times New Roman"/>
          <w:sz w:val="28"/>
          <w:szCs w:val="28"/>
          <w:lang w:eastAsia="ru-RU"/>
        </w:rPr>
        <w:t>экономическихвозможностейтерриториирайонаикрая;</w:t>
      </w:r>
    </w:p>
    <w:p w:rsidR="006D51A3" w:rsidRPr="00E6081C" w:rsidRDefault="00D21DA7" w:rsidP="0075076F">
      <w:pPr>
        <w:spacing w:after="0" w:line="240" w:lineRule="auto"/>
        <w:ind w:firstLine="709"/>
        <w:jc w:val="both"/>
        <w:rPr>
          <w:rFonts w:ascii="Times New Roman" w:eastAsia="Calibri" w:hAnsi="Times New Roman" w:cs="Times New Roman"/>
          <w:sz w:val="28"/>
          <w:szCs w:val="28"/>
          <w:lang w:eastAsia="ru-RU"/>
        </w:rPr>
      </w:pPr>
      <w:r w:rsidRPr="00E6081C">
        <w:rPr>
          <w:rFonts w:ascii="Times New Roman" w:eastAsia="Calibri" w:hAnsi="Times New Roman" w:cs="Times New Roman"/>
          <w:sz w:val="28"/>
          <w:szCs w:val="28"/>
          <w:lang w:eastAsia="ru-RU"/>
        </w:rPr>
        <w:t>-</w:t>
      </w:r>
      <w:r w:rsidR="00BD13FE" w:rsidRPr="00E6081C">
        <w:rPr>
          <w:rFonts w:ascii="Times New Roman" w:eastAsia="Calibri" w:hAnsi="Times New Roman" w:cs="Times New Roman"/>
          <w:sz w:val="28"/>
          <w:szCs w:val="28"/>
          <w:lang w:eastAsia="ru-RU"/>
        </w:rPr>
        <w:t> </w:t>
      </w:r>
      <w:r w:rsidR="006D51A3" w:rsidRPr="00E6081C">
        <w:rPr>
          <w:rFonts w:ascii="Times New Roman" w:eastAsia="Calibri" w:hAnsi="Times New Roman" w:cs="Times New Roman"/>
          <w:sz w:val="28"/>
          <w:szCs w:val="28"/>
          <w:lang w:eastAsia="ru-RU"/>
        </w:rPr>
        <w:t>умеющейвкоммуникацииисотрудничествеставитьцелиипланироватьихдостижениенапродуктивном</w:t>
      </w:r>
      <w:r w:rsidR="00C45D65" w:rsidRPr="00E6081C">
        <w:rPr>
          <w:rFonts w:ascii="Times New Roman" w:eastAsia="Calibri" w:hAnsi="Times New Roman" w:cs="Times New Roman"/>
          <w:sz w:val="28"/>
          <w:szCs w:val="28"/>
          <w:lang w:eastAsia="ru-RU"/>
        </w:rPr>
        <w:t>уровне;</w:t>
      </w:r>
    </w:p>
    <w:p w:rsidR="00C63A55" w:rsidRPr="00E6081C" w:rsidRDefault="00D21DA7" w:rsidP="0075076F">
      <w:pPr>
        <w:spacing w:after="0" w:line="240" w:lineRule="auto"/>
        <w:ind w:firstLine="709"/>
        <w:jc w:val="both"/>
        <w:rPr>
          <w:rFonts w:ascii="Times New Roman" w:eastAsia="Calibri" w:hAnsi="Times New Roman" w:cs="Times New Roman"/>
          <w:sz w:val="28"/>
          <w:szCs w:val="28"/>
          <w:lang w:eastAsia="ru-RU"/>
        </w:rPr>
      </w:pPr>
      <w:r w:rsidRPr="00E6081C">
        <w:rPr>
          <w:rFonts w:ascii="Times New Roman" w:eastAsia="Calibri" w:hAnsi="Times New Roman" w:cs="Times New Roman"/>
          <w:sz w:val="28"/>
          <w:szCs w:val="28"/>
          <w:lang w:eastAsia="ru-RU"/>
        </w:rPr>
        <w:t>-</w:t>
      </w:r>
      <w:r w:rsidR="00CF3D43" w:rsidRPr="00E6081C">
        <w:rPr>
          <w:rFonts w:ascii="Times New Roman" w:eastAsia="Calibri" w:hAnsi="Times New Roman" w:cs="Times New Roman"/>
          <w:sz w:val="28"/>
          <w:szCs w:val="28"/>
          <w:lang w:eastAsia="ru-RU"/>
        </w:rPr>
        <w:t>способнойнаосновепониманиясвоих</w:t>
      </w:r>
      <w:r w:rsidR="006D51A3" w:rsidRPr="00E6081C">
        <w:rPr>
          <w:rFonts w:ascii="Times New Roman" w:eastAsia="Calibri" w:hAnsi="Times New Roman" w:cs="Times New Roman"/>
          <w:sz w:val="28"/>
          <w:szCs w:val="28"/>
          <w:lang w:eastAsia="ru-RU"/>
        </w:rPr>
        <w:t>сильныхислабыхличностныхкачествприниматьсамост</w:t>
      </w:r>
      <w:r w:rsidR="00C45D65" w:rsidRPr="00E6081C">
        <w:rPr>
          <w:rFonts w:ascii="Times New Roman" w:eastAsia="Calibri" w:hAnsi="Times New Roman" w:cs="Times New Roman"/>
          <w:sz w:val="28"/>
          <w:szCs w:val="28"/>
          <w:lang w:eastAsia="ru-RU"/>
        </w:rPr>
        <w:t>оятельныеответственныерешения;</w:t>
      </w:r>
    </w:p>
    <w:p w:rsidR="0075076F" w:rsidRPr="00E6081C" w:rsidRDefault="00D21DA7" w:rsidP="0075076F">
      <w:pPr>
        <w:spacing w:after="0" w:line="240" w:lineRule="auto"/>
        <w:ind w:firstLine="709"/>
        <w:jc w:val="both"/>
        <w:rPr>
          <w:rFonts w:ascii="Times New Roman" w:eastAsia="Calibri" w:hAnsi="Times New Roman" w:cs="Times New Roman"/>
          <w:sz w:val="28"/>
          <w:szCs w:val="28"/>
          <w:lang w:eastAsia="ru-RU"/>
        </w:rPr>
      </w:pPr>
      <w:r w:rsidRPr="00E6081C">
        <w:rPr>
          <w:rFonts w:ascii="Times New Roman" w:eastAsia="Calibri" w:hAnsi="Times New Roman" w:cs="Times New Roman"/>
          <w:sz w:val="28"/>
          <w:szCs w:val="28"/>
          <w:lang w:eastAsia="ru-RU"/>
        </w:rPr>
        <w:t>-</w:t>
      </w:r>
      <w:r w:rsidR="00BD13FE" w:rsidRPr="00E6081C">
        <w:rPr>
          <w:rFonts w:ascii="Times New Roman" w:eastAsia="Calibri" w:hAnsi="Times New Roman" w:cs="Times New Roman"/>
          <w:sz w:val="28"/>
          <w:szCs w:val="28"/>
          <w:lang w:eastAsia="ru-RU"/>
        </w:rPr>
        <w:t> </w:t>
      </w:r>
      <w:r w:rsidR="00C63A55" w:rsidRPr="00E6081C">
        <w:rPr>
          <w:rFonts w:ascii="Times New Roman" w:eastAsia="Calibri" w:hAnsi="Times New Roman" w:cs="Times New Roman"/>
          <w:sz w:val="28"/>
          <w:szCs w:val="28"/>
          <w:lang w:eastAsia="ru-RU"/>
        </w:rPr>
        <w:t>владеющей функциональной грамотностью;</w:t>
      </w:r>
    </w:p>
    <w:p w:rsidR="00892D56" w:rsidRPr="00E6081C" w:rsidRDefault="00D21DA7" w:rsidP="0075076F">
      <w:pPr>
        <w:spacing w:after="0" w:line="240" w:lineRule="auto"/>
        <w:ind w:firstLine="709"/>
        <w:jc w:val="both"/>
        <w:rPr>
          <w:rFonts w:ascii="Times New Roman" w:eastAsia="Calibri" w:hAnsi="Times New Roman" w:cs="Times New Roman"/>
          <w:sz w:val="28"/>
          <w:szCs w:val="28"/>
          <w:lang w:eastAsia="ru-RU"/>
        </w:rPr>
      </w:pPr>
      <w:r w:rsidRPr="00E6081C">
        <w:rPr>
          <w:rFonts w:ascii="Times New Roman" w:eastAsia="Calibri" w:hAnsi="Times New Roman" w:cs="Times New Roman"/>
          <w:sz w:val="28"/>
          <w:szCs w:val="28"/>
          <w:lang w:eastAsia="ru-RU"/>
        </w:rPr>
        <w:t>-</w:t>
      </w:r>
      <w:r w:rsidR="00BD13FE" w:rsidRPr="00E6081C">
        <w:rPr>
          <w:rFonts w:ascii="Times New Roman" w:eastAsia="Calibri" w:hAnsi="Times New Roman" w:cs="Times New Roman"/>
          <w:sz w:val="28"/>
          <w:szCs w:val="28"/>
          <w:lang w:eastAsia="ru-RU"/>
        </w:rPr>
        <w:t> </w:t>
      </w:r>
      <w:r w:rsidR="006D51A3" w:rsidRPr="00E6081C">
        <w:rPr>
          <w:rFonts w:ascii="Times New Roman" w:eastAsia="Calibri" w:hAnsi="Times New Roman" w:cs="Times New Roman"/>
          <w:sz w:val="28"/>
          <w:szCs w:val="28"/>
          <w:lang w:eastAsia="ru-RU"/>
        </w:rPr>
        <w:t>имеющейвысокийуровеньготовностикжизненномуипрофессиональномусамоопределению</w:t>
      </w:r>
      <w:r w:rsidR="00892D56" w:rsidRPr="00E6081C">
        <w:rPr>
          <w:rFonts w:ascii="Times New Roman" w:eastAsia="Calibri" w:hAnsi="Times New Roman" w:cs="Times New Roman"/>
          <w:sz w:val="28"/>
          <w:szCs w:val="28"/>
          <w:lang w:eastAsia="ru-RU"/>
        </w:rPr>
        <w:t>.</w:t>
      </w:r>
    </w:p>
    <w:p w:rsidR="00486A0B" w:rsidRPr="00E6081C" w:rsidRDefault="003A1F15" w:rsidP="00E6266B">
      <w:pPr>
        <w:spacing w:after="0" w:line="240" w:lineRule="auto"/>
        <w:ind w:firstLine="709"/>
        <w:jc w:val="both"/>
        <w:rPr>
          <w:rFonts w:ascii="Times New Roman" w:eastAsia="Calibri" w:hAnsi="Times New Roman" w:cs="Times New Roman"/>
          <w:sz w:val="28"/>
          <w:szCs w:val="28"/>
          <w:lang w:eastAsia="ru-RU"/>
        </w:rPr>
      </w:pPr>
      <w:r w:rsidRPr="00E6081C">
        <w:rPr>
          <w:rFonts w:ascii="Times New Roman" w:eastAsia="Calibri" w:hAnsi="Times New Roman" w:cs="Times New Roman"/>
          <w:sz w:val="28"/>
          <w:szCs w:val="28"/>
          <w:lang w:eastAsia="ru-RU"/>
        </w:rPr>
        <w:t>Задачимуниципальнойпрограммы:</w:t>
      </w:r>
    </w:p>
    <w:p w:rsidR="00486A0B" w:rsidRPr="00E6081C" w:rsidRDefault="00486A0B" w:rsidP="0075076F">
      <w:pPr>
        <w:spacing w:after="0" w:line="240" w:lineRule="auto"/>
        <w:ind w:firstLine="709"/>
        <w:jc w:val="both"/>
        <w:rPr>
          <w:rFonts w:ascii="Times New Roman" w:eastAsia="Calibri" w:hAnsi="Times New Roman" w:cs="Times New Roman"/>
          <w:sz w:val="28"/>
          <w:szCs w:val="28"/>
          <w:lang w:eastAsia="ru-RU"/>
        </w:rPr>
      </w:pPr>
      <w:r w:rsidRPr="00E6081C">
        <w:rPr>
          <w:rFonts w:ascii="Times New Roman" w:eastAsia="Calibri" w:hAnsi="Times New Roman" w:cs="Times New Roman"/>
          <w:sz w:val="28"/>
          <w:szCs w:val="28"/>
          <w:lang w:eastAsia="ru-RU"/>
        </w:rPr>
        <w:t>1.</w:t>
      </w:r>
      <w:r w:rsidR="00BD13FE" w:rsidRPr="00E6081C">
        <w:rPr>
          <w:rFonts w:ascii="Times New Roman" w:eastAsia="Calibri" w:hAnsi="Times New Roman" w:cs="Times New Roman"/>
          <w:sz w:val="28"/>
          <w:szCs w:val="28"/>
          <w:lang w:eastAsia="ru-RU"/>
        </w:rPr>
        <w:t> </w:t>
      </w:r>
      <w:r w:rsidRPr="00E6081C">
        <w:rPr>
          <w:rFonts w:ascii="Times New Roman" w:eastAsia="Calibri" w:hAnsi="Times New Roman" w:cs="Times New Roman"/>
          <w:sz w:val="28"/>
          <w:szCs w:val="28"/>
          <w:lang w:eastAsia="ru-RU"/>
        </w:rPr>
        <w:t>Созданиевсистемедошкольного,общегоидополнительногообразованияравныхвозможностейдлясовременногокачественногообразования,позитивнойсоциализациидетейиотдыха,оздоровлениядетейвлетнийпериод.</w:t>
      </w:r>
    </w:p>
    <w:p w:rsidR="00486A0B" w:rsidRPr="00E6081C" w:rsidRDefault="00486A0B" w:rsidP="00FA6363">
      <w:pPr>
        <w:spacing w:after="0" w:line="240" w:lineRule="auto"/>
        <w:ind w:firstLine="709"/>
        <w:jc w:val="both"/>
        <w:rPr>
          <w:rFonts w:ascii="Times New Roman" w:eastAsia="Calibri" w:hAnsi="Times New Roman" w:cs="Times New Roman"/>
          <w:sz w:val="28"/>
          <w:szCs w:val="28"/>
          <w:lang w:eastAsia="ru-RU"/>
        </w:rPr>
      </w:pPr>
      <w:r w:rsidRPr="00E6081C">
        <w:rPr>
          <w:rFonts w:ascii="Times New Roman" w:eastAsia="Calibri" w:hAnsi="Times New Roman" w:cs="Times New Roman"/>
          <w:sz w:val="28"/>
          <w:szCs w:val="28"/>
          <w:lang w:eastAsia="ru-RU"/>
        </w:rPr>
        <w:t>2.</w:t>
      </w:r>
      <w:r w:rsidR="00BD13FE" w:rsidRPr="00E6081C">
        <w:rPr>
          <w:rFonts w:ascii="Times New Roman" w:eastAsia="Calibri" w:hAnsi="Times New Roman" w:cs="Times New Roman"/>
          <w:sz w:val="28"/>
          <w:szCs w:val="28"/>
          <w:lang w:eastAsia="ru-RU"/>
        </w:rPr>
        <w:t> </w:t>
      </w:r>
      <w:r w:rsidRPr="00E6081C">
        <w:rPr>
          <w:rFonts w:ascii="Times New Roman" w:eastAsia="Calibri" w:hAnsi="Times New Roman" w:cs="Times New Roman"/>
          <w:sz w:val="28"/>
          <w:szCs w:val="28"/>
          <w:lang w:eastAsia="ru-RU"/>
        </w:rPr>
        <w:t>Совершенствованиеобустройствамуниципальногообразовательногопространства</w:t>
      </w:r>
      <w:r w:rsidR="003A2875" w:rsidRPr="00E6081C">
        <w:rPr>
          <w:rFonts w:ascii="Times New Roman" w:eastAsia="Calibri" w:hAnsi="Times New Roman" w:cs="Times New Roman"/>
          <w:sz w:val="28"/>
          <w:szCs w:val="28"/>
          <w:lang w:eastAsia="ru-RU"/>
        </w:rPr>
        <w:t>,</w:t>
      </w:r>
      <w:r w:rsidRPr="00E6081C">
        <w:rPr>
          <w:rFonts w:ascii="Times New Roman" w:eastAsia="Calibri" w:hAnsi="Times New Roman" w:cs="Times New Roman"/>
          <w:sz w:val="28"/>
          <w:szCs w:val="28"/>
          <w:lang w:eastAsia="ru-RU"/>
        </w:rPr>
        <w:t>способствующегостановлениюновойпедагогическойпрактики,повышениюдоступностиикачестваобразования.</w:t>
      </w:r>
    </w:p>
    <w:p w:rsidR="00486A0B" w:rsidRPr="00E6081C" w:rsidRDefault="003A1F15" w:rsidP="00FA6363">
      <w:pPr>
        <w:spacing w:after="0" w:line="240" w:lineRule="auto"/>
        <w:ind w:firstLine="709"/>
        <w:jc w:val="both"/>
        <w:rPr>
          <w:rFonts w:ascii="Times New Roman" w:eastAsia="Calibri" w:hAnsi="Times New Roman" w:cs="Times New Roman"/>
          <w:sz w:val="28"/>
          <w:szCs w:val="28"/>
          <w:lang w:eastAsia="ru-RU"/>
        </w:rPr>
      </w:pPr>
      <w:r w:rsidRPr="00E6081C">
        <w:rPr>
          <w:rFonts w:ascii="Times New Roman" w:eastAsia="Calibri" w:hAnsi="Times New Roman" w:cs="Times New Roman"/>
          <w:sz w:val="28"/>
          <w:szCs w:val="28"/>
          <w:lang w:eastAsia="ru-RU"/>
        </w:rPr>
        <w:t>3.</w:t>
      </w:r>
      <w:r w:rsidR="00BD13FE" w:rsidRPr="00E6081C">
        <w:rPr>
          <w:rFonts w:ascii="Times New Roman" w:eastAsia="Calibri" w:hAnsi="Times New Roman" w:cs="Times New Roman"/>
          <w:sz w:val="28"/>
          <w:szCs w:val="28"/>
          <w:lang w:eastAsia="ru-RU"/>
        </w:rPr>
        <w:t> </w:t>
      </w:r>
      <w:r w:rsidR="00486A0B" w:rsidRPr="00E6081C">
        <w:rPr>
          <w:rFonts w:ascii="Times New Roman" w:eastAsia="Calibri" w:hAnsi="Times New Roman" w:cs="Times New Roman"/>
          <w:sz w:val="28"/>
          <w:szCs w:val="28"/>
          <w:lang w:eastAsia="ru-RU"/>
        </w:rPr>
        <w:t>Обеспечениефункционированиясистемымониторингаоценкикачестваобщегообразованиянамуниципальномуровн</w:t>
      </w:r>
      <w:proofErr w:type="gramStart"/>
      <w:r w:rsidR="00486A0B" w:rsidRPr="00E6081C">
        <w:rPr>
          <w:rFonts w:ascii="Times New Roman" w:eastAsia="Calibri" w:hAnsi="Times New Roman" w:cs="Times New Roman"/>
          <w:sz w:val="28"/>
          <w:szCs w:val="28"/>
          <w:lang w:eastAsia="ru-RU"/>
        </w:rPr>
        <w:t>е(</w:t>
      </w:r>
      <w:proofErr w:type="gramEnd"/>
      <w:r w:rsidR="00486A0B" w:rsidRPr="00E6081C">
        <w:rPr>
          <w:rFonts w:ascii="Times New Roman" w:eastAsia="Calibri" w:hAnsi="Times New Roman" w:cs="Times New Roman"/>
          <w:sz w:val="28"/>
          <w:szCs w:val="28"/>
          <w:lang w:eastAsia="ru-RU"/>
        </w:rPr>
        <w:t>включаядошкольное).</w:t>
      </w:r>
    </w:p>
    <w:p w:rsidR="00486A0B" w:rsidRPr="00E6081C" w:rsidRDefault="00486A0B" w:rsidP="00FA6363">
      <w:pPr>
        <w:spacing w:after="0" w:line="240" w:lineRule="auto"/>
        <w:ind w:firstLine="709"/>
        <w:jc w:val="both"/>
        <w:rPr>
          <w:rFonts w:ascii="Times New Roman" w:eastAsia="Calibri" w:hAnsi="Times New Roman" w:cs="Times New Roman"/>
          <w:sz w:val="28"/>
          <w:szCs w:val="28"/>
          <w:lang w:eastAsia="ru-RU"/>
        </w:rPr>
      </w:pPr>
      <w:r w:rsidRPr="00E6081C">
        <w:rPr>
          <w:rFonts w:ascii="Times New Roman" w:eastAsia="Calibri" w:hAnsi="Times New Roman" w:cs="Times New Roman"/>
          <w:sz w:val="28"/>
          <w:szCs w:val="28"/>
          <w:lang w:eastAsia="ru-RU"/>
        </w:rPr>
        <w:t>4.</w:t>
      </w:r>
      <w:r w:rsidR="00BD13FE" w:rsidRPr="00E6081C">
        <w:rPr>
          <w:rFonts w:ascii="Times New Roman" w:eastAsia="Calibri" w:hAnsi="Times New Roman" w:cs="Times New Roman"/>
          <w:sz w:val="28"/>
          <w:szCs w:val="28"/>
          <w:lang w:eastAsia="ru-RU"/>
        </w:rPr>
        <w:t> </w:t>
      </w:r>
      <w:r w:rsidRPr="00E6081C">
        <w:rPr>
          <w:rFonts w:ascii="Times New Roman" w:eastAsia="Calibri" w:hAnsi="Times New Roman" w:cs="Times New Roman"/>
          <w:sz w:val="28"/>
          <w:szCs w:val="28"/>
          <w:lang w:eastAsia="ru-RU"/>
        </w:rPr>
        <w:t>Созданиеусловийдлясовершенствованиякадровогоресурсаобразовательныхучреждений,обеспечивающегонеобходимоекачествообразованиядетейимолодежи,соответствующеепотребностямграждан.</w:t>
      </w:r>
    </w:p>
    <w:p w:rsidR="00486A0B" w:rsidRPr="00E6081C" w:rsidRDefault="00486A0B" w:rsidP="00FA6363">
      <w:pPr>
        <w:spacing w:after="0" w:line="240" w:lineRule="auto"/>
        <w:ind w:firstLine="709"/>
        <w:jc w:val="both"/>
        <w:rPr>
          <w:rFonts w:ascii="Times New Roman" w:eastAsia="Calibri" w:hAnsi="Times New Roman" w:cs="Times New Roman"/>
          <w:sz w:val="28"/>
          <w:szCs w:val="28"/>
          <w:lang w:eastAsia="ru-RU"/>
        </w:rPr>
      </w:pPr>
      <w:r w:rsidRPr="00E6081C">
        <w:rPr>
          <w:rFonts w:ascii="Times New Roman" w:eastAsia="Calibri" w:hAnsi="Times New Roman" w:cs="Times New Roman"/>
          <w:sz w:val="28"/>
          <w:szCs w:val="28"/>
          <w:lang w:eastAsia="ru-RU"/>
        </w:rPr>
        <w:t>5.</w:t>
      </w:r>
      <w:r w:rsidR="00BD13FE" w:rsidRPr="00E6081C">
        <w:rPr>
          <w:rFonts w:ascii="Times New Roman" w:eastAsia="Calibri" w:hAnsi="Times New Roman" w:cs="Times New Roman"/>
          <w:sz w:val="28"/>
          <w:szCs w:val="28"/>
          <w:lang w:eastAsia="ru-RU"/>
        </w:rPr>
        <w:t> </w:t>
      </w:r>
      <w:r w:rsidRPr="00E6081C">
        <w:rPr>
          <w:rFonts w:ascii="Times New Roman" w:eastAsia="Calibri" w:hAnsi="Times New Roman" w:cs="Times New Roman"/>
          <w:sz w:val="28"/>
          <w:szCs w:val="28"/>
          <w:lang w:eastAsia="ru-RU"/>
        </w:rPr>
        <w:t>Созданиемуниципальнойобразовательнойитворческойсреды</w:t>
      </w:r>
      <w:proofErr w:type="gramStart"/>
      <w:r w:rsidRPr="00E6081C">
        <w:rPr>
          <w:rFonts w:ascii="Times New Roman" w:eastAsia="Calibri" w:hAnsi="Times New Roman" w:cs="Times New Roman"/>
          <w:sz w:val="28"/>
          <w:szCs w:val="28"/>
          <w:lang w:eastAsia="ru-RU"/>
        </w:rPr>
        <w:t>,в</w:t>
      </w:r>
      <w:proofErr w:type="gramEnd"/>
      <w:r w:rsidRPr="00E6081C">
        <w:rPr>
          <w:rFonts w:ascii="Times New Roman" w:eastAsia="Calibri" w:hAnsi="Times New Roman" w:cs="Times New Roman"/>
          <w:sz w:val="28"/>
          <w:szCs w:val="28"/>
          <w:lang w:eastAsia="ru-RU"/>
        </w:rPr>
        <w:t>лияющейнаформированиешкольногоуклада,напра</w:t>
      </w:r>
      <w:r w:rsidR="003A1F15" w:rsidRPr="00E6081C">
        <w:rPr>
          <w:rFonts w:ascii="Times New Roman" w:eastAsia="Calibri" w:hAnsi="Times New Roman" w:cs="Times New Roman"/>
          <w:sz w:val="28"/>
          <w:szCs w:val="28"/>
          <w:lang w:eastAsia="ru-RU"/>
        </w:rPr>
        <w:t>вленногонасозданиеатмосферы</w:t>
      </w:r>
      <w:r w:rsidRPr="00E6081C">
        <w:rPr>
          <w:rFonts w:ascii="Times New Roman" w:eastAsia="Calibri" w:hAnsi="Times New Roman" w:cs="Times New Roman"/>
          <w:sz w:val="28"/>
          <w:szCs w:val="28"/>
          <w:lang w:eastAsia="ru-RU"/>
        </w:rPr>
        <w:t>отношениякобразованиюкакобщечеловеческойценности,поддерживающейответственноеотношениекучебно–познавательнойдеятельности,воспитаниягражданственности,позитивнойкоммуникации,толерантностиобучающихся.</w:t>
      </w:r>
    </w:p>
    <w:p w:rsidR="003A388A" w:rsidRPr="00E6081C" w:rsidRDefault="005757CA" w:rsidP="00FA6363">
      <w:pPr>
        <w:spacing w:after="0" w:line="240" w:lineRule="auto"/>
        <w:ind w:firstLine="709"/>
        <w:jc w:val="both"/>
        <w:rPr>
          <w:rFonts w:ascii="Times New Roman" w:eastAsia="Calibri" w:hAnsi="Times New Roman" w:cs="Times New Roman"/>
          <w:sz w:val="28"/>
          <w:szCs w:val="28"/>
          <w:lang w:eastAsia="ru-RU"/>
        </w:rPr>
      </w:pPr>
      <w:r w:rsidRPr="00E6081C">
        <w:rPr>
          <w:rFonts w:ascii="Times New Roman" w:eastAsia="Calibri" w:hAnsi="Times New Roman" w:cs="Times New Roman"/>
          <w:sz w:val="28"/>
          <w:szCs w:val="28"/>
          <w:lang w:eastAsia="ru-RU"/>
        </w:rPr>
        <w:lastRenderedPageBreak/>
        <w:t>6.</w:t>
      </w:r>
      <w:r w:rsidR="00BD13FE" w:rsidRPr="00E6081C">
        <w:rPr>
          <w:rFonts w:ascii="Times New Roman" w:eastAsia="Calibri" w:hAnsi="Times New Roman" w:cs="Times New Roman"/>
          <w:sz w:val="28"/>
          <w:szCs w:val="28"/>
          <w:lang w:eastAsia="ru-RU"/>
        </w:rPr>
        <w:t> </w:t>
      </w:r>
      <w:r w:rsidRPr="00E6081C">
        <w:rPr>
          <w:rFonts w:ascii="Times New Roman" w:eastAsia="Calibri" w:hAnsi="Times New Roman" w:cs="Times New Roman"/>
          <w:sz w:val="28"/>
          <w:szCs w:val="28"/>
          <w:lang w:eastAsia="ru-RU"/>
        </w:rPr>
        <w:t xml:space="preserve">Обеспечить </w:t>
      </w:r>
      <w:r w:rsidR="00FC7412" w:rsidRPr="00E6081C">
        <w:rPr>
          <w:rFonts w:ascii="Times New Roman" w:eastAsia="Calibri" w:hAnsi="Times New Roman" w:cs="Times New Roman"/>
          <w:sz w:val="28"/>
          <w:szCs w:val="28"/>
          <w:lang w:eastAsia="ru-RU"/>
        </w:rPr>
        <w:t xml:space="preserve">сопровождение системы персонифицированного финансирования дополнительного образования. </w:t>
      </w:r>
    </w:p>
    <w:p w:rsidR="00892D56" w:rsidRPr="00E6081C" w:rsidRDefault="00892D56" w:rsidP="00FA6363">
      <w:pPr>
        <w:spacing w:after="0" w:line="240" w:lineRule="auto"/>
        <w:ind w:firstLine="709"/>
        <w:jc w:val="both"/>
        <w:rPr>
          <w:rFonts w:ascii="Times New Roman" w:eastAsia="Calibri" w:hAnsi="Times New Roman" w:cs="Times New Roman"/>
          <w:sz w:val="28"/>
          <w:szCs w:val="28"/>
          <w:lang w:eastAsia="ru-RU"/>
        </w:rPr>
      </w:pPr>
      <w:r w:rsidRPr="00E6081C">
        <w:rPr>
          <w:rFonts w:ascii="Times New Roman" w:eastAsia="Calibri" w:hAnsi="Times New Roman" w:cs="Times New Roman"/>
          <w:sz w:val="28"/>
          <w:szCs w:val="28"/>
          <w:lang w:eastAsia="ru-RU"/>
        </w:rPr>
        <w:t>Приоритетныминаправлениямиразвитияпоуровнямивидамобразования</w:t>
      </w:r>
      <w:r w:rsidR="002B4219" w:rsidRPr="00E6081C">
        <w:rPr>
          <w:rFonts w:ascii="Times New Roman" w:eastAsia="Calibri" w:hAnsi="Times New Roman" w:cs="Times New Roman"/>
          <w:sz w:val="28"/>
          <w:szCs w:val="28"/>
          <w:lang w:eastAsia="ru-RU"/>
        </w:rPr>
        <w:t>являются:</w:t>
      </w:r>
    </w:p>
    <w:p w:rsidR="00892D56" w:rsidRPr="00E6081C" w:rsidRDefault="004C55AA" w:rsidP="00FA6363">
      <w:pPr>
        <w:tabs>
          <w:tab w:val="left" w:pos="0"/>
        </w:tabs>
        <w:spacing w:after="0" w:line="240" w:lineRule="auto"/>
        <w:ind w:firstLine="709"/>
        <w:jc w:val="both"/>
        <w:rPr>
          <w:rFonts w:ascii="Times New Roman" w:eastAsia="Calibri" w:hAnsi="Times New Roman" w:cs="Times New Roman"/>
          <w:bCs/>
          <w:iCs/>
          <w:sz w:val="28"/>
          <w:szCs w:val="28"/>
          <w:lang w:eastAsia="ru-RU"/>
        </w:rPr>
      </w:pPr>
      <w:r w:rsidRPr="00E6081C">
        <w:rPr>
          <w:rFonts w:ascii="Times New Roman" w:eastAsia="Calibri" w:hAnsi="Times New Roman" w:cs="Times New Roman"/>
          <w:sz w:val="28"/>
          <w:szCs w:val="28"/>
          <w:lang w:eastAsia="ru-RU"/>
        </w:rPr>
        <w:t xml:space="preserve">1) </w:t>
      </w:r>
      <w:r w:rsidR="00892D56" w:rsidRPr="00E6081C">
        <w:rPr>
          <w:rFonts w:ascii="Times New Roman" w:eastAsia="Calibri" w:hAnsi="Times New Roman" w:cs="Times New Roman"/>
          <w:sz w:val="28"/>
          <w:szCs w:val="28"/>
          <w:lang w:eastAsia="ru-RU"/>
        </w:rPr>
        <w:t>Система</w:t>
      </w:r>
      <w:r w:rsidR="00892D56" w:rsidRPr="00E6081C">
        <w:rPr>
          <w:rFonts w:ascii="Times New Roman" w:eastAsia="Calibri" w:hAnsi="Times New Roman" w:cs="Times New Roman"/>
          <w:bCs/>
          <w:iCs/>
          <w:sz w:val="28"/>
          <w:szCs w:val="28"/>
          <w:lang w:eastAsia="ru-RU"/>
        </w:rPr>
        <w:t>дошкольногообразования.</w:t>
      </w:r>
    </w:p>
    <w:p w:rsidR="00892D56" w:rsidRPr="00E6081C" w:rsidRDefault="00892D56" w:rsidP="00FA6363">
      <w:pPr>
        <w:tabs>
          <w:tab w:val="left" w:pos="0"/>
        </w:tabs>
        <w:spacing w:after="0" w:line="240" w:lineRule="auto"/>
        <w:ind w:firstLine="709"/>
        <w:jc w:val="both"/>
        <w:rPr>
          <w:rFonts w:ascii="Times New Roman" w:eastAsia="Calibri" w:hAnsi="Times New Roman" w:cs="Times New Roman"/>
          <w:sz w:val="28"/>
          <w:szCs w:val="28"/>
          <w:lang w:eastAsia="ru-RU"/>
        </w:rPr>
      </w:pPr>
      <w:r w:rsidRPr="00E6081C">
        <w:rPr>
          <w:rFonts w:ascii="Times New Roman" w:eastAsia="Calibri" w:hAnsi="Times New Roman" w:cs="Times New Roman"/>
          <w:sz w:val="28"/>
          <w:szCs w:val="28"/>
          <w:lang w:eastAsia="ru-RU"/>
        </w:rPr>
        <w:t>Повышениедоступностиикаче</w:t>
      </w:r>
      <w:r w:rsidR="00C45D65" w:rsidRPr="00E6081C">
        <w:rPr>
          <w:rFonts w:ascii="Times New Roman" w:eastAsia="Calibri" w:hAnsi="Times New Roman" w:cs="Times New Roman"/>
          <w:sz w:val="28"/>
          <w:szCs w:val="28"/>
          <w:lang w:eastAsia="ru-RU"/>
        </w:rPr>
        <w:t>ствадошкольногообразования,</w:t>
      </w:r>
      <w:r w:rsidRPr="00E6081C">
        <w:rPr>
          <w:rFonts w:ascii="Times New Roman" w:eastAsia="Calibri" w:hAnsi="Times New Roman" w:cs="Times New Roman"/>
          <w:sz w:val="28"/>
          <w:szCs w:val="28"/>
          <w:lang w:eastAsia="ru-RU"/>
        </w:rPr>
        <w:t>соответствующего</w:t>
      </w:r>
      <w:r w:rsidR="00A009C3" w:rsidRPr="00E6081C">
        <w:rPr>
          <w:rFonts w:ascii="Times New Roman" w:eastAsia="Calibri" w:hAnsi="Times New Roman" w:cs="Times New Roman"/>
          <w:sz w:val="28"/>
          <w:szCs w:val="28"/>
          <w:lang w:eastAsia="ru-RU"/>
        </w:rPr>
        <w:t>федеральным государственным образовательным стандартам дошкольного образования</w:t>
      </w:r>
      <w:r w:rsidRPr="00E6081C">
        <w:rPr>
          <w:rFonts w:ascii="Times New Roman" w:eastAsia="Calibri" w:hAnsi="Times New Roman" w:cs="Times New Roman"/>
          <w:sz w:val="28"/>
          <w:szCs w:val="28"/>
          <w:lang w:eastAsia="ru-RU"/>
        </w:rPr>
        <w:t>засчет</w:t>
      </w:r>
      <w:r w:rsidRPr="00E6081C">
        <w:rPr>
          <w:rFonts w:ascii="Times New Roman" w:eastAsia="Calibri" w:hAnsi="Times New Roman" w:cs="Times New Roman"/>
          <w:sz w:val="28"/>
          <w:szCs w:val="28"/>
        </w:rPr>
        <w:t>внедрени</w:t>
      </w:r>
      <w:r w:rsidR="006D51A3" w:rsidRPr="00E6081C">
        <w:rPr>
          <w:rFonts w:ascii="Times New Roman" w:eastAsia="Calibri" w:hAnsi="Times New Roman" w:cs="Times New Roman"/>
          <w:sz w:val="28"/>
          <w:szCs w:val="28"/>
        </w:rPr>
        <w:t>я</w:t>
      </w:r>
      <w:r w:rsidRPr="00E6081C">
        <w:rPr>
          <w:rFonts w:ascii="Times New Roman" w:eastAsia="Calibri" w:hAnsi="Times New Roman" w:cs="Times New Roman"/>
          <w:sz w:val="28"/>
          <w:szCs w:val="28"/>
        </w:rPr>
        <w:t>системыоценкикачества</w:t>
      </w:r>
      <w:r w:rsidRPr="00E6081C">
        <w:rPr>
          <w:rFonts w:ascii="Times New Roman" w:eastAsia="Calibri" w:hAnsi="Times New Roman" w:cs="Times New Roman"/>
          <w:sz w:val="28"/>
          <w:szCs w:val="28"/>
          <w:lang w:eastAsia="ru-RU"/>
        </w:rPr>
        <w:t>.</w:t>
      </w:r>
    </w:p>
    <w:p w:rsidR="00892D56" w:rsidRPr="00E6081C" w:rsidRDefault="004C55AA" w:rsidP="00FA6363">
      <w:pPr>
        <w:tabs>
          <w:tab w:val="left" w:pos="0"/>
          <w:tab w:val="left" w:pos="426"/>
        </w:tabs>
        <w:spacing w:after="0" w:line="240" w:lineRule="auto"/>
        <w:ind w:firstLine="709"/>
        <w:jc w:val="both"/>
        <w:rPr>
          <w:rFonts w:ascii="Times New Roman" w:eastAsia="Calibri" w:hAnsi="Times New Roman" w:cs="Times New Roman"/>
          <w:sz w:val="28"/>
          <w:szCs w:val="28"/>
          <w:lang w:eastAsia="ru-RU"/>
        </w:rPr>
      </w:pPr>
      <w:r w:rsidRPr="00E6081C">
        <w:rPr>
          <w:rFonts w:ascii="Times New Roman" w:eastAsia="Calibri" w:hAnsi="Times New Roman" w:cs="Times New Roman"/>
          <w:sz w:val="28"/>
          <w:szCs w:val="28"/>
          <w:lang w:eastAsia="ru-RU"/>
        </w:rPr>
        <w:t xml:space="preserve">2) </w:t>
      </w:r>
      <w:r w:rsidR="00892D56" w:rsidRPr="00E6081C">
        <w:rPr>
          <w:rFonts w:ascii="Times New Roman" w:eastAsia="Calibri" w:hAnsi="Times New Roman" w:cs="Times New Roman"/>
          <w:sz w:val="28"/>
          <w:szCs w:val="28"/>
          <w:lang w:eastAsia="ru-RU"/>
        </w:rPr>
        <w:t>Системаобщегообразования.</w:t>
      </w:r>
    </w:p>
    <w:p w:rsidR="00892D56" w:rsidRPr="00E6081C" w:rsidRDefault="00892D56" w:rsidP="00FA6363">
      <w:pPr>
        <w:tabs>
          <w:tab w:val="left" w:pos="0"/>
          <w:tab w:val="left" w:pos="426"/>
        </w:tabs>
        <w:spacing w:after="0" w:line="240" w:lineRule="auto"/>
        <w:ind w:firstLine="709"/>
        <w:jc w:val="both"/>
        <w:rPr>
          <w:rFonts w:ascii="Times New Roman" w:eastAsia="Calibri" w:hAnsi="Times New Roman" w:cs="Times New Roman"/>
          <w:bCs/>
          <w:sz w:val="28"/>
          <w:szCs w:val="28"/>
          <w:lang w:eastAsia="ru-RU"/>
        </w:rPr>
      </w:pPr>
      <w:r w:rsidRPr="00E6081C">
        <w:rPr>
          <w:rFonts w:ascii="Times New Roman" w:eastAsia="Calibri" w:hAnsi="Times New Roman" w:cs="Times New Roman"/>
          <w:sz w:val="28"/>
          <w:szCs w:val="28"/>
          <w:lang w:eastAsia="ru-RU"/>
        </w:rPr>
        <w:t>Повышениедоступностиикачестваобразования,</w:t>
      </w:r>
      <w:r w:rsidR="005A6CED" w:rsidRPr="00E6081C">
        <w:rPr>
          <w:rFonts w:ascii="Times New Roman" w:eastAsia="Calibri" w:hAnsi="Times New Roman" w:cs="Times New Roman"/>
          <w:sz w:val="28"/>
          <w:szCs w:val="28"/>
          <w:lang w:eastAsia="ru-RU"/>
        </w:rPr>
        <w:t xml:space="preserve"> в том числе за счёт</w:t>
      </w:r>
      <w:r w:rsidR="00865E7A" w:rsidRPr="00E6081C">
        <w:rPr>
          <w:rFonts w:ascii="Times New Roman" w:eastAsia="Calibri" w:hAnsi="Times New Roman" w:cs="Times New Roman"/>
          <w:sz w:val="28"/>
          <w:szCs w:val="28"/>
          <w:lang w:eastAsia="ru-RU"/>
        </w:rPr>
        <w:t xml:space="preserve"> реализации обновлённых ФГОС НОО и ФГОС ООО,</w:t>
      </w:r>
      <w:r w:rsidR="005A6CED" w:rsidRPr="00E6081C">
        <w:rPr>
          <w:rFonts w:ascii="Times New Roman" w:eastAsia="Calibri" w:hAnsi="Times New Roman" w:cs="Times New Roman"/>
          <w:sz w:val="28"/>
          <w:szCs w:val="28"/>
          <w:lang w:eastAsia="ru-RU"/>
        </w:rPr>
        <w:t xml:space="preserve"> функционирования образовательных центров «Точки роста»</w:t>
      </w:r>
      <w:proofErr w:type="gramStart"/>
      <w:r w:rsidR="005A6CED" w:rsidRPr="00E6081C">
        <w:rPr>
          <w:rFonts w:ascii="Times New Roman" w:eastAsia="Calibri" w:hAnsi="Times New Roman" w:cs="Times New Roman"/>
          <w:sz w:val="28"/>
          <w:szCs w:val="28"/>
          <w:lang w:eastAsia="ru-RU"/>
        </w:rPr>
        <w:t>,</w:t>
      </w:r>
      <w:r w:rsidRPr="00E6081C">
        <w:rPr>
          <w:rFonts w:ascii="Times New Roman" w:eastAsia="Calibri" w:hAnsi="Times New Roman" w:cs="Times New Roman"/>
          <w:sz w:val="28"/>
          <w:szCs w:val="28"/>
        </w:rPr>
        <w:t>в</w:t>
      </w:r>
      <w:proofErr w:type="gramEnd"/>
      <w:r w:rsidRPr="00E6081C">
        <w:rPr>
          <w:rFonts w:ascii="Times New Roman" w:eastAsia="Calibri" w:hAnsi="Times New Roman" w:cs="Times New Roman"/>
          <w:sz w:val="28"/>
          <w:szCs w:val="28"/>
        </w:rPr>
        <w:t>недрениесистемыоценкикачестваобщегообразования,</w:t>
      </w:r>
      <w:r w:rsidRPr="00E6081C">
        <w:rPr>
          <w:rFonts w:ascii="Times New Roman" w:eastAsia="Calibri" w:hAnsi="Times New Roman" w:cs="Times New Roman"/>
          <w:bCs/>
          <w:sz w:val="28"/>
          <w:szCs w:val="28"/>
          <w:lang w:eastAsia="ru-RU"/>
        </w:rPr>
        <w:t>развитиематериально</w:t>
      </w:r>
      <w:r w:rsidR="00D21DA7" w:rsidRPr="00E6081C">
        <w:rPr>
          <w:rFonts w:ascii="Times New Roman" w:eastAsia="Calibri" w:hAnsi="Times New Roman" w:cs="Times New Roman"/>
          <w:bCs/>
          <w:sz w:val="28"/>
          <w:szCs w:val="28"/>
          <w:lang w:eastAsia="ru-RU"/>
        </w:rPr>
        <w:t>-</w:t>
      </w:r>
      <w:r w:rsidRPr="00E6081C">
        <w:rPr>
          <w:rFonts w:ascii="Times New Roman" w:eastAsia="Calibri" w:hAnsi="Times New Roman" w:cs="Times New Roman"/>
          <w:sz w:val="28"/>
          <w:szCs w:val="28"/>
          <w:lang w:eastAsia="ru-RU"/>
        </w:rPr>
        <w:t>технической</w:t>
      </w:r>
      <w:r w:rsidRPr="00E6081C">
        <w:rPr>
          <w:rFonts w:ascii="Times New Roman" w:eastAsia="Calibri" w:hAnsi="Times New Roman" w:cs="Times New Roman"/>
          <w:bCs/>
          <w:sz w:val="28"/>
          <w:szCs w:val="28"/>
          <w:lang w:eastAsia="ru-RU"/>
        </w:rPr>
        <w:t>базыучрежденийобщегообразованиясучетомиспользованиесовременныхинформационныхикоммуникационныхтехнологий,дистанционныхформобучения</w:t>
      </w:r>
      <w:r w:rsidR="00723CA3" w:rsidRPr="00E6081C">
        <w:rPr>
          <w:rFonts w:ascii="Times New Roman" w:eastAsia="Calibri" w:hAnsi="Times New Roman" w:cs="Times New Roman"/>
          <w:bCs/>
          <w:sz w:val="28"/>
          <w:szCs w:val="28"/>
          <w:lang w:eastAsia="ru-RU"/>
        </w:rPr>
        <w:t xml:space="preserve">, в том числе </w:t>
      </w:r>
      <w:r w:rsidR="00412E18" w:rsidRPr="00E6081C">
        <w:rPr>
          <w:rFonts w:ascii="Times New Roman" w:eastAsia="Calibri" w:hAnsi="Times New Roman" w:cs="Times New Roman"/>
          <w:bCs/>
          <w:sz w:val="28"/>
          <w:szCs w:val="28"/>
          <w:lang w:eastAsia="ru-RU"/>
        </w:rPr>
        <w:t>за счёт использования ФГИС «Моя школа»</w:t>
      </w:r>
      <w:r w:rsidRPr="00E6081C">
        <w:rPr>
          <w:rFonts w:ascii="Times New Roman" w:eastAsia="Calibri" w:hAnsi="Times New Roman" w:cs="Times New Roman"/>
          <w:bCs/>
          <w:sz w:val="28"/>
          <w:szCs w:val="28"/>
          <w:lang w:eastAsia="ru-RU"/>
        </w:rPr>
        <w:t>.</w:t>
      </w:r>
    </w:p>
    <w:p w:rsidR="00892D56" w:rsidRPr="00E6081C" w:rsidRDefault="00FA6363" w:rsidP="00FA6363">
      <w:pPr>
        <w:tabs>
          <w:tab w:val="left" w:pos="0"/>
        </w:tabs>
        <w:spacing w:after="0" w:line="240" w:lineRule="auto"/>
        <w:ind w:firstLine="709"/>
        <w:jc w:val="both"/>
        <w:rPr>
          <w:rFonts w:ascii="Times New Roman" w:eastAsia="Calibri" w:hAnsi="Times New Roman" w:cs="Times New Roman"/>
          <w:sz w:val="28"/>
          <w:szCs w:val="28"/>
          <w:lang w:eastAsia="ru-RU"/>
        </w:rPr>
      </w:pPr>
      <w:r w:rsidRPr="00E6081C">
        <w:rPr>
          <w:rFonts w:ascii="Times New Roman" w:eastAsia="Calibri" w:hAnsi="Times New Roman" w:cs="Times New Roman"/>
          <w:sz w:val="28"/>
          <w:szCs w:val="28"/>
          <w:lang w:eastAsia="ru-RU"/>
        </w:rPr>
        <w:t>3)</w:t>
      </w:r>
      <w:r w:rsidR="00892D56" w:rsidRPr="00E6081C">
        <w:rPr>
          <w:rFonts w:ascii="Times New Roman" w:eastAsia="Calibri" w:hAnsi="Times New Roman" w:cs="Times New Roman"/>
          <w:sz w:val="28"/>
          <w:szCs w:val="28"/>
          <w:lang w:eastAsia="ru-RU"/>
        </w:rPr>
        <w:t>Системадополнительногообразования.</w:t>
      </w:r>
    </w:p>
    <w:p w:rsidR="009B10C1" w:rsidRPr="00E6081C" w:rsidRDefault="00892D56" w:rsidP="00FA6363">
      <w:pPr>
        <w:tabs>
          <w:tab w:val="left" w:pos="709"/>
          <w:tab w:val="left" w:pos="1134"/>
        </w:tabs>
        <w:spacing w:after="0" w:line="240" w:lineRule="auto"/>
        <w:ind w:firstLine="709"/>
        <w:contextualSpacing/>
        <w:jc w:val="both"/>
        <w:rPr>
          <w:rFonts w:ascii="Times New Roman" w:eastAsia="Calibri" w:hAnsi="Times New Roman" w:cs="Times New Roman"/>
          <w:sz w:val="28"/>
          <w:szCs w:val="28"/>
        </w:rPr>
      </w:pPr>
      <w:r w:rsidRPr="00E6081C">
        <w:rPr>
          <w:rFonts w:ascii="Times New Roman" w:eastAsia="Calibri" w:hAnsi="Times New Roman" w:cs="Times New Roman"/>
          <w:sz w:val="28"/>
          <w:szCs w:val="28"/>
        </w:rPr>
        <w:t>Созданиеусловийдлямодернизациииустойчивогоразвитиясистемыдополнительногообразования</w:t>
      </w:r>
      <w:r w:rsidR="00DB0F5D" w:rsidRPr="00E6081C">
        <w:rPr>
          <w:rFonts w:ascii="Times New Roman" w:eastAsia="Calibri" w:hAnsi="Times New Roman" w:cs="Times New Roman"/>
          <w:sz w:val="28"/>
          <w:szCs w:val="28"/>
        </w:rPr>
        <w:t xml:space="preserve"> через внедрение Целевой </w:t>
      </w:r>
      <w:proofErr w:type="gramStart"/>
      <w:r w:rsidR="00DB0F5D" w:rsidRPr="00E6081C">
        <w:rPr>
          <w:rFonts w:ascii="Times New Roman" w:eastAsia="Calibri" w:hAnsi="Times New Roman" w:cs="Times New Roman"/>
          <w:sz w:val="28"/>
          <w:szCs w:val="28"/>
        </w:rPr>
        <w:t>модели развития региональных систем дополнительного образования детей</w:t>
      </w:r>
      <w:proofErr w:type="gramEnd"/>
      <w:r w:rsidR="00DB0F5D" w:rsidRPr="00E6081C">
        <w:rPr>
          <w:rFonts w:ascii="Times New Roman" w:eastAsia="Calibri" w:hAnsi="Times New Roman" w:cs="Times New Roman"/>
          <w:sz w:val="28"/>
          <w:szCs w:val="28"/>
        </w:rPr>
        <w:t xml:space="preserve">. В рамках реализации </w:t>
      </w:r>
      <w:r w:rsidR="0091296A" w:rsidRPr="00E6081C">
        <w:rPr>
          <w:rFonts w:ascii="Times New Roman" w:eastAsia="Calibri" w:hAnsi="Times New Roman" w:cs="Times New Roman"/>
          <w:sz w:val="28"/>
          <w:szCs w:val="28"/>
        </w:rPr>
        <w:t xml:space="preserve">модели </w:t>
      </w:r>
      <w:r w:rsidR="00DB0F5D" w:rsidRPr="00E6081C">
        <w:rPr>
          <w:rFonts w:ascii="Times New Roman" w:eastAsia="Calibri" w:hAnsi="Times New Roman" w:cs="Times New Roman"/>
          <w:sz w:val="28"/>
          <w:szCs w:val="28"/>
        </w:rPr>
        <w:t xml:space="preserve">создан и функционирует </w:t>
      </w:r>
      <w:r w:rsidR="0091296A" w:rsidRPr="00E6081C">
        <w:rPr>
          <w:rFonts w:ascii="Times New Roman" w:eastAsia="Calibri" w:hAnsi="Times New Roman" w:cs="Times New Roman"/>
          <w:sz w:val="28"/>
          <w:szCs w:val="28"/>
        </w:rPr>
        <w:t xml:space="preserve">муниципальный опорный центр дополнительного образования детей Назаровского района, как структурное подразделение МБОУ </w:t>
      </w:r>
      <w:proofErr w:type="gramStart"/>
      <w:r w:rsidR="0091296A" w:rsidRPr="00E6081C">
        <w:rPr>
          <w:rFonts w:ascii="Times New Roman" w:eastAsia="Calibri" w:hAnsi="Times New Roman" w:cs="Times New Roman"/>
          <w:sz w:val="28"/>
          <w:szCs w:val="28"/>
        </w:rPr>
        <w:t>ДО</w:t>
      </w:r>
      <w:proofErr w:type="gramEnd"/>
      <w:r w:rsidR="0091296A" w:rsidRPr="00E6081C">
        <w:rPr>
          <w:rFonts w:ascii="Times New Roman" w:eastAsia="Calibri" w:hAnsi="Times New Roman" w:cs="Times New Roman"/>
          <w:sz w:val="28"/>
          <w:szCs w:val="28"/>
        </w:rPr>
        <w:t xml:space="preserve"> «</w:t>
      </w:r>
      <w:proofErr w:type="gramStart"/>
      <w:r w:rsidR="0091296A" w:rsidRPr="00E6081C">
        <w:rPr>
          <w:rFonts w:ascii="Times New Roman" w:eastAsia="Calibri" w:hAnsi="Times New Roman" w:cs="Times New Roman"/>
          <w:sz w:val="28"/>
          <w:szCs w:val="28"/>
        </w:rPr>
        <w:t>Назаровский</w:t>
      </w:r>
      <w:proofErr w:type="gramEnd"/>
      <w:r w:rsidR="0091296A" w:rsidRPr="00E6081C">
        <w:rPr>
          <w:rFonts w:ascii="Times New Roman" w:eastAsia="Calibri" w:hAnsi="Times New Roman" w:cs="Times New Roman"/>
          <w:sz w:val="28"/>
          <w:szCs w:val="28"/>
        </w:rPr>
        <w:t xml:space="preserve"> районный Дом детского творчества»</w:t>
      </w:r>
      <w:r w:rsidR="00DB0F5D" w:rsidRPr="00E6081C">
        <w:rPr>
          <w:rFonts w:ascii="Times New Roman" w:eastAsia="Calibri" w:hAnsi="Times New Roman" w:cs="Times New Roman"/>
          <w:sz w:val="28"/>
          <w:szCs w:val="28"/>
        </w:rPr>
        <w:t xml:space="preserve">. </w:t>
      </w:r>
    </w:p>
    <w:p w:rsidR="00892D56" w:rsidRPr="00E6081C" w:rsidRDefault="0091296A" w:rsidP="00FA6363">
      <w:pPr>
        <w:tabs>
          <w:tab w:val="left" w:pos="709"/>
          <w:tab w:val="left" w:pos="1134"/>
        </w:tabs>
        <w:spacing w:after="0" w:line="240" w:lineRule="auto"/>
        <w:ind w:firstLine="709"/>
        <w:contextualSpacing/>
        <w:jc w:val="both"/>
        <w:rPr>
          <w:rFonts w:ascii="Times New Roman" w:eastAsia="Calibri" w:hAnsi="Times New Roman" w:cs="Times New Roman"/>
          <w:sz w:val="28"/>
          <w:szCs w:val="28"/>
        </w:rPr>
      </w:pPr>
      <w:r w:rsidRPr="00E6081C">
        <w:rPr>
          <w:rFonts w:ascii="Times New Roman" w:eastAsia="Calibri" w:hAnsi="Times New Roman" w:cs="Times New Roman"/>
          <w:sz w:val="28"/>
          <w:szCs w:val="28"/>
        </w:rPr>
        <w:t xml:space="preserve">Это позволяет </w:t>
      </w:r>
      <w:r w:rsidR="00892D56" w:rsidRPr="00E6081C">
        <w:rPr>
          <w:rFonts w:ascii="Times New Roman" w:eastAsia="Calibri" w:hAnsi="Times New Roman" w:cs="Times New Roman"/>
          <w:sz w:val="28"/>
          <w:szCs w:val="28"/>
        </w:rPr>
        <w:t>обеспечи</w:t>
      </w:r>
      <w:r w:rsidRPr="00E6081C">
        <w:rPr>
          <w:rFonts w:ascii="Times New Roman" w:eastAsia="Calibri" w:hAnsi="Times New Roman" w:cs="Times New Roman"/>
          <w:sz w:val="28"/>
          <w:szCs w:val="28"/>
        </w:rPr>
        <w:t>ть</w:t>
      </w:r>
      <w:r w:rsidR="00892D56" w:rsidRPr="00E6081C">
        <w:rPr>
          <w:rFonts w:ascii="Times New Roman" w:eastAsia="Calibri" w:hAnsi="Times New Roman" w:cs="Times New Roman"/>
          <w:sz w:val="28"/>
          <w:szCs w:val="28"/>
        </w:rPr>
        <w:t>качествоуслугиразнообразиересурсовдлясоциальнойадаптации</w:t>
      </w:r>
      <w:proofErr w:type="gramStart"/>
      <w:r w:rsidR="00892D56" w:rsidRPr="00E6081C">
        <w:rPr>
          <w:rFonts w:ascii="Times New Roman" w:eastAsia="Calibri" w:hAnsi="Times New Roman" w:cs="Times New Roman"/>
          <w:sz w:val="28"/>
          <w:szCs w:val="28"/>
        </w:rPr>
        <w:t>,р</w:t>
      </w:r>
      <w:proofErr w:type="gramEnd"/>
      <w:r w:rsidR="00892D56" w:rsidRPr="00E6081C">
        <w:rPr>
          <w:rFonts w:ascii="Times New Roman" w:eastAsia="Calibri" w:hAnsi="Times New Roman" w:cs="Times New Roman"/>
          <w:sz w:val="28"/>
          <w:szCs w:val="28"/>
        </w:rPr>
        <w:t>азностороннегоразвитияисамореализацииподрастающегопоколения,черезсовершенствованиеорганизационно</w:t>
      </w:r>
      <w:r w:rsidR="00D21DA7" w:rsidRPr="00E6081C">
        <w:rPr>
          <w:rFonts w:ascii="Times New Roman" w:eastAsia="Calibri" w:hAnsi="Times New Roman" w:cs="Times New Roman"/>
          <w:sz w:val="28"/>
          <w:szCs w:val="28"/>
        </w:rPr>
        <w:t>-</w:t>
      </w:r>
      <w:r w:rsidR="00892D56" w:rsidRPr="00E6081C">
        <w:rPr>
          <w:rFonts w:ascii="Times New Roman" w:eastAsia="Calibri" w:hAnsi="Times New Roman" w:cs="Times New Roman"/>
          <w:sz w:val="28"/>
          <w:szCs w:val="28"/>
        </w:rPr>
        <w:t>экономическихмеханизмовобеспечениядоступностиуслугдополнительногообразованиядетей,распространениенатерриториирайонасетевыхформорганизациид</w:t>
      </w:r>
      <w:r w:rsidR="006D51A3" w:rsidRPr="00E6081C">
        <w:rPr>
          <w:rFonts w:ascii="Times New Roman" w:eastAsia="Calibri" w:hAnsi="Times New Roman" w:cs="Times New Roman"/>
          <w:sz w:val="28"/>
          <w:szCs w:val="28"/>
        </w:rPr>
        <w:t>ополнительногообразования</w:t>
      </w:r>
      <w:r w:rsidR="00892D56" w:rsidRPr="00E6081C">
        <w:rPr>
          <w:rFonts w:ascii="Times New Roman" w:eastAsia="Calibri" w:hAnsi="Times New Roman" w:cs="Times New Roman"/>
          <w:sz w:val="28"/>
          <w:szCs w:val="28"/>
        </w:rPr>
        <w:t>.</w:t>
      </w:r>
    </w:p>
    <w:p w:rsidR="00E71668" w:rsidRPr="00E6081C" w:rsidRDefault="00E71668" w:rsidP="00E71668">
      <w:pPr>
        <w:tabs>
          <w:tab w:val="left" w:pos="709"/>
          <w:tab w:val="left" w:pos="1134"/>
        </w:tabs>
        <w:spacing w:after="0" w:line="240" w:lineRule="auto"/>
        <w:ind w:firstLine="709"/>
        <w:contextualSpacing/>
        <w:jc w:val="both"/>
        <w:rPr>
          <w:rFonts w:ascii="Times New Roman" w:eastAsia="Calibri" w:hAnsi="Times New Roman" w:cs="Times New Roman"/>
          <w:sz w:val="28"/>
          <w:szCs w:val="28"/>
        </w:rPr>
      </w:pPr>
      <w:r w:rsidRPr="00E6081C">
        <w:rPr>
          <w:rFonts w:ascii="Times New Roman" w:eastAsia="Calibri" w:hAnsi="Times New Roman" w:cs="Times New Roman"/>
          <w:sz w:val="28"/>
          <w:szCs w:val="28"/>
        </w:rPr>
        <w:t>Для выполнения работ, оказания услуг в целях обеспечения целенаправленной подготовки спортивного резерва и реализации программ спортивной подготовки в МБОУ ДО «ДЮСШ» Назаровского района создано структурное подразделение по спортивной подготовке в соответствии с Федеральными стандартами спортивной подготовки по видам спорта (ФССП). В рамках спортивной подготовки реализуются программные, внепрограммные мероприятия по физкультурно</w:t>
      </w:r>
      <w:r w:rsidR="00D21DA7" w:rsidRPr="00E6081C">
        <w:rPr>
          <w:rFonts w:ascii="Times New Roman" w:eastAsia="Calibri" w:hAnsi="Times New Roman" w:cs="Times New Roman"/>
          <w:sz w:val="28"/>
          <w:szCs w:val="28"/>
        </w:rPr>
        <w:t>-</w:t>
      </w:r>
      <w:r w:rsidRPr="00E6081C">
        <w:rPr>
          <w:rFonts w:ascii="Times New Roman" w:eastAsia="Calibri" w:hAnsi="Times New Roman" w:cs="Times New Roman"/>
          <w:sz w:val="28"/>
          <w:szCs w:val="28"/>
        </w:rPr>
        <w:t>оздоровительной работе в соответствии с календарем спортивных мероприятий.</w:t>
      </w:r>
    </w:p>
    <w:p w:rsidR="00E71668" w:rsidRPr="00E6081C" w:rsidRDefault="00E71668" w:rsidP="00E71668">
      <w:pPr>
        <w:tabs>
          <w:tab w:val="left" w:pos="709"/>
          <w:tab w:val="left" w:pos="1134"/>
        </w:tabs>
        <w:spacing w:after="0" w:line="240" w:lineRule="auto"/>
        <w:ind w:firstLine="709"/>
        <w:contextualSpacing/>
        <w:jc w:val="both"/>
        <w:rPr>
          <w:rFonts w:ascii="Times New Roman" w:eastAsia="Calibri" w:hAnsi="Times New Roman" w:cs="Times New Roman"/>
          <w:sz w:val="28"/>
          <w:szCs w:val="28"/>
        </w:rPr>
      </w:pPr>
      <w:r w:rsidRPr="00E6081C">
        <w:rPr>
          <w:rFonts w:ascii="Times New Roman" w:eastAsia="Calibri" w:hAnsi="Times New Roman" w:cs="Times New Roman"/>
          <w:sz w:val="28"/>
          <w:szCs w:val="28"/>
        </w:rPr>
        <w:t>В соответствии с государственными требованиями к уровню физической подготовленности населения в МБОУ ДО «ДЮСШ» создан Центр тестирования Всероссийского физкультурно</w:t>
      </w:r>
      <w:r w:rsidR="00D21DA7" w:rsidRPr="00E6081C">
        <w:rPr>
          <w:rFonts w:ascii="Times New Roman" w:eastAsia="Calibri" w:hAnsi="Times New Roman" w:cs="Times New Roman"/>
          <w:sz w:val="28"/>
          <w:szCs w:val="28"/>
        </w:rPr>
        <w:t>-</w:t>
      </w:r>
      <w:r w:rsidRPr="00E6081C">
        <w:rPr>
          <w:rFonts w:ascii="Times New Roman" w:eastAsia="Calibri" w:hAnsi="Times New Roman" w:cs="Times New Roman"/>
          <w:sz w:val="28"/>
          <w:szCs w:val="28"/>
        </w:rPr>
        <w:t xml:space="preserve">спортивного комплекса «Готов к труду и обороне» (ГТО) как структурное подразделение для </w:t>
      </w:r>
      <w:r w:rsidRPr="00E6081C">
        <w:rPr>
          <w:rFonts w:ascii="Times New Roman" w:eastAsia="Calibri" w:hAnsi="Times New Roman" w:cs="Times New Roman"/>
          <w:sz w:val="28"/>
          <w:szCs w:val="28"/>
        </w:rPr>
        <w:lastRenderedPageBreak/>
        <w:t>осуществления тестирования населения по выполнению нормативов испытаний (тестов) комплекса ГТО.</w:t>
      </w:r>
    </w:p>
    <w:p w:rsidR="009B10C1" w:rsidRPr="00E6081C" w:rsidRDefault="00892D56" w:rsidP="00BD13FE">
      <w:pPr>
        <w:tabs>
          <w:tab w:val="left" w:pos="0"/>
          <w:tab w:val="left" w:pos="426"/>
        </w:tabs>
        <w:spacing w:after="0" w:line="240" w:lineRule="auto"/>
        <w:ind w:firstLine="709"/>
        <w:jc w:val="both"/>
        <w:rPr>
          <w:rFonts w:ascii="Times New Roman" w:eastAsia="Calibri" w:hAnsi="Times New Roman" w:cs="Times New Roman"/>
          <w:bCs/>
          <w:sz w:val="28"/>
          <w:szCs w:val="28"/>
          <w:lang w:eastAsia="ru-RU"/>
        </w:rPr>
      </w:pPr>
      <w:r w:rsidRPr="00E6081C">
        <w:rPr>
          <w:rFonts w:ascii="Times New Roman" w:eastAsia="Calibri" w:hAnsi="Times New Roman" w:cs="Times New Roman"/>
          <w:sz w:val="28"/>
          <w:szCs w:val="28"/>
          <w:lang w:eastAsia="ru-RU"/>
        </w:rPr>
        <w:t>4)</w:t>
      </w:r>
      <w:r w:rsidR="00BD13FE" w:rsidRPr="00E6081C">
        <w:rPr>
          <w:rFonts w:ascii="Times New Roman" w:eastAsia="Calibri" w:hAnsi="Times New Roman" w:cs="Times New Roman"/>
          <w:sz w:val="28"/>
          <w:szCs w:val="28"/>
          <w:lang w:eastAsia="ru-RU"/>
        </w:rPr>
        <w:t> </w:t>
      </w:r>
      <w:r w:rsidRPr="00E6081C">
        <w:rPr>
          <w:rFonts w:ascii="Times New Roman" w:eastAsia="Calibri" w:hAnsi="Times New Roman" w:cs="Times New Roman"/>
          <w:sz w:val="28"/>
          <w:szCs w:val="28"/>
          <w:lang w:eastAsia="ru-RU"/>
        </w:rPr>
        <w:t>Совершенствованиекадровойполитикичерез</w:t>
      </w:r>
      <w:r w:rsidRPr="00E6081C">
        <w:rPr>
          <w:rFonts w:ascii="Times New Roman" w:eastAsia="Calibri" w:hAnsi="Times New Roman" w:cs="Times New Roman"/>
          <w:bCs/>
          <w:sz w:val="28"/>
          <w:szCs w:val="28"/>
          <w:lang w:eastAsia="ru-RU"/>
        </w:rPr>
        <w:t>внедрениеновыхподходовкорганизацииподготовки</w:t>
      </w:r>
      <w:proofErr w:type="gramStart"/>
      <w:r w:rsidRPr="00E6081C">
        <w:rPr>
          <w:rFonts w:ascii="Times New Roman" w:eastAsia="Calibri" w:hAnsi="Times New Roman" w:cs="Times New Roman"/>
          <w:bCs/>
          <w:sz w:val="28"/>
          <w:szCs w:val="28"/>
          <w:lang w:eastAsia="ru-RU"/>
        </w:rPr>
        <w:t>,</w:t>
      </w:r>
      <w:r w:rsidR="00DC541C" w:rsidRPr="00E6081C">
        <w:rPr>
          <w:rFonts w:ascii="Times New Roman" w:eastAsia="Calibri" w:hAnsi="Times New Roman" w:cs="Times New Roman"/>
          <w:bCs/>
          <w:sz w:val="28"/>
          <w:szCs w:val="28"/>
          <w:lang w:eastAsia="ru-RU"/>
        </w:rPr>
        <w:t>з</w:t>
      </w:r>
      <w:proofErr w:type="gramEnd"/>
      <w:r w:rsidR="00DC541C" w:rsidRPr="00E6081C">
        <w:rPr>
          <w:rFonts w:ascii="Times New Roman" w:eastAsia="Calibri" w:hAnsi="Times New Roman" w:cs="Times New Roman"/>
          <w:bCs/>
          <w:sz w:val="28"/>
          <w:szCs w:val="28"/>
          <w:lang w:eastAsia="ru-RU"/>
        </w:rPr>
        <w:t>а счёт научно</w:t>
      </w:r>
      <w:r w:rsidR="00D21DA7" w:rsidRPr="00E6081C">
        <w:rPr>
          <w:rFonts w:ascii="Times New Roman" w:eastAsia="Calibri" w:hAnsi="Times New Roman" w:cs="Times New Roman"/>
          <w:bCs/>
          <w:sz w:val="28"/>
          <w:szCs w:val="28"/>
          <w:lang w:eastAsia="ru-RU"/>
        </w:rPr>
        <w:t>-</w:t>
      </w:r>
      <w:r w:rsidR="00DC541C" w:rsidRPr="00E6081C">
        <w:rPr>
          <w:rFonts w:ascii="Times New Roman" w:eastAsia="Calibri" w:hAnsi="Times New Roman" w:cs="Times New Roman"/>
          <w:bCs/>
          <w:sz w:val="28"/>
          <w:szCs w:val="28"/>
          <w:lang w:eastAsia="ru-RU"/>
        </w:rPr>
        <w:t>методического сопровождения педагогов</w:t>
      </w:r>
      <w:r w:rsidR="00C56C92" w:rsidRPr="00E6081C">
        <w:rPr>
          <w:rFonts w:ascii="Times New Roman" w:eastAsia="Calibri" w:hAnsi="Times New Roman" w:cs="Times New Roman"/>
          <w:bCs/>
          <w:sz w:val="28"/>
          <w:szCs w:val="28"/>
          <w:lang w:eastAsia="ru-RU"/>
        </w:rPr>
        <w:t>,</w:t>
      </w:r>
      <w:r w:rsidRPr="00E6081C">
        <w:rPr>
          <w:rFonts w:ascii="Times New Roman" w:eastAsia="Calibri" w:hAnsi="Times New Roman" w:cs="Times New Roman"/>
          <w:bCs/>
          <w:sz w:val="28"/>
          <w:szCs w:val="28"/>
          <w:lang w:eastAsia="ru-RU"/>
        </w:rPr>
        <w:t>переподготовкииповышения</w:t>
      </w:r>
      <w:r w:rsidRPr="00E6081C">
        <w:rPr>
          <w:rFonts w:ascii="Times New Roman" w:eastAsia="Calibri" w:hAnsi="Times New Roman" w:cs="Times New Roman"/>
          <w:sz w:val="28"/>
          <w:szCs w:val="28"/>
          <w:lang w:eastAsia="ru-RU"/>
        </w:rPr>
        <w:t>квалификации</w:t>
      </w:r>
      <w:r w:rsidR="006831C6" w:rsidRPr="00E6081C">
        <w:rPr>
          <w:rFonts w:ascii="Times New Roman" w:eastAsia="Calibri" w:hAnsi="Times New Roman" w:cs="Times New Roman"/>
          <w:bCs/>
          <w:sz w:val="28"/>
          <w:szCs w:val="28"/>
          <w:lang w:eastAsia="ru-RU"/>
        </w:rPr>
        <w:t>кадров,</w:t>
      </w:r>
      <w:r w:rsidRPr="00E6081C">
        <w:rPr>
          <w:rFonts w:ascii="Times New Roman" w:eastAsia="Calibri" w:hAnsi="Times New Roman" w:cs="Times New Roman"/>
          <w:bCs/>
          <w:sz w:val="28"/>
          <w:szCs w:val="28"/>
          <w:lang w:eastAsia="ru-RU"/>
        </w:rPr>
        <w:t>втом</w:t>
      </w:r>
      <w:r w:rsidR="007F6892" w:rsidRPr="00E6081C">
        <w:rPr>
          <w:rFonts w:ascii="Times New Roman" w:eastAsia="Calibri" w:hAnsi="Times New Roman" w:cs="Times New Roman"/>
          <w:bCs/>
          <w:sz w:val="28"/>
          <w:szCs w:val="28"/>
          <w:lang w:eastAsia="ru-RU"/>
        </w:rPr>
        <w:t>числе, на</w:t>
      </w:r>
      <w:r w:rsidRPr="00E6081C">
        <w:rPr>
          <w:rFonts w:ascii="Times New Roman" w:eastAsia="Calibri" w:hAnsi="Times New Roman" w:cs="Times New Roman"/>
          <w:bCs/>
          <w:sz w:val="28"/>
          <w:szCs w:val="28"/>
          <w:lang w:eastAsia="ru-RU"/>
        </w:rPr>
        <w:t>базе</w:t>
      </w:r>
      <w:r w:rsidR="006D51A3" w:rsidRPr="00E6081C">
        <w:rPr>
          <w:rFonts w:ascii="Times New Roman" w:eastAsia="Calibri" w:hAnsi="Times New Roman" w:cs="Times New Roman"/>
          <w:bCs/>
          <w:sz w:val="28"/>
          <w:szCs w:val="28"/>
          <w:lang w:eastAsia="ru-RU"/>
        </w:rPr>
        <w:t>краевогоинститутаповышенияквалификацииработниковобразования</w:t>
      </w:r>
      <w:r w:rsidR="003A388A" w:rsidRPr="00E6081C">
        <w:rPr>
          <w:rFonts w:ascii="Times New Roman" w:eastAsia="Calibri" w:hAnsi="Times New Roman" w:cs="Times New Roman"/>
          <w:bCs/>
          <w:sz w:val="28"/>
          <w:szCs w:val="28"/>
          <w:lang w:eastAsia="ru-RU"/>
        </w:rPr>
        <w:t xml:space="preserve"> и краевого центра непрерывного </w:t>
      </w:r>
      <w:r w:rsidR="006E5911" w:rsidRPr="00E6081C">
        <w:rPr>
          <w:rFonts w:ascii="Times New Roman" w:eastAsia="Calibri" w:hAnsi="Times New Roman" w:cs="Times New Roman"/>
          <w:bCs/>
          <w:sz w:val="28"/>
          <w:szCs w:val="28"/>
          <w:lang w:eastAsia="ru-RU"/>
        </w:rPr>
        <w:t>профессионального мастерства</w:t>
      </w:r>
      <w:r w:rsidR="00DC541C" w:rsidRPr="00E6081C">
        <w:rPr>
          <w:rFonts w:ascii="Times New Roman" w:eastAsia="Calibri" w:hAnsi="Times New Roman" w:cs="Times New Roman"/>
          <w:bCs/>
          <w:sz w:val="28"/>
          <w:szCs w:val="28"/>
          <w:lang w:eastAsia="ru-RU"/>
        </w:rPr>
        <w:t xml:space="preserve">. </w:t>
      </w:r>
    </w:p>
    <w:p w:rsidR="009B10C1" w:rsidRPr="00E6081C" w:rsidRDefault="002F6977" w:rsidP="00C45D65">
      <w:pPr>
        <w:tabs>
          <w:tab w:val="left" w:pos="0"/>
          <w:tab w:val="left" w:pos="426"/>
        </w:tabs>
        <w:spacing w:after="0" w:line="240" w:lineRule="auto"/>
        <w:ind w:firstLine="851"/>
        <w:jc w:val="both"/>
        <w:rPr>
          <w:rFonts w:ascii="Times New Roman" w:eastAsia="Calibri" w:hAnsi="Times New Roman" w:cs="Times New Roman"/>
          <w:bCs/>
          <w:sz w:val="28"/>
          <w:szCs w:val="28"/>
          <w:lang w:eastAsia="ru-RU"/>
        </w:rPr>
      </w:pPr>
      <w:r w:rsidRPr="00E6081C">
        <w:rPr>
          <w:rFonts w:ascii="Times New Roman" w:eastAsia="Calibri" w:hAnsi="Times New Roman" w:cs="Times New Roman"/>
          <w:sz w:val="28"/>
          <w:szCs w:val="28"/>
          <w:lang w:eastAsia="ru-RU"/>
        </w:rPr>
        <w:t>П</w:t>
      </w:r>
      <w:r w:rsidR="00892D56" w:rsidRPr="00E6081C">
        <w:rPr>
          <w:rFonts w:ascii="Times New Roman" w:eastAsia="Calibri" w:hAnsi="Times New Roman" w:cs="Times New Roman"/>
          <w:sz w:val="28"/>
          <w:szCs w:val="28"/>
          <w:lang w:eastAsia="ru-RU"/>
        </w:rPr>
        <w:t>оддержкалучшихучителей,внедряющихинновационныеобразовательныепрограммы,</w:t>
      </w:r>
      <w:r w:rsidR="00892D56" w:rsidRPr="00E6081C">
        <w:rPr>
          <w:rFonts w:ascii="Times New Roman" w:eastAsia="Calibri" w:hAnsi="Times New Roman" w:cs="Times New Roman"/>
          <w:bCs/>
          <w:sz w:val="28"/>
          <w:szCs w:val="28"/>
          <w:lang w:eastAsia="ru-RU"/>
        </w:rPr>
        <w:t>поддержкаобщественныхпрофессиональныхассоциаций,объединений,ставящихзадачипрофессиональногоразвитияпедагогическихработников</w:t>
      </w:r>
      <w:r w:rsidR="009B10C1" w:rsidRPr="00E6081C">
        <w:rPr>
          <w:rFonts w:ascii="Times New Roman" w:eastAsia="Calibri" w:hAnsi="Times New Roman" w:cs="Times New Roman"/>
          <w:bCs/>
          <w:sz w:val="28"/>
          <w:szCs w:val="28"/>
          <w:lang w:eastAsia="ru-RU"/>
        </w:rPr>
        <w:t xml:space="preserve">. </w:t>
      </w:r>
    </w:p>
    <w:p w:rsidR="00892D56" w:rsidRPr="00E6081C" w:rsidRDefault="009B10C1" w:rsidP="00C45D65">
      <w:pPr>
        <w:tabs>
          <w:tab w:val="left" w:pos="0"/>
          <w:tab w:val="left" w:pos="426"/>
        </w:tabs>
        <w:spacing w:after="0" w:line="240" w:lineRule="auto"/>
        <w:ind w:firstLine="851"/>
        <w:jc w:val="both"/>
        <w:rPr>
          <w:rFonts w:ascii="Times New Roman" w:eastAsia="Calibri" w:hAnsi="Times New Roman" w:cs="Times New Roman"/>
          <w:bCs/>
          <w:sz w:val="28"/>
          <w:szCs w:val="28"/>
          <w:lang w:eastAsia="ru-RU"/>
        </w:rPr>
      </w:pPr>
      <w:r w:rsidRPr="00E6081C">
        <w:rPr>
          <w:rFonts w:ascii="Times New Roman" w:eastAsia="Calibri" w:hAnsi="Times New Roman" w:cs="Times New Roman"/>
          <w:bCs/>
          <w:sz w:val="28"/>
          <w:szCs w:val="28"/>
          <w:lang w:eastAsia="ru-RU"/>
        </w:rPr>
        <w:t>Р</w:t>
      </w:r>
      <w:r w:rsidR="00892D56" w:rsidRPr="00E6081C">
        <w:rPr>
          <w:rFonts w:ascii="Times New Roman" w:eastAsia="Calibri" w:hAnsi="Times New Roman" w:cs="Times New Roman"/>
          <w:bCs/>
          <w:sz w:val="28"/>
          <w:szCs w:val="28"/>
          <w:lang w:eastAsia="ru-RU"/>
        </w:rPr>
        <w:t>азработкаиреализациякомплексамер</w:t>
      </w:r>
      <w:proofErr w:type="gramStart"/>
      <w:r w:rsidR="00892D56" w:rsidRPr="00E6081C">
        <w:rPr>
          <w:rFonts w:ascii="Times New Roman" w:eastAsia="Calibri" w:hAnsi="Times New Roman" w:cs="Times New Roman"/>
          <w:bCs/>
          <w:sz w:val="28"/>
          <w:szCs w:val="28"/>
          <w:lang w:eastAsia="ru-RU"/>
        </w:rPr>
        <w:t>,н</w:t>
      </w:r>
      <w:proofErr w:type="gramEnd"/>
      <w:r w:rsidR="00892D56" w:rsidRPr="00E6081C">
        <w:rPr>
          <w:rFonts w:ascii="Times New Roman" w:eastAsia="Calibri" w:hAnsi="Times New Roman" w:cs="Times New Roman"/>
          <w:bCs/>
          <w:sz w:val="28"/>
          <w:szCs w:val="28"/>
          <w:lang w:eastAsia="ru-RU"/>
        </w:rPr>
        <w:t>аправленныхнапривлечениеизакреплениеучителейвшколах</w:t>
      </w:r>
      <w:r w:rsidR="00E71668" w:rsidRPr="00E6081C">
        <w:rPr>
          <w:rFonts w:ascii="Times New Roman" w:eastAsia="Calibri" w:hAnsi="Times New Roman" w:cs="Times New Roman"/>
          <w:bCs/>
          <w:sz w:val="28"/>
          <w:szCs w:val="28"/>
          <w:lang w:eastAsia="ru-RU"/>
        </w:rPr>
        <w:t>района, в</w:t>
      </w:r>
      <w:r w:rsidR="00DC541C" w:rsidRPr="00E6081C">
        <w:rPr>
          <w:rFonts w:ascii="Times New Roman" w:eastAsia="Calibri" w:hAnsi="Times New Roman" w:cs="Times New Roman"/>
          <w:bCs/>
          <w:sz w:val="28"/>
          <w:szCs w:val="28"/>
          <w:lang w:eastAsia="ru-RU"/>
        </w:rPr>
        <w:t xml:space="preserve"> том </w:t>
      </w:r>
      <w:r w:rsidR="00E71668" w:rsidRPr="00E6081C">
        <w:rPr>
          <w:rFonts w:ascii="Times New Roman" w:eastAsia="Calibri" w:hAnsi="Times New Roman" w:cs="Times New Roman"/>
          <w:bCs/>
          <w:sz w:val="28"/>
          <w:szCs w:val="28"/>
          <w:lang w:eastAsia="ru-RU"/>
        </w:rPr>
        <w:t>числе, благодаря</w:t>
      </w:r>
      <w:r w:rsidR="00DC541C" w:rsidRPr="00E6081C">
        <w:rPr>
          <w:rFonts w:ascii="Times New Roman" w:eastAsia="Calibri" w:hAnsi="Times New Roman" w:cs="Times New Roman"/>
          <w:bCs/>
          <w:sz w:val="28"/>
          <w:szCs w:val="28"/>
          <w:lang w:eastAsia="ru-RU"/>
        </w:rPr>
        <w:t xml:space="preserve"> участию </w:t>
      </w:r>
      <w:r w:rsidR="00C75670" w:rsidRPr="00E6081C">
        <w:rPr>
          <w:rFonts w:ascii="Times New Roman" w:eastAsia="Calibri" w:hAnsi="Times New Roman" w:cs="Times New Roman"/>
          <w:bCs/>
          <w:sz w:val="28"/>
          <w:szCs w:val="28"/>
          <w:lang w:eastAsia="ru-RU"/>
        </w:rPr>
        <w:t xml:space="preserve">муниципалитета </w:t>
      </w:r>
      <w:r w:rsidR="00DC541C" w:rsidRPr="00E6081C">
        <w:rPr>
          <w:rFonts w:ascii="Times New Roman" w:eastAsia="Calibri" w:hAnsi="Times New Roman" w:cs="Times New Roman"/>
          <w:bCs/>
          <w:sz w:val="28"/>
          <w:szCs w:val="28"/>
          <w:lang w:eastAsia="ru-RU"/>
        </w:rPr>
        <w:t xml:space="preserve">в </w:t>
      </w:r>
      <w:r w:rsidR="00C75670" w:rsidRPr="00E6081C">
        <w:rPr>
          <w:rFonts w:ascii="Times New Roman" w:eastAsia="Calibri" w:hAnsi="Times New Roman" w:cs="Times New Roman"/>
          <w:bCs/>
          <w:sz w:val="28"/>
          <w:szCs w:val="28"/>
          <w:lang w:eastAsia="ru-RU"/>
        </w:rPr>
        <w:t xml:space="preserve">федеральном </w:t>
      </w:r>
      <w:r w:rsidR="00DC541C" w:rsidRPr="00E6081C">
        <w:rPr>
          <w:rFonts w:ascii="Times New Roman" w:eastAsia="Calibri" w:hAnsi="Times New Roman" w:cs="Times New Roman"/>
          <w:bCs/>
          <w:sz w:val="28"/>
          <w:szCs w:val="28"/>
          <w:lang w:eastAsia="ru-RU"/>
        </w:rPr>
        <w:t>проекте «Земский учитель»</w:t>
      </w:r>
      <w:r w:rsidR="00431CF1" w:rsidRPr="00E6081C">
        <w:rPr>
          <w:rFonts w:ascii="Times New Roman" w:eastAsia="Calibri" w:hAnsi="Times New Roman" w:cs="Times New Roman"/>
          <w:bCs/>
          <w:sz w:val="28"/>
          <w:szCs w:val="28"/>
          <w:lang w:eastAsia="ru-RU"/>
        </w:rPr>
        <w:t>,</w:t>
      </w:r>
      <w:r w:rsidR="00431CF1" w:rsidRPr="00E6081C">
        <w:rPr>
          <w:rFonts w:ascii="Times New Roman" w:eastAsia="Calibri" w:hAnsi="Times New Roman" w:cs="Times New Roman"/>
          <w:sz w:val="28"/>
          <w:szCs w:val="28"/>
          <w:lang w:eastAsia="ru-RU"/>
        </w:rPr>
        <w:t xml:space="preserve"> оформлению договорных отношений по целевому обучению с КГПУ и реализации программы взаимодействия управления образования администрации Назаровского района с КГБПОУ «</w:t>
      </w:r>
      <w:proofErr w:type="spellStart"/>
      <w:r w:rsidR="00431CF1" w:rsidRPr="00E6081C">
        <w:rPr>
          <w:rFonts w:ascii="Times New Roman" w:eastAsia="Calibri" w:hAnsi="Times New Roman" w:cs="Times New Roman"/>
          <w:sz w:val="28"/>
          <w:szCs w:val="28"/>
          <w:lang w:eastAsia="ru-RU"/>
        </w:rPr>
        <w:t>Ачинский</w:t>
      </w:r>
      <w:proofErr w:type="spellEnd"/>
      <w:r w:rsidR="00431CF1" w:rsidRPr="00E6081C">
        <w:rPr>
          <w:rFonts w:ascii="Times New Roman" w:eastAsia="Calibri" w:hAnsi="Times New Roman" w:cs="Times New Roman"/>
          <w:sz w:val="28"/>
          <w:szCs w:val="28"/>
          <w:lang w:eastAsia="ru-RU"/>
        </w:rPr>
        <w:t xml:space="preserve"> педагогический колледж».</w:t>
      </w:r>
    </w:p>
    <w:p w:rsidR="00892D56" w:rsidRPr="00E6081C" w:rsidRDefault="00892D56" w:rsidP="00FA6363">
      <w:pPr>
        <w:tabs>
          <w:tab w:val="left" w:pos="0"/>
          <w:tab w:val="left" w:pos="426"/>
        </w:tabs>
        <w:spacing w:after="0" w:line="240" w:lineRule="auto"/>
        <w:ind w:firstLine="709"/>
        <w:jc w:val="both"/>
        <w:rPr>
          <w:rFonts w:ascii="Times New Roman" w:eastAsia="Calibri" w:hAnsi="Times New Roman" w:cs="Times New Roman"/>
          <w:sz w:val="28"/>
          <w:szCs w:val="28"/>
          <w:lang w:eastAsia="ru-RU"/>
        </w:rPr>
      </w:pPr>
      <w:r w:rsidRPr="00E6081C">
        <w:rPr>
          <w:rFonts w:ascii="Times New Roman" w:eastAsia="Calibri" w:hAnsi="Times New Roman" w:cs="Times New Roman"/>
          <w:sz w:val="28"/>
          <w:szCs w:val="28"/>
          <w:lang w:eastAsia="ru-RU"/>
        </w:rPr>
        <w:t>5)Обеспечениесреднейзаработнойплатыпедагогическихработниковшколнауровнесреднейзаработнойплатыврегионе,среднейзаработнойплатыпедагогическихработниковдошкольныхобразовательныхучрежденийнауровнесреднейзаработнойплатывсфереобщегообразования.</w:t>
      </w:r>
    </w:p>
    <w:p w:rsidR="00892D56" w:rsidRPr="00E6081C" w:rsidRDefault="003A2875" w:rsidP="00FA6363">
      <w:pPr>
        <w:tabs>
          <w:tab w:val="left" w:pos="0"/>
          <w:tab w:val="left" w:pos="426"/>
        </w:tabs>
        <w:spacing w:after="0" w:line="240" w:lineRule="auto"/>
        <w:ind w:firstLine="709"/>
        <w:jc w:val="both"/>
        <w:rPr>
          <w:rFonts w:ascii="Times New Roman" w:eastAsia="Calibri" w:hAnsi="Times New Roman" w:cs="Times New Roman"/>
          <w:sz w:val="28"/>
          <w:szCs w:val="28"/>
          <w:lang w:eastAsia="ru-RU"/>
        </w:rPr>
      </w:pPr>
      <w:r w:rsidRPr="00E6081C">
        <w:rPr>
          <w:rFonts w:ascii="Times New Roman" w:eastAsia="Calibri" w:hAnsi="Times New Roman" w:cs="Times New Roman"/>
          <w:sz w:val="28"/>
          <w:szCs w:val="28"/>
          <w:lang w:eastAsia="ru-RU"/>
        </w:rPr>
        <w:t>В</w:t>
      </w:r>
      <w:r w:rsidR="001C5E00" w:rsidRPr="00E6081C">
        <w:rPr>
          <w:rFonts w:ascii="Times New Roman" w:eastAsia="Calibri" w:hAnsi="Times New Roman" w:cs="Times New Roman"/>
          <w:sz w:val="28"/>
          <w:szCs w:val="28"/>
          <w:lang w:eastAsia="ru-RU"/>
        </w:rPr>
        <w:t>20</w:t>
      </w:r>
      <w:r w:rsidR="00906B73" w:rsidRPr="00E6081C">
        <w:rPr>
          <w:rFonts w:ascii="Times New Roman" w:eastAsia="Calibri" w:hAnsi="Times New Roman" w:cs="Times New Roman"/>
          <w:sz w:val="28"/>
          <w:szCs w:val="28"/>
          <w:lang w:eastAsia="ru-RU"/>
        </w:rPr>
        <w:t>2</w:t>
      </w:r>
      <w:r w:rsidR="00E71668" w:rsidRPr="00E6081C">
        <w:rPr>
          <w:rFonts w:ascii="Times New Roman" w:eastAsia="Calibri" w:hAnsi="Times New Roman" w:cs="Times New Roman"/>
          <w:sz w:val="28"/>
          <w:szCs w:val="28"/>
          <w:lang w:eastAsia="ru-RU"/>
        </w:rPr>
        <w:t>2</w:t>
      </w:r>
      <w:r w:rsidR="001C5E00" w:rsidRPr="00E6081C">
        <w:rPr>
          <w:rFonts w:ascii="Times New Roman" w:eastAsia="Calibri" w:hAnsi="Times New Roman" w:cs="Times New Roman"/>
          <w:sz w:val="28"/>
          <w:szCs w:val="28"/>
          <w:lang w:eastAsia="ru-RU"/>
        </w:rPr>
        <w:t>годусредняязаработнаяплата</w:t>
      </w:r>
      <w:r w:rsidR="00892D56" w:rsidRPr="00E6081C">
        <w:rPr>
          <w:rFonts w:ascii="Times New Roman" w:eastAsia="Calibri" w:hAnsi="Times New Roman" w:cs="Times New Roman"/>
          <w:sz w:val="28"/>
          <w:szCs w:val="28"/>
          <w:lang w:eastAsia="ru-RU"/>
        </w:rPr>
        <w:t>педагогическихработниковучрежденийдополнительногообразования</w:t>
      </w:r>
      <w:r w:rsidRPr="00E6081C">
        <w:rPr>
          <w:rFonts w:ascii="Times New Roman" w:eastAsia="Calibri" w:hAnsi="Times New Roman" w:cs="Times New Roman"/>
          <w:sz w:val="28"/>
          <w:szCs w:val="28"/>
          <w:lang w:eastAsia="ru-RU"/>
        </w:rPr>
        <w:t>соответствует</w:t>
      </w:r>
      <w:r w:rsidR="00892D56" w:rsidRPr="00E6081C">
        <w:rPr>
          <w:rFonts w:ascii="Times New Roman" w:eastAsia="Calibri" w:hAnsi="Times New Roman" w:cs="Times New Roman"/>
          <w:sz w:val="28"/>
          <w:szCs w:val="28"/>
          <w:lang w:eastAsia="ru-RU"/>
        </w:rPr>
        <w:t>уровн</w:t>
      </w:r>
      <w:r w:rsidRPr="00E6081C">
        <w:rPr>
          <w:rFonts w:ascii="Times New Roman" w:eastAsia="Calibri" w:hAnsi="Times New Roman" w:cs="Times New Roman"/>
          <w:sz w:val="28"/>
          <w:szCs w:val="28"/>
          <w:lang w:eastAsia="ru-RU"/>
        </w:rPr>
        <w:t>ю</w:t>
      </w:r>
      <w:r w:rsidR="00892D56" w:rsidRPr="00E6081C">
        <w:rPr>
          <w:rFonts w:ascii="Times New Roman" w:eastAsia="Calibri" w:hAnsi="Times New Roman" w:cs="Times New Roman"/>
          <w:sz w:val="28"/>
          <w:szCs w:val="28"/>
          <w:lang w:eastAsia="ru-RU"/>
        </w:rPr>
        <w:t>среднейзаработнойплатыучителейрегиона.</w:t>
      </w:r>
    </w:p>
    <w:p w:rsidR="00892D56" w:rsidRPr="00E6081C" w:rsidRDefault="00892D56" w:rsidP="00FA6363">
      <w:pPr>
        <w:tabs>
          <w:tab w:val="left" w:pos="0"/>
        </w:tabs>
        <w:autoSpaceDE w:val="0"/>
        <w:autoSpaceDN w:val="0"/>
        <w:spacing w:after="0" w:line="240" w:lineRule="auto"/>
        <w:ind w:firstLine="709"/>
        <w:jc w:val="both"/>
        <w:rPr>
          <w:rFonts w:ascii="Times New Roman" w:eastAsia="Calibri" w:hAnsi="Times New Roman" w:cs="Times New Roman"/>
          <w:sz w:val="28"/>
          <w:szCs w:val="28"/>
          <w:lang w:eastAsia="ru-RU"/>
        </w:rPr>
      </w:pPr>
      <w:r w:rsidRPr="00E6081C">
        <w:rPr>
          <w:rFonts w:ascii="Times New Roman" w:eastAsia="Calibri" w:hAnsi="Times New Roman" w:cs="Times New Roman"/>
          <w:sz w:val="28"/>
          <w:szCs w:val="28"/>
          <w:lang w:eastAsia="ru-RU"/>
        </w:rPr>
        <w:t>6)Системавыявления,сопровожденияи</w:t>
      </w:r>
      <w:r w:rsidR="005E23E4" w:rsidRPr="00E6081C">
        <w:rPr>
          <w:rFonts w:ascii="Times New Roman" w:eastAsia="Calibri" w:hAnsi="Times New Roman" w:cs="Times New Roman"/>
          <w:sz w:val="28"/>
          <w:szCs w:val="28"/>
          <w:lang w:eastAsia="ru-RU"/>
        </w:rPr>
        <w:t>поддержкиодаренныхдетейчерез</w:t>
      </w:r>
      <w:r w:rsidRPr="00E6081C">
        <w:rPr>
          <w:rFonts w:ascii="Times New Roman" w:eastAsia="Calibri" w:hAnsi="Times New Roman" w:cs="Times New Roman"/>
          <w:sz w:val="28"/>
          <w:szCs w:val="28"/>
          <w:lang w:eastAsia="ru-RU"/>
        </w:rPr>
        <w:t>расширениеформвыявления,сопровожденияиподдержкиодаренныхдетей,увеличениедолиохватадетейдополнительнымиобразовательнымипрограммами,направленныминаразвитиеихспособностей,поддержкапедагогическихработников,имеющихвысокиедостижениявработесодареннымидетьми.</w:t>
      </w:r>
    </w:p>
    <w:p w:rsidR="00892D56" w:rsidRPr="00E6081C" w:rsidRDefault="00892D56" w:rsidP="00FA6363">
      <w:pPr>
        <w:tabs>
          <w:tab w:val="left" w:pos="0"/>
          <w:tab w:val="left" w:pos="426"/>
        </w:tabs>
        <w:spacing w:after="0" w:line="240" w:lineRule="auto"/>
        <w:ind w:firstLine="709"/>
        <w:jc w:val="both"/>
        <w:rPr>
          <w:rFonts w:ascii="Times New Roman" w:eastAsia="Calibri" w:hAnsi="Times New Roman" w:cs="Times New Roman"/>
          <w:sz w:val="28"/>
          <w:szCs w:val="28"/>
          <w:lang w:eastAsia="ru-RU"/>
        </w:rPr>
      </w:pPr>
      <w:r w:rsidRPr="00E6081C">
        <w:rPr>
          <w:rFonts w:ascii="Times New Roman" w:eastAsia="Calibri" w:hAnsi="Times New Roman" w:cs="Times New Roman"/>
          <w:sz w:val="28"/>
          <w:szCs w:val="28"/>
          <w:lang w:eastAsia="ru-RU"/>
        </w:rPr>
        <w:t>Социализациядетейсограниченнымивозможностямиздоровьячерезразвитиеинклюзивногоидистанционногообразования.</w:t>
      </w:r>
    </w:p>
    <w:p w:rsidR="00892D56" w:rsidRPr="00E6081C" w:rsidRDefault="00892D56" w:rsidP="00FA6363">
      <w:pPr>
        <w:tabs>
          <w:tab w:val="left" w:pos="0"/>
          <w:tab w:val="left" w:pos="426"/>
        </w:tabs>
        <w:spacing w:after="0" w:line="240" w:lineRule="auto"/>
        <w:ind w:firstLine="709"/>
        <w:jc w:val="both"/>
        <w:rPr>
          <w:rFonts w:ascii="Times New Roman" w:eastAsia="Calibri" w:hAnsi="Times New Roman" w:cs="Times New Roman"/>
          <w:bCs/>
          <w:sz w:val="28"/>
          <w:szCs w:val="28"/>
          <w:lang w:eastAsia="ru-RU"/>
        </w:rPr>
      </w:pPr>
      <w:r w:rsidRPr="00E6081C">
        <w:rPr>
          <w:rFonts w:ascii="Times New Roman" w:eastAsia="Calibri" w:hAnsi="Times New Roman" w:cs="Times New Roman"/>
          <w:sz w:val="28"/>
          <w:szCs w:val="28"/>
          <w:lang w:eastAsia="ru-RU"/>
        </w:rPr>
        <w:t>Сохранениездоровьядетейчерез</w:t>
      </w:r>
      <w:r w:rsidRPr="00E6081C">
        <w:rPr>
          <w:rFonts w:ascii="Times New Roman" w:eastAsia="Calibri" w:hAnsi="Times New Roman" w:cs="Times New Roman"/>
          <w:bCs/>
          <w:sz w:val="28"/>
          <w:szCs w:val="28"/>
          <w:lang w:eastAsia="ru-RU"/>
        </w:rPr>
        <w:t>совершенствованиеорганизациипитанияобучающихсяивоспитанниковвобразовательныхучреждениях;улучшениекачествамедицинскогообслуживанияобучающихсяивоспитанниковобразовательныхучреждений,использованиездоровьесберегающихтехнологийвобразовательномпроцессе.</w:t>
      </w:r>
    </w:p>
    <w:p w:rsidR="00892D56" w:rsidRPr="00E6081C" w:rsidRDefault="00892D56" w:rsidP="00FA6363">
      <w:pPr>
        <w:tabs>
          <w:tab w:val="left" w:pos="0"/>
        </w:tabs>
        <w:spacing w:after="0" w:line="240" w:lineRule="auto"/>
        <w:ind w:firstLine="709"/>
        <w:jc w:val="both"/>
        <w:rPr>
          <w:rFonts w:ascii="Times New Roman" w:eastAsia="Calibri" w:hAnsi="Times New Roman" w:cs="Times New Roman"/>
          <w:sz w:val="28"/>
          <w:szCs w:val="28"/>
          <w:lang w:eastAsia="ru-RU"/>
        </w:rPr>
      </w:pPr>
      <w:r w:rsidRPr="00E6081C">
        <w:rPr>
          <w:rFonts w:ascii="Times New Roman" w:eastAsia="Calibri" w:hAnsi="Times New Roman" w:cs="Times New Roman"/>
          <w:sz w:val="28"/>
          <w:szCs w:val="28"/>
          <w:lang w:eastAsia="ru-RU"/>
        </w:rPr>
        <w:t>Расширениесетиопекунских,приемныхипатронатныхсемей,каксозданиеусловийдлясоциализациидетей</w:t>
      </w:r>
      <w:r w:rsidR="00D21DA7" w:rsidRPr="00E6081C">
        <w:rPr>
          <w:rFonts w:ascii="Times New Roman" w:eastAsia="Calibri" w:hAnsi="Times New Roman" w:cs="Times New Roman"/>
          <w:sz w:val="28"/>
          <w:szCs w:val="28"/>
          <w:lang w:eastAsia="ru-RU"/>
        </w:rPr>
        <w:t>-</w:t>
      </w:r>
      <w:r w:rsidRPr="00E6081C">
        <w:rPr>
          <w:rFonts w:ascii="Times New Roman" w:eastAsia="Calibri" w:hAnsi="Times New Roman" w:cs="Times New Roman"/>
          <w:sz w:val="28"/>
          <w:szCs w:val="28"/>
          <w:lang w:eastAsia="ru-RU"/>
        </w:rPr>
        <w:t>сиротидетей,оставш</w:t>
      </w:r>
      <w:r w:rsidR="00CF3D43" w:rsidRPr="00E6081C">
        <w:rPr>
          <w:rFonts w:ascii="Times New Roman" w:eastAsia="Calibri" w:hAnsi="Times New Roman" w:cs="Times New Roman"/>
          <w:sz w:val="28"/>
          <w:szCs w:val="28"/>
          <w:lang w:eastAsia="ru-RU"/>
        </w:rPr>
        <w:t>ихсябезпопеченияродителей.</w:t>
      </w:r>
    </w:p>
    <w:p w:rsidR="00892D56" w:rsidRPr="00E6081C" w:rsidRDefault="009509EB" w:rsidP="009509EB">
      <w:pPr>
        <w:spacing w:after="0" w:line="240" w:lineRule="auto"/>
        <w:ind w:firstLine="709"/>
        <w:jc w:val="both"/>
        <w:rPr>
          <w:rFonts w:ascii="Times New Roman" w:eastAsia="Calibri" w:hAnsi="Times New Roman" w:cs="Times New Roman"/>
          <w:sz w:val="28"/>
          <w:szCs w:val="28"/>
          <w:lang w:eastAsia="ru-RU"/>
        </w:rPr>
      </w:pPr>
      <w:r w:rsidRPr="00E6081C">
        <w:rPr>
          <w:rFonts w:ascii="Times New Roman" w:eastAsia="Calibri" w:hAnsi="Times New Roman" w:cs="Times New Roman"/>
          <w:sz w:val="28"/>
          <w:szCs w:val="28"/>
          <w:lang w:eastAsia="ru-RU"/>
        </w:rPr>
        <w:t xml:space="preserve">7) </w:t>
      </w:r>
      <w:r w:rsidR="00892D56" w:rsidRPr="00E6081C">
        <w:rPr>
          <w:rFonts w:ascii="Times New Roman" w:eastAsia="Calibri" w:hAnsi="Times New Roman" w:cs="Times New Roman"/>
          <w:sz w:val="28"/>
          <w:szCs w:val="28"/>
          <w:lang w:eastAsia="ru-RU"/>
        </w:rPr>
        <w:t>Механизмреализацииотдельныхмероприятиймуниципальнойпрограммы</w:t>
      </w:r>
      <w:r w:rsidR="00FA6363" w:rsidRPr="00E6081C">
        <w:rPr>
          <w:rFonts w:ascii="Times New Roman" w:eastAsia="Calibri" w:hAnsi="Times New Roman" w:cs="Times New Roman"/>
          <w:sz w:val="28"/>
          <w:szCs w:val="28"/>
          <w:lang w:eastAsia="ru-RU"/>
        </w:rPr>
        <w:t xml:space="preserve">. </w:t>
      </w:r>
    </w:p>
    <w:p w:rsidR="003A1F15" w:rsidRPr="00E6081C" w:rsidRDefault="003A1F15" w:rsidP="005E23E4">
      <w:pPr>
        <w:spacing w:after="0" w:line="240" w:lineRule="auto"/>
        <w:ind w:firstLine="708"/>
        <w:jc w:val="both"/>
        <w:rPr>
          <w:rFonts w:ascii="Times New Roman" w:eastAsia="Calibri" w:hAnsi="Times New Roman" w:cs="Times New Roman"/>
          <w:sz w:val="28"/>
          <w:szCs w:val="28"/>
          <w:lang w:eastAsia="ru-RU"/>
        </w:rPr>
      </w:pPr>
      <w:r w:rsidRPr="00E6081C">
        <w:rPr>
          <w:rFonts w:ascii="Times New Roman" w:eastAsia="Calibri" w:hAnsi="Times New Roman" w:cs="Times New Roman"/>
          <w:sz w:val="28"/>
          <w:szCs w:val="28"/>
          <w:lang w:eastAsia="ru-RU"/>
        </w:rPr>
        <w:t>АдминистрацияНазаровскогорайонавыполняеткоординирующуюрольприреализациипрограммы</w:t>
      </w:r>
      <w:proofErr w:type="gramStart"/>
      <w:r w:rsidRPr="00E6081C">
        <w:rPr>
          <w:rFonts w:ascii="Times New Roman" w:eastAsia="Calibri" w:hAnsi="Times New Roman" w:cs="Times New Roman"/>
          <w:sz w:val="28"/>
          <w:szCs w:val="28"/>
          <w:lang w:eastAsia="ru-RU"/>
        </w:rPr>
        <w:t>.М</w:t>
      </w:r>
      <w:proofErr w:type="gramEnd"/>
      <w:r w:rsidRPr="00E6081C">
        <w:rPr>
          <w:rFonts w:ascii="Times New Roman" w:eastAsia="Calibri" w:hAnsi="Times New Roman" w:cs="Times New Roman"/>
          <w:sz w:val="28"/>
          <w:szCs w:val="28"/>
          <w:lang w:eastAsia="ru-RU"/>
        </w:rPr>
        <w:t>еханизмреализацииотдельныхмероп</w:t>
      </w:r>
      <w:r w:rsidR="006831C6" w:rsidRPr="00E6081C">
        <w:rPr>
          <w:rFonts w:ascii="Times New Roman" w:eastAsia="Calibri" w:hAnsi="Times New Roman" w:cs="Times New Roman"/>
          <w:sz w:val="28"/>
          <w:szCs w:val="28"/>
          <w:lang w:eastAsia="ru-RU"/>
        </w:rPr>
        <w:t>риятиймуниципальнойпрограммы,</w:t>
      </w:r>
      <w:r w:rsidRPr="00E6081C">
        <w:rPr>
          <w:rFonts w:ascii="Times New Roman" w:eastAsia="Calibri" w:hAnsi="Times New Roman" w:cs="Times New Roman"/>
          <w:sz w:val="28"/>
          <w:szCs w:val="28"/>
          <w:lang w:eastAsia="ru-RU"/>
        </w:rPr>
        <w:t>описаниеорганизационных,экономическихиправовыхмеханизмов,необходимыхдляэффективнойреализацииотдельныхмероприятийпр</w:t>
      </w:r>
      <w:r w:rsidRPr="00E6081C">
        <w:rPr>
          <w:rFonts w:ascii="Times New Roman" w:eastAsia="Calibri" w:hAnsi="Times New Roman" w:cs="Times New Roman"/>
          <w:sz w:val="28"/>
          <w:szCs w:val="28"/>
          <w:lang w:eastAsia="ru-RU"/>
        </w:rPr>
        <w:lastRenderedPageBreak/>
        <w:t>ограммы;последовательностьвыполненияотдельныхмероприятийпрограммы,ихвзаимо</w:t>
      </w:r>
      <w:r w:rsidR="006831C6" w:rsidRPr="00E6081C">
        <w:rPr>
          <w:rFonts w:ascii="Times New Roman" w:eastAsia="Calibri" w:hAnsi="Times New Roman" w:cs="Times New Roman"/>
          <w:sz w:val="28"/>
          <w:szCs w:val="28"/>
          <w:lang w:eastAsia="ru-RU"/>
        </w:rPr>
        <w:t>с</w:t>
      </w:r>
      <w:r w:rsidRPr="00E6081C">
        <w:rPr>
          <w:rFonts w:ascii="Times New Roman" w:eastAsia="Calibri" w:hAnsi="Times New Roman" w:cs="Times New Roman"/>
          <w:sz w:val="28"/>
          <w:szCs w:val="28"/>
          <w:lang w:eastAsia="ru-RU"/>
        </w:rPr>
        <w:t>вязанность;критериивыбораисполнител</w:t>
      </w:r>
      <w:r w:rsidR="00FF69AB" w:rsidRPr="00E6081C">
        <w:rPr>
          <w:rFonts w:ascii="Times New Roman" w:eastAsia="Calibri" w:hAnsi="Times New Roman" w:cs="Times New Roman"/>
          <w:sz w:val="28"/>
          <w:szCs w:val="28"/>
          <w:lang w:eastAsia="ru-RU"/>
        </w:rPr>
        <w:t>ей;критериивыбораполучателей</w:t>
      </w:r>
      <w:r w:rsidRPr="00E6081C">
        <w:rPr>
          <w:rFonts w:ascii="Times New Roman" w:eastAsia="Calibri" w:hAnsi="Times New Roman" w:cs="Times New Roman"/>
          <w:sz w:val="28"/>
          <w:szCs w:val="28"/>
          <w:lang w:eastAsia="ru-RU"/>
        </w:rPr>
        <w:t>подробнопредставленвсоответствующихподпрограммах.</w:t>
      </w:r>
    </w:p>
    <w:p w:rsidR="00892D56" w:rsidRPr="00E6081C" w:rsidRDefault="00892D56" w:rsidP="00FA6363">
      <w:pPr>
        <w:spacing w:after="0" w:line="240" w:lineRule="auto"/>
        <w:ind w:firstLine="709"/>
        <w:jc w:val="both"/>
        <w:rPr>
          <w:rFonts w:ascii="Times New Roman" w:eastAsia="Calibri" w:hAnsi="Times New Roman" w:cs="Times New Roman"/>
          <w:sz w:val="28"/>
          <w:szCs w:val="28"/>
          <w:lang w:eastAsia="ru-RU"/>
        </w:rPr>
      </w:pPr>
      <w:r w:rsidRPr="00E6081C">
        <w:rPr>
          <w:rFonts w:ascii="Times New Roman" w:eastAsia="Calibri" w:hAnsi="Times New Roman" w:cs="Times New Roman"/>
          <w:sz w:val="28"/>
          <w:szCs w:val="28"/>
          <w:lang w:eastAsia="ru-RU"/>
        </w:rPr>
        <w:t>Муниципальнаяпрограммасостоитизподпрограмм,инесодержитотдельныхмероприятий.</w:t>
      </w:r>
    </w:p>
    <w:p w:rsidR="001A0024" w:rsidRPr="00E6081C" w:rsidRDefault="001A0024" w:rsidP="005A6CED">
      <w:pPr>
        <w:spacing w:after="0" w:line="240" w:lineRule="auto"/>
        <w:ind w:firstLine="567"/>
        <w:jc w:val="center"/>
        <w:rPr>
          <w:rFonts w:ascii="Times New Roman" w:eastAsia="Calibri" w:hAnsi="Times New Roman" w:cs="Times New Roman"/>
          <w:sz w:val="28"/>
          <w:szCs w:val="28"/>
          <w:lang w:eastAsia="ru-RU"/>
        </w:rPr>
      </w:pPr>
    </w:p>
    <w:p w:rsidR="00892D56" w:rsidRPr="00E6081C" w:rsidRDefault="000B206B" w:rsidP="005A6CED">
      <w:pPr>
        <w:spacing w:after="0" w:line="240" w:lineRule="auto"/>
        <w:ind w:firstLine="567"/>
        <w:jc w:val="center"/>
        <w:rPr>
          <w:rFonts w:ascii="Times New Roman" w:eastAsia="Calibri" w:hAnsi="Times New Roman" w:cs="Times New Roman"/>
          <w:sz w:val="28"/>
          <w:szCs w:val="28"/>
          <w:lang w:eastAsia="ru-RU"/>
        </w:rPr>
      </w:pPr>
      <w:r w:rsidRPr="00E6081C">
        <w:rPr>
          <w:rFonts w:ascii="Times New Roman" w:eastAsia="Calibri" w:hAnsi="Times New Roman" w:cs="Times New Roman"/>
          <w:sz w:val="28"/>
          <w:szCs w:val="28"/>
          <w:lang w:eastAsia="ru-RU"/>
        </w:rPr>
        <w:t>4</w:t>
      </w:r>
      <w:r w:rsidR="00892D56" w:rsidRPr="00E6081C">
        <w:rPr>
          <w:rFonts w:ascii="Times New Roman" w:eastAsia="Calibri" w:hAnsi="Times New Roman" w:cs="Times New Roman"/>
          <w:sz w:val="28"/>
          <w:szCs w:val="28"/>
          <w:lang w:eastAsia="ru-RU"/>
        </w:rPr>
        <w:t>.Прогнозконечныхрезультатовмуниципальнойпрограммы,характеризующихцелевоесостояние(изменениесостояния)уровняикачестважизнинаселения,социальнойсферы,экономики,степениреализациидругихобщественнозначимыхинтересовипотребностей</w:t>
      </w:r>
      <w:r w:rsidR="006D51A3" w:rsidRPr="00E6081C">
        <w:rPr>
          <w:rFonts w:ascii="Times New Roman" w:eastAsia="Calibri" w:hAnsi="Times New Roman" w:cs="Times New Roman"/>
          <w:sz w:val="28"/>
          <w:szCs w:val="28"/>
          <w:lang w:eastAsia="ru-RU"/>
        </w:rPr>
        <w:t>вобластиобразованияНазаровскогорайона</w:t>
      </w:r>
    </w:p>
    <w:p w:rsidR="005A6CED" w:rsidRPr="00E6081C" w:rsidRDefault="005A6CED" w:rsidP="005A6CED">
      <w:pPr>
        <w:spacing w:after="0" w:line="240" w:lineRule="auto"/>
        <w:ind w:firstLine="567"/>
        <w:jc w:val="center"/>
        <w:rPr>
          <w:rFonts w:ascii="Times New Roman" w:eastAsia="Calibri" w:hAnsi="Times New Roman" w:cs="Times New Roman"/>
          <w:sz w:val="28"/>
          <w:szCs w:val="28"/>
          <w:lang w:eastAsia="ru-RU"/>
        </w:rPr>
      </w:pPr>
    </w:p>
    <w:p w:rsidR="00892D56" w:rsidRPr="00E6081C" w:rsidRDefault="00892D56" w:rsidP="009509EB">
      <w:pPr>
        <w:widowControl w:val="0"/>
        <w:shd w:val="clear" w:color="auto" w:fill="FFFFFF"/>
        <w:autoSpaceDE w:val="0"/>
        <w:autoSpaceDN w:val="0"/>
        <w:adjustRightInd w:val="0"/>
        <w:spacing w:after="0" w:line="240" w:lineRule="auto"/>
        <w:ind w:left="19" w:firstLine="832"/>
        <w:jc w:val="both"/>
        <w:rPr>
          <w:rFonts w:ascii="Times New Roman" w:eastAsia="Calibri" w:hAnsi="Times New Roman" w:cs="Times New Roman"/>
          <w:sz w:val="28"/>
          <w:szCs w:val="28"/>
          <w:lang w:eastAsia="ru-RU"/>
        </w:rPr>
      </w:pPr>
      <w:r w:rsidRPr="00E6081C">
        <w:rPr>
          <w:rFonts w:ascii="Times New Roman" w:eastAsia="Calibri" w:hAnsi="Times New Roman" w:cs="Times New Roman"/>
          <w:sz w:val="28"/>
          <w:szCs w:val="28"/>
          <w:lang w:eastAsia="ru-RU"/>
        </w:rPr>
        <w:t>Своевременнаяивполномобъемереализациямуниципальнойпрограммыпозволит:</w:t>
      </w:r>
    </w:p>
    <w:p w:rsidR="00892D56" w:rsidRPr="00E6081C" w:rsidRDefault="00D21DA7" w:rsidP="00E866B3">
      <w:pPr>
        <w:widowControl w:val="0"/>
        <w:shd w:val="clear" w:color="auto" w:fill="FFFFFF"/>
        <w:tabs>
          <w:tab w:val="left" w:pos="567"/>
        </w:tabs>
        <w:autoSpaceDE w:val="0"/>
        <w:autoSpaceDN w:val="0"/>
        <w:adjustRightInd w:val="0"/>
        <w:spacing w:after="0" w:line="240" w:lineRule="auto"/>
        <w:ind w:left="19" w:firstLine="690"/>
        <w:jc w:val="both"/>
        <w:rPr>
          <w:rFonts w:ascii="Times New Roman" w:eastAsia="Calibri" w:hAnsi="Times New Roman" w:cs="Times New Roman"/>
          <w:bCs/>
          <w:sz w:val="28"/>
          <w:szCs w:val="28"/>
          <w:lang w:eastAsia="ru-RU"/>
        </w:rPr>
      </w:pPr>
      <w:r w:rsidRPr="00E6081C">
        <w:rPr>
          <w:rFonts w:ascii="Times New Roman" w:eastAsia="Calibri" w:hAnsi="Times New Roman" w:cs="Times New Roman"/>
          <w:sz w:val="28"/>
          <w:szCs w:val="28"/>
          <w:lang w:eastAsia="ru-RU"/>
        </w:rPr>
        <w:t>-</w:t>
      </w:r>
      <w:r w:rsidR="00F64BB6" w:rsidRPr="00E6081C">
        <w:rPr>
          <w:rFonts w:ascii="Times New Roman" w:eastAsia="Calibri" w:hAnsi="Times New Roman" w:cs="Times New Roman"/>
          <w:sz w:val="28"/>
          <w:szCs w:val="28"/>
          <w:lang w:eastAsia="ru-RU"/>
        </w:rPr>
        <w:t> </w:t>
      </w:r>
      <w:r w:rsidR="00892D56" w:rsidRPr="00E6081C">
        <w:rPr>
          <w:rFonts w:ascii="Times New Roman" w:eastAsia="Calibri" w:hAnsi="Times New Roman" w:cs="Times New Roman"/>
          <w:sz w:val="28"/>
          <w:szCs w:val="28"/>
          <w:lang w:eastAsia="ru-RU"/>
        </w:rPr>
        <w:t>сохранитьпоказатель«Удельныйвесчисленностинаселенияввозрасте5</w:t>
      </w:r>
      <w:r w:rsidRPr="00E6081C">
        <w:rPr>
          <w:rFonts w:ascii="Times New Roman" w:eastAsia="Calibri" w:hAnsi="Times New Roman" w:cs="Times New Roman"/>
          <w:sz w:val="28"/>
          <w:szCs w:val="28"/>
          <w:lang w:eastAsia="ru-RU"/>
        </w:rPr>
        <w:t>-</w:t>
      </w:r>
      <w:r w:rsidR="00892D56" w:rsidRPr="00E6081C">
        <w:rPr>
          <w:rFonts w:ascii="Times New Roman" w:eastAsia="Calibri" w:hAnsi="Times New Roman" w:cs="Times New Roman"/>
          <w:sz w:val="28"/>
          <w:szCs w:val="28"/>
          <w:lang w:eastAsia="ru-RU"/>
        </w:rPr>
        <w:t>18лет,охваченногообразованием,вобщейчисленностинаселенияввозрасте5</w:t>
      </w:r>
      <w:r w:rsidRPr="00E6081C">
        <w:rPr>
          <w:rFonts w:ascii="Times New Roman" w:eastAsia="Calibri" w:hAnsi="Times New Roman" w:cs="Times New Roman"/>
          <w:sz w:val="28"/>
          <w:szCs w:val="28"/>
          <w:lang w:eastAsia="ru-RU"/>
        </w:rPr>
        <w:t>-</w:t>
      </w:r>
      <w:r w:rsidR="00892D56" w:rsidRPr="00E6081C">
        <w:rPr>
          <w:rFonts w:ascii="Times New Roman" w:eastAsia="Calibri" w:hAnsi="Times New Roman" w:cs="Times New Roman"/>
          <w:sz w:val="28"/>
          <w:szCs w:val="28"/>
          <w:lang w:eastAsia="ru-RU"/>
        </w:rPr>
        <w:t>18лет»</w:t>
      </w:r>
      <w:r w:rsidR="009319A7" w:rsidRPr="00E6081C">
        <w:rPr>
          <w:rFonts w:ascii="Times New Roman" w:eastAsia="Calibri" w:hAnsi="Times New Roman" w:cs="Times New Roman"/>
          <w:sz w:val="28"/>
          <w:szCs w:val="28"/>
          <w:lang w:eastAsia="ru-RU"/>
        </w:rPr>
        <w:t>на уровне</w:t>
      </w:r>
      <w:r w:rsidR="00892D56" w:rsidRPr="00E6081C">
        <w:rPr>
          <w:rFonts w:ascii="Times New Roman" w:eastAsia="Calibri" w:hAnsi="Times New Roman" w:cs="Times New Roman"/>
          <w:sz w:val="28"/>
          <w:szCs w:val="28"/>
          <w:lang w:eastAsia="ru-RU"/>
        </w:rPr>
        <w:t>99,9%в20</w:t>
      </w:r>
      <w:r w:rsidR="002A3BDF" w:rsidRPr="00E6081C">
        <w:rPr>
          <w:rFonts w:ascii="Times New Roman" w:eastAsia="Calibri" w:hAnsi="Times New Roman" w:cs="Times New Roman"/>
          <w:sz w:val="28"/>
          <w:szCs w:val="28"/>
          <w:lang w:eastAsia="ru-RU"/>
        </w:rPr>
        <w:t>2</w:t>
      </w:r>
      <w:r w:rsidR="00412E18" w:rsidRPr="00E6081C">
        <w:rPr>
          <w:rFonts w:ascii="Times New Roman" w:eastAsia="Calibri" w:hAnsi="Times New Roman" w:cs="Times New Roman"/>
          <w:sz w:val="28"/>
          <w:szCs w:val="28"/>
          <w:lang w:eastAsia="ru-RU"/>
        </w:rPr>
        <w:t>2</w:t>
      </w:r>
      <w:r w:rsidR="002B4219" w:rsidRPr="00E6081C">
        <w:rPr>
          <w:rFonts w:ascii="Times New Roman" w:eastAsia="Calibri" w:hAnsi="Times New Roman" w:cs="Times New Roman"/>
          <w:sz w:val="28"/>
          <w:szCs w:val="28"/>
          <w:lang w:eastAsia="ru-RU"/>
        </w:rPr>
        <w:t xml:space="preserve"> году</w:t>
      </w:r>
      <w:r w:rsidR="009319A7" w:rsidRPr="00E6081C">
        <w:rPr>
          <w:rFonts w:ascii="Times New Roman" w:eastAsia="Calibri" w:hAnsi="Times New Roman" w:cs="Times New Roman"/>
          <w:sz w:val="28"/>
          <w:szCs w:val="28"/>
          <w:lang w:eastAsia="ru-RU"/>
        </w:rPr>
        <w:t>и последующих годах.</w:t>
      </w:r>
      <w:r w:rsidR="00892D56" w:rsidRPr="00E6081C">
        <w:rPr>
          <w:rFonts w:ascii="Times New Roman" w:eastAsia="Calibri" w:hAnsi="Times New Roman" w:cs="Times New Roman"/>
          <w:bCs/>
          <w:sz w:val="28"/>
          <w:szCs w:val="28"/>
          <w:lang w:eastAsia="ru-RU"/>
        </w:rPr>
        <w:t>Данныйпоказательявляетсяоднимизключевых,используемыхвмеждународныхсравнительныхисследованияхдляхарактеристикинациональныхсистемобразования;</w:t>
      </w:r>
    </w:p>
    <w:p w:rsidR="00892D56" w:rsidRPr="00E6081C" w:rsidRDefault="00D21DA7" w:rsidP="00412E18">
      <w:pPr>
        <w:autoSpaceDE w:val="0"/>
        <w:autoSpaceDN w:val="0"/>
        <w:adjustRightInd w:val="0"/>
        <w:spacing w:after="0" w:line="240" w:lineRule="auto"/>
        <w:ind w:left="19" w:firstLine="690"/>
        <w:jc w:val="both"/>
        <w:rPr>
          <w:rFonts w:ascii="Times New Roman" w:eastAsia="Calibri" w:hAnsi="Times New Roman" w:cs="Times New Roman"/>
          <w:sz w:val="28"/>
          <w:szCs w:val="28"/>
          <w:lang w:eastAsia="ru-RU"/>
        </w:rPr>
      </w:pPr>
      <w:r w:rsidRPr="00E6081C">
        <w:rPr>
          <w:rFonts w:ascii="Times New Roman" w:eastAsia="Calibri" w:hAnsi="Times New Roman" w:cs="Times New Roman"/>
          <w:bCs/>
          <w:sz w:val="28"/>
          <w:szCs w:val="28"/>
          <w:lang w:eastAsia="ru-RU"/>
        </w:rPr>
        <w:t>-</w:t>
      </w:r>
      <w:r w:rsidR="00F64BB6" w:rsidRPr="00E6081C">
        <w:rPr>
          <w:rFonts w:ascii="Times New Roman" w:eastAsia="Calibri" w:hAnsi="Times New Roman" w:cs="Times New Roman"/>
          <w:bCs/>
          <w:sz w:val="28"/>
          <w:szCs w:val="28"/>
          <w:lang w:eastAsia="ru-RU"/>
        </w:rPr>
        <w:t> </w:t>
      </w:r>
      <w:r w:rsidR="00892D56" w:rsidRPr="00E6081C">
        <w:rPr>
          <w:rFonts w:ascii="Times New Roman" w:eastAsia="Calibri" w:hAnsi="Times New Roman" w:cs="Times New Roman"/>
          <w:bCs/>
          <w:sz w:val="28"/>
          <w:szCs w:val="28"/>
          <w:lang w:eastAsia="ru-RU"/>
        </w:rPr>
        <w:t>сохранитьпоказатель«Отношениечисленностидетейввозрасте3–7лет,которымпредоставленавозможностьполучатьуслугидошкольногообразования,кчисленностидетейввозрастеот3до7лет,скорректированнойначисленностьдетейввозрастеот5до7лет,обучающихсявшколе,проживающихнатерриторииНазаровскогорайона(сучетомгруппкратковременногопребывания)»науровне100%к20</w:t>
      </w:r>
      <w:r w:rsidR="003B0A51" w:rsidRPr="00E6081C">
        <w:rPr>
          <w:rFonts w:ascii="Times New Roman" w:eastAsia="Calibri" w:hAnsi="Times New Roman" w:cs="Times New Roman"/>
          <w:bCs/>
          <w:sz w:val="28"/>
          <w:szCs w:val="28"/>
          <w:lang w:eastAsia="ru-RU"/>
        </w:rPr>
        <w:t>2</w:t>
      </w:r>
      <w:r w:rsidR="00412E18" w:rsidRPr="00E6081C">
        <w:rPr>
          <w:rFonts w:ascii="Times New Roman" w:eastAsia="Calibri" w:hAnsi="Times New Roman" w:cs="Times New Roman"/>
          <w:bCs/>
          <w:sz w:val="28"/>
          <w:szCs w:val="28"/>
          <w:lang w:eastAsia="ru-RU"/>
        </w:rPr>
        <w:t>5</w:t>
      </w:r>
      <w:r w:rsidR="002B4219" w:rsidRPr="00E6081C">
        <w:rPr>
          <w:rFonts w:ascii="Times New Roman" w:eastAsia="Calibri" w:hAnsi="Times New Roman" w:cs="Times New Roman"/>
          <w:bCs/>
          <w:sz w:val="28"/>
          <w:szCs w:val="28"/>
          <w:lang w:eastAsia="ru-RU"/>
        </w:rPr>
        <w:t xml:space="preserve"> году</w:t>
      </w:r>
      <w:r w:rsidR="00892D56" w:rsidRPr="00E6081C">
        <w:rPr>
          <w:rFonts w:ascii="Times New Roman" w:eastAsia="Calibri" w:hAnsi="Times New Roman" w:cs="Times New Roman"/>
          <w:bCs/>
          <w:sz w:val="28"/>
          <w:szCs w:val="28"/>
          <w:lang w:eastAsia="ru-RU"/>
        </w:rPr>
        <w:t>Данныйпоказательхарактеризуетобеспечениезаконодательнозакрепленныхгарантийдоступностидошкольногообразования</w:t>
      </w:r>
      <w:proofErr w:type="gramStart"/>
      <w:r w:rsidR="00892D56" w:rsidRPr="00E6081C">
        <w:rPr>
          <w:rFonts w:ascii="Times New Roman" w:eastAsia="Calibri" w:hAnsi="Times New Roman" w:cs="Times New Roman"/>
          <w:bCs/>
          <w:sz w:val="28"/>
          <w:szCs w:val="28"/>
          <w:lang w:eastAsia="ru-RU"/>
        </w:rPr>
        <w:t>.У</w:t>
      </w:r>
      <w:proofErr w:type="gramEnd"/>
      <w:r w:rsidR="00892D56" w:rsidRPr="00E6081C">
        <w:rPr>
          <w:rFonts w:ascii="Times New Roman" w:eastAsia="Calibri" w:hAnsi="Times New Roman" w:cs="Times New Roman"/>
          <w:bCs/>
          <w:sz w:val="28"/>
          <w:szCs w:val="28"/>
          <w:lang w:eastAsia="ru-RU"/>
        </w:rPr>
        <w:t>величениеохватадошкольнымобразованиемявляетсяоднимизглавныхприоритетовразвитияобразованиявпоследниегоды.Задачапредоставленияуслугдошкольногообразованияк20</w:t>
      </w:r>
      <w:r w:rsidR="003B0A51" w:rsidRPr="00E6081C">
        <w:rPr>
          <w:rFonts w:ascii="Times New Roman" w:eastAsia="Calibri" w:hAnsi="Times New Roman" w:cs="Times New Roman"/>
          <w:bCs/>
          <w:sz w:val="28"/>
          <w:szCs w:val="28"/>
          <w:lang w:eastAsia="ru-RU"/>
        </w:rPr>
        <w:t>2</w:t>
      </w:r>
      <w:r w:rsidR="0016131F" w:rsidRPr="00E6081C">
        <w:rPr>
          <w:rFonts w:ascii="Times New Roman" w:eastAsia="Calibri" w:hAnsi="Times New Roman" w:cs="Times New Roman"/>
          <w:bCs/>
          <w:sz w:val="28"/>
          <w:szCs w:val="28"/>
          <w:lang w:eastAsia="ru-RU"/>
        </w:rPr>
        <w:t>4</w:t>
      </w:r>
      <w:r w:rsidR="00892D56" w:rsidRPr="00E6081C">
        <w:rPr>
          <w:rFonts w:ascii="Times New Roman" w:eastAsia="Calibri" w:hAnsi="Times New Roman" w:cs="Times New Roman"/>
          <w:bCs/>
          <w:sz w:val="28"/>
          <w:szCs w:val="28"/>
          <w:lang w:eastAsia="ru-RU"/>
        </w:rPr>
        <w:t>годудлядетейоттрехдосемилети</w:t>
      </w:r>
      <w:r w:rsidR="00E36019" w:rsidRPr="00E6081C">
        <w:rPr>
          <w:rFonts w:ascii="Times New Roman" w:eastAsia="Calibri" w:hAnsi="Times New Roman" w:cs="Times New Roman"/>
          <w:bCs/>
          <w:sz w:val="28"/>
          <w:szCs w:val="28"/>
          <w:lang w:eastAsia="ru-RU"/>
        </w:rPr>
        <w:t>сохранение</w:t>
      </w:r>
      <w:r w:rsidR="00892D56" w:rsidRPr="00E6081C">
        <w:rPr>
          <w:rFonts w:ascii="Times New Roman" w:eastAsia="Calibri" w:hAnsi="Times New Roman" w:cs="Times New Roman"/>
          <w:bCs/>
          <w:sz w:val="28"/>
          <w:szCs w:val="28"/>
          <w:lang w:eastAsia="ru-RU"/>
        </w:rPr>
        <w:t>100%доступностиуслугдошкольногообразованиядлядетейоттрехдосемилетпоставленаПрезидентомРоссийскойФедерациивУказе</w:t>
      </w:r>
      <w:r w:rsidR="00892D56" w:rsidRPr="00E6081C">
        <w:rPr>
          <w:rFonts w:ascii="Times New Roman" w:eastAsia="Calibri" w:hAnsi="Times New Roman" w:cs="Times New Roman"/>
          <w:sz w:val="28"/>
          <w:szCs w:val="28"/>
          <w:lang w:eastAsia="ru-RU"/>
        </w:rPr>
        <w:t>ПрезидентаРФот07.05.2012№599«Омерахпореализациигосударственнойполитикивобластиобразованияинауки».</w:t>
      </w:r>
      <w:r w:rsidR="00892D56" w:rsidRPr="00E6081C">
        <w:rPr>
          <w:rFonts w:ascii="Times New Roman" w:eastAsia="Calibri" w:hAnsi="Times New Roman" w:cs="Times New Roman"/>
          <w:bCs/>
          <w:sz w:val="28"/>
          <w:szCs w:val="28"/>
          <w:lang w:eastAsia="ru-RU"/>
        </w:rPr>
        <w:t>Показательучитываетвозможностьпредоставленияуслугивсемжелающимполучитьданнуюуслугу;</w:t>
      </w:r>
    </w:p>
    <w:p w:rsidR="00892D56" w:rsidRPr="00E6081C" w:rsidRDefault="00D21DA7" w:rsidP="009509EB">
      <w:pPr>
        <w:spacing w:after="0" w:line="240" w:lineRule="auto"/>
        <w:ind w:firstLine="709"/>
        <w:jc w:val="both"/>
        <w:rPr>
          <w:rFonts w:ascii="Times New Roman" w:eastAsia="Calibri" w:hAnsi="Times New Roman" w:cs="Times New Roman"/>
          <w:sz w:val="28"/>
          <w:szCs w:val="28"/>
          <w:lang w:eastAsia="ru-RU"/>
        </w:rPr>
      </w:pPr>
      <w:r w:rsidRPr="00E6081C">
        <w:rPr>
          <w:rFonts w:ascii="Times New Roman" w:eastAsia="Calibri" w:hAnsi="Times New Roman" w:cs="Times New Roman"/>
          <w:bCs/>
          <w:sz w:val="28"/>
          <w:szCs w:val="28"/>
          <w:lang w:eastAsia="ru-RU"/>
        </w:rPr>
        <w:t>-</w:t>
      </w:r>
      <w:r w:rsidR="00F64BB6" w:rsidRPr="00E6081C">
        <w:rPr>
          <w:rFonts w:ascii="Times New Roman" w:eastAsia="Calibri" w:hAnsi="Times New Roman" w:cs="Times New Roman"/>
          <w:bCs/>
          <w:sz w:val="28"/>
          <w:szCs w:val="28"/>
          <w:lang w:eastAsia="ru-RU"/>
        </w:rPr>
        <w:t> </w:t>
      </w:r>
      <w:r w:rsidR="0016131F" w:rsidRPr="00E6081C">
        <w:rPr>
          <w:rFonts w:ascii="Times New Roman" w:eastAsia="Calibri" w:hAnsi="Times New Roman" w:cs="Times New Roman"/>
          <w:bCs/>
          <w:sz w:val="28"/>
          <w:szCs w:val="28"/>
          <w:lang w:eastAsia="ru-RU"/>
        </w:rPr>
        <w:t>увеличить</w:t>
      </w:r>
      <w:r w:rsidR="00892D56" w:rsidRPr="00E6081C">
        <w:rPr>
          <w:rFonts w:ascii="Times New Roman" w:eastAsia="Calibri" w:hAnsi="Times New Roman" w:cs="Times New Roman"/>
          <w:bCs/>
          <w:sz w:val="28"/>
          <w:szCs w:val="28"/>
          <w:lang w:eastAsia="ru-RU"/>
        </w:rPr>
        <w:t>показатель</w:t>
      </w:r>
      <w:r w:rsidR="00892D56" w:rsidRPr="00E6081C">
        <w:rPr>
          <w:rFonts w:ascii="Times New Roman" w:eastAsia="Calibri" w:hAnsi="Times New Roman" w:cs="Times New Roman"/>
          <w:sz w:val="28"/>
          <w:szCs w:val="28"/>
          <w:lang w:eastAsia="ru-RU"/>
        </w:rPr>
        <w:t>«</w:t>
      </w:r>
      <w:r w:rsidR="0016131F" w:rsidRPr="00E6081C">
        <w:rPr>
          <w:rFonts w:ascii="Times New Roman" w:eastAsia="Calibri" w:hAnsi="Times New Roman" w:cs="Times New Roman"/>
          <w:bCs/>
          <w:sz w:val="28"/>
          <w:szCs w:val="28"/>
          <w:lang w:eastAsia="ru-RU"/>
        </w:rPr>
        <w:t>Доля молодых педагогов, закрепившихся в образовательных учреждениях от числа прибывших в течение 3</w:t>
      </w:r>
      <w:r w:rsidRPr="00E6081C">
        <w:rPr>
          <w:rFonts w:ascii="Times New Roman" w:eastAsia="Calibri" w:hAnsi="Times New Roman" w:cs="Times New Roman"/>
          <w:bCs/>
          <w:sz w:val="28"/>
          <w:szCs w:val="28"/>
          <w:lang w:eastAsia="ru-RU"/>
        </w:rPr>
        <w:t>-</w:t>
      </w:r>
      <w:r w:rsidR="0016131F" w:rsidRPr="00E6081C">
        <w:rPr>
          <w:rFonts w:ascii="Times New Roman" w:eastAsia="Calibri" w:hAnsi="Times New Roman" w:cs="Times New Roman"/>
          <w:bCs/>
          <w:sz w:val="28"/>
          <w:szCs w:val="28"/>
          <w:lang w:eastAsia="ru-RU"/>
        </w:rPr>
        <w:t>х лет»</w:t>
      </w:r>
      <w:r w:rsidR="00892D56" w:rsidRPr="00E6081C">
        <w:rPr>
          <w:rFonts w:ascii="Times New Roman" w:eastAsia="Calibri" w:hAnsi="Times New Roman" w:cs="Times New Roman"/>
          <w:sz w:val="28"/>
          <w:szCs w:val="28"/>
          <w:lang w:eastAsia="ru-RU"/>
        </w:rPr>
        <w:t>до</w:t>
      </w:r>
      <w:r w:rsidR="0016131F" w:rsidRPr="00E6081C">
        <w:rPr>
          <w:rFonts w:ascii="Times New Roman" w:eastAsia="Calibri" w:hAnsi="Times New Roman" w:cs="Times New Roman"/>
          <w:sz w:val="28"/>
          <w:szCs w:val="28"/>
          <w:lang w:eastAsia="ru-RU"/>
        </w:rPr>
        <w:t xml:space="preserve">50 </w:t>
      </w:r>
      <w:r w:rsidR="00892D56" w:rsidRPr="00E6081C">
        <w:rPr>
          <w:rFonts w:ascii="Times New Roman" w:eastAsia="Calibri" w:hAnsi="Times New Roman" w:cs="Times New Roman"/>
          <w:sz w:val="28"/>
          <w:szCs w:val="28"/>
          <w:lang w:eastAsia="ru-RU"/>
        </w:rPr>
        <w:t>%в20</w:t>
      </w:r>
      <w:r w:rsidR="003B0A51" w:rsidRPr="00E6081C">
        <w:rPr>
          <w:rFonts w:ascii="Times New Roman" w:eastAsia="Calibri" w:hAnsi="Times New Roman" w:cs="Times New Roman"/>
          <w:sz w:val="28"/>
          <w:szCs w:val="28"/>
          <w:lang w:eastAsia="ru-RU"/>
        </w:rPr>
        <w:t>2</w:t>
      </w:r>
      <w:r w:rsidR="00412E18" w:rsidRPr="00E6081C">
        <w:rPr>
          <w:rFonts w:ascii="Times New Roman" w:eastAsia="Calibri" w:hAnsi="Times New Roman" w:cs="Times New Roman"/>
          <w:sz w:val="28"/>
          <w:szCs w:val="28"/>
          <w:lang w:eastAsia="ru-RU"/>
        </w:rPr>
        <w:t>5</w:t>
      </w:r>
      <w:r w:rsidR="002B4219" w:rsidRPr="00E6081C">
        <w:rPr>
          <w:rFonts w:ascii="Times New Roman" w:eastAsia="Calibri" w:hAnsi="Times New Roman" w:cs="Times New Roman"/>
          <w:sz w:val="28"/>
          <w:szCs w:val="28"/>
          <w:lang w:eastAsia="ru-RU"/>
        </w:rPr>
        <w:t xml:space="preserve"> году</w:t>
      </w:r>
      <w:proofErr w:type="gramStart"/>
      <w:r w:rsidR="00892D56" w:rsidRPr="00E6081C">
        <w:rPr>
          <w:rFonts w:ascii="Times New Roman" w:eastAsia="Calibri" w:hAnsi="Times New Roman" w:cs="Times New Roman"/>
          <w:sz w:val="28"/>
          <w:szCs w:val="28"/>
          <w:lang w:eastAsia="ru-RU"/>
        </w:rPr>
        <w:t>.Д</w:t>
      </w:r>
      <w:proofErr w:type="gramEnd"/>
      <w:r w:rsidR="00892D56" w:rsidRPr="00E6081C">
        <w:rPr>
          <w:rFonts w:ascii="Times New Roman" w:eastAsia="Calibri" w:hAnsi="Times New Roman" w:cs="Times New Roman"/>
          <w:sz w:val="28"/>
          <w:szCs w:val="28"/>
          <w:lang w:eastAsia="ru-RU"/>
        </w:rPr>
        <w:t>анныйпоказательхарактеризует</w:t>
      </w:r>
      <w:r w:rsidR="0016131F" w:rsidRPr="00E6081C">
        <w:rPr>
          <w:rFonts w:ascii="Times New Roman" w:eastAsia="Calibri" w:hAnsi="Times New Roman" w:cs="Times New Roman"/>
          <w:sz w:val="28"/>
          <w:szCs w:val="28"/>
          <w:lang w:eastAsia="ru-RU"/>
        </w:rPr>
        <w:t>целенаправленную деятельность по своевременному обновлению педагогических кадров в образовательных организациях</w:t>
      </w:r>
      <w:r w:rsidR="00892D56" w:rsidRPr="00E6081C">
        <w:rPr>
          <w:rFonts w:ascii="Times New Roman" w:eastAsia="Calibri" w:hAnsi="Times New Roman" w:cs="Times New Roman"/>
          <w:sz w:val="28"/>
          <w:szCs w:val="28"/>
          <w:lang w:eastAsia="ru-RU"/>
        </w:rPr>
        <w:t>,позволяетоценитьэффективностьпредусмотренныхмуниципальнойпрограммоймер,направленныхна</w:t>
      </w:r>
      <w:r w:rsidR="0016131F" w:rsidRPr="00E6081C">
        <w:rPr>
          <w:rFonts w:ascii="Times New Roman" w:eastAsia="Calibri" w:hAnsi="Times New Roman" w:cs="Times New Roman"/>
          <w:sz w:val="28"/>
          <w:szCs w:val="28"/>
          <w:lang w:eastAsia="ru-RU"/>
        </w:rPr>
        <w:t>сокращение вакансий</w:t>
      </w:r>
      <w:r w:rsidR="000E2C65" w:rsidRPr="00E6081C">
        <w:rPr>
          <w:rFonts w:ascii="Times New Roman" w:eastAsia="Calibri" w:hAnsi="Times New Roman" w:cs="Times New Roman"/>
          <w:sz w:val="28"/>
          <w:szCs w:val="28"/>
          <w:lang w:eastAsia="ru-RU"/>
        </w:rPr>
        <w:t>;</w:t>
      </w:r>
    </w:p>
    <w:p w:rsidR="00892D56" w:rsidRPr="00E6081C" w:rsidRDefault="00D21DA7" w:rsidP="009509EB">
      <w:pPr>
        <w:spacing w:after="0" w:line="240" w:lineRule="auto"/>
        <w:ind w:firstLine="709"/>
        <w:jc w:val="both"/>
        <w:rPr>
          <w:rFonts w:ascii="Times New Roman" w:eastAsia="Calibri" w:hAnsi="Times New Roman" w:cs="Times New Roman"/>
          <w:bCs/>
          <w:sz w:val="28"/>
          <w:szCs w:val="28"/>
          <w:lang w:eastAsia="ru-RU"/>
        </w:rPr>
      </w:pPr>
      <w:r w:rsidRPr="00E6081C">
        <w:rPr>
          <w:rFonts w:ascii="Times New Roman" w:eastAsia="Calibri" w:hAnsi="Times New Roman" w:cs="Times New Roman"/>
          <w:bCs/>
          <w:sz w:val="28"/>
          <w:szCs w:val="28"/>
          <w:lang w:eastAsia="ru-RU"/>
        </w:rPr>
        <w:t>-</w:t>
      </w:r>
      <w:r w:rsidR="00C45D65" w:rsidRPr="00E6081C">
        <w:rPr>
          <w:rFonts w:ascii="Times New Roman" w:eastAsia="Calibri" w:hAnsi="Times New Roman" w:cs="Times New Roman"/>
          <w:bCs/>
          <w:sz w:val="28"/>
          <w:szCs w:val="28"/>
          <w:lang w:eastAsia="ru-RU"/>
        </w:rPr>
        <w:t>повыситьпоказатель«Доля</w:t>
      </w:r>
      <w:r w:rsidR="00892D56" w:rsidRPr="00E6081C">
        <w:rPr>
          <w:rFonts w:ascii="Times New Roman" w:eastAsia="Calibri" w:hAnsi="Times New Roman" w:cs="Times New Roman"/>
          <w:bCs/>
          <w:sz w:val="28"/>
          <w:szCs w:val="28"/>
          <w:lang w:eastAsia="ru-RU"/>
        </w:rPr>
        <w:t>муниципальныхобщеобразовательныхучреждений,соответствующихсовременнымтребования</w:t>
      </w:r>
      <w:r w:rsidR="00EA68E0" w:rsidRPr="00E6081C">
        <w:rPr>
          <w:rFonts w:ascii="Times New Roman" w:eastAsia="Calibri" w:hAnsi="Times New Roman" w:cs="Times New Roman"/>
          <w:bCs/>
          <w:sz w:val="28"/>
          <w:szCs w:val="28"/>
          <w:lang w:eastAsia="ru-RU"/>
        </w:rPr>
        <w:t>м</w:t>
      </w:r>
      <w:r w:rsidR="00F70122" w:rsidRPr="00E6081C">
        <w:rPr>
          <w:rFonts w:ascii="Times New Roman" w:eastAsia="Calibri" w:hAnsi="Times New Roman" w:cs="Times New Roman"/>
          <w:bCs/>
          <w:sz w:val="28"/>
          <w:szCs w:val="28"/>
          <w:lang w:eastAsia="ru-RU"/>
        </w:rPr>
        <w:t xml:space="preserve">к условиям </w:t>
      </w:r>
      <w:r w:rsidR="00EA68E0" w:rsidRPr="00E6081C">
        <w:rPr>
          <w:rFonts w:ascii="Times New Roman" w:eastAsia="Calibri" w:hAnsi="Times New Roman" w:cs="Times New Roman"/>
          <w:bCs/>
          <w:sz w:val="28"/>
          <w:szCs w:val="28"/>
          <w:lang w:eastAsia="ru-RU"/>
        </w:rPr>
        <w:t>обучения,вобщемколичестве</w:t>
      </w:r>
      <w:r w:rsidR="00892D56" w:rsidRPr="00E6081C">
        <w:rPr>
          <w:rFonts w:ascii="Times New Roman" w:eastAsia="Calibri" w:hAnsi="Times New Roman" w:cs="Times New Roman"/>
          <w:bCs/>
          <w:sz w:val="28"/>
          <w:szCs w:val="28"/>
          <w:lang w:eastAsia="ru-RU"/>
        </w:rPr>
        <w:t>муниципальныхобщеобразовательныхучрежден</w:t>
      </w:r>
      <w:r w:rsidR="00892D56" w:rsidRPr="00E6081C">
        <w:rPr>
          <w:rFonts w:ascii="Times New Roman" w:eastAsia="Calibri" w:hAnsi="Times New Roman" w:cs="Times New Roman"/>
          <w:bCs/>
          <w:sz w:val="28"/>
          <w:szCs w:val="28"/>
          <w:lang w:eastAsia="ru-RU"/>
        </w:rPr>
        <w:lastRenderedPageBreak/>
        <w:t>ий»</w:t>
      </w:r>
      <w:r w:rsidR="009319A7" w:rsidRPr="00E6081C">
        <w:rPr>
          <w:rFonts w:ascii="Times New Roman" w:eastAsia="Calibri" w:hAnsi="Times New Roman" w:cs="Times New Roman"/>
          <w:bCs/>
          <w:sz w:val="28"/>
          <w:szCs w:val="28"/>
          <w:lang w:eastAsia="ru-RU"/>
        </w:rPr>
        <w:t>до</w:t>
      </w:r>
      <w:r w:rsidR="00F70122" w:rsidRPr="00E6081C">
        <w:rPr>
          <w:rFonts w:ascii="Times New Roman" w:eastAsia="Calibri" w:hAnsi="Times New Roman" w:cs="Times New Roman"/>
          <w:bCs/>
          <w:sz w:val="28"/>
          <w:szCs w:val="28"/>
          <w:lang w:eastAsia="ru-RU"/>
        </w:rPr>
        <w:t xml:space="preserve">80 </w:t>
      </w:r>
      <w:r w:rsidR="00892D56" w:rsidRPr="00E6081C">
        <w:rPr>
          <w:rFonts w:ascii="Times New Roman" w:eastAsia="Calibri" w:hAnsi="Times New Roman" w:cs="Times New Roman"/>
          <w:bCs/>
          <w:sz w:val="28"/>
          <w:szCs w:val="28"/>
          <w:lang w:eastAsia="ru-RU"/>
        </w:rPr>
        <w:t>%</w:t>
      </w:r>
      <w:r w:rsidR="00F70122" w:rsidRPr="00E6081C">
        <w:rPr>
          <w:rFonts w:ascii="Times New Roman" w:eastAsia="Calibri" w:hAnsi="Times New Roman" w:cs="Times New Roman"/>
          <w:bCs/>
          <w:sz w:val="28"/>
          <w:szCs w:val="28"/>
          <w:lang w:eastAsia="ru-RU"/>
        </w:rPr>
        <w:t>к</w:t>
      </w:r>
      <w:r w:rsidR="00892D56" w:rsidRPr="00E6081C">
        <w:rPr>
          <w:rFonts w:ascii="Times New Roman" w:eastAsia="Calibri" w:hAnsi="Times New Roman" w:cs="Times New Roman"/>
          <w:bCs/>
          <w:sz w:val="28"/>
          <w:szCs w:val="28"/>
          <w:lang w:eastAsia="ru-RU"/>
        </w:rPr>
        <w:t>20</w:t>
      </w:r>
      <w:r w:rsidR="003B0A51" w:rsidRPr="00E6081C">
        <w:rPr>
          <w:rFonts w:ascii="Times New Roman" w:eastAsia="Calibri" w:hAnsi="Times New Roman" w:cs="Times New Roman"/>
          <w:bCs/>
          <w:sz w:val="28"/>
          <w:szCs w:val="28"/>
          <w:lang w:eastAsia="ru-RU"/>
        </w:rPr>
        <w:t>2</w:t>
      </w:r>
      <w:r w:rsidR="00412E18" w:rsidRPr="00E6081C">
        <w:rPr>
          <w:rFonts w:ascii="Times New Roman" w:eastAsia="Calibri" w:hAnsi="Times New Roman" w:cs="Times New Roman"/>
          <w:bCs/>
          <w:sz w:val="28"/>
          <w:szCs w:val="28"/>
          <w:lang w:eastAsia="ru-RU"/>
        </w:rPr>
        <w:t>5</w:t>
      </w:r>
      <w:r w:rsidR="009319A7" w:rsidRPr="00E6081C">
        <w:rPr>
          <w:rFonts w:ascii="Times New Roman" w:eastAsia="Calibri" w:hAnsi="Times New Roman" w:cs="Times New Roman"/>
          <w:bCs/>
          <w:sz w:val="28"/>
          <w:szCs w:val="28"/>
          <w:lang w:eastAsia="ru-RU"/>
        </w:rPr>
        <w:t xml:space="preserve"> год</w:t>
      </w:r>
      <w:r w:rsidR="00F70122" w:rsidRPr="00E6081C">
        <w:rPr>
          <w:rFonts w:ascii="Times New Roman" w:eastAsia="Calibri" w:hAnsi="Times New Roman" w:cs="Times New Roman"/>
          <w:bCs/>
          <w:sz w:val="28"/>
          <w:szCs w:val="28"/>
          <w:lang w:eastAsia="ru-RU"/>
        </w:rPr>
        <w:t>у</w:t>
      </w:r>
      <w:r w:rsidR="00892D56" w:rsidRPr="00E6081C">
        <w:rPr>
          <w:rFonts w:ascii="Times New Roman" w:eastAsia="Calibri" w:hAnsi="Times New Roman" w:cs="Times New Roman"/>
          <w:bCs/>
          <w:sz w:val="28"/>
          <w:szCs w:val="28"/>
          <w:lang w:eastAsia="ru-RU"/>
        </w:rPr>
        <w:t>.Данныйпоказательхарактеризуеткачествоинфраструктурыобучения(материально</w:t>
      </w:r>
      <w:r w:rsidRPr="00E6081C">
        <w:rPr>
          <w:rFonts w:ascii="Times New Roman" w:eastAsia="Calibri" w:hAnsi="Times New Roman" w:cs="Times New Roman"/>
          <w:bCs/>
          <w:sz w:val="28"/>
          <w:szCs w:val="28"/>
          <w:lang w:eastAsia="ru-RU"/>
        </w:rPr>
        <w:t>-</w:t>
      </w:r>
      <w:r w:rsidR="00892D56" w:rsidRPr="00E6081C">
        <w:rPr>
          <w:rFonts w:ascii="Times New Roman" w:eastAsia="Calibri" w:hAnsi="Times New Roman" w:cs="Times New Roman"/>
          <w:bCs/>
          <w:sz w:val="28"/>
          <w:szCs w:val="28"/>
          <w:lang w:eastAsia="ru-RU"/>
        </w:rPr>
        <w:t>техническойитехнологическойбазы),реализациютребованийфедеральныхгосударственныхобразовательныхстандартовкусловиямобучения.</w:t>
      </w:r>
    </w:p>
    <w:p w:rsidR="00A359D1" w:rsidRPr="00E6081C" w:rsidRDefault="00A359D1" w:rsidP="002B4219">
      <w:pPr>
        <w:spacing w:after="0" w:line="240" w:lineRule="auto"/>
        <w:jc w:val="center"/>
        <w:rPr>
          <w:rFonts w:ascii="Times New Roman" w:eastAsia="Calibri" w:hAnsi="Times New Roman" w:cs="Times New Roman"/>
          <w:sz w:val="28"/>
          <w:szCs w:val="28"/>
          <w:lang w:eastAsia="ru-RU"/>
        </w:rPr>
      </w:pPr>
    </w:p>
    <w:p w:rsidR="00892D56" w:rsidRPr="00E6081C" w:rsidRDefault="000B206B" w:rsidP="00BD13FE">
      <w:pPr>
        <w:spacing w:after="0" w:line="240" w:lineRule="auto"/>
        <w:ind w:firstLine="709"/>
        <w:jc w:val="center"/>
        <w:rPr>
          <w:rFonts w:ascii="Times New Roman" w:eastAsia="Calibri" w:hAnsi="Times New Roman" w:cs="Times New Roman"/>
          <w:sz w:val="28"/>
          <w:szCs w:val="28"/>
          <w:lang w:eastAsia="ru-RU"/>
        </w:rPr>
      </w:pPr>
      <w:r w:rsidRPr="00E6081C">
        <w:rPr>
          <w:rFonts w:ascii="Times New Roman" w:eastAsia="Calibri" w:hAnsi="Times New Roman" w:cs="Times New Roman"/>
          <w:sz w:val="28"/>
          <w:szCs w:val="28"/>
          <w:lang w:eastAsia="ru-RU"/>
        </w:rPr>
        <w:t>5</w:t>
      </w:r>
      <w:r w:rsidR="00892D56" w:rsidRPr="00E6081C">
        <w:rPr>
          <w:rFonts w:ascii="Times New Roman" w:eastAsia="Calibri" w:hAnsi="Times New Roman" w:cs="Times New Roman"/>
          <w:sz w:val="28"/>
          <w:szCs w:val="28"/>
          <w:lang w:eastAsia="ru-RU"/>
        </w:rPr>
        <w:t>.Переченьподпрограммсуказаниемсроковихреализациииожидаемыхрезультатов</w:t>
      </w:r>
    </w:p>
    <w:p w:rsidR="00BD13FE" w:rsidRPr="00E6081C" w:rsidRDefault="00BD13FE" w:rsidP="00BD13FE">
      <w:pPr>
        <w:spacing w:after="0" w:line="240" w:lineRule="auto"/>
        <w:ind w:firstLine="709"/>
        <w:jc w:val="center"/>
        <w:rPr>
          <w:rFonts w:ascii="Times New Roman" w:eastAsia="Calibri" w:hAnsi="Times New Roman" w:cs="Times New Roman"/>
          <w:sz w:val="28"/>
          <w:szCs w:val="28"/>
          <w:lang w:eastAsia="ru-RU"/>
        </w:rPr>
      </w:pPr>
    </w:p>
    <w:p w:rsidR="00892D56" w:rsidRPr="00E6081C" w:rsidRDefault="00892D56" w:rsidP="003319E8">
      <w:pPr>
        <w:spacing w:after="0" w:line="240" w:lineRule="auto"/>
        <w:ind w:firstLine="709"/>
        <w:jc w:val="both"/>
        <w:rPr>
          <w:rFonts w:ascii="Times New Roman" w:eastAsia="Calibri" w:hAnsi="Times New Roman" w:cs="Times New Roman"/>
          <w:sz w:val="28"/>
          <w:szCs w:val="28"/>
          <w:lang w:eastAsia="ru-RU"/>
        </w:rPr>
      </w:pPr>
      <w:r w:rsidRPr="00E6081C">
        <w:rPr>
          <w:rFonts w:ascii="Times New Roman" w:eastAsia="Calibri" w:hAnsi="Times New Roman" w:cs="Times New Roman"/>
          <w:sz w:val="28"/>
          <w:szCs w:val="28"/>
          <w:lang w:eastAsia="ru-RU"/>
        </w:rPr>
        <w:t>Врамкахмуниципальнойпрограммывпериодс20</w:t>
      </w:r>
      <w:r w:rsidR="00906B73" w:rsidRPr="00E6081C">
        <w:rPr>
          <w:rFonts w:ascii="Times New Roman" w:eastAsia="Calibri" w:hAnsi="Times New Roman" w:cs="Times New Roman"/>
          <w:sz w:val="28"/>
          <w:szCs w:val="28"/>
          <w:lang w:eastAsia="ru-RU"/>
        </w:rPr>
        <w:t>2</w:t>
      </w:r>
      <w:r w:rsidR="00412E18" w:rsidRPr="00E6081C">
        <w:rPr>
          <w:rFonts w:ascii="Times New Roman" w:eastAsia="Calibri" w:hAnsi="Times New Roman" w:cs="Times New Roman"/>
          <w:sz w:val="28"/>
          <w:szCs w:val="28"/>
          <w:lang w:eastAsia="ru-RU"/>
        </w:rPr>
        <w:t>2</w:t>
      </w:r>
      <w:r w:rsidRPr="00E6081C">
        <w:rPr>
          <w:rFonts w:ascii="Times New Roman" w:eastAsia="Calibri" w:hAnsi="Times New Roman" w:cs="Times New Roman"/>
          <w:sz w:val="28"/>
          <w:szCs w:val="28"/>
          <w:lang w:eastAsia="ru-RU"/>
        </w:rPr>
        <w:t>по20</w:t>
      </w:r>
      <w:r w:rsidR="001C5E00" w:rsidRPr="00E6081C">
        <w:rPr>
          <w:rFonts w:ascii="Times New Roman" w:eastAsia="Calibri" w:hAnsi="Times New Roman" w:cs="Times New Roman"/>
          <w:sz w:val="28"/>
          <w:szCs w:val="28"/>
          <w:lang w:eastAsia="ru-RU"/>
        </w:rPr>
        <w:t>2</w:t>
      </w:r>
      <w:r w:rsidR="00412E18" w:rsidRPr="00E6081C">
        <w:rPr>
          <w:rFonts w:ascii="Times New Roman" w:eastAsia="Calibri" w:hAnsi="Times New Roman" w:cs="Times New Roman"/>
          <w:sz w:val="28"/>
          <w:szCs w:val="28"/>
          <w:lang w:eastAsia="ru-RU"/>
        </w:rPr>
        <w:t>5</w:t>
      </w:r>
      <w:r w:rsidR="002B4219" w:rsidRPr="00E6081C">
        <w:rPr>
          <w:rFonts w:ascii="Times New Roman" w:eastAsia="Calibri" w:hAnsi="Times New Roman" w:cs="Times New Roman"/>
          <w:sz w:val="28"/>
          <w:szCs w:val="28"/>
          <w:lang w:eastAsia="ru-RU"/>
        </w:rPr>
        <w:t xml:space="preserve"> год</w:t>
      </w:r>
      <w:r w:rsidR="00E6266B" w:rsidRPr="00E6081C">
        <w:rPr>
          <w:rFonts w:ascii="Times New Roman" w:eastAsia="Calibri" w:hAnsi="Times New Roman" w:cs="Times New Roman"/>
          <w:sz w:val="28"/>
          <w:szCs w:val="28"/>
          <w:lang w:eastAsia="ru-RU"/>
        </w:rPr>
        <w:t>ы</w:t>
      </w:r>
      <w:r w:rsidR="00F36806" w:rsidRPr="00E6081C">
        <w:rPr>
          <w:rFonts w:ascii="Times New Roman" w:eastAsia="Calibri" w:hAnsi="Times New Roman" w:cs="Times New Roman"/>
          <w:sz w:val="28"/>
          <w:szCs w:val="28"/>
          <w:lang w:eastAsia="ru-RU"/>
        </w:rPr>
        <w:t>будутреализованы5</w:t>
      </w:r>
      <w:r w:rsidRPr="00E6081C">
        <w:rPr>
          <w:rFonts w:ascii="Times New Roman" w:eastAsia="Calibri" w:hAnsi="Times New Roman" w:cs="Times New Roman"/>
          <w:sz w:val="28"/>
          <w:szCs w:val="28"/>
          <w:lang w:eastAsia="ru-RU"/>
        </w:rPr>
        <w:t>подпрограмм:</w:t>
      </w:r>
    </w:p>
    <w:p w:rsidR="00892D56" w:rsidRPr="00E6081C" w:rsidRDefault="00BD13FE" w:rsidP="004C55AA">
      <w:pPr>
        <w:spacing w:after="0" w:line="240" w:lineRule="auto"/>
        <w:ind w:firstLine="709"/>
        <w:rPr>
          <w:rFonts w:ascii="Times New Roman" w:eastAsia="Calibri" w:hAnsi="Times New Roman" w:cs="Times New Roman"/>
          <w:sz w:val="28"/>
          <w:szCs w:val="28"/>
          <w:lang w:eastAsia="ru-RU"/>
        </w:rPr>
      </w:pPr>
      <w:r w:rsidRPr="00E6081C">
        <w:rPr>
          <w:rFonts w:ascii="Times New Roman" w:eastAsia="Calibri" w:hAnsi="Times New Roman" w:cs="Times New Roman"/>
          <w:sz w:val="28"/>
          <w:szCs w:val="28"/>
          <w:lang w:eastAsia="ru-RU"/>
        </w:rPr>
        <w:t>1.</w:t>
      </w:r>
      <w:r w:rsidR="00892D56" w:rsidRPr="00E6081C">
        <w:rPr>
          <w:rFonts w:ascii="Times New Roman" w:eastAsia="Calibri" w:hAnsi="Times New Roman" w:cs="Times New Roman"/>
          <w:sz w:val="28"/>
          <w:szCs w:val="28"/>
          <w:lang w:eastAsia="ru-RU"/>
        </w:rPr>
        <w:t>«Развитиедошкольного,общегоидополнительногообразования»</w:t>
      </w:r>
      <w:r w:rsidR="00BD2436" w:rsidRPr="00E6081C">
        <w:rPr>
          <w:rFonts w:ascii="Times New Roman" w:eastAsia="Calibri" w:hAnsi="Times New Roman" w:cs="Times New Roman"/>
          <w:sz w:val="28"/>
          <w:szCs w:val="28"/>
          <w:lang w:eastAsia="ru-RU"/>
        </w:rPr>
        <w:t>(приложение</w:t>
      </w:r>
      <w:r w:rsidR="007B774E" w:rsidRPr="00E6081C">
        <w:rPr>
          <w:rFonts w:ascii="Times New Roman" w:eastAsia="Calibri" w:hAnsi="Times New Roman" w:cs="Times New Roman"/>
          <w:sz w:val="28"/>
          <w:szCs w:val="28"/>
          <w:lang w:eastAsia="ru-RU"/>
        </w:rPr>
        <w:t xml:space="preserve"> 3</w:t>
      </w:r>
      <w:r w:rsidR="00BD2436" w:rsidRPr="00E6081C">
        <w:rPr>
          <w:rFonts w:ascii="Times New Roman" w:eastAsia="Calibri" w:hAnsi="Times New Roman" w:cs="Times New Roman"/>
          <w:sz w:val="28"/>
          <w:szCs w:val="28"/>
          <w:lang w:eastAsia="ru-RU"/>
        </w:rPr>
        <w:t>)</w:t>
      </w:r>
      <w:r w:rsidR="00892D56" w:rsidRPr="00E6081C">
        <w:rPr>
          <w:rFonts w:ascii="Times New Roman" w:eastAsia="Calibri" w:hAnsi="Times New Roman" w:cs="Times New Roman"/>
          <w:sz w:val="28"/>
          <w:szCs w:val="28"/>
          <w:lang w:eastAsia="ru-RU"/>
        </w:rPr>
        <w:t>;</w:t>
      </w:r>
    </w:p>
    <w:p w:rsidR="00892D56" w:rsidRPr="00E6081C" w:rsidRDefault="003319E8" w:rsidP="003319E8">
      <w:pPr>
        <w:spacing w:after="0" w:line="240" w:lineRule="auto"/>
        <w:ind w:firstLine="709"/>
        <w:rPr>
          <w:rFonts w:ascii="Times New Roman" w:eastAsia="Calibri" w:hAnsi="Times New Roman" w:cs="Times New Roman"/>
          <w:sz w:val="28"/>
          <w:szCs w:val="28"/>
          <w:lang w:eastAsia="ru-RU"/>
        </w:rPr>
      </w:pPr>
      <w:r w:rsidRPr="00E6081C">
        <w:rPr>
          <w:rFonts w:ascii="Times New Roman" w:eastAsia="Calibri" w:hAnsi="Times New Roman" w:cs="Times New Roman"/>
          <w:sz w:val="28"/>
          <w:szCs w:val="28"/>
          <w:lang w:eastAsia="ru-RU"/>
        </w:rPr>
        <w:t>2</w:t>
      </w:r>
      <w:r w:rsidR="00F20FAF" w:rsidRPr="00E6081C">
        <w:rPr>
          <w:rFonts w:ascii="Times New Roman" w:eastAsia="Calibri" w:hAnsi="Times New Roman" w:cs="Times New Roman"/>
          <w:sz w:val="28"/>
          <w:szCs w:val="28"/>
          <w:lang w:eastAsia="ru-RU"/>
        </w:rPr>
        <w:t>.</w:t>
      </w:r>
      <w:r w:rsidR="00892D56" w:rsidRPr="00E6081C">
        <w:rPr>
          <w:rFonts w:ascii="Times New Roman" w:eastAsia="Calibri" w:hAnsi="Times New Roman" w:cs="Times New Roman"/>
          <w:sz w:val="28"/>
          <w:szCs w:val="28"/>
          <w:lang w:eastAsia="ru-RU"/>
        </w:rPr>
        <w:t>«Выявлениеисопровождениеодаренныхдетей»</w:t>
      </w:r>
      <w:r w:rsidR="00BD2436" w:rsidRPr="00E6081C">
        <w:rPr>
          <w:rFonts w:ascii="Times New Roman" w:eastAsia="Calibri" w:hAnsi="Times New Roman" w:cs="Times New Roman"/>
          <w:sz w:val="28"/>
          <w:szCs w:val="28"/>
          <w:lang w:eastAsia="ru-RU"/>
        </w:rPr>
        <w:t>(приложение</w:t>
      </w:r>
      <w:r w:rsidR="007B774E" w:rsidRPr="00E6081C">
        <w:rPr>
          <w:rFonts w:ascii="Times New Roman" w:eastAsia="Calibri" w:hAnsi="Times New Roman" w:cs="Times New Roman"/>
          <w:sz w:val="28"/>
          <w:szCs w:val="28"/>
          <w:lang w:eastAsia="ru-RU"/>
        </w:rPr>
        <w:t>4</w:t>
      </w:r>
      <w:r w:rsidR="00BD2436" w:rsidRPr="00E6081C">
        <w:rPr>
          <w:rFonts w:ascii="Times New Roman" w:eastAsia="Calibri" w:hAnsi="Times New Roman" w:cs="Times New Roman"/>
          <w:sz w:val="28"/>
          <w:szCs w:val="28"/>
          <w:lang w:eastAsia="ru-RU"/>
        </w:rPr>
        <w:t>)</w:t>
      </w:r>
      <w:r w:rsidR="00892D56" w:rsidRPr="00E6081C">
        <w:rPr>
          <w:rFonts w:ascii="Times New Roman" w:eastAsia="Calibri" w:hAnsi="Times New Roman" w:cs="Times New Roman"/>
          <w:sz w:val="28"/>
          <w:szCs w:val="28"/>
          <w:lang w:eastAsia="ru-RU"/>
        </w:rPr>
        <w:t>;</w:t>
      </w:r>
    </w:p>
    <w:p w:rsidR="00892D56" w:rsidRPr="00E6081C" w:rsidRDefault="003319E8" w:rsidP="003319E8">
      <w:pPr>
        <w:spacing w:after="0" w:line="240" w:lineRule="auto"/>
        <w:ind w:firstLine="709"/>
        <w:rPr>
          <w:rFonts w:ascii="Times New Roman" w:eastAsia="Calibri" w:hAnsi="Times New Roman" w:cs="Times New Roman"/>
          <w:sz w:val="28"/>
          <w:szCs w:val="28"/>
          <w:lang w:eastAsia="ru-RU"/>
        </w:rPr>
      </w:pPr>
      <w:r w:rsidRPr="00E6081C">
        <w:rPr>
          <w:rFonts w:ascii="Times New Roman" w:eastAsia="Calibri" w:hAnsi="Times New Roman" w:cs="Times New Roman"/>
          <w:sz w:val="28"/>
          <w:szCs w:val="28"/>
          <w:lang w:eastAsia="ru-RU"/>
        </w:rPr>
        <w:t>3.</w:t>
      </w:r>
      <w:r w:rsidR="00892D56" w:rsidRPr="00E6081C">
        <w:rPr>
          <w:rFonts w:ascii="Times New Roman" w:eastAsia="Calibri" w:hAnsi="Times New Roman" w:cs="Times New Roman"/>
          <w:sz w:val="28"/>
          <w:szCs w:val="28"/>
          <w:lang w:eastAsia="ru-RU"/>
        </w:rPr>
        <w:t>«</w:t>
      </w:r>
      <w:r w:rsidR="00D7206F" w:rsidRPr="00E6081C">
        <w:rPr>
          <w:rFonts w:ascii="Times New Roman" w:eastAsia="Calibri" w:hAnsi="Times New Roman" w:cs="Times New Roman"/>
          <w:sz w:val="28"/>
          <w:szCs w:val="28"/>
          <w:lang w:eastAsia="ru-RU"/>
        </w:rPr>
        <w:t>РазвитиевНазаровскомрайонесистемыотдыха</w:t>
      </w:r>
      <w:r w:rsidR="00420366" w:rsidRPr="00E6081C">
        <w:rPr>
          <w:rFonts w:ascii="Times New Roman" w:eastAsia="Calibri" w:hAnsi="Times New Roman" w:cs="Times New Roman"/>
          <w:sz w:val="28"/>
          <w:szCs w:val="28"/>
          <w:lang w:eastAsia="ru-RU"/>
        </w:rPr>
        <w:t>,оздоровленияизанятостидетей</w:t>
      </w:r>
      <w:r w:rsidR="00892D56" w:rsidRPr="00E6081C">
        <w:rPr>
          <w:rFonts w:ascii="Times New Roman" w:eastAsia="Calibri" w:hAnsi="Times New Roman" w:cs="Times New Roman"/>
          <w:sz w:val="28"/>
          <w:szCs w:val="28"/>
          <w:lang w:eastAsia="ru-RU"/>
        </w:rPr>
        <w:t>»</w:t>
      </w:r>
      <w:r w:rsidR="00BD2436" w:rsidRPr="00E6081C">
        <w:rPr>
          <w:rFonts w:ascii="Times New Roman" w:eastAsia="Calibri" w:hAnsi="Times New Roman" w:cs="Times New Roman"/>
          <w:sz w:val="28"/>
          <w:szCs w:val="28"/>
          <w:lang w:eastAsia="ru-RU"/>
        </w:rPr>
        <w:t>(приложение</w:t>
      </w:r>
      <w:r w:rsidR="007B774E" w:rsidRPr="00E6081C">
        <w:rPr>
          <w:rFonts w:ascii="Times New Roman" w:eastAsia="Calibri" w:hAnsi="Times New Roman" w:cs="Times New Roman"/>
          <w:sz w:val="28"/>
          <w:szCs w:val="28"/>
          <w:lang w:eastAsia="ru-RU"/>
        </w:rPr>
        <w:t>5</w:t>
      </w:r>
      <w:r w:rsidR="00BD2436" w:rsidRPr="00E6081C">
        <w:rPr>
          <w:rFonts w:ascii="Times New Roman" w:eastAsia="Calibri" w:hAnsi="Times New Roman" w:cs="Times New Roman"/>
          <w:sz w:val="28"/>
          <w:szCs w:val="28"/>
          <w:lang w:eastAsia="ru-RU"/>
        </w:rPr>
        <w:t>)</w:t>
      </w:r>
      <w:r w:rsidR="00D7206F" w:rsidRPr="00E6081C">
        <w:rPr>
          <w:rFonts w:ascii="Times New Roman" w:eastAsia="Calibri" w:hAnsi="Times New Roman" w:cs="Times New Roman"/>
          <w:sz w:val="28"/>
          <w:szCs w:val="28"/>
          <w:lang w:eastAsia="ru-RU"/>
        </w:rPr>
        <w:t>;</w:t>
      </w:r>
    </w:p>
    <w:p w:rsidR="00892D56" w:rsidRPr="00E6081C" w:rsidRDefault="00BD13FE" w:rsidP="003319E8">
      <w:pPr>
        <w:spacing w:after="0" w:line="240" w:lineRule="auto"/>
        <w:ind w:firstLine="709"/>
        <w:rPr>
          <w:rFonts w:ascii="Times New Roman" w:eastAsia="Calibri" w:hAnsi="Times New Roman" w:cs="Times New Roman"/>
          <w:sz w:val="28"/>
          <w:szCs w:val="28"/>
          <w:lang w:eastAsia="ru-RU"/>
        </w:rPr>
      </w:pPr>
      <w:r w:rsidRPr="00E6081C">
        <w:rPr>
          <w:rFonts w:ascii="Times New Roman" w:eastAsia="Calibri" w:hAnsi="Times New Roman" w:cs="Times New Roman"/>
          <w:sz w:val="28"/>
          <w:szCs w:val="28"/>
          <w:lang w:eastAsia="ru-RU"/>
        </w:rPr>
        <w:t>4.</w:t>
      </w:r>
      <w:r w:rsidR="00892D56" w:rsidRPr="00E6081C">
        <w:rPr>
          <w:rFonts w:ascii="Times New Roman" w:eastAsia="Calibri" w:hAnsi="Times New Roman" w:cs="Times New Roman"/>
          <w:sz w:val="28"/>
          <w:szCs w:val="28"/>
          <w:lang w:eastAsia="ru-RU"/>
        </w:rPr>
        <w:t>«Обеспечениежизнедеятельностиобр</w:t>
      </w:r>
      <w:r w:rsidR="006D51A3" w:rsidRPr="00E6081C">
        <w:rPr>
          <w:rFonts w:ascii="Times New Roman" w:eastAsia="Calibri" w:hAnsi="Times New Roman" w:cs="Times New Roman"/>
          <w:sz w:val="28"/>
          <w:szCs w:val="28"/>
          <w:lang w:eastAsia="ru-RU"/>
        </w:rPr>
        <w:t>азовательныхучрежденийрайона»</w:t>
      </w:r>
      <w:r w:rsidR="00BD2436" w:rsidRPr="00E6081C">
        <w:rPr>
          <w:rFonts w:ascii="Times New Roman" w:eastAsia="Calibri" w:hAnsi="Times New Roman" w:cs="Times New Roman"/>
          <w:sz w:val="28"/>
          <w:szCs w:val="28"/>
          <w:lang w:eastAsia="ru-RU"/>
        </w:rPr>
        <w:t>(приложение</w:t>
      </w:r>
      <w:r w:rsidR="007B774E" w:rsidRPr="00E6081C">
        <w:rPr>
          <w:rFonts w:ascii="Times New Roman" w:eastAsia="Calibri" w:hAnsi="Times New Roman" w:cs="Times New Roman"/>
          <w:sz w:val="28"/>
          <w:szCs w:val="28"/>
          <w:lang w:eastAsia="ru-RU"/>
        </w:rPr>
        <w:t xml:space="preserve"> 6</w:t>
      </w:r>
      <w:r w:rsidR="00BD2436" w:rsidRPr="00E6081C">
        <w:rPr>
          <w:rFonts w:ascii="Times New Roman" w:eastAsia="Calibri" w:hAnsi="Times New Roman" w:cs="Times New Roman"/>
          <w:sz w:val="28"/>
          <w:szCs w:val="28"/>
          <w:lang w:eastAsia="ru-RU"/>
        </w:rPr>
        <w:t>)</w:t>
      </w:r>
      <w:r w:rsidR="006D51A3" w:rsidRPr="00E6081C">
        <w:rPr>
          <w:rFonts w:ascii="Times New Roman" w:eastAsia="Calibri" w:hAnsi="Times New Roman" w:cs="Times New Roman"/>
          <w:sz w:val="28"/>
          <w:szCs w:val="28"/>
          <w:lang w:eastAsia="ru-RU"/>
        </w:rPr>
        <w:t>.</w:t>
      </w:r>
    </w:p>
    <w:p w:rsidR="00892D56" w:rsidRPr="00E6081C" w:rsidRDefault="003319E8" w:rsidP="003319E8">
      <w:pPr>
        <w:spacing w:after="0" w:line="240" w:lineRule="auto"/>
        <w:ind w:firstLine="709"/>
        <w:rPr>
          <w:rFonts w:ascii="Times New Roman" w:eastAsia="Calibri" w:hAnsi="Times New Roman" w:cs="Times New Roman"/>
          <w:sz w:val="28"/>
          <w:szCs w:val="28"/>
          <w:lang w:eastAsia="ru-RU"/>
        </w:rPr>
      </w:pPr>
      <w:r w:rsidRPr="00E6081C">
        <w:rPr>
          <w:rFonts w:ascii="Times New Roman" w:eastAsia="Calibri" w:hAnsi="Times New Roman" w:cs="Times New Roman"/>
          <w:sz w:val="28"/>
          <w:szCs w:val="28"/>
          <w:lang w:eastAsia="ru-RU"/>
        </w:rPr>
        <w:t>5.</w:t>
      </w:r>
      <w:r w:rsidR="00892D56" w:rsidRPr="00E6081C">
        <w:rPr>
          <w:rFonts w:ascii="Times New Roman" w:eastAsia="Calibri" w:hAnsi="Times New Roman" w:cs="Times New Roman"/>
          <w:sz w:val="28"/>
          <w:szCs w:val="28"/>
          <w:lang w:eastAsia="ru-RU"/>
        </w:rPr>
        <w:t>«Обеспечениереализациимуниципальнойпрограммыипрочиемероприятиявобластиобразования»</w:t>
      </w:r>
      <w:r w:rsidR="00BD2436" w:rsidRPr="00E6081C">
        <w:rPr>
          <w:rFonts w:ascii="Times New Roman" w:eastAsia="Calibri" w:hAnsi="Times New Roman" w:cs="Times New Roman"/>
          <w:sz w:val="28"/>
          <w:szCs w:val="28"/>
          <w:lang w:eastAsia="ru-RU"/>
        </w:rPr>
        <w:t>(приложение</w:t>
      </w:r>
      <w:r w:rsidR="007B774E" w:rsidRPr="00E6081C">
        <w:rPr>
          <w:rFonts w:ascii="Times New Roman" w:eastAsia="Calibri" w:hAnsi="Times New Roman" w:cs="Times New Roman"/>
          <w:sz w:val="28"/>
          <w:szCs w:val="28"/>
          <w:lang w:eastAsia="ru-RU"/>
        </w:rPr>
        <w:t>7</w:t>
      </w:r>
      <w:r w:rsidR="00BD2436" w:rsidRPr="00E6081C">
        <w:rPr>
          <w:rFonts w:ascii="Times New Roman" w:eastAsia="Calibri" w:hAnsi="Times New Roman" w:cs="Times New Roman"/>
          <w:sz w:val="28"/>
          <w:szCs w:val="28"/>
          <w:lang w:eastAsia="ru-RU"/>
        </w:rPr>
        <w:t>)</w:t>
      </w:r>
      <w:r w:rsidR="00892D56" w:rsidRPr="00E6081C">
        <w:rPr>
          <w:rFonts w:ascii="Times New Roman" w:eastAsia="Calibri" w:hAnsi="Times New Roman" w:cs="Times New Roman"/>
          <w:sz w:val="28"/>
          <w:szCs w:val="28"/>
          <w:lang w:eastAsia="ru-RU"/>
        </w:rPr>
        <w:t>.</w:t>
      </w:r>
    </w:p>
    <w:p w:rsidR="005E23E4" w:rsidRPr="00E6081C" w:rsidRDefault="005E23E4" w:rsidP="003319E8">
      <w:pPr>
        <w:spacing w:after="0" w:line="240" w:lineRule="auto"/>
        <w:ind w:firstLine="709"/>
        <w:jc w:val="both"/>
        <w:rPr>
          <w:rFonts w:ascii="Times New Roman" w:eastAsia="Calibri" w:hAnsi="Times New Roman" w:cs="Times New Roman"/>
          <w:sz w:val="28"/>
          <w:szCs w:val="28"/>
          <w:lang w:eastAsia="ru-RU"/>
        </w:rPr>
      </w:pPr>
      <w:r w:rsidRPr="00E6081C">
        <w:rPr>
          <w:rFonts w:ascii="Times New Roman" w:eastAsia="Calibri" w:hAnsi="Times New Roman" w:cs="Times New Roman"/>
          <w:sz w:val="28"/>
          <w:szCs w:val="28"/>
          <w:lang w:eastAsia="ru-RU"/>
        </w:rPr>
        <w:t>Информацияораспределениипланируемыхрасходовпоотдельныммероприятиямпрограммы,подпрограммам</w:t>
      </w:r>
      <w:r w:rsidR="00F70122" w:rsidRPr="00E6081C">
        <w:rPr>
          <w:rFonts w:ascii="Times New Roman" w:eastAsia="Calibri" w:hAnsi="Times New Roman" w:cs="Times New Roman"/>
          <w:sz w:val="28"/>
          <w:szCs w:val="28"/>
          <w:lang w:eastAsia="ru-RU"/>
        </w:rPr>
        <w:t>.</w:t>
      </w:r>
    </w:p>
    <w:p w:rsidR="00892D56" w:rsidRPr="00E6081C" w:rsidRDefault="002134B9" w:rsidP="003319E8">
      <w:pPr>
        <w:spacing w:after="0" w:line="240" w:lineRule="auto"/>
        <w:ind w:firstLine="708"/>
        <w:jc w:val="both"/>
        <w:rPr>
          <w:rFonts w:ascii="Times New Roman" w:eastAsia="Calibri" w:hAnsi="Times New Roman" w:cs="Times New Roman"/>
          <w:sz w:val="28"/>
          <w:szCs w:val="28"/>
          <w:lang w:eastAsia="ru-RU"/>
        </w:rPr>
      </w:pPr>
      <w:r w:rsidRPr="00E6081C">
        <w:rPr>
          <w:rFonts w:ascii="Times New Roman" w:eastAsia="Calibri" w:hAnsi="Times New Roman" w:cs="Times New Roman"/>
          <w:sz w:val="28"/>
          <w:szCs w:val="28"/>
          <w:lang w:eastAsia="ru-RU"/>
        </w:rPr>
        <w:t>Информацияораспределениипланируемыхрасходовпоотдельныммероприятиямпрограммы,подпрограммпредставленавприложении2кмуниципальнойпрограмме</w:t>
      </w:r>
      <w:r w:rsidR="003319E8" w:rsidRPr="00E6081C">
        <w:rPr>
          <w:rFonts w:ascii="Times New Roman" w:eastAsia="Calibri" w:hAnsi="Times New Roman" w:cs="Times New Roman"/>
          <w:sz w:val="28"/>
          <w:szCs w:val="28"/>
          <w:lang w:eastAsia="ru-RU"/>
        </w:rPr>
        <w:t xml:space="preserve">. </w:t>
      </w:r>
    </w:p>
    <w:p w:rsidR="00CD5A65" w:rsidRPr="00E6081C" w:rsidRDefault="000B206B" w:rsidP="003319E8">
      <w:pPr>
        <w:spacing w:after="0" w:line="240" w:lineRule="auto"/>
        <w:ind w:firstLine="709"/>
        <w:jc w:val="both"/>
        <w:rPr>
          <w:rFonts w:ascii="Times New Roman" w:eastAsia="Calibri" w:hAnsi="Times New Roman" w:cs="Times New Roman"/>
          <w:sz w:val="28"/>
          <w:szCs w:val="28"/>
          <w:lang w:eastAsia="ru-RU"/>
        </w:rPr>
      </w:pPr>
      <w:r w:rsidRPr="00E6081C">
        <w:rPr>
          <w:rFonts w:ascii="Times New Roman" w:eastAsia="Calibri" w:hAnsi="Times New Roman" w:cs="Times New Roman"/>
          <w:sz w:val="28"/>
          <w:szCs w:val="28"/>
          <w:lang w:eastAsia="ru-RU"/>
        </w:rPr>
        <w:t>6</w:t>
      </w:r>
      <w:r w:rsidR="00892D56" w:rsidRPr="00E6081C">
        <w:rPr>
          <w:rFonts w:ascii="Times New Roman" w:eastAsia="Calibri" w:hAnsi="Times New Roman" w:cs="Times New Roman"/>
          <w:sz w:val="28"/>
          <w:szCs w:val="28"/>
          <w:lang w:eastAsia="ru-RU"/>
        </w:rPr>
        <w:t>.</w:t>
      </w:r>
      <w:r w:rsidR="00BD13FE" w:rsidRPr="00E6081C">
        <w:rPr>
          <w:rFonts w:ascii="Times New Roman" w:eastAsia="Calibri" w:hAnsi="Times New Roman" w:cs="Times New Roman"/>
          <w:sz w:val="28"/>
          <w:szCs w:val="28"/>
          <w:lang w:eastAsia="ru-RU"/>
        </w:rPr>
        <w:t> </w:t>
      </w:r>
      <w:r w:rsidR="00892D56" w:rsidRPr="00E6081C">
        <w:rPr>
          <w:rFonts w:ascii="Times New Roman" w:eastAsia="Calibri" w:hAnsi="Times New Roman" w:cs="Times New Roman"/>
          <w:sz w:val="28"/>
          <w:szCs w:val="28"/>
          <w:lang w:eastAsia="ru-RU"/>
        </w:rPr>
        <w:t>Информацияоресурсномобеспеченииипрогнознойоценкерасходовнареализациюцелей</w:t>
      </w:r>
      <w:r w:rsidR="00262EA3" w:rsidRPr="00E6081C">
        <w:rPr>
          <w:rFonts w:ascii="Times New Roman" w:eastAsia="Calibri" w:hAnsi="Times New Roman" w:cs="Times New Roman"/>
          <w:sz w:val="28"/>
          <w:szCs w:val="28"/>
          <w:lang w:eastAsia="ru-RU"/>
        </w:rPr>
        <w:t>муниципальной</w:t>
      </w:r>
      <w:r w:rsidR="00892D56" w:rsidRPr="00E6081C">
        <w:rPr>
          <w:rFonts w:ascii="Times New Roman" w:eastAsia="Calibri" w:hAnsi="Times New Roman" w:cs="Times New Roman"/>
          <w:sz w:val="28"/>
          <w:szCs w:val="28"/>
          <w:lang w:eastAsia="ru-RU"/>
        </w:rPr>
        <w:t>программысучетомисточниковфинансирования,втомчислефедерального</w:t>
      </w:r>
      <w:r w:rsidR="00262EA3" w:rsidRPr="00E6081C">
        <w:rPr>
          <w:rFonts w:ascii="Times New Roman" w:eastAsia="Calibri" w:hAnsi="Times New Roman" w:cs="Times New Roman"/>
          <w:sz w:val="28"/>
          <w:szCs w:val="28"/>
          <w:lang w:eastAsia="ru-RU"/>
        </w:rPr>
        <w:t>,краевого</w:t>
      </w:r>
      <w:r w:rsidR="007A3A74" w:rsidRPr="00E6081C">
        <w:rPr>
          <w:rFonts w:ascii="Times New Roman" w:eastAsia="Calibri" w:hAnsi="Times New Roman" w:cs="Times New Roman"/>
          <w:sz w:val="28"/>
          <w:szCs w:val="28"/>
          <w:lang w:eastAsia="ru-RU"/>
        </w:rPr>
        <w:t>бюджетов</w:t>
      </w:r>
      <w:r w:rsidR="00262EA3" w:rsidRPr="00E6081C">
        <w:rPr>
          <w:rFonts w:ascii="Times New Roman" w:eastAsia="Calibri" w:hAnsi="Times New Roman" w:cs="Times New Roman"/>
          <w:sz w:val="28"/>
          <w:szCs w:val="28"/>
          <w:lang w:eastAsia="ru-RU"/>
        </w:rPr>
        <w:t>и</w:t>
      </w:r>
      <w:r w:rsidR="003A1F15" w:rsidRPr="00E6081C">
        <w:rPr>
          <w:rFonts w:ascii="Times New Roman" w:eastAsia="Calibri" w:hAnsi="Times New Roman" w:cs="Times New Roman"/>
          <w:sz w:val="28"/>
          <w:szCs w:val="28"/>
          <w:lang w:eastAsia="ru-RU"/>
        </w:rPr>
        <w:t>бюджета</w:t>
      </w:r>
      <w:r w:rsidR="00892D56" w:rsidRPr="00E6081C">
        <w:rPr>
          <w:rFonts w:ascii="Times New Roman" w:eastAsia="Calibri" w:hAnsi="Times New Roman" w:cs="Times New Roman"/>
          <w:sz w:val="28"/>
          <w:szCs w:val="28"/>
          <w:lang w:eastAsia="ru-RU"/>
        </w:rPr>
        <w:t>Назаровскогорайона,атакжепереченьреализуемыхимимероприятий</w:t>
      </w:r>
      <w:r w:rsidR="007D6483" w:rsidRPr="00E6081C">
        <w:rPr>
          <w:rFonts w:ascii="Times New Roman" w:eastAsia="Calibri" w:hAnsi="Times New Roman" w:cs="Times New Roman"/>
          <w:sz w:val="28"/>
          <w:szCs w:val="28"/>
          <w:lang w:eastAsia="ru-RU"/>
        </w:rPr>
        <w:t>приведена в приложении 2</w:t>
      </w:r>
      <w:r w:rsidR="00131D7F" w:rsidRPr="00E6081C">
        <w:rPr>
          <w:rFonts w:ascii="Times New Roman" w:eastAsia="Calibri" w:hAnsi="Times New Roman" w:cs="Times New Roman"/>
          <w:sz w:val="28"/>
          <w:szCs w:val="28"/>
          <w:lang w:eastAsia="ru-RU"/>
        </w:rPr>
        <w:t xml:space="preserve"> к настоящей муниципальной программе.</w:t>
      </w:r>
    </w:p>
    <w:p w:rsidR="00CD5A65" w:rsidRPr="00E6081C" w:rsidRDefault="00CD5A65">
      <w:pPr>
        <w:rPr>
          <w:rFonts w:ascii="Times New Roman" w:eastAsia="Calibri" w:hAnsi="Times New Roman" w:cs="Times New Roman"/>
          <w:sz w:val="28"/>
          <w:szCs w:val="28"/>
          <w:lang w:eastAsia="ru-RU"/>
        </w:rPr>
      </w:pPr>
      <w:r w:rsidRPr="00E6081C">
        <w:rPr>
          <w:rFonts w:ascii="Times New Roman" w:eastAsia="Calibri" w:hAnsi="Times New Roman" w:cs="Times New Roman"/>
          <w:sz w:val="28"/>
          <w:szCs w:val="28"/>
          <w:lang w:eastAsia="ru-RU"/>
        </w:rPr>
        <w:br w:type="page"/>
      </w:r>
    </w:p>
    <w:p w:rsidR="00CD5A65" w:rsidRDefault="00CD5A65" w:rsidP="00CD5A65">
      <w:pPr>
        <w:spacing w:after="0" w:line="240" w:lineRule="auto"/>
        <w:ind w:firstLine="709"/>
        <w:jc w:val="both"/>
        <w:rPr>
          <w:rFonts w:ascii="Times New Roman" w:eastAsia="Calibri" w:hAnsi="Times New Roman" w:cs="Times New Roman"/>
          <w:sz w:val="28"/>
          <w:szCs w:val="28"/>
          <w:lang w:eastAsia="ru-RU"/>
        </w:rPr>
        <w:sectPr w:rsidR="00CD5A65" w:rsidSect="00CD5A65">
          <w:pgSz w:w="11906" w:h="16838" w:code="9"/>
          <w:pgMar w:top="1134" w:right="850" w:bottom="1134" w:left="1701" w:header="708" w:footer="708" w:gutter="0"/>
          <w:cols w:space="708"/>
          <w:docGrid w:linePitch="360"/>
        </w:sectPr>
      </w:pPr>
    </w:p>
    <w:p w:rsidR="00CD5A65" w:rsidRPr="00CD5A65" w:rsidRDefault="00CD5A65" w:rsidP="00CD5A65">
      <w:pPr>
        <w:spacing w:after="0" w:line="240" w:lineRule="auto"/>
        <w:ind w:firstLine="9356"/>
        <w:jc w:val="both"/>
        <w:rPr>
          <w:rFonts w:ascii="Times New Roman" w:eastAsia="Calibri" w:hAnsi="Times New Roman" w:cs="Times New Roman"/>
          <w:sz w:val="28"/>
          <w:szCs w:val="28"/>
          <w:lang w:eastAsia="ru-RU"/>
        </w:rPr>
      </w:pPr>
      <w:r w:rsidRPr="00CD5A65">
        <w:rPr>
          <w:rFonts w:ascii="Times New Roman" w:eastAsia="Calibri" w:hAnsi="Times New Roman" w:cs="Times New Roman"/>
          <w:sz w:val="28"/>
          <w:szCs w:val="28"/>
          <w:lang w:eastAsia="ru-RU"/>
        </w:rPr>
        <w:lastRenderedPageBreak/>
        <w:t xml:space="preserve">Приложение 1 </w:t>
      </w:r>
    </w:p>
    <w:p w:rsidR="00CD5A65" w:rsidRPr="00CD5A65" w:rsidRDefault="00CD5A65" w:rsidP="00CD5A65">
      <w:pPr>
        <w:spacing w:after="0" w:line="240" w:lineRule="auto"/>
        <w:ind w:firstLine="9356"/>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к </w:t>
      </w:r>
      <w:r w:rsidRPr="00CD5A65">
        <w:rPr>
          <w:rFonts w:ascii="Times New Roman" w:eastAsia="Calibri" w:hAnsi="Times New Roman" w:cs="Times New Roman"/>
          <w:sz w:val="28"/>
          <w:szCs w:val="28"/>
          <w:lang w:eastAsia="ru-RU"/>
        </w:rPr>
        <w:t>паспорту</w:t>
      </w:r>
      <w:r>
        <w:rPr>
          <w:rFonts w:ascii="Times New Roman" w:eastAsia="Calibri" w:hAnsi="Times New Roman" w:cs="Times New Roman"/>
          <w:sz w:val="28"/>
          <w:szCs w:val="28"/>
          <w:lang w:eastAsia="ru-RU"/>
        </w:rPr>
        <w:t> </w:t>
      </w:r>
      <w:r w:rsidRPr="00CD5A65">
        <w:rPr>
          <w:rFonts w:ascii="Times New Roman" w:eastAsia="Calibri" w:hAnsi="Times New Roman" w:cs="Times New Roman"/>
          <w:sz w:val="28"/>
          <w:szCs w:val="28"/>
          <w:lang w:eastAsia="ru-RU"/>
        </w:rPr>
        <w:t xml:space="preserve">муниципальной </w:t>
      </w:r>
      <w:r>
        <w:rPr>
          <w:rFonts w:ascii="Times New Roman" w:eastAsia="Calibri" w:hAnsi="Times New Roman" w:cs="Times New Roman"/>
          <w:sz w:val="28"/>
          <w:szCs w:val="28"/>
          <w:lang w:eastAsia="ru-RU"/>
        </w:rPr>
        <w:t>п</w:t>
      </w:r>
      <w:r w:rsidRPr="00CD5A65">
        <w:rPr>
          <w:rFonts w:ascii="Times New Roman" w:eastAsia="Calibri" w:hAnsi="Times New Roman" w:cs="Times New Roman"/>
          <w:sz w:val="28"/>
          <w:szCs w:val="28"/>
          <w:lang w:eastAsia="ru-RU"/>
        </w:rPr>
        <w:t xml:space="preserve">рограммы </w:t>
      </w:r>
    </w:p>
    <w:p w:rsidR="00892D56" w:rsidRDefault="00CD5A65" w:rsidP="00E343B9">
      <w:pPr>
        <w:spacing w:after="0" w:line="240" w:lineRule="auto"/>
        <w:ind w:left="9356"/>
        <w:jc w:val="both"/>
        <w:rPr>
          <w:rFonts w:ascii="Times New Roman" w:eastAsia="Calibri" w:hAnsi="Times New Roman" w:cs="Times New Roman"/>
          <w:sz w:val="28"/>
          <w:szCs w:val="28"/>
          <w:lang w:eastAsia="ru-RU"/>
        </w:rPr>
      </w:pPr>
      <w:r w:rsidRPr="00CD5A65">
        <w:rPr>
          <w:rFonts w:ascii="Times New Roman" w:eastAsia="Calibri" w:hAnsi="Times New Roman" w:cs="Times New Roman"/>
          <w:sz w:val="28"/>
          <w:szCs w:val="28"/>
          <w:lang w:eastAsia="ru-RU"/>
        </w:rPr>
        <w:t>Назаровского</w:t>
      </w:r>
      <w:r>
        <w:rPr>
          <w:rFonts w:ascii="Times New Roman" w:eastAsia="Calibri" w:hAnsi="Times New Roman" w:cs="Times New Roman"/>
          <w:sz w:val="28"/>
          <w:szCs w:val="28"/>
          <w:lang w:eastAsia="ru-RU"/>
        </w:rPr>
        <w:t> </w:t>
      </w:r>
      <w:r w:rsidRPr="00CD5A65">
        <w:rPr>
          <w:rFonts w:ascii="Times New Roman" w:eastAsia="Calibri" w:hAnsi="Times New Roman" w:cs="Times New Roman"/>
          <w:sz w:val="28"/>
          <w:szCs w:val="28"/>
          <w:lang w:eastAsia="ru-RU"/>
        </w:rPr>
        <w:t>района</w:t>
      </w:r>
      <w:r>
        <w:rPr>
          <w:rFonts w:ascii="Times New Roman" w:eastAsia="Calibri" w:hAnsi="Times New Roman" w:cs="Times New Roman"/>
          <w:sz w:val="28"/>
          <w:szCs w:val="28"/>
          <w:lang w:eastAsia="ru-RU"/>
        </w:rPr>
        <w:t> </w:t>
      </w:r>
      <w:r w:rsidR="00E343B9">
        <w:rPr>
          <w:rFonts w:ascii="Times New Roman" w:eastAsia="Calibri" w:hAnsi="Times New Roman" w:cs="Times New Roman"/>
          <w:sz w:val="28"/>
          <w:szCs w:val="28"/>
          <w:lang w:eastAsia="ru-RU"/>
        </w:rPr>
        <w:t>«</w:t>
      </w:r>
      <w:r w:rsidRPr="00CD5A65">
        <w:rPr>
          <w:rFonts w:ascii="Times New Roman" w:eastAsia="Calibri" w:hAnsi="Times New Roman" w:cs="Times New Roman"/>
          <w:sz w:val="28"/>
          <w:szCs w:val="28"/>
          <w:lang w:eastAsia="ru-RU"/>
        </w:rPr>
        <w:t xml:space="preserve">Развитие </w:t>
      </w:r>
      <w:r>
        <w:rPr>
          <w:rFonts w:ascii="Times New Roman" w:eastAsia="Calibri" w:hAnsi="Times New Roman" w:cs="Times New Roman"/>
          <w:sz w:val="28"/>
          <w:szCs w:val="28"/>
          <w:lang w:eastAsia="ru-RU"/>
        </w:rPr>
        <w:t>о</w:t>
      </w:r>
      <w:r w:rsidRPr="00CD5A65">
        <w:rPr>
          <w:rFonts w:ascii="Times New Roman" w:eastAsia="Calibri" w:hAnsi="Times New Roman" w:cs="Times New Roman"/>
          <w:sz w:val="28"/>
          <w:szCs w:val="28"/>
          <w:lang w:eastAsia="ru-RU"/>
        </w:rPr>
        <w:t>бразования</w:t>
      </w:r>
      <w:r w:rsidR="00E343B9">
        <w:rPr>
          <w:rFonts w:ascii="Times New Roman" w:eastAsia="Calibri" w:hAnsi="Times New Roman" w:cs="Times New Roman"/>
          <w:sz w:val="28"/>
          <w:szCs w:val="28"/>
          <w:lang w:eastAsia="ru-RU"/>
        </w:rPr>
        <w:t>»</w:t>
      </w:r>
    </w:p>
    <w:p w:rsidR="00E343B9" w:rsidRDefault="00E343B9" w:rsidP="00E343B9">
      <w:pPr>
        <w:spacing w:after="0" w:line="240" w:lineRule="auto"/>
        <w:ind w:left="9356"/>
        <w:jc w:val="both"/>
        <w:rPr>
          <w:rFonts w:ascii="Times New Roman" w:eastAsia="Calibri" w:hAnsi="Times New Roman" w:cs="Times New Roman"/>
          <w:sz w:val="28"/>
          <w:szCs w:val="28"/>
          <w:lang w:eastAsia="ru-RU"/>
        </w:rPr>
      </w:pPr>
    </w:p>
    <w:p w:rsidR="00E343B9" w:rsidRDefault="00E343B9" w:rsidP="00E343B9">
      <w:pPr>
        <w:spacing w:after="0" w:line="240" w:lineRule="auto"/>
        <w:jc w:val="center"/>
        <w:rPr>
          <w:rFonts w:ascii="Times New Roman" w:eastAsia="Calibri" w:hAnsi="Times New Roman" w:cs="Times New Roman"/>
          <w:sz w:val="28"/>
          <w:szCs w:val="28"/>
          <w:lang w:eastAsia="ru-RU"/>
        </w:rPr>
      </w:pPr>
      <w:r w:rsidRPr="00E343B9">
        <w:rPr>
          <w:rFonts w:ascii="Times New Roman" w:eastAsia="Calibri" w:hAnsi="Times New Roman" w:cs="Times New Roman"/>
          <w:sz w:val="28"/>
          <w:szCs w:val="28"/>
          <w:lang w:eastAsia="ru-RU"/>
        </w:rPr>
        <w:t>Перечень целевых показателей и показателей результативности программы</w:t>
      </w:r>
    </w:p>
    <w:p w:rsidR="00E343B9" w:rsidRDefault="00E343B9" w:rsidP="00E343B9">
      <w:pPr>
        <w:spacing w:after="0" w:line="240" w:lineRule="auto"/>
        <w:jc w:val="center"/>
        <w:rPr>
          <w:rFonts w:ascii="Times New Roman" w:eastAsia="Calibri" w:hAnsi="Times New Roman" w:cs="Times New Roman"/>
          <w:sz w:val="28"/>
          <w:szCs w:val="28"/>
          <w:lang w:eastAsia="ru-RU"/>
        </w:rPr>
      </w:pPr>
      <w:r w:rsidRPr="00E343B9">
        <w:rPr>
          <w:rFonts w:ascii="Times New Roman" w:eastAsia="Calibri" w:hAnsi="Times New Roman" w:cs="Times New Roman"/>
          <w:sz w:val="28"/>
          <w:szCs w:val="28"/>
          <w:lang w:eastAsia="ru-RU"/>
        </w:rPr>
        <w:t xml:space="preserve"> с расшифровкой плановых значений по годам ее реализации</w:t>
      </w:r>
    </w:p>
    <w:p w:rsidR="00E343B9" w:rsidRDefault="00E343B9" w:rsidP="00E343B9">
      <w:pPr>
        <w:spacing w:after="0" w:line="240" w:lineRule="auto"/>
        <w:jc w:val="center"/>
        <w:rPr>
          <w:rFonts w:ascii="Times New Roman" w:eastAsia="Calibri" w:hAnsi="Times New Roman" w:cs="Times New Roman"/>
          <w:sz w:val="28"/>
          <w:szCs w:val="28"/>
          <w:lang w:eastAsia="ru-RU"/>
        </w:rPr>
      </w:pPr>
    </w:p>
    <w:tbl>
      <w:tblPr>
        <w:tblStyle w:val="a3"/>
        <w:tblW w:w="0" w:type="auto"/>
        <w:tblLayout w:type="fixed"/>
        <w:tblLook w:val="04A0"/>
      </w:tblPr>
      <w:tblGrid>
        <w:gridCol w:w="502"/>
        <w:gridCol w:w="5843"/>
        <w:gridCol w:w="851"/>
        <w:gridCol w:w="1276"/>
        <w:gridCol w:w="1757"/>
        <w:gridCol w:w="1349"/>
        <w:gridCol w:w="802"/>
        <w:gridCol w:w="802"/>
        <w:gridCol w:w="802"/>
        <w:gridCol w:w="802"/>
      </w:tblGrid>
      <w:tr w:rsidR="00E343B9" w:rsidRPr="00E343B9" w:rsidTr="00E343B9">
        <w:trPr>
          <w:trHeight w:val="750"/>
        </w:trPr>
        <w:tc>
          <w:tcPr>
            <w:tcW w:w="14786" w:type="dxa"/>
            <w:gridSpan w:val="10"/>
            <w:hideMark/>
          </w:tcPr>
          <w:p w:rsidR="00E343B9" w:rsidRPr="00E343B9" w:rsidRDefault="00E343B9" w:rsidP="00E343B9">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Перечень целевых показателей и показателей результативности программы с расшифровкой плановых значений по годам ее реализации</w:t>
            </w:r>
          </w:p>
        </w:tc>
      </w:tr>
      <w:tr w:rsidR="00E343B9" w:rsidRPr="00E343B9" w:rsidTr="00E343B9">
        <w:trPr>
          <w:trHeight w:val="510"/>
        </w:trPr>
        <w:tc>
          <w:tcPr>
            <w:tcW w:w="502" w:type="dxa"/>
            <w:vMerge w:val="restart"/>
            <w:hideMark/>
          </w:tcPr>
          <w:p w:rsidR="00E343B9" w:rsidRPr="00E343B9" w:rsidRDefault="00E343B9" w:rsidP="00E343B9">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 xml:space="preserve">№ </w:t>
            </w:r>
            <w:proofErr w:type="gramStart"/>
            <w:r w:rsidRPr="00E343B9">
              <w:rPr>
                <w:rFonts w:ascii="Times New Roman" w:eastAsia="Calibri" w:hAnsi="Times New Roman" w:cs="Times New Roman"/>
                <w:sz w:val="24"/>
                <w:szCs w:val="24"/>
                <w:lang w:eastAsia="ru-RU"/>
              </w:rPr>
              <w:t>п</w:t>
            </w:r>
            <w:proofErr w:type="gramEnd"/>
            <w:r w:rsidRPr="00E343B9">
              <w:rPr>
                <w:rFonts w:ascii="Times New Roman" w:eastAsia="Calibri" w:hAnsi="Times New Roman" w:cs="Times New Roman"/>
                <w:sz w:val="24"/>
                <w:szCs w:val="24"/>
                <w:lang w:eastAsia="ru-RU"/>
              </w:rPr>
              <w:t>/п</w:t>
            </w:r>
          </w:p>
        </w:tc>
        <w:tc>
          <w:tcPr>
            <w:tcW w:w="5843" w:type="dxa"/>
            <w:vMerge w:val="restart"/>
            <w:hideMark/>
          </w:tcPr>
          <w:p w:rsidR="00E343B9" w:rsidRPr="00E343B9" w:rsidRDefault="00E343B9" w:rsidP="00E343B9">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 xml:space="preserve">Цели, задачи, показатели </w:t>
            </w:r>
          </w:p>
        </w:tc>
        <w:tc>
          <w:tcPr>
            <w:tcW w:w="851" w:type="dxa"/>
            <w:vMerge w:val="restart"/>
            <w:hideMark/>
          </w:tcPr>
          <w:p w:rsidR="00E343B9" w:rsidRPr="00E343B9" w:rsidRDefault="00E343B9" w:rsidP="00E343B9">
            <w:pPr>
              <w:jc w:val="center"/>
              <w:rPr>
                <w:rFonts w:ascii="Times New Roman" w:eastAsia="Calibri" w:hAnsi="Times New Roman" w:cs="Times New Roman"/>
                <w:szCs w:val="24"/>
                <w:lang w:eastAsia="ru-RU"/>
              </w:rPr>
            </w:pPr>
            <w:r w:rsidRPr="00E343B9">
              <w:rPr>
                <w:rFonts w:ascii="Times New Roman" w:eastAsia="Calibri" w:hAnsi="Times New Roman" w:cs="Times New Roman"/>
                <w:szCs w:val="24"/>
                <w:lang w:eastAsia="ru-RU"/>
              </w:rPr>
              <w:t>Единица измерения</w:t>
            </w:r>
          </w:p>
        </w:tc>
        <w:tc>
          <w:tcPr>
            <w:tcW w:w="1276" w:type="dxa"/>
            <w:vMerge w:val="restart"/>
            <w:hideMark/>
          </w:tcPr>
          <w:p w:rsidR="00E343B9" w:rsidRPr="00E343B9" w:rsidRDefault="00E343B9" w:rsidP="00E343B9">
            <w:pPr>
              <w:jc w:val="center"/>
              <w:rPr>
                <w:rFonts w:ascii="Times New Roman" w:eastAsia="Calibri" w:hAnsi="Times New Roman" w:cs="Times New Roman"/>
                <w:szCs w:val="24"/>
                <w:lang w:eastAsia="ru-RU"/>
              </w:rPr>
            </w:pPr>
            <w:r w:rsidRPr="00E343B9">
              <w:rPr>
                <w:rFonts w:ascii="Times New Roman" w:eastAsia="Calibri" w:hAnsi="Times New Roman" w:cs="Times New Roman"/>
                <w:szCs w:val="24"/>
                <w:lang w:eastAsia="ru-RU"/>
              </w:rPr>
              <w:t xml:space="preserve">Вес показателя </w:t>
            </w:r>
          </w:p>
        </w:tc>
        <w:tc>
          <w:tcPr>
            <w:tcW w:w="1757" w:type="dxa"/>
            <w:vMerge w:val="restart"/>
            <w:hideMark/>
          </w:tcPr>
          <w:p w:rsidR="00E343B9" w:rsidRPr="00E343B9" w:rsidRDefault="00E343B9" w:rsidP="00E343B9">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Источник информации</w:t>
            </w:r>
          </w:p>
        </w:tc>
        <w:tc>
          <w:tcPr>
            <w:tcW w:w="1349" w:type="dxa"/>
            <w:vMerge w:val="restart"/>
            <w:hideMark/>
          </w:tcPr>
          <w:p w:rsidR="00E343B9" w:rsidRPr="00E343B9" w:rsidRDefault="00E343B9" w:rsidP="00E343B9">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отчетный финансовый год</w:t>
            </w:r>
          </w:p>
        </w:tc>
        <w:tc>
          <w:tcPr>
            <w:tcW w:w="802" w:type="dxa"/>
            <w:vMerge w:val="restart"/>
            <w:hideMark/>
          </w:tcPr>
          <w:p w:rsidR="00E343B9" w:rsidRPr="00E343B9" w:rsidRDefault="00E343B9" w:rsidP="00E343B9">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2022 год</w:t>
            </w:r>
          </w:p>
        </w:tc>
        <w:tc>
          <w:tcPr>
            <w:tcW w:w="802" w:type="dxa"/>
            <w:vMerge w:val="restart"/>
            <w:hideMark/>
          </w:tcPr>
          <w:p w:rsidR="00E343B9" w:rsidRPr="00E343B9" w:rsidRDefault="00E343B9" w:rsidP="00E343B9">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2023 год</w:t>
            </w:r>
          </w:p>
        </w:tc>
        <w:tc>
          <w:tcPr>
            <w:tcW w:w="802" w:type="dxa"/>
            <w:vMerge w:val="restart"/>
            <w:hideMark/>
          </w:tcPr>
          <w:p w:rsidR="00E343B9" w:rsidRPr="00E343B9" w:rsidRDefault="00E343B9" w:rsidP="00E343B9">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2024 год</w:t>
            </w:r>
          </w:p>
        </w:tc>
        <w:tc>
          <w:tcPr>
            <w:tcW w:w="802" w:type="dxa"/>
            <w:vMerge w:val="restart"/>
            <w:hideMark/>
          </w:tcPr>
          <w:p w:rsidR="00E343B9" w:rsidRPr="00E343B9" w:rsidRDefault="00E343B9" w:rsidP="00E343B9">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2025 год</w:t>
            </w:r>
          </w:p>
        </w:tc>
      </w:tr>
      <w:tr w:rsidR="00E343B9" w:rsidRPr="00E343B9" w:rsidTr="00E343B9">
        <w:trPr>
          <w:trHeight w:val="510"/>
        </w:trPr>
        <w:tc>
          <w:tcPr>
            <w:tcW w:w="502" w:type="dxa"/>
            <w:vMerge/>
            <w:hideMark/>
          </w:tcPr>
          <w:p w:rsidR="00E343B9" w:rsidRPr="00E343B9" w:rsidRDefault="00E343B9" w:rsidP="00E343B9">
            <w:pPr>
              <w:jc w:val="center"/>
              <w:rPr>
                <w:rFonts w:ascii="Times New Roman" w:eastAsia="Calibri" w:hAnsi="Times New Roman" w:cs="Times New Roman"/>
                <w:sz w:val="24"/>
                <w:szCs w:val="24"/>
                <w:lang w:eastAsia="ru-RU"/>
              </w:rPr>
            </w:pPr>
          </w:p>
        </w:tc>
        <w:tc>
          <w:tcPr>
            <w:tcW w:w="5843" w:type="dxa"/>
            <w:vMerge/>
            <w:hideMark/>
          </w:tcPr>
          <w:p w:rsidR="00E343B9" w:rsidRPr="00E343B9" w:rsidRDefault="00E343B9" w:rsidP="00E343B9">
            <w:pPr>
              <w:jc w:val="center"/>
              <w:rPr>
                <w:rFonts w:ascii="Times New Roman" w:eastAsia="Calibri" w:hAnsi="Times New Roman" w:cs="Times New Roman"/>
                <w:sz w:val="24"/>
                <w:szCs w:val="24"/>
                <w:lang w:eastAsia="ru-RU"/>
              </w:rPr>
            </w:pPr>
          </w:p>
        </w:tc>
        <w:tc>
          <w:tcPr>
            <w:tcW w:w="851" w:type="dxa"/>
            <w:vMerge/>
            <w:hideMark/>
          </w:tcPr>
          <w:p w:rsidR="00E343B9" w:rsidRPr="00E343B9" w:rsidRDefault="00E343B9" w:rsidP="00E343B9">
            <w:pPr>
              <w:jc w:val="center"/>
              <w:rPr>
                <w:rFonts w:ascii="Times New Roman" w:eastAsia="Calibri" w:hAnsi="Times New Roman" w:cs="Times New Roman"/>
                <w:sz w:val="24"/>
                <w:szCs w:val="24"/>
                <w:lang w:eastAsia="ru-RU"/>
              </w:rPr>
            </w:pPr>
          </w:p>
        </w:tc>
        <w:tc>
          <w:tcPr>
            <w:tcW w:w="1276" w:type="dxa"/>
            <w:vMerge/>
            <w:hideMark/>
          </w:tcPr>
          <w:p w:rsidR="00E343B9" w:rsidRPr="00E343B9" w:rsidRDefault="00E343B9" w:rsidP="00E343B9">
            <w:pPr>
              <w:jc w:val="center"/>
              <w:rPr>
                <w:rFonts w:ascii="Times New Roman" w:eastAsia="Calibri" w:hAnsi="Times New Roman" w:cs="Times New Roman"/>
                <w:sz w:val="24"/>
                <w:szCs w:val="24"/>
                <w:lang w:eastAsia="ru-RU"/>
              </w:rPr>
            </w:pPr>
          </w:p>
        </w:tc>
        <w:tc>
          <w:tcPr>
            <w:tcW w:w="1757" w:type="dxa"/>
            <w:vMerge/>
            <w:hideMark/>
          </w:tcPr>
          <w:p w:rsidR="00E343B9" w:rsidRPr="00E343B9" w:rsidRDefault="00E343B9" w:rsidP="00E343B9">
            <w:pPr>
              <w:jc w:val="center"/>
              <w:rPr>
                <w:rFonts w:ascii="Times New Roman" w:eastAsia="Calibri" w:hAnsi="Times New Roman" w:cs="Times New Roman"/>
                <w:sz w:val="24"/>
                <w:szCs w:val="24"/>
                <w:lang w:eastAsia="ru-RU"/>
              </w:rPr>
            </w:pPr>
          </w:p>
        </w:tc>
        <w:tc>
          <w:tcPr>
            <w:tcW w:w="1349" w:type="dxa"/>
            <w:vMerge/>
            <w:hideMark/>
          </w:tcPr>
          <w:p w:rsidR="00E343B9" w:rsidRPr="00E343B9" w:rsidRDefault="00E343B9" w:rsidP="00E343B9">
            <w:pPr>
              <w:jc w:val="center"/>
              <w:rPr>
                <w:rFonts w:ascii="Times New Roman" w:eastAsia="Calibri" w:hAnsi="Times New Roman" w:cs="Times New Roman"/>
                <w:sz w:val="24"/>
                <w:szCs w:val="24"/>
                <w:lang w:eastAsia="ru-RU"/>
              </w:rPr>
            </w:pPr>
          </w:p>
        </w:tc>
        <w:tc>
          <w:tcPr>
            <w:tcW w:w="802" w:type="dxa"/>
            <w:vMerge/>
            <w:hideMark/>
          </w:tcPr>
          <w:p w:rsidR="00E343B9" w:rsidRPr="00E343B9" w:rsidRDefault="00E343B9" w:rsidP="00E343B9">
            <w:pPr>
              <w:jc w:val="center"/>
              <w:rPr>
                <w:rFonts w:ascii="Times New Roman" w:eastAsia="Calibri" w:hAnsi="Times New Roman" w:cs="Times New Roman"/>
                <w:sz w:val="24"/>
                <w:szCs w:val="24"/>
                <w:lang w:eastAsia="ru-RU"/>
              </w:rPr>
            </w:pPr>
          </w:p>
        </w:tc>
        <w:tc>
          <w:tcPr>
            <w:tcW w:w="802" w:type="dxa"/>
            <w:vMerge/>
            <w:hideMark/>
          </w:tcPr>
          <w:p w:rsidR="00E343B9" w:rsidRPr="00E343B9" w:rsidRDefault="00E343B9" w:rsidP="00E343B9">
            <w:pPr>
              <w:jc w:val="center"/>
              <w:rPr>
                <w:rFonts w:ascii="Times New Roman" w:eastAsia="Calibri" w:hAnsi="Times New Roman" w:cs="Times New Roman"/>
                <w:sz w:val="24"/>
                <w:szCs w:val="24"/>
                <w:lang w:eastAsia="ru-RU"/>
              </w:rPr>
            </w:pPr>
          </w:p>
        </w:tc>
        <w:tc>
          <w:tcPr>
            <w:tcW w:w="802" w:type="dxa"/>
            <w:vMerge/>
            <w:hideMark/>
          </w:tcPr>
          <w:p w:rsidR="00E343B9" w:rsidRPr="00E343B9" w:rsidRDefault="00E343B9" w:rsidP="00E343B9">
            <w:pPr>
              <w:jc w:val="center"/>
              <w:rPr>
                <w:rFonts w:ascii="Times New Roman" w:eastAsia="Calibri" w:hAnsi="Times New Roman" w:cs="Times New Roman"/>
                <w:sz w:val="24"/>
                <w:szCs w:val="24"/>
                <w:lang w:eastAsia="ru-RU"/>
              </w:rPr>
            </w:pPr>
          </w:p>
        </w:tc>
        <w:tc>
          <w:tcPr>
            <w:tcW w:w="802" w:type="dxa"/>
            <w:vMerge/>
            <w:hideMark/>
          </w:tcPr>
          <w:p w:rsidR="00E343B9" w:rsidRPr="00E343B9" w:rsidRDefault="00E343B9" w:rsidP="00E343B9">
            <w:pPr>
              <w:jc w:val="center"/>
              <w:rPr>
                <w:rFonts w:ascii="Times New Roman" w:eastAsia="Calibri" w:hAnsi="Times New Roman" w:cs="Times New Roman"/>
                <w:sz w:val="24"/>
                <w:szCs w:val="24"/>
                <w:lang w:eastAsia="ru-RU"/>
              </w:rPr>
            </w:pPr>
          </w:p>
        </w:tc>
      </w:tr>
      <w:tr w:rsidR="00E343B9" w:rsidRPr="00E343B9" w:rsidTr="00E343B9">
        <w:trPr>
          <w:trHeight w:val="322"/>
        </w:trPr>
        <w:tc>
          <w:tcPr>
            <w:tcW w:w="502" w:type="dxa"/>
            <w:vMerge/>
            <w:hideMark/>
          </w:tcPr>
          <w:p w:rsidR="00E343B9" w:rsidRPr="00E343B9" w:rsidRDefault="00E343B9" w:rsidP="00E343B9">
            <w:pPr>
              <w:jc w:val="center"/>
              <w:rPr>
                <w:rFonts w:ascii="Times New Roman" w:eastAsia="Calibri" w:hAnsi="Times New Roman" w:cs="Times New Roman"/>
                <w:sz w:val="24"/>
                <w:szCs w:val="24"/>
                <w:lang w:eastAsia="ru-RU"/>
              </w:rPr>
            </w:pPr>
          </w:p>
        </w:tc>
        <w:tc>
          <w:tcPr>
            <w:tcW w:w="5843" w:type="dxa"/>
            <w:vMerge/>
            <w:hideMark/>
          </w:tcPr>
          <w:p w:rsidR="00E343B9" w:rsidRPr="00E343B9" w:rsidRDefault="00E343B9" w:rsidP="00E343B9">
            <w:pPr>
              <w:jc w:val="center"/>
              <w:rPr>
                <w:rFonts w:ascii="Times New Roman" w:eastAsia="Calibri" w:hAnsi="Times New Roman" w:cs="Times New Roman"/>
                <w:sz w:val="24"/>
                <w:szCs w:val="24"/>
                <w:lang w:eastAsia="ru-RU"/>
              </w:rPr>
            </w:pPr>
          </w:p>
        </w:tc>
        <w:tc>
          <w:tcPr>
            <w:tcW w:w="851" w:type="dxa"/>
            <w:vMerge/>
            <w:hideMark/>
          </w:tcPr>
          <w:p w:rsidR="00E343B9" w:rsidRPr="00E343B9" w:rsidRDefault="00E343B9" w:rsidP="00E343B9">
            <w:pPr>
              <w:jc w:val="center"/>
              <w:rPr>
                <w:rFonts w:ascii="Times New Roman" w:eastAsia="Calibri" w:hAnsi="Times New Roman" w:cs="Times New Roman"/>
                <w:sz w:val="24"/>
                <w:szCs w:val="24"/>
                <w:lang w:eastAsia="ru-RU"/>
              </w:rPr>
            </w:pPr>
          </w:p>
        </w:tc>
        <w:tc>
          <w:tcPr>
            <w:tcW w:w="1276" w:type="dxa"/>
            <w:vMerge/>
            <w:hideMark/>
          </w:tcPr>
          <w:p w:rsidR="00E343B9" w:rsidRPr="00E343B9" w:rsidRDefault="00E343B9" w:rsidP="00E343B9">
            <w:pPr>
              <w:jc w:val="center"/>
              <w:rPr>
                <w:rFonts w:ascii="Times New Roman" w:eastAsia="Calibri" w:hAnsi="Times New Roman" w:cs="Times New Roman"/>
                <w:sz w:val="24"/>
                <w:szCs w:val="24"/>
                <w:lang w:eastAsia="ru-RU"/>
              </w:rPr>
            </w:pPr>
          </w:p>
        </w:tc>
        <w:tc>
          <w:tcPr>
            <w:tcW w:w="1757" w:type="dxa"/>
            <w:vMerge/>
            <w:hideMark/>
          </w:tcPr>
          <w:p w:rsidR="00E343B9" w:rsidRPr="00E343B9" w:rsidRDefault="00E343B9" w:rsidP="00E343B9">
            <w:pPr>
              <w:jc w:val="center"/>
              <w:rPr>
                <w:rFonts w:ascii="Times New Roman" w:eastAsia="Calibri" w:hAnsi="Times New Roman" w:cs="Times New Roman"/>
                <w:sz w:val="24"/>
                <w:szCs w:val="24"/>
                <w:lang w:eastAsia="ru-RU"/>
              </w:rPr>
            </w:pPr>
          </w:p>
        </w:tc>
        <w:tc>
          <w:tcPr>
            <w:tcW w:w="1349" w:type="dxa"/>
            <w:vMerge/>
            <w:hideMark/>
          </w:tcPr>
          <w:p w:rsidR="00E343B9" w:rsidRPr="00E343B9" w:rsidRDefault="00E343B9" w:rsidP="00E343B9">
            <w:pPr>
              <w:jc w:val="center"/>
              <w:rPr>
                <w:rFonts w:ascii="Times New Roman" w:eastAsia="Calibri" w:hAnsi="Times New Roman" w:cs="Times New Roman"/>
                <w:sz w:val="24"/>
                <w:szCs w:val="24"/>
                <w:lang w:eastAsia="ru-RU"/>
              </w:rPr>
            </w:pPr>
          </w:p>
        </w:tc>
        <w:tc>
          <w:tcPr>
            <w:tcW w:w="802" w:type="dxa"/>
            <w:vMerge/>
            <w:hideMark/>
          </w:tcPr>
          <w:p w:rsidR="00E343B9" w:rsidRPr="00E343B9" w:rsidRDefault="00E343B9" w:rsidP="00E343B9">
            <w:pPr>
              <w:jc w:val="center"/>
              <w:rPr>
                <w:rFonts w:ascii="Times New Roman" w:eastAsia="Calibri" w:hAnsi="Times New Roman" w:cs="Times New Roman"/>
                <w:sz w:val="24"/>
                <w:szCs w:val="24"/>
                <w:lang w:eastAsia="ru-RU"/>
              </w:rPr>
            </w:pPr>
          </w:p>
        </w:tc>
        <w:tc>
          <w:tcPr>
            <w:tcW w:w="802" w:type="dxa"/>
            <w:vMerge/>
            <w:hideMark/>
          </w:tcPr>
          <w:p w:rsidR="00E343B9" w:rsidRPr="00E343B9" w:rsidRDefault="00E343B9" w:rsidP="00E343B9">
            <w:pPr>
              <w:jc w:val="center"/>
              <w:rPr>
                <w:rFonts w:ascii="Times New Roman" w:eastAsia="Calibri" w:hAnsi="Times New Roman" w:cs="Times New Roman"/>
                <w:sz w:val="24"/>
                <w:szCs w:val="24"/>
                <w:lang w:eastAsia="ru-RU"/>
              </w:rPr>
            </w:pPr>
          </w:p>
        </w:tc>
        <w:tc>
          <w:tcPr>
            <w:tcW w:w="802" w:type="dxa"/>
            <w:vMerge/>
            <w:hideMark/>
          </w:tcPr>
          <w:p w:rsidR="00E343B9" w:rsidRPr="00E343B9" w:rsidRDefault="00E343B9" w:rsidP="00E343B9">
            <w:pPr>
              <w:jc w:val="center"/>
              <w:rPr>
                <w:rFonts w:ascii="Times New Roman" w:eastAsia="Calibri" w:hAnsi="Times New Roman" w:cs="Times New Roman"/>
                <w:sz w:val="24"/>
                <w:szCs w:val="24"/>
                <w:lang w:eastAsia="ru-RU"/>
              </w:rPr>
            </w:pPr>
          </w:p>
        </w:tc>
        <w:tc>
          <w:tcPr>
            <w:tcW w:w="802" w:type="dxa"/>
            <w:vMerge/>
            <w:hideMark/>
          </w:tcPr>
          <w:p w:rsidR="00E343B9" w:rsidRPr="00E343B9" w:rsidRDefault="00E343B9" w:rsidP="00E343B9">
            <w:pPr>
              <w:jc w:val="center"/>
              <w:rPr>
                <w:rFonts w:ascii="Times New Roman" w:eastAsia="Calibri" w:hAnsi="Times New Roman" w:cs="Times New Roman"/>
                <w:sz w:val="24"/>
                <w:szCs w:val="24"/>
                <w:lang w:eastAsia="ru-RU"/>
              </w:rPr>
            </w:pPr>
          </w:p>
        </w:tc>
      </w:tr>
      <w:tr w:rsidR="00E343B9" w:rsidRPr="00E343B9" w:rsidTr="00034180">
        <w:trPr>
          <w:trHeight w:val="795"/>
        </w:trPr>
        <w:tc>
          <w:tcPr>
            <w:tcW w:w="502" w:type="dxa"/>
            <w:noWrap/>
            <w:hideMark/>
          </w:tcPr>
          <w:p w:rsidR="00E343B9" w:rsidRPr="00E343B9" w:rsidRDefault="00E343B9" w:rsidP="00E343B9">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1</w:t>
            </w:r>
          </w:p>
        </w:tc>
        <w:tc>
          <w:tcPr>
            <w:tcW w:w="5843" w:type="dxa"/>
            <w:noWrap/>
            <w:hideMark/>
          </w:tcPr>
          <w:p w:rsidR="00E343B9" w:rsidRPr="00E343B9" w:rsidRDefault="00E343B9" w:rsidP="00E343B9">
            <w:pP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Удельный вес численности населения в возрасте 5</w:t>
            </w:r>
            <w:r w:rsidR="00D21DA7">
              <w:rPr>
                <w:rFonts w:ascii="Times New Roman" w:eastAsia="Calibri" w:hAnsi="Times New Roman" w:cs="Times New Roman"/>
                <w:sz w:val="24"/>
                <w:szCs w:val="24"/>
                <w:lang w:eastAsia="ru-RU"/>
              </w:rPr>
              <w:t>-</w:t>
            </w:r>
            <w:r w:rsidRPr="00E343B9">
              <w:rPr>
                <w:rFonts w:ascii="Times New Roman" w:eastAsia="Calibri" w:hAnsi="Times New Roman" w:cs="Times New Roman"/>
                <w:sz w:val="24"/>
                <w:szCs w:val="24"/>
                <w:lang w:eastAsia="ru-RU"/>
              </w:rPr>
              <w:t>18 лет, охваченного образованием, в общей численности населения в возрасте 5</w:t>
            </w:r>
            <w:r w:rsidR="00D21DA7">
              <w:rPr>
                <w:rFonts w:ascii="Times New Roman" w:eastAsia="Calibri" w:hAnsi="Times New Roman" w:cs="Times New Roman"/>
                <w:sz w:val="24"/>
                <w:szCs w:val="24"/>
                <w:lang w:eastAsia="ru-RU"/>
              </w:rPr>
              <w:t>-</w:t>
            </w:r>
            <w:r w:rsidRPr="00E343B9">
              <w:rPr>
                <w:rFonts w:ascii="Times New Roman" w:eastAsia="Calibri" w:hAnsi="Times New Roman" w:cs="Times New Roman"/>
                <w:sz w:val="24"/>
                <w:szCs w:val="24"/>
                <w:lang w:eastAsia="ru-RU"/>
              </w:rPr>
              <w:t>18 лет</w:t>
            </w:r>
          </w:p>
        </w:tc>
        <w:tc>
          <w:tcPr>
            <w:tcW w:w="851" w:type="dxa"/>
            <w:noWrap/>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w:t>
            </w:r>
          </w:p>
        </w:tc>
        <w:tc>
          <w:tcPr>
            <w:tcW w:w="1276"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0,01</w:t>
            </w:r>
          </w:p>
        </w:tc>
        <w:tc>
          <w:tcPr>
            <w:tcW w:w="1757"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Гос. стат. отчетность</w:t>
            </w:r>
          </w:p>
        </w:tc>
        <w:tc>
          <w:tcPr>
            <w:tcW w:w="1349"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99,9</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99,9</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99,9</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99,9</w:t>
            </w:r>
          </w:p>
        </w:tc>
      </w:tr>
      <w:tr w:rsidR="00E343B9" w:rsidRPr="00E343B9" w:rsidTr="00034180">
        <w:trPr>
          <w:trHeight w:val="1500"/>
        </w:trPr>
        <w:tc>
          <w:tcPr>
            <w:tcW w:w="502" w:type="dxa"/>
            <w:noWrap/>
            <w:hideMark/>
          </w:tcPr>
          <w:p w:rsidR="00E343B9" w:rsidRPr="00E343B9" w:rsidRDefault="00E343B9" w:rsidP="00E343B9">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2</w:t>
            </w:r>
          </w:p>
        </w:tc>
        <w:tc>
          <w:tcPr>
            <w:tcW w:w="5843" w:type="dxa"/>
            <w:noWrap/>
            <w:hideMark/>
          </w:tcPr>
          <w:p w:rsidR="00E343B9" w:rsidRPr="00E343B9" w:rsidRDefault="00E343B9" w:rsidP="00E343B9">
            <w:pP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 xml:space="preserve">Отношение численности детей в возрасте 3–7 лет, которым предоставлена возможность получать услуги дошкольного образования, к численности детей в возрасте от 3 до 7 лет, скорректированной на численность детей в возрасте от 5 до 7 лет, обучающихся в школе, проживающих на территории Назаровского района (с учетом групп кратковременного пребывания) </w:t>
            </w:r>
          </w:p>
        </w:tc>
        <w:tc>
          <w:tcPr>
            <w:tcW w:w="851" w:type="dxa"/>
            <w:noWrap/>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w:t>
            </w:r>
          </w:p>
        </w:tc>
        <w:tc>
          <w:tcPr>
            <w:tcW w:w="1276"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0,01</w:t>
            </w:r>
          </w:p>
        </w:tc>
        <w:tc>
          <w:tcPr>
            <w:tcW w:w="1757" w:type="dxa"/>
            <w:vAlign w:val="center"/>
            <w:hideMark/>
          </w:tcPr>
          <w:p w:rsidR="00E343B9" w:rsidRPr="00E343B9" w:rsidRDefault="00E343B9" w:rsidP="00034180">
            <w:pPr>
              <w:jc w:val="center"/>
              <w:rPr>
                <w:rFonts w:ascii="Times New Roman" w:eastAsia="Calibri" w:hAnsi="Times New Roman" w:cs="Times New Roman"/>
                <w:szCs w:val="24"/>
                <w:lang w:eastAsia="ru-RU"/>
              </w:rPr>
            </w:pPr>
            <w:r w:rsidRPr="00E343B9">
              <w:rPr>
                <w:rFonts w:ascii="Times New Roman" w:eastAsia="Calibri" w:hAnsi="Times New Roman" w:cs="Times New Roman"/>
                <w:szCs w:val="24"/>
                <w:lang w:eastAsia="ru-RU"/>
              </w:rPr>
              <w:t>Ведомственная отчетность</w:t>
            </w:r>
          </w:p>
        </w:tc>
        <w:tc>
          <w:tcPr>
            <w:tcW w:w="1349" w:type="dxa"/>
            <w:noWrap/>
            <w:vAlign w:val="center"/>
            <w:hideMark/>
          </w:tcPr>
          <w:p w:rsidR="00E343B9" w:rsidRPr="00E343B9" w:rsidRDefault="00E343B9" w:rsidP="00034180">
            <w:pPr>
              <w:jc w:val="center"/>
              <w:rPr>
                <w:rFonts w:ascii="Times New Roman" w:eastAsia="Calibri" w:hAnsi="Times New Roman" w:cs="Times New Roman"/>
                <w:sz w:val="24"/>
                <w:szCs w:val="24"/>
                <w:lang w:eastAsia="ru-RU"/>
              </w:rPr>
            </w:pPr>
          </w:p>
        </w:tc>
        <w:tc>
          <w:tcPr>
            <w:tcW w:w="802" w:type="dxa"/>
            <w:noWrap/>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100</w:t>
            </w:r>
          </w:p>
        </w:tc>
        <w:tc>
          <w:tcPr>
            <w:tcW w:w="802" w:type="dxa"/>
            <w:noWrap/>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100</w:t>
            </w:r>
          </w:p>
        </w:tc>
        <w:tc>
          <w:tcPr>
            <w:tcW w:w="802" w:type="dxa"/>
            <w:noWrap/>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100</w:t>
            </w:r>
          </w:p>
        </w:tc>
        <w:tc>
          <w:tcPr>
            <w:tcW w:w="802" w:type="dxa"/>
            <w:noWrap/>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100</w:t>
            </w:r>
          </w:p>
        </w:tc>
      </w:tr>
      <w:tr w:rsidR="00E343B9" w:rsidRPr="00E343B9" w:rsidTr="00034180">
        <w:trPr>
          <w:trHeight w:val="1695"/>
        </w:trPr>
        <w:tc>
          <w:tcPr>
            <w:tcW w:w="502" w:type="dxa"/>
            <w:noWrap/>
            <w:hideMark/>
          </w:tcPr>
          <w:p w:rsidR="00E343B9" w:rsidRPr="00E343B9" w:rsidRDefault="00E343B9" w:rsidP="00E343B9">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lastRenderedPageBreak/>
              <w:t>3</w:t>
            </w:r>
          </w:p>
        </w:tc>
        <w:tc>
          <w:tcPr>
            <w:tcW w:w="5843" w:type="dxa"/>
            <w:noWrap/>
            <w:hideMark/>
          </w:tcPr>
          <w:p w:rsidR="00E343B9" w:rsidRPr="00E343B9" w:rsidRDefault="00E343B9" w:rsidP="00E343B9">
            <w:pP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 xml:space="preserve">Удельный вес воспитанников дошкольных образовательных учреждений, расположенных на территории Назаровского района в возрасте от 3 до 7 лет, обучающихся по программам, соответствующим требованиям стандартов дошкольного образования, в общей численности воспитанников дошкольных образовательных учреждений, расположенных на территории Назаровского района </w:t>
            </w:r>
          </w:p>
        </w:tc>
        <w:tc>
          <w:tcPr>
            <w:tcW w:w="851" w:type="dxa"/>
            <w:noWrap/>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w:t>
            </w:r>
          </w:p>
        </w:tc>
        <w:tc>
          <w:tcPr>
            <w:tcW w:w="1276"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0,02</w:t>
            </w:r>
          </w:p>
        </w:tc>
        <w:tc>
          <w:tcPr>
            <w:tcW w:w="1757" w:type="dxa"/>
            <w:vAlign w:val="center"/>
            <w:hideMark/>
          </w:tcPr>
          <w:p w:rsidR="00E343B9" w:rsidRPr="00E343B9" w:rsidRDefault="00E343B9" w:rsidP="00034180">
            <w:pPr>
              <w:jc w:val="center"/>
              <w:rPr>
                <w:rFonts w:ascii="Times New Roman" w:eastAsia="Calibri" w:hAnsi="Times New Roman" w:cs="Times New Roman"/>
                <w:szCs w:val="24"/>
                <w:lang w:eastAsia="ru-RU"/>
              </w:rPr>
            </w:pPr>
            <w:r w:rsidRPr="00E343B9">
              <w:rPr>
                <w:rFonts w:ascii="Times New Roman" w:eastAsia="Calibri" w:hAnsi="Times New Roman" w:cs="Times New Roman"/>
                <w:szCs w:val="24"/>
                <w:lang w:eastAsia="ru-RU"/>
              </w:rPr>
              <w:t>Ведомственная отчетность</w:t>
            </w:r>
          </w:p>
        </w:tc>
        <w:tc>
          <w:tcPr>
            <w:tcW w:w="1349" w:type="dxa"/>
            <w:noWrap/>
            <w:vAlign w:val="center"/>
            <w:hideMark/>
          </w:tcPr>
          <w:p w:rsidR="00E343B9" w:rsidRPr="00E343B9" w:rsidRDefault="00E343B9" w:rsidP="00034180">
            <w:pPr>
              <w:jc w:val="center"/>
              <w:rPr>
                <w:rFonts w:ascii="Times New Roman" w:eastAsia="Calibri" w:hAnsi="Times New Roman" w:cs="Times New Roman"/>
                <w:sz w:val="24"/>
                <w:szCs w:val="24"/>
                <w:lang w:eastAsia="ru-RU"/>
              </w:rPr>
            </w:pPr>
          </w:p>
        </w:tc>
        <w:tc>
          <w:tcPr>
            <w:tcW w:w="802" w:type="dxa"/>
            <w:noWrap/>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100</w:t>
            </w:r>
          </w:p>
        </w:tc>
        <w:tc>
          <w:tcPr>
            <w:tcW w:w="802" w:type="dxa"/>
            <w:noWrap/>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100</w:t>
            </w:r>
          </w:p>
        </w:tc>
        <w:tc>
          <w:tcPr>
            <w:tcW w:w="802" w:type="dxa"/>
            <w:noWrap/>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100</w:t>
            </w:r>
          </w:p>
        </w:tc>
        <w:tc>
          <w:tcPr>
            <w:tcW w:w="802" w:type="dxa"/>
            <w:noWrap/>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100</w:t>
            </w:r>
          </w:p>
        </w:tc>
      </w:tr>
      <w:tr w:rsidR="00E343B9" w:rsidRPr="00E343B9" w:rsidTr="00034180">
        <w:trPr>
          <w:trHeight w:val="810"/>
        </w:trPr>
        <w:tc>
          <w:tcPr>
            <w:tcW w:w="502" w:type="dxa"/>
            <w:noWrap/>
            <w:hideMark/>
          </w:tcPr>
          <w:p w:rsidR="00E343B9" w:rsidRPr="00E343B9" w:rsidRDefault="00E343B9" w:rsidP="00E343B9">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4</w:t>
            </w:r>
          </w:p>
        </w:tc>
        <w:tc>
          <w:tcPr>
            <w:tcW w:w="5843" w:type="dxa"/>
            <w:noWrap/>
            <w:hideMark/>
          </w:tcPr>
          <w:p w:rsidR="00E343B9" w:rsidRPr="00E343B9" w:rsidRDefault="00E343B9" w:rsidP="00E343B9">
            <w:pP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 xml:space="preserve">Доля педагогов, прошедших  повышение квалификации для обеспечения качества дошкольного образования </w:t>
            </w:r>
          </w:p>
        </w:tc>
        <w:tc>
          <w:tcPr>
            <w:tcW w:w="851" w:type="dxa"/>
            <w:noWrap/>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w:t>
            </w:r>
          </w:p>
        </w:tc>
        <w:tc>
          <w:tcPr>
            <w:tcW w:w="1276"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0,01</w:t>
            </w:r>
          </w:p>
        </w:tc>
        <w:tc>
          <w:tcPr>
            <w:tcW w:w="1757" w:type="dxa"/>
            <w:vAlign w:val="center"/>
            <w:hideMark/>
          </w:tcPr>
          <w:p w:rsidR="00E343B9" w:rsidRPr="00E343B9" w:rsidRDefault="00E343B9" w:rsidP="00034180">
            <w:pPr>
              <w:jc w:val="center"/>
              <w:rPr>
                <w:rFonts w:ascii="Times New Roman" w:eastAsia="Calibri" w:hAnsi="Times New Roman" w:cs="Times New Roman"/>
                <w:szCs w:val="24"/>
                <w:lang w:eastAsia="ru-RU"/>
              </w:rPr>
            </w:pPr>
            <w:r w:rsidRPr="00E343B9">
              <w:rPr>
                <w:rFonts w:ascii="Times New Roman" w:eastAsia="Calibri" w:hAnsi="Times New Roman" w:cs="Times New Roman"/>
                <w:szCs w:val="24"/>
                <w:lang w:eastAsia="ru-RU"/>
              </w:rPr>
              <w:t>Ведомственная отчетность</w:t>
            </w:r>
          </w:p>
        </w:tc>
        <w:tc>
          <w:tcPr>
            <w:tcW w:w="1349" w:type="dxa"/>
            <w:noWrap/>
            <w:vAlign w:val="center"/>
            <w:hideMark/>
          </w:tcPr>
          <w:p w:rsidR="00E343B9" w:rsidRPr="00E343B9" w:rsidRDefault="00E343B9" w:rsidP="00034180">
            <w:pPr>
              <w:jc w:val="center"/>
              <w:rPr>
                <w:rFonts w:ascii="Times New Roman" w:eastAsia="Calibri" w:hAnsi="Times New Roman" w:cs="Times New Roman"/>
                <w:sz w:val="24"/>
                <w:szCs w:val="24"/>
                <w:lang w:eastAsia="ru-RU"/>
              </w:rPr>
            </w:pPr>
          </w:p>
        </w:tc>
        <w:tc>
          <w:tcPr>
            <w:tcW w:w="802" w:type="dxa"/>
            <w:noWrap/>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75,0</w:t>
            </w:r>
          </w:p>
        </w:tc>
        <w:tc>
          <w:tcPr>
            <w:tcW w:w="802" w:type="dxa"/>
            <w:noWrap/>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75,0</w:t>
            </w:r>
          </w:p>
        </w:tc>
        <w:tc>
          <w:tcPr>
            <w:tcW w:w="802" w:type="dxa"/>
            <w:noWrap/>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75,0</w:t>
            </w:r>
          </w:p>
        </w:tc>
        <w:tc>
          <w:tcPr>
            <w:tcW w:w="802" w:type="dxa"/>
            <w:noWrap/>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75,0</w:t>
            </w:r>
          </w:p>
        </w:tc>
      </w:tr>
      <w:tr w:rsidR="00E343B9" w:rsidRPr="00E343B9" w:rsidTr="00034180">
        <w:trPr>
          <w:trHeight w:val="1605"/>
        </w:trPr>
        <w:tc>
          <w:tcPr>
            <w:tcW w:w="502" w:type="dxa"/>
            <w:noWrap/>
            <w:hideMark/>
          </w:tcPr>
          <w:p w:rsidR="00E343B9" w:rsidRPr="00E343B9" w:rsidRDefault="00E343B9" w:rsidP="00E343B9">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5</w:t>
            </w:r>
          </w:p>
        </w:tc>
        <w:tc>
          <w:tcPr>
            <w:tcW w:w="5843" w:type="dxa"/>
            <w:noWrap/>
            <w:hideMark/>
          </w:tcPr>
          <w:p w:rsidR="00E343B9" w:rsidRPr="00E343B9" w:rsidRDefault="00E343B9" w:rsidP="00E343B9">
            <w:pP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 xml:space="preserve">Удельный вес муниципальных дошкольных образовательных учреждений, в которых оценка деятельности дошкольных образовательных учреждений, их руководителей и основных категорий работников осуществляется на основании показателей эффективности деятельности подведомственных муниципальных дошкольных образовательных учреждений в рамках муниципального задания (не менее чем в 100 % дошкольных учреждений)     </w:t>
            </w:r>
          </w:p>
        </w:tc>
        <w:tc>
          <w:tcPr>
            <w:tcW w:w="851" w:type="dxa"/>
            <w:noWrap/>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w:t>
            </w:r>
          </w:p>
        </w:tc>
        <w:tc>
          <w:tcPr>
            <w:tcW w:w="1276"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0,02</w:t>
            </w:r>
          </w:p>
        </w:tc>
        <w:tc>
          <w:tcPr>
            <w:tcW w:w="1757" w:type="dxa"/>
            <w:vAlign w:val="center"/>
            <w:hideMark/>
          </w:tcPr>
          <w:p w:rsidR="00E343B9" w:rsidRPr="00E343B9" w:rsidRDefault="00E343B9" w:rsidP="00034180">
            <w:pPr>
              <w:jc w:val="center"/>
              <w:rPr>
                <w:rFonts w:ascii="Times New Roman" w:eastAsia="Calibri" w:hAnsi="Times New Roman" w:cs="Times New Roman"/>
                <w:szCs w:val="24"/>
                <w:lang w:eastAsia="ru-RU"/>
              </w:rPr>
            </w:pPr>
            <w:r w:rsidRPr="00E343B9">
              <w:rPr>
                <w:rFonts w:ascii="Times New Roman" w:eastAsia="Calibri" w:hAnsi="Times New Roman" w:cs="Times New Roman"/>
                <w:szCs w:val="24"/>
                <w:lang w:eastAsia="ru-RU"/>
              </w:rPr>
              <w:t>Ведомственная отчетность</w:t>
            </w:r>
          </w:p>
        </w:tc>
        <w:tc>
          <w:tcPr>
            <w:tcW w:w="1349" w:type="dxa"/>
            <w:noWrap/>
            <w:vAlign w:val="center"/>
            <w:hideMark/>
          </w:tcPr>
          <w:p w:rsidR="00E343B9" w:rsidRPr="00E343B9" w:rsidRDefault="00E343B9" w:rsidP="00034180">
            <w:pPr>
              <w:jc w:val="center"/>
              <w:rPr>
                <w:rFonts w:ascii="Times New Roman" w:eastAsia="Calibri" w:hAnsi="Times New Roman" w:cs="Times New Roman"/>
                <w:sz w:val="24"/>
                <w:szCs w:val="24"/>
                <w:lang w:eastAsia="ru-RU"/>
              </w:rPr>
            </w:pPr>
          </w:p>
        </w:tc>
        <w:tc>
          <w:tcPr>
            <w:tcW w:w="802" w:type="dxa"/>
            <w:noWrap/>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50,0</w:t>
            </w:r>
          </w:p>
        </w:tc>
        <w:tc>
          <w:tcPr>
            <w:tcW w:w="802" w:type="dxa"/>
            <w:noWrap/>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50,0</w:t>
            </w:r>
          </w:p>
        </w:tc>
        <w:tc>
          <w:tcPr>
            <w:tcW w:w="802" w:type="dxa"/>
            <w:noWrap/>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75,0</w:t>
            </w:r>
          </w:p>
        </w:tc>
        <w:tc>
          <w:tcPr>
            <w:tcW w:w="802" w:type="dxa"/>
            <w:noWrap/>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100,0</w:t>
            </w:r>
          </w:p>
        </w:tc>
      </w:tr>
      <w:tr w:rsidR="00E343B9" w:rsidRPr="00E343B9" w:rsidTr="00034180">
        <w:trPr>
          <w:trHeight w:val="840"/>
        </w:trPr>
        <w:tc>
          <w:tcPr>
            <w:tcW w:w="502" w:type="dxa"/>
            <w:noWrap/>
            <w:hideMark/>
          </w:tcPr>
          <w:p w:rsidR="00E343B9" w:rsidRPr="00E343B9" w:rsidRDefault="00E343B9" w:rsidP="00E343B9">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6</w:t>
            </w:r>
          </w:p>
        </w:tc>
        <w:tc>
          <w:tcPr>
            <w:tcW w:w="5843" w:type="dxa"/>
            <w:hideMark/>
          </w:tcPr>
          <w:p w:rsidR="00E343B9" w:rsidRPr="00E343B9" w:rsidRDefault="00E343B9" w:rsidP="00E343B9">
            <w:pP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Доля муниципальных общеобразовательных учреждений, соответствующих современным требованиям к условиям обучения, в общем количестве муниципальных общеобразовательных учреждений</w:t>
            </w:r>
          </w:p>
        </w:tc>
        <w:tc>
          <w:tcPr>
            <w:tcW w:w="851" w:type="dxa"/>
            <w:noWrap/>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w:t>
            </w:r>
          </w:p>
        </w:tc>
        <w:tc>
          <w:tcPr>
            <w:tcW w:w="1276"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0,01</w:t>
            </w:r>
          </w:p>
        </w:tc>
        <w:tc>
          <w:tcPr>
            <w:tcW w:w="1757" w:type="dxa"/>
            <w:vAlign w:val="center"/>
            <w:hideMark/>
          </w:tcPr>
          <w:p w:rsidR="00E343B9" w:rsidRPr="00E343B9" w:rsidRDefault="00E343B9" w:rsidP="00034180">
            <w:pPr>
              <w:jc w:val="center"/>
              <w:rPr>
                <w:rFonts w:ascii="Times New Roman" w:eastAsia="Calibri" w:hAnsi="Times New Roman" w:cs="Times New Roman"/>
                <w:szCs w:val="24"/>
                <w:lang w:eastAsia="ru-RU"/>
              </w:rPr>
            </w:pPr>
            <w:r w:rsidRPr="00E343B9">
              <w:rPr>
                <w:rFonts w:ascii="Times New Roman" w:eastAsia="Calibri" w:hAnsi="Times New Roman" w:cs="Times New Roman"/>
                <w:szCs w:val="24"/>
                <w:lang w:eastAsia="ru-RU"/>
              </w:rPr>
              <w:t>Ведомственная отчетность</w:t>
            </w:r>
          </w:p>
        </w:tc>
        <w:tc>
          <w:tcPr>
            <w:tcW w:w="1349" w:type="dxa"/>
            <w:noWrap/>
            <w:vAlign w:val="center"/>
            <w:hideMark/>
          </w:tcPr>
          <w:p w:rsidR="00E343B9" w:rsidRPr="00E343B9" w:rsidRDefault="00E343B9" w:rsidP="00034180">
            <w:pPr>
              <w:jc w:val="center"/>
              <w:rPr>
                <w:rFonts w:ascii="Times New Roman" w:eastAsia="Calibri" w:hAnsi="Times New Roman" w:cs="Times New Roman"/>
                <w:sz w:val="24"/>
                <w:szCs w:val="24"/>
                <w:lang w:eastAsia="ru-RU"/>
              </w:rPr>
            </w:pPr>
          </w:p>
        </w:tc>
        <w:tc>
          <w:tcPr>
            <w:tcW w:w="802" w:type="dxa"/>
            <w:noWrap/>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75,0</w:t>
            </w:r>
          </w:p>
        </w:tc>
        <w:tc>
          <w:tcPr>
            <w:tcW w:w="802" w:type="dxa"/>
            <w:noWrap/>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75,0</w:t>
            </w:r>
          </w:p>
        </w:tc>
        <w:tc>
          <w:tcPr>
            <w:tcW w:w="802" w:type="dxa"/>
            <w:noWrap/>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80,0</w:t>
            </w:r>
          </w:p>
        </w:tc>
        <w:tc>
          <w:tcPr>
            <w:tcW w:w="802" w:type="dxa"/>
            <w:noWrap/>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80,0</w:t>
            </w:r>
          </w:p>
        </w:tc>
      </w:tr>
      <w:tr w:rsidR="00E343B9" w:rsidRPr="00E343B9" w:rsidTr="00034180">
        <w:trPr>
          <w:trHeight w:val="930"/>
        </w:trPr>
        <w:tc>
          <w:tcPr>
            <w:tcW w:w="502" w:type="dxa"/>
            <w:hideMark/>
          </w:tcPr>
          <w:p w:rsidR="00E343B9" w:rsidRPr="00E343B9" w:rsidRDefault="00E343B9" w:rsidP="00E343B9">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7</w:t>
            </w:r>
          </w:p>
        </w:tc>
        <w:tc>
          <w:tcPr>
            <w:tcW w:w="5843" w:type="dxa"/>
            <w:hideMark/>
          </w:tcPr>
          <w:p w:rsidR="00E343B9" w:rsidRPr="00E343B9" w:rsidRDefault="00E343B9" w:rsidP="00E343B9">
            <w:pP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 xml:space="preserve">Доля образовательных учреждений, реализующих программы общего образования, здания которых находятся в аварийном состоянии или требуют капитального ремонта, в общей численности образовательных учреждений, реализующих программы общего образования </w:t>
            </w:r>
          </w:p>
        </w:tc>
        <w:tc>
          <w:tcPr>
            <w:tcW w:w="851"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w:t>
            </w:r>
          </w:p>
        </w:tc>
        <w:tc>
          <w:tcPr>
            <w:tcW w:w="1276"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0,01</w:t>
            </w:r>
          </w:p>
        </w:tc>
        <w:tc>
          <w:tcPr>
            <w:tcW w:w="1757" w:type="dxa"/>
            <w:vAlign w:val="center"/>
            <w:hideMark/>
          </w:tcPr>
          <w:p w:rsidR="00E343B9" w:rsidRPr="00E343B9" w:rsidRDefault="00E343B9" w:rsidP="00034180">
            <w:pPr>
              <w:jc w:val="center"/>
              <w:rPr>
                <w:rFonts w:ascii="Times New Roman" w:eastAsia="Calibri" w:hAnsi="Times New Roman" w:cs="Times New Roman"/>
                <w:szCs w:val="24"/>
                <w:lang w:eastAsia="ru-RU"/>
              </w:rPr>
            </w:pPr>
            <w:r w:rsidRPr="00E343B9">
              <w:rPr>
                <w:rFonts w:ascii="Times New Roman" w:eastAsia="Calibri" w:hAnsi="Times New Roman" w:cs="Times New Roman"/>
                <w:szCs w:val="24"/>
                <w:lang w:eastAsia="ru-RU"/>
              </w:rPr>
              <w:t>Ведомственная отчетность</w:t>
            </w:r>
          </w:p>
        </w:tc>
        <w:tc>
          <w:tcPr>
            <w:tcW w:w="1349"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1</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1</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1</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1</w:t>
            </w:r>
          </w:p>
        </w:tc>
      </w:tr>
      <w:tr w:rsidR="00E343B9" w:rsidRPr="00E343B9" w:rsidTr="00034180">
        <w:trPr>
          <w:trHeight w:val="1020"/>
        </w:trPr>
        <w:tc>
          <w:tcPr>
            <w:tcW w:w="502" w:type="dxa"/>
            <w:hideMark/>
          </w:tcPr>
          <w:p w:rsidR="00E343B9" w:rsidRPr="00E343B9" w:rsidRDefault="00E343B9" w:rsidP="00E343B9">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lastRenderedPageBreak/>
              <w:t>8</w:t>
            </w:r>
          </w:p>
        </w:tc>
        <w:tc>
          <w:tcPr>
            <w:tcW w:w="5843" w:type="dxa"/>
            <w:hideMark/>
          </w:tcPr>
          <w:p w:rsidR="00E343B9" w:rsidRPr="00E343B9" w:rsidRDefault="00E343B9" w:rsidP="00E343B9">
            <w:pP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 xml:space="preserve">Доля  образовательных учреждений (обеспечивающих совместное обучение инвалидов и лиц, имеющих нарушения) в общем количестве образовательных учреждений, реализующих программы общего образования  </w:t>
            </w:r>
          </w:p>
        </w:tc>
        <w:tc>
          <w:tcPr>
            <w:tcW w:w="851"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w:t>
            </w:r>
          </w:p>
        </w:tc>
        <w:tc>
          <w:tcPr>
            <w:tcW w:w="1276"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0,01</w:t>
            </w:r>
          </w:p>
        </w:tc>
        <w:tc>
          <w:tcPr>
            <w:tcW w:w="1757" w:type="dxa"/>
            <w:vAlign w:val="center"/>
            <w:hideMark/>
          </w:tcPr>
          <w:p w:rsidR="00E343B9" w:rsidRPr="00E343B9" w:rsidRDefault="00E343B9" w:rsidP="00034180">
            <w:pPr>
              <w:jc w:val="center"/>
              <w:rPr>
                <w:rFonts w:ascii="Times New Roman" w:eastAsia="Calibri" w:hAnsi="Times New Roman" w:cs="Times New Roman"/>
                <w:szCs w:val="24"/>
                <w:lang w:eastAsia="ru-RU"/>
              </w:rPr>
            </w:pPr>
            <w:r w:rsidRPr="00E343B9">
              <w:rPr>
                <w:rFonts w:ascii="Times New Roman" w:eastAsia="Calibri" w:hAnsi="Times New Roman" w:cs="Times New Roman"/>
                <w:szCs w:val="24"/>
                <w:lang w:eastAsia="ru-RU"/>
              </w:rPr>
              <w:t>Ведомственная отчетность</w:t>
            </w:r>
          </w:p>
        </w:tc>
        <w:tc>
          <w:tcPr>
            <w:tcW w:w="1349"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80</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80</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80</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80</w:t>
            </w:r>
          </w:p>
        </w:tc>
      </w:tr>
      <w:tr w:rsidR="00E343B9" w:rsidRPr="00E343B9" w:rsidTr="00034180">
        <w:trPr>
          <w:trHeight w:val="525"/>
        </w:trPr>
        <w:tc>
          <w:tcPr>
            <w:tcW w:w="502" w:type="dxa"/>
            <w:hideMark/>
          </w:tcPr>
          <w:p w:rsidR="00E343B9" w:rsidRPr="00E343B9" w:rsidRDefault="00E343B9" w:rsidP="00E343B9">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9</w:t>
            </w:r>
          </w:p>
        </w:tc>
        <w:tc>
          <w:tcPr>
            <w:tcW w:w="5843" w:type="dxa"/>
            <w:hideMark/>
          </w:tcPr>
          <w:p w:rsidR="00E343B9" w:rsidRPr="00E343B9" w:rsidRDefault="00E343B9" w:rsidP="00E343B9">
            <w:pP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Доля детей с 1,5 до 3</w:t>
            </w:r>
            <w:r w:rsidR="00D21DA7">
              <w:rPr>
                <w:rFonts w:ascii="Times New Roman" w:eastAsia="Calibri" w:hAnsi="Times New Roman" w:cs="Times New Roman"/>
                <w:sz w:val="24"/>
                <w:szCs w:val="24"/>
                <w:lang w:eastAsia="ru-RU"/>
              </w:rPr>
              <w:t>-</w:t>
            </w:r>
            <w:r w:rsidRPr="00E343B9">
              <w:rPr>
                <w:rFonts w:ascii="Times New Roman" w:eastAsia="Calibri" w:hAnsi="Times New Roman" w:cs="Times New Roman"/>
                <w:sz w:val="24"/>
                <w:szCs w:val="24"/>
                <w:lang w:eastAsia="ru-RU"/>
              </w:rPr>
              <w:t>х лет, охваченных услугами дошкольного образования</w:t>
            </w:r>
          </w:p>
        </w:tc>
        <w:tc>
          <w:tcPr>
            <w:tcW w:w="851" w:type="dxa"/>
            <w:noWrap/>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w:t>
            </w:r>
          </w:p>
        </w:tc>
        <w:tc>
          <w:tcPr>
            <w:tcW w:w="1276"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0,02</w:t>
            </w:r>
          </w:p>
        </w:tc>
        <w:tc>
          <w:tcPr>
            <w:tcW w:w="1757" w:type="dxa"/>
            <w:vAlign w:val="center"/>
            <w:hideMark/>
          </w:tcPr>
          <w:p w:rsidR="00E343B9" w:rsidRPr="00E343B9" w:rsidRDefault="00E343B9" w:rsidP="00034180">
            <w:pPr>
              <w:jc w:val="center"/>
              <w:rPr>
                <w:rFonts w:ascii="Times New Roman" w:eastAsia="Calibri" w:hAnsi="Times New Roman" w:cs="Times New Roman"/>
                <w:szCs w:val="24"/>
                <w:lang w:eastAsia="ru-RU"/>
              </w:rPr>
            </w:pPr>
            <w:r w:rsidRPr="00E343B9">
              <w:rPr>
                <w:rFonts w:ascii="Times New Roman" w:eastAsia="Calibri" w:hAnsi="Times New Roman" w:cs="Times New Roman"/>
                <w:szCs w:val="24"/>
                <w:lang w:eastAsia="ru-RU"/>
              </w:rPr>
              <w:t>Ведомственная отчетность</w:t>
            </w:r>
          </w:p>
        </w:tc>
        <w:tc>
          <w:tcPr>
            <w:tcW w:w="1349"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52,5</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52,5</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52,5</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52,5</w:t>
            </w:r>
          </w:p>
        </w:tc>
      </w:tr>
      <w:tr w:rsidR="00E343B9" w:rsidRPr="00E343B9" w:rsidTr="00034180">
        <w:trPr>
          <w:trHeight w:val="1005"/>
        </w:trPr>
        <w:tc>
          <w:tcPr>
            <w:tcW w:w="502" w:type="dxa"/>
            <w:hideMark/>
          </w:tcPr>
          <w:p w:rsidR="00E343B9" w:rsidRPr="00E343B9" w:rsidRDefault="00E343B9" w:rsidP="00E343B9">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11</w:t>
            </w:r>
          </w:p>
        </w:tc>
        <w:tc>
          <w:tcPr>
            <w:tcW w:w="5843" w:type="dxa"/>
            <w:hideMark/>
          </w:tcPr>
          <w:p w:rsidR="00E343B9" w:rsidRPr="00E343B9" w:rsidRDefault="006F5AF3" w:rsidP="00E343B9">
            <w:pP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Количество услуг </w:t>
            </w:r>
            <w:proofErr w:type="gramStart"/>
            <w:r>
              <w:rPr>
                <w:rFonts w:ascii="Times New Roman" w:eastAsia="Calibri" w:hAnsi="Times New Roman" w:cs="Times New Roman"/>
                <w:sz w:val="24"/>
                <w:szCs w:val="24"/>
                <w:lang w:eastAsia="ru-RU"/>
              </w:rPr>
              <w:t>психолого</w:t>
            </w:r>
            <w:r w:rsidR="00D21DA7">
              <w:rPr>
                <w:rFonts w:ascii="Times New Roman" w:eastAsia="Calibri" w:hAnsi="Times New Roman" w:cs="Times New Roman"/>
                <w:sz w:val="24"/>
                <w:szCs w:val="24"/>
                <w:lang w:eastAsia="ru-RU"/>
              </w:rPr>
              <w:t>-</w:t>
            </w:r>
            <w:r w:rsidR="00E343B9" w:rsidRPr="00E343B9">
              <w:rPr>
                <w:rFonts w:ascii="Times New Roman" w:eastAsia="Calibri" w:hAnsi="Times New Roman" w:cs="Times New Roman"/>
                <w:sz w:val="24"/>
                <w:szCs w:val="24"/>
                <w:lang w:eastAsia="ru-RU"/>
              </w:rPr>
              <w:t>педагогической</w:t>
            </w:r>
            <w:proofErr w:type="gramEnd"/>
            <w:r w:rsidR="00E343B9" w:rsidRPr="00E343B9">
              <w:rPr>
                <w:rFonts w:ascii="Times New Roman" w:eastAsia="Calibri" w:hAnsi="Times New Roman" w:cs="Times New Roman"/>
                <w:sz w:val="24"/>
                <w:szCs w:val="24"/>
                <w:lang w:eastAsia="ru-RU"/>
              </w:rPr>
              <w:t>.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(ед. нарастающим итогом с 2019 года)</w:t>
            </w:r>
          </w:p>
        </w:tc>
        <w:tc>
          <w:tcPr>
            <w:tcW w:w="851" w:type="dxa"/>
            <w:noWrap/>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ед.</w:t>
            </w:r>
          </w:p>
        </w:tc>
        <w:tc>
          <w:tcPr>
            <w:tcW w:w="1276"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0,05</w:t>
            </w:r>
          </w:p>
        </w:tc>
        <w:tc>
          <w:tcPr>
            <w:tcW w:w="1757" w:type="dxa"/>
            <w:vAlign w:val="center"/>
            <w:hideMark/>
          </w:tcPr>
          <w:p w:rsidR="00E343B9" w:rsidRPr="00E343B9" w:rsidRDefault="00E343B9" w:rsidP="00034180">
            <w:pPr>
              <w:jc w:val="center"/>
              <w:rPr>
                <w:rFonts w:ascii="Times New Roman" w:eastAsia="Calibri" w:hAnsi="Times New Roman" w:cs="Times New Roman"/>
                <w:szCs w:val="24"/>
                <w:lang w:eastAsia="ru-RU"/>
              </w:rPr>
            </w:pPr>
            <w:r w:rsidRPr="00E343B9">
              <w:rPr>
                <w:rFonts w:ascii="Times New Roman" w:eastAsia="Calibri" w:hAnsi="Times New Roman" w:cs="Times New Roman"/>
                <w:szCs w:val="24"/>
                <w:lang w:eastAsia="ru-RU"/>
              </w:rPr>
              <w:t>Ведомственная отчетность</w:t>
            </w:r>
          </w:p>
        </w:tc>
        <w:tc>
          <w:tcPr>
            <w:tcW w:w="1349"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360,0</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490,0</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620,0</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750,0</w:t>
            </w:r>
          </w:p>
        </w:tc>
      </w:tr>
      <w:tr w:rsidR="00E343B9" w:rsidRPr="00E343B9" w:rsidTr="00034180">
        <w:trPr>
          <w:trHeight w:val="1485"/>
        </w:trPr>
        <w:tc>
          <w:tcPr>
            <w:tcW w:w="502" w:type="dxa"/>
            <w:hideMark/>
          </w:tcPr>
          <w:p w:rsidR="00E343B9" w:rsidRPr="00E343B9" w:rsidRDefault="00E343B9" w:rsidP="00E343B9">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12</w:t>
            </w:r>
          </w:p>
        </w:tc>
        <w:tc>
          <w:tcPr>
            <w:tcW w:w="5843" w:type="dxa"/>
            <w:hideMark/>
          </w:tcPr>
          <w:p w:rsidR="00E343B9" w:rsidRPr="00E343B9" w:rsidRDefault="00E343B9" w:rsidP="00E343B9">
            <w:pP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Доля образовательных учреждений, в которых разработаны и реализуются мероприятия по повышению качества образования в общеобразовательных учреждениях, показавших низкие образовательные результаты по итогам учебного года, и в общеобразовательных учреждениях, функционирующих в неблагоприятных социальных условиях, в общем количестве образовательных учреждений</w:t>
            </w:r>
          </w:p>
        </w:tc>
        <w:tc>
          <w:tcPr>
            <w:tcW w:w="851" w:type="dxa"/>
            <w:noWrap/>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w:t>
            </w:r>
          </w:p>
        </w:tc>
        <w:tc>
          <w:tcPr>
            <w:tcW w:w="1276"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0,07</w:t>
            </w:r>
          </w:p>
        </w:tc>
        <w:tc>
          <w:tcPr>
            <w:tcW w:w="1757" w:type="dxa"/>
            <w:vAlign w:val="center"/>
            <w:hideMark/>
          </w:tcPr>
          <w:p w:rsidR="00E343B9" w:rsidRPr="00E343B9" w:rsidRDefault="00E343B9" w:rsidP="00034180">
            <w:pPr>
              <w:jc w:val="center"/>
              <w:rPr>
                <w:rFonts w:ascii="Times New Roman" w:eastAsia="Calibri" w:hAnsi="Times New Roman" w:cs="Times New Roman"/>
                <w:szCs w:val="24"/>
                <w:lang w:eastAsia="ru-RU"/>
              </w:rPr>
            </w:pPr>
            <w:r w:rsidRPr="00E343B9">
              <w:rPr>
                <w:rFonts w:ascii="Times New Roman" w:eastAsia="Calibri" w:hAnsi="Times New Roman" w:cs="Times New Roman"/>
                <w:szCs w:val="24"/>
                <w:lang w:eastAsia="ru-RU"/>
              </w:rPr>
              <w:t>Ведомственная отчетность</w:t>
            </w:r>
          </w:p>
        </w:tc>
        <w:tc>
          <w:tcPr>
            <w:tcW w:w="1349"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100,0</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100,0</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100,0</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100,0</w:t>
            </w:r>
          </w:p>
        </w:tc>
      </w:tr>
      <w:tr w:rsidR="00E343B9" w:rsidRPr="00E343B9" w:rsidTr="00034180">
        <w:trPr>
          <w:trHeight w:val="1110"/>
        </w:trPr>
        <w:tc>
          <w:tcPr>
            <w:tcW w:w="502" w:type="dxa"/>
            <w:hideMark/>
          </w:tcPr>
          <w:p w:rsidR="00E343B9" w:rsidRPr="00E343B9" w:rsidRDefault="00E343B9" w:rsidP="00E343B9">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13</w:t>
            </w:r>
          </w:p>
        </w:tc>
        <w:tc>
          <w:tcPr>
            <w:tcW w:w="5843" w:type="dxa"/>
            <w:hideMark/>
          </w:tcPr>
          <w:p w:rsidR="00E343B9" w:rsidRPr="00E343B9" w:rsidRDefault="00E343B9" w:rsidP="00E343B9">
            <w:pP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Доля педагогических работников муниципалитета, которые включены в мероприятия ЦНППМПР, направленные на повышение уровня профессионального мастерства педагогических работников "</w:t>
            </w:r>
            <w:proofErr w:type="spellStart"/>
            <w:r w:rsidRPr="00E343B9">
              <w:rPr>
                <w:rFonts w:ascii="Times New Roman" w:eastAsia="Calibri" w:hAnsi="Times New Roman" w:cs="Times New Roman"/>
                <w:sz w:val="24"/>
                <w:szCs w:val="24"/>
                <w:lang w:eastAsia="ru-RU"/>
              </w:rPr>
              <w:t>ПрофСреда</w:t>
            </w:r>
            <w:proofErr w:type="spellEnd"/>
            <w:r w:rsidRPr="00E343B9">
              <w:rPr>
                <w:rFonts w:ascii="Times New Roman" w:eastAsia="Calibri" w:hAnsi="Times New Roman" w:cs="Times New Roman"/>
                <w:sz w:val="24"/>
                <w:szCs w:val="24"/>
                <w:lang w:eastAsia="ru-RU"/>
              </w:rPr>
              <w:t>"</w:t>
            </w:r>
          </w:p>
        </w:tc>
        <w:tc>
          <w:tcPr>
            <w:tcW w:w="851" w:type="dxa"/>
            <w:noWrap/>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w:t>
            </w:r>
          </w:p>
        </w:tc>
        <w:tc>
          <w:tcPr>
            <w:tcW w:w="1276"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0,02</w:t>
            </w:r>
          </w:p>
        </w:tc>
        <w:tc>
          <w:tcPr>
            <w:tcW w:w="1757" w:type="dxa"/>
            <w:vAlign w:val="center"/>
            <w:hideMark/>
          </w:tcPr>
          <w:p w:rsidR="00E343B9" w:rsidRPr="00E343B9" w:rsidRDefault="00E343B9" w:rsidP="00034180">
            <w:pPr>
              <w:jc w:val="center"/>
              <w:rPr>
                <w:rFonts w:ascii="Times New Roman" w:eastAsia="Calibri" w:hAnsi="Times New Roman" w:cs="Times New Roman"/>
                <w:szCs w:val="24"/>
                <w:lang w:eastAsia="ru-RU"/>
              </w:rPr>
            </w:pPr>
            <w:r w:rsidRPr="00E343B9">
              <w:rPr>
                <w:rFonts w:ascii="Times New Roman" w:eastAsia="Calibri" w:hAnsi="Times New Roman" w:cs="Times New Roman"/>
                <w:szCs w:val="24"/>
                <w:lang w:eastAsia="ru-RU"/>
              </w:rPr>
              <w:t>Ведомственная отчетность</w:t>
            </w:r>
          </w:p>
        </w:tc>
        <w:tc>
          <w:tcPr>
            <w:tcW w:w="1349"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10,0</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20,0</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30,0</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40,0</w:t>
            </w:r>
          </w:p>
        </w:tc>
      </w:tr>
      <w:tr w:rsidR="00E343B9" w:rsidRPr="00E343B9" w:rsidTr="006F5AF3">
        <w:trPr>
          <w:trHeight w:val="841"/>
        </w:trPr>
        <w:tc>
          <w:tcPr>
            <w:tcW w:w="502" w:type="dxa"/>
            <w:hideMark/>
          </w:tcPr>
          <w:p w:rsidR="00E343B9" w:rsidRPr="00E343B9" w:rsidRDefault="00E343B9" w:rsidP="00E343B9">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14</w:t>
            </w:r>
          </w:p>
        </w:tc>
        <w:tc>
          <w:tcPr>
            <w:tcW w:w="5843" w:type="dxa"/>
            <w:hideMark/>
          </w:tcPr>
          <w:p w:rsidR="00E343B9" w:rsidRPr="00E343B9" w:rsidRDefault="00E343B9" w:rsidP="00E343B9">
            <w:pP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Доля образовательных учреждений, реализующих  образовательные программы, в которых созданы современные материально</w:t>
            </w:r>
            <w:r w:rsidR="00D21DA7">
              <w:rPr>
                <w:rFonts w:ascii="Times New Roman" w:eastAsia="Calibri" w:hAnsi="Times New Roman" w:cs="Times New Roman"/>
                <w:sz w:val="24"/>
                <w:szCs w:val="24"/>
                <w:lang w:eastAsia="ru-RU"/>
              </w:rPr>
              <w:t>-</w:t>
            </w:r>
            <w:r w:rsidRPr="00E343B9">
              <w:rPr>
                <w:rFonts w:ascii="Times New Roman" w:eastAsia="Calibri" w:hAnsi="Times New Roman" w:cs="Times New Roman"/>
                <w:sz w:val="24"/>
                <w:szCs w:val="24"/>
                <w:lang w:eastAsia="ru-RU"/>
              </w:rPr>
              <w:t xml:space="preserve">технические условия в соответствии с федеральным государственным образовательным стандартом образования обучающихся с ограниченными возможностями </w:t>
            </w:r>
            <w:r w:rsidRPr="00E343B9">
              <w:rPr>
                <w:rFonts w:ascii="Times New Roman" w:eastAsia="Calibri" w:hAnsi="Times New Roman" w:cs="Times New Roman"/>
                <w:sz w:val="24"/>
                <w:szCs w:val="24"/>
                <w:lang w:eastAsia="ru-RU"/>
              </w:rPr>
              <w:lastRenderedPageBreak/>
              <w:t>здоровья, в общем количестве организаций, реализующих адаптированные образовательные программы</w:t>
            </w:r>
          </w:p>
        </w:tc>
        <w:tc>
          <w:tcPr>
            <w:tcW w:w="851" w:type="dxa"/>
            <w:noWrap/>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lastRenderedPageBreak/>
              <w:t>%</w:t>
            </w:r>
          </w:p>
        </w:tc>
        <w:tc>
          <w:tcPr>
            <w:tcW w:w="1276"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0,05</w:t>
            </w:r>
          </w:p>
        </w:tc>
        <w:tc>
          <w:tcPr>
            <w:tcW w:w="1757" w:type="dxa"/>
            <w:vAlign w:val="center"/>
            <w:hideMark/>
          </w:tcPr>
          <w:p w:rsidR="00E343B9" w:rsidRPr="00E343B9" w:rsidRDefault="00E343B9" w:rsidP="00034180">
            <w:pPr>
              <w:jc w:val="center"/>
              <w:rPr>
                <w:rFonts w:ascii="Times New Roman" w:eastAsia="Calibri" w:hAnsi="Times New Roman" w:cs="Times New Roman"/>
                <w:szCs w:val="24"/>
                <w:lang w:eastAsia="ru-RU"/>
              </w:rPr>
            </w:pPr>
            <w:r w:rsidRPr="00E343B9">
              <w:rPr>
                <w:rFonts w:ascii="Times New Roman" w:eastAsia="Calibri" w:hAnsi="Times New Roman" w:cs="Times New Roman"/>
                <w:szCs w:val="24"/>
                <w:lang w:eastAsia="ru-RU"/>
              </w:rPr>
              <w:t>Ведомственная отчетность</w:t>
            </w:r>
          </w:p>
        </w:tc>
        <w:tc>
          <w:tcPr>
            <w:tcW w:w="1349"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55,0</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60,0</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60,0</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60,0</w:t>
            </w:r>
          </w:p>
        </w:tc>
      </w:tr>
      <w:tr w:rsidR="00E343B9" w:rsidRPr="00E343B9" w:rsidTr="00034180">
        <w:trPr>
          <w:trHeight w:val="645"/>
        </w:trPr>
        <w:tc>
          <w:tcPr>
            <w:tcW w:w="502" w:type="dxa"/>
            <w:hideMark/>
          </w:tcPr>
          <w:p w:rsidR="00E343B9" w:rsidRPr="00E343B9" w:rsidRDefault="00E343B9" w:rsidP="00E343B9">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lastRenderedPageBreak/>
              <w:t>15</w:t>
            </w:r>
          </w:p>
        </w:tc>
        <w:tc>
          <w:tcPr>
            <w:tcW w:w="5843" w:type="dxa"/>
            <w:hideMark/>
          </w:tcPr>
          <w:p w:rsidR="00E343B9" w:rsidRPr="00E343B9" w:rsidRDefault="00E343B9" w:rsidP="00E343B9">
            <w:pP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Доля образовательных учреждений, реализующих  образовательные программы в сетевой форме</w:t>
            </w:r>
          </w:p>
        </w:tc>
        <w:tc>
          <w:tcPr>
            <w:tcW w:w="851" w:type="dxa"/>
            <w:noWrap/>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w:t>
            </w:r>
          </w:p>
        </w:tc>
        <w:tc>
          <w:tcPr>
            <w:tcW w:w="1276"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0,05</w:t>
            </w:r>
          </w:p>
        </w:tc>
        <w:tc>
          <w:tcPr>
            <w:tcW w:w="1757" w:type="dxa"/>
            <w:vAlign w:val="center"/>
            <w:hideMark/>
          </w:tcPr>
          <w:p w:rsidR="00E343B9" w:rsidRPr="00E343B9" w:rsidRDefault="00E343B9" w:rsidP="00034180">
            <w:pPr>
              <w:jc w:val="center"/>
              <w:rPr>
                <w:rFonts w:ascii="Times New Roman" w:eastAsia="Calibri" w:hAnsi="Times New Roman" w:cs="Times New Roman"/>
                <w:szCs w:val="24"/>
                <w:lang w:eastAsia="ru-RU"/>
              </w:rPr>
            </w:pPr>
            <w:r w:rsidRPr="00E343B9">
              <w:rPr>
                <w:rFonts w:ascii="Times New Roman" w:eastAsia="Calibri" w:hAnsi="Times New Roman" w:cs="Times New Roman"/>
                <w:szCs w:val="24"/>
                <w:lang w:eastAsia="ru-RU"/>
              </w:rPr>
              <w:t>Ведомственная отчетность</w:t>
            </w:r>
          </w:p>
        </w:tc>
        <w:tc>
          <w:tcPr>
            <w:tcW w:w="1349"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40,0</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40,0</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40,0</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40,0</w:t>
            </w:r>
          </w:p>
        </w:tc>
      </w:tr>
      <w:tr w:rsidR="00E343B9" w:rsidRPr="00E343B9" w:rsidTr="00034180">
        <w:trPr>
          <w:trHeight w:val="1920"/>
        </w:trPr>
        <w:tc>
          <w:tcPr>
            <w:tcW w:w="502" w:type="dxa"/>
            <w:hideMark/>
          </w:tcPr>
          <w:p w:rsidR="00E343B9" w:rsidRPr="00E343B9" w:rsidRDefault="00E343B9" w:rsidP="00E343B9">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16</w:t>
            </w:r>
          </w:p>
        </w:tc>
        <w:tc>
          <w:tcPr>
            <w:tcW w:w="5843" w:type="dxa"/>
            <w:hideMark/>
          </w:tcPr>
          <w:p w:rsidR="00E343B9" w:rsidRPr="00E343B9" w:rsidRDefault="00E343B9" w:rsidP="00E343B9">
            <w:pP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 xml:space="preserve">Доля образовательных учреждений, реализующих проекты по созданию образовательной среды для выполнения требований к результатам федеральных государственных образовательных стандартов, концепций школьного филологического образования, школьного географического образования, школьного </w:t>
            </w:r>
            <w:proofErr w:type="gramStart"/>
            <w:r w:rsidRPr="00E343B9">
              <w:rPr>
                <w:rFonts w:ascii="Times New Roman" w:eastAsia="Calibri" w:hAnsi="Times New Roman" w:cs="Times New Roman"/>
                <w:sz w:val="24"/>
                <w:szCs w:val="24"/>
                <w:lang w:eastAsia="ru-RU"/>
              </w:rPr>
              <w:t>естественно</w:t>
            </w:r>
            <w:r w:rsidR="00D21DA7">
              <w:rPr>
                <w:rFonts w:ascii="Times New Roman" w:eastAsia="Calibri" w:hAnsi="Times New Roman" w:cs="Times New Roman"/>
                <w:sz w:val="24"/>
                <w:szCs w:val="24"/>
                <w:lang w:eastAsia="ru-RU"/>
              </w:rPr>
              <w:t>-</w:t>
            </w:r>
            <w:r w:rsidRPr="00E343B9">
              <w:rPr>
                <w:rFonts w:ascii="Times New Roman" w:eastAsia="Calibri" w:hAnsi="Times New Roman" w:cs="Times New Roman"/>
                <w:sz w:val="24"/>
                <w:szCs w:val="24"/>
                <w:lang w:eastAsia="ru-RU"/>
              </w:rPr>
              <w:t>научного</w:t>
            </w:r>
            <w:proofErr w:type="gramEnd"/>
            <w:r w:rsidRPr="00E343B9">
              <w:rPr>
                <w:rFonts w:ascii="Times New Roman" w:eastAsia="Calibri" w:hAnsi="Times New Roman" w:cs="Times New Roman"/>
                <w:sz w:val="24"/>
                <w:szCs w:val="24"/>
                <w:lang w:eastAsia="ru-RU"/>
              </w:rPr>
              <w:t xml:space="preserve"> образования, школьного технологического образования, школьного образования в сфере иностранных языков,  историко</w:t>
            </w:r>
            <w:r w:rsidR="00D21DA7">
              <w:rPr>
                <w:rFonts w:ascii="Times New Roman" w:eastAsia="Calibri" w:hAnsi="Times New Roman" w:cs="Times New Roman"/>
                <w:sz w:val="24"/>
                <w:szCs w:val="24"/>
                <w:lang w:eastAsia="ru-RU"/>
              </w:rPr>
              <w:t>-</w:t>
            </w:r>
            <w:r w:rsidRPr="00E343B9">
              <w:rPr>
                <w:rFonts w:ascii="Times New Roman" w:eastAsia="Calibri" w:hAnsi="Times New Roman" w:cs="Times New Roman"/>
                <w:sz w:val="24"/>
                <w:szCs w:val="24"/>
                <w:lang w:eastAsia="ru-RU"/>
              </w:rPr>
              <w:t xml:space="preserve">культурного стандарта, использованию учебного и лабораторного оборудования </w:t>
            </w:r>
          </w:p>
        </w:tc>
        <w:tc>
          <w:tcPr>
            <w:tcW w:w="851" w:type="dxa"/>
            <w:noWrap/>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w:t>
            </w:r>
          </w:p>
        </w:tc>
        <w:tc>
          <w:tcPr>
            <w:tcW w:w="1276"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0,05</w:t>
            </w:r>
          </w:p>
        </w:tc>
        <w:tc>
          <w:tcPr>
            <w:tcW w:w="1757" w:type="dxa"/>
            <w:vAlign w:val="center"/>
            <w:hideMark/>
          </w:tcPr>
          <w:p w:rsidR="00E343B9" w:rsidRPr="00E343B9" w:rsidRDefault="00E343B9" w:rsidP="00034180">
            <w:pPr>
              <w:jc w:val="center"/>
              <w:rPr>
                <w:rFonts w:ascii="Times New Roman" w:eastAsia="Calibri" w:hAnsi="Times New Roman" w:cs="Times New Roman"/>
                <w:szCs w:val="24"/>
                <w:lang w:eastAsia="ru-RU"/>
              </w:rPr>
            </w:pPr>
            <w:r w:rsidRPr="00E343B9">
              <w:rPr>
                <w:rFonts w:ascii="Times New Roman" w:eastAsia="Calibri" w:hAnsi="Times New Roman" w:cs="Times New Roman"/>
                <w:szCs w:val="24"/>
                <w:lang w:eastAsia="ru-RU"/>
              </w:rPr>
              <w:t>Ведомственная отчетность</w:t>
            </w:r>
          </w:p>
        </w:tc>
        <w:tc>
          <w:tcPr>
            <w:tcW w:w="1349"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50,0</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80,0</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100,0</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100,0</w:t>
            </w:r>
          </w:p>
        </w:tc>
      </w:tr>
      <w:tr w:rsidR="00E343B9" w:rsidRPr="00E343B9" w:rsidTr="00034180">
        <w:trPr>
          <w:trHeight w:val="600"/>
        </w:trPr>
        <w:tc>
          <w:tcPr>
            <w:tcW w:w="502" w:type="dxa"/>
            <w:hideMark/>
          </w:tcPr>
          <w:p w:rsidR="00E343B9" w:rsidRPr="00E343B9" w:rsidRDefault="00E343B9" w:rsidP="00E343B9">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17</w:t>
            </w:r>
          </w:p>
        </w:tc>
        <w:tc>
          <w:tcPr>
            <w:tcW w:w="5843" w:type="dxa"/>
            <w:hideMark/>
          </w:tcPr>
          <w:p w:rsidR="00E343B9" w:rsidRPr="00E343B9" w:rsidRDefault="00E343B9" w:rsidP="00E343B9">
            <w:pP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 xml:space="preserve">Доля образовательных учреждений, использующих в деятельности  </w:t>
            </w:r>
            <w:proofErr w:type="spellStart"/>
            <w:r w:rsidRPr="00E343B9">
              <w:rPr>
                <w:rFonts w:ascii="Times New Roman" w:eastAsia="Calibri" w:hAnsi="Times New Roman" w:cs="Times New Roman"/>
                <w:sz w:val="24"/>
                <w:szCs w:val="24"/>
                <w:lang w:eastAsia="ru-RU"/>
              </w:rPr>
              <w:t>частно</w:t>
            </w:r>
            <w:r w:rsidR="00D21DA7">
              <w:rPr>
                <w:rFonts w:ascii="Times New Roman" w:eastAsia="Calibri" w:hAnsi="Times New Roman" w:cs="Times New Roman"/>
                <w:sz w:val="24"/>
                <w:szCs w:val="24"/>
                <w:lang w:eastAsia="ru-RU"/>
              </w:rPr>
              <w:t>-</w:t>
            </w:r>
            <w:r w:rsidRPr="00E343B9">
              <w:rPr>
                <w:rFonts w:ascii="Times New Roman" w:eastAsia="Calibri" w:hAnsi="Times New Roman" w:cs="Times New Roman"/>
                <w:sz w:val="24"/>
                <w:szCs w:val="24"/>
                <w:lang w:eastAsia="ru-RU"/>
              </w:rPr>
              <w:t>государственные</w:t>
            </w:r>
            <w:proofErr w:type="spellEnd"/>
            <w:r w:rsidRPr="00E343B9">
              <w:rPr>
                <w:rFonts w:ascii="Times New Roman" w:eastAsia="Calibri" w:hAnsi="Times New Roman" w:cs="Times New Roman"/>
                <w:sz w:val="24"/>
                <w:szCs w:val="24"/>
                <w:lang w:eastAsia="ru-RU"/>
              </w:rPr>
              <w:t xml:space="preserve"> отношения.</w:t>
            </w:r>
          </w:p>
        </w:tc>
        <w:tc>
          <w:tcPr>
            <w:tcW w:w="851" w:type="dxa"/>
            <w:noWrap/>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w:t>
            </w:r>
          </w:p>
        </w:tc>
        <w:tc>
          <w:tcPr>
            <w:tcW w:w="1276"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0,03</w:t>
            </w:r>
          </w:p>
        </w:tc>
        <w:tc>
          <w:tcPr>
            <w:tcW w:w="1757" w:type="dxa"/>
            <w:vAlign w:val="center"/>
            <w:hideMark/>
          </w:tcPr>
          <w:p w:rsidR="00E343B9" w:rsidRPr="00E343B9" w:rsidRDefault="00E343B9" w:rsidP="00034180">
            <w:pPr>
              <w:jc w:val="center"/>
              <w:rPr>
                <w:rFonts w:ascii="Times New Roman" w:eastAsia="Calibri" w:hAnsi="Times New Roman" w:cs="Times New Roman"/>
                <w:szCs w:val="24"/>
                <w:lang w:eastAsia="ru-RU"/>
              </w:rPr>
            </w:pPr>
            <w:r w:rsidRPr="00E343B9">
              <w:rPr>
                <w:rFonts w:ascii="Times New Roman" w:eastAsia="Calibri" w:hAnsi="Times New Roman" w:cs="Times New Roman"/>
                <w:szCs w:val="24"/>
                <w:lang w:eastAsia="ru-RU"/>
              </w:rPr>
              <w:t>Ведомственная отчетность</w:t>
            </w:r>
          </w:p>
        </w:tc>
        <w:tc>
          <w:tcPr>
            <w:tcW w:w="1349"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10,0</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10,0</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10,0</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10,0</w:t>
            </w:r>
          </w:p>
        </w:tc>
      </w:tr>
      <w:tr w:rsidR="00E343B9" w:rsidRPr="00E343B9" w:rsidTr="00034180">
        <w:trPr>
          <w:trHeight w:val="765"/>
        </w:trPr>
        <w:tc>
          <w:tcPr>
            <w:tcW w:w="502" w:type="dxa"/>
            <w:hideMark/>
          </w:tcPr>
          <w:p w:rsidR="00E343B9" w:rsidRPr="00E343B9" w:rsidRDefault="00E343B9" w:rsidP="00E343B9">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18</w:t>
            </w:r>
          </w:p>
        </w:tc>
        <w:tc>
          <w:tcPr>
            <w:tcW w:w="5843" w:type="dxa"/>
            <w:hideMark/>
          </w:tcPr>
          <w:p w:rsidR="00E343B9" w:rsidRPr="00E343B9" w:rsidRDefault="00E343B9" w:rsidP="00E343B9">
            <w:pP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Доля образовательных учреждений, участвующих в конкурсных/</w:t>
            </w:r>
            <w:proofErr w:type="spellStart"/>
            <w:r w:rsidRPr="00E343B9">
              <w:rPr>
                <w:rFonts w:ascii="Times New Roman" w:eastAsia="Calibri" w:hAnsi="Times New Roman" w:cs="Times New Roman"/>
                <w:sz w:val="24"/>
                <w:szCs w:val="24"/>
                <w:lang w:eastAsia="ru-RU"/>
              </w:rPr>
              <w:t>грантовых</w:t>
            </w:r>
            <w:proofErr w:type="spellEnd"/>
            <w:r w:rsidRPr="00E343B9">
              <w:rPr>
                <w:rFonts w:ascii="Times New Roman" w:eastAsia="Calibri" w:hAnsi="Times New Roman" w:cs="Times New Roman"/>
                <w:sz w:val="24"/>
                <w:szCs w:val="24"/>
                <w:lang w:eastAsia="ru-RU"/>
              </w:rPr>
              <w:t xml:space="preserve"> мероприятиях по апробации и внедрению современных образовательных технологий</w:t>
            </w:r>
          </w:p>
        </w:tc>
        <w:tc>
          <w:tcPr>
            <w:tcW w:w="851" w:type="dxa"/>
            <w:noWrap/>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w:t>
            </w:r>
          </w:p>
        </w:tc>
        <w:tc>
          <w:tcPr>
            <w:tcW w:w="1276"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0,05</w:t>
            </w:r>
          </w:p>
        </w:tc>
        <w:tc>
          <w:tcPr>
            <w:tcW w:w="1757" w:type="dxa"/>
            <w:vAlign w:val="center"/>
            <w:hideMark/>
          </w:tcPr>
          <w:p w:rsidR="00E343B9" w:rsidRPr="00E343B9" w:rsidRDefault="00E343B9" w:rsidP="00034180">
            <w:pPr>
              <w:jc w:val="center"/>
              <w:rPr>
                <w:rFonts w:ascii="Times New Roman" w:eastAsia="Calibri" w:hAnsi="Times New Roman" w:cs="Times New Roman"/>
                <w:szCs w:val="24"/>
                <w:lang w:eastAsia="ru-RU"/>
              </w:rPr>
            </w:pPr>
            <w:r w:rsidRPr="00E343B9">
              <w:rPr>
                <w:rFonts w:ascii="Times New Roman" w:eastAsia="Calibri" w:hAnsi="Times New Roman" w:cs="Times New Roman"/>
                <w:szCs w:val="24"/>
                <w:lang w:eastAsia="ru-RU"/>
              </w:rPr>
              <w:t>Ведомственная отчетность</w:t>
            </w:r>
          </w:p>
        </w:tc>
        <w:tc>
          <w:tcPr>
            <w:tcW w:w="1349"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60,0</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60,0</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85,0</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85,0</w:t>
            </w:r>
          </w:p>
        </w:tc>
      </w:tr>
      <w:tr w:rsidR="00E343B9" w:rsidRPr="00E343B9" w:rsidTr="00034180">
        <w:trPr>
          <w:trHeight w:val="1065"/>
        </w:trPr>
        <w:tc>
          <w:tcPr>
            <w:tcW w:w="502" w:type="dxa"/>
            <w:hideMark/>
          </w:tcPr>
          <w:p w:rsidR="00E343B9" w:rsidRPr="00E343B9" w:rsidRDefault="00E343B9" w:rsidP="00E343B9">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19</w:t>
            </w:r>
          </w:p>
        </w:tc>
        <w:tc>
          <w:tcPr>
            <w:tcW w:w="5843" w:type="dxa"/>
            <w:hideMark/>
          </w:tcPr>
          <w:p w:rsidR="00E343B9" w:rsidRPr="00E343B9" w:rsidRDefault="00E343B9" w:rsidP="00E343B9">
            <w:pP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 xml:space="preserve">Создание условий для развития системы </w:t>
            </w:r>
            <w:proofErr w:type="spellStart"/>
            <w:r w:rsidRPr="00E343B9">
              <w:rPr>
                <w:rFonts w:ascii="Times New Roman" w:eastAsia="Calibri" w:hAnsi="Times New Roman" w:cs="Times New Roman"/>
                <w:sz w:val="24"/>
                <w:szCs w:val="24"/>
                <w:lang w:eastAsia="ru-RU"/>
              </w:rPr>
              <w:t>межпоколенческого</w:t>
            </w:r>
            <w:proofErr w:type="spellEnd"/>
            <w:r w:rsidRPr="00E343B9">
              <w:rPr>
                <w:rFonts w:ascii="Times New Roman" w:eastAsia="Calibri" w:hAnsi="Times New Roman" w:cs="Times New Roman"/>
                <w:sz w:val="24"/>
                <w:szCs w:val="24"/>
                <w:lang w:eastAsia="ru-RU"/>
              </w:rPr>
              <w:t xml:space="preserve"> взаимодействия и обеспечения преемственности поколений, поддержки общественных инициатив и проектов, направленных на гражданское и патриотическое воспитание детей и молодёжи</w:t>
            </w:r>
          </w:p>
        </w:tc>
        <w:tc>
          <w:tcPr>
            <w:tcW w:w="851" w:type="dxa"/>
            <w:noWrap/>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чел.</w:t>
            </w:r>
          </w:p>
        </w:tc>
        <w:tc>
          <w:tcPr>
            <w:tcW w:w="1276"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0,05</w:t>
            </w:r>
          </w:p>
        </w:tc>
        <w:tc>
          <w:tcPr>
            <w:tcW w:w="1757" w:type="dxa"/>
            <w:vAlign w:val="center"/>
            <w:hideMark/>
          </w:tcPr>
          <w:p w:rsidR="00E343B9" w:rsidRPr="00E343B9" w:rsidRDefault="00E343B9" w:rsidP="00034180">
            <w:pPr>
              <w:jc w:val="center"/>
              <w:rPr>
                <w:rFonts w:ascii="Times New Roman" w:eastAsia="Calibri" w:hAnsi="Times New Roman" w:cs="Times New Roman"/>
                <w:szCs w:val="24"/>
                <w:lang w:eastAsia="ru-RU"/>
              </w:rPr>
            </w:pPr>
            <w:r w:rsidRPr="00E343B9">
              <w:rPr>
                <w:rFonts w:ascii="Times New Roman" w:eastAsia="Calibri" w:hAnsi="Times New Roman" w:cs="Times New Roman"/>
                <w:szCs w:val="24"/>
                <w:lang w:eastAsia="ru-RU"/>
              </w:rPr>
              <w:t>Ведомственная отчетность</w:t>
            </w:r>
          </w:p>
        </w:tc>
        <w:tc>
          <w:tcPr>
            <w:tcW w:w="1349"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36,0</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4,0</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4,0</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4,0</w:t>
            </w:r>
          </w:p>
        </w:tc>
      </w:tr>
      <w:tr w:rsidR="00E343B9" w:rsidRPr="00E343B9" w:rsidTr="00034180">
        <w:trPr>
          <w:trHeight w:val="840"/>
        </w:trPr>
        <w:tc>
          <w:tcPr>
            <w:tcW w:w="502" w:type="dxa"/>
            <w:hideMark/>
          </w:tcPr>
          <w:p w:rsidR="00E343B9" w:rsidRPr="00E343B9" w:rsidRDefault="00E343B9" w:rsidP="00E343B9">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20</w:t>
            </w:r>
          </w:p>
        </w:tc>
        <w:tc>
          <w:tcPr>
            <w:tcW w:w="5843" w:type="dxa"/>
            <w:hideMark/>
          </w:tcPr>
          <w:p w:rsidR="00E343B9" w:rsidRPr="00E343B9" w:rsidRDefault="00E343B9" w:rsidP="00E343B9">
            <w:pP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Увеличение воспитанников и обучающихся, вовлечённых  в  активную социальную деятельность через увеличение охвата патриотическими проектами</w:t>
            </w:r>
          </w:p>
        </w:tc>
        <w:tc>
          <w:tcPr>
            <w:tcW w:w="851" w:type="dxa"/>
            <w:noWrap/>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чел.</w:t>
            </w:r>
          </w:p>
        </w:tc>
        <w:tc>
          <w:tcPr>
            <w:tcW w:w="1276"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0,01</w:t>
            </w:r>
          </w:p>
        </w:tc>
        <w:tc>
          <w:tcPr>
            <w:tcW w:w="1757" w:type="dxa"/>
            <w:vAlign w:val="center"/>
            <w:hideMark/>
          </w:tcPr>
          <w:p w:rsidR="00E343B9" w:rsidRPr="00E343B9" w:rsidRDefault="00E343B9" w:rsidP="00034180">
            <w:pPr>
              <w:jc w:val="center"/>
              <w:rPr>
                <w:rFonts w:ascii="Times New Roman" w:eastAsia="Calibri" w:hAnsi="Times New Roman" w:cs="Times New Roman"/>
                <w:szCs w:val="24"/>
                <w:lang w:eastAsia="ru-RU"/>
              </w:rPr>
            </w:pPr>
            <w:r w:rsidRPr="00E343B9">
              <w:rPr>
                <w:rFonts w:ascii="Times New Roman" w:eastAsia="Calibri" w:hAnsi="Times New Roman" w:cs="Times New Roman"/>
                <w:szCs w:val="24"/>
                <w:lang w:eastAsia="ru-RU"/>
              </w:rPr>
              <w:t>Ведомственная отчетность</w:t>
            </w:r>
          </w:p>
        </w:tc>
        <w:tc>
          <w:tcPr>
            <w:tcW w:w="1349"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344,0</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253,0</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181,0</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224,0</w:t>
            </w:r>
          </w:p>
        </w:tc>
      </w:tr>
      <w:tr w:rsidR="00E343B9" w:rsidRPr="00E343B9" w:rsidTr="00034180">
        <w:trPr>
          <w:trHeight w:val="825"/>
        </w:trPr>
        <w:tc>
          <w:tcPr>
            <w:tcW w:w="502" w:type="dxa"/>
            <w:hideMark/>
          </w:tcPr>
          <w:p w:rsidR="00E343B9" w:rsidRPr="00E343B9" w:rsidRDefault="00E343B9" w:rsidP="00E343B9">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lastRenderedPageBreak/>
              <w:t>21</w:t>
            </w:r>
          </w:p>
        </w:tc>
        <w:tc>
          <w:tcPr>
            <w:tcW w:w="5843" w:type="dxa"/>
            <w:hideMark/>
          </w:tcPr>
          <w:p w:rsidR="00E343B9" w:rsidRPr="00E343B9" w:rsidRDefault="00E343B9" w:rsidP="00E343B9">
            <w:pPr>
              <w:rPr>
                <w:rFonts w:ascii="Times New Roman" w:eastAsia="Calibri" w:hAnsi="Times New Roman" w:cs="Times New Roman"/>
                <w:sz w:val="24"/>
                <w:szCs w:val="24"/>
                <w:lang w:eastAsia="ru-RU"/>
              </w:rPr>
            </w:pPr>
            <w:proofErr w:type="gramStart"/>
            <w:r w:rsidRPr="00E343B9">
              <w:rPr>
                <w:rFonts w:ascii="Times New Roman" w:eastAsia="Calibri" w:hAnsi="Times New Roman" w:cs="Times New Roman"/>
                <w:sz w:val="24"/>
                <w:szCs w:val="24"/>
                <w:lang w:eastAsia="ru-RU"/>
              </w:rPr>
              <w:t>Обеспечены разработка и внедрение рабочих программ воспитания обучающихся в общеобразовательных организациях, нарастающим итогом</w:t>
            </w:r>
            <w:proofErr w:type="gramEnd"/>
          </w:p>
        </w:tc>
        <w:tc>
          <w:tcPr>
            <w:tcW w:w="851" w:type="dxa"/>
            <w:noWrap/>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w:t>
            </w:r>
          </w:p>
        </w:tc>
        <w:tc>
          <w:tcPr>
            <w:tcW w:w="1276"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0,03</w:t>
            </w:r>
          </w:p>
        </w:tc>
        <w:tc>
          <w:tcPr>
            <w:tcW w:w="1757" w:type="dxa"/>
            <w:vAlign w:val="center"/>
            <w:hideMark/>
          </w:tcPr>
          <w:p w:rsidR="00E343B9" w:rsidRPr="00E343B9" w:rsidRDefault="00E343B9" w:rsidP="00034180">
            <w:pPr>
              <w:jc w:val="center"/>
              <w:rPr>
                <w:rFonts w:ascii="Times New Roman" w:eastAsia="Calibri" w:hAnsi="Times New Roman" w:cs="Times New Roman"/>
                <w:szCs w:val="24"/>
                <w:lang w:eastAsia="ru-RU"/>
              </w:rPr>
            </w:pPr>
            <w:r w:rsidRPr="00E343B9">
              <w:rPr>
                <w:rFonts w:ascii="Times New Roman" w:eastAsia="Calibri" w:hAnsi="Times New Roman" w:cs="Times New Roman"/>
                <w:szCs w:val="24"/>
                <w:lang w:eastAsia="ru-RU"/>
              </w:rPr>
              <w:t>Ведомственная отчетность</w:t>
            </w:r>
          </w:p>
        </w:tc>
        <w:tc>
          <w:tcPr>
            <w:tcW w:w="1349"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100,0</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100,0</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100,0</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100,0</w:t>
            </w:r>
          </w:p>
        </w:tc>
      </w:tr>
      <w:tr w:rsidR="00E343B9" w:rsidRPr="00E343B9" w:rsidTr="00034180">
        <w:trPr>
          <w:trHeight w:val="615"/>
        </w:trPr>
        <w:tc>
          <w:tcPr>
            <w:tcW w:w="502" w:type="dxa"/>
            <w:hideMark/>
          </w:tcPr>
          <w:p w:rsidR="00E343B9" w:rsidRPr="00E343B9" w:rsidRDefault="00E343B9" w:rsidP="00E343B9">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22</w:t>
            </w:r>
          </w:p>
        </w:tc>
        <w:tc>
          <w:tcPr>
            <w:tcW w:w="5843" w:type="dxa"/>
            <w:hideMark/>
          </w:tcPr>
          <w:p w:rsidR="00E343B9" w:rsidRPr="00E343B9" w:rsidRDefault="00E343B9" w:rsidP="00E343B9">
            <w:pP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Доля образовательных учреждений, имеющих систематически работающие службы медиации</w:t>
            </w:r>
          </w:p>
        </w:tc>
        <w:tc>
          <w:tcPr>
            <w:tcW w:w="851" w:type="dxa"/>
            <w:noWrap/>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w:t>
            </w:r>
          </w:p>
        </w:tc>
        <w:tc>
          <w:tcPr>
            <w:tcW w:w="1276"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0,02</w:t>
            </w:r>
          </w:p>
        </w:tc>
        <w:tc>
          <w:tcPr>
            <w:tcW w:w="1757" w:type="dxa"/>
            <w:vAlign w:val="center"/>
            <w:hideMark/>
          </w:tcPr>
          <w:p w:rsidR="00E343B9" w:rsidRPr="00E343B9" w:rsidRDefault="00E343B9" w:rsidP="00034180">
            <w:pPr>
              <w:jc w:val="center"/>
              <w:rPr>
                <w:rFonts w:ascii="Times New Roman" w:eastAsia="Calibri" w:hAnsi="Times New Roman" w:cs="Times New Roman"/>
                <w:szCs w:val="24"/>
                <w:lang w:eastAsia="ru-RU"/>
              </w:rPr>
            </w:pPr>
            <w:r w:rsidRPr="00E343B9">
              <w:rPr>
                <w:rFonts w:ascii="Times New Roman" w:eastAsia="Calibri" w:hAnsi="Times New Roman" w:cs="Times New Roman"/>
                <w:szCs w:val="24"/>
                <w:lang w:eastAsia="ru-RU"/>
              </w:rPr>
              <w:t>Ведомственная отчетность</w:t>
            </w:r>
          </w:p>
        </w:tc>
        <w:tc>
          <w:tcPr>
            <w:tcW w:w="1349"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58,0</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65,0</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65,0</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65,0</w:t>
            </w:r>
          </w:p>
        </w:tc>
      </w:tr>
      <w:tr w:rsidR="00E343B9" w:rsidRPr="00E343B9" w:rsidTr="00034180">
        <w:trPr>
          <w:trHeight w:val="660"/>
        </w:trPr>
        <w:tc>
          <w:tcPr>
            <w:tcW w:w="502" w:type="dxa"/>
            <w:hideMark/>
          </w:tcPr>
          <w:p w:rsidR="00E343B9" w:rsidRPr="00E343B9" w:rsidRDefault="00E343B9" w:rsidP="00E343B9">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24</w:t>
            </w:r>
          </w:p>
        </w:tc>
        <w:tc>
          <w:tcPr>
            <w:tcW w:w="5843" w:type="dxa"/>
            <w:hideMark/>
          </w:tcPr>
          <w:p w:rsidR="00E343B9" w:rsidRPr="00E343B9" w:rsidRDefault="00E343B9" w:rsidP="00E343B9">
            <w:pP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Доля детей в возрасте от 5 до 18 лет, охваченных дополнительным образованием</w:t>
            </w:r>
          </w:p>
        </w:tc>
        <w:tc>
          <w:tcPr>
            <w:tcW w:w="851" w:type="dxa"/>
            <w:noWrap/>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w:t>
            </w:r>
          </w:p>
        </w:tc>
        <w:tc>
          <w:tcPr>
            <w:tcW w:w="1276"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0,01</w:t>
            </w:r>
          </w:p>
        </w:tc>
        <w:tc>
          <w:tcPr>
            <w:tcW w:w="1757" w:type="dxa"/>
            <w:vAlign w:val="center"/>
            <w:hideMark/>
          </w:tcPr>
          <w:p w:rsidR="00E343B9" w:rsidRPr="00E343B9" w:rsidRDefault="00E343B9" w:rsidP="00034180">
            <w:pPr>
              <w:jc w:val="center"/>
              <w:rPr>
                <w:rFonts w:ascii="Times New Roman" w:eastAsia="Calibri" w:hAnsi="Times New Roman" w:cs="Times New Roman"/>
                <w:szCs w:val="24"/>
                <w:lang w:eastAsia="ru-RU"/>
              </w:rPr>
            </w:pPr>
            <w:r w:rsidRPr="00E343B9">
              <w:rPr>
                <w:rFonts w:ascii="Times New Roman" w:eastAsia="Calibri" w:hAnsi="Times New Roman" w:cs="Times New Roman"/>
                <w:szCs w:val="24"/>
                <w:lang w:eastAsia="ru-RU"/>
              </w:rPr>
              <w:t>Ведомственная отчетность</w:t>
            </w:r>
          </w:p>
        </w:tc>
        <w:tc>
          <w:tcPr>
            <w:tcW w:w="1349"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67</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72,0</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72,0</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72,0</w:t>
            </w:r>
          </w:p>
        </w:tc>
      </w:tr>
      <w:tr w:rsidR="00E343B9" w:rsidRPr="00E343B9" w:rsidTr="00034180">
        <w:trPr>
          <w:trHeight w:val="1065"/>
        </w:trPr>
        <w:tc>
          <w:tcPr>
            <w:tcW w:w="502" w:type="dxa"/>
            <w:hideMark/>
          </w:tcPr>
          <w:p w:rsidR="00E343B9" w:rsidRPr="00E343B9" w:rsidRDefault="00E343B9" w:rsidP="00E343B9">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25</w:t>
            </w:r>
          </w:p>
        </w:tc>
        <w:tc>
          <w:tcPr>
            <w:tcW w:w="5843" w:type="dxa"/>
            <w:hideMark/>
          </w:tcPr>
          <w:p w:rsidR="00E343B9" w:rsidRPr="00E343B9" w:rsidRDefault="00E343B9" w:rsidP="00E343B9">
            <w:pP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Доля детей в возрасте от 5 до 18 лет,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w:t>
            </w:r>
          </w:p>
        </w:tc>
        <w:tc>
          <w:tcPr>
            <w:tcW w:w="851" w:type="dxa"/>
            <w:noWrap/>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w:t>
            </w:r>
          </w:p>
        </w:tc>
        <w:tc>
          <w:tcPr>
            <w:tcW w:w="1276"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0,01</w:t>
            </w:r>
          </w:p>
        </w:tc>
        <w:tc>
          <w:tcPr>
            <w:tcW w:w="1757" w:type="dxa"/>
            <w:vAlign w:val="center"/>
            <w:hideMark/>
          </w:tcPr>
          <w:p w:rsidR="00E343B9" w:rsidRPr="00E343B9" w:rsidRDefault="00E343B9" w:rsidP="00034180">
            <w:pPr>
              <w:jc w:val="center"/>
              <w:rPr>
                <w:rFonts w:ascii="Times New Roman" w:eastAsia="Calibri" w:hAnsi="Times New Roman" w:cs="Times New Roman"/>
                <w:szCs w:val="24"/>
                <w:lang w:eastAsia="ru-RU"/>
              </w:rPr>
            </w:pPr>
            <w:r w:rsidRPr="00E343B9">
              <w:rPr>
                <w:rFonts w:ascii="Times New Roman" w:eastAsia="Calibri" w:hAnsi="Times New Roman" w:cs="Times New Roman"/>
                <w:szCs w:val="24"/>
                <w:lang w:eastAsia="ru-RU"/>
              </w:rPr>
              <w:t>Ведомственная отчетность</w:t>
            </w:r>
          </w:p>
        </w:tc>
        <w:tc>
          <w:tcPr>
            <w:tcW w:w="1349"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14</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19,5</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19,5</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19,5</w:t>
            </w:r>
          </w:p>
        </w:tc>
      </w:tr>
      <w:tr w:rsidR="00E343B9" w:rsidRPr="00E343B9" w:rsidTr="00034180">
        <w:trPr>
          <w:trHeight w:val="1005"/>
        </w:trPr>
        <w:tc>
          <w:tcPr>
            <w:tcW w:w="502" w:type="dxa"/>
            <w:hideMark/>
          </w:tcPr>
          <w:p w:rsidR="00E343B9" w:rsidRPr="00E343B9" w:rsidRDefault="00E343B9" w:rsidP="00E343B9">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26</w:t>
            </w:r>
          </w:p>
        </w:tc>
        <w:tc>
          <w:tcPr>
            <w:tcW w:w="5843" w:type="dxa"/>
            <w:hideMark/>
          </w:tcPr>
          <w:p w:rsidR="00E343B9" w:rsidRPr="00E343B9" w:rsidRDefault="00E343B9" w:rsidP="00E343B9">
            <w:pP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Доля образовательных учреждений, осуществляющих организацию отдыха и оздоровления детей, дополнительного образования детей в рамках образовательных программ, реализуемых в каникулярные периоды</w:t>
            </w:r>
          </w:p>
        </w:tc>
        <w:tc>
          <w:tcPr>
            <w:tcW w:w="851" w:type="dxa"/>
            <w:noWrap/>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w:t>
            </w:r>
          </w:p>
        </w:tc>
        <w:tc>
          <w:tcPr>
            <w:tcW w:w="1276"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0,01</w:t>
            </w:r>
          </w:p>
        </w:tc>
        <w:tc>
          <w:tcPr>
            <w:tcW w:w="1757" w:type="dxa"/>
            <w:vAlign w:val="center"/>
            <w:hideMark/>
          </w:tcPr>
          <w:p w:rsidR="00E343B9" w:rsidRPr="00E343B9" w:rsidRDefault="00E343B9" w:rsidP="00034180">
            <w:pPr>
              <w:jc w:val="center"/>
              <w:rPr>
                <w:rFonts w:ascii="Times New Roman" w:eastAsia="Calibri" w:hAnsi="Times New Roman" w:cs="Times New Roman"/>
                <w:szCs w:val="24"/>
                <w:lang w:eastAsia="ru-RU"/>
              </w:rPr>
            </w:pPr>
            <w:r w:rsidRPr="00E343B9">
              <w:rPr>
                <w:rFonts w:ascii="Times New Roman" w:eastAsia="Calibri" w:hAnsi="Times New Roman" w:cs="Times New Roman"/>
                <w:szCs w:val="24"/>
                <w:lang w:eastAsia="ru-RU"/>
              </w:rPr>
              <w:t>Ведомственная отчетность</w:t>
            </w:r>
          </w:p>
        </w:tc>
        <w:tc>
          <w:tcPr>
            <w:tcW w:w="1349"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90</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100</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100</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100</w:t>
            </w:r>
          </w:p>
        </w:tc>
      </w:tr>
      <w:tr w:rsidR="00E343B9" w:rsidRPr="00E343B9" w:rsidTr="00034180">
        <w:trPr>
          <w:trHeight w:val="1110"/>
        </w:trPr>
        <w:tc>
          <w:tcPr>
            <w:tcW w:w="502" w:type="dxa"/>
            <w:hideMark/>
          </w:tcPr>
          <w:p w:rsidR="00E343B9" w:rsidRPr="00E343B9" w:rsidRDefault="00E343B9" w:rsidP="00E343B9">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27</w:t>
            </w:r>
          </w:p>
        </w:tc>
        <w:tc>
          <w:tcPr>
            <w:tcW w:w="5843" w:type="dxa"/>
            <w:hideMark/>
          </w:tcPr>
          <w:p w:rsidR="00E343B9" w:rsidRPr="00E343B9" w:rsidRDefault="00E343B9" w:rsidP="00E343B9">
            <w:pP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Доля учащихся образовательных учреждений, победителей и призёров зональных, региональных и всероссийских мероприятий, направленных на выявление и развитие творческих и интеллектуальных способностей</w:t>
            </w:r>
          </w:p>
        </w:tc>
        <w:tc>
          <w:tcPr>
            <w:tcW w:w="851" w:type="dxa"/>
            <w:noWrap/>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w:t>
            </w:r>
          </w:p>
        </w:tc>
        <w:tc>
          <w:tcPr>
            <w:tcW w:w="1276"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0,02</w:t>
            </w:r>
          </w:p>
        </w:tc>
        <w:tc>
          <w:tcPr>
            <w:tcW w:w="1757" w:type="dxa"/>
            <w:vAlign w:val="center"/>
            <w:hideMark/>
          </w:tcPr>
          <w:p w:rsidR="00E343B9" w:rsidRPr="00E343B9" w:rsidRDefault="00E343B9" w:rsidP="00034180">
            <w:pPr>
              <w:jc w:val="center"/>
              <w:rPr>
                <w:rFonts w:ascii="Times New Roman" w:eastAsia="Calibri" w:hAnsi="Times New Roman" w:cs="Times New Roman"/>
                <w:szCs w:val="24"/>
                <w:lang w:eastAsia="ru-RU"/>
              </w:rPr>
            </w:pPr>
            <w:r w:rsidRPr="00E343B9">
              <w:rPr>
                <w:rFonts w:ascii="Times New Roman" w:eastAsia="Calibri" w:hAnsi="Times New Roman" w:cs="Times New Roman"/>
                <w:szCs w:val="24"/>
                <w:lang w:eastAsia="ru-RU"/>
              </w:rPr>
              <w:t>Ведомственная отчетность</w:t>
            </w:r>
          </w:p>
        </w:tc>
        <w:tc>
          <w:tcPr>
            <w:tcW w:w="1349"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7,0</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10,0</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10,0</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10,0</w:t>
            </w:r>
          </w:p>
        </w:tc>
      </w:tr>
      <w:tr w:rsidR="00E343B9" w:rsidRPr="00E343B9" w:rsidTr="00034180">
        <w:trPr>
          <w:trHeight w:val="735"/>
        </w:trPr>
        <w:tc>
          <w:tcPr>
            <w:tcW w:w="502" w:type="dxa"/>
            <w:hideMark/>
          </w:tcPr>
          <w:p w:rsidR="00E343B9" w:rsidRPr="00E343B9" w:rsidRDefault="00E343B9" w:rsidP="00E343B9">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28</w:t>
            </w:r>
          </w:p>
        </w:tc>
        <w:tc>
          <w:tcPr>
            <w:tcW w:w="5843" w:type="dxa"/>
            <w:hideMark/>
          </w:tcPr>
          <w:p w:rsidR="00E343B9" w:rsidRPr="00E343B9" w:rsidRDefault="00E343B9" w:rsidP="00E343B9">
            <w:pP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Доля образовательных учреждений, внедряющих систему программирующего мониторинга и независимой системы оценки качества образования</w:t>
            </w:r>
          </w:p>
        </w:tc>
        <w:tc>
          <w:tcPr>
            <w:tcW w:w="851" w:type="dxa"/>
            <w:noWrap/>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w:t>
            </w:r>
          </w:p>
        </w:tc>
        <w:tc>
          <w:tcPr>
            <w:tcW w:w="1276"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0,03</w:t>
            </w:r>
          </w:p>
        </w:tc>
        <w:tc>
          <w:tcPr>
            <w:tcW w:w="1757" w:type="dxa"/>
            <w:vAlign w:val="center"/>
            <w:hideMark/>
          </w:tcPr>
          <w:p w:rsidR="00E343B9" w:rsidRPr="00E343B9" w:rsidRDefault="00E343B9" w:rsidP="00034180">
            <w:pPr>
              <w:jc w:val="center"/>
              <w:rPr>
                <w:rFonts w:ascii="Times New Roman" w:eastAsia="Calibri" w:hAnsi="Times New Roman" w:cs="Times New Roman"/>
                <w:szCs w:val="24"/>
                <w:lang w:eastAsia="ru-RU"/>
              </w:rPr>
            </w:pPr>
            <w:r w:rsidRPr="00E343B9">
              <w:rPr>
                <w:rFonts w:ascii="Times New Roman" w:eastAsia="Calibri" w:hAnsi="Times New Roman" w:cs="Times New Roman"/>
                <w:szCs w:val="24"/>
                <w:lang w:eastAsia="ru-RU"/>
              </w:rPr>
              <w:t>Ведомственная отчетность</w:t>
            </w:r>
          </w:p>
        </w:tc>
        <w:tc>
          <w:tcPr>
            <w:tcW w:w="1349"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100</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100</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100</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100</w:t>
            </w:r>
          </w:p>
        </w:tc>
      </w:tr>
      <w:tr w:rsidR="00E343B9" w:rsidRPr="00E343B9" w:rsidTr="00034180">
        <w:trPr>
          <w:trHeight w:val="840"/>
        </w:trPr>
        <w:tc>
          <w:tcPr>
            <w:tcW w:w="502" w:type="dxa"/>
            <w:hideMark/>
          </w:tcPr>
          <w:p w:rsidR="00E343B9" w:rsidRPr="00E343B9" w:rsidRDefault="00E343B9" w:rsidP="00E343B9">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29</w:t>
            </w:r>
          </w:p>
        </w:tc>
        <w:tc>
          <w:tcPr>
            <w:tcW w:w="5843" w:type="dxa"/>
            <w:hideMark/>
          </w:tcPr>
          <w:p w:rsidR="00E343B9" w:rsidRPr="00E343B9" w:rsidRDefault="00E343B9" w:rsidP="00E343B9">
            <w:pP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 xml:space="preserve">Доля </w:t>
            </w:r>
            <w:r w:rsidR="00034180" w:rsidRPr="00E343B9">
              <w:rPr>
                <w:rFonts w:ascii="Times New Roman" w:eastAsia="Calibri" w:hAnsi="Times New Roman" w:cs="Times New Roman"/>
                <w:sz w:val="24"/>
                <w:szCs w:val="24"/>
                <w:lang w:eastAsia="ru-RU"/>
              </w:rPr>
              <w:t>педагогических</w:t>
            </w:r>
            <w:r w:rsidRPr="00E343B9">
              <w:rPr>
                <w:rFonts w:ascii="Times New Roman" w:eastAsia="Calibri" w:hAnsi="Times New Roman" w:cs="Times New Roman"/>
                <w:sz w:val="24"/>
                <w:szCs w:val="24"/>
                <w:lang w:eastAsia="ru-RU"/>
              </w:rPr>
              <w:t xml:space="preserve"> работников общеобразовательных организаций, прошедших повышение квалификации, в том числе в центрах непрерывного повышения профессионального мастерства </w:t>
            </w:r>
          </w:p>
        </w:tc>
        <w:tc>
          <w:tcPr>
            <w:tcW w:w="851" w:type="dxa"/>
            <w:noWrap/>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w:t>
            </w:r>
          </w:p>
        </w:tc>
        <w:tc>
          <w:tcPr>
            <w:tcW w:w="1276"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0,04</w:t>
            </w:r>
          </w:p>
        </w:tc>
        <w:tc>
          <w:tcPr>
            <w:tcW w:w="1757" w:type="dxa"/>
            <w:vAlign w:val="center"/>
            <w:hideMark/>
          </w:tcPr>
          <w:p w:rsidR="00E343B9" w:rsidRPr="00E343B9" w:rsidRDefault="00E343B9" w:rsidP="00034180">
            <w:pPr>
              <w:jc w:val="center"/>
              <w:rPr>
                <w:rFonts w:ascii="Times New Roman" w:eastAsia="Calibri" w:hAnsi="Times New Roman" w:cs="Times New Roman"/>
                <w:szCs w:val="24"/>
                <w:lang w:eastAsia="ru-RU"/>
              </w:rPr>
            </w:pPr>
            <w:r w:rsidRPr="00E343B9">
              <w:rPr>
                <w:rFonts w:ascii="Times New Roman" w:eastAsia="Calibri" w:hAnsi="Times New Roman" w:cs="Times New Roman"/>
                <w:szCs w:val="24"/>
                <w:lang w:eastAsia="ru-RU"/>
              </w:rPr>
              <w:t>Ведомственная отчетность</w:t>
            </w:r>
          </w:p>
        </w:tc>
        <w:tc>
          <w:tcPr>
            <w:tcW w:w="1349"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12,0</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19,0</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30,0</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40,0</w:t>
            </w:r>
          </w:p>
        </w:tc>
      </w:tr>
      <w:tr w:rsidR="00E343B9" w:rsidRPr="00E343B9" w:rsidTr="00034180">
        <w:trPr>
          <w:trHeight w:val="600"/>
        </w:trPr>
        <w:tc>
          <w:tcPr>
            <w:tcW w:w="502" w:type="dxa"/>
            <w:hideMark/>
          </w:tcPr>
          <w:p w:rsidR="00E343B9" w:rsidRPr="00E343B9" w:rsidRDefault="00E343B9" w:rsidP="00E343B9">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30</w:t>
            </w:r>
          </w:p>
        </w:tc>
        <w:tc>
          <w:tcPr>
            <w:tcW w:w="5843" w:type="dxa"/>
            <w:hideMark/>
          </w:tcPr>
          <w:p w:rsidR="00E343B9" w:rsidRPr="00E343B9" w:rsidRDefault="00E343B9" w:rsidP="00E343B9">
            <w:pP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 xml:space="preserve">Доля педагогических работников, прошедших добровольную независимую оценку квалификации </w:t>
            </w:r>
          </w:p>
        </w:tc>
        <w:tc>
          <w:tcPr>
            <w:tcW w:w="851" w:type="dxa"/>
            <w:noWrap/>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w:t>
            </w:r>
          </w:p>
        </w:tc>
        <w:tc>
          <w:tcPr>
            <w:tcW w:w="1276"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0,02</w:t>
            </w:r>
          </w:p>
        </w:tc>
        <w:tc>
          <w:tcPr>
            <w:tcW w:w="1757" w:type="dxa"/>
            <w:vAlign w:val="center"/>
            <w:hideMark/>
          </w:tcPr>
          <w:p w:rsidR="00E343B9" w:rsidRPr="00E343B9" w:rsidRDefault="00E343B9" w:rsidP="00034180">
            <w:pPr>
              <w:jc w:val="center"/>
              <w:rPr>
                <w:rFonts w:ascii="Times New Roman" w:eastAsia="Calibri" w:hAnsi="Times New Roman" w:cs="Times New Roman"/>
                <w:szCs w:val="24"/>
                <w:lang w:eastAsia="ru-RU"/>
              </w:rPr>
            </w:pPr>
            <w:r w:rsidRPr="00E343B9">
              <w:rPr>
                <w:rFonts w:ascii="Times New Roman" w:eastAsia="Calibri" w:hAnsi="Times New Roman" w:cs="Times New Roman"/>
                <w:szCs w:val="24"/>
                <w:lang w:eastAsia="ru-RU"/>
              </w:rPr>
              <w:t>Ведомственная отчетность</w:t>
            </w:r>
          </w:p>
        </w:tc>
        <w:tc>
          <w:tcPr>
            <w:tcW w:w="1349"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0,8</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1,4</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1,4</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1,4</w:t>
            </w:r>
          </w:p>
        </w:tc>
      </w:tr>
      <w:tr w:rsidR="00E343B9" w:rsidRPr="00E343B9" w:rsidTr="00034180">
        <w:trPr>
          <w:trHeight w:val="600"/>
        </w:trPr>
        <w:tc>
          <w:tcPr>
            <w:tcW w:w="502" w:type="dxa"/>
            <w:hideMark/>
          </w:tcPr>
          <w:p w:rsidR="00E343B9" w:rsidRPr="00E343B9" w:rsidRDefault="00E343B9" w:rsidP="00E343B9">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lastRenderedPageBreak/>
              <w:t>31</w:t>
            </w:r>
          </w:p>
        </w:tc>
        <w:tc>
          <w:tcPr>
            <w:tcW w:w="5843" w:type="dxa"/>
            <w:hideMark/>
          </w:tcPr>
          <w:p w:rsidR="00E343B9" w:rsidRPr="00E343B9" w:rsidRDefault="00E343B9" w:rsidP="00E343B9">
            <w:pP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 xml:space="preserve">Доля педагогов образовательных организаций муниципалитета, у которых </w:t>
            </w:r>
            <w:proofErr w:type="gramStart"/>
            <w:r w:rsidRPr="00E343B9">
              <w:rPr>
                <w:rFonts w:ascii="Times New Roman" w:eastAsia="Calibri" w:hAnsi="Times New Roman" w:cs="Times New Roman"/>
                <w:sz w:val="24"/>
                <w:szCs w:val="24"/>
                <w:lang w:eastAsia="ru-RU"/>
              </w:rPr>
              <w:t>разработаны</w:t>
            </w:r>
            <w:proofErr w:type="gramEnd"/>
            <w:r w:rsidRPr="00E343B9">
              <w:rPr>
                <w:rFonts w:ascii="Times New Roman" w:eastAsia="Calibri" w:hAnsi="Times New Roman" w:cs="Times New Roman"/>
                <w:sz w:val="24"/>
                <w:szCs w:val="24"/>
                <w:lang w:eastAsia="ru-RU"/>
              </w:rPr>
              <w:t xml:space="preserve"> ИОМ</w:t>
            </w:r>
          </w:p>
        </w:tc>
        <w:tc>
          <w:tcPr>
            <w:tcW w:w="851" w:type="dxa"/>
            <w:noWrap/>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w:t>
            </w:r>
          </w:p>
        </w:tc>
        <w:tc>
          <w:tcPr>
            <w:tcW w:w="1276"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0,01</w:t>
            </w:r>
          </w:p>
        </w:tc>
        <w:tc>
          <w:tcPr>
            <w:tcW w:w="1757" w:type="dxa"/>
            <w:vAlign w:val="center"/>
            <w:hideMark/>
          </w:tcPr>
          <w:p w:rsidR="00E343B9" w:rsidRPr="00E343B9" w:rsidRDefault="00E343B9" w:rsidP="00034180">
            <w:pPr>
              <w:jc w:val="center"/>
              <w:rPr>
                <w:rFonts w:ascii="Times New Roman" w:eastAsia="Calibri" w:hAnsi="Times New Roman" w:cs="Times New Roman"/>
                <w:szCs w:val="24"/>
                <w:lang w:eastAsia="ru-RU"/>
              </w:rPr>
            </w:pPr>
            <w:r w:rsidRPr="00E343B9">
              <w:rPr>
                <w:rFonts w:ascii="Times New Roman" w:eastAsia="Calibri" w:hAnsi="Times New Roman" w:cs="Times New Roman"/>
                <w:szCs w:val="24"/>
                <w:lang w:eastAsia="ru-RU"/>
              </w:rPr>
              <w:t>Ведомственная отчетность</w:t>
            </w:r>
          </w:p>
        </w:tc>
        <w:tc>
          <w:tcPr>
            <w:tcW w:w="1349"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10,0</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20,0</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30,0</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40,0</w:t>
            </w:r>
          </w:p>
        </w:tc>
      </w:tr>
      <w:tr w:rsidR="00E343B9" w:rsidRPr="00E343B9" w:rsidTr="00034180">
        <w:trPr>
          <w:trHeight w:val="600"/>
        </w:trPr>
        <w:tc>
          <w:tcPr>
            <w:tcW w:w="502" w:type="dxa"/>
            <w:hideMark/>
          </w:tcPr>
          <w:p w:rsidR="00E343B9" w:rsidRPr="00E343B9" w:rsidRDefault="00E343B9" w:rsidP="00E343B9">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32</w:t>
            </w:r>
          </w:p>
        </w:tc>
        <w:tc>
          <w:tcPr>
            <w:tcW w:w="5843" w:type="dxa"/>
            <w:hideMark/>
          </w:tcPr>
          <w:p w:rsidR="00E343B9" w:rsidRPr="00E343B9" w:rsidRDefault="00E343B9" w:rsidP="00E343B9">
            <w:pP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 xml:space="preserve">Доля молодых педагогов закрепившихся в образовательных </w:t>
            </w:r>
            <w:proofErr w:type="gramStart"/>
            <w:r w:rsidRPr="00E343B9">
              <w:rPr>
                <w:rFonts w:ascii="Times New Roman" w:eastAsia="Calibri" w:hAnsi="Times New Roman" w:cs="Times New Roman"/>
                <w:sz w:val="24"/>
                <w:szCs w:val="24"/>
                <w:lang w:eastAsia="ru-RU"/>
              </w:rPr>
              <w:t>учреждениях</w:t>
            </w:r>
            <w:proofErr w:type="gramEnd"/>
            <w:r w:rsidRPr="00E343B9">
              <w:rPr>
                <w:rFonts w:ascii="Times New Roman" w:eastAsia="Calibri" w:hAnsi="Times New Roman" w:cs="Times New Roman"/>
                <w:sz w:val="24"/>
                <w:szCs w:val="24"/>
                <w:lang w:eastAsia="ru-RU"/>
              </w:rPr>
              <w:t xml:space="preserve"> от числа прибывших в течение 3</w:t>
            </w:r>
            <w:r w:rsidR="00D21DA7">
              <w:rPr>
                <w:rFonts w:ascii="Times New Roman" w:eastAsia="Calibri" w:hAnsi="Times New Roman" w:cs="Times New Roman"/>
                <w:sz w:val="24"/>
                <w:szCs w:val="24"/>
                <w:lang w:eastAsia="ru-RU"/>
              </w:rPr>
              <w:t>-</w:t>
            </w:r>
            <w:r w:rsidRPr="00E343B9">
              <w:rPr>
                <w:rFonts w:ascii="Times New Roman" w:eastAsia="Calibri" w:hAnsi="Times New Roman" w:cs="Times New Roman"/>
                <w:sz w:val="24"/>
                <w:szCs w:val="24"/>
                <w:lang w:eastAsia="ru-RU"/>
              </w:rPr>
              <w:t>х лет.</w:t>
            </w:r>
          </w:p>
        </w:tc>
        <w:tc>
          <w:tcPr>
            <w:tcW w:w="851" w:type="dxa"/>
            <w:noWrap/>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w:t>
            </w:r>
          </w:p>
        </w:tc>
        <w:tc>
          <w:tcPr>
            <w:tcW w:w="1276"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0,03</w:t>
            </w:r>
          </w:p>
        </w:tc>
        <w:tc>
          <w:tcPr>
            <w:tcW w:w="1757" w:type="dxa"/>
            <w:vAlign w:val="center"/>
            <w:hideMark/>
          </w:tcPr>
          <w:p w:rsidR="00E343B9" w:rsidRPr="00E343B9" w:rsidRDefault="00E343B9" w:rsidP="00034180">
            <w:pPr>
              <w:jc w:val="center"/>
              <w:rPr>
                <w:rFonts w:ascii="Times New Roman" w:eastAsia="Calibri" w:hAnsi="Times New Roman" w:cs="Times New Roman"/>
                <w:szCs w:val="24"/>
                <w:lang w:eastAsia="ru-RU"/>
              </w:rPr>
            </w:pPr>
            <w:r w:rsidRPr="00E343B9">
              <w:rPr>
                <w:rFonts w:ascii="Times New Roman" w:eastAsia="Calibri" w:hAnsi="Times New Roman" w:cs="Times New Roman"/>
                <w:szCs w:val="24"/>
                <w:lang w:eastAsia="ru-RU"/>
              </w:rPr>
              <w:t>Ведомственная отчетность</w:t>
            </w:r>
          </w:p>
        </w:tc>
        <w:tc>
          <w:tcPr>
            <w:tcW w:w="1349"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40,0</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50,0</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50,0</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50,0</w:t>
            </w:r>
          </w:p>
        </w:tc>
      </w:tr>
      <w:tr w:rsidR="00E343B9" w:rsidRPr="00E343B9" w:rsidTr="00034180">
        <w:trPr>
          <w:trHeight w:val="975"/>
        </w:trPr>
        <w:tc>
          <w:tcPr>
            <w:tcW w:w="502" w:type="dxa"/>
            <w:hideMark/>
          </w:tcPr>
          <w:p w:rsidR="00E343B9" w:rsidRPr="00E343B9" w:rsidRDefault="00E343B9" w:rsidP="00E343B9">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35</w:t>
            </w:r>
          </w:p>
        </w:tc>
        <w:tc>
          <w:tcPr>
            <w:tcW w:w="5843" w:type="dxa"/>
            <w:hideMark/>
          </w:tcPr>
          <w:p w:rsidR="00E343B9" w:rsidRPr="00E343B9" w:rsidRDefault="00E343B9" w:rsidP="00E343B9">
            <w:pP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 xml:space="preserve">Число общеобразовательных организаций, расположенных в сельской местности и малых городах, в которых созданы и функционируют центры образования  </w:t>
            </w:r>
            <w:proofErr w:type="gramStart"/>
            <w:r w:rsidRPr="00E343B9">
              <w:rPr>
                <w:rFonts w:ascii="Times New Roman" w:eastAsia="Calibri" w:hAnsi="Times New Roman" w:cs="Times New Roman"/>
                <w:sz w:val="24"/>
                <w:szCs w:val="24"/>
                <w:lang w:eastAsia="ru-RU"/>
              </w:rPr>
              <w:t>естественно</w:t>
            </w:r>
            <w:r w:rsidR="00D21DA7">
              <w:rPr>
                <w:rFonts w:ascii="Times New Roman" w:eastAsia="Calibri" w:hAnsi="Times New Roman" w:cs="Times New Roman"/>
                <w:sz w:val="24"/>
                <w:szCs w:val="24"/>
                <w:lang w:eastAsia="ru-RU"/>
              </w:rPr>
              <w:t>-</w:t>
            </w:r>
            <w:r w:rsidRPr="00E343B9">
              <w:rPr>
                <w:rFonts w:ascii="Times New Roman" w:eastAsia="Calibri" w:hAnsi="Times New Roman" w:cs="Times New Roman"/>
                <w:sz w:val="24"/>
                <w:szCs w:val="24"/>
                <w:lang w:eastAsia="ru-RU"/>
              </w:rPr>
              <w:t>научной</w:t>
            </w:r>
            <w:proofErr w:type="gramEnd"/>
            <w:r w:rsidRPr="00E343B9">
              <w:rPr>
                <w:rFonts w:ascii="Times New Roman" w:eastAsia="Calibri" w:hAnsi="Times New Roman" w:cs="Times New Roman"/>
                <w:sz w:val="24"/>
                <w:szCs w:val="24"/>
                <w:lang w:eastAsia="ru-RU"/>
              </w:rPr>
              <w:t xml:space="preserve"> и технологической направленностей  </w:t>
            </w:r>
          </w:p>
        </w:tc>
        <w:tc>
          <w:tcPr>
            <w:tcW w:w="851" w:type="dxa"/>
            <w:noWrap/>
            <w:vAlign w:val="center"/>
            <w:hideMark/>
          </w:tcPr>
          <w:p w:rsidR="00E343B9" w:rsidRPr="00E343B9" w:rsidRDefault="00E343B9" w:rsidP="00034180">
            <w:pPr>
              <w:jc w:val="center"/>
              <w:rPr>
                <w:rFonts w:ascii="Times New Roman" w:eastAsia="Calibri" w:hAnsi="Times New Roman" w:cs="Times New Roman"/>
                <w:sz w:val="24"/>
                <w:szCs w:val="24"/>
                <w:lang w:eastAsia="ru-RU"/>
              </w:rPr>
            </w:pPr>
            <w:proofErr w:type="spellStart"/>
            <w:proofErr w:type="gramStart"/>
            <w:r w:rsidRPr="00E343B9">
              <w:rPr>
                <w:rFonts w:ascii="Times New Roman" w:eastAsia="Calibri" w:hAnsi="Times New Roman" w:cs="Times New Roman"/>
                <w:sz w:val="24"/>
                <w:szCs w:val="24"/>
                <w:lang w:eastAsia="ru-RU"/>
              </w:rPr>
              <w:t>ед</w:t>
            </w:r>
            <w:proofErr w:type="spellEnd"/>
            <w:proofErr w:type="gramEnd"/>
          </w:p>
        </w:tc>
        <w:tc>
          <w:tcPr>
            <w:tcW w:w="1276"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0,01</w:t>
            </w:r>
          </w:p>
        </w:tc>
        <w:tc>
          <w:tcPr>
            <w:tcW w:w="1757" w:type="dxa"/>
            <w:vAlign w:val="center"/>
            <w:hideMark/>
          </w:tcPr>
          <w:p w:rsidR="00E343B9" w:rsidRPr="00E343B9" w:rsidRDefault="00E343B9" w:rsidP="00034180">
            <w:pPr>
              <w:jc w:val="center"/>
              <w:rPr>
                <w:rFonts w:ascii="Times New Roman" w:eastAsia="Calibri" w:hAnsi="Times New Roman" w:cs="Times New Roman"/>
                <w:szCs w:val="24"/>
                <w:lang w:eastAsia="ru-RU"/>
              </w:rPr>
            </w:pPr>
            <w:r w:rsidRPr="00E343B9">
              <w:rPr>
                <w:rFonts w:ascii="Times New Roman" w:eastAsia="Calibri" w:hAnsi="Times New Roman" w:cs="Times New Roman"/>
                <w:szCs w:val="24"/>
                <w:lang w:eastAsia="ru-RU"/>
              </w:rPr>
              <w:t>Ведомственная отчетность</w:t>
            </w:r>
          </w:p>
        </w:tc>
        <w:tc>
          <w:tcPr>
            <w:tcW w:w="1349"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6</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2</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1</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0</w:t>
            </w:r>
          </w:p>
        </w:tc>
      </w:tr>
      <w:tr w:rsidR="00E343B9" w:rsidRPr="00E343B9" w:rsidTr="00034180">
        <w:trPr>
          <w:trHeight w:val="735"/>
        </w:trPr>
        <w:tc>
          <w:tcPr>
            <w:tcW w:w="502" w:type="dxa"/>
            <w:hideMark/>
          </w:tcPr>
          <w:p w:rsidR="00E343B9" w:rsidRPr="00E343B9" w:rsidRDefault="00E343B9" w:rsidP="00E343B9">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36</w:t>
            </w:r>
          </w:p>
        </w:tc>
        <w:tc>
          <w:tcPr>
            <w:tcW w:w="5843" w:type="dxa"/>
            <w:hideMark/>
          </w:tcPr>
          <w:p w:rsidR="00E343B9" w:rsidRPr="00E343B9" w:rsidRDefault="00E343B9" w:rsidP="00E343B9">
            <w:pP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Обновлено содержание и методы обучения предметной области "Технология" и других предметных областей.</w:t>
            </w:r>
          </w:p>
        </w:tc>
        <w:tc>
          <w:tcPr>
            <w:tcW w:w="851" w:type="dxa"/>
            <w:noWrap/>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да/нет</w:t>
            </w:r>
          </w:p>
        </w:tc>
        <w:tc>
          <w:tcPr>
            <w:tcW w:w="1276"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0,01</w:t>
            </w:r>
          </w:p>
        </w:tc>
        <w:tc>
          <w:tcPr>
            <w:tcW w:w="1757" w:type="dxa"/>
            <w:vAlign w:val="center"/>
            <w:hideMark/>
          </w:tcPr>
          <w:p w:rsidR="00E343B9" w:rsidRPr="00E343B9" w:rsidRDefault="00E343B9" w:rsidP="00034180">
            <w:pPr>
              <w:jc w:val="center"/>
              <w:rPr>
                <w:rFonts w:ascii="Times New Roman" w:eastAsia="Calibri" w:hAnsi="Times New Roman" w:cs="Times New Roman"/>
                <w:szCs w:val="24"/>
                <w:lang w:eastAsia="ru-RU"/>
              </w:rPr>
            </w:pPr>
            <w:r w:rsidRPr="00E343B9">
              <w:rPr>
                <w:rFonts w:ascii="Times New Roman" w:eastAsia="Calibri" w:hAnsi="Times New Roman" w:cs="Times New Roman"/>
                <w:szCs w:val="24"/>
                <w:lang w:eastAsia="ru-RU"/>
              </w:rPr>
              <w:t>Ведомственная отчетность</w:t>
            </w:r>
          </w:p>
        </w:tc>
        <w:tc>
          <w:tcPr>
            <w:tcW w:w="1349"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1</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1</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1</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1</w:t>
            </w:r>
          </w:p>
        </w:tc>
      </w:tr>
      <w:tr w:rsidR="00E343B9" w:rsidRPr="00E343B9" w:rsidTr="00034180">
        <w:trPr>
          <w:trHeight w:val="735"/>
        </w:trPr>
        <w:tc>
          <w:tcPr>
            <w:tcW w:w="502" w:type="dxa"/>
            <w:hideMark/>
          </w:tcPr>
          <w:p w:rsidR="00E343B9" w:rsidRPr="00E343B9" w:rsidRDefault="00E343B9" w:rsidP="00E343B9">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37</w:t>
            </w:r>
          </w:p>
        </w:tc>
        <w:tc>
          <w:tcPr>
            <w:tcW w:w="5843" w:type="dxa"/>
            <w:hideMark/>
          </w:tcPr>
          <w:p w:rsidR="00E343B9" w:rsidRPr="00E343B9" w:rsidRDefault="00E343B9" w:rsidP="00E343B9">
            <w:pP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Доля детей, охваченных организованным подвозом в общей численности школьников, нуждающихся в предоставлении данной услуги</w:t>
            </w:r>
          </w:p>
        </w:tc>
        <w:tc>
          <w:tcPr>
            <w:tcW w:w="851" w:type="dxa"/>
            <w:noWrap/>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w:t>
            </w:r>
          </w:p>
        </w:tc>
        <w:tc>
          <w:tcPr>
            <w:tcW w:w="1276"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0,01</w:t>
            </w:r>
          </w:p>
        </w:tc>
        <w:tc>
          <w:tcPr>
            <w:tcW w:w="1757" w:type="dxa"/>
            <w:vAlign w:val="center"/>
            <w:hideMark/>
          </w:tcPr>
          <w:p w:rsidR="00E343B9" w:rsidRPr="00E343B9" w:rsidRDefault="00E343B9" w:rsidP="00034180">
            <w:pPr>
              <w:jc w:val="center"/>
              <w:rPr>
                <w:rFonts w:ascii="Times New Roman" w:eastAsia="Calibri" w:hAnsi="Times New Roman" w:cs="Times New Roman"/>
                <w:szCs w:val="24"/>
                <w:lang w:eastAsia="ru-RU"/>
              </w:rPr>
            </w:pPr>
            <w:r w:rsidRPr="00E343B9">
              <w:rPr>
                <w:rFonts w:ascii="Times New Roman" w:eastAsia="Calibri" w:hAnsi="Times New Roman" w:cs="Times New Roman"/>
                <w:szCs w:val="24"/>
                <w:lang w:eastAsia="ru-RU"/>
              </w:rPr>
              <w:t>Ведомственная отчетность</w:t>
            </w:r>
          </w:p>
        </w:tc>
        <w:tc>
          <w:tcPr>
            <w:tcW w:w="1349"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100</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100</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100</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101</w:t>
            </w:r>
          </w:p>
        </w:tc>
      </w:tr>
      <w:tr w:rsidR="00E343B9" w:rsidRPr="00E343B9" w:rsidTr="00034180">
        <w:trPr>
          <w:trHeight w:val="750"/>
        </w:trPr>
        <w:tc>
          <w:tcPr>
            <w:tcW w:w="502" w:type="dxa"/>
            <w:hideMark/>
          </w:tcPr>
          <w:p w:rsidR="00E343B9" w:rsidRPr="00E343B9" w:rsidRDefault="00E343B9" w:rsidP="00E343B9">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38</w:t>
            </w:r>
          </w:p>
        </w:tc>
        <w:tc>
          <w:tcPr>
            <w:tcW w:w="5843" w:type="dxa"/>
            <w:hideMark/>
          </w:tcPr>
          <w:p w:rsidR="00E343B9" w:rsidRPr="00E343B9" w:rsidRDefault="00E343B9" w:rsidP="00E343B9">
            <w:pP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Численность обучающихся, охваченных основными и дополнительными общеобразовательными программами    естественно</w:t>
            </w:r>
            <w:r w:rsidR="00D21DA7">
              <w:rPr>
                <w:rFonts w:ascii="Times New Roman" w:eastAsia="Calibri" w:hAnsi="Times New Roman" w:cs="Times New Roman"/>
                <w:sz w:val="24"/>
                <w:szCs w:val="24"/>
                <w:lang w:eastAsia="ru-RU"/>
              </w:rPr>
              <w:t>-</w:t>
            </w:r>
            <w:r w:rsidRPr="00E343B9">
              <w:rPr>
                <w:rFonts w:ascii="Times New Roman" w:eastAsia="Calibri" w:hAnsi="Times New Roman" w:cs="Times New Roman"/>
                <w:sz w:val="24"/>
                <w:szCs w:val="24"/>
                <w:lang w:eastAsia="ru-RU"/>
              </w:rPr>
              <w:t xml:space="preserve">научной и </w:t>
            </w:r>
            <w:proofErr w:type="gramStart"/>
            <w:r w:rsidRPr="00E343B9">
              <w:rPr>
                <w:rFonts w:ascii="Times New Roman" w:eastAsia="Calibri" w:hAnsi="Times New Roman" w:cs="Times New Roman"/>
                <w:sz w:val="24"/>
                <w:szCs w:val="24"/>
                <w:lang w:eastAsia="ru-RU"/>
              </w:rPr>
              <w:t>технологической</w:t>
            </w:r>
            <w:proofErr w:type="gramEnd"/>
            <w:r w:rsidRPr="00E343B9">
              <w:rPr>
                <w:rFonts w:ascii="Times New Roman" w:eastAsia="Calibri" w:hAnsi="Times New Roman" w:cs="Times New Roman"/>
                <w:sz w:val="24"/>
                <w:szCs w:val="24"/>
                <w:lang w:eastAsia="ru-RU"/>
              </w:rPr>
              <w:t xml:space="preserve">  направленностей</w:t>
            </w:r>
          </w:p>
        </w:tc>
        <w:tc>
          <w:tcPr>
            <w:tcW w:w="851" w:type="dxa"/>
            <w:noWrap/>
            <w:vAlign w:val="center"/>
            <w:hideMark/>
          </w:tcPr>
          <w:p w:rsidR="00E343B9" w:rsidRPr="00E343B9" w:rsidRDefault="00E343B9" w:rsidP="00034180">
            <w:pPr>
              <w:jc w:val="center"/>
              <w:rPr>
                <w:rFonts w:ascii="Times New Roman" w:eastAsia="Calibri" w:hAnsi="Times New Roman" w:cs="Times New Roman"/>
                <w:sz w:val="24"/>
                <w:szCs w:val="24"/>
                <w:lang w:eastAsia="ru-RU"/>
              </w:rPr>
            </w:pPr>
            <w:proofErr w:type="spellStart"/>
            <w:proofErr w:type="gramStart"/>
            <w:r w:rsidRPr="00E343B9">
              <w:rPr>
                <w:rFonts w:ascii="Times New Roman" w:eastAsia="Calibri" w:hAnsi="Times New Roman" w:cs="Times New Roman"/>
                <w:sz w:val="24"/>
                <w:szCs w:val="24"/>
                <w:lang w:eastAsia="ru-RU"/>
              </w:rPr>
              <w:t>ед</w:t>
            </w:r>
            <w:proofErr w:type="spellEnd"/>
            <w:proofErr w:type="gramEnd"/>
          </w:p>
        </w:tc>
        <w:tc>
          <w:tcPr>
            <w:tcW w:w="1276"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0,01</w:t>
            </w:r>
          </w:p>
        </w:tc>
        <w:tc>
          <w:tcPr>
            <w:tcW w:w="1757" w:type="dxa"/>
            <w:vAlign w:val="center"/>
            <w:hideMark/>
          </w:tcPr>
          <w:p w:rsidR="00E343B9" w:rsidRPr="00E343B9" w:rsidRDefault="00E343B9" w:rsidP="00034180">
            <w:pPr>
              <w:jc w:val="center"/>
              <w:rPr>
                <w:rFonts w:ascii="Times New Roman" w:eastAsia="Calibri" w:hAnsi="Times New Roman" w:cs="Times New Roman"/>
                <w:szCs w:val="24"/>
                <w:lang w:eastAsia="ru-RU"/>
              </w:rPr>
            </w:pPr>
            <w:r w:rsidRPr="00E343B9">
              <w:rPr>
                <w:rFonts w:ascii="Times New Roman" w:eastAsia="Calibri" w:hAnsi="Times New Roman" w:cs="Times New Roman"/>
                <w:szCs w:val="24"/>
                <w:lang w:eastAsia="ru-RU"/>
              </w:rPr>
              <w:t>Ведомственная отчетность</w:t>
            </w:r>
          </w:p>
        </w:tc>
        <w:tc>
          <w:tcPr>
            <w:tcW w:w="1349"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501</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1396</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432</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90</w:t>
            </w:r>
          </w:p>
        </w:tc>
      </w:tr>
      <w:tr w:rsidR="00E343B9" w:rsidRPr="00E343B9" w:rsidTr="00034180">
        <w:trPr>
          <w:trHeight w:val="795"/>
        </w:trPr>
        <w:tc>
          <w:tcPr>
            <w:tcW w:w="502" w:type="dxa"/>
            <w:hideMark/>
          </w:tcPr>
          <w:p w:rsidR="00E343B9" w:rsidRPr="00E343B9" w:rsidRDefault="00E343B9" w:rsidP="00E343B9">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39</w:t>
            </w:r>
          </w:p>
        </w:tc>
        <w:tc>
          <w:tcPr>
            <w:tcW w:w="5843" w:type="dxa"/>
            <w:hideMark/>
          </w:tcPr>
          <w:p w:rsidR="00E343B9" w:rsidRPr="00E343B9" w:rsidRDefault="00E343B9" w:rsidP="00E343B9">
            <w:pP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Дети, принявшие участие в открытых онлайн</w:t>
            </w:r>
            <w:r w:rsidR="00D21DA7">
              <w:rPr>
                <w:rFonts w:ascii="Times New Roman" w:eastAsia="Calibri" w:hAnsi="Times New Roman" w:cs="Times New Roman"/>
                <w:sz w:val="24"/>
                <w:szCs w:val="24"/>
                <w:lang w:eastAsia="ru-RU"/>
              </w:rPr>
              <w:t>-</w:t>
            </w:r>
            <w:r w:rsidRPr="00E343B9">
              <w:rPr>
                <w:rFonts w:ascii="Times New Roman" w:eastAsia="Calibri" w:hAnsi="Times New Roman" w:cs="Times New Roman"/>
                <w:sz w:val="24"/>
                <w:szCs w:val="24"/>
                <w:lang w:eastAsia="ru-RU"/>
              </w:rPr>
              <w:t>уроков, реализуемых с учетом опыта цикла открытых уроков «</w:t>
            </w:r>
            <w:proofErr w:type="spellStart"/>
            <w:r w:rsidRPr="00E343B9">
              <w:rPr>
                <w:rFonts w:ascii="Times New Roman" w:eastAsia="Calibri" w:hAnsi="Times New Roman" w:cs="Times New Roman"/>
                <w:sz w:val="24"/>
                <w:szCs w:val="24"/>
                <w:lang w:eastAsia="ru-RU"/>
              </w:rPr>
              <w:t>Проектория</w:t>
            </w:r>
            <w:proofErr w:type="spellEnd"/>
            <w:r w:rsidRPr="00E343B9">
              <w:rPr>
                <w:rFonts w:ascii="Times New Roman" w:eastAsia="Calibri" w:hAnsi="Times New Roman" w:cs="Times New Roman"/>
                <w:sz w:val="24"/>
                <w:szCs w:val="24"/>
                <w:lang w:eastAsia="ru-RU"/>
              </w:rPr>
              <w:t>»,   направленных на раннюю профориентацию</w:t>
            </w:r>
          </w:p>
        </w:tc>
        <w:tc>
          <w:tcPr>
            <w:tcW w:w="851" w:type="dxa"/>
            <w:noWrap/>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чел.</w:t>
            </w:r>
          </w:p>
        </w:tc>
        <w:tc>
          <w:tcPr>
            <w:tcW w:w="1276"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0,01</w:t>
            </w:r>
          </w:p>
        </w:tc>
        <w:tc>
          <w:tcPr>
            <w:tcW w:w="1757" w:type="dxa"/>
            <w:vAlign w:val="center"/>
            <w:hideMark/>
          </w:tcPr>
          <w:p w:rsidR="00E343B9" w:rsidRPr="00E343B9" w:rsidRDefault="00E343B9" w:rsidP="00034180">
            <w:pPr>
              <w:jc w:val="center"/>
              <w:rPr>
                <w:rFonts w:ascii="Times New Roman" w:eastAsia="Calibri" w:hAnsi="Times New Roman" w:cs="Times New Roman"/>
                <w:szCs w:val="24"/>
                <w:lang w:eastAsia="ru-RU"/>
              </w:rPr>
            </w:pPr>
            <w:r w:rsidRPr="00E343B9">
              <w:rPr>
                <w:rFonts w:ascii="Times New Roman" w:eastAsia="Calibri" w:hAnsi="Times New Roman" w:cs="Times New Roman"/>
                <w:szCs w:val="24"/>
                <w:lang w:eastAsia="ru-RU"/>
              </w:rPr>
              <w:t>Ведомственная отчетность</w:t>
            </w:r>
          </w:p>
        </w:tc>
        <w:tc>
          <w:tcPr>
            <w:tcW w:w="1349"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1613,0</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1613,0</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1613,0</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1613,0</w:t>
            </w:r>
          </w:p>
        </w:tc>
      </w:tr>
      <w:tr w:rsidR="00E343B9" w:rsidRPr="00E343B9" w:rsidTr="00034180">
        <w:trPr>
          <w:trHeight w:val="840"/>
        </w:trPr>
        <w:tc>
          <w:tcPr>
            <w:tcW w:w="502" w:type="dxa"/>
            <w:hideMark/>
          </w:tcPr>
          <w:p w:rsidR="00E343B9" w:rsidRPr="00E343B9" w:rsidRDefault="00E343B9" w:rsidP="00E343B9">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40</w:t>
            </w:r>
          </w:p>
        </w:tc>
        <w:tc>
          <w:tcPr>
            <w:tcW w:w="5843" w:type="dxa"/>
            <w:hideMark/>
          </w:tcPr>
          <w:p w:rsidR="00E343B9" w:rsidRPr="00E343B9" w:rsidRDefault="00E343B9" w:rsidP="00E343B9">
            <w:pP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Количество детей, принявших участие в мероприятиях по профессиональной ориентации в рамках реализации проекта "Билет в будущее"</w:t>
            </w:r>
          </w:p>
        </w:tc>
        <w:tc>
          <w:tcPr>
            <w:tcW w:w="851" w:type="dxa"/>
            <w:noWrap/>
            <w:vAlign w:val="center"/>
            <w:hideMark/>
          </w:tcPr>
          <w:p w:rsidR="00E343B9" w:rsidRPr="00E343B9" w:rsidRDefault="00E343B9" w:rsidP="00034180">
            <w:pPr>
              <w:jc w:val="center"/>
              <w:rPr>
                <w:rFonts w:ascii="Times New Roman" w:eastAsia="Calibri" w:hAnsi="Times New Roman" w:cs="Times New Roman"/>
                <w:sz w:val="24"/>
                <w:szCs w:val="24"/>
                <w:lang w:eastAsia="ru-RU"/>
              </w:rPr>
            </w:pPr>
            <w:proofErr w:type="spellStart"/>
            <w:proofErr w:type="gramStart"/>
            <w:r w:rsidRPr="00E343B9">
              <w:rPr>
                <w:rFonts w:ascii="Times New Roman" w:eastAsia="Calibri" w:hAnsi="Times New Roman" w:cs="Times New Roman"/>
                <w:sz w:val="24"/>
                <w:szCs w:val="24"/>
                <w:lang w:eastAsia="ru-RU"/>
              </w:rPr>
              <w:t>ед</w:t>
            </w:r>
            <w:proofErr w:type="spellEnd"/>
            <w:proofErr w:type="gramEnd"/>
          </w:p>
        </w:tc>
        <w:tc>
          <w:tcPr>
            <w:tcW w:w="1276"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0,01</w:t>
            </w:r>
          </w:p>
        </w:tc>
        <w:tc>
          <w:tcPr>
            <w:tcW w:w="1757" w:type="dxa"/>
            <w:vAlign w:val="center"/>
            <w:hideMark/>
          </w:tcPr>
          <w:p w:rsidR="00E343B9" w:rsidRPr="00E343B9" w:rsidRDefault="00E343B9" w:rsidP="00034180">
            <w:pPr>
              <w:jc w:val="center"/>
              <w:rPr>
                <w:rFonts w:ascii="Times New Roman" w:eastAsia="Calibri" w:hAnsi="Times New Roman" w:cs="Times New Roman"/>
                <w:szCs w:val="24"/>
                <w:lang w:eastAsia="ru-RU"/>
              </w:rPr>
            </w:pPr>
            <w:r w:rsidRPr="00E343B9">
              <w:rPr>
                <w:rFonts w:ascii="Times New Roman" w:eastAsia="Calibri" w:hAnsi="Times New Roman" w:cs="Times New Roman"/>
                <w:szCs w:val="24"/>
                <w:lang w:eastAsia="ru-RU"/>
              </w:rPr>
              <w:t>Ведомственная отчетность</w:t>
            </w:r>
          </w:p>
        </w:tc>
        <w:tc>
          <w:tcPr>
            <w:tcW w:w="1349"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101</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300</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300</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300</w:t>
            </w:r>
          </w:p>
        </w:tc>
      </w:tr>
      <w:tr w:rsidR="00E343B9" w:rsidRPr="00E343B9" w:rsidTr="00034180">
        <w:trPr>
          <w:trHeight w:val="735"/>
        </w:trPr>
        <w:tc>
          <w:tcPr>
            <w:tcW w:w="502" w:type="dxa"/>
            <w:hideMark/>
          </w:tcPr>
          <w:p w:rsidR="00E343B9" w:rsidRPr="00E343B9" w:rsidRDefault="00E343B9" w:rsidP="00E343B9">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41</w:t>
            </w:r>
          </w:p>
        </w:tc>
        <w:tc>
          <w:tcPr>
            <w:tcW w:w="5843" w:type="dxa"/>
            <w:hideMark/>
          </w:tcPr>
          <w:p w:rsidR="00E343B9" w:rsidRPr="00E343B9" w:rsidRDefault="00E343B9" w:rsidP="00E343B9">
            <w:pP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Внедрена и функционирует целевая модель развития региональных систем дополнительного образования детей</w:t>
            </w:r>
          </w:p>
        </w:tc>
        <w:tc>
          <w:tcPr>
            <w:tcW w:w="851" w:type="dxa"/>
            <w:noWrap/>
            <w:vAlign w:val="center"/>
            <w:hideMark/>
          </w:tcPr>
          <w:p w:rsidR="00E343B9" w:rsidRPr="00E343B9" w:rsidRDefault="00E343B9" w:rsidP="00034180">
            <w:pPr>
              <w:jc w:val="center"/>
              <w:rPr>
                <w:rFonts w:ascii="Times New Roman" w:eastAsia="Calibri" w:hAnsi="Times New Roman" w:cs="Times New Roman"/>
                <w:sz w:val="24"/>
                <w:szCs w:val="24"/>
                <w:lang w:eastAsia="ru-RU"/>
              </w:rPr>
            </w:pPr>
            <w:proofErr w:type="spellStart"/>
            <w:proofErr w:type="gramStart"/>
            <w:r w:rsidRPr="00E343B9">
              <w:rPr>
                <w:rFonts w:ascii="Times New Roman" w:eastAsia="Calibri" w:hAnsi="Times New Roman" w:cs="Times New Roman"/>
                <w:sz w:val="24"/>
                <w:szCs w:val="24"/>
                <w:lang w:eastAsia="ru-RU"/>
              </w:rPr>
              <w:t>ед</w:t>
            </w:r>
            <w:proofErr w:type="spellEnd"/>
            <w:proofErr w:type="gramEnd"/>
          </w:p>
        </w:tc>
        <w:tc>
          <w:tcPr>
            <w:tcW w:w="1276"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0,02</w:t>
            </w:r>
          </w:p>
        </w:tc>
        <w:tc>
          <w:tcPr>
            <w:tcW w:w="1757" w:type="dxa"/>
            <w:vAlign w:val="center"/>
            <w:hideMark/>
          </w:tcPr>
          <w:p w:rsidR="00E343B9" w:rsidRPr="00E343B9" w:rsidRDefault="00E343B9" w:rsidP="00034180">
            <w:pPr>
              <w:jc w:val="center"/>
              <w:rPr>
                <w:rFonts w:ascii="Times New Roman" w:eastAsia="Calibri" w:hAnsi="Times New Roman" w:cs="Times New Roman"/>
                <w:szCs w:val="24"/>
                <w:lang w:eastAsia="ru-RU"/>
              </w:rPr>
            </w:pPr>
            <w:r w:rsidRPr="00E343B9">
              <w:rPr>
                <w:rFonts w:ascii="Times New Roman" w:eastAsia="Calibri" w:hAnsi="Times New Roman" w:cs="Times New Roman"/>
                <w:szCs w:val="24"/>
                <w:lang w:eastAsia="ru-RU"/>
              </w:rPr>
              <w:t>Ведомственная отчетность</w:t>
            </w:r>
          </w:p>
        </w:tc>
        <w:tc>
          <w:tcPr>
            <w:tcW w:w="1349"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1</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1</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1</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1</w:t>
            </w:r>
          </w:p>
        </w:tc>
      </w:tr>
      <w:tr w:rsidR="00E343B9" w:rsidRPr="00E343B9" w:rsidTr="006F5AF3">
        <w:trPr>
          <w:trHeight w:val="278"/>
        </w:trPr>
        <w:tc>
          <w:tcPr>
            <w:tcW w:w="502" w:type="dxa"/>
            <w:hideMark/>
          </w:tcPr>
          <w:p w:rsidR="00E343B9" w:rsidRPr="00E343B9" w:rsidRDefault="00E343B9" w:rsidP="00E343B9">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42</w:t>
            </w:r>
          </w:p>
        </w:tc>
        <w:tc>
          <w:tcPr>
            <w:tcW w:w="5843" w:type="dxa"/>
            <w:hideMark/>
          </w:tcPr>
          <w:p w:rsidR="00E343B9" w:rsidRPr="00E343B9" w:rsidRDefault="00E343B9" w:rsidP="00E343B9">
            <w:pP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Доля граждан, положительно оценивших качество услуг психолого</w:t>
            </w:r>
            <w:r w:rsidR="00D21DA7">
              <w:rPr>
                <w:rFonts w:ascii="Times New Roman" w:eastAsia="Calibri" w:hAnsi="Times New Roman" w:cs="Times New Roman"/>
                <w:sz w:val="24"/>
                <w:szCs w:val="24"/>
                <w:lang w:eastAsia="ru-RU"/>
              </w:rPr>
              <w:t>-</w:t>
            </w:r>
            <w:r w:rsidRPr="00E343B9">
              <w:rPr>
                <w:rFonts w:ascii="Times New Roman" w:eastAsia="Calibri" w:hAnsi="Times New Roman" w:cs="Times New Roman"/>
                <w:sz w:val="24"/>
                <w:szCs w:val="24"/>
                <w:lang w:eastAsia="ru-RU"/>
              </w:rPr>
              <w:t xml:space="preserve">педагогической, методической и консультативной помощи, от общего числа </w:t>
            </w:r>
            <w:r w:rsidRPr="00E343B9">
              <w:rPr>
                <w:rFonts w:ascii="Times New Roman" w:eastAsia="Calibri" w:hAnsi="Times New Roman" w:cs="Times New Roman"/>
                <w:sz w:val="24"/>
                <w:szCs w:val="24"/>
                <w:lang w:eastAsia="ru-RU"/>
              </w:rPr>
              <w:lastRenderedPageBreak/>
              <w:t>обратившихся за получением услуги</w:t>
            </w:r>
          </w:p>
        </w:tc>
        <w:tc>
          <w:tcPr>
            <w:tcW w:w="851" w:type="dxa"/>
            <w:noWrap/>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lastRenderedPageBreak/>
              <w:t>%</w:t>
            </w:r>
          </w:p>
        </w:tc>
        <w:tc>
          <w:tcPr>
            <w:tcW w:w="1276"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0,01</w:t>
            </w:r>
          </w:p>
        </w:tc>
        <w:tc>
          <w:tcPr>
            <w:tcW w:w="1757" w:type="dxa"/>
            <w:vAlign w:val="center"/>
            <w:hideMark/>
          </w:tcPr>
          <w:p w:rsidR="00E343B9" w:rsidRPr="00E343B9" w:rsidRDefault="00E343B9" w:rsidP="00034180">
            <w:pPr>
              <w:jc w:val="center"/>
              <w:rPr>
                <w:rFonts w:ascii="Times New Roman" w:eastAsia="Calibri" w:hAnsi="Times New Roman" w:cs="Times New Roman"/>
                <w:szCs w:val="24"/>
                <w:lang w:eastAsia="ru-RU"/>
              </w:rPr>
            </w:pPr>
            <w:r w:rsidRPr="00E343B9">
              <w:rPr>
                <w:rFonts w:ascii="Times New Roman" w:eastAsia="Calibri" w:hAnsi="Times New Roman" w:cs="Times New Roman"/>
                <w:szCs w:val="24"/>
                <w:lang w:eastAsia="ru-RU"/>
              </w:rPr>
              <w:t>Ведомственная отчетность</w:t>
            </w:r>
          </w:p>
        </w:tc>
        <w:tc>
          <w:tcPr>
            <w:tcW w:w="1349"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p>
        </w:tc>
        <w:tc>
          <w:tcPr>
            <w:tcW w:w="802" w:type="dxa"/>
            <w:noWrap/>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65,0</w:t>
            </w:r>
          </w:p>
        </w:tc>
        <w:tc>
          <w:tcPr>
            <w:tcW w:w="802" w:type="dxa"/>
            <w:noWrap/>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65,0</w:t>
            </w:r>
          </w:p>
        </w:tc>
        <w:tc>
          <w:tcPr>
            <w:tcW w:w="802" w:type="dxa"/>
            <w:noWrap/>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65,0</w:t>
            </w:r>
          </w:p>
        </w:tc>
        <w:tc>
          <w:tcPr>
            <w:tcW w:w="802" w:type="dxa"/>
            <w:noWrap/>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65,0</w:t>
            </w:r>
          </w:p>
        </w:tc>
      </w:tr>
      <w:tr w:rsidR="00E343B9" w:rsidRPr="00E343B9" w:rsidTr="00034180">
        <w:trPr>
          <w:trHeight w:val="750"/>
        </w:trPr>
        <w:tc>
          <w:tcPr>
            <w:tcW w:w="502" w:type="dxa"/>
            <w:hideMark/>
          </w:tcPr>
          <w:p w:rsidR="00E343B9" w:rsidRPr="00E343B9" w:rsidRDefault="00E343B9" w:rsidP="00E343B9">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lastRenderedPageBreak/>
              <w:t>43</w:t>
            </w:r>
          </w:p>
        </w:tc>
        <w:tc>
          <w:tcPr>
            <w:tcW w:w="5843" w:type="dxa"/>
            <w:hideMark/>
          </w:tcPr>
          <w:p w:rsidR="00E343B9" w:rsidRPr="00E343B9" w:rsidRDefault="00E343B9" w:rsidP="00E343B9">
            <w:pP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Доля образовательных организаций, оснащённых в целях внедрения цифровой образовательной среды, нарастающим итогом</w:t>
            </w:r>
          </w:p>
        </w:tc>
        <w:tc>
          <w:tcPr>
            <w:tcW w:w="851" w:type="dxa"/>
            <w:noWrap/>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w:t>
            </w:r>
          </w:p>
        </w:tc>
        <w:tc>
          <w:tcPr>
            <w:tcW w:w="1276"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0,02</w:t>
            </w:r>
          </w:p>
        </w:tc>
        <w:tc>
          <w:tcPr>
            <w:tcW w:w="1757" w:type="dxa"/>
            <w:vAlign w:val="center"/>
            <w:hideMark/>
          </w:tcPr>
          <w:p w:rsidR="00E343B9" w:rsidRPr="00E343B9" w:rsidRDefault="00E343B9" w:rsidP="00034180">
            <w:pPr>
              <w:jc w:val="center"/>
              <w:rPr>
                <w:rFonts w:ascii="Times New Roman" w:eastAsia="Calibri" w:hAnsi="Times New Roman" w:cs="Times New Roman"/>
                <w:szCs w:val="24"/>
                <w:lang w:eastAsia="ru-RU"/>
              </w:rPr>
            </w:pPr>
            <w:r w:rsidRPr="00E343B9">
              <w:rPr>
                <w:rFonts w:ascii="Times New Roman" w:eastAsia="Calibri" w:hAnsi="Times New Roman" w:cs="Times New Roman"/>
                <w:szCs w:val="24"/>
                <w:lang w:eastAsia="ru-RU"/>
              </w:rPr>
              <w:t>Ведомственная отчетность</w:t>
            </w:r>
          </w:p>
        </w:tc>
        <w:tc>
          <w:tcPr>
            <w:tcW w:w="1349"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20,0</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7,7</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11,5</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11,5</w:t>
            </w:r>
          </w:p>
        </w:tc>
      </w:tr>
      <w:tr w:rsidR="00E343B9" w:rsidRPr="00E343B9" w:rsidTr="00034180">
        <w:trPr>
          <w:trHeight w:val="1230"/>
        </w:trPr>
        <w:tc>
          <w:tcPr>
            <w:tcW w:w="502" w:type="dxa"/>
            <w:hideMark/>
          </w:tcPr>
          <w:p w:rsidR="00E343B9" w:rsidRPr="00E343B9" w:rsidRDefault="00E343B9" w:rsidP="00E343B9">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46</w:t>
            </w:r>
          </w:p>
        </w:tc>
        <w:tc>
          <w:tcPr>
            <w:tcW w:w="5843" w:type="dxa"/>
            <w:hideMark/>
          </w:tcPr>
          <w:p w:rsidR="00E343B9" w:rsidRPr="00E343B9" w:rsidRDefault="00E343B9" w:rsidP="00E343B9">
            <w:pPr>
              <w:rPr>
                <w:rFonts w:ascii="Times New Roman" w:eastAsia="Calibri" w:hAnsi="Times New Roman" w:cs="Times New Roman"/>
                <w:sz w:val="24"/>
                <w:szCs w:val="24"/>
                <w:lang w:eastAsia="ru-RU"/>
              </w:rPr>
            </w:pPr>
            <w:proofErr w:type="gramStart"/>
            <w:r w:rsidRPr="00E343B9">
              <w:rPr>
                <w:rFonts w:ascii="Times New Roman" w:eastAsia="Calibri" w:hAnsi="Times New Roman" w:cs="Times New Roman"/>
                <w:sz w:val="24"/>
                <w:szCs w:val="24"/>
                <w:lang w:eastAsia="ru-RU"/>
              </w:rPr>
              <w:t>Доля обучающихся,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w:t>
            </w:r>
            <w:r w:rsidR="00D21DA7">
              <w:rPr>
                <w:rFonts w:ascii="Times New Roman" w:eastAsia="Calibri" w:hAnsi="Times New Roman" w:cs="Times New Roman"/>
                <w:sz w:val="24"/>
                <w:szCs w:val="24"/>
                <w:lang w:eastAsia="ru-RU"/>
              </w:rPr>
              <w:t>-</w:t>
            </w:r>
            <w:r w:rsidRPr="00E343B9">
              <w:rPr>
                <w:rFonts w:ascii="Times New Roman" w:eastAsia="Calibri" w:hAnsi="Times New Roman" w:cs="Times New Roman"/>
                <w:sz w:val="24"/>
                <w:szCs w:val="24"/>
                <w:lang w:eastAsia="ru-RU"/>
              </w:rPr>
              <w:t xml:space="preserve">сервисной платформе цифровой образовательной среды  </w:t>
            </w:r>
            <w:proofErr w:type="gramEnd"/>
          </w:p>
        </w:tc>
        <w:tc>
          <w:tcPr>
            <w:tcW w:w="851" w:type="dxa"/>
            <w:noWrap/>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w:t>
            </w:r>
          </w:p>
        </w:tc>
        <w:tc>
          <w:tcPr>
            <w:tcW w:w="1276"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0,01</w:t>
            </w:r>
          </w:p>
        </w:tc>
        <w:tc>
          <w:tcPr>
            <w:tcW w:w="1757" w:type="dxa"/>
            <w:vAlign w:val="center"/>
            <w:hideMark/>
          </w:tcPr>
          <w:p w:rsidR="00E343B9" w:rsidRPr="00E343B9" w:rsidRDefault="00E343B9" w:rsidP="00034180">
            <w:pPr>
              <w:jc w:val="center"/>
              <w:rPr>
                <w:rFonts w:ascii="Times New Roman" w:eastAsia="Calibri" w:hAnsi="Times New Roman" w:cs="Times New Roman"/>
                <w:szCs w:val="24"/>
                <w:lang w:eastAsia="ru-RU"/>
              </w:rPr>
            </w:pPr>
            <w:r w:rsidRPr="00E343B9">
              <w:rPr>
                <w:rFonts w:ascii="Times New Roman" w:eastAsia="Calibri" w:hAnsi="Times New Roman" w:cs="Times New Roman"/>
                <w:szCs w:val="24"/>
                <w:lang w:eastAsia="ru-RU"/>
              </w:rPr>
              <w:t>Ведомственная отчетность</w:t>
            </w:r>
          </w:p>
        </w:tc>
        <w:tc>
          <w:tcPr>
            <w:tcW w:w="1349"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0,0</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100,0</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100,0</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100,0</w:t>
            </w:r>
          </w:p>
        </w:tc>
      </w:tr>
      <w:tr w:rsidR="00E343B9" w:rsidRPr="00E343B9" w:rsidTr="00034180">
        <w:trPr>
          <w:trHeight w:val="1035"/>
        </w:trPr>
        <w:tc>
          <w:tcPr>
            <w:tcW w:w="502" w:type="dxa"/>
            <w:hideMark/>
          </w:tcPr>
          <w:p w:rsidR="00E343B9" w:rsidRPr="00E343B9" w:rsidRDefault="00E343B9" w:rsidP="00E343B9">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47</w:t>
            </w:r>
          </w:p>
        </w:tc>
        <w:tc>
          <w:tcPr>
            <w:tcW w:w="5843" w:type="dxa"/>
            <w:hideMark/>
          </w:tcPr>
          <w:p w:rsidR="00E343B9" w:rsidRPr="00E343B9" w:rsidRDefault="00E343B9" w:rsidP="00E343B9">
            <w:pP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Доля образовательных организаций,  использующих серверы федеральной информационно</w:t>
            </w:r>
            <w:r w:rsidR="00D21DA7">
              <w:rPr>
                <w:rFonts w:ascii="Times New Roman" w:eastAsia="Calibri" w:hAnsi="Times New Roman" w:cs="Times New Roman"/>
                <w:sz w:val="24"/>
                <w:szCs w:val="24"/>
                <w:lang w:eastAsia="ru-RU"/>
              </w:rPr>
              <w:t>-</w:t>
            </w:r>
            <w:r w:rsidRPr="00E343B9">
              <w:rPr>
                <w:rFonts w:ascii="Times New Roman" w:eastAsia="Calibri" w:hAnsi="Times New Roman" w:cs="Times New Roman"/>
                <w:sz w:val="24"/>
                <w:szCs w:val="24"/>
                <w:lang w:eastAsia="ru-RU"/>
              </w:rPr>
              <w:t xml:space="preserve">сервисной платформы цифровой образовательной среды при реализации программ основного общего образования </w:t>
            </w:r>
          </w:p>
        </w:tc>
        <w:tc>
          <w:tcPr>
            <w:tcW w:w="851" w:type="dxa"/>
            <w:noWrap/>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w:t>
            </w:r>
          </w:p>
        </w:tc>
        <w:tc>
          <w:tcPr>
            <w:tcW w:w="1276"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0,01</w:t>
            </w:r>
          </w:p>
        </w:tc>
        <w:tc>
          <w:tcPr>
            <w:tcW w:w="1757" w:type="dxa"/>
            <w:vAlign w:val="center"/>
            <w:hideMark/>
          </w:tcPr>
          <w:p w:rsidR="00E343B9" w:rsidRPr="00E343B9" w:rsidRDefault="00E343B9" w:rsidP="00034180">
            <w:pPr>
              <w:jc w:val="center"/>
              <w:rPr>
                <w:rFonts w:ascii="Times New Roman" w:eastAsia="Calibri" w:hAnsi="Times New Roman" w:cs="Times New Roman"/>
                <w:szCs w:val="24"/>
                <w:lang w:eastAsia="ru-RU"/>
              </w:rPr>
            </w:pPr>
            <w:r w:rsidRPr="00E343B9">
              <w:rPr>
                <w:rFonts w:ascii="Times New Roman" w:eastAsia="Calibri" w:hAnsi="Times New Roman" w:cs="Times New Roman"/>
                <w:szCs w:val="24"/>
                <w:lang w:eastAsia="ru-RU"/>
              </w:rPr>
              <w:t>Ведомственная отчетность</w:t>
            </w:r>
          </w:p>
        </w:tc>
        <w:tc>
          <w:tcPr>
            <w:tcW w:w="1349"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0,0</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100,0</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100,0</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100,0</w:t>
            </w:r>
          </w:p>
        </w:tc>
      </w:tr>
      <w:tr w:rsidR="00E343B9" w:rsidRPr="00E343B9" w:rsidTr="00034180">
        <w:trPr>
          <w:trHeight w:val="885"/>
        </w:trPr>
        <w:tc>
          <w:tcPr>
            <w:tcW w:w="502" w:type="dxa"/>
            <w:hideMark/>
          </w:tcPr>
          <w:p w:rsidR="00E343B9" w:rsidRPr="00E343B9" w:rsidRDefault="00E343B9" w:rsidP="00E343B9">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48</w:t>
            </w:r>
          </w:p>
        </w:tc>
        <w:tc>
          <w:tcPr>
            <w:tcW w:w="5843" w:type="dxa"/>
            <w:hideMark/>
          </w:tcPr>
          <w:p w:rsidR="00E343B9" w:rsidRPr="00E343B9" w:rsidRDefault="00E343B9" w:rsidP="00E343B9">
            <w:pP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Доля педагогических работников, использующих серверы федеральной информационно</w:t>
            </w:r>
            <w:r w:rsidR="00D21DA7">
              <w:rPr>
                <w:rFonts w:ascii="Times New Roman" w:eastAsia="Calibri" w:hAnsi="Times New Roman" w:cs="Times New Roman"/>
                <w:sz w:val="24"/>
                <w:szCs w:val="24"/>
                <w:lang w:eastAsia="ru-RU"/>
              </w:rPr>
              <w:t>-</w:t>
            </w:r>
            <w:r w:rsidRPr="00E343B9">
              <w:rPr>
                <w:rFonts w:ascii="Times New Roman" w:eastAsia="Calibri" w:hAnsi="Times New Roman" w:cs="Times New Roman"/>
                <w:sz w:val="24"/>
                <w:szCs w:val="24"/>
                <w:lang w:eastAsia="ru-RU"/>
              </w:rPr>
              <w:t xml:space="preserve">сервисной платформы цифровой образовательной среды  </w:t>
            </w:r>
          </w:p>
        </w:tc>
        <w:tc>
          <w:tcPr>
            <w:tcW w:w="851" w:type="dxa"/>
            <w:noWrap/>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w:t>
            </w:r>
          </w:p>
        </w:tc>
        <w:tc>
          <w:tcPr>
            <w:tcW w:w="1276"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0,01</w:t>
            </w:r>
          </w:p>
        </w:tc>
        <w:tc>
          <w:tcPr>
            <w:tcW w:w="1757" w:type="dxa"/>
            <w:vAlign w:val="center"/>
            <w:hideMark/>
          </w:tcPr>
          <w:p w:rsidR="00E343B9" w:rsidRPr="00E343B9" w:rsidRDefault="00E343B9" w:rsidP="00034180">
            <w:pPr>
              <w:jc w:val="center"/>
              <w:rPr>
                <w:rFonts w:ascii="Times New Roman" w:eastAsia="Calibri" w:hAnsi="Times New Roman" w:cs="Times New Roman"/>
                <w:szCs w:val="24"/>
                <w:lang w:eastAsia="ru-RU"/>
              </w:rPr>
            </w:pPr>
            <w:r w:rsidRPr="00E343B9">
              <w:rPr>
                <w:rFonts w:ascii="Times New Roman" w:eastAsia="Calibri" w:hAnsi="Times New Roman" w:cs="Times New Roman"/>
                <w:szCs w:val="24"/>
                <w:lang w:eastAsia="ru-RU"/>
              </w:rPr>
              <w:t>Ведомственная отчетность</w:t>
            </w:r>
          </w:p>
        </w:tc>
        <w:tc>
          <w:tcPr>
            <w:tcW w:w="1349"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0,0</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100,0</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100,0</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100,0</w:t>
            </w:r>
          </w:p>
        </w:tc>
      </w:tr>
      <w:tr w:rsidR="00E343B9" w:rsidRPr="00E343B9" w:rsidTr="00034180">
        <w:trPr>
          <w:trHeight w:val="960"/>
        </w:trPr>
        <w:tc>
          <w:tcPr>
            <w:tcW w:w="502" w:type="dxa"/>
            <w:hideMark/>
          </w:tcPr>
          <w:p w:rsidR="00E343B9" w:rsidRPr="00E343B9" w:rsidRDefault="00E343B9" w:rsidP="00E343B9">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49</w:t>
            </w:r>
          </w:p>
        </w:tc>
        <w:tc>
          <w:tcPr>
            <w:tcW w:w="5843" w:type="dxa"/>
            <w:hideMark/>
          </w:tcPr>
          <w:p w:rsidR="00E343B9" w:rsidRPr="00E343B9" w:rsidRDefault="00E343B9" w:rsidP="00E343B9">
            <w:pP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Образовательные организации обеспечены материально</w:t>
            </w:r>
            <w:r w:rsidR="00D21DA7">
              <w:rPr>
                <w:rFonts w:ascii="Times New Roman" w:eastAsia="Calibri" w:hAnsi="Times New Roman" w:cs="Times New Roman"/>
                <w:sz w:val="24"/>
                <w:szCs w:val="24"/>
                <w:lang w:eastAsia="ru-RU"/>
              </w:rPr>
              <w:t>-</w:t>
            </w:r>
            <w:r w:rsidRPr="00E343B9">
              <w:rPr>
                <w:rFonts w:ascii="Times New Roman" w:eastAsia="Calibri" w:hAnsi="Times New Roman" w:cs="Times New Roman"/>
                <w:sz w:val="24"/>
                <w:szCs w:val="24"/>
                <w:lang w:eastAsia="ru-RU"/>
              </w:rPr>
              <w:t>технической базой для внедрения цифровой образовательной среды, нарастающим итогом</w:t>
            </w:r>
          </w:p>
        </w:tc>
        <w:tc>
          <w:tcPr>
            <w:tcW w:w="851" w:type="dxa"/>
            <w:noWrap/>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ед.</w:t>
            </w:r>
          </w:p>
        </w:tc>
        <w:tc>
          <w:tcPr>
            <w:tcW w:w="1276"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0,02</w:t>
            </w:r>
          </w:p>
        </w:tc>
        <w:tc>
          <w:tcPr>
            <w:tcW w:w="1757" w:type="dxa"/>
            <w:vAlign w:val="center"/>
            <w:hideMark/>
          </w:tcPr>
          <w:p w:rsidR="00E343B9" w:rsidRPr="00E343B9" w:rsidRDefault="00E343B9" w:rsidP="00034180">
            <w:pPr>
              <w:jc w:val="center"/>
              <w:rPr>
                <w:rFonts w:ascii="Times New Roman" w:eastAsia="Calibri" w:hAnsi="Times New Roman" w:cs="Times New Roman"/>
                <w:szCs w:val="24"/>
                <w:lang w:eastAsia="ru-RU"/>
              </w:rPr>
            </w:pPr>
            <w:r w:rsidRPr="00E343B9">
              <w:rPr>
                <w:rFonts w:ascii="Times New Roman" w:eastAsia="Calibri" w:hAnsi="Times New Roman" w:cs="Times New Roman"/>
                <w:szCs w:val="24"/>
                <w:lang w:eastAsia="ru-RU"/>
              </w:rPr>
              <w:t>Ведомственная отчетность</w:t>
            </w:r>
          </w:p>
        </w:tc>
        <w:tc>
          <w:tcPr>
            <w:tcW w:w="1349"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2</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3</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3</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3</w:t>
            </w:r>
          </w:p>
        </w:tc>
      </w:tr>
      <w:tr w:rsidR="00E343B9" w:rsidRPr="00E343B9" w:rsidTr="00034180">
        <w:trPr>
          <w:trHeight w:val="990"/>
        </w:trPr>
        <w:tc>
          <w:tcPr>
            <w:tcW w:w="502" w:type="dxa"/>
            <w:hideMark/>
          </w:tcPr>
          <w:p w:rsidR="00E343B9" w:rsidRPr="00E343B9" w:rsidRDefault="00E343B9" w:rsidP="00E343B9">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51</w:t>
            </w:r>
          </w:p>
        </w:tc>
        <w:tc>
          <w:tcPr>
            <w:tcW w:w="5843" w:type="dxa"/>
            <w:hideMark/>
          </w:tcPr>
          <w:p w:rsidR="00E343B9" w:rsidRPr="00E343B9" w:rsidRDefault="00E343B9" w:rsidP="00E343B9">
            <w:pPr>
              <w:rPr>
                <w:rFonts w:ascii="Times New Roman" w:eastAsia="Calibri" w:hAnsi="Times New Roman" w:cs="Times New Roman"/>
                <w:sz w:val="24"/>
                <w:szCs w:val="24"/>
                <w:lang w:eastAsia="ru-RU"/>
              </w:rPr>
            </w:pPr>
            <w:proofErr w:type="gramStart"/>
            <w:r w:rsidRPr="00E343B9">
              <w:rPr>
                <w:rFonts w:ascii="Times New Roman" w:eastAsia="Calibri" w:hAnsi="Times New Roman" w:cs="Times New Roman"/>
                <w:sz w:val="24"/>
                <w:szCs w:val="24"/>
                <w:lang w:eastAsia="ru-RU"/>
              </w:rPr>
              <w:t>Доля образовательных учреждений, реализующих программы общего образования, выполняющих перспективные планы по достижению требуемого уровня материально</w:t>
            </w:r>
            <w:r w:rsidR="00D21DA7">
              <w:rPr>
                <w:rFonts w:ascii="Times New Roman" w:eastAsia="Calibri" w:hAnsi="Times New Roman" w:cs="Times New Roman"/>
                <w:sz w:val="24"/>
                <w:szCs w:val="24"/>
                <w:lang w:eastAsia="ru-RU"/>
              </w:rPr>
              <w:t>-</w:t>
            </w:r>
            <w:r w:rsidRPr="00E343B9">
              <w:rPr>
                <w:rFonts w:ascii="Times New Roman" w:eastAsia="Calibri" w:hAnsi="Times New Roman" w:cs="Times New Roman"/>
                <w:sz w:val="24"/>
                <w:szCs w:val="24"/>
                <w:lang w:eastAsia="ru-RU"/>
              </w:rPr>
              <w:t xml:space="preserve">технического обеспечения энергосбережения, пожарной и электробезопасности, требований санитарных правил и норм </w:t>
            </w:r>
            <w:proofErr w:type="gramEnd"/>
          </w:p>
        </w:tc>
        <w:tc>
          <w:tcPr>
            <w:tcW w:w="851" w:type="dxa"/>
            <w:noWrap/>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w:t>
            </w:r>
          </w:p>
        </w:tc>
        <w:tc>
          <w:tcPr>
            <w:tcW w:w="1276"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0,01</w:t>
            </w:r>
          </w:p>
        </w:tc>
        <w:tc>
          <w:tcPr>
            <w:tcW w:w="1757" w:type="dxa"/>
            <w:vAlign w:val="center"/>
            <w:hideMark/>
          </w:tcPr>
          <w:p w:rsidR="00E343B9" w:rsidRPr="00E343B9" w:rsidRDefault="00E343B9" w:rsidP="00034180">
            <w:pPr>
              <w:jc w:val="center"/>
              <w:rPr>
                <w:rFonts w:ascii="Times New Roman" w:eastAsia="Calibri" w:hAnsi="Times New Roman" w:cs="Times New Roman"/>
                <w:szCs w:val="24"/>
                <w:lang w:eastAsia="ru-RU"/>
              </w:rPr>
            </w:pPr>
            <w:r w:rsidRPr="00E343B9">
              <w:rPr>
                <w:rFonts w:ascii="Times New Roman" w:eastAsia="Calibri" w:hAnsi="Times New Roman" w:cs="Times New Roman"/>
                <w:szCs w:val="24"/>
                <w:lang w:eastAsia="ru-RU"/>
              </w:rPr>
              <w:t>Ведомственная отчетность</w:t>
            </w:r>
          </w:p>
        </w:tc>
        <w:tc>
          <w:tcPr>
            <w:tcW w:w="1349"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100</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100</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100</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100</w:t>
            </w:r>
          </w:p>
        </w:tc>
      </w:tr>
      <w:tr w:rsidR="00E343B9" w:rsidRPr="00E343B9" w:rsidTr="00034180">
        <w:trPr>
          <w:trHeight w:val="562"/>
        </w:trPr>
        <w:tc>
          <w:tcPr>
            <w:tcW w:w="502" w:type="dxa"/>
            <w:hideMark/>
          </w:tcPr>
          <w:p w:rsidR="00E343B9" w:rsidRPr="00E343B9" w:rsidRDefault="00E343B9" w:rsidP="00E343B9">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52</w:t>
            </w:r>
          </w:p>
        </w:tc>
        <w:tc>
          <w:tcPr>
            <w:tcW w:w="5843" w:type="dxa"/>
            <w:hideMark/>
          </w:tcPr>
          <w:p w:rsidR="00E343B9" w:rsidRPr="00E343B9" w:rsidRDefault="00E343B9" w:rsidP="00E343B9">
            <w:pP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Доля образовательных учреждений, в которых созданы и функционируют системы оценки качества дошкольного образования, начального общего, основного общего и среднего общего образования, в общем количестве образовательных учреждений района</w:t>
            </w:r>
          </w:p>
        </w:tc>
        <w:tc>
          <w:tcPr>
            <w:tcW w:w="851" w:type="dxa"/>
            <w:noWrap/>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w:t>
            </w:r>
          </w:p>
        </w:tc>
        <w:tc>
          <w:tcPr>
            <w:tcW w:w="1276"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0,01</w:t>
            </w:r>
          </w:p>
        </w:tc>
        <w:tc>
          <w:tcPr>
            <w:tcW w:w="1757" w:type="dxa"/>
            <w:vAlign w:val="center"/>
            <w:hideMark/>
          </w:tcPr>
          <w:p w:rsidR="00E343B9" w:rsidRPr="00E343B9" w:rsidRDefault="00E343B9" w:rsidP="00034180">
            <w:pPr>
              <w:jc w:val="center"/>
              <w:rPr>
                <w:rFonts w:ascii="Times New Roman" w:eastAsia="Calibri" w:hAnsi="Times New Roman" w:cs="Times New Roman"/>
                <w:szCs w:val="24"/>
                <w:lang w:eastAsia="ru-RU"/>
              </w:rPr>
            </w:pPr>
            <w:r w:rsidRPr="00E343B9">
              <w:rPr>
                <w:rFonts w:ascii="Times New Roman" w:eastAsia="Calibri" w:hAnsi="Times New Roman" w:cs="Times New Roman"/>
                <w:szCs w:val="24"/>
                <w:lang w:eastAsia="ru-RU"/>
              </w:rPr>
              <w:t>Ведомственная отчетность</w:t>
            </w:r>
          </w:p>
        </w:tc>
        <w:tc>
          <w:tcPr>
            <w:tcW w:w="1349"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100</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100</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100</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100</w:t>
            </w:r>
          </w:p>
        </w:tc>
      </w:tr>
      <w:tr w:rsidR="00E343B9" w:rsidRPr="00E343B9" w:rsidTr="00034180">
        <w:trPr>
          <w:trHeight w:val="990"/>
        </w:trPr>
        <w:tc>
          <w:tcPr>
            <w:tcW w:w="502" w:type="dxa"/>
            <w:hideMark/>
          </w:tcPr>
          <w:p w:rsidR="00E343B9" w:rsidRPr="00E343B9" w:rsidRDefault="00E343B9" w:rsidP="00E343B9">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lastRenderedPageBreak/>
              <w:t>53</w:t>
            </w:r>
          </w:p>
        </w:tc>
        <w:tc>
          <w:tcPr>
            <w:tcW w:w="5843" w:type="dxa"/>
            <w:hideMark/>
          </w:tcPr>
          <w:p w:rsidR="00E343B9" w:rsidRPr="00E343B9" w:rsidRDefault="00E343B9" w:rsidP="00E343B9">
            <w:pP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 xml:space="preserve">Количество проведенных в соответствии с законодательством процедур мониторинга выполнения муниципального задания учреждениями, осуществляющими образовательную деятельность </w:t>
            </w:r>
          </w:p>
        </w:tc>
        <w:tc>
          <w:tcPr>
            <w:tcW w:w="851" w:type="dxa"/>
            <w:noWrap/>
            <w:vAlign w:val="center"/>
            <w:hideMark/>
          </w:tcPr>
          <w:p w:rsidR="00E343B9" w:rsidRPr="00E343B9" w:rsidRDefault="00E343B9" w:rsidP="00034180">
            <w:pPr>
              <w:jc w:val="center"/>
              <w:rPr>
                <w:rFonts w:ascii="Times New Roman" w:eastAsia="Calibri" w:hAnsi="Times New Roman" w:cs="Times New Roman"/>
                <w:sz w:val="24"/>
                <w:szCs w:val="24"/>
                <w:lang w:eastAsia="ru-RU"/>
              </w:rPr>
            </w:pPr>
            <w:proofErr w:type="spellStart"/>
            <w:proofErr w:type="gramStart"/>
            <w:r w:rsidRPr="00E343B9">
              <w:rPr>
                <w:rFonts w:ascii="Times New Roman" w:eastAsia="Calibri" w:hAnsi="Times New Roman" w:cs="Times New Roman"/>
                <w:sz w:val="24"/>
                <w:szCs w:val="24"/>
                <w:lang w:eastAsia="ru-RU"/>
              </w:rPr>
              <w:t>ед</w:t>
            </w:r>
            <w:proofErr w:type="spellEnd"/>
            <w:proofErr w:type="gramEnd"/>
          </w:p>
        </w:tc>
        <w:tc>
          <w:tcPr>
            <w:tcW w:w="1276"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0,01</w:t>
            </w:r>
          </w:p>
        </w:tc>
        <w:tc>
          <w:tcPr>
            <w:tcW w:w="1757" w:type="dxa"/>
            <w:vAlign w:val="center"/>
            <w:hideMark/>
          </w:tcPr>
          <w:p w:rsidR="00E343B9" w:rsidRPr="00E343B9" w:rsidRDefault="00E343B9" w:rsidP="00034180">
            <w:pPr>
              <w:jc w:val="center"/>
              <w:rPr>
                <w:rFonts w:ascii="Times New Roman" w:eastAsia="Calibri" w:hAnsi="Times New Roman" w:cs="Times New Roman"/>
                <w:szCs w:val="24"/>
                <w:lang w:eastAsia="ru-RU"/>
              </w:rPr>
            </w:pPr>
            <w:r w:rsidRPr="00E343B9">
              <w:rPr>
                <w:rFonts w:ascii="Times New Roman" w:eastAsia="Calibri" w:hAnsi="Times New Roman" w:cs="Times New Roman"/>
                <w:szCs w:val="24"/>
                <w:lang w:eastAsia="ru-RU"/>
              </w:rPr>
              <w:t>Ведомственная отчетность</w:t>
            </w:r>
          </w:p>
        </w:tc>
        <w:tc>
          <w:tcPr>
            <w:tcW w:w="1349"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не мене 2 раз в год</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не мене 2 раз в год</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не мене 2 раз в год</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не мене 2 раз в год</w:t>
            </w:r>
          </w:p>
        </w:tc>
      </w:tr>
      <w:tr w:rsidR="00E343B9" w:rsidRPr="00E343B9" w:rsidTr="00034180">
        <w:trPr>
          <w:trHeight w:val="990"/>
        </w:trPr>
        <w:tc>
          <w:tcPr>
            <w:tcW w:w="502" w:type="dxa"/>
            <w:hideMark/>
          </w:tcPr>
          <w:p w:rsidR="00E343B9" w:rsidRPr="00E343B9" w:rsidRDefault="00E343B9" w:rsidP="00E343B9">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54</w:t>
            </w:r>
          </w:p>
        </w:tc>
        <w:tc>
          <w:tcPr>
            <w:tcW w:w="5843" w:type="dxa"/>
            <w:hideMark/>
          </w:tcPr>
          <w:p w:rsidR="00E343B9" w:rsidRPr="00E343B9" w:rsidRDefault="00E343B9" w:rsidP="00E343B9">
            <w:pP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Своевременное доведение главным распорядителем бюджетных средств, лимитов, бюджетных обязательств до подведомственных учреждений, предусмотренных решением Назаровского районного Совета депутатов «О районном бюджете не очередной финансовый год и плановый период»</w:t>
            </w:r>
          </w:p>
        </w:tc>
        <w:tc>
          <w:tcPr>
            <w:tcW w:w="851" w:type="dxa"/>
            <w:noWrap/>
            <w:vAlign w:val="center"/>
            <w:hideMark/>
          </w:tcPr>
          <w:p w:rsidR="00E343B9" w:rsidRPr="00E343B9" w:rsidRDefault="00E343B9" w:rsidP="00034180">
            <w:pPr>
              <w:jc w:val="center"/>
              <w:rPr>
                <w:rFonts w:ascii="Times New Roman" w:eastAsia="Calibri" w:hAnsi="Times New Roman" w:cs="Times New Roman"/>
                <w:sz w:val="24"/>
                <w:szCs w:val="24"/>
                <w:lang w:eastAsia="ru-RU"/>
              </w:rPr>
            </w:pPr>
            <w:proofErr w:type="spellStart"/>
            <w:proofErr w:type="gramStart"/>
            <w:r w:rsidRPr="00E343B9">
              <w:rPr>
                <w:rFonts w:ascii="Times New Roman" w:eastAsia="Calibri" w:hAnsi="Times New Roman" w:cs="Times New Roman"/>
                <w:sz w:val="24"/>
                <w:szCs w:val="24"/>
                <w:lang w:eastAsia="ru-RU"/>
              </w:rPr>
              <w:t>ед</w:t>
            </w:r>
            <w:proofErr w:type="spellEnd"/>
            <w:proofErr w:type="gramEnd"/>
          </w:p>
        </w:tc>
        <w:tc>
          <w:tcPr>
            <w:tcW w:w="1276"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0,01</w:t>
            </w:r>
          </w:p>
        </w:tc>
        <w:tc>
          <w:tcPr>
            <w:tcW w:w="1757" w:type="dxa"/>
            <w:vAlign w:val="center"/>
            <w:hideMark/>
          </w:tcPr>
          <w:p w:rsidR="00E343B9" w:rsidRPr="00E343B9" w:rsidRDefault="00E343B9" w:rsidP="00034180">
            <w:pPr>
              <w:jc w:val="center"/>
              <w:rPr>
                <w:rFonts w:ascii="Times New Roman" w:eastAsia="Calibri" w:hAnsi="Times New Roman" w:cs="Times New Roman"/>
                <w:szCs w:val="24"/>
                <w:lang w:eastAsia="ru-RU"/>
              </w:rPr>
            </w:pPr>
            <w:r w:rsidRPr="00E343B9">
              <w:rPr>
                <w:rFonts w:ascii="Times New Roman" w:eastAsia="Calibri" w:hAnsi="Times New Roman" w:cs="Times New Roman"/>
                <w:szCs w:val="24"/>
                <w:lang w:eastAsia="ru-RU"/>
              </w:rPr>
              <w:t>Ведомственная отчетность</w:t>
            </w:r>
          </w:p>
        </w:tc>
        <w:tc>
          <w:tcPr>
            <w:tcW w:w="1349"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5</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5</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5</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5</w:t>
            </w:r>
          </w:p>
        </w:tc>
      </w:tr>
      <w:tr w:rsidR="00E343B9" w:rsidRPr="00E343B9" w:rsidTr="00034180">
        <w:trPr>
          <w:trHeight w:val="525"/>
        </w:trPr>
        <w:tc>
          <w:tcPr>
            <w:tcW w:w="502" w:type="dxa"/>
            <w:hideMark/>
          </w:tcPr>
          <w:p w:rsidR="00E343B9" w:rsidRPr="00E343B9" w:rsidRDefault="00E343B9" w:rsidP="00E343B9">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55</w:t>
            </w:r>
          </w:p>
        </w:tc>
        <w:tc>
          <w:tcPr>
            <w:tcW w:w="5843" w:type="dxa"/>
            <w:hideMark/>
          </w:tcPr>
          <w:p w:rsidR="00E343B9" w:rsidRPr="00E343B9" w:rsidRDefault="00E343B9" w:rsidP="00E343B9">
            <w:pP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Соблюдение сроков предоставления годовой бюджетной отчетности</w:t>
            </w:r>
          </w:p>
        </w:tc>
        <w:tc>
          <w:tcPr>
            <w:tcW w:w="851" w:type="dxa"/>
            <w:noWrap/>
            <w:vAlign w:val="center"/>
            <w:hideMark/>
          </w:tcPr>
          <w:p w:rsidR="00E343B9" w:rsidRPr="00E343B9" w:rsidRDefault="00E343B9" w:rsidP="00034180">
            <w:pPr>
              <w:jc w:val="center"/>
              <w:rPr>
                <w:rFonts w:ascii="Times New Roman" w:eastAsia="Calibri" w:hAnsi="Times New Roman" w:cs="Times New Roman"/>
                <w:sz w:val="24"/>
                <w:szCs w:val="24"/>
                <w:lang w:eastAsia="ru-RU"/>
              </w:rPr>
            </w:pPr>
            <w:proofErr w:type="spellStart"/>
            <w:proofErr w:type="gramStart"/>
            <w:r w:rsidRPr="00E343B9">
              <w:rPr>
                <w:rFonts w:ascii="Times New Roman" w:eastAsia="Calibri" w:hAnsi="Times New Roman" w:cs="Times New Roman"/>
                <w:sz w:val="24"/>
                <w:szCs w:val="24"/>
                <w:lang w:eastAsia="ru-RU"/>
              </w:rPr>
              <w:t>ед</w:t>
            </w:r>
            <w:proofErr w:type="spellEnd"/>
            <w:proofErr w:type="gramEnd"/>
          </w:p>
        </w:tc>
        <w:tc>
          <w:tcPr>
            <w:tcW w:w="1276"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0,01</w:t>
            </w:r>
          </w:p>
        </w:tc>
        <w:tc>
          <w:tcPr>
            <w:tcW w:w="1757" w:type="dxa"/>
            <w:vAlign w:val="center"/>
            <w:hideMark/>
          </w:tcPr>
          <w:p w:rsidR="00E343B9" w:rsidRPr="00E343B9" w:rsidRDefault="00E343B9" w:rsidP="00034180">
            <w:pPr>
              <w:jc w:val="center"/>
              <w:rPr>
                <w:rFonts w:ascii="Times New Roman" w:eastAsia="Calibri" w:hAnsi="Times New Roman" w:cs="Times New Roman"/>
                <w:szCs w:val="24"/>
                <w:lang w:eastAsia="ru-RU"/>
              </w:rPr>
            </w:pPr>
            <w:r w:rsidRPr="00E343B9">
              <w:rPr>
                <w:rFonts w:ascii="Times New Roman" w:eastAsia="Calibri" w:hAnsi="Times New Roman" w:cs="Times New Roman"/>
                <w:szCs w:val="24"/>
                <w:lang w:eastAsia="ru-RU"/>
              </w:rPr>
              <w:t>Ведомственная отчетность</w:t>
            </w:r>
          </w:p>
        </w:tc>
        <w:tc>
          <w:tcPr>
            <w:tcW w:w="1349"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5</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5</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5</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5</w:t>
            </w:r>
          </w:p>
        </w:tc>
      </w:tr>
      <w:tr w:rsidR="00E343B9" w:rsidRPr="00E343B9" w:rsidTr="00034180">
        <w:trPr>
          <w:trHeight w:val="795"/>
        </w:trPr>
        <w:tc>
          <w:tcPr>
            <w:tcW w:w="502" w:type="dxa"/>
            <w:hideMark/>
          </w:tcPr>
          <w:p w:rsidR="00E343B9" w:rsidRPr="00E343B9" w:rsidRDefault="00E343B9" w:rsidP="00E343B9">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56</w:t>
            </w:r>
          </w:p>
        </w:tc>
        <w:tc>
          <w:tcPr>
            <w:tcW w:w="5843" w:type="dxa"/>
            <w:hideMark/>
          </w:tcPr>
          <w:p w:rsidR="00E343B9" w:rsidRPr="00E343B9" w:rsidRDefault="00E343B9" w:rsidP="00E343B9">
            <w:pP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Своевременность утверждения муниципальных заданий подведомственным управлению образования учреждениям на текущий финансовый год и плановый период</w:t>
            </w:r>
          </w:p>
        </w:tc>
        <w:tc>
          <w:tcPr>
            <w:tcW w:w="851" w:type="dxa"/>
            <w:noWrap/>
            <w:vAlign w:val="center"/>
            <w:hideMark/>
          </w:tcPr>
          <w:p w:rsidR="00E343B9" w:rsidRPr="00E343B9" w:rsidRDefault="00E343B9" w:rsidP="00034180">
            <w:pPr>
              <w:jc w:val="center"/>
              <w:rPr>
                <w:rFonts w:ascii="Times New Roman" w:eastAsia="Calibri" w:hAnsi="Times New Roman" w:cs="Times New Roman"/>
                <w:sz w:val="24"/>
                <w:szCs w:val="24"/>
                <w:lang w:eastAsia="ru-RU"/>
              </w:rPr>
            </w:pPr>
            <w:proofErr w:type="spellStart"/>
            <w:proofErr w:type="gramStart"/>
            <w:r w:rsidRPr="00E343B9">
              <w:rPr>
                <w:rFonts w:ascii="Times New Roman" w:eastAsia="Calibri" w:hAnsi="Times New Roman" w:cs="Times New Roman"/>
                <w:sz w:val="24"/>
                <w:szCs w:val="24"/>
                <w:lang w:eastAsia="ru-RU"/>
              </w:rPr>
              <w:t>ед</w:t>
            </w:r>
            <w:proofErr w:type="spellEnd"/>
            <w:proofErr w:type="gramEnd"/>
          </w:p>
        </w:tc>
        <w:tc>
          <w:tcPr>
            <w:tcW w:w="1276"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0,01</w:t>
            </w:r>
          </w:p>
        </w:tc>
        <w:tc>
          <w:tcPr>
            <w:tcW w:w="1757" w:type="dxa"/>
            <w:vAlign w:val="center"/>
            <w:hideMark/>
          </w:tcPr>
          <w:p w:rsidR="00E343B9" w:rsidRPr="00E343B9" w:rsidRDefault="00E343B9" w:rsidP="00034180">
            <w:pPr>
              <w:jc w:val="center"/>
              <w:rPr>
                <w:rFonts w:ascii="Times New Roman" w:eastAsia="Calibri" w:hAnsi="Times New Roman" w:cs="Times New Roman"/>
                <w:szCs w:val="24"/>
                <w:lang w:eastAsia="ru-RU"/>
              </w:rPr>
            </w:pPr>
            <w:r w:rsidRPr="00E343B9">
              <w:rPr>
                <w:rFonts w:ascii="Times New Roman" w:eastAsia="Calibri" w:hAnsi="Times New Roman" w:cs="Times New Roman"/>
                <w:szCs w:val="24"/>
                <w:lang w:eastAsia="ru-RU"/>
              </w:rPr>
              <w:t>Ведомственная отчетность</w:t>
            </w:r>
          </w:p>
        </w:tc>
        <w:tc>
          <w:tcPr>
            <w:tcW w:w="1349"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5</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5</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5</w:t>
            </w:r>
          </w:p>
        </w:tc>
        <w:tc>
          <w:tcPr>
            <w:tcW w:w="802" w:type="dxa"/>
            <w:vAlign w:val="center"/>
            <w:hideMark/>
          </w:tcPr>
          <w:p w:rsidR="00E343B9" w:rsidRPr="00E343B9" w:rsidRDefault="00E343B9" w:rsidP="00034180">
            <w:pPr>
              <w:jc w:val="center"/>
              <w:rPr>
                <w:rFonts w:ascii="Times New Roman" w:eastAsia="Calibri" w:hAnsi="Times New Roman" w:cs="Times New Roman"/>
                <w:sz w:val="24"/>
                <w:szCs w:val="24"/>
                <w:lang w:eastAsia="ru-RU"/>
              </w:rPr>
            </w:pPr>
            <w:r w:rsidRPr="00E343B9">
              <w:rPr>
                <w:rFonts w:ascii="Times New Roman" w:eastAsia="Calibri" w:hAnsi="Times New Roman" w:cs="Times New Roman"/>
                <w:sz w:val="24"/>
                <w:szCs w:val="24"/>
                <w:lang w:eastAsia="ru-RU"/>
              </w:rPr>
              <w:t>5</w:t>
            </w:r>
          </w:p>
        </w:tc>
      </w:tr>
    </w:tbl>
    <w:p w:rsidR="006F5AF3" w:rsidRDefault="006F5AF3" w:rsidP="00E343B9">
      <w:pPr>
        <w:spacing w:after="0" w:line="240" w:lineRule="auto"/>
        <w:jc w:val="center"/>
        <w:rPr>
          <w:rFonts w:ascii="Times New Roman" w:eastAsia="Calibri" w:hAnsi="Times New Roman" w:cs="Times New Roman"/>
          <w:sz w:val="28"/>
          <w:szCs w:val="28"/>
          <w:lang w:eastAsia="ru-RU"/>
        </w:rPr>
      </w:pPr>
    </w:p>
    <w:p w:rsidR="006F5AF3" w:rsidRDefault="006F5AF3">
      <w:pP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br w:type="page"/>
      </w:r>
    </w:p>
    <w:p w:rsidR="006F5AF3" w:rsidRPr="006F5AF3" w:rsidRDefault="006F5AF3" w:rsidP="006F5AF3">
      <w:pPr>
        <w:spacing w:after="0" w:line="240" w:lineRule="auto"/>
        <w:ind w:left="9639"/>
        <w:rPr>
          <w:rFonts w:ascii="Times New Roman" w:eastAsia="Calibri" w:hAnsi="Times New Roman" w:cs="Times New Roman"/>
          <w:sz w:val="28"/>
          <w:szCs w:val="28"/>
          <w:lang w:eastAsia="ru-RU"/>
        </w:rPr>
      </w:pPr>
      <w:r w:rsidRPr="006F5AF3">
        <w:rPr>
          <w:rFonts w:ascii="Times New Roman" w:eastAsia="Calibri" w:hAnsi="Times New Roman" w:cs="Times New Roman"/>
          <w:sz w:val="28"/>
          <w:szCs w:val="28"/>
          <w:lang w:eastAsia="ru-RU"/>
        </w:rPr>
        <w:lastRenderedPageBreak/>
        <w:t>Приложение 2</w:t>
      </w:r>
    </w:p>
    <w:p w:rsidR="00E343B9" w:rsidRDefault="006F5AF3" w:rsidP="006F5AF3">
      <w:pPr>
        <w:spacing w:after="0" w:line="240" w:lineRule="auto"/>
        <w:ind w:left="9639"/>
        <w:rPr>
          <w:rFonts w:ascii="Times New Roman" w:eastAsia="Calibri" w:hAnsi="Times New Roman" w:cs="Times New Roman"/>
          <w:sz w:val="28"/>
          <w:szCs w:val="28"/>
          <w:lang w:eastAsia="ru-RU"/>
        </w:rPr>
      </w:pPr>
      <w:r w:rsidRPr="006F5AF3">
        <w:rPr>
          <w:rFonts w:ascii="Times New Roman" w:eastAsia="Calibri" w:hAnsi="Times New Roman" w:cs="Times New Roman"/>
          <w:sz w:val="28"/>
          <w:szCs w:val="28"/>
          <w:lang w:eastAsia="ru-RU"/>
        </w:rPr>
        <w:t xml:space="preserve">к паспорту муниципальной программы                                                    Назаровского района </w:t>
      </w:r>
      <w:r>
        <w:rPr>
          <w:rFonts w:ascii="Times New Roman" w:eastAsia="Calibri" w:hAnsi="Times New Roman" w:cs="Times New Roman"/>
          <w:sz w:val="28"/>
          <w:szCs w:val="28"/>
          <w:lang w:eastAsia="ru-RU"/>
        </w:rPr>
        <w:t>«Развитие образования»</w:t>
      </w:r>
    </w:p>
    <w:p w:rsidR="006F5AF3" w:rsidRDefault="006F5AF3" w:rsidP="006F5AF3">
      <w:pPr>
        <w:spacing w:after="0" w:line="240" w:lineRule="auto"/>
        <w:ind w:left="9639"/>
        <w:rPr>
          <w:rFonts w:ascii="Times New Roman" w:eastAsia="Calibri" w:hAnsi="Times New Roman" w:cs="Times New Roman"/>
          <w:sz w:val="28"/>
          <w:szCs w:val="28"/>
          <w:lang w:eastAsia="ru-RU"/>
        </w:rPr>
      </w:pPr>
    </w:p>
    <w:p w:rsidR="006F5AF3" w:rsidRDefault="006F5AF3" w:rsidP="006F5AF3">
      <w:pPr>
        <w:spacing w:after="0" w:line="240" w:lineRule="auto"/>
        <w:jc w:val="center"/>
        <w:rPr>
          <w:rFonts w:ascii="Times New Roman" w:eastAsia="Calibri" w:hAnsi="Times New Roman" w:cs="Times New Roman"/>
          <w:sz w:val="28"/>
          <w:szCs w:val="28"/>
          <w:lang w:eastAsia="ru-RU"/>
        </w:rPr>
      </w:pPr>
      <w:r w:rsidRPr="006F5AF3">
        <w:rPr>
          <w:rFonts w:ascii="Times New Roman" w:eastAsia="Calibri" w:hAnsi="Times New Roman" w:cs="Times New Roman"/>
          <w:sz w:val="28"/>
          <w:szCs w:val="28"/>
          <w:lang w:eastAsia="ru-RU"/>
        </w:rPr>
        <w:t>Значение целевых показателей на долгосрочный период</w:t>
      </w:r>
    </w:p>
    <w:p w:rsidR="006F5AF3" w:rsidRDefault="006F5AF3" w:rsidP="006F5AF3">
      <w:pPr>
        <w:spacing w:after="0" w:line="240" w:lineRule="auto"/>
        <w:jc w:val="center"/>
        <w:rPr>
          <w:rFonts w:ascii="Times New Roman" w:eastAsia="Calibri" w:hAnsi="Times New Roman" w:cs="Times New Roman"/>
          <w:sz w:val="28"/>
          <w:szCs w:val="28"/>
          <w:lang w:eastAsia="ru-RU"/>
        </w:rPr>
      </w:pPr>
    </w:p>
    <w:tbl>
      <w:tblPr>
        <w:tblStyle w:val="a3"/>
        <w:tblW w:w="0" w:type="auto"/>
        <w:tblLayout w:type="fixed"/>
        <w:tblLook w:val="04A0"/>
      </w:tblPr>
      <w:tblGrid>
        <w:gridCol w:w="560"/>
        <w:gridCol w:w="6778"/>
        <w:gridCol w:w="850"/>
        <w:gridCol w:w="709"/>
        <w:gridCol w:w="800"/>
        <w:gridCol w:w="727"/>
        <w:gridCol w:w="727"/>
        <w:gridCol w:w="727"/>
        <w:gridCol w:w="727"/>
        <w:gridCol w:w="727"/>
        <w:gridCol w:w="727"/>
        <w:gridCol w:w="727"/>
      </w:tblGrid>
      <w:tr w:rsidR="006F5AF3" w:rsidRPr="006F5AF3" w:rsidTr="006F5AF3">
        <w:trPr>
          <w:trHeight w:val="345"/>
        </w:trPr>
        <w:tc>
          <w:tcPr>
            <w:tcW w:w="560" w:type="dxa"/>
            <w:vMerge w:val="restart"/>
            <w:hideMark/>
          </w:tcPr>
          <w:p w:rsidR="006F5AF3" w:rsidRPr="006F5AF3" w:rsidRDefault="006F5AF3" w:rsidP="006F5AF3">
            <w:pPr>
              <w:jc w:val="center"/>
              <w:rPr>
                <w:rFonts w:ascii="Times New Roman" w:eastAsia="Calibri" w:hAnsi="Times New Roman" w:cs="Times New Roman"/>
                <w:sz w:val="24"/>
                <w:szCs w:val="24"/>
                <w:lang w:eastAsia="ru-RU"/>
              </w:rPr>
            </w:pPr>
            <w:r w:rsidRPr="006F5AF3">
              <w:rPr>
                <w:rFonts w:ascii="Times New Roman" w:eastAsia="Calibri" w:hAnsi="Times New Roman" w:cs="Times New Roman"/>
                <w:sz w:val="24"/>
                <w:szCs w:val="24"/>
                <w:lang w:eastAsia="ru-RU"/>
              </w:rPr>
              <w:t xml:space="preserve">№ </w:t>
            </w:r>
            <w:proofErr w:type="gramStart"/>
            <w:r w:rsidRPr="006F5AF3">
              <w:rPr>
                <w:rFonts w:ascii="Times New Roman" w:eastAsia="Calibri" w:hAnsi="Times New Roman" w:cs="Times New Roman"/>
                <w:sz w:val="24"/>
                <w:szCs w:val="24"/>
                <w:lang w:eastAsia="ru-RU"/>
              </w:rPr>
              <w:t>п</w:t>
            </w:r>
            <w:proofErr w:type="gramEnd"/>
            <w:r w:rsidRPr="006F5AF3">
              <w:rPr>
                <w:rFonts w:ascii="Times New Roman" w:eastAsia="Calibri" w:hAnsi="Times New Roman" w:cs="Times New Roman"/>
                <w:sz w:val="24"/>
                <w:szCs w:val="24"/>
                <w:lang w:eastAsia="ru-RU"/>
              </w:rPr>
              <w:t>/п</w:t>
            </w:r>
          </w:p>
        </w:tc>
        <w:tc>
          <w:tcPr>
            <w:tcW w:w="6778" w:type="dxa"/>
            <w:vMerge w:val="restart"/>
            <w:hideMark/>
          </w:tcPr>
          <w:p w:rsidR="006F5AF3" w:rsidRPr="006F5AF3" w:rsidRDefault="006F5AF3" w:rsidP="006F5AF3">
            <w:pPr>
              <w:jc w:val="center"/>
              <w:rPr>
                <w:rFonts w:ascii="Times New Roman" w:eastAsia="Calibri" w:hAnsi="Times New Roman" w:cs="Times New Roman"/>
                <w:sz w:val="24"/>
                <w:szCs w:val="24"/>
                <w:lang w:eastAsia="ru-RU"/>
              </w:rPr>
            </w:pPr>
            <w:r w:rsidRPr="006F5AF3">
              <w:rPr>
                <w:rFonts w:ascii="Times New Roman" w:eastAsia="Calibri" w:hAnsi="Times New Roman" w:cs="Times New Roman"/>
                <w:sz w:val="24"/>
                <w:szCs w:val="24"/>
                <w:lang w:eastAsia="ru-RU"/>
              </w:rPr>
              <w:t>Цели, целевые показатели</w:t>
            </w:r>
          </w:p>
        </w:tc>
        <w:tc>
          <w:tcPr>
            <w:tcW w:w="850" w:type="dxa"/>
            <w:vMerge w:val="restart"/>
            <w:hideMark/>
          </w:tcPr>
          <w:p w:rsidR="006F5AF3" w:rsidRPr="006F5AF3" w:rsidRDefault="006F5AF3" w:rsidP="006F5AF3">
            <w:pPr>
              <w:jc w:val="center"/>
              <w:rPr>
                <w:rFonts w:ascii="Times New Roman" w:eastAsia="Calibri" w:hAnsi="Times New Roman" w:cs="Times New Roman"/>
                <w:sz w:val="24"/>
                <w:szCs w:val="24"/>
                <w:lang w:eastAsia="ru-RU"/>
              </w:rPr>
            </w:pPr>
            <w:r w:rsidRPr="006F5AF3">
              <w:rPr>
                <w:rFonts w:ascii="Times New Roman" w:eastAsia="Calibri" w:hAnsi="Times New Roman" w:cs="Times New Roman"/>
                <w:szCs w:val="24"/>
                <w:lang w:eastAsia="ru-RU"/>
              </w:rPr>
              <w:t>Единица измерения</w:t>
            </w:r>
          </w:p>
        </w:tc>
        <w:tc>
          <w:tcPr>
            <w:tcW w:w="709" w:type="dxa"/>
            <w:vMerge w:val="restart"/>
            <w:hideMark/>
          </w:tcPr>
          <w:p w:rsidR="006F5AF3" w:rsidRPr="006F5AF3" w:rsidRDefault="006F5AF3" w:rsidP="006F5AF3">
            <w:pPr>
              <w:jc w:val="center"/>
              <w:rPr>
                <w:rFonts w:ascii="Times New Roman" w:eastAsia="Calibri" w:hAnsi="Times New Roman" w:cs="Times New Roman"/>
                <w:sz w:val="24"/>
                <w:szCs w:val="24"/>
                <w:lang w:eastAsia="ru-RU"/>
              </w:rPr>
            </w:pPr>
            <w:r w:rsidRPr="006F5AF3">
              <w:rPr>
                <w:rFonts w:ascii="Times New Roman" w:eastAsia="Calibri" w:hAnsi="Times New Roman" w:cs="Times New Roman"/>
                <w:sz w:val="24"/>
                <w:szCs w:val="24"/>
                <w:lang w:eastAsia="ru-RU"/>
              </w:rPr>
              <w:t>2022 год</w:t>
            </w:r>
          </w:p>
        </w:tc>
        <w:tc>
          <w:tcPr>
            <w:tcW w:w="800" w:type="dxa"/>
            <w:vMerge w:val="restart"/>
            <w:hideMark/>
          </w:tcPr>
          <w:p w:rsidR="006F5AF3" w:rsidRPr="006F5AF3" w:rsidRDefault="006F5AF3" w:rsidP="006F5AF3">
            <w:pPr>
              <w:jc w:val="center"/>
              <w:rPr>
                <w:rFonts w:ascii="Times New Roman" w:eastAsia="Calibri" w:hAnsi="Times New Roman" w:cs="Times New Roman"/>
                <w:sz w:val="24"/>
                <w:szCs w:val="24"/>
                <w:lang w:eastAsia="ru-RU"/>
              </w:rPr>
            </w:pPr>
            <w:r w:rsidRPr="006F5AF3">
              <w:rPr>
                <w:rFonts w:ascii="Times New Roman" w:eastAsia="Calibri" w:hAnsi="Times New Roman" w:cs="Times New Roman"/>
                <w:sz w:val="24"/>
                <w:szCs w:val="24"/>
                <w:lang w:eastAsia="ru-RU"/>
              </w:rPr>
              <w:t>2023 год</w:t>
            </w:r>
          </w:p>
        </w:tc>
        <w:tc>
          <w:tcPr>
            <w:tcW w:w="1454" w:type="dxa"/>
            <w:gridSpan w:val="2"/>
            <w:noWrap/>
            <w:hideMark/>
          </w:tcPr>
          <w:p w:rsidR="006F5AF3" w:rsidRPr="006F5AF3" w:rsidRDefault="006F5AF3" w:rsidP="006F5AF3">
            <w:pPr>
              <w:jc w:val="center"/>
              <w:rPr>
                <w:rFonts w:ascii="Times New Roman" w:eastAsia="Calibri" w:hAnsi="Times New Roman" w:cs="Times New Roman"/>
                <w:sz w:val="24"/>
                <w:szCs w:val="24"/>
                <w:lang w:eastAsia="ru-RU"/>
              </w:rPr>
            </w:pPr>
            <w:r w:rsidRPr="006F5AF3">
              <w:rPr>
                <w:rFonts w:ascii="Times New Roman" w:eastAsia="Calibri" w:hAnsi="Times New Roman" w:cs="Times New Roman"/>
                <w:sz w:val="24"/>
                <w:szCs w:val="24"/>
                <w:lang w:eastAsia="ru-RU"/>
              </w:rPr>
              <w:t>Плановый период</w:t>
            </w:r>
          </w:p>
        </w:tc>
        <w:tc>
          <w:tcPr>
            <w:tcW w:w="3635" w:type="dxa"/>
            <w:gridSpan w:val="5"/>
            <w:noWrap/>
            <w:hideMark/>
          </w:tcPr>
          <w:p w:rsidR="006F5AF3" w:rsidRPr="006F5AF3" w:rsidRDefault="006F5AF3" w:rsidP="006F5AF3">
            <w:pPr>
              <w:jc w:val="center"/>
              <w:rPr>
                <w:rFonts w:ascii="Times New Roman" w:eastAsia="Calibri" w:hAnsi="Times New Roman" w:cs="Times New Roman"/>
                <w:sz w:val="24"/>
                <w:szCs w:val="24"/>
                <w:lang w:eastAsia="ru-RU"/>
              </w:rPr>
            </w:pPr>
            <w:r w:rsidRPr="006F5AF3">
              <w:rPr>
                <w:rFonts w:ascii="Times New Roman" w:eastAsia="Calibri" w:hAnsi="Times New Roman" w:cs="Times New Roman"/>
                <w:sz w:val="24"/>
                <w:szCs w:val="24"/>
                <w:lang w:eastAsia="ru-RU"/>
              </w:rPr>
              <w:t>Долгосрочный период</w:t>
            </w:r>
          </w:p>
        </w:tc>
      </w:tr>
      <w:tr w:rsidR="006F5AF3" w:rsidRPr="006F5AF3" w:rsidTr="006F5AF3">
        <w:trPr>
          <w:trHeight w:val="445"/>
        </w:trPr>
        <w:tc>
          <w:tcPr>
            <w:tcW w:w="560" w:type="dxa"/>
            <w:vMerge/>
            <w:hideMark/>
          </w:tcPr>
          <w:p w:rsidR="006F5AF3" w:rsidRPr="006F5AF3" w:rsidRDefault="006F5AF3" w:rsidP="006F5AF3">
            <w:pPr>
              <w:jc w:val="center"/>
              <w:rPr>
                <w:rFonts w:ascii="Times New Roman" w:eastAsia="Calibri" w:hAnsi="Times New Roman" w:cs="Times New Roman"/>
                <w:sz w:val="24"/>
                <w:szCs w:val="24"/>
                <w:lang w:eastAsia="ru-RU"/>
              </w:rPr>
            </w:pPr>
          </w:p>
        </w:tc>
        <w:tc>
          <w:tcPr>
            <w:tcW w:w="6778" w:type="dxa"/>
            <w:vMerge/>
            <w:hideMark/>
          </w:tcPr>
          <w:p w:rsidR="006F5AF3" w:rsidRPr="006F5AF3" w:rsidRDefault="006F5AF3" w:rsidP="006F5AF3">
            <w:pPr>
              <w:jc w:val="center"/>
              <w:rPr>
                <w:rFonts w:ascii="Times New Roman" w:eastAsia="Calibri" w:hAnsi="Times New Roman" w:cs="Times New Roman"/>
                <w:sz w:val="24"/>
                <w:szCs w:val="24"/>
                <w:lang w:eastAsia="ru-RU"/>
              </w:rPr>
            </w:pPr>
          </w:p>
        </w:tc>
        <w:tc>
          <w:tcPr>
            <w:tcW w:w="850" w:type="dxa"/>
            <w:vMerge/>
            <w:hideMark/>
          </w:tcPr>
          <w:p w:rsidR="006F5AF3" w:rsidRPr="006F5AF3" w:rsidRDefault="006F5AF3" w:rsidP="006F5AF3">
            <w:pPr>
              <w:jc w:val="center"/>
              <w:rPr>
                <w:rFonts w:ascii="Times New Roman" w:eastAsia="Calibri" w:hAnsi="Times New Roman" w:cs="Times New Roman"/>
                <w:sz w:val="24"/>
                <w:szCs w:val="24"/>
                <w:lang w:eastAsia="ru-RU"/>
              </w:rPr>
            </w:pPr>
          </w:p>
        </w:tc>
        <w:tc>
          <w:tcPr>
            <w:tcW w:w="709" w:type="dxa"/>
            <w:vMerge/>
            <w:hideMark/>
          </w:tcPr>
          <w:p w:rsidR="006F5AF3" w:rsidRPr="006F5AF3" w:rsidRDefault="006F5AF3" w:rsidP="006F5AF3">
            <w:pPr>
              <w:jc w:val="center"/>
              <w:rPr>
                <w:rFonts w:ascii="Times New Roman" w:eastAsia="Calibri" w:hAnsi="Times New Roman" w:cs="Times New Roman"/>
                <w:sz w:val="24"/>
                <w:szCs w:val="24"/>
                <w:lang w:eastAsia="ru-RU"/>
              </w:rPr>
            </w:pPr>
          </w:p>
        </w:tc>
        <w:tc>
          <w:tcPr>
            <w:tcW w:w="800" w:type="dxa"/>
            <w:vMerge/>
            <w:hideMark/>
          </w:tcPr>
          <w:p w:rsidR="006F5AF3" w:rsidRPr="006F5AF3" w:rsidRDefault="006F5AF3" w:rsidP="006F5AF3">
            <w:pPr>
              <w:jc w:val="center"/>
              <w:rPr>
                <w:rFonts w:ascii="Times New Roman" w:eastAsia="Calibri" w:hAnsi="Times New Roman" w:cs="Times New Roman"/>
                <w:sz w:val="24"/>
                <w:szCs w:val="24"/>
                <w:lang w:eastAsia="ru-RU"/>
              </w:rPr>
            </w:pPr>
          </w:p>
        </w:tc>
        <w:tc>
          <w:tcPr>
            <w:tcW w:w="727" w:type="dxa"/>
            <w:hideMark/>
          </w:tcPr>
          <w:p w:rsidR="006F5AF3" w:rsidRPr="006F5AF3" w:rsidRDefault="006F5AF3" w:rsidP="006F5AF3">
            <w:pPr>
              <w:jc w:val="center"/>
              <w:rPr>
                <w:rFonts w:ascii="Times New Roman" w:eastAsia="Calibri" w:hAnsi="Times New Roman" w:cs="Times New Roman"/>
                <w:sz w:val="24"/>
                <w:szCs w:val="24"/>
                <w:lang w:eastAsia="ru-RU"/>
              </w:rPr>
            </w:pPr>
            <w:r w:rsidRPr="006F5AF3">
              <w:rPr>
                <w:rFonts w:ascii="Times New Roman" w:eastAsia="Calibri" w:hAnsi="Times New Roman" w:cs="Times New Roman"/>
                <w:sz w:val="24"/>
                <w:szCs w:val="24"/>
                <w:lang w:eastAsia="ru-RU"/>
              </w:rPr>
              <w:t>2024 год</w:t>
            </w:r>
          </w:p>
        </w:tc>
        <w:tc>
          <w:tcPr>
            <w:tcW w:w="727" w:type="dxa"/>
            <w:hideMark/>
          </w:tcPr>
          <w:p w:rsidR="006F5AF3" w:rsidRPr="006F5AF3" w:rsidRDefault="006F5AF3" w:rsidP="006F5AF3">
            <w:pPr>
              <w:jc w:val="center"/>
              <w:rPr>
                <w:rFonts w:ascii="Times New Roman" w:eastAsia="Calibri" w:hAnsi="Times New Roman" w:cs="Times New Roman"/>
                <w:sz w:val="24"/>
                <w:szCs w:val="24"/>
                <w:lang w:eastAsia="ru-RU"/>
              </w:rPr>
            </w:pPr>
            <w:r w:rsidRPr="006F5AF3">
              <w:rPr>
                <w:rFonts w:ascii="Times New Roman" w:eastAsia="Calibri" w:hAnsi="Times New Roman" w:cs="Times New Roman"/>
                <w:sz w:val="24"/>
                <w:szCs w:val="24"/>
                <w:lang w:eastAsia="ru-RU"/>
              </w:rPr>
              <w:t>2025 год</w:t>
            </w:r>
          </w:p>
        </w:tc>
        <w:tc>
          <w:tcPr>
            <w:tcW w:w="727" w:type="dxa"/>
            <w:hideMark/>
          </w:tcPr>
          <w:p w:rsidR="006F5AF3" w:rsidRPr="006F5AF3" w:rsidRDefault="006F5AF3" w:rsidP="006F5AF3">
            <w:pPr>
              <w:jc w:val="center"/>
              <w:rPr>
                <w:rFonts w:ascii="Times New Roman" w:eastAsia="Calibri" w:hAnsi="Times New Roman" w:cs="Times New Roman"/>
                <w:sz w:val="24"/>
                <w:szCs w:val="24"/>
                <w:lang w:eastAsia="ru-RU"/>
              </w:rPr>
            </w:pPr>
            <w:r w:rsidRPr="006F5AF3">
              <w:rPr>
                <w:rFonts w:ascii="Times New Roman" w:eastAsia="Calibri" w:hAnsi="Times New Roman" w:cs="Times New Roman"/>
                <w:sz w:val="24"/>
                <w:szCs w:val="24"/>
                <w:lang w:eastAsia="ru-RU"/>
              </w:rPr>
              <w:t>2026 год</w:t>
            </w:r>
          </w:p>
        </w:tc>
        <w:tc>
          <w:tcPr>
            <w:tcW w:w="727" w:type="dxa"/>
            <w:hideMark/>
          </w:tcPr>
          <w:p w:rsidR="006F5AF3" w:rsidRPr="006F5AF3" w:rsidRDefault="006F5AF3" w:rsidP="006F5AF3">
            <w:pPr>
              <w:jc w:val="center"/>
              <w:rPr>
                <w:rFonts w:ascii="Times New Roman" w:eastAsia="Calibri" w:hAnsi="Times New Roman" w:cs="Times New Roman"/>
                <w:sz w:val="24"/>
                <w:szCs w:val="24"/>
                <w:lang w:eastAsia="ru-RU"/>
              </w:rPr>
            </w:pPr>
            <w:r w:rsidRPr="006F5AF3">
              <w:rPr>
                <w:rFonts w:ascii="Times New Roman" w:eastAsia="Calibri" w:hAnsi="Times New Roman" w:cs="Times New Roman"/>
                <w:sz w:val="24"/>
                <w:szCs w:val="24"/>
                <w:lang w:eastAsia="ru-RU"/>
              </w:rPr>
              <w:t>2027 год</w:t>
            </w:r>
          </w:p>
        </w:tc>
        <w:tc>
          <w:tcPr>
            <w:tcW w:w="727" w:type="dxa"/>
            <w:noWrap/>
            <w:hideMark/>
          </w:tcPr>
          <w:p w:rsidR="006F5AF3" w:rsidRPr="006F5AF3" w:rsidRDefault="006F5AF3" w:rsidP="006F5AF3">
            <w:pPr>
              <w:jc w:val="center"/>
              <w:rPr>
                <w:rFonts w:ascii="Times New Roman" w:eastAsia="Calibri" w:hAnsi="Times New Roman" w:cs="Times New Roman"/>
                <w:sz w:val="24"/>
                <w:szCs w:val="24"/>
                <w:lang w:eastAsia="ru-RU"/>
              </w:rPr>
            </w:pPr>
            <w:r w:rsidRPr="006F5AF3">
              <w:rPr>
                <w:rFonts w:ascii="Times New Roman" w:eastAsia="Calibri" w:hAnsi="Times New Roman" w:cs="Times New Roman"/>
                <w:sz w:val="24"/>
                <w:szCs w:val="24"/>
                <w:lang w:eastAsia="ru-RU"/>
              </w:rPr>
              <w:t>2028 год</w:t>
            </w:r>
          </w:p>
        </w:tc>
        <w:tc>
          <w:tcPr>
            <w:tcW w:w="727" w:type="dxa"/>
            <w:noWrap/>
            <w:hideMark/>
          </w:tcPr>
          <w:p w:rsidR="006F5AF3" w:rsidRPr="006F5AF3" w:rsidRDefault="006F5AF3" w:rsidP="006F5AF3">
            <w:pPr>
              <w:jc w:val="center"/>
              <w:rPr>
                <w:rFonts w:ascii="Times New Roman" w:eastAsia="Calibri" w:hAnsi="Times New Roman" w:cs="Times New Roman"/>
                <w:sz w:val="24"/>
                <w:szCs w:val="24"/>
                <w:lang w:eastAsia="ru-RU"/>
              </w:rPr>
            </w:pPr>
            <w:r w:rsidRPr="006F5AF3">
              <w:rPr>
                <w:rFonts w:ascii="Times New Roman" w:eastAsia="Calibri" w:hAnsi="Times New Roman" w:cs="Times New Roman"/>
                <w:sz w:val="24"/>
                <w:szCs w:val="24"/>
                <w:lang w:eastAsia="ru-RU"/>
              </w:rPr>
              <w:t>2029 год</w:t>
            </w:r>
          </w:p>
        </w:tc>
        <w:tc>
          <w:tcPr>
            <w:tcW w:w="727" w:type="dxa"/>
            <w:noWrap/>
            <w:hideMark/>
          </w:tcPr>
          <w:p w:rsidR="006F5AF3" w:rsidRPr="006F5AF3" w:rsidRDefault="006F5AF3" w:rsidP="006F5AF3">
            <w:pPr>
              <w:jc w:val="center"/>
              <w:rPr>
                <w:rFonts w:ascii="Times New Roman" w:eastAsia="Calibri" w:hAnsi="Times New Roman" w:cs="Times New Roman"/>
                <w:sz w:val="24"/>
                <w:szCs w:val="24"/>
                <w:lang w:eastAsia="ru-RU"/>
              </w:rPr>
            </w:pPr>
            <w:r w:rsidRPr="006F5AF3">
              <w:rPr>
                <w:rFonts w:ascii="Times New Roman" w:eastAsia="Calibri" w:hAnsi="Times New Roman" w:cs="Times New Roman"/>
                <w:sz w:val="24"/>
                <w:szCs w:val="24"/>
                <w:lang w:eastAsia="ru-RU"/>
              </w:rPr>
              <w:t>2030 год</w:t>
            </w:r>
          </w:p>
        </w:tc>
      </w:tr>
      <w:tr w:rsidR="006F5AF3" w:rsidRPr="006F5AF3" w:rsidTr="006F5AF3">
        <w:trPr>
          <w:trHeight w:val="525"/>
        </w:trPr>
        <w:tc>
          <w:tcPr>
            <w:tcW w:w="14786" w:type="dxa"/>
            <w:gridSpan w:val="12"/>
            <w:hideMark/>
          </w:tcPr>
          <w:p w:rsidR="006F5AF3" w:rsidRPr="006F5AF3" w:rsidRDefault="006F5AF3" w:rsidP="006F5AF3">
            <w:pPr>
              <w:jc w:val="center"/>
              <w:rPr>
                <w:rFonts w:ascii="Times New Roman" w:eastAsia="Calibri" w:hAnsi="Times New Roman" w:cs="Times New Roman"/>
                <w:sz w:val="24"/>
                <w:szCs w:val="24"/>
                <w:lang w:eastAsia="ru-RU"/>
              </w:rPr>
            </w:pPr>
            <w:r w:rsidRPr="006F5AF3">
              <w:rPr>
                <w:rFonts w:ascii="Times New Roman" w:eastAsia="Calibri" w:hAnsi="Times New Roman" w:cs="Times New Roman"/>
                <w:sz w:val="24"/>
                <w:szCs w:val="24"/>
                <w:lang w:eastAsia="ru-RU"/>
              </w:rPr>
              <w:t>Цель: обеспечение высокого качества образования, соответствующего потребностям граждан и перспективным задачам развития экономики Назаровского района и Красноярского края</w:t>
            </w:r>
          </w:p>
        </w:tc>
      </w:tr>
      <w:tr w:rsidR="006F5AF3" w:rsidRPr="006F5AF3" w:rsidTr="006F5AF3">
        <w:trPr>
          <w:trHeight w:val="900"/>
        </w:trPr>
        <w:tc>
          <w:tcPr>
            <w:tcW w:w="560" w:type="dxa"/>
            <w:hideMark/>
          </w:tcPr>
          <w:p w:rsidR="006F5AF3" w:rsidRPr="006F5AF3" w:rsidRDefault="006F5AF3" w:rsidP="006F5AF3">
            <w:pPr>
              <w:jc w:val="center"/>
              <w:rPr>
                <w:rFonts w:ascii="Times New Roman" w:eastAsia="Calibri" w:hAnsi="Times New Roman" w:cs="Times New Roman"/>
                <w:sz w:val="24"/>
                <w:szCs w:val="24"/>
                <w:lang w:eastAsia="ru-RU"/>
              </w:rPr>
            </w:pPr>
            <w:r w:rsidRPr="006F5AF3">
              <w:rPr>
                <w:rFonts w:ascii="Times New Roman" w:eastAsia="Calibri" w:hAnsi="Times New Roman" w:cs="Times New Roman"/>
                <w:sz w:val="24"/>
                <w:szCs w:val="24"/>
                <w:lang w:eastAsia="ru-RU"/>
              </w:rPr>
              <w:t>1</w:t>
            </w:r>
          </w:p>
        </w:tc>
        <w:tc>
          <w:tcPr>
            <w:tcW w:w="6778" w:type="dxa"/>
            <w:noWrap/>
            <w:hideMark/>
          </w:tcPr>
          <w:p w:rsidR="006F5AF3" w:rsidRPr="006F5AF3" w:rsidRDefault="006F5AF3" w:rsidP="006F5AF3">
            <w:pPr>
              <w:rPr>
                <w:rFonts w:ascii="Times New Roman" w:eastAsia="Calibri" w:hAnsi="Times New Roman" w:cs="Times New Roman"/>
                <w:sz w:val="24"/>
                <w:szCs w:val="24"/>
                <w:lang w:eastAsia="ru-RU"/>
              </w:rPr>
            </w:pPr>
            <w:r w:rsidRPr="006F5AF3">
              <w:rPr>
                <w:rFonts w:ascii="Times New Roman" w:eastAsia="Calibri" w:hAnsi="Times New Roman" w:cs="Times New Roman"/>
                <w:sz w:val="24"/>
                <w:szCs w:val="24"/>
                <w:lang w:eastAsia="ru-RU"/>
              </w:rPr>
              <w:t>Удельный вес численности населения в возрасте 5</w:t>
            </w:r>
            <w:r w:rsidR="00D21DA7">
              <w:rPr>
                <w:rFonts w:ascii="Times New Roman" w:eastAsia="Calibri" w:hAnsi="Times New Roman" w:cs="Times New Roman"/>
                <w:sz w:val="24"/>
                <w:szCs w:val="24"/>
                <w:lang w:eastAsia="ru-RU"/>
              </w:rPr>
              <w:t>-</w:t>
            </w:r>
            <w:r w:rsidRPr="006F5AF3">
              <w:rPr>
                <w:rFonts w:ascii="Times New Roman" w:eastAsia="Calibri" w:hAnsi="Times New Roman" w:cs="Times New Roman"/>
                <w:sz w:val="24"/>
                <w:szCs w:val="24"/>
                <w:lang w:eastAsia="ru-RU"/>
              </w:rPr>
              <w:t>18 лет, охваченного образованием, в общей численности населения в возрасте 5</w:t>
            </w:r>
            <w:r w:rsidR="00D21DA7">
              <w:rPr>
                <w:rFonts w:ascii="Times New Roman" w:eastAsia="Calibri" w:hAnsi="Times New Roman" w:cs="Times New Roman"/>
                <w:sz w:val="24"/>
                <w:szCs w:val="24"/>
                <w:lang w:eastAsia="ru-RU"/>
              </w:rPr>
              <w:t>-</w:t>
            </w:r>
            <w:r w:rsidRPr="006F5AF3">
              <w:rPr>
                <w:rFonts w:ascii="Times New Roman" w:eastAsia="Calibri" w:hAnsi="Times New Roman" w:cs="Times New Roman"/>
                <w:sz w:val="24"/>
                <w:szCs w:val="24"/>
                <w:lang w:eastAsia="ru-RU"/>
              </w:rPr>
              <w:t>18 лет</w:t>
            </w:r>
          </w:p>
        </w:tc>
        <w:tc>
          <w:tcPr>
            <w:tcW w:w="850" w:type="dxa"/>
            <w:noWrap/>
            <w:vAlign w:val="center"/>
            <w:hideMark/>
          </w:tcPr>
          <w:p w:rsidR="006F5AF3" w:rsidRPr="006F5AF3" w:rsidRDefault="006F5AF3" w:rsidP="006F5AF3">
            <w:pPr>
              <w:jc w:val="center"/>
              <w:rPr>
                <w:rFonts w:ascii="Times New Roman" w:eastAsia="Calibri" w:hAnsi="Times New Roman" w:cs="Times New Roman"/>
                <w:sz w:val="24"/>
                <w:szCs w:val="24"/>
                <w:lang w:eastAsia="ru-RU"/>
              </w:rPr>
            </w:pPr>
            <w:r w:rsidRPr="006F5AF3">
              <w:rPr>
                <w:rFonts w:ascii="Times New Roman" w:eastAsia="Calibri" w:hAnsi="Times New Roman" w:cs="Times New Roman"/>
                <w:sz w:val="24"/>
                <w:szCs w:val="24"/>
                <w:lang w:eastAsia="ru-RU"/>
              </w:rPr>
              <w:t>%</w:t>
            </w:r>
          </w:p>
        </w:tc>
        <w:tc>
          <w:tcPr>
            <w:tcW w:w="709" w:type="dxa"/>
            <w:vAlign w:val="center"/>
            <w:hideMark/>
          </w:tcPr>
          <w:p w:rsidR="006F5AF3" w:rsidRPr="006F5AF3" w:rsidRDefault="006F5AF3" w:rsidP="006F5AF3">
            <w:pPr>
              <w:jc w:val="center"/>
              <w:rPr>
                <w:rFonts w:ascii="Times New Roman" w:eastAsia="Calibri" w:hAnsi="Times New Roman" w:cs="Times New Roman"/>
                <w:sz w:val="24"/>
                <w:szCs w:val="24"/>
                <w:lang w:eastAsia="ru-RU"/>
              </w:rPr>
            </w:pPr>
            <w:r w:rsidRPr="006F5AF3">
              <w:rPr>
                <w:rFonts w:ascii="Times New Roman" w:eastAsia="Calibri" w:hAnsi="Times New Roman" w:cs="Times New Roman"/>
                <w:sz w:val="24"/>
                <w:szCs w:val="24"/>
                <w:lang w:eastAsia="ru-RU"/>
              </w:rPr>
              <w:t>99,9</w:t>
            </w:r>
          </w:p>
        </w:tc>
        <w:tc>
          <w:tcPr>
            <w:tcW w:w="800" w:type="dxa"/>
            <w:vAlign w:val="center"/>
            <w:hideMark/>
          </w:tcPr>
          <w:p w:rsidR="006F5AF3" w:rsidRPr="006F5AF3" w:rsidRDefault="006F5AF3" w:rsidP="006F5AF3">
            <w:pPr>
              <w:jc w:val="center"/>
              <w:rPr>
                <w:rFonts w:ascii="Times New Roman" w:eastAsia="Calibri" w:hAnsi="Times New Roman" w:cs="Times New Roman"/>
                <w:sz w:val="24"/>
                <w:szCs w:val="24"/>
                <w:lang w:eastAsia="ru-RU"/>
              </w:rPr>
            </w:pPr>
            <w:r w:rsidRPr="006F5AF3">
              <w:rPr>
                <w:rFonts w:ascii="Times New Roman" w:eastAsia="Calibri" w:hAnsi="Times New Roman" w:cs="Times New Roman"/>
                <w:sz w:val="24"/>
                <w:szCs w:val="24"/>
                <w:lang w:eastAsia="ru-RU"/>
              </w:rPr>
              <w:t>99,9</w:t>
            </w:r>
          </w:p>
        </w:tc>
        <w:tc>
          <w:tcPr>
            <w:tcW w:w="727" w:type="dxa"/>
            <w:vAlign w:val="center"/>
            <w:hideMark/>
          </w:tcPr>
          <w:p w:rsidR="006F5AF3" w:rsidRPr="006F5AF3" w:rsidRDefault="006F5AF3" w:rsidP="006F5AF3">
            <w:pPr>
              <w:jc w:val="center"/>
              <w:rPr>
                <w:rFonts w:ascii="Times New Roman" w:eastAsia="Calibri" w:hAnsi="Times New Roman" w:cs="Times New Roman"/>
                <w:sz w:val="24"/>
                <w:szCs w:val="24"/>
                <w:lang w:eastAsia="ru-RU"/>
              </w:rPr>
            </w:pPr>
            <w:r w:rsidRPr="006F5AF3">
              <w:rPr>
                <w:rFonts w:ascii="Times New Roman" w:eastAsia="Calibri" w:hAnsi="Times New Roman" w:cs="Times New Roman"/>
                <w:sz w:val="24"/>
                <w:szCs w:val="24"/>
                <w:lang w:eastAsia="ru-RU"/>
              </w:rPr>
              <w:t>99,9</w:t>
            </w:r>
          </w:p>
        </w:tc>
        <w:tc>
          <w:tcPr>
            <w:tcW w:w="727" w:type="dxa"/>
            <w:vAlign w:val="center"/>
            <w:hideMark/>
          </w:tcPr>
          <w:p w:rsidR="006F5AF3" w:rsidRPr="006F5AF3" w:rsidRDefault="006F5AF3" w:rsidP="006F5AF3">
            <w:pPr>
              <w:jc w:val="center"/>
              <w:rPr>
                <w:rFonts w:ascii="Times New Roman" w:eastAsia="Calibri" w:hAnsi="Times New Roman" w:cs="Times New Roman"/>
                <w:sz w:val="24"/>
                <w:szCs w:val="24"/>
                <w:lang w:eastAsia="ru-RU"/>
              </w:rPr>
            </w:pPr>
            <w:r w:rsidRPr="006F5AF3">
              <w:rPr>
                <w:rFonts w:ascii="Times New Roman" w:eastAsia="Calibri" w:hAnsi="Times New Roman" w:cs="Times New Roman"/>
                <w:sz w:val="24"/>
                <w:szCs w:val="24"/>
                <w:lang w:eastAsia="ru-RU"/>
              </w:rPr>
              <w:t>99,9</w:t>
            </w:r>
          </w:p>
        </w:tc>
        <w:tc>
          <w:tcPr>
            <w:tcW w:w="727" w:type="dxa"/>
            <w:vAlign w:val="center"/>
            <w:hideMark/>
          </w:tcPr>
          <w:p w:rsidR="006F5AF3" w:rsidRPr="006F5AF3" w:rsidRDefault="006F5AF3" w:rsidP="006F5AF3">
            <w:pPr>
              <w:jc w:val="center"/>
              <w:rPr>
                <w:rFonts w:ascii="Times New Roman" w:eastAsia="Calibri" w:hAnsi="Times New Roman" w:cs="Times New Roman"/>
                <w:sz w:val="24"/>
                <w:szCs w:val="24"/>
                <w:lang w:eastAsia="ru-RU"/>
              </w:rPr>
            </w:pPr>
            <w:r w:rsidRPr="006F5AF3">
              <w:rPr>
                <w:rFonts w:ascii="Times New Roman" w:eastAsia="Calibri" w:hAnsi="Times New Roman" w:cs="Times New Roman"/>
                <w:sz w:val="24"/>
                <w:szCs w:val="24"/>
                <w:lang w:eastAsia="ru-RU"/>
              </w:rPr>
              <w:t>99,9</w:t>
            </w:r>
          </w:p>
        </w:tc>
        <w:tc>
          <w:tcPr>
            <w:tcW w:w="727" w:type="dxa"/>
            <w:vAlign w:val="center"/>
            <w:hideMark/>
          </w:tcPr>
          <w:p w:rsidR="006F5AF3" w:rsidRPr="006F5AF3" w:rsidRDefault="006F5AF3" w:rsidP="006F5AF3">
            <w:pPr>
              <w:jc w:val="center"/>
              <w:rPr>
                <w:rFonts w:ascii="Times New Roman" w:eastAsia="Calibri" w:hAnsi="Times New Roman" w:cs="Times New Roman"/>
                <w:sz w:val="24"/>
                <w:szCs w:val="24"/>
                <w:lang w:eastAsia="ru-RU"/>
              </w:rPr>
            </w:pPr>
            <w:r w:rsidRPr="006F5AF3">
              <w:rPr>
                <w:rFonts w:ascii="Times New Roman" w:eastAsia="Calibri" w:hAnsi="Times New Roman" w:cs="Times New Roman"/>
                <w:sz w:val="24"/>
                <w:szCs w:val="24"/>
                <w:lang w:eastAsia="ru-RU"/>
              </w:rPr>
              <w:t>99,9</w:t>
            </w:r>
          </w:p>
        </w:tc>
        <w:tc>
          <w:tcPr>
            <w:tcW w:w="727" w:type="dxa"/>
            <w:vAlign w:val="center"/>
            <w:hideMark/>
          </w:tcPr>
          <w:p w:rsidR="006F5AF3" w:rsidRPr="006F5AF3" w:rsidRDefault="006F5AF3" w:rsidP="006F5AF3">
            <w:pPr>
              <w:jc w:val="center"/>
              <w:rPr>
                <w:rFonts w:ascii="Times New Roman" w:eastAsia="Calibri" w:hAnsi="Times New Roman" w:cs="Times New Roman"/>
                <w:sz w:val="24"/>
                <w:szCs w:val="24"/>
                <w:lang w:eastAsia="ru-RU"/>
              </w:rPr>
            </w:pPr>
            <w:r w:rsidRPr="006F5AF3">
              <w:rPr>
                <w:rFonts w:ascii="Times New Roman" w:eastAsia="Calibri" w:hAnsi="Times New Roman" w:cs="Times New Roman"/>
                <w:sz w:val="24"/>
                <w:szCs w:val="24"/>
                <w:lang w:eastAsia="ru-RU"/>
              </w:rPr>
              <w:t>99,9</w:t>
            </w:r>
          </w:p>
        </w:tc>
        <w:tc>
          <w:tcPr>
            <w:tcW w:w="727" w:type="dxa"/>
            <w:vAlign w:val="center"/>
            <w:hideMark/>
          </w:tcPr>
          <w:p w:rsidR="006F5AF3" w:rsidRPr="006F5AF3" w:rsidRDefault="006F5AF3" w:rsidP="006F5AF3">
            <w:pPr>
              <w:jc w:val="center"/>
              <w:rPr>
                <w:rFonts w:ascii="Times New Roman" w:eastAsia="Calibri" w:hAnsi="Times New Roman" w:cs="Times New Roman"/>
                <w:sz w:val="24"/>
                <w:szCs w:val="24"/>
                <w:lang w:eastAsia="ru-RU"/>
              </w:rPr>
            </w:pPr>
            <w:r w:rsidRPr="006F5AF3">
              <w:rPr>
                <w:rFonts w:ascii="Times New Roman" w:eastAsia="Calibri" w:hAnsi="Times New Roman" w:cs="Times New Roman"/>
                <w:sz w:val="24"/>
                <w:szCs w:val="24"/>
                <w:lang w:eastAsia="ru-RU"/>
              </w:rPr>
              <w:t>99,9</w:t>
            </w:r>
          </w:p>
        </w:tc>
        <w:tc>
          <w:tcPr>
            <w:tcW w:w="727" w:type="dxa"/>
            <w:vAlign w:val="center"/>
            <w:hideMark/>
          </w:tcPr>
          <w:p w:rsidR="006F5AF3" w:rsidRPr="006F5AF3" w:rsidRDefault="006F5AF3" w:rsidP="006F5AF3">
            <w:pPr>
              <w:jc w:val="center"/>
              <w:rPr>
                <w:rFonts w:ascii="Times New Roman" w:eastAsia="Calibri" w:hAnsi="Times New Roman" w:cs="Times New Roman"/>
                <w:sz w:val="24"/>
                <w:szCs w:val="24"/>
                <w:lang w:eastAsia="ru-RU"/>
              </w:rPr>
            </w:pPr>
            <w:r w:rsidRPr="006F5AF3">
              <w:rPr>
                <w:rFonts w:ascii="Times New Roman" w:eastAsia="Calibri" w:hAnsi="Times New Roman" w:cs="Times New Roman"/>
                <w:sz w:val="24"/>
                <w:szCs w:val="24"/>
                <w:lang w:eastAsia="ru-RU"/>
              </w:rPr>
              <w:t>99,9</w:t>
            </w:r>
          </w:p>
        </w:tc>
      </w:tr>
      <w:tr w:rsidR="006F5AF3" w:rsidRPr="006F5AF3" w:rsidTr="006F5AF3">
        <w:trPr>
          <w:trHeight w:val="1995"/>
        </w:trPr>
        <w:tc>
          <w:tcPr>
            <w:tcW w:w="560" w:type="dxa"/>
            <w:hideMark/>
          </w:tcPr>
          <w:p w:rsidR="006F5AF3" w:rsidRPr="006F5AF3" w:rsidRDefault="006F5AF3" w:rsidP="006F5AF3">
            <w:pPr>
              <w:jc w:val="center"/>
              <w:rPr>
                <w:rFonts w:ascii="Times New Roman" w:eastAsia="Calibri" w:hAnsi="Times New Roman" w:cs="Times New Roman"/>
                <w:sz w:val="24"/>
                <w:szCs w:val="24"/>
                <w:lang w:eastAsia="ru-RU"/>
              </w:rPr>
            </w:pPr>
            <w:r w:rsidRPr="006F5AF3">
              <w:rPr>
                <w:rFonts w:ascii="Times New Roman" w:eastAsia="Calibri" w:hAnsi="Times New Roman" w:cs="Times New Roman"/>
                <w:sz w:val="24"/>
                <w:szCs w:val="24"/>
                <w:lang w:eastAsia="ru-RU"/>
              </w:rPr>
              <w:t>2</w:t>
            </w:r>
          </w:p>
        </w:tc>
        <w:tc>
          <w:tcPr>
            <w:tcW w:w="6778" w:type="dxa"/>
            <w:noWrap/>
            <w:hideMark/>
          </w:tcPr>
          <w:p w:rsidR="006F5AF3" w:rsidRPr="006F5AF3" w:rsidRDefault="006F5AF3" w:rsidP="006F5AF3">
            <w:pPr>
              <w:rPr>
                <w:rFonts w:ascii="Times New Roman" w:eastAsia="Calibri" w:hAnsi="Times New Roman" w:cs="Times New Roman"/>
                <w:sz w:val="24"/>
                <w:szCs w:val="24"/>
                <w:lang w:eastAsia="ru-RU"/>
              </w:rPr>
            </w:pPr>
            <w:r w:rsidRPr="006F5AF3">
              <w:rPr>
                <w:rFonts w:ascii="Times New Roman" w:eastAsia="Calibri" w:hAnsi="Times New Roman" w:cs="Times New Roman"/>
                <w:sz w:val="24"/>
                <w:szCs w:val="24"/>
                <w:lang w:eastAsia="ru-RU"/>
              </w:rPr>
              <w:t>Отношение численности детей в возрасте 3–7 лет, которым предоставлена возможность получать услуги дошкольного образования, к численности детей в возрасте от 3 до 7 лет, скорректированной на численность детей в возрасте от 5 до 7 лет, обучающихся в школе, проживающих на территории Назаровского района (с учетом групп кратковременного пребывания)</w:t>
            </w:r>
          </w:p>
        </w:tc>
        <w:tc>
          <w:tcPr>
            <w:tcW w:w="850" w:type="dxa"/>
            <w:noWrap/>
            <w:vAlign w:val="center"/>
            <w:hideMark/>
          </w:tcPr>
          <w:p w:rsidR="006F5AF3" w:rsidRPr="006F5AF3" w:rsidRDefault="006F5AF3" w:rsidP="006F5AF3">
            <w:pPr>
              <w:jc w:val="center"/>
              <w:rPr>
                <w:rFonts w:ascii="Times New Roman" w:eastAsia="Calibri" w:hAnsi="Times New Roman" w:cs="Times New Roman"/>
                <w:sz w:val="24"/>
                <w:szCs w:val="24"/>
                <w:lang w:eastAsia="ru-RU"/>
              </w:rPr>
            </w:pPr>
            <w:r w:rsidRPr="006F5AF3">
              <w:rPr>
                <w:rFonts w:ascii="Times New Roman" w:eastAsia="Calibri" w:hAnsi="Times New Roman" w:cs="Times New Roman"/>
                <w:sz w:val="24"/>
                <w:szCs w:val="24"/>
                <w:lang w:eastAsia="ru-RU"/>
              </w:rPr>
              <w:t>%</w:t>
            </w:r>
          </w:p>
        </w:tc>
        <w:tc>
          <w:tcPr>
            <w:tcW w:w="709" w:type="dxa"/>
            <w:noWrap/>
            <w:vAlign w:val="center"/>
            <w:hideMark/>
          </w:tcPr>
          <w:p w:rsidR="006F5AF3" w:rsidRPr="006F5AF3" w:rsidRDefault="006F5AF3" w:rsidP="006F5AF3">
            <w:pPr>
              <w:jc w:val="center"/>
              <w:rPr>
                <w:rFonts w:ascii="Times New Roman" w:eastAsia="Calibri" w:hAnsi="Times New Roman" w:cs="Times New Roman"/>
                <w:sz w:val="24"/>
                <w:szCs w:val="24"/>
                <w:lang w:eastAsia="ru-RU"/>
              </w:rPr>
            </w:pPr>
            <w:r w:rsidRPr="006F5AF3">
              <w:rPr>
                <w:rFonts w:ascii="Times New Roman" w:eastAsia="Calibri" w:hAnsi="Times New Roman" w:cs="Times New Roman"/>
                <w:sz w:val="24"/>
                <w:szCs w:val="24"/>
                <w:lang w:eastAsia="ru-RU"/>
              </w:rPr>
              <w:t>100</w:t>
            </w:r>
          </w:p>
        </w:tc>
        <w:tc>
          <w:tcPr>
            <w:tcW w:w="800" w:type="dxa"/>
            <w:noWrap/>
            <w:vAlign w:val="center"/>
            <w:hideMark/>
          </w:tcPr>
          <w:p w:rsidR="006F5AF3" w:rsidRPr="006F5AF3" w:rsidRDefault="006F5AF3" w:rsidP="006F5AF3">
            <w:pPr>
              <w:jc w:val="center"/>
              <w:rPr>
                <w:rFonts w:ascii="Times New Roman" w:eastAsia="Calibri" w:hAnsi="Times New Roman" w:cs="Times New Roman"/>
                <w:sz w:val="24"/>
                <w:szCs w:val="24"/>
                <w:lang w:eastAsia="ru-RU"/>
              </w:rPr>
            </w:pPr>
            <w:r w:rsidRPr="006F5AF3">
              <w:rPr>
                <w:rFonts w:ascii="Times New Roman" w:eastAsia="Calibri" w:hAnsi="Times New Roman" w:cs="Times New Roman"/>
                <w:sz w:val="24"/>
                <w:szCs w:val="24"/>
                <w:lang w:eastAsia="ru-RU"/>
              </w:rPr>
              <w:t>100</w:t>
            </w:r>
          </w:p>
        </w:tc>
        <w:tc>
          <w:tcPr>
            <w:tcW w:w="727" w:type="dxa"/>
            <w:noWrap/>
            <w:vAlign w:val="center"/>
            <w:hideMark/>
          </w:tcPr>
          <w:p w:rsidR="006F5AF3" w:rsidRPr="006F5AF3" w:rsidRDefault="006F5AF3" w:rsidP="006F5AF3">
            <w:pPr>
              <w:jc w:val="center"/>
              <w:rPr>
                <w:rFonts w:ascii="Times New Roman" w:eastAsia="Calibri" w:hAnsi="Times New Roman" w:cs="Times New Roman"/>
                <w:sz w:val="24"/>
                <w:szCs w:val="24"/>
                <w:lang w:eastAsia="ru-RU"/>
              </w:rPr>
            </w:pPr>
            <w:r w:rsidRPr="006F5AF3">
              <w:rPr>
                <w:rFonts w:ascii="Times New Roman" w:eastAsia="Calibri" w:hAnsi="Times New Roman" w:cs="Times New Roman"/>
                <w:sz w:val="24"/>
                <w:szCs w:val="24"/>
                <w:lang w:eastAsia="ru-RU"/>
              </w:rPr>
              <w:t>100</w:t>
            </w:r>
          </w:p>
        </w:tc>
        <w:tc>
          <w:tcPr>
            <w:tcW w:w="727" w:type="dxa"/>
            <w:noWrap/>
            <w:vAlign w:val="center"/>
            <w:hideMark/>
          </w:tcPr>
          <w:p w:rsidR="006F5AF3" w:rsidRPr="006F5AF3" w:rsidRDefault="006F5AF3" w:rsidP="006F5AF3">
            <w:pPr>
              <w:jc w:val="center"/>
              <w:rPr>
                <w:rFonts w:ascii="Times New Roman" w:eastAsia="Calibri" w:hAnsi="Times New Roman" w:cs="Times New Roman"/>
                <w:sz w:val="24"/>
                <w:szCs w:val="24"/>
                <w:lang w:eastAsia="ru-RU"/>
              </w:rPr>
            </w:pPr>
            <w:r w:rsidRPr="006F5AF3">
              <w:rPr>
                <w:rFonts w:ascii="Times New Roman" w:eastAsia="Calibri" w:hAnsi="Times New Roman" w:cs="Times New Roman"/>
                <w:sz w:val="24"/>
                <w:szCs w:val="24"/>
                <w:lang w:eastAsia="ru-RU"/>
              </w:rPr>
              <w:t>100</w:t>
            </w:r>
          </w:p>
        </w:tc>
        <w:tc>
          <w:tcPr>
            <w:tcW w:w="727" w:type="dxa"/>
            <w:noWrap/>
            <w:vAlign w:val="center"/>
            <w:hideMark/>
          </w:tcPr>
          <w:p w:rsidR="006F5AF3" w:rsidRPr="006F5AF3" w:rsidRDefault="006F5AF3" w:rsidP="006F5AF3">
            <w:pPr>
              <w:jc w:val="center"/>
              <w:rPr>
                <w:rFonts w:ascii="Times New Roman" w:eastAsia="Calibri" w:hAnsi="Times New Roman" w:cs="Times New Roman"/>
                <w:sz w:val="24"/>
                <w:szCs w:val="24"/>
                <w:lang w:eastAsia="ru-RU"/>
              </w:rPr>
            </w:pPr>
            <w:r w:rsidRPr="006F5AF3">
              <w:rPr>
                <w:rFonts w:ascii="Times New Roman" w:eastAsia="Calibri" w:hAnsi="Times New Roman" w:cs="Times New Roman"/>
                <w:sz w:val="24"/>
                <w:szCs w:val="24"/>
                <w:lang w:eastAsia="ru-RU"/>
              </w:rPr>
              <w:t>100</w:t>
            </w:r>
          </w:p>
        </w:tc>
        <w:tc>
          <w:tcPr>
            <w:tcW w:w="727" w:type="dxa"/>
            <w:noWrap/>
            <w:vAlign w:val="center"/>
            <w:hideMark/>
          </w:tcPr>
          <w:p w:rsidR="006F5AF3" w:rsidRPr="006F5AF3" w:rsidRDefault="006F5AF3" w:rsidP="006F5AF3">
            <w:pPr>
              <w:jc w:val="center"/>
              <w:rPr>
                <w:rFonts w:ascii="Times New Roman" w:eastAsia="Calibri" w:hAnsi="Times New Roman" w:cs="Times New Roman"/>
                <w:sz w:val="24"/>
                <w:szCs w:val="24"/>
                <w:lang w:eastAsia="ru-RU"/>
              </w:rPr>
            </w:pPr>
            <w:r w:rsidRPr="006F5AF3">
              <w:rPr>
                <w:rFonts w:ascii="Times New Roman" w:eastAsia="Calibri" w:hAnsi="Times New Roman" w:cs="Times New Roman"/>
                <w:sz w:val="24"/>
                <w:szCs w:val="24"/>
                <w:lang w:eastAsia="ru-RU"/>
              </w:rPr>
              <w:t>100</w:t>
            </w:r>
          </w:p>
        </w:tc>
        <w:tc>
          <w:tcPr>
            <w:tcW w:w="727" w:type="dxa"/>
            <w:noWrap/>
            <w:vAlign w:val="center"/>
            <w:hideMark/>
          </w:tcPr>
          <w:p w:rsidR="006F5AF3" w:rsidRPr="006F5AF3" w:rsidRDefault="006F5AF3" w:rsidP="006F5AF3">
            <w:pPr>
              <w:jc w:val="center"/>
              <w:rPr>
                <w:rFonts w:ascii="Times New Roman" w:eastAsia="Calibri" w:hAnsi="Times New Roman" w:cs="Times New Roman"/>
                <w:sz w:val="24"/>
                <w:szCs w:val="24"/>
                <w:lang w:eastAsia="ru-RU"/>
              </w:rPr>
            </w:pPr>
            <w:r w:rsidRPr="006F5AF3">
              <w:rPr>
                <w:rFonts w:ascii="Times New Roman" w:eastAsia="Calibri" w:hAnsi="Times New Roman" w:cs="Times New Roman"/>
                <w:sz w:val="24"/>
                <w:szCs w:val="24"/>
                <w:lang w:eastAsia="ru-RU"/>
              </w:rPr>
              <w:t>100</w:t>
            </w:r>
          </w:p>
        </w:tc>
        <w:tc>
          <w:tcPr>
            <w:tcW w:w="727" w:type="dxa"/>
            <w:noWrap/>
            <w:vAlign w:val="center"/>
            <w:hideMark/>
          </w:tcPr>
          <w:p w:rsidR="006F5AF3" w:rsidRPr="006F5AF3" w:rsidRDefault="006F5AF3" w:rsidP="006F5AF3">
            <w:pPr>
              <w:jc w:val="center"/>
              <w:rPr>
                <w:rFonts w:ascii="Times New Roman" w:eastAsia="Calibri" w:hAnsi="Times New Roman" w:cs="Times New Roman"/>
                <w:sz w:val="24"/>
                <w:szCs w:val="24"/>
                <w:lang w:eastAsia="ru-RU"/>
              </w:rPr>
            </w:pPr>
            <w:r w:rsidRPr="006F5AF3">
              <w:rPr>
                <w:rFonts w:ascii="Times New Roman" w:eastAsia="Calibri" w:hAnsi="Times New Roman" w:cs="Times New Roman"/>
                <w:sz w:val="24"/>
                <w:szCs w:val="24"/>
                <w:lang w:eastAsia="ru-RU"/>
              </w:rPr>
              <w:t>100</w:t>
            </w:r>
          </w:p>
        </w:tc>
        <w:tc>
          <w:tcPr>
            <w:tcW w:w="727" w:type="dxa"/>
            <w:noWrap/>
            <w:vAlign w:val="center"/>
            <w:hideMark/>
          </w:tcPr>
          <w:p w:rsidR="006F5AF3" w:rsidRPr="006F5AF3" w:rsidRDefault="006F5AF3" w:rsidP="006F5AF3">
            <w:pPr>
              <w:jc w:val="center"/>
              <w:rPr>
                <w:rFonts w:ascii="Times New Roman" w:eastAsia="Calibri" w:hAnsi="Times New Roman" w:cs="Times New Roman"/>
                <w:sz w:val="24"/>
                <w:szCs w:val="24"/>
                <w:lang w:eastAsia="ru-RU"/>
              </w:rPr>
            </w:pPr>
            <w:r w:rsidRPr="006F5AF3">
              <w:rPr>
                <w:rFonts w:ascii="Times New Roman" w:eastAsia="Calibri" w:hAnsi="Times New Roman" w:cs="Times New Roman"/>
                <w:sz w:val="24"/>
                <w:szCs w:val="24"/>
                <w:lang w:eastAsia="ru-RU"/>
              </w:rPr>
              <w:t>100</w:t>
            </w:r>
          </w:p>
        </w:tc>
      </w:tr>
      <w:tr w:rsidR="006F5AF3" w:rsidRPr="006F5AF3" w:rsidTr="006F5AF3">
        <w:trPr>
          <w:trHeight w:val="675"/>
        </w:trPr>
        <w:tc>
          <w:tcPr>
            <w:tcW w:w="560" w:type="dxa"/>
            <w:hideMark/>
          </w:tcPr>
          <w:p w:rsidR="006F5AF3" w:rsidRPr="006F5AF3" w:rsidRDefault="006F5AF3" w:rsidP="006F5AF3">
            <w:pPr>
              <w:jc w:val="center"/>
              <w:rPr>
                <w:rFonts w:ascii="Times New Roman" w:eastAsia="Calibri" w:hAnsi="Times New Roman" w:cs="Times New Roman"/>
                <w:sz w:val="24"/>
                <w:szCs w:val="24"/>
                <w:lang w:eastAsia="ru-RU"/>
              </w:rPr>
            </w:pPr>
            <w:r w:rsidRPr="006F5AF3">
              <w:rPr>
                <w:rFonts w:ascii="Times New Roman" w:eastAsia="Calibri" w:hAnsi="Times New Roman" w:cs="Times New Roman"/>
                <w:sz w:val="24"/>
                <w:szCs w:val="24"/>
                <w:lang w:eastAsia="ru-RU"/>
              </w:rPr>
              <w:t>3</w:t>
            </w:r>
          </w:p>
        </w:tc>
        <w:tc>
          <w:tcPr>
            <w:tcW w:w="6778" w:type="dxa"/>
            <w:noWrap/>
            <w:hideMark/>
          </w:tcPr>
          <w:p w:rsidR="006F5AF3" w:rsidRPr="006F5AF3" w:rsidRDefault="006F5AF3" w:rsidP="006F5AF3">
            <w:pPr>
              <w:rPr>
                <w:rFonts w:ascii="Times New Roman" w:eastAsia="Calibri" w:hAnsi="Times New Roman" w:cs="Times New Roman"/>
                <w:sz w:val="24"/>
                <w:szCs w:val="24"/>
                <w:lang w:eastAsia="ru-RU"/>
              </w:rPr>
            </w:pPr>
            <w:r w:rsidRPr="006F5AF3">
              <w:rPr>
                <w:rFonts w:ascii="Times New Roman" w:eastAsia="Calibri" w:hAnsi="Times New Roman" w:cs="Times New Roman"/>
                <w:sz w:val="24"/>
                <w:szCs w:val="24"/>
                <w:lang w:eastAsia="ru-RU"/>
              </w:rPr>
              <w:t xml:space="preserve">Доля молодых педагогов, закрепившихся в образовательных </w:t>
            </w:r>
            <w:proofErr w:type="gramStart"/>
            <w:r w:rsidRPr="006F5AF3">
              <w:rPr>
                <w:rFonts w:ascii="Times New Roman" w:eastAsia="Calibri" w:hAnsi="Times New Roman" w:cs="Times New Roman"/>
                <w:sz w:val="24"/>
                <w:szCs w:val="24"/>
                <w:lang w:eastAsia="ru-RU"/>
              </w:rPr>
              <w:t>учреждениях</w:t>
            </w:r>
            <w:proofErr w:type="gramEnd"/>
            <w:r w:rsidRPr="006F5AF3">
              <w:rPr>
                <w:rFonts w:ascii="Times New Roman" w:eastAsia="Calibri" w:hAnsi="Times New Roman" w:cs="Times New Roman"/>
                <w:sz w:val="24"/>
                <w:szCs w:val="24"/>
                <w:lang w:eastAsia="ru-RU"/>
              </w:rPr>
              <w:t xml:space="preserve"> от числа прибывших в течение 3</w:t>
            </w:r>
            <w:r w:rsidR="00D21DA7">
              <w:rPr>
                <w:rFonts w:ascii="Times New Roman" w:eastAsia="Calibri" w:hAnsi="Times New Roman" w:cs="Times New Roman"/>
                <w:sz w:val="24"/>
                <w:szCs w:val="24"/>
                <w:lang w:eastAsia="ru-RU"/>
              </w:rPr>
              <w:t>-</w:t>
            </w:r>
            <w:r w:rsidRPr="006F5AF3">
              <w:rPr>
                <w:rFonts w:ascii="Times New Roman" w:eastAsia="Calibri" w:hAnsi="Times New Roman" w:cs="Times New Roman"/>
                <w:sz w:val="24"/>
                <w:szCs w:val="24"/>
                <w:lang w:eastAsia="ru-RU"/>
              </w:rPr>
              <w:t>х лет.</w:t>
            </w:r>
          </w:p>
        </w:tc>
        <w:tc>
          <w:tcPr>
            <w:tcW w:w="850" w:type="dxa"/>
            <w:vAlign w:val="center"/>
            <w:hideMark/>
          </w:tcPr>
          <w:p w:rsidR="006F5AF3" w:rsidRPr="006F5AF3" w:rsidRDefault="006F5AF3" w:rsidP="006F5AF3">
            <w:pPr>
              <w:jc w:val="center"/>
              <w:rPr>
                <w:rFonts w:ascii="Times New Roman" w:eastAsia="Calibri" w:hAnsi="Times New Roman" w:cs="Times New Roman"/>
                <w:sz w:val="24"/>
                <w:szCs w:val="24"/>
                <w:lang w:eastAsia="ru-RU"/>
              </w:rPr>
            </w:pPr>
            <w:r w:rsidRPr="006F5AF3">
              <w:rPr>
                <w:rFonts w:ascii="Times New Roman" w:eastAsia="Calibri" w:hAnsi="Times New Roman" w:cs="Times New Roman"/>
                <w:sz w:val="24"/>
                <w:szCs w:val="24"/>
                <w:lang w:eastAsia="ru-RU"/>
              </w:rPr>
              <w:t>%</w:t>
            </w:r>
          </w:p>
        </w:tc>
        <w:tc>
          <w:tcPr>
            <w:tcW w:w="709" w:type="dxa"/>
            <w:vAlign w:val="center"/>
            <w:hideMark/>
          </w:tcPr>
          <w:p w:rsidR="006F5AF3" w:rsidRPr="006F5AF3" w:rsidRDefault="006F5AF3" w:rsidP="006F5AF3">
            <w:pPr>
              <w:jc w:val="center"/>
              <w:rPr>
                <w:rFonts w:ascii="Times New Roman" w:eastAsia="Calibri" w:hAnsi="Times New Roman" w:cs="Times New Roman"/>
                <w:sz w:val="24"/>
                <w:szCs w:val="24"/>
                <w:lang w:eastAsia="ru-RU"/>
              </w:rPr>
            </w:pPr>
            <w:r w:rsidRPr="006F5AF3">
              <w:rPr>
                <w:rFonts w:ascii="Times New Roman" w:eastAsia="Calibri" w:hAnsi="Times New Roman" w:cs="Times New Roman"/>
                <w:sz w:val="24"/>
                <w:szCs w:val="24"/>
                <w:lang w:eastAsia="ru-RU"/>
              </w:rPr>
              <w:t>40</w:t>
            </w:r>
          </w:p>
        </w:tc>
        <w:tc>
          <w:tcPr>
            <w:tcW w:w="800" w:type="dxa"/>
            <w:vAlign w:val="center"/>
            <w:hideMark/>
          </w:tcPr>
          <w:p w:rsidR="006F5AF3" w:rsidRPr="006F5AF3" w:rsidRDefault="006F5AF3" w:rsidP="006F5AF3">
            <w:pPr>
              <w:jc w:val="center"/>
              <w:rPr>
                <w:rFonts w:ascii="Times New Roman" w:eastAsia="Calibri" w:hAnsi="Times New Roman" w:cs="Times New Roman"/>
                <w:sz w:val="24"/>
                <w:szCs w:val="24"/>
                <w:lang w:eastAsia="ru-RU"/>
              </w:rPr>
            </w:pPr>
            <w:r w:rsidRPr="006F5AF3">
              <w:rPr>
                <w:rFonts w:ascii="Times New Roman" w:eastAsia="Calibri" w:hAnsi="Times New Roman" w:cs="Times New Roman"/>
                <w:sz w:val="24"/>
                <w:szCs w:val="24"/>
                <w:lang w:eastAsia="ru-RU"/>
              </w:rPr>
              <w:t>40</w:t>
            </w:r>
          </w:p>
        </w:tc>
        <w:tc>
          <w:tcPr>
            <w:tcW w:w="727" w:type="dxa"/>
            <w:vAlign w:val="center"/>
            <w:hideMark/>
          </w:tcPr>
          <w:p w:rsidR="006F5AF3" w:rsidRPr="006F5AF3" w:rsidRDefault="006F5AF3" w:rsidP="006F5AF3">
            <w:pPr>
              <w:jc w:val="center"/>
              <w:rPr>
                <w:rFonts w:ascii="Times New Roman" w:eastAsia="Calibri" w:hAnsi="Times New Roman" w:cs="Times New Roman"/>
                <w:sz w:val="24"/>
                <w:szCs w:val="24"/>
                <w:lang w:eastAsia="ru-RU"/>
              </w:rPr>
            </w:pPr>
            <w:r w:rsidRPr="006F5AF3">
              <w:rPr>
                <w:rFonts w:ascii="Times New Roman" w:eastAsia="Calibri" w:hAnsi="Times New Roman" w:cs="Times New Roman"/>
                <w:sz w:val="24"/>
                <w:szCs w:val="24"/>
                <w:lang w:eastAsia="ru-RU"/>
              </w:rPr>
              <w:t>50</w:t>
            </w:r>
          </w:p>
        </w:tc>
        <w:tc>
          <w:tcPr>
            <w:tcW w:w="727" w:type="dxa"/>
            <w:vAlign w:val="center"/>
            <w:hideMark/>
          </w:tcPr>
          <w:p w:rsidR="006F5AF3" w:rsidRPr="006F5AF3" w:rsidRDefault="006F5AF3" w:rsidP="006F5AF3">
            <w:pPr>
              <w:jc w:val="center"/>
              <w:rPr>
                <w:rFonts w:ascii="Times New Roman" w:eastAsia="Calibri" w:hAnsi="Times New Roman" w:cs="Times New Roman"/>
                <w:sz w:val="24"/>
                <w:szCs w:val="24"/>
                <w:lang w:eastAsia="ru-RU"/>
              </w:rPr>
            </w:pPr>
            <w:r w:rsidRPr="006F5AF3">
              <w:rPr>
                <w:rFonts w:ascii="Times New Roman" w:eastAsia="Calibri" w:hAnsi="Times New Roman" w:cs="Times New Roman"/>
                <w:sz w:val="24"/>
                <w:szCs w:val="24"/>
                <w:lang w:eastAsia="ru-RU"/>
              </w:rPr>
              <w:t>50</w:t>
            </w:r>
          </w:p>
        </w:tc>
        <w:tc>
          <w:tcPr>
            <w:tcW w:w="727" w:type="dxa"/>
            <w:vAlign w:val="center"/>
            <w:hideMark/>
          </w:tcPr>
          <w:p w:rsidR="006F5AF3" w:rsidRPr="006F5AF3" w:rsidRDefault="006F5AF3" w:rsidP="006F5AF3">
            <w:pPr>
              <w:jc w:val="center"/>
              <w:rPr>
                <w:rFonts w:ascii="Times New Roman" w:eastAsia="Calibri" w:hAnsi="Times New Roman" w:cs="Times New Roman"/>
                <w:sz w:val="24"/>
                <w:szCs w:val="24"/>
                <w:lang w:eastAsia="ru-RU"/>
              </w:rPr>
            </w:pPr>
            <w:r w:rsidRPr="006F5AF3">
              <w:rPr>
                <w:rFonts w:ascii="Times New Roman" w:eastAsia="Calibri" w:hAnsi="Times New Roman" w:cs="Times New Roman"/>
                <w:sz w:val="24"/>
                <w:szCs w:val="24"/>
                <w:lang w:eastAsia="ru-RU"/>
              </w:rPr>
              <w:t>50</w:t>
            </w:r>
          </w:p>
        </w:tc>
        <w:tc>
          <w:tcPr>
            <w:tcW w:w="727" w:type="dxa"/>
            <w:vAlign w:val="center"/>
            <w:hideMark/>
          </w:tcPr>
          <w:p w:rsidR="006F5AF3" w:rsidRPr="006F5AF3" w:rsidRDefault="006F5AF3" w:rsidP="006F5AF3">
            <w:pPr>
              <w:jc w:val="center"/>
              <w:rPr>
                <w:rFonts w:ascii="Times New Roman" w:eastAsia="Calibri" w:hAnsi="Times New Roman" w:cs="Times New Roman"/>
                <w:sz w:val="24"/>
                <w:szCs w:val="24"/>
                <w:lang w:eastAsia="ru-RU"/>
              </w:rPr>
            </w:pPr>
            <w:r w:rsidRPr="006F5AF3">
              <w:rPr>
                <w:rFonts w:ascii="Times New Roman" w:eastAsia="Calibri" w:hAnsi="Times New Roman" w:cs="Times New Roman"/>
                <w:sz w:val="24"/>
                <w:szCs w:val="24"/>
                <w:lang w:eastAsia="ru-RU"/>
              </w:rPr>
              <w:t>50</w:t>
            </w:r>
          </w:p>
        </w:tc>
        <w:tc>
          <w:tcPr>
            <w:tcW w:w="727" w:type="dxa"/>
            <w:vAlign w:val="center"/>
            <w:hideMark/>
          </w:tcPr>
          <w:p w:rsidR="006F5AF3" w:rsidRPr="006F5AF3" w:rsidRDefault="006F5AF3" w:rsidP="006F5AF3">
            <w:pPr>
              <w:jc w:val="center"/>
              <w:rPr>
                <w:rFonts w:ascii="Times New Roman" w:eastAsia="Calibri" w:hAnsi="Times New Roman" w:cs="Times New Roman"/>
                <w:sz w:val="24"/>
                <w:szCs w:val="24"/>
                <w:lang w:eastAsia="ru-RU"/>
              </w:rPr>
            </w:pPr>
            <w:r w:rsidRPr="006F5AF3">
              <w:rPr>
                <w:rFonts w:ascii="Times New Roman" w:eastAsia="Calibri" w:hAnsi="Times New Roman" w:cs="Times New Roman"/>
                <w:sz w:val="24"/>
                <w:szCs w:val="24"/>
                <w:lang w:eastAsia="ru-RU"/>
              </w:rPr>
              <w:t>50</w:t>
            </w:r>
          </w:p>
        </w:tc>
        <w:tc>
          <w:tcPr>
            <w:tcW w:w="727" w:type="dxa"/>
            <w:vAlign w:val="center"/>
            <w:hideMark/>
          </w:tcPr>
          <w:p w:rsidR="006F5AF3" w:rsidRPr="006F5AF3" w:rsidRDefault="006F5AF3" w:rsidP="006F5AF3">
            <w:pPr>
              <w:jc w:val="center"/>
              <w:rPr>
                <w:rFonts w:ascii="Times New Roman" w:eastAsia="Calibri" w:hAnsi="Times New Roman" w:cs="Times New Roman"/>
                <w:sz w:val="24"/>
                <w:szCs w:val="24"/>
                <w:lang w:eastAsia="ru-RU"/>
              </w:rPr>
            </w:pPr>
            <w:r w:rsidRPr="006F5AF3">
              <w:rPr>
                <w:rFonts w:ascii="Times New Roman" w:eastAsia="Calibri" w:hAnsi="Times New Roman" w:cs="Times New Roman"/>
                <w:sz w:val="24"/>
                <w:szCs w:val="24"/>
                <w:lang w:eastAsia="ru-RU"/>
              </w:rPr>
              <w:t>50</w:t>
            </w:r>
          </w:p>
        </w:tc>
        <w:tc>
          <w:tcPr>
            <w:tcW w:w="727" w:type="dxa"/>
            <w:vAlign w:val="center"/>
            <w:hideMark/>
          </w:tcPr>
          <w:p w:rsidR="006F5AF3" w:rsidRPr="006F5AF3" w:rsidRDefault="006F5AF3" w:rsidP="006F5AF3">
            <w:pPr>
              <w:jc w:val="center"/>
              <w:rPr>
                <w:rFonts w:ascii="Times New Roman" w:eastAsia="Calibri" w:hAnsi="Times New Roman" w:cs="Times New Roman"/>
                <w:sz w:val="24"/>
                <w:szCs w:val="24"/>
                <w:lang w:eastAsia="ru-RU"/>
              </w:rPr>
            </w:pPr>
            <w:r w:rsidRPr="006F5AF3">
              <w:rPr>
                <w:rFonts w:ascii="Times New Roman" w:eastAsia="Calibri" w:hAnsi="Times New Roman" w:cs="Times New Roman"/>
                <w:sz w:val="24"/>
                <w:szCs w:val="24"/>
                <w:lang w:eastAsia="ru-RU"/>
              </w:rPr>
              <w:t>50</w:t>
            </w:r>
          </w:p>
        </w:tc>
      </w:tr>
      <w:tr w:rsidR="006F5AF3" w:rsidRPr="006F5AF3" w:rsidTr="006F5AF3">
        <w:trPr>
          <w:trHeight w:val="1170"/>
        </w:trPr>
        <w:tc>
          <w:tcPr>
            <w:tcW w:w="560" w:type="dxa"/>
            <w:hideMark/>
          </w:tcPr>
          <w:p w:rsidR="006F5AF3" w:rsidRPr="006F5AF3" w:rsidRDefault="006F5AF3" w:rsidP="006F5AF3">
            <w:pPr>
              <w:jc w:val="center"/>
              <w:rPr>
                <w:rFonts w:ascii="Times New Roman" w:eastAsia="Calibri" w:hAnsi="Times New Roman" w:cs="Times New Roman"/>
                <w:sz w:val="24"/>
                <w:szCs w:val="24"/>
                <w:lang w:eastAsia="ru-RU"/>
              </w:rPr>
            </w:pPr>
            <w:r w:rsidRPr="006F5AF3">
              <w:rPr>
                <w:rFonts w:ascii="Times New Roman" w:eastAsia="Calibri" w:hAnsi="Times New Roman" w:cs="Times New Roman"/>
                <w:sz w:val="24"/>
                <w:szCs w:val="24"/>
                <w:lang w:eastAsia="ru-RU"/>
              </w:rPr>
              <w:t>4</w:t>
            </w:r>
          </w:p>
        </w:tc>
        <w:tc>
          <w:tcPr>
            <w:tcW w:w="6778" w:type="dxa"/>
            <w:hideMark/>
          </w:tcPr>
          <w:p w:rsidR="006F5AF3" w:rsidRPr="006F5AF3" w:rsidRDefault="006F5AF3" w:rsidP="006F5AF3">
            <w:pPr>
              <w:rPr>
                <w:rFonts w:ascii="Times New Roman" w:eastAsia="Calibri" w:hAnsi="Times New Roman" w:cs="Times New Roman"/>
                <w:sz w:val="24"/>
                <w:szCs w:val="24"/>
                <w:lang w:eastAsia="ru-RU"/>
              </w:rPr>
            </w:pPr>
            <w:r w:rsidRPr="006F5AF3">
              <w:rPr>
                <w:rFonts w:ascii="Times New Roman" w:eastAsia="Calibri" w:hAnsi="Times New Roman" w:cs="Times New Roman"/>
                <w:sz w:val="24"/>
                <w:szCs w:val="24"/>
                <w:lang w:eastAsia="ru-RU"/>
              </w:rPr>
              <w:t xml:space="preserve">Доля муниципальных общеобразовательных учреждений, соответствующих современным требованиям к условиям обучения, в общем количестве муниципальных общеобразовательных учреждений </w:t>
            </w:r>
          </w:p>
        </w:tc>
        <w:tc>
          <w:tcPr>
            <w:tcW w:w="850" w:type="dxa"/>
            <w:noWrap/>
            <w:vAlign w:val="center"/>
            <w:hideMark/>
          </w:tcPr>
          <w:p w:rsidR="006F5AF3" w:rsidRPr="006F5AF3" w:rsidRDefault="006F5AF3" w:rsidP="006F5AF3">
            <w:pPr>
              <w:jc w:val="center"/>
              <w:rPr>
                <w:rFonts w:ascii="Times New Roman" w:eastAsia="Calibri" w:hAnsi="Times New Roman" w:cs="Times New Roman"/>
                <w:sz w:val="24"/>
                <w:szCs w:val="24"/>
                <w:lang w:eastAsia="ru-RU"/>
              </w:rPr>
            </w:pPr>
            <w:r w:rsidRPr="006F5AF3">
              <w:rPr>
                <w:rFonts w:ascii="Times New Roman" w:eastAsia="Calibri" w:hAnsi="Times New Roman" w:cs="Times New Roman"/>
                <w:sz w:val="24"/>
                <w:szCs w:val="24"/>
                <w:lang w:eastAsia="ru-RU"/>
              </w:rPr>
              <w:t>%</w:t>
            </w:r>
          </w:p>
        </w:tc>
        <w:tc>
          <w:tcPr>
            <w:tcW w:w="709" w:type="dxa"/>
            <w:noWrap/>
            <w:vAlign w:val="center"/>
            <w:hideMark/>
          </w:tcPr>
          <w:p w:rsidR="006F5AF3" w:rsidRPr="006F5AF3" w:rsidRDefault="006F5AF3" w:rsidP="006F5AF3">
            <w:pPr>
              <w:jc w:val="center"/>
              <w:rPr>
                <w:rFonts w:ascii="Times New Roman" w:eastAsia="Calibri" w:hAnsi="Times New Roman" w:cs="Times New Roman"/>
                <w:sz w:val="24"/>
                <w:szCs w:val="24"/>
                <w:lang w:eastAsia="ru-RU"/>
              </w:rPr>
            </w:pPr>
            <w:r w:rsidRPr="006F5AF3">
              <w:rPr>
                <w:rFonts w:ascii="Times New Roman" w:eastAsia="Calibri" w:hAnsi="Times New Roman" w:cs="Times New Roman"/>
                <w:sz w:val="24"/>
                <w:szCs w:val="24"/>
                <w:lang w:eastAsia="ru-RU"/>
              </w:rPr>
              <w:t>75,0</w:t>
            </w:r>
          </w:p>
        </w:tc>
        <w:tc>
          <w:tcPr>
            <w:tcW w:w="800" w:type="dxa"/>
            <w:noWrap/>
            <w:vAlign w:val="center"/>
            <w:hideMark/>
          </w:tcPr>
          <w:p w:rsidR="006F5AF3" w:rsidRPr="006F5AF3" w:rsidRDefault="006F5AF3" w:rsidP="006F5AF3">
            <w:pPr>
              <w:jc w:val="center"/>
              <w:rPr>
                <w:rFonts w:ascii="Times New Roman" w:eastAsia="Calibri" w:hAnsi="Times New Roman" w:cs="Times New Roman"/>
                <w:sz w:val="24"/>
                <w:szCs w:val="24"/>
                <w:lang w:eastAsia="ru-RU"/>
              </w:rPr>
            </w:pPr>
            <w:r w:rsidRPr="006F5AF3">
              <w:rPr>
                <w:rFonts w:ascii="Times New Roman" w:eastAsia="Calibri" w:hAnsi="Times New Roman" w:cs="Times New Roman"/>
                <w:sz w:val="24"/>
                <w:szCs w:val="24"/>
                <w:lang w:eastAsia="ru-RU"/>
              </w:rPr>
              <w:t>75,0</w:t>
            </w:r>
          </w:p>
        </w:tc>
        <w:tc>
          <w:tcPr>
            <w:tcW w:w="727" w:type="dxa"/>
            <w:noWrap/>
            <w:vAlign w:val="center"/>
            <w:hideMark/>
          </w:tcPr>
          <w:p w:rsidR="006F5AF3" w:rsidRPr="006F5AF3" w:rsidRDefault="006F5AF3" w:rsidP="006F5AF3">
            <w:pPr>
              <w:jc w:val="center"/>
              <w:rPr>
                <w:rFonts w:ascii="Times New Roman" w:eastAsia="Calibri" w:hAnsi="Times New Roman" w:cs="Times New Roman"/>
                <w:sz w:val="24"/>
                <w:szCs w:val="24"/>
                <w:lang w:eastAsia="ru-RU"/>
              </w:rPr>
            </w:pPr>
            <w:r w:rsidRPr="006F5AF3">
              <w:rPr>
                <w:rFonts w:ascii="Times New Roman" w:eastAsia="Calibri" w:hAnsi="Times New Roman" w:cs="Times New Roman"/>
                <w:sz w:val="24"/>
                <w:szCs w:val="24"/>
                <w:lang w:eastAsia="ru-RU"/>
              </w:rPr>
              <w:t>75,0</w:t>
            </w:r>
          </w:p>
        </w:tc>
        <w:tc>
          <w:tcPr>
            <w:tcW w:w="727" w:type="dxa"/>
            <w:noWrap/>
            <w:vAlign w:val="center"/>
            <w:hideMark/>
          </w:tcPr>
          <w:p w:rsidR="006F5AF3" w:rsidRPr="006F5AF3" w:rsidRDefault="006F5AF3" w:rsidP="006F5AF3">
            <w:pPr>
              <w:jc w:val="center"/>
              <w:rPr>
                <w:rFonts w:ascii="Times New Roman" w:eastAsia="Calibri" w:hAnsi="Times New Roman" w:cs="Times New Roman"/>
                <w:sz w:val="24"/>
                <w:szCs w:val="24"/>
                <w:lang w:eastAsia="ru-RU"/>
              </w:rPr>
            </w:pPr>
            <w:r w:rsidRPr="006F5AF3">
              <w:rPr>
                <w:rFonts w:ascii="Times New Roman" w:eastAsia="Calibri" w:hAnsi="Times New Roman" w:cs="Times New Roman"/>
                <w:sz w:val="24"/>
                <w:szCs w:val="24"/>
                <w:lang w:eastAsia="ru-RU"/>
              </w:rPr>
              <w:t>80,0</w:t>
            </w:r>
          </w:p>
        </w:tc>
        <w:tc>
          <w:tcPr>
            <w:tcW w:w="727" w:type="dxa"/>
            <w:noWrap/>
            <w:vAlign w:val="center"/>
            <w:hideMark/>
          </w:tcPr>
          <w:p w:rsidR="006F5AF3" w:rsidRPr="006F5AF3" w:rsidRDefault="006F5AF3" w:rsidP="006F5AF3">
            <w:pPr>
              <w:jc w:val="center"/>
              <w:rPr>
                <w:rFonts w:ascii="Times New Roman" w:eastAsia="Calibri" w:hAnsi="Times New Roman" w:cs="Times New Roman"/>
                <w:sz w:val="24"/>
                <w:szCs w:val="24"/>
                <w:lang w:eastAsia="ru-RU"/>
              </w:rPr>
            </w:pPr>
            <w:r w:rsidRPr="006F5AF3">
              <w:rPr>
                <w:rFonts w:ascii="Times New Roman" w:eastAsia="Calibri" w:hAnsi="Times New Roman" w:cs="Times New Roman"/>
                <w:sz w:val="24"/>
                <w:szCs w:val="24"/>
                <w:lang w:eastAsia="ru-RU"/>
              </w:rPr>
              <w:t>80,0</w:t>
            </w:r>
          </w:p>
        </w:tc>
        <w:tc>
          <w:tcPr>
            <w:tcW w:w="727" w:type="dxa"/>
            <w:noWrap/>
            <w:vAlign w:val="center"/>
            <w:hideMark/>
          </w:tcPr>
          <w:p w:rsidR="006F5AF3" w:rsidRPr="006F5AF3" w:rsidRDefault="006F5AF3" w:rsidP="006F5AF3">
            <w:pPr>
              <w:jc w:val="center"/>
              <w:rPr>
                <w:rFonts w:ascii="Times New Roman" w:eastAsia="Calibri" w:hAnsi="Times New Roman" w:cs="Times New Roman"/>
                <w:sz w:val="24"/>
                <w:szCs w:val="24"/>
                <w:lang w:eastAsia="ru-RU"/>
              </w:rPr>
            </w:pPr>
            <w:r w:rsidRPr="006F5AF3">
              <w:rPr>
                <w:rFonts w:ascii="Times New Roman" w:eastAsia="Calibri" w:hAnsi="Times New Roman" w:cs="Times New Roman"/>
                <w:sz w:val="24"/>
                <w:szCs w:val="24"/>
                <w:lang w:eastAsia="ru-RU"/>
              </w:rPr>
              <w:t>80,0</w:t>
            </w:r>
          </w:p>
        </w:tc>
        <w:tc>
          <w:tcPr>
            <w:tcW w:w="727" w:type="dxa"/>
            <w:noWrap/>
            <w:vAlign w:val="center"/>
            <w:hideMark/>
          </w:tcPr>
          <w:p w:rsidR="006F5AF3" w:rsidRPr="006F5AF3" w:rsidRDefault="006F5AF3" w:rsidP="006F5AF3">
            <w:pPr>
              <w:jc w:val="center"/>
              <w:rPr>
                <w:rFonts w:ascii="Times New Roman" w:eastAsia="Calibri" w:hAnsi="Times New Roman" w:cs="Times New Roman"/>
                <w:sz w:val="24"/>
                <w:szCs w:val="24"/>
                <w:lang w:eastAsia="ru-RU"/>
              </w:rPr>
            </w:pPr>
            <w:r w:rsidRPr="006F5AF3">
              <w:rPr>
                <w:rFonts w:ascii="Times New Roman" w:eastAsia="Calibri" w:hAnsi="Times New Roman" w:cs="Times New Roman"/>
                <w:sz w:val="24"/>
                <w:szCs w:val="24"/>
                <w:lang w:eastAsia="ru-RU"/>
              </w:rPr>
              <w:t>80,0</w:t>
            </w:r>
          </w:p>
        </w:tc>
        <w:tc>
          <w:tcPr>
            <w:tcW w:w="727" w:type="dxa"/>
            <w:noWrap/>
            <w:vAlign w:val="center"/>
            <w:hideMark/>
          </w:tcPr>
          <w:p w:rsidR="006F5AF3" w:rsidRPr="006F5AF3" w:rsidRDefault="006F5AF3" w:rsidP="006F5AF3">
            <w:pPr>
              <w:jc w:val="center"/>
              <w:rPr>
                <w:rFonts w:ascii="Times New Roman" w:eastAsia="Calibri" w:hAnsi="Times New Roman" w:cs="Times New Roman"/>
                <w:sz w:val="24"/>
                <w:szCs w:val="24"/>
                <w:lang w:eastAsia="ru-RU"/>
              </w:rPr>
            </w:pPr>
            <w:r w:rsidRPr="006F5AF3">
              <w:rPr>
                <w:rFonts w:ascii="Times New Roman" w:eastAsia="Calibri" w:hAnsi="Times New Roman" w:cs="Times New Roman"/>
                <w:sz w:val="24"/>
                <w:szCs w:val="24"/>
                <w:lang w:eastAsia="ru-RU"/>
              </w:rPr>
              <w:t>80,0</w:t>
            </w:r>
          </w:p>
        </w:tc>
        <w:tc>
          <w:tcPr>
            <w:tcW w:w="727" w:type="dxa"/>
            <w:noWrap/>
            <w:vAlign w:val="center"/>
            <w:hideMark/>
          </w:tcPr>
          <w:p w:rsidR="006F5AF3" w:rsidRPr="006F5AF3" w:rsidRDefault="006F5AF3" w:rsidP="006F5AF3">
            <w:pPr>
              <w:jc w:val="center"/>
              <w:rPr>
                <w:rFonts w:ascii="Times New Roman" w:eastAsia="Calibri" w:hAnsi="Times New Roman" w:cs="Times New Roman"/>
                <w:sz w:val="24"/>
                <w:szCs w:val="24"/>
                <w:lang w:eastAsia="ru-RU"/>
              </w:rPr>
            </w:pPr>
            <w:r w:rsidRPr="006F5AF3">
              <w:rPr>
                <w:rFonts w:ascii="Times New Roman" w:eastAsia="Calibri" w:hAnsi="Times New Roman" w:cs="Times New Roman"/>
                <w:sz w:val="24"/>
                <w:szCs w:val="24"/>
                <w:lang w:eastAsia="ru-RU"/>
              </w:rPr>
              <w:t>80,0</w:t>
            </w:r>
          </w:p>
        </w:tc>
      </w:tr>
    </w:tbl>
    <w:p w:rsidR="006F5AF3" w:rsidRDefault="006F5AF3" w:rsidP="006F5AF3">
      <w:pPr>
        <w:spacing w:after="0" w:line="240" w:lineRule="auto"/>
        <w:jc w:val="center"/>
        <w:rPr>
          <w:rFonts w:ascii="Times New Roman" w:eastAsia="Calibri" w:hAnsi="Times New Roman" w:cs="Times New Roman"/>
          <w:sz w:val="28"/>
          <w:szCs w:val="28"/>
          <w:lang w:eastAsia="ru-RU"/>
        </w:rPr>
      </w:pPr>
    </w:p>
    <w:p w:rsidR="008309CF" w:rsidRPr="008309CF" w:rsidRDefault="008309CF" w:rsidP="008309CF">
      <w:pPr>
        <w:spacing w:after="0" w:line="240" w:lineRule="auto"/>
        <w:ind w:left="9639"/>
        <w:rPr>
          <w:rFonts w:ascii="Times New Roman" w:eastAsia="Calibri" w:hAnsi="Times New Roman" w:cs="Times New Roman"/>
          <w:sz w:val="28"/>
          <w:szCs w:val="28"/>
          <w:lang w:eastAsia="ru-RU"/>
        </w:rPr>
      </w:pPr>
      <w:r w:rsidRPr="008309CF">
        <w:rPr>
          <w:rFonts w:ascii="Times New Roman" w:eastAsia="Calibri" w:hAnsi="Times New Roman" w:cs="Times New Roman"/>
          <w:sz w:val="28"/>
          <w:szCs w:val="28"/>
          <w:lang w:eastAsia="ru-RU"/>
        </w:rPr>
        <w:lastRenderedPageBreak/>
        <w:t>Приложение 1</w:t>
      </w:r>
    </w:p>
    <w:p w:rsidR="006F5AF3" w:rsidRDefault="008309CF" w:rsidP="008309CF">
      <w:pPr>
        <w:spacing w:after="0" w:line="240" w:lineRule="auto"/>
        <w:ind w:left="9639"/>
        <w:rPr>
          <w:rFonts w:ascii="Times New Roman" w:eastAsia="Calibri" w:hAnsi="Times New Roman" w:cs="Times New Roman"/>
          <w:sz w:val="28"/>
          <w:szCs w:val="28"/>
          <w:lang w:eastAsia="ru-RU"/>
        </w:rPr>
      </w:pPr>
      <w:r w:rsidRPr="008309CF">
        <w:rPr>
          <w:rFonts w:ascii="Times New Roman" w:eastAsia="Calibri" w:hAnsi="Times New Roman" w:cs="Times New Roman"/>
          <w:sz w:val="28"/>
          <w:szCs w:val="28"/>
          <w:lang w:eastAsia="ru-RU"/>
        </w:rPr>
        <w:t xml:space="preserve">к муниципальной программе Назаровского района </w:t>
      </w:r>
      <w:r>
        <w:rPr>
          <w:rFonts w:ascii="Times New Roman" w:eastAsia="Calibri" w:hAnsi="Times New Roman" w:cs="Times New Roman"/>
          <w:sz w:val="28"/>
          <w:szCs w:val="28"/>
          <w:lang w:eastAsia="ru-RU"/>
        </w:rPr>
        <w:t>«</w:t>
      </w:r>
      <w:r w:rsidRPr="008309CF">
        <w:rPr>
          <w:rFonts w:ascii="Times New Roman" w:eastAsia="Calibri" w:hAnsi="Times New Roman" w:cs="Times New Roman"/>
          <w:sz w:val="28"/>
          <w:szCs w:val="28"/>
          <w:lang w:eastAsia="ru-RU"/>
        </w:rPr>
        <w:t>Развитие образования</w:t>
      </w:r>
      <w:r>
        <w:rPr>
          <w:rFonts w:ascii="Times New Roman" w:eastAsia="Calibri" w:hAnsi="Times New Roman" w:cs="Times New Roman"/>
          <w:sz w:val="28"/>
          <w:szCs w:val="28"/>
          <w:lang w:eastAsia="ru-RU"/>
        </w:rPr>
        <w:t>»</w:t>
      </w:r>
    </w:p>
    <w:p w:rsidR="008309CF" w:rsidRPr="005F5A11" w:rsidRDefault="008309CF" w:rsidP="008309CF">
      <w:pPr>
        <w:spacing w:after="0" w:line="240" w:lineRule="auto"/>
        <w:ind w:left="9639"/>
        <w:rPr>
          <w:rFonts w:ascii="Times New Roman" w:eastAsia="Calibri" w:hAnsi="Times New Roman" w:cs="Times New Roman"/>
          <w:sz w:val="26"/>
          <w:szCs w:val="26"/>
          <w:lang w:eastAsia="ru-RU"/>
        </w:rPr>
      </w:pPr>
    </w:p>
    <w:p w:rsidR="008309CF" w:rsidRPr="005F5A11" w:rsidRDefault="008309CF" w:rsidP="008309CF">
      <w:pPr>
        <w:spacing w:after="0" w:line="240" w:lineRule="auto"/>
        <w:jc w:val="center"/>
        <w:rPr>
          <w:rFonts w:ascii="Times New Roman" w:eastAsia="Calibri" w:hAnsi="Times New Roman" w:cs="Times New Roman"/>
          <w:sz w:val="26"/>
          <w:szCs w:val="26"/>
          <w:lang w:eastAsia="ru-RU"/>
        </w:rPr>
      </w:pPr>
      <w:r w:rsidRPr="005F5A11">
        <w:rPr>
          <w:rFonts w:ascii="Times New Roman" w:eastAsia="Calibri" w:hAnsi="Times New Roman" w:cs="Times New Roman"/>
          <w:sz w:val="26"/>
          <w:szCs w:val="26"/>
          <w:lang w:eastAsia="ru-RU"/>
        </w:rPr>
        <w:t>Информация о распределении планируемых расходов по отдельным мероприятиям муниципальной программы, подпрограммам программы Назаровского района «Развитие образования»</w:t>
      </w:r>
    </w:p>
    <w:p w:rsidR="008309CF" w:rsidRDefault="008309CF" w:rsidP="008309CF">
      <w:pPr>
        <w:spacing w:after="0" w:line="240" w:lineRule="auto"/>
        <w:jc w:val="center"/>
        <w:rPr>
          <w:rFonts w:ascii="Times New Roman" w:eastAsia="Calibri" w:hAnsi="Times New Roman" w:cs="Times New Roman"/>
          <w:sz w:val="28"/>
          <w:szCs w:val="28"/>
          <w:lang w:eastAsia="ru-RU"/>
        </w:rPr>
      </w:pPr>
    </w:p>
    <w:tbl>
      <w:tblPr>
        <w:tblStyle w:val="a3"/>
        <w:tblW w:w="15593" w:type="dxa"/>
        <w:tblInd w:w="-34" w:type="dxa"/>
        <w:tblLayout w:type="fixed"/>
        <w:tblLook w:val="04A0"/>
      </w:tblPr>
      <w:tblGrid>
        <w:gridCol w:w="1702"/>
        <w:gridCol w:w="4252"/>
        <w:gridCol w:w="1559"/>
        <w:gridCol w:w="567"/>
        <w:gridCol w:w="709"/>
        <w:gridCol w:w="1134"/>
        <w:gridCol w:w="567"/>
        <w:gridCol w:w="992"/>
        <w:gridCol w:w="993"/>
        <w:gridCol w:w="992"/>
        <w:gridCol w:w="992"/>
        <w:gridCol w:w="1134"/>
      </w:tblGrid>
      <w:tr w:rsidR="008309CF" w:rsidRPr="005F5A11" w:rsidTr="00710F64">
        <w:trPr>
          <w:trHeight w:val="495"/>
        </w:trPr>
        <w:tc>
          <w:tcPr>
            <w:tcW w:w="1702" w:type="dxa"/>
            <w:vMerge w:val="restart"/>
            <w:hideMark/>
          </w:tcPr>
          <w:p w:rsidR="008309CF" w:rsidRPr="005F5A11" w:rsidRDefault="008309CF" w:rsidP="008309CF">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Статус (муниципальная программа, подпрограмма)</w:t>
            </w:r>
          </w:p>
        </w:tc>
        <w:tc>
          <w:tcPr>
            <w:tcW w:w="4252" w:type="dxa"/>
            <w:vMerge w:val="restart"/>
            <w:hideMark/>
          </w:tcPr>
          <w:p w:rsidR="008309CF" w:rsidRPr="005F5A11" w:rsidRDefault="008309CF" w:rsidP="008309CF">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Наименование программы, подпрограммы</w:t>
            </w:r>
          </w:p>
        </w:tc>
        <w:tc>
          <w:tcPr>
            <w:tcW w:w="1559" w:type="dxa"/>
            <w:vMerge w:val="restart"/>
            <w:hideMark/>
          </w:tcPr>
          <w:p w:rsidR="008309CF" w:rsidRPr="005F5A11" w:rsidRDefault="008309CF" w:rsidP="008309CF">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ГРБС</w:t>
            </w:r>
          </w:p>
        </w:tc>
        <w:tc>
          <w:tcPr>
            <w:tcW w:w="2977" w:type="dxa"/>
            <w:gridSpan w:val="4"/>
            <w:hideMark/>
          </w:tcPr>
          <w:p w:rsidR="008309CF" w:rsidRPr="005F5A11" w:rsidRDefault="008309CF" w:rsidP="008309CF">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Код бюджетной классификации</w:t>
            </w:r>
          </w:p>
        </w:tc>
        <w:tc>
          <w:tcPr>
            <w:tcW w:w="5103" w:type="dxa"/>
            <w:gridSpan w:val="5"/>
            <w:hideMark/>
          </w:tcPr>
          <w:p w:rsidR="008309CF" w:rsidRPr="005F5A11" w:rsidRDefault="008309CF" w:rsidP="008309CF">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 xml:space="preserve"> Расходы (тыс. руб.), годы </w:t>
            </w:r>
          </w:p>
        </w:tc>
      </w:tr>
      <w:tr w:rsidR="00E33D5F" w:rsidRPr="005F5A11" w:rsidTr="00710F64">
        <w:trPr>
          <w:trHeight w:val="789"/>
        </w:trPr>
        <w:tc>
          <w:tcPr>
            <w:tcW w:w="1702" w:type="dxa"/>
            <w:vMerge/>
            <w:hideMark/>
          </w:tcPr>
          <w:p w:rsidR="008309CF" w:rsidRPr="005F5A11" w:rsidRDefault="008309CF" w:rsidP="008309CF">
            <w:pPr>
              <w:jc w:val="center"/>
              <w:rPr>
                <w:rFonts w:ascii="Times New Roman" w:eastAsia="Calibri" w:hAnsi="Times New Roman" w:cs="Times New Roman"/>
                <w:lang w:eastAsia="ru-RU"/>
              </w:rPr>
            </w:pPr>
          </w:p>
        </w:tc>
        <w:tc>
          <w:tcPr>
            <w:tcW w:w="4252" w:type="dxa"/>
            <w:vMerge/>
            <w:hideMark/>
          </w:tcPr>
          <w:p w:rsidR="008309CF" w:rsidRPr="005F5A11" w:rsidRDefault="008309CF" w:rsidP="008309CF">
            <w:pPr>
              <w:jc w:val="center"/>
              <w:rPr>
                <w:rFonts w:ascii="Times New Roman" w:eastAsia="Calibri" w:hAnsi="Times New Roman" w:cs="Times New Roman"/>
                <w:lang w:eastAsia="ru-RU"/>
              </w:rPr>
            </w:pPr>
          </w:p>
        </w:tc>
        <w:tc>
          <w:tcPr>
            <w:tcW w:w="1559" w:type="dxa"/>
            <w:vMerge/>
            <w:hideMark/>
          </w:tcPr>
          <w:p w:rsidR="008309CF" w:rsidRPr="005F5A11" w:rsidRDefault="008309CF" w:rsidP="008309CF">
            <w:pPr>
              <w:jc w:val="center"/>
              <w:rPr>
                <w:rFonts w:ascii="Times New Roman" w:eastAsia="Calibri" w:hAnsi="Times New Roman" w:cs="Times New Roman"/>
                <w:lang w:eastAsia="ru-RU"/>
              </w:rPr>
            </w:pPr>
          </w:p>
        </w:tc>
        <w:tc>
          <w:tcPr>
            <w:tcW w:w="567" w:type="dxa"/>
            <w:hideMark/>
          </w:tcPr>
          <w:p w:rsidR="008309CF" w:rsidRPr="00011868" w:rsidRDefault="008309CF" w:rsidP="008309CF">
            <w:pPr>
              <w:jc w:val="center"/>
              <w:rPr>
                <w:rFonts w:ascii="Times New Roman" w:eastAsia="Calibri" w:hAnsi="Times New Roman" w:cs="Times New Roman"/>
                <w:sz w:val="20"/>
                <w:lang w:eastAsia="ru-RU"/>
              </w:rPr>
            </w:pPr>
            <w:r w:rsidRPr="00011868">
              <w:rPr>
                <w:rFonts w:ascii="Times New Roman" w:eastAsia="Calibri" w:hAnsi="Times New Roman" w:cs="Times New Roman"/>
                <w:sz w:val="20"/>
                <w:lang w:eastAsia="ru-RU"/>
              </w:rPr>
              <w:t>ГРБС</w:t>
            </w:r>
          </w:p>
        </w:tc>
        <w:tc>
          <w:tcPr>
            <w:tcW w:w="709" w:type="dxa"/>
            <w:hideMark/>
          </w:tcPr>
          <w:p w:rsidR="008309CF" w:rsidRPr="00011868" w:rsidRDefault="008309CF" w:rsidP="008309CF">
            <w:pPr>
              <w:jc w:val="center"/>
              <w:rPr>
                <w:rFonts w:ascii="Times New Roman" w:eastAsia="Calibri" w:hAnsi="Times New Roman" w:cs="Times New Roman"/>
                <w:sz w:val="20"/>
                <w:lang w:eastAsia="ru-RU"/>
              </w:rPr>
            </w:pPr>
            <w:proofErr w:type="spellStart"/>
            <w:r w:rsidRPr="00011868">
              <w:rPr>
                <w:rFonts w:ascii="Times New Roman" w:eastAsia="Calibri" w:hAnsi="Times New Roman" w:cs="Times New Roman"/>
                <w:sz w:val="20"/>
                <w:lang w:eastAsia="ru-RU"/>
              </w:rPr>
              <w:t>РзПр</w:t>
            </w:r>
            <w:proofErr w:type="spellEnd"/>
          </w:p>
        </w:tc>
        <w:tc>
          <w:tcPr>
            <w:tcW w:w="1134" w:type="dxa"/>
            <w:hideMark/>
          </w:tcPr>
          <w:p w:rsidR="008309CF" w:rsidRPr="00011868" w:rsidRDefault="008309CF" w:rsidP="008309CF">
            <w:pPr>
              <w:jc w:val="center"/>
              <w:rPr>
                <w:rFonts w:ascii="Times New Roman" w:eastAsia="Calibri" w:hAnsi="Times New Roman" w:cs="Times New Roman"/>
                <w:sz w:val="20"/>
                <w:lang w:eastAsia="ru-RU"/>
              </w:rPr>
            </w:pPr>
            <w:r w:rsidRPr="00011868">
              <w:rPr>
                <w:rFonts w:ascii="Times New Roman" w:eastAsia="Calibri" w:hAnsi="Times New Roman" w:cs="Times New Roman"/>
                <w:sz w:val="20"/>
                <w:lang w:eastAsia="ru-RU"/>
              </w:rPr>
              <w:t>ЦСР</w:t>
            </w:r>
          </w:p>
        </w:tc>
        <w:tc>
          <w:tcPr>
            <w:tcW w:w="567" w:type="dxa"/>
            <w:hideMark/>
          </w:tcPr>
          <w:p w:rsidR="008309CF" w:rsidRPr="00011868" w:rsidRDefault="008309CF" w:rsidP="008309CF">
            <w:pPr>
              <w:jc w:val="center"/>
              <w:rPr>
                <w:rFonts w:ascii="Times New Roman" w:eastAsia="Calibri" w:hAnsi="Times New Roman" w:cs="Times New Roman"/>
                <w:sz w:val="20"/>
                <w:lang w:eastAsia="ru-RU"/>
              </w:rPr>
            </w:pPr>
            <w:r w:rsidRPr="00011868">
              <w:rPr>
                <w:rFonts w:ascii="Times New Roman" w:eastAsia="Calibri" w:hAnsi="Times New Roman" w:cs="Times New Roman"/>
                <w:sz w:val="20"/>
                <w:lang w:eastAsia="ru-RU"/>
              </w:rPr>
              <w:t>ВР</w:t>
            </w:r>
          </w:p>
        </w:tc>
        <w:tc>
          <w:tcPr>
            <w:tcW w:w="992" w:type="dxa"/>
            <w:hideMark/>
          </w:tcPr>
          <w:p w:rsidR="008309CF" w:rsidRPr="005F5A11" w:rsidRDefault="008309CF" w:rsidP="008309CF">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 xml:space="preserve"> 2022 </w:t>
            </w:r>
          </w:p>
        </w:tc>
        <w:tc>
          <w:tcPr>
            <w:tcW w:w="993" w:type="dxa"/>
            <w:hideMark/>
          </w:tcPr>
          <w:p w:rsidR="008309CF" w:rsidRPr="005F5A11" w:rsidRDefault="008309CF" w:rsidP="008309CF">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 xml:space="preserve"> 2023 </w:t>
            </w:r>
          </w:p>
        </w:tc>
        <w:tc>
          <w:tcPr>
            <w:tcW w:w="992" w:type="dxa"/>
            <w:hideMark/>
          </w:tcPr>
          <w:p w:rsidR="008309CF" w:rsidRPr="005F5A11" w:rsidRDefault="008309CF" w:rsidP="008309CF">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 xml:space="preserve"> 2024 </w:t>
            </w:r>
          </w:p>
        </w:tc>
        <w:tc>
          <w:tcPr>
            <w:tcW w:w="992" w:type="dxa"/>
            <w:noWrap/>
            <w:hideMark/>
          </w:tcPr>
          <w:p w:rsidR="008309CF" w:rsidRPr="005F5A11" w:rsidRDefault="008309CF" w:rsidP="005F5A11">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 xml:space="preserve">2 025 </w:t>
            </w:r>
          </w:p>
        </w:tc>
        <w:tc>
          <w:tcPr>
            <w:tcW w:w="1134" w:type="dxa"/>
            <w:hideMark/>
          </w:tcPr>
          <w:p w:rsidR="008309CF" w:rsidRPr="005F5A11" w:rsidRDefault="008309CF" w:rsidP="008309CF">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 xml:space="preserve"> Итого на период </w:t>
            </w:r>
          </w:p>
        </w:tc>
      </w:tr>
      <w:tr w:rsidR="00E33D5F" w:rsidRPr="005F5A11" w:rsidTr="005434A2">
        <w:trPr>
          <w:trHeight w:val="700"/>
        </w:trPr>
        <w:tc>
          <w:tcPr>
            <w:tcW w:w="1702" w:type="dxa"/>
            <w:vMerge w:val="restart"/>
            <w:hideMark/>
          </w:tcPr>
          <w:p w:rsidR="008309CF" w:rsidRPr="005F5A11" w:rsidRDefault="008309CF" w:rsidP="008309CF">
            <w:pPr>
              <w:jc w:val="center"/>
              <w:rPr>
                <w:rFonts w:ascii="Times New Roman" w:eastAsia="Calibri" w:hAnsi="Times New Roman" w:cs="Times New Roman"/>
                <w:lang w:eastAsia="ru-RU"/>
              </w:rPr>
            </w:pPr>
            <w:r w:rsidRPr="00710F64">
              <w:rPr>
                <w:rFonts w:ascii="Times New Roman" w:eastAsia="Calibri" w:hAnsi="Times New Roman" w:cs="Times New Roman"/>
                <w:sz w:val="20"/>
                <w:lang w:eastAsia="ru-RU"/>
              </w:rPr>
              <w:t>Муниципальная программа</w:t>
            </w:r>
          </w:p>
        </w:tc>
        <w:tc>
          <w:tcPr>
            <w:tcW w:w="4252" w:type="dxa"/>
            <w:vMerge w:val="restart"/>
            <w:hideMark/>
          </w:tcPr>
          <w:p w:rsidR="008309CF" w:rsidRPr="005F5A11" w:rsidRDefault="008309CF" w:rsidP="008309CF">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 </w:t>
            </w:r>
          </w:p>
        </w:tc>
        <w:tc>
          <w:tcPr>
            <w:tcW w:w="1559" w:type="dxa"/>
            <w:hideMark/>
          </w:tcPr>
          <w:p w:rsidR="008309CF" w:rsidRPr="00011868" w:rsidRDefault="008309CF" w:rsidP="008309CF">
            <w:pPr>
              <w:jc w:val="center"/>
              <w:rPr>
                <w:rFonts w:ascii="Times New Roman" w:eastAsia="Calibri" w:hAnsi="Times New Roman" w:cs="Times New Roman"/>
                <w:sz w:val="20"/>
                <w:szCs w:val="20"/>
                <w:lang w:eastAsia="ru-RU"/>
              </w:rPr>
            </w:pPr>
            <w:r w:rsidRPr="00011868">
              <w:rPr>
                <w:rFonts w:ascii="Times New Roman" w:eastAsia="Calibri" w:hAnsi="Times New Roman" w:cs="Times New Roman"/>
                <w:sz w:val="20"/>
                <w:szCs w:val="20"/>
                <w:lang w:eastAsia="ru-RU"/>
              </w:rPr>
              <w:t>всего расходные обязательства по программе</w:t>
            </w:r>
          </w:p>
        </w:tc>
        <w:tc>
          <w:tcPr>
            <w:tcW w:w="567" w:type="dxa"/>
            <w:vAlign w:val="center"/>
            <w:hideMark/>
          </w:tcPr>
          <w:p w:rsidR="008309CF" w:rsidRPr="005F5A11" w:rsidRDefault="008309CF" w:rsidP="005434A2">
            <w:pPr>
              <w:jc w:val="center"/>
              <w:rPr>
                <w:rFonts w:ascii="Times New Roman" w:eastAsia="Calibri" w:hAnsi="Times New Roman" w:cs="Times New Roman"/>
                <w:lang w:eastAsia="ru-RU"/>
              </w:rPr>
            </w:pPr>
          </w:p>
        </w:tc>
        <w:tc>
          <w:tcPr>
            <w:tcW w:w="709" w:type="dxa"/>
            <w:vAlign w:val="center"/>
            <w:hideMark/>
          </w:tcPr>
          <w:p w:rsidR="008309CF" w:rsidRPr="005F5A11" w:rsidRDefault="008309CF" w:rsidP="005434A2">
            <w:pPr>
              <w:jc w:val="center"/>
              <w:rPr>
                <w:rFonts w:ascii="Times New Roman" w:eastAsia="Calibri" w:hAnsi="Times New Roman" w:cs="Times New Roman"/>
                <w:lang w:eastAsia="ru-RU"/>
              </w:rPr>
            </w:pPr>
          </w:p>
        </w:tc>
        <w:tc>
          <w:tcPr>
            <w:tcW w:w="1134" w:type="dxa"/>
            <w:vAlign w:val="center"/>
            <w:hideMark/>
          </w:tcPr>
          <w:p w:rsidR="008309CF" w:rsidRPr="005F5A11" w:rsidRDefault="008309CF" w:rsidP="005434A2">
            <w:pPr>
              <w:jc w:val="center"/>
              <w:rPr>
                <w:rFonts w:ascii="Times New Roman" w:eastAsia="Calibri" w:hAnsi="Times New Roman" w:cs="Times New Roman"/>
                <w:lang w:eastAsia="ru-RU"/>
              </w:rPr>
            </w:pPr>
          </w:p>
        </w:tc>
        <w:tc>
          <w:tcPr>
            <w:tcW w:w="567" w:type="dxa"/>
            <w:vAlign w:val="center"/>
            <w:hideMark/>
          </w:tcPr>
          <w:p w:rsidR="008309CF" w:rsidRPr="005F5A11" w:rsidRDefault="008309CF" w:rsidP="005434A2">
            <w:pPr>
              <w:jc w:val="center"/>
              <w:rPr>
                <w:rFonts w:ascii="Times New Roman" w:eastAsia="Calibri" w:hAnsi="Times New Roman" w:cs="Times New Roman"/>
                <w:lang w:eastAsia="ru-RU"/>
              </w:rPr>
            </w:pPr>
          </w:p>
        </w:tc>
        <w:tc>
          <w:tcPr>
            <w:tcW w:w="992" w:type="dxa"/>
            <w:vAlign w:val="center"/>
            <w:hideMark/>
          </w:tcPr>
          <w:p w:rsidR="008309CF" w:rsidRPr="00E33D5F" w:rsidRDefault="00E33D5F" w:rsidP="005434A2">
            <w:pPr>
              <w:jc w:val="center"/>
              <w:rPr>
                <w:rFonts w:ascii="Times New Roman" w:eastAsia="Calibri" w:hAnsi="Times New Roman" w:cs="Times New Roman"/>
                <w:sz w:val="20"/>
                <w:lang w:eastAsia="ru-RU"/>
              </w:rPr>
            </w:pPr>
            <w:r w:rsidRPr="00E33D5F">
              <w:rPr>
                <w:rFonts w:ascii="Times New Roman" w:eastAsia="Calibri" w:hAnsi="Times New Roman" w:cs="Times New Roman"/>
                <w:sz w:val="20"/>
                <w:lang w:eastAsia="ru-RU"/>
              </w:rPr>
              <w:t>792742,1</w:t>
            </w:r>
          </w:p>
        </w:tc>
        <w:tc>
          <w:tcPr>
            <w:tcW w:w="993" w:type="dxa"/>
            <w:vAlign w:val="center"/>
            <w:hideMark/>
          </w:tcPr>
          <w:p w:rsidR="008309CF" w:rsidRPr="00E33D5F" w:rsidRDefault="008309CF" w:rsidP="005434A2">
            <w:pPr>
              <w:jc w:val="center"/>
              <w:rPr>
                <w:rFonts w:ascii="Times New Roman" w:eastAsia="Calibri" w:hAnsi="Times New Roman" w:cs="Times New Roman"/>
                <w:sz w:val="20"/>
                <w:lang w:eastAsia="ru-RU"/>
              </w:rPr>
            </w:pPr>
            <w:r w:rsidRPr="00E33D5F">
              <w:rPr>
                <w:rFonts w:ascii="Times New Roman" w:eastAsia="Calibri" w:hAnsi="Times New Roman" w:cs="Times New Roman"/>
                <w:sz w:val="20"/>
                <w:lang w:eastAsia="ru-RU"/>
              </w:rPr>
              <w:t>760885,6</w:t>
            </w:r>
          </w:p>
        </w:tc>
        <w:tc>
          <w:tcPr>
            <w:tcW w:w="992" w:type="dxa"/>
            <w:vAlign w:val="center"/>
            <w:hideMark/>
          </w:tcPr>
          <w:p w:rsidR="008309CF" w:rsidRPr="00E33D5F" w:rsidRDefault="005F5A11" w:rsidP="005434A2">
            <w:pPr>
              <w:jc w:val="center"/>
              <w:rPr>
                <w:rFonts w:ascii="Times New Roman" w:eastAsia="Calibri" w:hAnsi="Times New Roman" w:cs="Times New Roman"/>
                <w:sz w:val="20"/>
                <w:lang w:eastAsia="ru-RU"/>
              </w:rPr>
            </w:pPr>
            <w:r w:rsidRPr="00E33D5F">
              <w:rPr>
                <w:rFonts w:ascii="Times New Roman" w:eastAsia="Calibri" w:hAnsi="Times New Roman" w:cs="Times New Roman"/>
                <w:sz w:val="20"/>
                <w:lang w:eastAsia="ru-RU"/>
              </w:rPr>
              <w:t>715</w:t>
            </w:r>
            <w:r w:rsidR="008309CF" w:rsidRPr="00E33D5F">
              <w:rPr>
                <w:rFonts w:ascii="Times New Roman" w:eastAsia="Calibri" w:hAnsi="Times New Roman" w:cs="Times New Roman"/>
                <w:sz w:val="20"/>
                <w:lang w:eastAsia="ru-RU"/>
              </w:rPr>
              <w:t>284,4</w:t>
            </w:r>
          </w:p>
        </w:tc>
        <w:tc>
          <w:tcPr>
            <w:tcW w:w="992" w:type="dxa"/>
            <w:vAlign w:val="center"/>
            <w:hideMark/>
          </w:tcPr>
          <w:p w:rsidR="008309CF" w:rsidRPr="00E33D5F" w:rsidRDefault="008309CF" w:rsidP="005434A2">
            <w:pPr>
              <w:jc w:val="center"/>
              <w:rPr>
                <w:rFonts w:ascii="Times New Roman" w:eastAsia="Calibri" w:hAnsi="Times New Roman" w:cs="Times New Roman"/>
                <w:sz w:val="20"/>
                <w:lang w:eastAsia="ru-RU"/>
              </w:rPr>
            </w:pPr>
            <w:r w:rsidRPr="00E33D5F">
              <w:rPr>
                <w:rFonts w:ascii="Times New Roman" w:eastAsia="Calibri" w:hAnsi="Times New Roman" w:cs="Times New Roman"/>
                <w:sz w:val="20"/>
                <w:lang w:eastAsia="ru-RU"/>
              </w:rPr>
              <w:t>702995,8</w:t>
            </w:r>
          </w:p>
        </w:tc>
        <w:tc>
          <w:tcPr>
            <w:tcW w:w="1134" w:type="dxa"/>
            <w:vAlign w:val="center"/>
            <w:hideMark/>
          </w:tcPr>
          <w:p w:rsidR="008309CF" w:rsidRPr="00E33D5F" w:rsidRDefault="005F5A11" w:rsidP="005434A2">
            <w:pPr>
              <w:jc w:val="center"/>
              <w:rPr>
                <w:rFonts w:ascii="Times New Roman" w:eastAsia="Calibri" w:hAnsi="Times New Roman" w:cs="Times New Roman"/>
                <w:sz w:val="20"/>
                <w:lang w:eastAsia="ru-RU"/>
              </w:rPr>
            </w:pPr>
            <w:r w:rsidRPr="00E33D5F">
              <w:rPr>
                <w:rFonts w:ascii="Times New Roman" w:eastAsia="Calibri" w:hAnsi="Times New Roman" w:cs="Times New Roman"/>
                <w:sz w:val="20"/>
                <w:lang w:eastAsia="ru-RU"/>
              </w:rPr>
              <w:t>2</w:t>
            </w:r>
            <w:r w:rsidR="00E33D5F">
              <w:rPr>
                <w:rFonts w:ascii="Times New Roman" w:eastAsia="Calibri" w:hAnsi="Times New Roman" w:cs="Times New Roman"/>
                <w:sz w:val="20"/>
                <w:lang w:eastAsia="ru-RU"/>
              </w:rPr>
              <w:t>971907,9</w:t>
            </w:r>
          </w:p>
        </w:tc>
      </w:tr>
      <w:tr w:rsidR="00E33D5F" w:rsidRPr="005F5A11" w:rsidTr="005434A2">
        <w:trPr>
          <w:trHeight w:val="417"/>
        </w:trPr>
        <w:tc>
          <w:tcPr>
            <w:tcW w:w="1702" w:type="dxa"/>
            <w:vMerge/>
            <w:hideMark/>
          </w:tcPr>
          <w:p w:rsidR="008309CF" w:rsidRPr="005F5A11" w:rsidRDefault="008309CF" w:rsidP="008309CF">
            <w:pPr>
              <w:jc w:val="center"/>
              <w:rPr>
                <w:rFonts w:ascii="Times New Roman" w:eastAsia="Calibri" w:hAnsi="Times New Roman" w:cs="Times New Roman"/>
                <w:lang w:eastAsia="ru-RU"/>
              </w:rPr>
            </w:pPr>
          </w:p>
        </w:tc>
        <w:tc>
          <w:tcPr>
            <w:tcW w:w="4252" w:type="dxa"/>
            <w:vMerge/>
            <w:hideMark/>
          </w:tcPr>
          <w:p w:rsidR="008309CF" w:rsidRPr="005F5A11" w:rsidRDefault="008309CF" w:rsidP="008309CF">
            <w:pPr>
              <w:jc w:val="center"/>
              <w:rPr>
                <w:rFonts w:ascii="Times New Roman" w:eastAsia="Calibri" w:hAnsi="Times New Roman" w:cs="Times New Roman"/>
                <w:lang w:eastAsia="ru-RU"/>
              </w:rPr>
            </w:pPr>
          </w:p>
        </w:tc>
        <w:tc>
          <w:tcPr>
            <w:tcW w:w="1559" w:type="dxa"/>
            <w:hideMark/>
          </w:tcPr>
          <w:p w:rsidR="008309CF" w:rsidRPr="00011868" w:rsidRDefault="008309CF" w:rsidP="008309CF">
            <w:pPr>
              <w:jc w:val="center"/>
              <w:rPr>
                <w:rFonts w:ascii="Times New Roman" w:eastAsia="Calibri" w:hAnsi="Times New Roman" w:cs="Times New Roman"/>
                <w:sz w:val="20"/>
                <w:szCs w:val="20"/>
                <w:lang w:eastAsia="ru-RU"/>
              </w:rPr>
            </w:pPr>
            <w:r w:rsidRPr="00011868">
              <w:rPr>
                <w:rFonts w:ascii="Times New Roman" w:eastAsia="Calibri" w:hAnsi="Times New Roman" w:cs="Times New Roman"/>
                <w:sz w:val="20"/>
                <w:szCs w:val="20"/>
                <w:lang w:eastAsia="ru-RU"/>
              </w:rPr>
              <w:t>в том числе по ГРБС:</w:t>
            </w:r>
          </w:p>
        </w:tc>
        <w:tc>
          <w:tcPr>
            <w:tcW w:w="567" w:type="dxa"/>
            <w:vAlign w:val="center"/>
            <w:hideMark/>
          </w:tcPr>
          <w:p w:rsidR="008309CF" w:rsidRPr="005F5A11" w:rsidRDefault="008309CF" w:rsidP="005434A2">
            <w:pPr>
              <w:jc w:val="center"/>
              <w:rPr>
                <w:rFonts w:ascii="Times New Roman" w:eastAsia="Calibri" w:hAnsi="Times New Roman" w:cs="Times New Roman"/>
                <w:lang w:eastAsia="ru-RU"/>
              </w:rPr>
            </w:pPr>
          </w:p>
        </w:tc>
        <w:tc>
          <w:tcPr>
            <w:tcW w:w="709" w:type="dxa"/>
            <w:vAlign w:val="center"/>
            <w:hideMark/>
          </w:tcPr>
          <w:p w:rsidR="008309CF" w:rsidRPr="005F5A11" w:rsidRDefault="008309CF" w:rsidP="005434A2">
            <w:pPr>
              <w:jc w:val="center"/>
              <w:rPr>
                <w:rFonts w:ascii="Times New Roman" w:eastAsia="Calibri" w:hAnsi="Times New Roman" w:cs="Times New Roman"/>
                <w:lang w:eastAsia="ru-RU"/>
              </w:rPr>
            </w:pPr>
          </w:p>
        </w:tc>
        <w:tc>
          <w:tcPr>
            <w:tcW w:w="1134" w:type="dxa"/>
            <w:vAlign w:val="center"/>
            <w:hideMark/>
          </w:tcPr>
          <w:p w:rsidR="008309CF" w:rsidRPr="005F5A11" w:rsidRDefault="008309CF" w:rsidP="005434A2">
            <w:pPr>
              <w:jc w:val="center"/>
              <w:rPr>
                <w:rFonts w:ascii="Times New Roman" w:eastAsia="Calibri" w:hAnsi="Times New Roman" w:cs="Times New Roman"/>
                <w:lang w:eastAsia="ru-RU"/>
              </w:rPr>
            </w:pPr>
          </w:p>
        </w:tc>
        <w:tc>
          <w:tcPr>
            <w:tcW w:w="567" w:type="dxa"/>
            <w:vAlign w:val="center"/>
            <w:hideMark/>
          </w:tcPr>
          <w:p w:rsidR="008309CF" w:rsidRPr="005F5A11" w:rsidRDefault="008309CF" w:rsidP="005434A2">
            <w:pPr>
              <w:jc w:val="center"/>
              <w:rPr>
                <w:rFonts w:ascii="Times New Roman" w:eastAsia="Calibri" w:hAnsi="Times New Roman" w:cs="Times New Roman"/>
                <w:lang w:eastAsia="ru-RU"/>
              </w:rPr>
            </w:pPr>
          </w:p>
        </w:tc>
        <w:tc>
          <w:tcPr>
            <w:tcW w:w="992" w:type="dxa"/>
            <w:vAlign w:val="center"/>
            <w:hideMark/>
          </w:tcPr>
          <w:p w:rsidR="008309CF" w:rsidRPr="005F5A11" w:rsidRDefault="008309CF" w:rsidP="005434A2">
            <w:pPr>
              <w:jc w:val="center"/>
              <w:rPr>
                <w:rFonts w:ascii="Times New Roman" w:eastAsia="Calibri" w:hAnsi="Times New Roman" w:cs="Times New Roman"/>
                <w:lang w:eastAsia="ru-RU"/>
              </w:rPr>
            </w:pPr>
          </w:p>
        </w:tc>
        <w:tc>
          <w:tcPr>
            <w:tcW w:w="993" w:type="dxa"/>
            <w:vAlign w:val="center"/>
            <w:hideMark/>
          </w:tcPr>
          <w:p w:rsidR="008309CF" w:rsidRPr="005F5A11" w:rsidRDefault="008309CF" w:rsidP="005434A2">
            <w:pPr>
              <w:jc w:val="center"/>
              <w:rPr>
                <w:rFonts w:ascii="Times New Roman" w:eastAsia="Calibri" w:hAnsi="Times New Roman" w:cs="Times New Roman"/>
                <w:lang w:eastAsia="ru-RU"/>
              </w:rPr>
            </w:pPr>
          </w:p>
        </w:tc>
        <w:tc>
          <w:tcPr>
            <w:tcW w:w="992" w:type="dxa"/>
            <w:vAlign w:val="center"/>
            <w:hideMark/>
          </w:tcPr>
          <w:p w:rsidR="008309CF" w:rsidRPr="005F5A11" w:rsidRDefault="008309CF" w:rsidP="005434A2">
            <w:pPr>
              <w:jc w:val="center"/>
              <w:rPr>
                <w:rFonts w:ascii="Times New Roman" w:eastAsia="Calibri" w:hAnsi="Times New Roman" w:cs="Times New Roman"/>
                <w:lang w:eastAsia="ru-RU"/>
              </w:rPr>
            </w:pPr>
          </w:p>
        </w:tc>
        <w:tc>
          <w:tcPr>
            <w:tcW w:w="992" w:type="dxa"/>
            <w:vAlign w:val="center"/>
            <w:hideMark/>
          </w:tcPr>
          <w:p w:rsidR="008309CF" w:rsidRPr="005F5A11" w:rsidRDefault="008309CF" w:rsidP="005434A2">
            <w:pPr>
              <w:jc w:val="center"/>
              <w:rPr>
                <w:rFonts w:ascii="Times New Roman" w:eastAsia="Calibri" w:hAnsi="Times New Roman" w:cs="Times New Roman"/>
                <w:lang w:eastAsia="ru-RU"/>
              </w:rPr>
            </w:pPr>
          </w:p>
        </w:tc>
        <w:tc>
          <w:tcPr>
            <w:tcW w:w="1134" w:type="dxa"/>
            <w:vAlign w:val="center"/>
            <w:hideMark/>
          </w:tcPr>
          <w:p w:rsidR="008309CF" w:rsidRPr="005F5A11" w:rsidRDefault="008309CF" w:rsidP="005434A2">
            <w:pPr>
              <w:jc w:val="center"/>
              <w:rPr>
                <w:rFonts w:ascii="Times New Roman" w:eastAsia="Calibri" w:hAnsi="Times New Roman" w:cs="Times New Roman"/>
                <w:lang w:eastAsia="ru-RU"/>
              </w:rPr>
            </w:pPr>
          </w:p>
        </w:tc>
      </w:tr>
      <w:tr w:rsidR="00E33D5F" w:rsidRPr="005F5A11" w:rsidTr="005434A2">
        <w:trPr>
          <w:trHeight w:val="1172"/>
        </w:trPr>
        <w:tc>
          <w:tcPr>
            <w:tcW w:w="1702" w:type="dxa"/>
            <w:vMerge/>
            <w:hideMark/>
          </w:tcPr>
          <w:p w:rsidR="008309CF" w:rsidRPr="005F5A11" w:rsidRDefault="008309CF" w:rsidP="008309CF">
            <w:pPr>
              <w:jc w:val="center"/>
              <w:rPr>
                <w:rFonts w:ascii="Times New Roman" w:eastAsia="Calibri" w:hAnsi="Times New Roman" w:cs="Times New Roman"/>
                <w:lang w:eastAsia="ru-RU"/>
              </w:rPr>
            </w:pPr>
          </w:p>
        </w:tc>
        <w:tc>
          <w:tcPr>
            <w:tcW w:w="4252" w:type="dxa"/>
            <w:hideMark/>
          </w:tcPr>
          <w:p w:rsidR="008309CF" w:rsidRPr="005F5A11" w:rsidRDefault="008309CF" w:rsidP="008309CF">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 xml:space="preserve">Средства на частичную компенсацию расходов на повышение оплаты труда отдельным категориям работников бюджетной сферы Красноярского края </w:t>
            </w:r>
          </w:p>
        </w:tc>
        <w:tc>
          <w:tcPr>
            <w:tcW w:w="1559" w:type="dxa"/>
            <w:hideMark/>
          </w:tcPr>
          <w:p w:rsidR="008309CF" w:rsidRPr="00011868" w:rsidRDefault="008309CF" w:rsidP="008309CF">
            <w:pPr>
              <w:jc w:val="center"/>
              <w:rPr>
                <w:rFonts w:ascii="Times New Roman" w:eastAsia="Calibri" w:hAnsi="Times New Roman" w:cs="Times New Roman"/>
                <w:sz w:val="20"/>
                <w:szCs w:val="20"/>
                <w:lang w:eastAsia="ru-RU"/>
              </w:rPr>
            </w:pPr>
            <w:r w:rsidRPr="00011868">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0701</w:t>
            </w:r>
          </w:p>
        </w:tc>
        <w:tc>
          <w:tcPr>
            <w:tcW w:w="1134"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0110027240</w:t>
            </w: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611</w:t>
            </w:r>
          </w:p>
        </w:tc>
        <w:tc>
          <w:tcPr>
            <w:tcW w:w="992"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4 957,0</w:t>
            </w:r>
          </w:p>
        </w:tc>
        <w:tc>
          <w:tcPr>
            <w:tcW w:w="993" w:type="dxa"/>
            <w:vAlign w:val="center"/>
            <w:hideMark/>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2" w:type="dxa"/>
            <w:vAlign w:val="center"/>
            <w:hideMark/>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2" w:type="dxa"/>
            <w:noWrap/>
            <w:vAlign w:val="center"/>
            <w:hideMark/>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1134"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4 957,0</w:t>
            </w:r>
          </w:p>
        </w:tc>
      </w:tr>
      <w:tr w:rsidR="00E33D5F" w:rsidRPr="005F5A11" w:rsidTr="005434A2">
        <w:trPr>
          <w:trHeight w:val="1248"/>
        </w:trPr>
        <w:tc>
          <w:tcPr>
            <w:tcW w:w="1702" w:type="dxa"/>
            <w:vMerge/>
            <w:hideMark/>
          </w:tcPr>
          <w:p w:rsidR="008309CF" w:rsidRPr="005F5A11" w:rsidRDefault="008309CF" w:rsidP="008309CF">
            <w:pPr>
              <w:jc w:val="center"/>
              <w:rPr>
                <w:rFonts w:ascii="Times New Roman" w:eastAsia="Calibri" w:hAnsi="Times New Roman" w:cs="Times New Roman"/>
                <w:lang w:eastAsia="ru-RU"/>
              </w:rPr>
            </w:pPr>
          </w:p>
        </w:tc>
        <w:tc>
          <w:tcPr>
            <w:tcW w:w="4252" w:type="dxa"/>
            <w:hideMark/>
          </w:tcPr>
          <w:p w:rsidR="008309CF" w:rsidRPr="005F5A11" w:rsidRDefault="008309CF" w:rsidP="008309CF">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 xml:space="preserve">Средства на финансирование обеспечение (возмещение) расходных обязательств муниципальных образований, связанных с увеличением с 1 июня 2022 года региональных выплат </w:t>
            </w:r>
          </w:p>
        </w:tc>
        <w:tc>
          <w:tcPr>
            <w:tcW w:w="1559" w:type="dxa"/>
            <w:hideMark/>
          </w:tcPr>
          <w:p w:rsidR="008309CF" w:rsidRPr="00011868" w:rsidRDefault="008309CF" w:rsidP="008309CF">
            <w:pPr>
              <w:jc w:val="center"/>
              <w:rPr>
                <w:rFonts w:ascii="Times New Roman" w:eastAsia="Calibri" w:hAnsi="Times New Roman" w:cs="Times New Roman"/>
                <w:sz w:val="20"/>
                <w:szCs w:val="20"/>
                <w:lang w:eastAsia="ru-RU"/>
              </w:rPr>
            </w:pPr>
            <w:r w:rsidRPr="00011868">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0701</w:t>
            </w:r>
          </w:p>
        </w:tc>
        <w:tc>
          <w:tcPr>
            <w:tcW w:w="1134"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0110010340</w:t>
            </w: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611</w:t>
            </w:r>
          </w:p>
        </w:tc>
        <w:tc>
          <w:tcPr>
            <w:tcW w:w="992"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3 693,7</w:t>
            </w:r>
          </w:p>
        </w:tc>
        <w:tc>
          <w:tcPr>
            <w:tcW w:w="993" w:type="dxa"/>
            <w:vAlign w:val="center"/>
            <w:hideMark/>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2" w:type="dxa"/>
            <w:vAlign w:val="center"/>
            <w:hideMark/>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2" w:type="dxa"/>
            <w:noWrap/>
            <w:vAlign w:val="center"/>
            <w:hideMark/>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1134"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3 693,7</w:t>
            </w:r>
          </w:p>
        </w:tc>
      </w:tr>
      <w:tr w:rsidR="00E33D5F" w:rsidRPr="005F5A11" w:rsidTr="005434A2">
        <w:trPr>
          <w:trHeight w:val="2910"/>
        </w:trPr>
        <w:tc>
          <w:tcPr>
            <w:tcW w:w="1702" w:type="dxa"/>
            <w:vMerge/>
            <w:hideMark/>
          </w:tcPr>
          <w:p w:rsidR="008309CF" w:rsidRPr="005F5A11" w:rsidRDefault="008309CF" w:rsidP="008309CF">
            <w:pPr>
              <w:jc w:val="center"/>
              <w:rPr>
                <w:rFonts w:ascii="Times New Roman" w:eastAsia="Calibri" w:hAnsi="Times New Roman" w:cs="Times New Roman"/>
                <w:lang w:eastAsia="ru-RU"/>
              </w:rPr>
            </w:pPr>
          </w:p>
        </w:tc>
        <w:tc>
          <w:tcPr>
            <w:tcW w:w="4252" w:type="dxa"/>
            <w:hideMark/>
          </w:tcPr>
          <w:p w:rsidR="008309CF" w:rsidRPr="005F5A11" w:rsidRDefault="008309CF" w:rsidP="008309CF">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административного и учебно</w:t>
            </w:r>
            <w:r w:rsidR="00D21DA7">
              <w:rPr>
                <w:rFonts w:ascii="Times New Roman" w:eastAsia="Calibri" w:hAnsi="Times New Roman" w:cs="Times New Roman"/>
                <w:lang w:eastAsia="ru-RU"/>
              </w:rPr>
              <w:t>-</w:t>
            </w:r>
            <w:r w:rsidRPr="005F5A11">
              <w:rPr>
                <w:rFonts w:ascii="Times New Roman" w:eastAsia="Calibri" w:hAnsi="Times New Roman" w:cs="Times New Roman"/>
                <w:lang w:eastAsia="ru-RU"/>
              </w:rPr>
              <w:t xml:space="preserve">вспомогательного персонала муниципальных дошкольных образовательных и общеобразовательных организаций </w:t>
            </w:r>
          </w:p>
        </w:tc>
        <w:tc>
          <w:tcPr>
            <w:tcW w:w="1559" w:type="dxa"/>
            <w:hideMark/>
          </w:tcPr>
          <w:p w:rsidR="008309CF" w:rsidRPr="00011868" w:rsidRDefault="008309CF" w:rsidP="008309CF">
            <w:pPr>
              <w:jc w:val="center"/>
              <w:rPr>
                <w:rFonts w:ascii="Times New Roman" w:eastAsia="Calibri" w:hAnsi="Times New Roman" w:cs="Times New Roman"/>
                <w:sz w:val="20"/>
                <w:szCs w:val="20"/>
                <w:lang w:eastAsia="ru-RU"/>
              </w:rPr>
            </w:pPr>
            <w:r w:rsidRPr="00011868">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0701</w:t>
            </w:r>
          </w:p>
        </w:tc>
        <w:tc>
          <w:tcPr>
            <w:tcW w:w="1134"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0110074080</w:t>
            </w:r>
          </w:p>
        </w:tc>
        <w:tc>
          <w:tcPr>
            <w:tcW w:w="567" w:type="dxa"/>
            <w:noWrap/>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611</w:t>
            </w:r>
          </w:p>
        </w:tc>
        <w:tc>
          <w:tcPr>
            <w:tcW w:w="992"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50 093,2</w:t>
            </w:r>
          </w:p>
        </w:tc>
        <w:tc>
          <w:tcPr>
            <w:tcW w:w="993"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39 136,6</w:t>
            </w:r>
          </w:p>
        </w:tc>
        <w:tc>
          <w:tcPr>
            <w:tcW w:w="992"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39 136,6</w:t>
            </w:r>
          </w:p>
        </w:tc>
        <w:tc>
          <w:tcPr>
            <w:tcW w:w="992" w:type="dxa"/>
            <w:noWrap/>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39 136,6</w:t>
            </w:r>
          </w:p>
        </w:tc>
        <w:tc>
          <w:tcPr>
            <w:tcW w:w="1134"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167 503,0</w:t>
            </w:r>
          </w:p>
        </w:tc>
      </w:tr>
      <w:tr w:rsidR="00E33D5F" w:rsidRPr="005F5A11" w:rsidTr="005434A2">
        <w:trPr>
          <w:trHeight w:val="2505"/>
        </w:trPr>
        <w:tc>
          <w:tcPr>
            <w:tcW w:w="1702" w:type="dxa"/>
            <w:vMerge/>
            <w:hideMark/>
          </w:tcPr>
          <w:p w:rsidR="008309CF" w:rsidRPr="005F5A11" w:rsidRDefault="008309CF" w:rsidP="008309CF">
            <w:pPr>
              <w:jc w:val="center"/>
              <w:rPr>
                <w:rFonts w:ascii="Times New Roman" w:eastAsia="Calibri" w:hAnsi="Times New Roman" w:cs="Times New Roman"/>
                <w:lang w:eastAsia="ru-RU"/>
              </w:rPr>
            </w:pPr>
          </w:p>
        </w:tc>
        <w:tc>
          <w:tcPr>
            <w:tcW w:w="4252" w:type="dxa"/>
            <w:hideMark/>
          </w:tcPr>
          <w:p w:rsidR="008309CF" w:rsidRPr="005F5A11" w:rsidRDefault="008309CF" w:rsidP="008309CF">
            <w:pPr>
              <w:jc w:val="center"/>
              <w:rPr>
                <w:rFonts w:ascii="Times New Roman" w:eastAsia="Calibri" w:hAnsi="Times New Roman" w:cs="Times New Roman"/>
                <w:lang w:eastAsia="ru-RU"/>
              </w:rPr>
            </w:pPr>
            <w:proofErr w:type="gramStart"/>
            <w:r w:rsidRPr="005F5A11">
              <w:rPr>
                <w:rFonts w:ascii="Times New Roman" w:eastAsia="Calibri" w:hAnsi="Times New Roman" w:cs="Times New Roman"/>
                <w:lang w:eastAsia="ru-RU"/>
              </w:rPr>
              <w:t>Исполнение государственных полномочий по осуществлению присмотра и ухода за детьми</w:t>
            </w:r>
            <w:r w:rsidR="00D21DA7">
              <w:rPr>
                <w:rFonts w:ascii="Times New Roman" w:eastAsia="Calibri" w:hAnsi="Times New Roman" w:cs="Times New Roman"/>
                <w:lang w:eastAsia="ru-RU"/>
              </w:rPr>
              <w:t>-</w:t>
            </w:r>
            <w:r w:rsidRPr="005F5A11">
              <w:rPr>
                <w:rFonts w:ascii="Times New Roman" w:eastAsia="Calibri" w:hAnsi="Times New Roman" w:cs="Times New Roman"/>
                <w:lang w:eastAsia="ru-RU"/>
              </w:rPr>
              <w:t>инвалидами, детьми</w:t>
            </w:r>
            <w:r w:rsidR="00D21DA7">
              <w:rPr>
                <w:rFonts w:ascii="Times New Roman" w:eastAsia="Calibri" w:hAnsi="Times New Roman" w:cs="Times New Roman"/>
                <w:lang w:eastAsia="ru-RU"/>
              </w:rPr>
              <w:t>-</w:t>
            </w:r>
            <w:r w:rsidRPr="005F5A11">
              <w:rPr>
                <w:rFonts w:ascii="Times New Roman" w:eastAsia="Calibri" w:hAnsi="Times New Roman" w:cs="Times New Roman"/>
                <w:lang w:eastAsia="ru-RU"/>
              </w:rPr>
              <w:t>сиротами и детьми, оставшимися без попечения родителей, а также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(в соответствии с Законом края от 27 декабря 2005 года № 17</w:t>
            </w:r>
            <w:r w:rsidR="00D21DA7">
              <w:rPr>
                <w:rFonts w:ascii="Times New Roman" w:eastAsia="Calibri" w:hAnsi="Times New Roman" w:cs="Times New Roman"/>
                <w:lang w:eastAsia="ru-RU"/>
              </w:rPr>
              <w:t>-</w:t>
            </w:r>
            <w:r w:rsidRPr="005F5A11">
              <w:rPr>
                <w:rFonts w:ascii="Times New Roman" w:eastAsia="Calibri" w:hAnsi="Times New Roman" w:cs="Times New Roman"/>
                <w:lang w:eastAsia="ru-RU"/>
              </w:rPr>
              <w:t xml:space="preserve">4379) </w:t>
            </w:r>
            <w:proofErr w:type="gramEnd"/>
          </w:p>
        </w:tc>
        <w:tc>
          <w:tcPr>
            <w:tcW w:w="1559" w:type="dxa"/>
            <w:hideMark/>
          </w:tcPr>
          <w:p w:rsidR="008309CF" w:rsidRPr="00011868" w:rsidRDefault="008309CF" w:rsidP="008309CF">
            <w:pPr>
              <w:jc w:val="center"/>
              <w:rPr>
                <w:rFonts w:ascii="Times New Roman" w:eastAsia="Calibri" w:hAnsi="Times New Roman" w:cs="Times New Roman"/>
                <w:sz w:val="20"/>
                <w:szCs w:val="20"/>
                <w:lang w:eastAsia="ru-RU"/>
              </w:rPr>
            </w:pPr>
            <w:r w:rsidRPr="00011868">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1003</w:t>
            </w:r>
          </w:p>
        </w:tc>
        <w:tc>
          <w:tcPr>
            <w:tcW w:w="1134"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0110075540</w:t>
            </w: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612</w:t>
            </w:r>
          </w:p>
        </w:tc>
        <w:tc>
          <w:tcPr>
            <w:tcW w:w="992"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73,7</w:t>
            </w:r>
          </w:p>
        </w:tc>
        <w:tc>
          <w:tcPr>
            <w:tcW w:w="993"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100,8</w:t>
            </w:r>
          </w:p>
        </w:tc>
        <w:tc>
          <w:tcPr>
            <w:tcW w:w="992"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100,8</w:t>
            </w:r>
          </w:p>
        </w:tc>
        <w:tc>
          <w:tcPr>
            <w:tcW w:w="992" w:type="dxa"/>
            <w:noWrap/>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100,8</w:t>
            </w:r>
          </w:p>
        </w:tc>
        <w:tc>
          <w:tcPr>
            <w:tcW w:w="1134"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376,1</w:t>
            </w:r>
          </w:p>
        </w:tc>
      </w:tr>
      <w:tr w:rsidR="00E33D5F" w:rsidRPr="005F5A11" w:rsidTr="005434A2">
        <w:trPr>
          <w:trHeight w:val="278"/>
        </w:trPr>
        <w:tc>
          <w:tcPr>
            <w:tcW w:w="1702" w:type="dxa"/>
            <w:vMerge/>
            <w:hideMark/>
          </w:tcPr>
          <w:p w:rsidR="008309CF" w:rsidRPr="005F5A11" w:rsidRDefault="008309CF" w:rsidP="008309CF">
            <w:pPr>
              <w:jc w:val="center"/>
              <w:rPr>
                <w:rFonts w:ascii="Times New Roman" w:eastAsia="Calibri" w:hAnsi="Times New Roman" w:cs="Times New Roman"/>
                <w:lang w:eastAsia="ru-RU"/>
              </w:rPr>
            </w:pPr>
          </w:p>
        </w:tc>
        <w:tc>
          <w:tcPr>
            <w:tcW w:w="4252" w:type="dxa"/>
            <w:vMerge w:val="restart"/>
            <w:hideMark/>
          </w:tcPr>
          <w:p w:rsidR="008309CF" w:rsidRPr="005F5A11" w:rsidRDefault="008309CF" w:rsidP="008309CF">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Предоставление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(в соответствии с Законом края от 29 марта 2007 года № 22</w:t>
            </w:r>
            <w:r w:rsidR="00D21DA7">
              <w:rPr>
                <w:rFonts w:ascii="Times New Roman" w:eastAsia="Calibri" w:hAnsi="Times New Roman" w:cs="Times New Roman"/>
                <w:lang w:eastAsia="ru-RU"/>
              </w:rPr>
              <w:t>-</w:t>
            </w:r>
            <w:r w:rsidRPr="005F5A11">
              <w:rPr>
                <w:rFonts w:ascii="Times New Roman" w:eastAsia="Calibri" w:hAnsi="Times New Roman" w:cs="Times New Roman"/>
                <w:lang w:eastAsia="ru-RU"/>
              </w:rPr>
              <w:t xml:space="preserve">6015) </w:t>
            </w:r>
          </w:p>
        </w:tc>
        <w:tc>
          <w:tcPr>
            <w:tcW w:w="1559" w:type="dxa"/>
            <w:vMerge w:val="restart"/>
            <w:hideMark/>
          </w:tcPr>
          <w:p w:rsidR="008309CF" w:rsidRPr="00011868" w:rsidRDefault="008309CF" w:rsidP="008309CF">
            <w:pPr>
              <w:jc w:val="center"/>
              <w:rPr>
                <w:rFonts w:ascii="Times New Roman" w:eastAsia="Calibri" w:hAnsi="Times New Roman" w:cs="Times New Roman"/>
                <w:sz w:val="20"/>
                <w:szCs w:val="20"/>
                <w:lang w:eastAsia="ru-RU"/>
              </w:rPr>
            </w:pPr>
            <w:r w:rsidRPr="00011868">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noWrap/>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noWrap/>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1004</w:t>
            </w:r>
          </w:p>
        </w:tc>
        <w:tc>
          <w:tcPr>
            <w:tcW w:w="1134" w:type="dxa"/>
            <w:noWrap/>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0110075560</w:t>
            </w:r>
          </w:p>
        </w:tc>
        <w:tc>
          <w:tcPr>
            <w:tcW w:w="567" w:type="dxa"/>
            <w:noWrap/>
            <w:vAlign w:val="center"/>
            <w:hideMark/>
          </w:tcPr>
          <w:p w:rsidR="008309CF" w:rsidRPr="00E33D5F" w:rsidRDefault="008309CF" w:rsidP="005434A2">
            <w:pPr>
              <w:jc w:val="center"/>
              <w:rPr>
                <w:rFonts w:ascii="Times New Roman" w:eastAsia="Calibri" w:hAnsi="Times New Roman" w:cs="Times New Roman"/>
                <w:sz w:val="18"/>
                <w:szCs w:val="18"/>
                <w:lang w:eastAsia="ru-RU"/>
              </w:rPr>
            </w:pPr>
          </w:p>
        </w:tc>
        <w:tc>
          <w:tcPr>
            <w:tcW w:w="992" w:type="dxa"/>
            <w:noWrap/>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817,9</w:t>
            </w:r>
          </w:p>
        </w:tc>
        <w:tc>
          <w:tcPr>
            <w:tcW w:w="993" w:type="dxa"/>
            <w:noWrap/>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1 043,3</w:t>
            </w:r>
          </w:p>
        </w:tc>
        <w:tc>
          <w:tcPr>
            <w:tcW w:w="992" w:type="dxa"/>
            <w:noWrap/>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1 043,3</w:t>
            </w:r>
          </w:p>
        </w:tc>
        <w:tc>
          <w:tcPr>
            <w:tcW w:w="992" w:type="dxa"/>
            <w:noWrap/>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1 043,3</w:t>
            </w:r>
          </w:p>
        </w:tc>
        <w:tc>
          <w:tcPr>
            <w:tcW w:w="1134"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3 947,8</w:t>
            </w:r>
          </w:p>
        </w:tc>
      </w:tr>
      <w:tr w:rsidR="00E33D5F" w:rsidRPr="005F5A11" w:rsidTr="005434A2">
        <w:trPr>
          <w:trHeight w:val="600"/>
        </w:trPr>
        <w:tc>
          <w:tcPr>
            <w:tcW w:w="1702" w:type="dxa"/>
            <w:vMerge/>
            <w:hideMark/>
          </w:tcPr>
          <w:p w:rsidR="008309CF" w:rsidRPr="005F5A11" w:rsidRDefault="008309CF" w:rsidP="008309CF">
            <w:pPr>
              <w:jc w:val="center"/>
              <w:rPr>
                <w:rFonts w:ascii="Times New Roman" w:eastAsia="Calibri" w:hAnsi="Times New Roman" w:cs="Times New Roman"/>
                <w:lang w:eastAsia="ru-RU"/>
              </w:rPr>
            </w:pPr>
          </w:p>
        </w:tc>
        <w:tc>
          <w:tcPr>
            <w:tcW w:w="4252" w:type="dxa"/>
            <w:vMerge/>
            <w:hideMark/>
          </w:tcPr>
          <w:p w:rsidR="008309CF" w:rsidRPr="005F5A11" w:rsidRDefault="008309CF" w:rsidP="008309CF">
            <w:pPr>
              <w:jc w:val="center"/>
              <w:rPr>
                <w:rFonts w:ascii="Times New Roman" w:eastAsia="Calibri" w:hAnsi="Times New Roman" w:cs="Times New Roman"/>
                <w:lang w:eastAsia="ru-RU"/>
              </w:rPr>
            </w:pPr>
          </w:p>
        </w:tc>
        <w:tc>
          <w:tcPr>
            <w:tcW w:w="1559" w:type="dxa"/>
            <w:vMerge/>
            <w:hideMark/>
          </w:tcPr>
          <w:p w:rsidR="008309CF" w:rsidRPr="00011868" w:rsidRDefault="008309CF" w:rsidP="008309CF">
            <w:pPr>
              <w:jc w:val="center"/>
              <w:rPr>
                <w:rFonts w:ascii="Times New Roman" w:eastAsia="Calibri" w:hAnsi="Times New Roman" w:cs="Times New Roman"/>
                <w:sz w:val="20"/>
                <w:szCs w:val="20"/>
                <w:lang w:eastAsia="ru-RU"/>
              </w:rPr>
            </w:pPr>
          </w:p>
        </w:tc>
        <w:tc>
          <w:tcPr>
            <w:tcW w:w="567" w:type="dxa"/>
            <w:noWrap/>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noWrap/>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1004</w:t>
            </w:r>
          </w:p>
        </w:tc>
        <w:tc>
          <w:tcPr>
            <w:tcW w:w="1134" w:type="dxa"/>
            <w:noWrap/>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0110075560</w:t>
            </w:r>
          </w:p>
        </w:tc>
        <w:tc>
          <w:tcPr>
            <w:tcW w:w="567" w:type="dxa"/>
            <w:noWrap/>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321</w:t>
            </w:r>
          </w:p>
        </w:tc>
        <w:tc>
          <w:tcPr>
            <w:tcW w:w="992" w:type="dxa"/>
            <w:noWrap/>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807,9</w:t>
            </w:r>
          </w:p>
        </w:tc>
        <w:tc>
          <w:tcPr>
            <w:tcW w:w="993" w:type="dxa"/>
            <w:noWrap/>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43,3</w:t>
            </w:r>
          </w:p>
        </w:tc>
        <w:tc>
          <w:tcPr>
            <w:tcW w:w="992" w:type="dxa"/>
            <w:noWrap/>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43,3</w:t>
            </w:r>
          </w:p>
        </w:tc>
        <w:tc>
          <w:tcPr>
            <w:tcW w:w="992" w:type="dxa"/>
            <w:noWrap/>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43,3</w:t>
            </w:r>
          </w:p>
        </w:tc>
        <w:tc>
          <w:tcPr>
            <w:tcW w:w="1134"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937,8</w:t>
            </w:r>
          </w:p>
        </w:tc>
      </w:tr>
      <w:tr w:rsidR="00E33D5F" w:rsidRPr="005F5A11" w:rsidTr="005434A2">
        <w:trPr>
          <w:trHeight w:val="600"/>
        </w:trPr>
        <w:tc>
          <w:tcPr>
            <w:tcW w:w="1702" w:type="dxa"/>
            <w:vMerge/>
            <w:hideMark/>
          </w:tcPr>
          <w:p w:rsidR="008309CF" w:rsidRPr="005F5A11" w:rsidRDefault="008309CF" w:rsidP="008309CF">
            <w:pPr>
              <w:jc w:val="center"/>
              <w:rPr>
                <w:rFonts w:ascii="Times New Roman" w:eastAsia="Calibri" w:hAnsi="Times New Roman" w:cs="Times New Roman"/>
                <w:lang w:eastAsia="ru-RU"/>
              </w:rPr>
            </w:pPr>
          </w:p>
        </w:tc>
        <w:tc>
          <w:tcPr>
            <w:tcW w:w="4252" w:type="dxa"/>
            <w:vMerge/>
            <w:hideMark/>
          </w:tcPr>
          <w:p w:rsidR="008309CF" w:rsidRPr="005F5A11" w:rsidRDefault="008309CF" w:rsidP="008309CF">
            <w:pPr>
              <w:jc w:val="center"/>
              <w:rPr>
                <w:rFonts w:ascii="Times New Roman" w:eastAsia="Calibri" w:hAnsi="Times New Roman" w:cs="Times New Roman"/>
                <w:lang w:eastAsia="ru-RU"/>
              </w:rPr>
            </w:pPr>
          </w:p>
        </w:tc>
        <w:tc>
          <w:tcPr>
            <w:tcW w:w="1559" w:type="dxa"/>
            <w:vMerge/>
            <w:hideMark/>
          </w:tcPr>
          <w:p w:rsidR="008309CF" w:rsidRPr="00011868" w:rsidRDefault="008309CF" w:rsidP="008309CF">
            <w:pPr>
              <w:jc w:val="center"/>
              <w:rPr>
                <w:rFonts w:ascii="Times New Roman" w:eastAsia="Calibri" w:hAnsi="Times New Roman" w:cs="Times New Roman"/>
                <w:sz w:val="20"/>
                <w:szCs w:val="20"/>
                <w:lang w:eastAsia="ru-RU"/>
              </w:rPr>
            </w:pPr>
          </w:p>
        </w:tc>
        <w:tc>
          <w:tcPr>
            <w:tcW w:w="567" w:type="dxa"/>
            <w:noWrap/>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noWrap/>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1004</w:t>
            </w:r>
          </w:p>
        </w:tc>
        <w:tc>
          <w:tcPr>
            <w:tcW w:w="1134" w:type="dxa"/>
            <w:noWrap/>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0110075560</w:t>
            </w:r>
          </w:p>
        </w:tc>
        <w:tc>
          <w:tcPr>
            <w:tcW w:w="567" w:type="dxa"/>
            <w:noWrap/>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244</w:t>
            </w:r>
          </w:p>
        </w:tc>
        <w:tc>
          <w:tcPr>
            <w:tcW w:w="992" w:type="dxa"/>
            <w:noWrap/>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10,0</w:t>
            </w:r>
          </w:p>
        </w:tc>
        <w:tc>
          <w:tcPr>
            <w:tcW w:w="993" w:type="dxa"/>
            <w:noWrap/>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1 000,0</w:t>
            </w:r>
          </w:p>
        </w:tc>
        <w:tc>
          <w:tcPr>
            <w:tcW w:w="992" w:type="dxa"/>
            <w:noWrap/>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1 000,0</w:t>
            </w:r>
          </w:p>
        </w:tc>
        <w:tc>
          <w:tcPr>
            <w:tcW w:w="992" w:type="dxa"/>
            <w:noWrap/>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1 000,0</w:t>
            </w:r>
          </w:p>
        </w:tc>
        <w:tc>
          <w:tcPr>
            <w:tcW w:w="1134"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3 010,0</w:t>
            </w:r>
          </w:p>
        </w:tc>
      </w:tr>
      <w:tr w:rsidR="00E33D5F" w:rsidRPr="005F5A11" w:rsidTr="005434A2">
        <w:trPr>
          <w:trHeight w:val="735"/>
        </w:trPr>
        <w:tc>
          <w:tcPr>
            <w:tcW w:w="1702" w:type="dxa"/>
            <w:vMerge/>
            <w:hideMark/>
          </w:tcPr>
          <w:p w:rsidR="008309CF" w:rsidRPr="005F5A11" w:rsidRDefault="008309CF" w:rsidP="008309CF">
            <w:pPr>
              <w:jc w:val="center"/>
              <w:rPr>
                <w:rFonts w:ascii="Times New Roman" w:eastAsia="Calibri" w:hAnsi="Times New Roman" w:cs="Times New Roman"/>
                <w:lang w:eastAsia="ru-RU"/>
              </w:rPr>
            </w:pPr>
          </w:p>
        </w:tc>
        <w:tc>
          <w:tcPr>
            <w:tcW w:w="4252" w:type="dxa"/>
            <w:vMerge w:val="restart"/>
            <w:hideMark/>
          </w:tcPr>
          <w:p w:rsidR="008309CF" w:rsidRPr="005F5A11" w:rsidRDefault="008309CF" w:rsidP="008309CF">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 xml:space="preserve">Финансовое обеспечение государственных гарантий прав граждан на получение общедоступного и бесплатного дошкольного </w:t>
            </w:r>
            <w:r w:rsidR="00710F64" w:rsidRPr="005F5A11">
              <w:rPr>
                <w:rFonts w:ascii="Times New Roman" w:eastAsia="Calibri" w:hAnsi="Times New Roman" w:cs="Times New Roman"/>
                <w:lang w:eastAsia="ru-RU"/>
              </w:rPr>
              <w:t>образования</w:t>
            </w:r>
            <w:r w:rsidRPr="005F5A11">
              <w:rPr>
                <w:rFonts w:ascii="Times New Roman" w:eastAsia="Calibri" w:hAnsi="Times New Roman" w:cs="Times New Roman"/>
                <w:lang w:eastAsia="ru-RU"/>
              </w:rPr>
              <w:t xml:space="preserve"> в муниципальных дошкольных  образовательных организациях, </w:t>
            </w:r>
            <w:r w:rsidR="00710F64" w:rsidRPr="005F5A11">
              <w:rPr>
                <w:rFonts w:ascii="Times New Roman" w:eastAsia="Calibri" w:hAnsi="Times New Roman" w:cs="Times New Roman"/>
                <w:lang w:eastAsia="ru-RU"/>
              </w:rPr>
              <w:t>общедоступного</w:t>
            </w:r>
            <w:r w:rsidRPr="005F5A11">
              <w:rPr>
                <w:rFonts w:ascii="Times New Roman" w:eastAsia="Calibri" w:hAnsi="Times New Roman" w:cs="Times New Roman"/>
                <w:lang w:eastAsia="ru-RU"/>
              </w:rPr>
              <w:t xml:space="preserve"> и </w:t>
            </w:r>
            <w:r w:rsidR="00710F64" w:rsidRPr="005F5A11">
              <w:rPr>
                <w:rFonts w:ascii="Times New Roman" w:eastAsia="Calibri" w:hAnsi="Times New Roman" w:cs="Times New Roman"/>
                <w:lang w:eastAsia="ru-RU"/>
              </w:rPr>
              <w:t>бесплатного</w:t>
            </w:r>
            <w:r w:rsidRPr="005F5A11">
              <w:rPr>
                <w:rFonts w:ascii="Times New Roman" w:eastAsia="Calibri" w:hAnsi="Times New Roman" w:cs="Times New Roman"/>
                <w:lang w:eastAsia="ru-RU"/>
              </w:rPr>
              <w:t xml:space="preserve"> дошкольного образования в муниципальных общеобразовательных организациях </w:t>
            </w:r>
          </w:p>
        </w:tc>
        <w:tc>
          <w:tcPr>
            <w:tcW w:w="1559" w:type="dxa"/>
            <w:vMerge w:val="restart"/>
            <w:hideMark/>
          </w:tcPr>
          <w:p w:rsidR="008309CF" w:rsidRPr="00011868" w:rsidRDefault="008309CF" w:rsidP="008309CF">
            <w:pPr>
              <w:jc w:val="center"/>
              <w:rPr>
                <w:rFonts w:ascii="Times New Roman" w:eastAsia="Calibri" w:hAnsi="Times New Roman" w:cs="Times New Roman"/>
                <w:sz w:val="20"/>
                <w:szCs w:val="20"/>
                <w:lang w:eastAsia="ru-RU"/>
              </w:rPr>
            </w:pPr>
            <w:r w:rsidRPr="00011868">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0701</w:t>
            </w:r>
          </w:p>
        </w:tc>
        <w:tc>
          <w:tcPr>
            <w:tcW w:w="1134"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0110075880</w:t>
            </w: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p>
        </w:tc>
        <w:tc>
          <w:tcPr>
            <w:tcW w:w="992"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52 036,8</w:t>
            </w:r>
          </w:p>
        </w:tc>
        <w:tc>
          <w:tcPr>
            <w:tcW w:w="993"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51 725,2</w:t>
            </w:r>
          </w:p>
        </w:tc>
        <w:tc>
          <w:tcPr>
            <w:tcW w:w="992"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51 725,2</w:t>
            </w:r>
          </w:p>
        </w:tc>
        <w:tc>
          <w:tcPr>
            <w:tcW w:w="992"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51 725,2</w:t>
            </w:r>
          </w:p>
        </w:tc>
        <w:tc>
          <w:tcPr>
            <w:tcW w:w="1134"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207 212,4</w:t>
            </w:r>
          </w:p>
        </w:tc>
      </w:tr>
      <w:tr w:rsidR="00E33D5F" w:rsidRPr="005F5A11" w:rsidTr="005434A2">
        <w:trPr>
          <w:trHeight w:val="690"/>
        </w:trPr>
        <w:tc>
          <w:tcPr>
            <w:tcW w:w="1702" w:type="dxa"/>
            <w:vMerge/>
            <w:hideMark/>
          </w:tcPr>
          <w:p w:rsidR="008309CF" w:rsidRPr="005F5A11" w:rsidRDefault="008309CF" w:rsidP="008309CF">
            <w:pPr>
              <w:jc w:val="center"/>
              <w:rPr>
                <w:rFonts w:ascii="Times New Roman" w:eastAsia="Calibri" w:hAnsi="Times New Roman" w:cs="Times New Roman"/>
                <w:lang w:eastAsia="ru-RU"/>
              </w:rPr>
            </w:pPr>
          </w:p>
        </w:tc>
        <w:tc>
          <w:tcPr>
            <w:tcW w:w="4252" w:type="dxa"/>
            <w:vMerge/>
            <w:hideMark/>
          </w:tcPr>
          <w:p w:rsidR="008309CF" w:rsidRPr="005F5A11" w:rsidRDefault="008309CF" w:rsidP="008309CF">
            <w:pPr>
              <w:jc w:val="center"/>
              <w:rPr>
                <w:rFonts w:ascii="Times New Roman" w:eastAsia="Calibri" w:hAnsi="Times New Roman" w:cs="Times New Roman"/>
                <w:lang w:eastAsia="ru-RU"/>
              </w:rPr>
            </w:pPr>
          </w:p>
        </w:tc>
        <w:tc>
          <w:tcPr>
            <w:tcW w:w="1559" w:type="dxa"/>
            <w:vMerge/>
            <w:hideMark/>
          </w:tcPr>
          <w:p w:rsidR="008309CF" w:rsidRPr="00011868" w:rsidRDefault="008309CF" w:rsidP="008309CF">
            <w:pPr>
              <w:jc w:val="center"/>
              <w:rPr>
                <w:rFonts w:ascii="Times New Roman" w:eastAsia="Calibri" w:hAnsi="Times New Roman" w:cs="Times New Roman"/>
                <w:sz w:val="20"/>
                <w:szCs w:val="20"/>
                <w:lang w:eastAsia="ru-RU"/>
              </w:rPr>
            </w:pP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0701</w:t>
            </w:r>
          </w:p>
        </w:tc>
        <w:tc>
          <w:tcPr>
            <w:tcW w:w="1134"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0110075880</w:t>
            </w: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612</w:t>
            </w:r>
          </w:p>
        </w:tc>
        <w:tc>
          <w:tcPr>
            <w:tcW w:w="992"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12,7</w:t>
            </w:r>
          </w:p>
        </w:tc>
        <w:tc>
          <w:tcPr>
            <w:tcW w:w="993" w:type="dxa"/>
            <w:vAlign w:val="center"/>
            <w:hideMark/>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2" w:type="dxa"/>
            <w:vAlign w:val="center"/>
            <w:hideMark/>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2" w:type="dxa"/>
            <w:noWrap/>
            <w:vAlign w:val="center"/>
            <w:hideMark/>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1134"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12,7</w:t>
            </w:r>
          </w:p>
        </w:tc>
      </w:tr>
      <w:tr w:rsidR="00E33D5F" w:rsidRPr="005F5A11" w:rsidTr="005434A2">
        <w:trPr>
          <w:trHeight w:val="645"/>
        </w:trPr>
        <w:tc>
          <w:tcPr>
            <w:tcW w:w="1702" w:type="dxa"/>
            <w:vMerge/>
            <w:hideMark/>
          </w:tcPr>
          <w:p w:rsidR="008309CF" w:rsidRPr="005F5A11" w:rsidRDefault="008309CF" w:rsidP="008309CF">
            <w:pPr>
              <w:jc w:val="center"/>
              <w:rPr>
                <w:rFonts w:ascii="Times New Roman" w:eastAsia="Calibri" w:hAnsi="Times New Roman" w:cs="Times New Roman"/>
                <w:lang w:eastAsia="ru-RU"/>
              </w:rPr>
            </w:pPr>
          </w:p>
        </w:tc>
        <w:tc>
          <w:tcPr>
            <w:tcW w:w="4252" w:type="dxa"/>
            <w:vMerge/>
            <w:hideMark/>
          </w:tcPr>
          <w:p w:rsidR="008309CF" w:rsidRPr="005F5A11" w:rsidRDefault="008309CF" w:rsidP="008309CF">
            <w:pPr>
              <w:jc w:val="center"/>
              <w:rPr>
                <w:rFonts w:ascii="Times New Roman" w:eastAsia="Calibri" w:hAnsi="Times New Roman" w:cs="Times New Roman"/>
                <w:lang w:eastAsia="ru-RU"/>
              </w:rPr>
            </w:pPr>
          </w:p>
        </w:tc>
        <w:tc>
          <w:tcPr>
            <w:tcW w:w="1559" w:type="dxa"/>
            <w:vMerge/>
            <w:hideMark/>
          </w:tcPr>
          <w:p w:rsidR="008309CF" w:rsidRPr="00011868" w:rsidRDefault="008309CF" w:rsidP="008309CF">
            <w:pPr>
              <w:jc w:val="center"/>
              <w:rPr>
                <w:rFonts w:ascii="Times New Roman" w:eastAsia="Calibri" w:hAnsi="Times New Roman" w:cs="Times New Roman"/>
                <w:sz w:val="20"/>
                <w:szCs w:val="20"/>
                <w:lang w:eastAsia="ru-RU"/>
              </w:rPr>
            </w:pP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0701</w:t>
            </w:r>
          </w:p>
        </w:tc>
        <w:tc>
          <w:tcPr>
            <w:tcW w:w="1134"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0110075880</w:t>
            </w: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611</w:t>
            </w:r>
          </w:p>
        </w:tc>
        <w:tc>
          <w:tcPr>
            <w:tcW w:w="992"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52 024,1</w:t>
            </w:r>
          </w:p>
        </w:tc>
        <w:tc>
          <w:tcPr>
            <w:tcW w:w="993"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51 725,2</w:t>
            </w:r>
          </w:p>
        </w:tc>
        <w:tc>
          <w:tcPr>
            <w:tcW w:w="992"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51 725,2</w:t>
            </w:r>
          </w:p>
        </w:tc>
        <w:tc>
          <w:tcPr>
            <w:tcW w:w="992" w:type="dxa"/>
            <w:noWrap/>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51 725,2</w:t>
            </w:r>
          </w:p>
        </w:tc>
        <w:tc>
          <w:tcPr>
            <w:tcW w:w="1134"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207 199,7</w:t>
            </w:r>
          </w:p>
        </w:tc>
      </w:tr>
      <w:tr w:rsidR="00E33D5F" w:rsidRPr="005F5A11" w:rsidTr="005434A2">
        <w:trPr>
          <w:trHeight w:val="1136"/>
        </w:trPr>
        <w:tc>
          <w:tcPr>
            <w:tcW w:w="1702" w:type="dxa"/>
            <w:vMerge/>
            <w:hideMark/>
          </w:tcPr>
          <w:p w:rsidR="008309CF" w:rsidRPr="005F5A11" w:rsidRDefault="008309CF" w:rsidP="008309CF">
            <w:pPr>
              <w:jc w:val="center"/>
              <w:rPr>
                <w:rFonts w:ascii="Times New Roman" w:eastAsia="Calibri" w:hAnsi="Times New Roman" w:cs="Times New Roman"/>
                <w:lang w:eastAsia="ru-RU"/>
              </w:rPr>
            </w:pPr>
          </w:p>
        </w:tc>
        <w:tc>
          <w:tcPr>
            <w:tcW w:w="4252" w:type="dxa"/>
            <w:hideMark/>
          </w:tcPr>
          <w:p w:rsidR="008309CF" w:rsidRPr="005F5A11" w:rsidRDefault="008309CF" w:rsidP="008309CF">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 xml:space="preserve">Расходы на выплату персоналу бюджетных учреждений за счет средств районного бюджета </w:t>
            </w:r>
          </w:p>
        </w:tc>
        <w:tc>
          <w:tcPr>
            <w:tcW w:w="1559" w:type="dxa"/>
            <w:hideMark/>
          </w:tcPr>
          <w:p w:rsidR="008309CF" w:rsidRPr="00011868" w:rsidRDefault="008309CF" w:rsidP="008309CF">
            <w:pPr>
              <w:jc w:val="center"/>
              <w:rPr>
                <w:rFonts w:ascii="Times New Roman" w:eastAsia="Calibri" w:hAnsi="Times New Roman" w:cs="Times New Roman"/>
                <w:sz w:val="20"/>
                <w:szCs w:val="20"/>
                <w:lang w:eastAsia="ru-RU"/>
              </w:rPr>
            </w:pPr>
            <w:r w:rsidRPr="00011868">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0701</w:t>
            </w:r>
          </w:p>
        </w:tc>
        <w:tc>
          <w:tcPr>
            <w:tcW w:w="1134"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0110081260</w:t>
            </w: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611</w:t>
            </w:r>
          </w:p>
        </w:tc>
        <w:tc>
          <w:tcPr>
            <w:tcW w:w="992"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50 317,3</w:t>
            </w:r>
          </w:p>
        </w:tc>
        <w:tc>
          <w:tcPr>
            <w:tcW w:w="993"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62 536,1</w:t>
            </w:r>
          </w:p>
        </w:tc>
        <w:tc>
          <w:tcPr>
            <w:tcW w:w="992"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62 536,1</w:t>
            </w:r>
          </w:p>
        </w:tc>
        <w:tc>
          <w:tcPr>
            <w:tcW w:w="992" w:type="dxa"/>
            <w:noWrap/>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62 536,1</w:t>
            </w:r>
          </w:p>
        </w:tc>
        <w:tc>
          <w:tcPr>
            <w:tcW w:w="1134"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237 925,6</w:t>
            </w:r>
          </w:p>
        </w:tc>
      </w:tr>
      <w:tr w:rsidR="00E33D5F" w:rsidRPr="005F5A11" w:rsidTr="005434A2">
        <w:trPr>
          <w:trHeight w:val="401"/>
        </w:trPr>
        <w:tc>
          <w:tcPr>
            <w:tcW w:w="1702" w:type="dxa"/>
            <w:vMerge/>
            <w:hideMark/>
          </w:tcPr>
          <w:p w:rsidR="008309CF" w:rsidRPr="005F5A11" w:rsidRDefault="008309CF" w:rsidP="008309CF">
            <w:pPr>
              <w:jc w:val="center"/>
              <w:rPr>
                <w:rFonts w:ascii="Times New Roman" w:eastAsia="Calibri" w:hAnsi="Times New Roman" w:cs="Times New Roman"/>
                <w:lang w:eastAsia="ru-RU"/>
              </w:rPr>
            </w:pPr>
          </w:p>
        </w:tc>
        <w:tc>
          <w:tcPr>
            <w:tcW w:w="4252" w:type="dxa"/>
            <w:vMerge w:val="restart"/>
            <w:hideMark/>
          </w:tcPr>
          <w:p w:rsidR="008309CF" w:rsidRPr="005F5A11" w:rsidRDefault="008309CF" w:rsidP="008309CF">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 xml:space="preserve">Иные расходы на обеспечение деятельности муниципальных бюджетных учреждений за счет средств районного бюджета </w:t>
            </w:r>
          </w:p>
        </w:tc>
        <w:tc>
          <w:tcPr>
            <w:tcW w:w="1559" w:type="dxa"/>
            <w:vMerge w:val="restart"/>
            <w:hideMark/>
          </w:tcPr>
          <w:p w:rsidR="008309CF" w:rsidRPr="00011868" w:rsidRDefault="008309CF" w:rsidP="008309CF">
            <w:pPr>
              <w:jc w:val="center"/>
              <w:rPr>
                <w:rFonts w:ascii="Times New Roman" w:eastAsia="Calibri" w:hAnsi="Times New Roman" w:cs="Times New Roman"/>
                <w:sz w:val="20"/>
                <w:szCs w:val="20"/>
                <w:lang w:eastAsia="ru-RU"/>
              </w:rPr>
            </w:pPr>
            <w:r w:rsidRPr="00011868">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0701</w:t>
            </w:r>
          </w:p>
        </w:tc>
        <w:tc>
          <w:tcPr>
            <w:tcW w:w="1134"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0110081270</w:t>
            </w: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p>
        </w:tc>
        <w:tc>
          <w:tcPr>
            <w:tcW w:w="992"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26 821,6</w:t>
            </w:r>
          </w:p>
        </w:tc>
        <w:tc>
          <w:tcPr>
            <w:tcW w:w="993"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25 999,1</w:t>
            </w:r>
          </w:p>
        </w:tc>
        <w:tc>
          <w:tcPr>
            <w:tcW w:w="992"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24 999,1</w:t>
            </w:r>
          </w:p>
        </w:tc>
        <w:tc>
          <w:tcPr>
            <w:tcW w:w="992"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24 999,1</w:t>
            </w:r>
          </w:p>
        </w:tc>
        <w:tc>
          <w:tcPr>
            <w:tcW w:w="1134"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102 818,9</w:t>
            </w:r>
          </w:p>
        </w:tc>
      </w:tr>
      <w:tr w:rsidR="00E33D5F" w:rsidRPr="005F5A11" w:rsidTr="005434A2">
        <w:trPr>
          <w:trHeight w:val="407"/>
        </w:trPr>
        <w:tc>
          <w:tcPr>
            <w:tcW w:w="1702" w:type="dxa"/>
            <w:vMerge/>
            <w:hideMark/>
          </w:tcPr>
          <w:p w:rsidR="008309CF" w:rsidRPr="005F5A11" w:rsidRDefault="008309CF" w:rsidP="008309CF">
            <w:pPr>
              <w:jc w:val="center"/>
              <w:rPr>
                <w:rFonts w:ascii="Times New Roman" w:eastAsia="Calibri" w:hAnsi="Times New Roman" w:cs="Times New Roman"/>
                <w:lang w:eastAsia="ru-RU"/>
              </w:rPr>
            </w:pPr>
          </w:p>
        </w:tc>
        <w:tc>
          <w:tcPr>
            <w:tcW w:w="4252" w:type="dxa"/>
            <w:vMerge/>
            <w:hideMark/>
          </w:tcPr>
          <w:p w:rsidR="008309CF" w:rsidRPr="005F5A11" w:rsidRDefault="008309CF" w:rsidP="008309CF">
            <w:pPr>
              <w:jc w:val="center"/>
              <w:rPr>
                <w:rFonts w:ascii="Times New Roman" w:eastAsia="Calibri" w:hAnsi="Times New Roman" w:cs="Times New Roman"/>
                <w:lang w:eastAsia="ru-RU"/>
              </w:rPr>
            </w:pPr>
          </w:p>
        </w:tc>
        <w:tc>
          <w:tcPr>
            <w:tcW w:w="1559" w:type="dxa"/>
            <w:vMerge/>
            <w:hideMark/>
          </w:tcPr>
          <w:p w:rsidR="008309CF" w:rsidRPr="00011868" w:rsidRDefault="008309CF" w:rsidP="008309CF">
            <w:pPr>
              <w:jc w:val="center"/>
              <w:rPr>
                <w:rFonts w:ascii="Times New Roman" w:eastAsia="Calibri" w:hAnsi="Times New Roman" w:cs="Times New Roman"/>
                <w:sz w:val="20"/>
                <w:szCs w:val="20"/>
                <w:lang w:eastAsia="ru-RU"/>
              </w:rPr>
            </w:pP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0701</w:t>
            </w:r>
          </w:p>
        </w:tc>
        <w:tc>
          <w:tcPr>
            <w:tcW w:w="1134"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0110081270</w:t>
            </w: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611</w:t>
            </w:r>
          </w:p>
        </w:tc>
        <w:tc>
          <w:tcPr>
            <w:tcW w:w="992"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26 619,9</w:t>
            </w:r>
          </w:p>
        </w:tc>
        <w:tc>
          <w:tcPr>
            <w:tcW w:w="993"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25 999,1</w:t>
            </w:r>
          </w:p>
        </w:tc>
        <w:tc>
          <w:tcPr>
            <w:tcW w:w="992"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24 999,1</w:t>
            </w:r>
          </w:p>
        </w:tc>
        <w:tc>
          <w:tcPr>
            <w:tcW w:w="992" w:type="dxa"/>
            <w:noWrap/>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24 999,1</w:t>
            </w:r>
          </w:p>
        </w:tc>
        <w:tc>
          <w:tcPr>
            <w:tcW w:w="1134"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102 617,2</w:t>
            </w:r>
          </w:p>
        </w:tc>
      </w:tr>
      <w:tr w:rsidR="00E33D5F" w:rsidRPr="005F5A11" w:rsidTr="005434A2">
        <w:trPr>
          <w:trHeight w:val="271"/>
        </w:trPr>
        <w:tc>
          <w:tcPr>
            <w:tcW w:w="1702" w:type="dxa"/>
            <w:vMerge/>
            <w:hideMark/>
          </w:tcPr>
          <w:p w:rsidR="008309CF" w:rsidRPr="005F5A11" w:rsidRDefault="008309CF" w:rsidP="008309CF">
            <w:pPr>
              <w:jc w:val="center"/>
              <w:rPr>
                <w:rFonts w:ascii="Times New Roman" w:eastAsia="Calibri" w:hAnsi="Times New Roman" w:cs="Times New Roman"/>
                <w:lang w:eastAsia="ru-RU"/>
              </w:rPr>
            </w:pPr>
          </w:p>
        </w:tc>
        <w:tc>
          <w:tcPr>
            <w:tcW w:w="4252" w:type="dxa"/>
            <w:vMerge/>
            <w:hideMark/>
          </w:tcPr>
          <w:p w:rsidR="008309CF" w:rsidRPr="005F5A11" w:rsidRDefault="008309CF" w:rsidP="008309CF">
            <w:pPr>
              <w:jc w:val="center"/>
              <w:rPr>
                <w:rFonts w:ascii="Times New Roman" w:eastAsia="Calibri" w:hAnsi="Times New Roman" w:cs="Times New Roman"/>
                <w:lang w:eastAsia="ru-RU"/>
              </w:rPr>
            </w:pPr>
          </w:p>
        </w:tc>
        <w:tc>
          <w:tcPr>
            <w:tcW w:w="1559" w:type="dxa"/>
            <w:vMerge/>
            <w:hideMark/>
          </w:tcPr>
          <w:p w:rsidR="008309CF" w:rsidRPr="00011868" w:rsidRDefault="008309CF" w:rsidP="008309CF">
            <w:pPr>
              <w:jc w:val="center"/>
              <w:rPr>
                <w:rFonts w:ascii="Times New Roman" w:eastAsia="Calibri" w:hAnsi="Times New Roman" w:cs="Times New Roman"/>
                <w:sz w:val="20"/>
                <w:szCs w:val="20"/>
                <w:lang w:eastAsia="ru-RU"/>
              </w:rPr>
            </w:pP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0701</w:t>
            </w:r>
          </w:p>
        </w:tc>
        <w:tc>
          <w:tcPr>
            <w:tcW w:w="1134"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0110081270</w:t>
            </w: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612</w:t>
            </w:r>
          </w:p>
        </w:tc>
        <w:tc>
          <w:tcPr>
            <w:tcW w:w="992"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201,7</w:t>
            </w:r>
          </w:p>
        </w:tc>
        <w:tc>
          <w:tcPr>
            <w:tcW w:w="993" w:type="dxa"/>
            <w:vAlign w:val="center"/>
            <w:hideMark/>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2" w:type="dxa"/>
            <w:vAlign w:val="center"/>
            <w:hideMark/>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2" w:type="dxa"/>
            <w:noWrap/>
            <w:vAlign w:val="center"/>
            <w:hideMark/>
          </w:tcPr>
          <w:p w:rsidR="008309CF" w:rsidRPr="00CF75F6" w:rsidRDefault="00D21DA7" w:rsidP="005434A2">
            <w:pPr>
              <w:tabs>
                <w:tab w:val="center" w:pos="388"/>
              </w:tabs>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1134"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201,7</w:t>
            </w:r>
          </w:p>
        </w:tc>
      </w:tr>
      <w:tr w:rsidR="00E33D5F" w:rsidRPr="005F5A11" w:rsidTr="005434A2">
        <w:trPr>
          <w:trHeight w:val="375"/>
        </w:trPr>
        <w:tc>
          <w:tcPr>
            <w:tcW w:w="1702" w:type="dxa"/>
            <w:vMerge/>
            <w:hideMark/>
          </w:tcPr>
          <w:p w:rsidR="008309CF" w:rsidRPr="005F5A11" w:rsidRDefault="008309CF" w:rsidP="008309CF">
            <w:pPr>
              <w:jc w:val="center"/>
              <w:rPr>
                <w:rFonts w:ascii="Times New Roman" w:eastAsia="Calibri" w:hAnsi="Times New Roman" w:cs="Times New Roman"/>
                <w:lang w:eastAsia="ru-RU"/>
              </w:rPr>
            </w:pPr>
          </w:p>
        </w:tc>
        <w:tc>
          <w:tcPr>
            <w:tcW w:w="4252" w:type="dxa"/>
            <w:vMerge w:val="restart"/>
            <w:hideMark/>
          </w:tcPr>
          <w:p w:rsidR="008309CF" w:rsidRPr="005F5A11" w:rsidRDefault="008309CF" w:rsidP="008309CF">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 xml:space="preserve">Средства на частичную компенсацию расходов на повышение оплаты труда отдельным категориям работников бюджетной сферы Красноярского края в рамках подпрограммы </w:t>
            </w:r>
          </w:p>
        </w:tc>
        <w:tc>
          <w:tcPr>
            <w:tcW w:w="1559" w:type="dxa"/>
            <w:vMerge w:val="restart"/>
            <w:hideMark/>
          </w:tcPr>
          <w:p w:rsidR="008309CF" w:rsidRPr="00011868" w:rsidRDefault="008309CF" w:rsidP="008309CF">
            <w:pPr>
              <w:jc w:val="center"/>
              <w:rPr>
                <w:rFonts w:ascii="Times New Roman" w:eastAsia="Calibri" w:hAnsi="Times New Roman" w:cs="Times New Roman"/>
                <w:sz w:val="20"/>
                <w:szCs w:val="20"/>
                <w:lang w:eastAsia="ru-RU"/>
              </w:rPr>
            </w:pPr>
            <w:r w:rsidRPr="00011868">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0702</w:t>
            </w:r>
          </w:p>
        </w:tc>
        <w:tc>
          <w:tcPr>
            <w:tcW w:w="1134"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0110027240</w:t>
            </w: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p>
        </w:tc>
        <w:tc>
          <w:tcPr>
            <w:tcW w:w="992"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9 132,7</w:t>
            </w:r>
          </w:p>
        </w:tc>
        <w:tc>
          <w:tcPr>
            <w:tcW w:w="993" w:type="dxa"/>
            <w:vAlign w:val="center"/>
            <w:hideMark/>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2" w:type="dxa"/>
            <w:vAlign w:val="center"/>
            <w:hideMark/>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2" w:type="dxa"/>
            <w:vAlign w:val="center"/>
            <w:hideMark/>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1134"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9 132,7</w:t>
            </w:r>
          </w:p>
        </w:tc>
      </w:tr>
      <w:tr w:rsidR="00E33D5F" w:rsidRPr="005F5A11" w:rsidTr="005434A2">
        <w:trPr>
          <w:trHeight w:val="411"/>
        </w:trPr>
        <w:tc>
          <w:tcPr>
            <w:tcW w:w="1702" w:type="dxa"/>
            <w:vMerge/>
            <w:hideMark/>
          </w:tcPr>
          <w:p w:rsidR="008309CF" w:rsidRPr="005F5A11" w:rsidRDefault="008309CF" w:rsidP="008309CF">
            <w:pPr>
              <w:jc w:val="center"/>
              <w:rPr>
                <w:rFonts w:ascii="Times New Roman" w:eastAsia="Calibri" w:hAnsi="Times New Roman" w:cs="Times New Roman"/>
                <w:lang w:eastAsia="ru-RU"/>
              </w:rPr>
            </w:pPr>
          </w:p>
        </w:tc>
        <w:tc>
          <w:tcPr>
            <w:tcW w:w="4252" w:type="dxa"/>
            <w:vMerge/>
            <w:hideMark/>
          </w:tcPr>
          <w:p w:rsidR="008309CF" w:rsidRPr="005F5A11" w:rsidRDefault="008309CF" w:rsidP="008309CF">
            <w:pPr>
              <w:jc w:val="center"/>
              <w:rPr>
                <w:rFonts w:ascii="Times New Roman" w:eastAsia="Calibri" w:hAnsi="Times New Roman" w:cs="Times New Roman"/>
                <w:lang w:eastAsia="ru-RU"/>
              </w:rPr>
            </w:pPr>
          </w:p>
        </w:tc>
        <w:tc>
          <w:tcPr>
            <w:tcW w:w="1559" w:type="dxa"/>
            <w:vMerge/>
            <w:hideMark/>
          </w:tcPr>
          <w:p w:rsidR="008309CF" w:rsidRPr="00011868" w:rsidRDefault="008309CF" w:rsidP="008309CF">
            <w:pPr>
              <w:jc w:val="center"/>
              <w:rPr>
                <w:rFonts w:ascii="Times New Roman" w:eastAsia="Calibri" w:hAnsi="Times New Roman" w:cs="Times New Roman"/>
                <w:sz w:val="20"/>
                <w:szCs w:val="20"/>
                <w:lang w:eastAsia="ru-RU"/>
              </w:rPr>
            </w:pP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0702</w:t>
            </w:r>
          </w:p>
        </w:tc>
        <w:tc>
          <w:tcPr>
            <w:tcW w:w="1134"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0110027240</w:t>
            </w: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540</w:t>
            </w:r>
          </w:p>
        </w:tc>
        <w:tc>
          <w:tcPr>
            <w:tcW w:w="992"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2 221,1</w:t>
            </w:r>
          </w:p>
        </w:tc>
        <w:tc>
          <w:tcPr>
            <w:tcW w:w="993" w:type="dxa"/>
            <w:vAlign w:val="center"/>
            <w:hideMark/>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2" w:type="dxa"/>
            <w:vAlign w:val="center"/>
            <w:hideMark/>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2" w:type="dxa"/>
            <w:noWrap/>
            <w:vAlign w:val="center"/>
            <w:hideMark/>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1134"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2 221,1</w:t>
            </w:r>
          </w:p>
        </w:tc>
      </w:tr>
      <w:tr w:rsidR="00E33D5F" w:rsidRPr="005F5A11" w:rsidTr="005434A2">
        <w:trPr>
          <w:trHeight w:val="433"/>
        </w:trPr>
        <w:tc>
          <w:tcPr>
            <w:tcW w:w="1702" w:type="dxa"/>
            <w:vMerge/>
            <w:hideMark/>
          </w:tcPr>
          <w:p w:rsidR="008309CF" w:rsidRPr="005F5A11" w:rsidRDefault="008309CF" w:rsidP="008309CF">
            <w:pPr>
              <w:jc w:val="center"/>
              <w:rPr>
                <w:rFonts w:ascii="Times New Roman" w:eastAsia="Calibri" w:hAnsi="Times New Roman" w:cs="Times New Roman"/>
                <w:lang w:eastAsia="ru-RU"/>
              </w:rPr>
            </w:pPr>
          </w:p>
        </w:tc>
        <w:tc>
          <w:tcPr>
            <w:tcW w:w="4252" w:type="dxa"/>
            <w:vMerge/>
            <w:hideMark/>
          </w:tcPr>
          <w:p w:rsidR="008309CF" w:rsidRPr="005F5A11" w:rsidRDefault="008309CF" w:rsidP="008309CF">
            <w:pPr>
              <w:jc w:val="center"/>
              <w:rPr>
                <w:rFonts w:ascii="Times New Roman" w:eastAsia="Calibri" w:hAnsi="Times New Roman" w:cs="Times New Roman"/>
                <w:lang w:eastAsia="ru-RU"/>
              </w:rPr>
            </w:pPr>
          </w:p>
        </w:tc>
        <w:tc>
          <w:tcPr>
            <w:tcW w:w="1559" w:type="dxa"/>
            <w:vMerge/>
            <w:hideMark/>
          </w:tcPr>
          <w:p w:rsidR="008309CF" w:rsidRPr="00011868" w:rsidRDefault="008309CF" w:rsidP="008309CF">
            <w:pPr>
              <w:jc w:val="center"/>
              <w:rPr>
                <w:rFonts w:ascii="Times New Roman" w:eastAsia="Calibri" w:hAnsi="Times New Roman" w:cs="Times New Roman"/>
                <w:sz w:val="20"/>
                <w:szCs w:val="20"/>
                <w:lang w:eastAsia="ru-RU"/>
              </w:rPr>
            </w:pP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0702</w:t>
            </w:r>
          </w:p>
        </w:tc>
        <w:tc>
          <w:tcPr>
            <w:tcW w:w="1134"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0110027240</w:t>
            </w: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611</w:t>
            </w:r>
          </w:p>
        </w:tc>
        <w:tc>
          <w:tcPr>
            <w:tcW w:w="992"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6 911,6</w:t>
            </w:r>
          </w:p>
        </w:tc>
        <w:tc>
          <w:tcPr>
            <w:tcW w:w="993" w:type="dxa"/>
            <w:vAlign w:val="center"/>
            <w:hideMark/>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2" w:type="dxa"/>
            <w:vAlign w:val="center"/>
            <w:hideMark/>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2" w:type="dxa"/>
            <w:noWrap/>
            <w:vAlign w:val="center"/>
            <w:hideMark/>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1134"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6 911,6</w:t>
            </w:r>
          </w:p>
        </w:tc>
      </w:tr>
      <w:tr w:rsidR="00E33D5F" w:rsidRPr="005F5A11" w:rsidTr="005434A2">
        <w:trPr>
          <w:trHeight w:val="480"/>
        </w:trPr>
        <w:tc>
          <w:tcPr>
            <w:tcW w:w="1702" w:type="dxa"/>
            <w:vMerge/>
            <w:hideMark/>
          </w:tcPr>
          <w:p w:rsidR="008309CF" w:rsidRPr="005F5A11" w:rsidRDefault="008309CF" w:rsidP="008309CF">
            <w:pPr>
              <w:jc w:val="center"/>
              <w:rPr>
                <w:rFonts w:ascii="Times New Roman" w:eastAsia="Calibri" w:hAnsi="Times New Roman" w:cs="Times New Roman"/>
                <w:lang w:eastAsia="ru-RU"/>
              </w:rPr>
            </w:pPr>
          </w:p>
        </w:tc>
        <w:tc>
          <w:tcPr>
            <w:tcW w:w="4252" w:type="dxa"/>
            <w:vMerge w:val="restart"/>
            <w:hideMark/>
          </w:tcPr>
          <w:p w:rsidR="008309CF" w:rsidRPr="005F5A11" w:rsidRDefault="008309CF" w:rsidP="008309CF">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 xml:space="preserve">Средства на финансирование обеспечение (возмещение) расходных обязательств муниципальных образований, связанных с увеличением с 1 июня 2022 года региональных выплат </w:t>
            </w:r>
          </w:p>
        </w:tc>
        <w:tc>
          <w:tcPr>
            <w:tcW w:w="1559" w:type="dxa"/>
            <w:vMerge w:val="restart"/>
            <w:hideMark/>
          </w:tcPr>
          <w:p w:rsidR="008309CF" w:rsidRPr="00011868" w:rsidRDefault="008309CF" w:rsidP="008309CF">
            <w:pPr>
              <w:jc w:val="center"/>
              <w:rPr>
                <w:rFonts w:ascii="Times New Roman" w:eastAsia="Calibri" w:hAnsi="Times New Roman" w:cs="Times New Roman"/>
                <w:sz w:val="20"/>
                <w:szCs w:val="20"/>
                <w:lang w:eastAsia="ru-RU"/>
              </w:rPr>
            </w:pPr>
            <w:r w:rsidRPr="00011868">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0702</w:t>
            </w:r>
          </w:p>
        </w:tc>
        <w:tc>
          <w:tcPr>
            <w:tcW w:w="1134"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0110010340</w:t>
            </w: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p>
        </w:tc>
        <w:tc>
          <w:tcPr>
            <w:tcW w:w="992"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5 298,9</w:t>
            </w:r>
          </w:p>
        </w:tc>
        <w:tc>
          <w:tcPr>
            <w:tcW w:w="993" w:type="dxa"/>
            <w:vAlign w:val="center"/>
            <w:hideMark/>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2" w:type="dxa"/>
            <w:vAlign w:val="center"/>
            <w:hideMark/>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2" w:type="dxa"/>
            <w:vAlign w:val="center"/>
            <w:hideMark/>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1134"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5 298,9</w:t>
            </w:r>
          </w:p>
        </w:tc>
      </w:tr>
      <w:tr w:rsidR="00E33D5F" w:rsidRPr="005F5A11" w:rsidTr="005434A2">
        <w:trPr>
          <w:trHeight w:val="480"/>
        </w:trPr>
        <w:tc>
          <w:tcPr>
            <w:tcW w:w="1702" w:type="dxa"/>
            <w:vMerge/>
            <w:hideMark/>
          </w:tcPr>
          <w:p w:rsidR="008309CF" w:rsidRPr="005F5A11" w:rsidRDefault="008309CF" w:rsidP="008309CF">
            <w:pPr>
              <w:jc w:val="center"/>
              <w:rPr>
                <w:rFonts w:ascii="Times New Roman" w:eastAsia="Calibri" w:hAnsi="Times New Roman" w:cs="Times New Roman"/>
                <w:lang w:eastAsia="ru-RU"/>
              </w:rPr>
            </w:pPr>
          </w:p>
        </w:tc>
        <w:tc>
          <w:tcPr>
            <w:tcW w:w="4252" w:type="dxa"/>
            <w:vMerge/>
            <w:hideMark/>
          </w:tcPr>
          <w:p w:rsidR="008309CF" w:rsidRPr="005F5A11" w:rsidRDefault="008309CF" w:rsidP="008309CF">
            <w:pPr>
              <w:jc w:val="center"/>
              <w:rPr>
                <w:rFonts w:ascii="Times New Roman" w:eastAsia="Calibri" w:hAnsi="Times New Roman" w:cs="Times New Roman"/>
                <w:lang w:eastAsia="ru-RU"/>
              </w:rPr>
            </w:pPr>
          </w:p>
        </w:tc>
        <w:tc>
          <w:tcPr>
            <w:tcW w:w="1559" w:type="dxa"/>
            <w:vMerge/>
            <w:hideMark/>
          </w:tcPr>
          <w:p w:rsidR="008309CF" w:rsidRPr="00011868" w:rsidRDefault="008309CF" w:rsidP="008309CF">
            <w:pPr>
              <w:jc w:val="center"/>
              <w:rPr>
                <w:rFonts w:ascii="Times New Roman" w:eastAsia="Calibri" w:hAnsi="Times New Roman" w:cs="Times New Roman"/>
                <w:sz w:val="20"/>
                <w:szCs w:val="20"/>
                <w:lang w:eastAsia="ru-RU"/>
              </w:rPr>
            </w:pP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0702</w:t>
            </w:r>
          </w:p>
        </w:tc>
        <w:tc>
          <w:tcPr>
            <w:tcW w:w="1134"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0110010340</w:t>
            </w: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540</w:t>
            </w:r>
          </w:p>
        </w:tc>
        <w:tc>
          <w:tcPr>
            <w:tcW w:w="992"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182,5</w:t>
            </w:r>
          </w:p>
        </w:tc>
        <w:tc>
          <w:tcPr>
            <w:tcW w:w="993" w:type="dxa"/>
            <w:vAlign w:val="center"/>
            <w:hideMark/>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2" w:type="dxa"/>
            <w:vAlign w:val="center"/>
            <w:hideMark/>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2" w:type="dxa"/>
            <w:noWrap/>
            <w:vAlign w:val="center"/>
            <w:hideMark/>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1134"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182,5</w:t>
            </w:r>
          </w:p>
        </w:tc>
      </w:tr>
      <w:tr w:rsidR="00E33D5F" w:rsidRPr="005F5A11" w:rsidTr="005434A2">
        <w:trPr>
          <w:trHeight w:val="480"/>
        </w:trPr>
        <w:tc>
          <w:tcPr>
            <w:tcW w:w="1702" w:type="dxa"/>
            <w:vMerge/>
            <w:hideMark/>
          </w:tcPr>
          <w:p w:rsidR="008309CF" w:rsidRPr="005F5A11" w:rsidRDefault="008309CF" w:rsidP="008309CF">
            <w:pPr>
              <w:jc w:val="center"/>
              <w:rPr>
                <w:rFonts w:ascii="Times New Roman" w:eastAsia="Calibri" w:hAnsi="Times New Roman" w:cs="Times New Roman"/>
                <w:lang w:eastAsia="ru-RU"/>
              </w:rPr>
            </w:pPr>
          </w:p>
        </w:tc>
        <w:tc>
          <w:tcPr>
            <w:tcW w:w="4252" w:type="dxa"/>
            <w:vMerge/>
            <w:hideMark/>
          </w:tcPr>
          <w:p w:rsidR="008309CF" w:rsidRPr="005F5A11" w:rsidRDefault="008309CF" w:rsidP="008309CF">
            <w:pPr>
              <w:jc w:val="center"/>
              <w:rPr>
                <w:rFonts w:ascii="Times New Roman" w:eastAsia="Calibri" w:hAnsi="Times New Roman" w:cs="Times New Roman"/>
                <w:lang w:eastAsia="ru-RU"/>
              </w:rPr>
            </w:pPr>
          </w:p>
        </w:tc>
        <w:tc>
          <w:tcPr>
            <w:tcW w:w="1559" w:type="dxa"/>
            <w:vMerge/>
            <w:hideMark/>
          </w:tcPr>
          <w:p w:rsidR="008309CF" w:rsidRPr="00011868" w:rsidRDefault="008309CF" w:rsidP="008309CF">
            <w:pPr>
              <w:jc w:val="center"/>
              <w:rPr>
                <w:rFonts w:ascii="Times New Roman" w:eastAsia="Calibri" w:hAnsi="Times New Roman" w:cs="Times New Roman"/>
                <w:sz w:val="20"/>
                <w:szCs w:val="20"/>
                <w:lang w:eastAsia="ru-RU"/>
              </w:rPr>
            </w:pP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0702</w:t>
            </w:r>
          </w:p>
        </w:tc>
        <w:tc>
          <w:tcPr>
            <w:tcW w:w="1134"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0110010340</w:t>
            </w: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611</w:t>
            </w:r>
          </w:p>
        </w:tc>
        <w:tc>
          <w:tcPr>
            <w:tcW w:w="992"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5 116,4</w:t>
            </w:r>
          </w:p>
        </w:tc>
        <w:tc>
          <w:tcPr>
            <w:tcW w:w="993" w:type="dxa"/>
            <w:vAlign w:val="center"/>
            <w:hideMark/>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2" w:type="dxa"/>
            <w:vAlign w:val="center"/>
            <w:hideMark/>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2" w:type="dxa"/>
            <w:noWrap/>
            <w:vAlign w:val="center"/>
            <w:hideMark/>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1134"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5 116,4</w:t>
            </w:r>
          </w:p>
        </w:tc>
      </w:tr>
      <w:tr w:rsidR="00E33D5F" w:rsidRPr="005F5A11" w:rsidTr="005434A2">
        <w:trPr>
          <w:trHeight w:val="1270"/>
        </w:trPr>
        <w:tc>
          <w:tcPr>
            <w:tcW w:w="1702" w:type="dxa"/>
            <w:vMerge/>
            <w:hideMark/>
          </w:tcPr>
          <w:p w:rsidR="008309CF" w:rsidRPr="005F5A11" w:rsidRDefault="008309CF" w:rsidP="008309CF">
            <w:pPr>
              <w:jc w:val="center"/>
              <w:rPr>
                <w:rFonts w:ascii="Times New Roman" w:eastAsia="Calibri" w:hAnsi="Times New Roman" w:cs="Times New Roman"/>
                <w:lang w:eastAsia="ru-RU"/>
              </w:rPr>
            </w:pPr>
          </w:p>
        </w:tc>
        <w:tc>
          <w:tcPr>
            <w:tcW w:w="4252" w:type="dxa"/>
            <w:hideMark/>
          </w:tcPr>
          <w:p w:rsidR="008309CF" w:rsidRPr="005F5A11" w:rsidRDefault="008309CF" w:rsidP="008309CF">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559" w:type="dxa"/>
            <w:hideMark/>
          </w:tcPr>
          <w:p w:rsidR="008309CF" w:rsidRPr="00011868" w:rsidRDefault="008309CF" w:rsidP="008309CF">
            <w:pPr>
              <w:jc w:val="center"/>
              <w:rPr>
                <w:rFonts w:ascii="Times New Roman" w:eastAsia="Calibri" w:hAnsi="Times New Roman" w:cs="Times New Roman"/>
                <w:sz w:val="20"/>
                <w:szCs w:val="20"/>
                <w:lang w:eastAsia="ru-RU"/>
              </w:rPr>
            </w:pPr>
            <w:r w:rsidRPr="00011868">
              <w:rPr>
                <w:rFonts w:ascii="Times New Roman" w:eastAsia="Calibri" w:hAnsi="Times New Roman" w:cs="Times New Roman"/>
                <w:sz w:val="20"/>
                <w:szCs w:val="20"/>
                <w:lang w:eastAsia="ru-RU"/>
              </w:rPr>
              <w:t xml:space="preserve">Управление образования </w:t>
            </w:r>
            <w:r w:rsidR="00710F64" w:rsidRPr="00011868">
              <w:rPr>
                <w:rFonts w:ascii="Times New Roman" w:eastAsia="Calibri" w:hAnsi="Times New Roman" w:cs="Times New Roman"/>
                <w:sz w:val="20"/>
                <w:szCs w:val="20"/>
                <w:lang w:eastAsia="ru-RU"/>
              </w:rPr>
              <w:t>администрации</w:t>
            </w:r>
            <w:r w:rsidRPr="00011868">
              <w:rPr>
                <w:rFonts w:ascii="Times New Roman" w:eastAsia="Calibri" w:hAnsi="Times New Roman" w:cs="Times New Roman"/>
                <w:sz w:val="20"/>
                <w:szCs w:val="20"/>
                <w:lang w:eastAsia="ru-RU"/>
              </w:rPr>
              <w:t xml:space="preserve"> Назаровского района</w:t>
            </w: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0702</w:t>
            </w:r>
          </w:p>
        </w:tc>
        <w:tc>
          <w:tcPr>
            <w:tcW w:w="1134"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0110053030</w:t>
            </w: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611</w:t>
            </w:r>
          </w:p>
        </w:tc>
        <w:tc>
          <w:tcPr>
            <w:tcW w:w="992"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22 732,9</w:t>
            </w:r>
          </w:p>
        </w:tc>
        <w:tc>
          <w:tcPr>
            <w:tcW w:w="993" w:type="dxa"/>
            <w:vAlign w:val="center"/>
            <w:hideMark/>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2" w:type="dxa"/>
            <w:vAlign w:val="center"/>
            <w:hideMark/>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2" w:type="dxa"/>
            <w:noWrap/>
            <w:vAlign w:val="center"/>
            <w:hideMark/>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1134"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22 732,9</w:t>
            </w:r>
          </w:p>
        </w:tc>
      </w:tr>
      <w:tr w:rsidR="00E33D5F" w:rsidRPr="005F5A11" w:rsidTr="005434A2">
        <w:trPr>
          <w:trHeight w:val="2895"/>
        </w:trPr>
        <w:tc>
          <w:tcPr>
            <w:tcW w:w="1702" w:type="dxa"/>
            <w:vMerge/>
            <w:hideMark/>
          </w:tcPr>
          <w:p w:rsidR="008309CF" w:rsidRPr="005F5A11" w:rsidRDefault="008309CF" w:rsidP="008309CF">
            <w:pPr>
              <w:jc w:val="center"/>
              <w:rPr>
                <w:rFonts w:ascii="Times New Roman" w:eastAsia="Calibri" w:hAnsi="Times New Roman" w:cs="Times New Roman"/>
                <w:lang w:eastAsia="ru-RU"/>
              </w:rPr>
            </w:pPr>
          </w:p>
        </w:tc>
        <w:tc>
          <w:tcPr>
            <w:tcW w:w="4252" w:type="dxa"/>
            <w:hideMark/>
          </w:tcPr>
          <w:p w:rsidR="008309CF" w:rsidRPr="005F5A11" w:rsidRDefault="008309CF" w:rsidP="008309CF">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обеспечения деятельности административного и учебно</w:t>
            </w:r>
            <w:r w:rsidR="00D21DA7">
              <w:rPr>
                <w:rFonts w:ascii="Times New Roman" w:eastAsia="Calibri" w:hAnsi="Times New Roman" w:cs="Times New Roman"/>
                <w:lang w:eastAsia="ru-RU"/>
              </w:rPr>
              <w:t>-</w:t>
            </w:r>
            <w:r w:rsidRPr="005F5A11">
              <w:rPr>
                <w:rFonts w:ascii="Times New Roman" w:eastAsia="Calibri" w:hAnsi="Times New Roman" w:cs="Times New Roman"/>
                <w:lang w:eastAsia="ru-RU"/>
              </w:rPr>
              <w:t>вспомогательного персонала муниципальных общеобразовательных организаций</w:t>
            </w:r>
          </w:p>
        </w:tc>
        <w:tc>
          <w:tcPr>
            <w:tcW w:w="1559" w:type="dxa"/>
            <w:hideMark/>
          </w:tcPr>
          <w:p w:rsidR="008309CF" w:rsidRPr="00011868" w:rsidRDefault="008309CF" w:rsidP="008309CF">
            <w:pPr>
              <w:jc w:val="center"/>
              <w:rPr>
                <w:rFonts w:ascii="Times New Roman" w:eastAsia="Calibri" w:hAnsi="Times New Roman" w:cs="Times New Roman"/>
                <w:sz w:val="20"/>
                <w:szCs w:val="20"/>
                <w:lang w:eastAsia="ru-RU"/>
              </w:rPr>
            </w:pPr>
            <w:r w:rsidRPr="00011868">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0702</w:t>
            </w:r>
          </w:p>
        </w:tc>
        <w:tc>
          <w:tcPr>
            <w:tcW w:w="1134"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0110074090</w:t>
            </w: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611</w:t>
            </w:r>
          </w:p>
        </w:tc>
        <w:tc>
          <w:tcPr>
            <w:tcW w:w="992"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72 131,5</w:t>
            </w:r>
          </w:p>
        </w:tc>
        <w:tc>
          <w:tcPr>
            <w:tcW w:w="993"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64 825,3</w:t>
            </w:r>
          </w:p>
        </w:tc>
        <w:tc>
          <w:tcPr>
            <w:tcW w:w="992"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64 825,3</w:t>
            </w:r>
          </w:p>
        </w:tc>
        <w:tc>
          <w:tcPr>
            <w:tcW w:w="992" w:type="dxa"/>
            <w:noWrap/>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64 825,3</w:t>
            </w:r>
          </w:p>
        </w:tc>
        <w:tc>
          <w:tcPr>
            <w:tcW w:w="1134"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266 607,4</w:t>
            </w:r>
          </w:p>
        </w:tc>
      </w:tr>
      <w:tr w:rsidR="00E33D5F" w:rsidRPr="005F5A11" w:rsidTr="005434A2">
        <w:trPr>
          <w:trHeight w:val="840"/>
        </w:trPr>
        <w:tc>
          <w:tcPr>
            <w:tcW w:w="1702" w:type="dxa"/>
            <w:vMerge/>
            <w:hideMark/>
          </w:tcPr>
          <w:p w:rsidR="008309CF" w:rsidRPr="005F5A11" w:rsidRDefault="008309CF" w:rsidP="008309CF">
            <w:pPr>
              <w:jc w:val="center"/>
              <w:rPr>
                <w:rFonts w:ascii="Times New Roman" w:eastAsia="Calibri" w:hAnsi="Times New Roman" w:cs="Times New Roman"/>
                <w:lang w:eastAsia="ru-RU"/>
              </w:rPr>
            </w:pPr>
          </w:p>
        </w:tc>
        <w:tc>
          <w:tcPr>
            <w:tcW w:w="4252" w:type="dxa"/>
            <w:vMerge w:val="restart"/>
            <w:hideMark/>
          </w:tcPr>
          <w:p w:rsidR="008309CF" w:rsidRPr="005F5A11" w:rsidRDefault="008309CF" w:rsidP="008309CF">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 xml:space="preserve">Финансовое обеспечение государственных гарантий прав граждан на получение общедоступного и бесплатного начального общего, основного общего, среднего общего </w:t>
            </w:r>
            <w:r w:rsidR="00710F64" w:rsidRPr="005F5A11">
              <w:rPr>
                <w:rFonts w:ascii="Times New Roman" w:eastAsia="Calibri" w:hAnsi="Times New Roman" w:cs="Times New Roman"/>
                <w:lang w:eastAsia="ru-RU"/>
              </w:rPr>
              <w:t>образование</w:t>
            </w:r>
            <w:r w:rsidRPr="005F5A11">
              <w:rPr>
                <w:rFonts w:ascii="Times New Roman" w:eastAsia="Calibri" w:hAnsi="Times New Roman" w:cs="Times New Roman"/>
                <w:lang w:eastAsia="ru-RU"/>
              </w:rPr>
              <w:t xml:space="preserve"> в </w:t>
            </w:r>
            <w:r w:rsidR="00710F64" w:rsidRPr="005F5A11">
              <w:rPr>
                <w:rFonts w:ascii="Times New Roman" w:eastAsia="Calibri" w:hAnsi="Times New Roman" w:cs="Times New Roman"/>
                <w:lang w:eastAsia="ru-RU"/>
              </w:rPr>
              <w:t>муниципальных</w:t>
            </w:r>
            <w:r w:rsidRPr="005F5A11">
              <w:rPr>
                <w:rFonts w:ascii="Times New Roman" w:eastAsia="Calibri" w:hAnsi="Times New Roman" w:cs="Times New Roman"/>
                <w:lang w:eastAsia="ru-RU"/>
              </w:rPr>
              <w:t xml:space="preserve"> общеобразовательных организациях, обеспечение дополнительного образования детей в муниципальных общеобразовательных организациях</w:t>
            </w:r>
          </w:p>
        </w:tc>
        <w:tc>
          <w:tcPr>
            <w:tcW w:w="1559" w:type="dxa"/>
            <w:vMerge w:val="restart"/>
            <w:hideMark/>
          </w:tcPr>
          <w:p w:rsidR="008309CF" w:rsidRPr="00011868" w:rsidRDefault="008309CF" w:rsidP="008309CF">
            <w:pPr>
              <w:jc w:val="center"/>
              <w:rPr>
                <w:rFonts w:ascii="Times New Roman" w:eastAsia="Calibri" w:hAnsi="Times New Roman" w:cs="Times New Roman"/>
                <w:sz w:val="20"/>
                <w:szCs w:val="20"/>
                <w:lang w:eastAsia="ru-RU"/>
              </w:rPr>
            </w:pPr>
            <w:r w:rsidRPr="00011868">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0702</w:t>
            </w:r>
          </w:p>
        </w:tc>
        <w:tc>
          <w:tcPr>
            <w:tcW w:w="1134"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0110075640</w:t>
            </w: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p>
        </w:tc>
        <w:tc>
          <w:tcPr>
            <w:tcW w:w="992" w:type="dxa"/>
            <w:vAlign w:val="center"/>
            <w:hideMark/>
          </w:tcPr>
          <w:p w:rsidR="008309CF" w:rsidRPr="00710F64" w:rsidRDefault="008309CF" w:rsidP="005434A2">
            <w:pPr>
              <w:jc w:val="center"/>
              <w:rPr>
                <w:rFonts w:ascii="Times New Roman" w:eastAsia="Calibri" w:hAnsi="Times New Roman" w:cs="Times New Roman"/>
                <w:sz w:val="20"/>
                <w:lang w:eastAsia="ru-RU"/>
              </w:rPr>
            </w:pPr>
            <w:r w:rsidRPr="00710F64">
              <w:rPr>
                <w:rFonts w:ascii="Times New Roman" w:eastAsia="Calibri" w:hAnsi="Times New Roman" w:cs="Times New Roman"/>
                <w:sz w:val="20"/>
                <w:lang w:eastAsia="ru-RU"/>
              </w:rPr>
              <w:t>201981,1</w:t>
            </w:r>
          </w:p>
        </w:tc>
        <w:tc>
          <w:tcPr>
            <w:tcW w:w="993" w:type="dxa"/>
            <w:vAlign w:val="center"/>
            <w:hideMark/>
          </w:tcPr>
          <w:p w:rsidR="008309CF" w:rsidRPr="00710F64" w:rsidRDefault="008309CF" w:rsidP="005434A2">
            <w:pPr>
              <w:jc w:val="center"/>
              <w:rPr>
                <w:rFonts w:ascii="Times New Roman" w:eastAsia="Calibri" w:hAnsi="Times New Roman" w:cs="Times New Roman"/>
                <w:sz w:val="20"/>
                <w:lang w:eastAsia="ru-RU"/>
              </w:rPr>
            </w:pPr>
            <w:r w:rsidRPr="00710F64">
              <w:rPr>
                <w:rFonts w:ascii="Times New Roman" w:eastAsia="Calibri" w:hAnsi="Times New Roman" w:cs="Times New Roman"/>
                <w:sz w:val="20"/>
                <w:lang w:eastAsia="ru-RU"/>
              </w:rPr>
              <w:t>219731,6</w:t>
            </w:r>
          </w:p>
        </w:tc>
        <w:tc>
          <w:tcPr>
            <w:tcW w:w="992" w:type="dxa"/>
            <w:vAlign w:val="center"/>
            <w:hideMark/>
          </w:tcPr>
          <w:p w:rsidR="008309CF" w:rsidRPr="00710F64" w:rsidRDefault="00710F64" w:rsidP="005434A2">
            <w:pPr>
              <w:jc w:val="center"/>
              <w:rPr>
                <w:rFonts w:ascii="Times New Roman" w:eastAsia="Calibri" w:hAnsi="Times New Roman" w:cs="Times New Roman"/>
                <w:sz w:val="20"/>
                <w:lang w:eastAsia="ru-RU"/>
              </w:rPr>
            </w:pPr>
            <w:r>
              <w:rPr>
                <w:rFonts w:ascii="Times New Roman" w:eastAsia="Calibri" w:hAnsi="Times New Roman" w:cs="Times New Roman"/>
                <w:sz w:val="20"/>
                <w:lang w:eastAsia="ru-RU"/>
              </w:rPr>
              <w:t>219</w:t>
            </w:r>
            <w:r w:rsidR="008309CF" w:rsidRPr="00710F64">
              <w:rPr>
                <w:rFonts w:ascii="Times New Roman" w:eastAsia="Calibri" w:hAnsi="Times New Roman" w:cs="Times New Roman"/>
                <w:sz w:val="20"/>
                <w:lang w:eastAsia="ru-RU"/>
              </w:rPr>
              <w:t>731,6</w:t>
            </w:r>
          </w:p>
        </w:tc>
        <w:tc>
          <w:tcPr>
            <w:tcW w:w="992" w:type="dxa"/>
            <w:vAlign w:val="center"/>
            <w:hideMark/>
          </w:tcPr>
          <w:p w:rsidR="008309CF" w:rsidRPr="00710F64" w:rsidRDefault="00710F64" w:rsidP="005434A2">
            <w:pPr>
              <w:jc w:val="center"/>
              <w:rPr>
                <w:rFonts w:ascii="Times New Roman" w:eastAsia="Calibri" w:hAnsi="Times New Roman" w:cs="Times New Roman"/>
                <w:sz w:val="20"/>
                <w:lang w:eastAsia="ru-RU"/>
              </w:rPr>
            </w:pPr>
            <w:r>
              <w:rPr>
                <w:rFonts w:ascii="Times New Roman" w:eastAsia="Calibri" w:hAnsi="Times New Roman" w:cs="Times New Roman"/>
                <w:sz w:val="20"/>
                <w:lang w:eastAsia="ru-RU"/>
              </w:rPr>
              <w:t>219</w:t>
            </w:r>
            <w:r w:rsidR="008309CF" w:rsidRPr="00710F64">
              <w:rPr>
                <w:rFonts w:ascii="Times New Roman" w:eastAsia="Calibri" w:hAnsi="Times New Roman" w:cs="Times New Roman"/>
                <w:sz w:val="20"/>
                <w:lang w:eastAsia="ru-RU"/>
              </w:rPr>
              <w:t>731,6</w:t>
            </w:r>
          </w:p>
        </w:tc>
        <w:tc>
          <w:tcPr>
            <w:tcW w:w="1134" w:type="dxa"/>
            <w:vAlign w:val="center"/>
            <w:hideMark/>
          </w:tcPr>
          <w:p w:rsidR="008309CF" w:rsidRPr="00710F64" w:rsidRDefault="008309CF" w:rsidP="005434A2">
            <w:pPr>
              <w:jc w:val="center"/>
              <w:rPr>
                <w:rFonts w:ascii="Times New Roman" w:eastAsia="Calibri" w:hAnsi="Times New Roman" w:cs="Times New Roman"/>
                <w:sz w:val="20"/>
                <w:lang w:eastAsia="ru-RU"/>
              </w:rPr>
            </w:pPr>
            <w:r w:rsidRPr="00710F64">
              <w:rPr>
                <w:rFonts w:ascii="Times New Roman" w:eastAsia="Calibri" w:hAnsi="Times New Roman" w:cs="Times New Roman"/>
                <w:sz w:val="20"/>
                <w:lang w:eastAsia="ru-RU"/>
              </w:rPr>
              <w:t>861 175,9</w:t>
            </w:r>
          </w:p>
        </w:tc>
      </w:tr>
      <w:tr w:rsidR="00E33D5F" w:rsidRPr="005F5A11" w:rsidTr="005434A2">
        <w:trPr>
          <w:trHeight w:val="465"/>
        </w:trPr>
        <w:tc>
          <w:tcPr>
            <w:tcW w:w="1702" w:type="dxa"/>
            <w:vMerge/>
            <w:hideMark/>
          </w:tcPr>
          <w:p w:rsidR="008309CF" w:rsidRPr="005F5A11" w:rsidRDefault="008309CF" w:rsidP="008309CF">
            <w:pPr>
              <w:jc w:val="center"/>
              <w:rPr>
                <w:rFonts w:ascii="Times New Roman" w:eastAsia="Calibri" w:hAnsi="Times New Roman" w:cs="Times New Roman"/>
                <w:lang w:eastAsia="ru-RU"/>
              </w:rPr>
            </w:pPr>
          </w:p>
        </w:tc>
        <w:tc>
          <w:tcPr>
            <w:tcW w:w="4252" w:type="dxa"/>
            <w:vMerge/>
            <w:hideMark/>
          </w:tcPr>
          <w:p w:rsidR="008309CF" w:rsidRPr="005F5A11" w:rsidRDefault="008309CF" w:rsidP="008309CF">
            <w:pPr>
              <w:jc w:val="center"/>
              <w:rPr>
                <w:rFonts w:ascii="Times New Roman" w:eastAsia="Calibri" w:hAnsi="Times New Roman" w:cs="Times New Roman"/>
                <w:lang w:eastAsia="ru-RU"/>
              </w:rPr>
            </w:pPr>
          </w:p>
        </w:tc>
        <w:tc>
          <w:tcPr>
            <w:tcW w:w="1559" w:type="dxa"/>
            <w:vMerge/>
            <w:hideMark/>
          </w:tcPr>
          <w:p w:rsidR="008309CF" w:rsidRPr="00011868" w:rsidRDefault="008309CF" w:rsidP="008309CF">
            <w:pPr>
              <w:jc w:val="center"/>
              <w:rPr>
                <w:rFonts w:ascii="Times New Roman" w:eastAsia="Calibri" w:hAnsi="Times New Roman" w:cs="Times New Roman"/>
                <w:sz w:val="20"/>
                <w:szCs w:val="20"/>
                <w:lang w:eastAsia="ru-RU"/>
              </w:rPr>
            </w:pP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0702</w:t>
            </w:r>
          </w:p>
        </w:tc>
        <w:tc>
          <w:tcPr>
            <w:tcW w:w="1134"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0110075640</w:t>
            </w: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611</w:t>
            </w:r>
          </w:p>
        </w:tc>
        <w:tc>
          <w:tcPr>
            <w:tcW w:w="992" w:type="dxa"/>
            <w:vAlign w:val="center"/>
            <w:hideMark/>
          </w:tcPr>
          <w:p w:rsidR="008309CF" w:rsidRPr="00710F64" w:rsidRDefault="008309CF" w:rsidP="005434A2">
            <w:pPr>
              <w:jc w:val="center"/>
              <w:rPr>
                <w:rFonts w:ascii="Times New Roman" w:eastAsia="Calibri" w:hAnsi="Times New Roman" w:cs="Times New Roman"/>
                <w:sz w:val="20"/>
                <w:lang w:eastAsia="ru-RU"/>
              </w:rPr>
            </w:pPr>
            <w:r w:rsidRPr="00710F64">
              <w:rPr>
                <w:rFonts w:ascii="Times New Roman" w:eastAsia="Calibri" w:hAnsi="Times New Roman" w:cs="Times New Roman"/>
                <w:sz w:val="20"/>
                <w:lang w:eastAsia="ru-RU"/>
              </w:rPr>
              <w:t>195349,5</w:t>
            </w:r>
          </w:p>
        </w:tc>
        <w:tc>
          <w:tcPr>
            <w:tcW w:w="993" w:type="dxa"/>
            <w:vAlign w:val="center"/>
            <w:hideMark/>
          </w:tcPr>
          <w:p w:rsidR="008309CF" w:rsidRPr="00710F64" w:rsidRDefault="00710F64" w:rsidP="005434A2">
            <w:pPr>
              <w:jc w:val="center"/>
              <w:rPr>
                <w:rFonts w:ascii="Times New Roman" w:eastAsia="Calibri" w:hAnsi="Times New Roman" w:cs="Times New Roman"/>
                <w:sz w:val="20"/>
                <w:lang w:eastAsia="ru-RU"/>
              </w:rPr>
            </w:pPr>
            <w:r>
              <w:rPr>
                <w:rFonts w:ascii="Times New Roman" w:eastAsia="Calibri" w:hAnsi="Times New Roman" w:cs="Times New Roman"/>
                <w:sz w:val="20"/>
                <w:lang w:eastAsia="ru-RU"/>
              </w:rPr>
              <w:t>219</w:t>
            </w:r>
            <w:r w:rsidR="008309CF" w:rsidRPr="00710F64">
              <w:rPr>
                <w:rFonts w:ascii="Times New Roman" w:eastAsia="Calibri" w:hAnsi="Times New Roman" w:cs="Times New Roman"/>
                <w:sz w:val="20"/>
                <w:lang w:eastAsia="ru-RU"/>
              </w:rPr>
              <w:t>731,6</w:t>
            </w:r>
          </w:p>
        </w:tc>
        <w:tc>
          <w:tcPr>
            <w:tcW w:w="992" w:type="dxa"/>
            <w:vAlign w:val="center"/>
            <w:hideMark/>
          </w:tcPr>
          <w:p w:rsidR="008309CF" w:rsidRPr="00710F64" w:rsidRDefault="00710F64" w:rsidP="005434A2">
            <w:pPr>
              <w:jc w:val="center"/>
              <w:rPr>
                <w:rFonts w:ascii="Times New Roman" w:eastAsia="Calibri" w:hAnsi="Times New Roman" w:cs="Times New Roman"/>
                <w:sz w:val="20"/>
                <w:lang w:eastAsia="ru-RU"/>
              </w:rPr>
            </w:pPr>
            <w:r>
              <w:rPr>
                <w:rFonts w:ascii="Times New Roman" w:eastAsia="Calibri" w:hAnsi="Times New Roman" w:cs="Times New Roman"/>
                <w:sz w:val="20"/>
                <w:lang w:eastAsia="ru-RU"/>
              </w:rPr>
              <w:t>219</w:t>
            </w:r>
            <w:r w:rsidR="008309CF" w:rsidRPr="00710F64">
              <w:rPr>
                <w:rFonts w:ascii="Times New Roman" w:eastAsia="Calibri" w:hAnsi="Times New Roman" w:cs="Times New Roman"/>
                <w:sz w:val="20"/>
                <w:lang w:eastAsia="ru-RU"/>
              </w:rPr>
              <w:t>731,6</w:t>
            </w:r>
          </w:p>
        </w:tc>
        <w:tc>
          <w:tcPr>
            <w:tcW w:w="992" w:type="dxa"/>
            <w:noWrap/>
            <w:vAlign w:val="center"/>
            <w:hideMark/>
          </w:tcPr>
          <w:p w:rsidR="008309CF" w:rsidRPr="00710F64" w:rsidRDefault="00710F64" w:rsidP="005434A2">
            <w:pPr>
              <w:jc w:val="center"/>
              <w:rPr>
                <w:rFonts w:ascii="Times New Roman" w:eastAsia="Calibri" w:hAnsi="Times New Roman" w:cs="Times New Roman"/>
                <w:sz w:val="20"/>
                <w:lang w:eastAsia="ru-RU"/>
              </w:rPr>
            </w:pPr>
            <w:r>
              <w:rPr>
                <w:rFonts w:ascii="Times New Roman" w:eastAsia="Calibri" w:hAnsi="Times New Roman" w:cs="Times New Roman"/>
                <w:sz w:val="20"/>
                <w:lang w:eastAsia="ru-RU"/>
              </w:rPr>
              <w:t>219</w:t>
            </w:r>
            <w:r w:rsidR="008309CF" w:rsidRPr="00710F64">
              <w:rPr>
                <w:rFonts w:ascii="Times New Roman" w:eastAsia="Calibri" w:hAnsi="Times New Roman" w:cs="Times New Roman"/>
                <w:sz w:val="20"/>
                <w:lang w:eastAsia="ru-RU"/>
              </w:rPr>
              <w:t>731,6</w:t>
            </w:r>
          </w:p>
        </w:tc>
        <w:tc>
          <w:tcPr>
            <w:tcW w:w="1134"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854 544,3</w:t>
            </w:r>
          </w:p>
        </w:tc>
      </w:tr>
      <w:tr w:rsidR="00E33D5F" w:rsidRPr="005F5A11" w:rsidTr="005434A2">
        <w:trPr>
          <w:trHeight w:val="600"/>
        </w:trPr>
        <w:tc>
          <w:tcPr>
            <w:tcW w:w="1702" w:type="dxa"/>
            <w:vMerge/>
            <w:hideMark/>
          </w:tcPr>
          <w:p w:rsidR="008309CF" w:rsidRPr="005F5A11" w:rsidRDefault="008309CF" w:rsidP="008309CF">
            <w:pPr>
              <w:jc w:val="center"/>
              <w:rPr>
                <w:rFonts w:ascii="Times New Roman" w:eastAsia="Calibri" w:hAnsi="Times New Roman" w:cs="Times New Roman"/>
                <w:lang w:eastAsia="ru-RU"/>
              </w:rPr>
            </w:pPr>
          </w:p>
        </w:tc>
        <w:tc>
          <w:tcPr>
            <w:tcW w:w="4252" w:type="dxa"/>
            <w:vMerge/>
            <w:hideMark/>
          </w:tcPr>
          <w:p w:rsidR="008309CF" w:rsidRPr="005F5A11" w:rsidRDefault="008309CF" w:rsidP="008309CF">
            <w:pPr>
              <w:jc w:val="center"/>
              <w:rPr>
                <w:rFonts w:ascii="Times New Roman" w:eastAsia="Calibri" w:hAnsi="Times New Roman" w:cs="Times New Roman"/>
                <w:lang w:eastAsia="ru-RU"/>
              </w:rPr>
            </w:pPr>
          </w:p>
        </w:tc>
        <w:tc>
          <w:tcPr>
            <w:tcW w:w="1559" w:type="dxa"/>
            <w:vMerge/>
            <w:hideMark/>
          </w:tcPr>
          <w:p w:rsidR="008309CF" w:rsidRPr="00011868" w:rsidRDefault="008309CF" w:rsidP="008309CF">
            <w:pPr>
              <w:jc w:val="center"/>
              <w:rPr>
                <w:rFonts w:ascii="Times New Roman" w:eastAsia="Calibri" w:hAnsi="Times New Roman" w:cs="Times New Roman"/>
                <w:sz w:val="20"/>
                <w:szCs w:val="20"/>
                <w:lang w:eastAsia="ru-RU"/>
              </w:rPr>
            </w:pP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0702</w:t>
            </w:r>
          </w:p>
        </w:tc>
        <w:tc>
          <w:tcPr>
            <w:tcW w:w="1134"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0110075640</w:t>
            </w: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612</w:t>
            </w:r>
          </w:p>
        </w:tc>
        <w:tc>
          <w:tcPr>
            <w:tcW w:w="992"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6 631,6</w:t>
            </w:r>
          </w:p>
        </w:tc>
        <w:tc>
          <w:tcPr>
            <w:tcW w:w="993" w:type="dxa"/>
            <w:vAlign w:val="center"/>
            <w:hideMark/>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2" w:type="dxa"/>
            <w:vAlign w:val="center"/>
            <w:hideMark/>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2" w:type="dxa"/>
            <w:noWrap/>
            <w:vAlign w:val="center"/>
            <w:hideMark/>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1134"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6 631,6</w:t>
            </w:r>
          </w:p>
        </w:tc>
      </w:tr>
      <w:tr w:rsidR="00E33D5F" w:rsidRPr="005F5A11" w:rsidTr="005434A2">
        <w:trPr>
          <w:trHeight w:val="439"/>
        </w:trPr>
        <w:tc>
          <w:tcPr>
            <w:tcW w:w="1702" w:type="dxa"/>
            <w:vMerge/>
            <w:hideMark/>
          </w:tcPr>
          <w:p w:rsidR="008309CF" w:rsidRPr="005F5A11" w:rsidRDefault="008309CF" w:rsidP="008309CF">
            <w:pPr>
              <w:jc w:val="center"/>
              <w:rPr>
                <w:rFonts w:ascii="Times New Roman" w:eastAsia="Calibri" w:hAnsi="Times New Roman" w:cs="Times New Roman"/>
                <w:lang w:eastAsia="ru-RU"/>
              </w:rPr>
            </w:pPr>
          </w:p>
        </w:tc>
        <w:tc>
          <w:tcPr>
            <w:tcW w:w="4252" w:type="dxa"/>
            <w:vMerge w:val="restart"/>
            <w:hideMark/>
          </w:tcPr>
          <w:p w:rsidR="008309CF" w:rsidRPr="005F5A11" w:rsidRDefault="008309CF" w:rsidP="008309CF">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 (в соответствии с Законом края от 27 декабря 2005 года № 17</w:t>
            </w:r>
            <w:r w:rsidR="00D21DA7">
              <w:rPr>
                <w:rFonts w:ascii="Times New Roman" w:eastAsia="Calibri" w:hAnsi="Times New Roman" w:cs="Times New Roman"/>
                <w:lang w:eastAsia="ru-RU"/>
              </w:rPr>
              <w:t>-</w:t>
            </w:r>
            <w:r w:rsidRPr="005F5A11">
              <w:rPr>
                <w:rFonts w:ascii="Times New Roman" w:eastAsia="Calibri" w:hAnsi="Times New Roman" w:cs="Times New Roman"/>
                <w:lang w:eastAsia="ru-RU"/>
              </w:rPr>
              <w:t xml:space="preserve">4377) </w:t>
            </w:r>
          </w:p>
        </w:tc>
        <w:tc>
          <w:tcPr>
            <w:tcW w:w="1559" w:type="dxa"/>
            <w:vMerge w:val="restart"/>
            <w:hideMark/>
          </w:tcPr>
          <w:p w:rsidR="008309CF" w:rsidRPr="00011868" w:rsidRDefault="008309CF" w:rsidP="008309CF">
            <w:pPr>
              <w:jc w:val="center"/>
              <w:rPr>
                <w:rFonts w:ascii="Times New Roman" w:eastAsia="Calibri" w:hAnsi="Times New Roman" w:cs="Times New Roman"/>
                <w:sz w:val="20"/>
                <w:szCs w:val="20"/>
                <w:lang w:eastAsia="ru-RU"/>
              </w:rPr>
            </w:pPr>
            <w:r w:rsidRPr="00011868">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1003</w:t>
            </w:r>
          </w:p>
        </w:tc>
        <w:tc>
          <w:tcPr>
            <w:tcW w:w="1134"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0110075660</w:t>
            </w: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p>
        </w:tc>
        <w:tc>
          <w:tcPr>
            <w:tcW w:w="992"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21 935,3</w:t>
            </w:r>
          </w:p>
        </w:tc>
        <w:tc>
          <w:tcPr>
            <w:tcW w:w="993"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27 542,4</w:t>
            </w:r>
          </w:p>
        </w:tc>
        <w:tc>
          <w:tcPr>
            <w:tcW w:w="992"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27 245,9</w:t>
            </w:r>
          </w:p>
        </w:tc>
        <w:tc>
          <w:tcPr>
            <w:tcW w:w="992"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27 245,9</w:t>
            </w:r>
          </w:p>
        </w:tc>
        <w:tc>
          <w:tcPr>
            <w:tcW w:w="1134"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103 969,5</w:t>
            </w:r>
          </w:p>
        </w:tc>
      </w:tr>
      <w:tr w:rsidR="00E33D5F" w:rsidRPr="005F5A11" w:rsidTr="005434A2">
        <w:trPr>
          <w:trHeight w:val="406"/>
        </w:trPr>
        <w:tc>
          <w:tcPr>
            <w:tcW w:w="1702" w:type="dxa"/>
            <w:vMerge/>
            <w:hideMark/>
          </w:tcPr>
          <w:p w:rsidR="008309CF" w:rsidRPr="005F5A11" w:rsidRDefault="008309CF" w:rsidP="008309CF">
            <w:pPr>
              <w:jc w:val="center"/>
              <w:rPr>
                <w:rFonts w:ascii="Times New Roman" w:eastAsia="Calibri" w:hAnsi="Times New Roman" w:cs="Times New Roman"/>
                <w:lang w:eastAsia="ru-RU"/>
              </w:rPr>
            </w:pPr>
          </w:p>
        </w:tc>
        <w:tc>
          <w:tcPr>
            <w:tcW w:w="4252" w:type="dxa"/>
            <w:vMerge/>
            <w:hideMark/>
          </w:tcPr>
          <w:p w:rsidR="008309CF" w:rsidRPr="005F5A11" w:rsidRDefault="008309CF" w:rsidP="008309CF">
            <w:pPr>
              <w:jc w:val="center"/>
              <w:rPr>
                <w:rFonts w:ascii="Times New Roman" w:eastAsia="Calibri" w:hAnsi="Times New Roman" w:cs="Times New Roman"/>
                <w:lang w:eastAsia="ru-RU"/>
              </w:rPr>
            </w:pPr>
          </w:p>
        </w:tc>
        <w:tc>
          <w:tcPr>
            <w:tcW w:w="1559" w:type="dxa"/>
            <w:vMerge/>
            <w:hideMark/>
          </w:tcPr>
          <w:p w:rsidR="008309CF" w:rsidRPr="00011868" w:rsidRDefault="008309CF" w:rsidP="008309CF">
            <w:pPr>
              <w:jc w:val="center"/>
              <w:rPr>
                <w:rFonts w:ascii="Times New Roman" w:eastAsia="Calibri" w:hAnsi="Times New Roman" w:cs="Times New Roman"/>
                <w:sz w:val="20"/>
                <w:szCs w:val="20"/>
                <w:lang w:eastAsia="ru-RU"/>
              </w:rPr>
            </w:pP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1003</w:t>
            </w:r>
          </w:p>
        </w:tc>
        <w:tc>
          <w:tcPr>
            <w:tcW w:w="1134"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0110075660</w:t>
            </w: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612</w:t>
            </w:r>
          </w:p>
        </w:tc>
        <w:tc>
          <w:tcPr>
            <w:tcW w:w="992"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20 981,4</w:t>
            </w:r>
          </w:p>
        </w:tc>
        <w:tc>
          <w:tcPr>
            <w:tcW w:w="993"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27 542,4</w:t>
            </w:r>
          </w:p>
        </w:tc>
        <w:tc>
          <w:tcPr>
            <w:tcW w:w="992"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27 245,9</w:t>
            </w:r>
          </w:p>
        </w:tc>
        <w:tc>
          <w:tcPr>
            <w:tcW w:w="992" w:type="dxa"/>
            <w:noWrap/>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27 245,9</w:t>
            </w:r>
          </w:p>
        </w:tc>
        <w:tc>
          <w:tcPr>
            <w:tcW w:w="1134"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103 015,6</w:t>
            </w:r>
          </w:p>
        </w:tc>
      </w:tr>
      <w:tr w:rsidR="00E33D5F" w:rsidRPr="005F5A11" w:rsidTr="005434A2">
        <w:trPr>
          <w:trHeight w:val="371"/>
        </w:trPr>
        <w:tc>
          <w:tcPr>
            <w:tcW w:w="1702" w:type="dxa"/>
            <w:vMerge/>
            <w:hideMark/>
          </w:tcPr>
          <w:p w:rsidR="008309CF" w:rsidRPr="005F5A11" w:rsidRDefault="008309CF" w:rsidP="008309CF">
            <w:pPr>
              <w:jc w:val="center"/>
              <w:rPr>
                <w:rFonts w:ascii="Times New Roman" w:eastAsia="Calibri" w:hAnsi="Times New Roman" w:cs="Times New Roman"/>
                <w:lang w:eastAsia="ru-RU"/>
              </w:rPr>
            </w:pPr>
          </w:p>
        </w:tc>
        <w:tc>
          <w:tcPr>
            <w:tcW w:w="4252" w:type="dxa"/>
            <w:vMerge/>
            <w:hideMark/>
          </w:tcPr>
          <w:p w:rsidR="008309CF" w:rsidRPr="005F5A11" w:rsidRDefault="008309CF" w:rsidP="008309CF">
            <w:pPr>
              <w:jc w:val="center"/>
              <w:rPr>
                <w:rFonts w:ascii="Times New Roman" w:eastAsia="Calibri" w:hAnsi="Times New Roman" w:cs="Times New Roman"/>
                <w:lang w:eastAsia="ru-RU"/>
              </w:rPr>
            </w:pPr>
          </w:p>
        </w:tc>
        <w:tc>
          <w:tcPr>
            <w:tcW w:w="1559" w:type="dxa"/>
            <w:vMerge/>
            <w:hideMark/>
          </w:tcPr>
          <w:p w:rsidR="008309CF" w:rsidRPr="00011868" w:rsidRDefault="008309CF" w:rsidP="008309CF">
            <w:pPr>
              <w:jc w:val="center"/>
              <w:rPr>
                <w:rFonts w:ascii="Times New Roman" w:eastAsia="Calibri" w:hAnsi="Times New Roman" w:cs="Times New Roman"/>
                <w:sz w:val="20"/>
                <w:szCs w:val="20"/>
                <w:lang w:eastAsia="ru-RU"/>
              </w:rPr>
            </w:pP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1003</w:t>
            </w:r>
          </w:p>
        </w:tc>
        <w:tc>
          <w:tcPr>
            <w:tcW w:w="1134"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0110075660</w:t>
            </w: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321</w:t>
            </w:r>
          </w:p>
        </w:tc>
        <w:tc>
          <w:tcPr>
            <w:tcW w:w="992"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939,8</w:t>
            </w:r>
          </w:p>
        </w:tc>
        <w:tc>
          <w:tcPr>
            <w:tcW w:w="993" w:type="dxa"/>
            <w:vAlign w:val="center"/>
            <w:hideMark/>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2" w:type="dxa"/>
            <w:vAlign w:val="center"/>
            <w:hideMark/>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2" w:type="dxa"/>
            <w:noWrap/>
            <w:vAlign w:val="center"/>
            <w:hideMark/>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1134"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939,8</w:t>
            </w:r>
          </w:p>
        </w:tc>
      </w:tr>
      <w:tr w:rsidR="00E33D5F" w:rsidRPr="005F5A11" w:rsidTr="005434A2">
        <w:trPr>
          <w:trHeight w:val="600"/>
        </w:trPr>
        <w:tc>
          <w:tcPr>
            <w:tcW w:w="1702" w:type="dxa"/>
            <w:vMerge/>
            <w:hideMark/>
          </w:tcPr>
          <w:p w:rsidR="008309CF" w:rsidRPr="005F5A11" w:rsidRDefault="008309CF" w:rsidP="008309CF">
            <w:pPr>
              <w:jc w:val="center"/>
              <w:rPr>
                <w:rFonts w:ascii="Times New Roman" w:eastAsia="Calibri" w:hAnsi="Times New Roman" w:cs="Times New Roman"/>
                <w:lang w:eastAsia="ru-RU"/>
              </w:rPr>
            </w:pPr>
          </w:p>
        </w:tc>
        <w:tc>
          <w:tcPr>
            <w:tcW w:w="4252" w:type="dxa"/>
            <w:vMerge/>
            <w:hideMark/>
          </w:tcPr>
          <w:p w:rsidR="008309CF" w:rsidRPr="005F5A11" w:rsidRDefault="008309CF" w:rsidP="008309CF">
            <w:pPr>
              <w:jc w:val="center"/>
              <w:rPr>
                <w:rFonts w:ascii="Times New Roman" w:eastAsia="Calibri" w:hAnsi="Times New Roman" w:cs="Times New Roman"/>
                <w:lang w:eastAsia="ru-RU"/>
              </w:rPr>
            </w:pPr>
          </w:p>
        </w:tc>
        <w:tc>
          <w:tcPr>
            <w:tcW w:w="1559" w:type="dxa"/>
            <w:vMerge/>
            <w:hideMark/>
          </w:tcPr>
          <w:p w:rsidR="008309CF" w:rsidRPr="00011868" w:rsidRDefault="008309CF" w:rsidP="008309CF">
            <w:pPr>
              <w:jc w:val="center"/>
              <w:rPr>
                <w:rFonts w:ascii="Times New Roman" w:eastAsia="Calibri" w:hAnsi="Times New Roman" w:cs="Times New Roman"/>
                <w:sz w:val="20"/>
                <w:szCs w:val="20"/>
                <w:lang w:eastAsia="ru-RU"/>
              </w:rPr>
            </w:pP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1003</w:t>
            </w:r>
          </w:p>
        </w:tc>
        <w:tc>
          <w:tcPr>
            <w:tcW w:w="1134"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0110075660</w:t>
            </w: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244</w:t>
            </w:r>
          </w:p>
        </w:tc>
        <w:tc>
          <w:tcPr>
            <w:tcW w:w="992"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14,1</w:t>
            </w:r>
          </w:p>
        </w:tc>
        <w:tc>
          <w:tcPr>
            <w:tcW w:w="993" w:type="dxa"/>
            <w:vAlign w:val="center"/>
            <w:hideMark/>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2" w:type="dxa"/>
            <w:vAlign w:val="center"/>
            <w:hideMark/>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2" w:type="dxa"/>
            <w:noWrap/>
            <w:vAlign w:val="center"/>
            <w:hideMark/>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1134"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14,1</w:t>
            </w:r>
          </w:p>
        </w:tc>
      </w:tr>
      <w:tr w:rsidR="00E33D5F" w:rsidRPr="005F5A11" w:rsidTr="005434A2">
        <w:trPr>
          <w:trHeight w:val="1545"/>
        </w:trPr>
        <w:tc>
          <w:tcPr>
            <w:tcW w:w="1702" w:type="dxa"/>
            <w:vMerge/>
            <w:hideMark/>
          </w:tcPr>
          <w:p w:rsidR="008309CF" w:rsidRPr="005F5A11" w:rsidRDefault="008309CF" w:rsidP="008309CF">
            <w:pPr>
              <w:jc w:val="center"/>
              <w:rPr>
                <w:rFonts w:ascii="Times New Roman" w:eastAsia="Calibri" w:hAnsi="Times New Roman" w:cs="Times New Roman"/>
                <w:lang w:eastAsia="ru-RU"/>
              </w:rPr>
            </w:pPr>
          </w:p>
        </w:tc>
        <w:tc>
          <w:tcPr>
            <w:tcW w:w="4252" w:type="dxa"/>
            <w:hideMark/>
          </w:tcPr>
          <w:p w:rsidR="008309CF" w:rsidRPr="005F5A11" w:rsidRDefault="008309CF" w:rsidP="008309CF">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 xml:space="preserve">Осуществление части полномочий муниципального образования Назаровский район по вопросам организации школьных перевозок в  соответствии с заключенными соглашениями </w:t>
            </w:r>
          </w:p>
        </w:tc>
        <w:tc>
          <w:tcPr>
            <w:tcW w:w="1559" w:type="dxa"/>
            <w:hideMark/>
          </w:tcPr>
          <w:p w:rsidR="008309CF" w:rsidRPr="00011868" w:rsidRDefault="008309CF" w:rsidP="008309CF">
            <w:pPr>
              <w:jc w:val="center"/>
              <w:rPr>
                <w:rFonts w:ascii="Times New Roman" w:eastAsia="Calibri" w:hAnsi="Times New Roman" w:cs="Times New Roman"/>
                <w:sz w:val="20"/>
                <w:szCs w:val="20"/>
                <w:lang w:eastAsia="ru-RU"/>
              </w:rPr>
            </w:pPr>
            <w:r w:rsidRPr="00011868">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0702</w:t>
            </w:r>
          </w:p>
        </w:tc>
        <w:tc>
          <w:tcPr>
            <w:tcW w:w="1134"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0110081100</w:t>
            </w: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540</w:t>
            </w:r>
          </w:p>
        </w:tc>
        <w:tc>
          <w:tcPr>
            <w:tcW w:w="992"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38 632,4</w:t>
            </w:r>
          </w:p>
        </w:tc>
        <w:tc>
          <w:tcPr>
            <w:tcW w:w="993"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40 978,0</w:t>
            </w:r>
          </w:p>
        </w:tc>
        <w:tc>
          <w:tcPr>
            <w:tcW w:w="992" w:type="dxa"/>
            <w:vAlign w:val="center"/>
            <w:hideMark/>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2" w:type="dxa"/>
            <w:noWrap/>
            <w:vAlign w:val="center"/>
            <w:hideMark/>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1134"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79 610,4</w:t>
            </w:r>
          </w:p>
        </w:tc>
      </w:tr>
      <w:tr w:rsidR="00E33D5F" w:rsidRPr="005F5A11" w:rsidTr="005434A2">
        <w:trPr>
          <w:trHeight w:val="1123"/>
        </w:trPr>
        <w:tc>
          <w:tcPr>
            <w:tcW w:w="1702" w:type="dxa"/>
            <w:vMerge/>
            <w:hideMark/>
          </w:tcPr>
          <w:p w:rsidR="008309CF" w:rsidRPr="005F5A11" w:rsidRDefault="008309CF" w:rsidP="008309CF">
            <w:pPr>
              <w:jc w:val="center"/>
              <w:rPr>
                <w:rFonts w:ascii="Times New Roman" w:eastAsia="Calibri" w:hAnsi="Times New Roman" w:cs="Times New Roman"/>
                <w:lang w:eastAsia="ru-RU"/>
              </w:rPr>
            </w:pPr>
          </w:p>
        </w:tc>
        <w:tc>
          <w:tcPr>
            <w:tcW w:w="4252" w:type="dxa"/>
            <w:hideMark/>
          </w:tcPr>
          <w:p w:rsidR="008309CF" w:rsidRPr="005F5A11" w:rsidRDefault="008309CF" w:rsidP="008309CF">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 xml:space="preserve">Проведение ремонтных работ учреждений образования за счет целевых пожертвований </w:t>
            </w:r>
          </w:p>
        </w:tc>
        <w:tc>
          <w:tcPr>
            <w:tcW w:w="1559" w:type="dxa"/>
            <w:hideMark/>
          </w:tcPr>
          <w:p w:rsidR="008309CF" w:rsidRPr="00011868" w:rsidRDefault="008309CF" w:rsidP="008309CF">
            <w:pPr>
              <w:jc w:val="center"/>
              <w:rPr>
                <w:rFonts w:ascii="Times New Roman" w:eastAsia="Calibri" w:hAnsi="Times New Roman" w:cs="Times New Roman"/>
                <w:sz w:val="20"/>
                <w:szCs w:val="20"/>
                <w:lang w:eastAsia="ru-RU"/>
              </w:rPr>
            </w:pPr>
            <w:r w:rsidRPr="00011868">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0702</w:t>
            </w:r>
          </w:p>
        </w:tc>
        <w:tc>
          <w:tcPr>
            <w:tcW w:w="1134"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0110081210</w:t>
            </w: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612</w:t>
            </w:r>
          </w:p>
        </w:tc>
        <w:tc>
          <w:tcPr>
            <w:tcW w:w="992" w:type="dxa"/>
            <w:vAlign w:val="center"/>
            <w:hideMark/>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3" w:type="dxa"/>
            <w:vAlign w:val="center"/>
            <w:hideMark/>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2" w:type="dxa"/>
            <w:vAlign w:val="center"/>
            <w:hideMark/>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2" w:type="dxa"/>
            <w:noWrap/>
            <w:vAlign w:val="center"/>
            <w:hideMark/>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1134" w:type="dxa"/>
            <w:vAlign w:val="center"/>
            <w:hideMark/>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r>
      <w:tr w:rsidR="00E33D5F" w:rsidRPr="005F5A11" w:rsidTr="005434A2">
        <w:trPr>
          <w:trHeight w:val="1074"/>
        </w:trPr>
        <w:tc>
          <w:tcPr>
            <w:tcW w:w="1702" w:type="dxa"/>
            <w:vMerge/>
            <w:hideMark/>
          </w:tcPr>
          <w:p w:rsidR="008309CF" w:rsidRPr="005F5A11" w:rsidRDefault="008309CF" w:rsidP="008309CF">
            <w:pPr>
              <w:jc w:val="center"/>
              <w:rPr>
                <w:rFonts w:ascii="Times New Roman" w:eastAsia="Calibri" w:hAnsi="Times New Roman" w:cs="Times New Roman"/>
                <w:lang w:eastAsia="ru-RU"/>
              </w:rPr>
            </w:pPr>
          </w:p>
        </w:tc>
        <w:tc>
          <w:tcPr>
            <w:tcW w:w="4252" w:type="dxa"/>
            <w:hideMark/>
          </w:tcPr>
          <w:p w:rsidR="008309CF" w:rsidRPr="005F5A11" w:rsidRDefault="008309CF" w:rsidP="008309CF">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 xml:space="preserve">Обеспечение деятельности (оказание услуг) подведомственных учреждений общего образования </w:t>
            </w:r>
          </w:p>
        </w:tc>
        <w:tc>
          <w:tcPr>
            <w:tcW w:w="1559" w:type="dxa"/>
            <w:hideMark/>
          </w:tcPr>
          <w:p w:rsidR="008309CF" w:rsidRPr="00011868" w:rsidRDefault="008309CF" w:rsidP="008309CF">
            <w:pPr>
              <w:jc w:val="center"/>
              <w:rPr>
                <w:rFonts w:ascii="Times New Roman" w:eastAsia="Calibri" w:hAnsi="Times New Roman" w:cs="Times New Roman"/>
                <w:sz w:val="20"/>
                <w:szCs w:val="20"/>
                <w:lang w:eastAsia="ru-RU"/>
              </w:rPr>
            </w:pPr>
            <w:r w:rsidRPr="00011868">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0702</w:t>
            </w:r>
          </w:p>
        </w:tc>
        <w:tc>
          <w:tcPr>
            <w:tcW w:w="1134"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0110081260</w:t>
            </w: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611</w:t>
            </w:r>
          </w:p>
        </w:tc>
        <w:tc>
          <w:tcPr>
            <w:tcW w:w="992"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73 334,9</w:t>
            </w:r>
          </w:p>
        </w:tc>
        <w:tc>
          <w:tcPr>
            <w:tcW w:w="993"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90 164,8</w:t>
            </w:r>
          </w:p>
        </w:tc>
        <w:tc>
          <w:tcPr>
            <w:tcW w:w="992"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90 164,8</w:t>
            </w:r>
          </w:p>
        </w:tc>
        <w:tc>
          <w:tcPr>
            <w:tcW w:w="992" w:type="dxa"/>
            <w:noWrap/>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90 164,8</w:t>
            </w:r>
          </w:p>
        </w:tc>
        <w:tc>
          <w:tcPr>
            <w:tcW w:w="1134"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343 829,3</w:t>
            </w:r>
          </w:p>
        </w:tc>
      </w:tr>
      <w:tr w:rsidR="00E33D5F" w:rsidRPr="005F5A11" w:rsidTr="005434A2">
        <w:trPr>
          <w:trHeight w:val="339"/>
        </w:trPr>
        <w:tc>
          <w:tcPr>
            <w:tcW w:w="1702" w:type="dxa"/>
            <w:vMerge/>
            <w:hideMark/>
          </w:tcPr>
          <w:p w:rsidR="008309CF" w:rsidRPr="005F5A11" w:rsidRDefault="008309CF" w:rsidP="008309CF">
            <w:pPr>
              <w:jc w:val="center"/>
              <w:rPr>
                <w:rFonts w:ascii="Times New Roman" w:eastAsia="Calibri" w:hAnsi="Times New Roman" w:cs="Times New Roman"/>
                <w:lang w:eastAsia="ru-RU"/>
              </w:rPr>
            </w:pPr>
          </w:p>
        </w:tc>
        <w:tc>
          <w:tcPr>
            <w:tcW w:w="4252" w:type="dxa"/>
            <w:vMerge w:val="restart"/>
            <w:hideMark/>
          </w:tcPr>
          <w:p w:rsidR="008309CF" w:rsidRPr="005F5A11" w:rsidRDefault="008309CF" w:rsidP="008309CF">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 xml:space="preserve">Обеспечение деятельности (оказание услуг) подведомственных учреждений общего образования </w:t>
            </w:r>
          </w:p>
        </w:tc>
        <w:tc>
          <w:tcPr>
            <w:tcW w:w="1559" w:type="dxa"/>
            <w:vMerge w:val="restart"/>
            <w:hideMark/>
          </w:tcPr>
          <w:p w:rsidR="008309CF" w:rsidRPr="00011868" w:rsidRDefault="008309CF" w:rsidP="008309CF">
            <w:pPr>
              <w:jc w:val="center"/>
              <w:rPr>
                <w:rFonts w:ascii="Times New Roman" w:eastAsia="Calibri" w:hAnsi="Times New Roman" w:cs="Times New Roman"/>
                <w:sz w:val="20"/>
                <w:szCs w:val="20"/>
                <w:lang w:eastAsia="ru-RU"/>
              </w:rPr>
            </w:pPr>
            <w:r w:rsidRPr="00011868">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0702</w:t>
            </w:r>
          </w:p>
        </w:tc>
        <w:tc>
          <w:tcPr>
            <w:tcW w:w="1134"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0110081270</w:t>
            </w: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p>
        </w:tc>
        <w:tc>
          <w:tcPr>
            <w:tcW w:w="992"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59 582,3</w:t>
            </w:r>
          </w:p>
        </w:tc>
        <w:tc>
          <w:tcPr>
            <w:tcW w:w="993"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53 221,8</w:t>
            </w:r>
          </w:p>
        </w:tc>
        <w:tc>
          <w:tcPr>
            <w:tcW w:w="992"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53 171,8</w:t>
            </w:r>
          </w:p>
        </w:tc>
        <w:tc>
          <w:tcPr>
            <w:tcW w:w="992"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53 171,8</w:t>
            </w:r>
          </w:p>
        </w:tc>
        <w:tc>
          <w:tcPr>
            <w:tcW w:w="1134"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219 147,7</w:t>
            </w:r>
          </w:p>
        </w:tc>
      </w:tr>
      <w:tr w:rsidR="00E33D5F" w:rsidRPr="005F5A11" w:rsidTr="005434A2">
        <w:trPr>
          <w:trHeight w:val="274"/>
        </w:trPr>
        <w:tc>
          <w:tcPr>
            <w:tcW w:w="1702" w:type="dxa"/>
            <w:vMerge/>
            <w:hideMark/>
          </w:tcPr>
          <w:p w:rsidR="008309CF" w:rsidRPr="005F5A11" w:rsidRDefault="008309CF" w:rsidP="008309CF">
            <w:pPr>
              <w:jc w:val="center"/>
              <w:rPr>
                <w:rFonts w:ascii="Times New Roman" w:eastAsia="Calibri" w:hAnsi="Times New Roman" w:cs="Times New Roman"/>
                <w:lang w:eastAsia="ru-RU"/>
              </w:rPr>
            </w:pPr>
          </w:p>
        </w:tc>
        <w:tc>
          <w:tcPr>
            <w:tcW w:w="4252" w:type="dxa"/>
            <w:vMerge/>
            <w:hideMark/>
          </w:tcPr>
          <w:p w:rsidR="008309CF" w:rsidRPr="005F5A11" w:rsidRDefault="008309CF" w:rsidP="008309CF">
            <w:pPr>
              <w:jc w:val="center"/>
              <w:rPr>
                <w:rFonts w:ascii="Times New Roman" w:eastAsia="Calibri" w:hAnsi="Times New Roman" w:cs="Times New Roman"/>
                <w:lang w:eastAsia="ru-RU"/>
              </w:rPr>
            </w:pPr>
          </w:p>
        </w:tc>
        <w:tc>
          <w:tcPr>
            <w:tcW w:w="1559" w:type="dxa"/>
            <w:vMerge/>
            <w:hideMark/>
          </w:tcPr>
          <w:p w:rsidR="008309CF" w:rsidRPr="00011868" w:rsidRDefault="008309CF" w:rsidP="008309CF">
            <w:pPr>
              <w:jc w:val="center"/>
              <w:rPr>
                <w:rFonts w:ascii="Times New Roman" w:eastAsia="Calibri" w:hAnsi="Times New Roman" w:cs="Times New Roman"/>
                <w:sz w:val="20"/>
                <w:szCs w:val="20"/>
                <w:lang w:eastAsia="ru-RU"/>
              </w:rPr>
            </w:pP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0702</w:t>
            </w:r>
          </w:p>
        </w:tc>
        <w:tc>
          <w:tcPr>
            <w:tcW w:w="1134"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0110081270</w:t>
            </w: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611</w:t>
            </w:r>
          </w:p>
        </w:tc>
        <w:tc>
          <w:tcPr>
            <w:tcW w:w="992"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59 002,5</w:t>
            </w:r>
          </w:p>
        </w:tc>
        <w:tc>
          <w:tcPr>
            <w:tcW w:w="993"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53 221,8</w:t>
            </w:r>
          </w:p>
        </w:tc>
        <w:tc>
          <w:tcPr>
            <w:tcW w:w="992"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53 171,8</w:t>
            </w:r>
          </w:p>
        </w:tc>
        <w:tc>
          <w:tcPr>
            <w:tcW w:w="992" w:type="dxa"/>
            <w:noWrap/>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53 171,8</w:t>
            </w:r>
          </w:p>
        </w:tc>
        <w:tc>
          <w:tcPr>
            <w:tcW w:w="1134"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218 567,9</w:t>
            </w:r>
          </w:p>
        </w:tc>
      </w:tr>
      <w:tr w:rsidR="00E33D5F" w:rsidRPr="005F5A11" w:rsidTr="005434A2">
        <w:trPr>
          <w:trHeight w:val="279"/>
        </w:trPr>
        <w:tc>
          <w:tcPr>
            <w:tcW w:w="1702" w:type="dxa"/>
            <w:vMerge/>
            <w:hideMark/>
          </w:tcPr>
          <w:p w:rsidR="008309CF" w:rsidRPr="005F5A11" w:rsidRDefault="008309CF" w:rsidP="008309CF">
            <w:pPr>
              <w:jc w:val="center"/>
              <w:rPr>
                <w:rFonts w:ascii="Times New Roman" w:eastAsia="Calibri" w:hAnsi="Times New Roman" w:cs="Times New Roman"/>
                <w:lang w:eastAsia="ru-RU"/>
              </w:rPr>
            </w:pPr>
          </w:p>
        </w:tc>
        <w:tc>
          <w:tcPr>
            <w:tcW w:w="4252" w:type="dxa"/>
            <w:vMerge/>
            <w:hideMark/>
          </w:tcPr>
          <w:p w:rsidR="008309CF" w:rsidRPr="005F5A11" w:rsidRDefault="008309CF" w:rsidP="008309CF">
            <w:pPr>
              <w:jc w:val="center"/>
              <w:rPr>
                <w:rFonts w:ascii="Times New Roman" w:eastAsia="Calibri" w:hAnsi="Times New Roman" w:cs="Times New Roman"/>
                <w:lang w:eastAsia="ru-RU"/>
              </w:rPr>
            </w:pPr>
          </w:p>
        </w:tc>
        <w:tc>
          <w:tcPr>
            <w:tcW w:w="1559" w:type="dxa"/>
            <w:vMerge/>
            <w:hideMark/>
          </w:tcPr>
          <w:p w:rsidR="008309CF" w:rsidRPr="00011868" w:rsidRDefault="008309CF" w:rsidP="008309CF">
            <w:pPr>
              <w:jc w:val="center"/>
              <w:rPr>
                <w:rFonts w:ascii="Times New Roman" w:eastAsia="Calibri" w:hAnsi="Times New Roman" w:cs="Times New Roman"/>
                <w:sz w:val="20"/>
                <w:szCs w:val="20"/>
                <w:lang w:eastAsia="ru-RU"/>
              </w:rPr>
            </w:pP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0702</w:t>
            </w:r>
          </w:p>
        </w:tc>
        <w:tc>
          <w:tcPr>
            <w:tcW w:w="1134"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0110081270</w:t>
            </w: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612</w:t>
            </w:r>
          </w:p>
        </w:tc>
        <w:tc>
          <w:tcPr>
            <w:tcW w:w="992"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579,8</w:t>
            </w:r>
          </w:p>
        </w:tc>
        <w:tc>
          <w:tcPr>
            <w:tcW w:w="993" w:type="dxa"/>
            <w:vAlign w:val="center"/>
            <w:hideMark/>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2" w:type="dxa"/>
            <w:vAlign w:val="center"/>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2" w:type="dxa"/>
            <w:noWrap/>
            <w:vAlign w:val="center"/>
            <w:hideMark/>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1134"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579,8</w:t>
            </w:r>
          </w:p>
        </w:tc>
      </w:tr>
      <w:tr w:rsidR="00E33D5F" w:rsidRPr="005F5A11" w:rsidTr="005434A2">
        <w:trPr>
          <w:trHeight w:val="1164"/>
        </w:trPr>
        <w:tc>
          <w:tcPr>
            <w:tcW w:w="1702" w:type="dxa"/>
            <w:vMerge/>
            <w:hideMark/>
          </w:tcPr>
          <w:p w:rsidR="008309CF" w:rsidRPr="005F5A11" w:rsidRDefault="008309CF" w:rsidP="008309CF">
            <w:pPr>
              <w:jc w:val="center"/>
              <w:rPr>
                <w:rFonts w:ascii="Times New Roman" w:eastAsia="Calibri" w:hAnsi="Times New Roman" w:cs="Times New Roman"/>
                <w:lang w:eastAsia="ru-RU"/>
              </w:rPr>
            </w:pPr>
          </w:p>
        </w:tc>
        <w:tc>
          <w:tcPr>
            <w:tcW w:w="4252" w:type="dxa"/>
            <w:hideMark/>
          </w:tcPr>
          <w:p w:rsidR="008309CF" w:rsidRPr="005F5A11" w:rsidRDefault="008309CF" w:rsidP="008309CF">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 xml:space="preserve">Организация бесплатного горячего питания </w:t>
            </w:r>
            <w:proofErr w:type="gramStart"/>
            <w:r w:rsidRPr="005F5A11">
              <w:rPr>
                <w:rFonts w:ascii="Times New Roman" w:eastAsia="Calibri" w:hAnsi="Times New Roman" w:cs="Times New Roman"/>
                <w:lang w:eastAsia="ru-RU"/>
              </w:rPr>
              <w:t>обучающихся</w:t>
            </w:r>
            <w:proofErr w:type="gramEnd"/>
            <w:r w:rsidRPr="005F5A11">
              <w:rPr>
                <w:rFonts w:ascii="Times New Roman" w:eastAsia="Calibri" w:hAnsi="Times New Roman" w:cs="Times New Roman"/>
                <w:lang w:eastAsia="ru-RU"/>
              </w:rPr>
              <w:t xml:space="preserve">, получающих начальное общее образование </w:t>
            </w:r>
          </w:p>
        </w:tc>
        <w:tc>
          <w:tcPr>
            <w:tcW w:w="1559" w:type="dxa"/>
            <w:hideMark/>
          </w:tcPr>
          <w:p w:rsidR="008309CF" w:rsidRPr="00011868" w:rsidRDefault="008309CF" w:rsidP="008309CF">
            <w:pPr>
              <w:jc w:val="center"/>
              <w:rPr>
                <w:rFonts w:ascii="Times New Roman" w:eastAsia="Calibri" w:hAnsi="Times New Roman" w:cs="Times New Roman"/>
                <w:sz w:val="20"/>
                <w:szCs w:val="20"/>
                <w:lang w:eastAsia="ru-RU"/>
              </w:rPr>
            </w:pPr>
            <w:r w:rsidRPr="00011868">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1003</w:t>
            </w:r>
          </w:p>
        </w:tc>
        <w:tc>
          <w:tcPr>
            <w:tcW w:w="1134"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710F64">
              <w:rPr>
                <w:rFonts w:ascii="Times New Roman" w:eastAsia="Calibri" w:hAnsi="Times New Roman" w:cs="Times New Roman"/>
                <w:sz w:val="16"/>
                <w:szCs w:val="18"/>
                <w:lang w:eastAsia="ru-RU"/>
              </w:rPr>
              <w:t>01100L3040</w:t>
            </w: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612</w:t>
            </w:r>
          </w:p>
        </w:tc>
        <w:tc>
          <w:tcPr>
            <w:tcW w:w="992"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10 782,8</w:t>
            </w:r>
          </w:p>
        </w:tc>
        <w:tc>
          <w:tcPr>
            <w:tcW w:w="993"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10 313,9</w:t>
            </w:r>
          </w:p>
        </w:tc>
        <w:tc>
          <w:tcPr>
            <w:tcW w:w="992"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10 595,9</w:t>
            </w:r>
          </w:p>
        </w:tc>
        <w:tc>
          <w:tcPr>
            <w:tcW w:w="992" w:type="dxa"/>
            <w:noWrap/>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3 108,2</w:t>
            </w:r>
          </w:p>
        </w:tc>
        <w:tc>
          <w:tcPr>
            <w:tcW w:w="1134"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34 800,8</w:t>
            </w:r>
          </w:p>
        </w:tc>
      </w:tr>
      <w:tr w:rsidR="00E33D5F" w:rsidRPr="005F5A11" w:rsidTr="005434A2">
        <w:trPr>
          <w:trHeight w:val="1018"/>
        </w:trPr>
        <w:tc>
          <w:tcPr>
            <w:tcW w:w="1702" w:type="dxa"/>
            <w:vMerge/>
            <w:hideMark/>
          </w:tcPr>
          <w:p w:rsidR="008309CF" w:rsidRPr="005F5A11" w:rsidRDefault="008309CF" w:rsidP="008309CF">
            <w:pPr>
              <w:jc w:val="center"/>
              <w:rPr>
                <w:rFonts w:ascii="Times New Roman" w:eastAsia="Calibri" w:hAnsi="Times New Roman" w:cs="Times New Roman"/>
                <w:lang w:eastAsia="ru-RU"/>
              </w:rPr>
            </w:pPr>
          </w:p>
        </w:tc>
        <w:tc>
          <w:tcPr>
            <w:tcW w:w="4252" w:type="dxa"/>
            <w:hideMark/>
          </w:tcPr>
          <w:p w:rsidR="008309CF" w:rsidRPr="005F5A11" w:rsidRDefault="008309CF" w:rsidP="008309CF">
            <w:pPr>
              <w:jc w:val="center"/>
              <w:rPr>
                <w:rFonts w:ascii="Times New Roman" w:eastAsia="Calibri" w:hAnsi="Times New Roman" w:cs="Times New Roman"/>
                <w:lang w:eastAsia="ru-RU"/>
              </w:rPr>
            </w:pPr>
            <w:proofErr w:type="spellStart"/>
            <w:r w:rsidRPr="005F5A11">
              <w:rPr>
                <w:rFonts w:ascii="Times New Roman" w:eastAsia="Calibri" w:hAnsi="Times New Roman" w:cs="Times New Roman"/>
                <w:lang w:eastAsia="ru-RU"/>
              </w:rPr>
              <w:t>Софинансирование</w:t>
            </w:r>
            <w:proofErr w:type="spellEnd"/>
            <w:r w:rsidRPr="005F5A11">
              <w:rPr>
                <w:rFonts w:ascii="Times New Roman" w:eastAsia="Calibri" w:hAnsi="Times New Roman" w:cs="Times New Roman"/>
                <w:lang w:eastAsia="ru-RU"/>
              </w:rPr>
              <w:t xml:space="preserve"> расходов на развитие инфраструктуры общеобразовательных учреждений за счет средств районного бюджета </w:t>
            </w:r>
          </w:p>
        </w:tc>
        <w:tc>
          <w:tcPr>
            <w:tcW w:w="1559" w:type="dxa"/>
            <w:hideMark/>
          </w:tcPr>
          <w:p w:rsidR="008309CF" w:rsidRPr="00011868" w:rsidRDefault="008309CF" w:rsidP="008309CF">
            <w:pPr>
              <w:jc w:val="center"/>
              <w:rPr>
                <w:rFonts w:ascii="Times New Roman" w:eastAsia="Calibri" w:hAnsi="Times New Roman" w:cs="Times New Roman"/>
                <w:sz w:val="20"/>
                <w:szCs w:val="20"/>
                <w:lang w:eastAsia="ru-RU"/>
              </w:rPr>
            </w:pPr>
            <w:r w:rsidRPr="00011868">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0702</w:t>
            </w:r>
          </w:p>
        </w:tc>
        <w:tc>
          <w:tcPr>
            <w:tcW w:w="1134"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01100S5630</w:t>
            </w: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612</w:t>
            </w:r>
          </w:p>
        </w:tc>
        <w:tc>
          <w:tcPr>
            <w:tcW w:w="992"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4 444,5</w:t>
            </w:r>
          </w:p>
        </w:tc>
        <w:tc>
          <w:tcPr>
            <w:tcW w:w="993"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3 531,2</w:t>
            </w:r>
          </w:p>
        </w:tc>
        <w:tc>
          <w:tcPr>
            <w:tcW w:w="992"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3 531,2</w:t>
            </w:r>
          </w:p>
        </w:tc>
        <w:tc>
          <w:tcPr>
            <w:tcW w:w="992" w:type="dxa"/>
            <w:noWrap/>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3 531,2</w:t>
            </w:r>
          </w:p>
        </w:tc>
        <w:tc>
          <w:tcPr>
            <w:tcW w:w="1134"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15 038,1</w:t>
            </w:r>
          </w:p>
        </w:tc>
      </w:tr>
      <w:tr w:rsidR="00E33D5F" w:rsidRPr="005F5A11" w:rsidTr="005434A2">
        <w:trPr>
          <w:trHeight w:val="1545"/>
        </w:trPr>
        <w:tc>
          <w:tcPr>
            <w:tcW w:w="1702" w:type="dxa"/>
            <w:vMerge/>
            <w:hideMark/>
          </w:tcPr>
          <w:p w:rsidR="008309CF" w:rsidRPr="005F5A11" w:rsidRDefault="008309CF" w:rsidP="008309CF">
            <w:pPr>
              <w:jc w:val="center"/>
              <w:rPr>
                <w:rFonts w:ascii="Times New Roman" w:eastAsia="Calibri" w:hAnsi="Times New Roman" w:cs="Times New Roman"/>
                <w:lang w:eastAsia="ru-RU"/>
              </w:rPr>
            </w:pPr>
          </w:p>
        </w:tc>
        <w:tc>
          <w:tcPr>
            <w:tcW w:w="4252" w:type="dxa"/>
            <w:hideMark/>
          </w:tcPr>
          <w:p w:rsidR="008309CF" w:rsidRPr="005F5A11" w:rsidRDefault="006247BD" w:rsidP="008309CF">
            <w:pPr>
              <w:jc w:val="center"/>
              <w:rPr>
                <w:rFonts w:ascii="Times New Roman" w:eastAsia="Calibri" w:hAnsi="Times New Roman" w:cs="Times New Roman"/>
                <w:lang w:eastAsia="ru-RU"/>
              </w:rPr>
            </w:pPr>
            <w:proofErr w:type="gramStart"/>
            <w:r w:rsidRPr="005F5A11">
              <w:rPr>
                <w:rFonts w:ascii="Times New Roman" w:eastAsia="Calibri" w:hAnsi="Times New Roman" w:cs="Times New Roman"/>
                <w:lang w:eastAsia="ru-RU"/>
              </w:rPr>
              <w:t>Создание</w:t>
            </w:r>
            <w:r w:rsidR="008309CF" w:rsidRPr="005F5A11">
              <w:rPr>
                <w:rFonts w:ascii="Times New Roman" w:eastAsia="Calibri" w:hAnsi="Times New Roman" w:cs="Times New Roman"/>
                <w:lang w:eastAsia="ru-RU"/>
              </w:rPr>
              <w:t xml:space="preserve"> и обеспечение функционирования центров образования естественно</w:t>
            </w:r>
            <w:r w:rsidR="00D21DA7">
              <w:rPr>
                <w:rFonts w:ascii="Times New Roman" w:eastAsia="Calibri" w:hAnsi="Times New Roman" w:cs="Times New Roman"/>
                <w:lang w:eastAsia="ru-RU"/>
              </w:rPr>
              <w:t>-</w:t>
            </w:r>
            <w:r w:rsidR="008309CF" w:rsidRPr="005F5A11">
              <w:rPr>
                <w:rFonts w:ascii="Times New Roman" w:eastAsia="Calibri" w:hAnsi="Times New Roman" w:cs="Times New Roman"/>
                <w:lang w:eastAsia="ru-RU"/>
              </w:rPr>
              <w:t>научной и технологической направленностей в общеобразовательных организациях, расположенных в сельской местности</w:t>
            </w:r>
            <w:proofErr w:type="gramEnd"/>
          </w:p>
        </w:tc>
        <w:tc>
          <w:tcPr>
            <w:tcW w:w="1559" w:type="dxa"/>
            <w:hideMark/>
          </w:tcPr>
          <w:p w:rsidR="008309CF" w:rsidRPr="00011868" w:rsidRDefault="008309CF" w:rsidP="008309CF">
            <w:pPr>
              <w:jc w:val="center"/>
              <w:rPr>
                <w:rFonts w:ascii="Times New Roman" w:eastAsia="Calibri" w:hAnsi="Times New Roman" w:cs="Times New Roman"/>
                <w:sz w:val="20"/>
                <w:szCs w:val="20"/>
                <w:lang w:eastAsia="ru-RU"/>
              </w:rPr>
            </w:pPr>
            <w:r w:rsidRPr="00011868">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0702</w:t>
            </w:r>
          </w:p>
        </w:tc>
        <w:tc>
          <w:tcPr>
            <w:tcW w:w="1134"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01100S5980</w:t>
            </w: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612</w:t>
            </w:r>
          </w:p>
        </w:tc>
        <w:tc>
          <w:tcPr>
            <w:tcW w:w="992"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3 636,4</w:t>
            </w:r>
          </w:p>
        </w:tc>
        <w:tc>
          <w:tcPr>
            <w:tcW w:w="993" w:type="dxa"/>
            <w:vAlign w:val="center"/>
            <w:hideMark/>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2" w:type="dxa"/>
            <w:vAlign w:val="center"/>
            <w:hideMark/>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2" w:type="dxa"/>
            <w:noWrap/>
            <w:vAlign w:val="center"/>
            <w:hideMark/>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1134"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3 636,4</w:t>
            </w:r>
          </w:p>
        </w:tc>
      </w:tr>
      <w:tr w:rsidR="00E33D5F" w:rsidRPr="005F5A11" w:rsidTr="005434A2">
        <w:trPr>
          <w:trHeight w:val="615"/>
        </w:trPr>
        <w:tc>
          <w:tcPr>
            <w:tcW w:w="1702" w:type="dxa"/>
            <w:vMerge/>
            <w:hideMark/>
          </w:tcPr>
          <w:p w:rsidR="008309CF" w:rsidRPr="005F5A11" w:rsidRDefault="008309CF" w:rsidP="008309CF">
            <w:pPr>
              <w:jc w:val="center"/>
              <w:rPr>
                <w:rFonts w:ascii="Times New Roman" w:eastAsia="Calibri" w:hAnsi="Times New Roman" w:cs="Times New Roman"/>
                <w:lang w:eastAsia="ru-RU"/>
              </w:rPr>
            </w:pPr>
          </w:p>
        </w:tc>
        <w:tc>
          <w:tcPr>
            <w:tcW w:w="4252" w:type="dxa"/>
            <w:vMerge w:val="restart"/>
            <w:hideMark/>
          </w:tcPr>
          <w:p w:rsidR="008309CF" w:rsidRPr="005F5A11" w:rsidRDefault="008309CF" w:rsidP="008309CF">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Создание (обновление) материально</w:t>
            </w:r>
            <w:r w:rsidR="00D21DA7">
              <w:rPr>
                <w:rFonts w:ascii="Times New Roman" w:eastAsia="Calibri" w:hAnsi="Times New Roman" w:cs="Times New Roman"/>
                <w:lang w:eastAsia="ru-RU"/>
              </w:rPr>
              <w:t>-</w:t>
            </w:r>
            <w:r w:rsidRPr="005F5A11">
              <w:rPr>
                <w:rFonts w:ascii="Times New Roman" w:eastAsia="Calibri" w:hAnsi="Times New Roman" w:cs="Times New Roman"/>
                <w:lang w:eastAsia="ru-RU"/>
              </w:rPr>
              <w:t>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w:t>
            </w:r>
          </w:p>
        </w:tc>
        <w:tc>
          <w:tcPr>
            <w:tcW w:w="1559" w:type="dxa"/>
            <w:vMerge w:val="restart"/>
            <w:hideMark/>
          </w:tcPr>
          <w:p w:rsidR="008309CF" w:rsidRPr="00011868" w:rsidRDefault="008309CF" w:rsidP="008309CF">
            <w:pPr>
              <w:jc w:val="center"/>
              <w:rPr>
                <w:rFonts w:ascii="Times New Roman" w:eastAsia="Calibri" w:hAnsi="Times New Roman" w:cs="Times New Roman"/>
                <w:sz w:val="20"/>
                <w:szCs w:val="20"/>
                <w:lang w:eastAsia="ru-RU"/>
              </w:rPr>
            </w:pPr>
            <w:r w:rsidRPr="00011868">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0702</w:t>
            </w:r>
          </w:p>
        </w:tc>
        <w:tc>
          <w:tcPr>
            <w:tcW w:w="1134" w:type="dxa"/>
            <w:vAlign w:val="center"/>
            <w:hideMark/>
          </w:tcPr>
          <w:p w:rsidR="008309CF" w:rsidRPr="006247BD" w:rsidRDefault="008309CF" w:rsidP="005434A2">
            <w:pPr>
              <w:jc w:val="center"/>
              <w:rPr>
                <w:rFonts w:ascii="Times New Roman" w:eastAsia="Calibri" w:hAnsi="Times New Roman" w:cs="Times New Roman"/>
                <w:sz w:val="16"/>
                <w:szCs w:val="18"/>
                <w:lang w:eastAsia="ru-RU"/>
              </w:rPr>
            </w:pPr>
            <w:r w:rsidRPr="006247BD">
              <w:rPr>
                <w:rFonts w:ascii="Times New Roman" w:eastAsia="Calibri" w:hAnsi="Times New Roman" w:cs="Times New Roman"/>
                <w:sz w:val="16"/>
                <w:szCs w:val="18"/>
                <w:lang w:eastAsia="ru-RU"/>
              </w:rPr>
              <w:t>011Е151690</w:t>
            </w: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p>
        </w:tc>
        <w:tc>
          <w:tcPr>
            <w:tcW w:w="992" w:type="dxa"/>
            <w:noWrap/>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4 905,5</w:t>
            </w:r>
          </w:p>
        </w:tc>
        <w:tc>
          <w:tcPr>
            <w:tcW w:w="993" w:type="dxa"/>
            <w:noWrap/>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4 659,5</w:t>
            </w:r>
          </w:p>
        </w:tc>
        <w:tc>
          <w:tcPr>
            <w:tcW w:w="992" w:type="dxa"/>
            <w:noWrap/>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1 800,9</w:t>
            </w:r>
          </w:p>
        </w:tc>
        <w:tc>
          <w:tcPr>
            <w:tcW w:w="992" w:type="dxa"/>
            <w:noWrap/>
            <w:vAlign w:val="center"/>
            <w:hideMark/>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1134"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11 365,9</w:t>
            </w:r>
          </w:p>
        </w:tc>
      </w:tr>
      <w:tr w:rsidR="00E33D5F" w:rsidRPr="005F5A11" w:rsidTr="005434A2">
        <w:trPr>
          <w:trHeight w:val="359"/>
        </w:trPr>
        <w:tc>
          <w:tcPr>
            <w:tcW w:w="1702" w:type="dxa"/>
            <w:vMerge/>
            <w:hideMark/>
          </w:tcPr>
          <w:p w:rsidR="008309CF" w:rsidRPr="005F5A11" w:rsidRDefault="008309CF" w:rsidP="008309CF">
            <w:pPr>
              <w:jc w:val="center"/>
              <w:rPr>
                <w:rFonts w:ascii="Times New Roman" w:eastAsia="Calibri" w:hAnsi="Times New Roman" w:cs="Times New Roman"/>
                <w:lang w:eastAsia="ru-RU"/>
              </w:rPr>
            </w:pPr>
          </w:p>
        </w:tc>
        <w:tc>
          <w:tcPr>
            <w:tcW w:w="4252" w:type="dxa"/>
            <w:vMerge/>
            <w:hideMark/>
          </w:tcPr>
          <w:p w:rsidR="008309CF" w:rsidRPr="005F5A11" w:rsidRDefault="008309CF" w:rsidP="008309CF">
            <w:pPr>
              <w:jc w:val="center"/>
              <w:rPr>
                <w:rFonts w:ascii="Times New Roman" w:eastAsia="Calibri" w:hAnsi="Times New Roman" w:cs="Times New Roman"/>
                <w:lang w:eastAsia="ru-RU"/>
              </w:rPr>
            </w:pPr>
          </w:p>
        </w:tc>
        <w:tc>
          <w:tcPr>
            <w:tcW w:w="1559" w:type="dxa"/>
            <w:vMerge/>
            <w:hideMark/>
          </w:tcPr>
          <w:p w:rsidR="008309CF" w:rsidRPr="00011868" w:rsidRDefault="008309CF" w:rsidP="008309CF">
            <w:pPr>
              <w:jc w:val="center"/>
              <w:rPr>
                <w:rFonts w:ascii="Times New Roman" w:eastAsia="Calibri" w:hAnsi="Times New Roman" w:cs="Times New Roman"/>
                <w:sz w:val="20"/>
                <w:szCs w:val="20"/>
                <w:lang w:eastAsia="ru-RU"/>
              </w:rPr>
            </w:pP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0702</w:t>
            </w:r>
          </w:p>
        </w:tc>
        <w:tc>
          <w:tcPr>
            <w:tcW w:w="1134" w:type="dxa"/>
            <w:vAlign w:val="center"/>
            <w:hideMark/>
          </w:tcPr>
          <w:p w:rsidR="008309CF" w:rsidRPr="006247BD" w:rsidRDefault="008309CF" w:rsidP="005434A2">
            <w:pPr>
              <w:jc w:val="center"/>
              <w:rPr>
                <w:rFonts w:ascii="Times New Roman" w:eastAsia="Calibri" w:hAnsi="Times New Roman" w:cs="Times New Roman"/>
                <w:sz w:val="16"/>
                <w:szCs w:val="18"/>
                <w:lang w:eastAsia="ru-RU"/>
              </w:rPr>
            </w:pPr>
            <w:r w:rsidRPr="006247BD">
              <w:rPr>
                <w:rFonts w:ascii="Times New Roman" w:eastAsia="Calibri" w:hAnsi="Times New Roman" w:cs="Times New Roman"/>
                <w:sz w:val="16"/>
                <w:szCs w:val="18"/>
                <w:lang w:eastAsia="ru-RU"/>
              </w:rPr>
              <w:t>011Е151690</w:t>
            </w: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244</w:t>
            </w:r>
          </w:p>
        </w:tc>
        <w:tc>
          <w:tcPr>
            <w:tcW w:w="992"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4 905,5</w:t>
            </w:r>
          </w:p>
        </w:tc>
        <w:tc>
          <w:tcPr>
            <w:tcW w:w="993" w:type="dxa"/>
            <w:vAlign w:val="center"/>
            <w:hideMark/>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2" w:type="dxa"/>
            <w:vAlign w:val="center"/>
            <w:hideMark/>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2" w:type="dxa"/>
            <w:noWrap/>
            <w:vAlign w:val="center"/>
            <w:hideMark/>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1134"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4 905,5</w:t>
            </w:r>
          </w:p>
        </w:tc>
      </w:tr>
      <w:tr w:rsidR="00E33D5F" w:rsidRPr="005F5A11" w:rsidTr="005434A2">
        <w:trPr>
          <w:trHeight w:val="353"/>
        </w:trPr>
        <w:tc>
          <w:tcPr>
            <w:tcW w:w="1702" w:type="dxa"/>
            <w:vMerge/>
            <w:hideMark/>
          </w:tcPr>
          <w:p w:rsidR="008309CF" w:rsidRPr="005F5A11" w:rsidRDefault="008309CF" w:rsidP="008309CF">
            <w:pPr>
              <w:jc w:val="center"/>
              <w:rPr>
                <w:rFonts w:ascii="Times New Roman" w:eastAsia="Calibri" w:hAnsi="Times New Roman" w:cs="Times New Roman"/>
                <w:lang w:eastAsia="ru-RU"/>
              </w:rPr>
            </w:pPr>
          </w:p>
        </w:tc>
        <w:tc>
          <w:tcPr>
            <w:tcW w:w="4252" w:type="dxa"/>
            <w:vMerge/>
            <w:hideMark/>
          </w:tcPr>
          <w:p w:rsidR="008309CF" w:rsidRPr="005F5A11" w:rsidRDefault="008309CF" w:rsidP="008309CF">
            <w:pPr>
              <w:jc w:val="center"/>
              <w:rPr>
                <w:rFonts w:ascii="Times New Roman" w:eastAsia="Calibri" w:hAnsi="Times New Roman" w:cs="Times New Roman"/>
                <w:lang w:eastAsia="ru-RU"/>
              </w:rPr>
            </w:pPr>
          </w:p>
        </w:tc>
        <w:tc>
          <w:tcPr>
            <w:tcW w:w="1559" w:type="dxa"/>
            <w:vMerge/>
            <w:hideMark/>
          </w:tcPr>
          <w:p w:rsidR="008309CF" w:rsidRPr="00011868" w:rsidRDefault="008309CF" w:rsidP="008309CF">
            <w:pPr>
              <w:jc w:val="center"/>
              <w:rPr>
                <w:rFonts w:ascii="Times New Roman" w:eastAsia="Calibri" w:hAnsi="Times New Roman" w:cs="Times New Roman"/>
                <w:sz w:val="20"/>
                <w:szCs w:val="20"/>
                <w:lang w:eastAsia="ru-RU"/>
              </w:rPr>
            </w:pP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0702</w:t>
            </w:r>
          </w:p>
        </w:tc>
        <w:tc>
          <w:tcPr>
            <w:tcW w:w="1134" w:type="dxa"/>
            <w:vAlign w:val="center"/>
            <w:hideMark/>
          </w:tcPr>
          <w:p w:rsidR="008309CF" w:rsidRPr="006247BD" w:rsidRDefault="008309CF" w:rsidP="005434A2">
            <w:pPr>
              <w:jc w:val="center"/>
              <w:rPr>
                <w:rFonts w:ascii="Times New Roman" w:eastAsia="Calibri" w:hAnsi="Times New Roman" w:cs="Times New Roman"/>
                <w:sz w:val="16"/>
                <w:szCs w:val="18"/>
                <w:lang w:eastAsia="ru-RU"/>
              </w:rPr>
            </w:pPr>
            <w:r w:rsidRPr="006247BD">
              <w:rPr>
                <w:rFonts w:ascii="Times New Roman" w:eastAsia="Calibri" w:hAnsi="Times New Roman" w:cs="Times New Roman"/>
                <w:sz w:val="16"/>
                <w:szCs w:val="18"/>
                <w:lang w:eastAsia="ru-RU"/>
              </w:rPr>
              <w:t>011Е151690</w:t>
            </w: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612</w:t>
            </w:r>
          </w:p>
        </w:tc>
        <w:tc>
          <w:tcPr>
            <w:tcW w:w="992" w:type="dxa"/>
            <w:vAlign w:val="center"/>
            <w:hideMark/>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3"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4 659,5</w:t>
            </w:r>
          </w:p>
        </w:tc>
        <w:tc>
          <w:tcPr>
            <w:tcW w:w="992"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1 800,9</w:t>
            </w:r>
          </w:p>
        </w:tc>
        <w:tc>
          <w:tcPr>
            <w:tcW w:w="992" w:type="dxa"/>
            <w:noWrap/>
            <w:vAlign w:val="center"/>
            <w:hideMark/>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1134"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6 460,4</w:t>
            </w:r>
          </w:p>
        </w:tc>
      </w:tr>
      <w:tr w:rsidR="00E33D5F" w:rsidRPr="005F5A11" w:rsidTr="005434A2">
        <w:trPr>
          <w:trHeight w:val="1151"/>
        </w:trPr>
        <w:tc>
          <w:tcPr>
            <w:tcW w:w="1702" w:type="dxa"/>
            <w:vMerge/>
            <w:hideMark/>
          </w:tcPr>
          <w:p w:rsidR="008309CF" w:rsidRPr="005F5A11" w:rsidRDefault="008309CF" w:rsidP="008309CF">
            <w:pPr>
              <w:jc w:val="center"/>
              <w:rPr>
                <w:rFonts w:ascii="Times New Roman" w:eastAsia="Calibri" w:hAnsi="Times New Roman" w:cs="Times New Roman"/>
                <w:lang w:eastAsia="ru-RU"/>
              </w:rPr>
            </w:pPr>
          </w:p>
        </w:tc>
        <w:tc>
          <w:tcPr>
            <w:tcW w:w="4252" w:type="dxa"/>
            <w:hideMark/>
          </w:tcPr>
          <w:p w:rsidR="008309CF" w:rsidRPr="005F5A11" w:rsidRDefault="008309CF" w:rsidP="008309CF">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 xml:space="preserve">Средства на частичную компенсацию расходов на повышение оплаты труда отдельным категориям работников бюджетной сферы Красноярского края в рамках подпрограммы </w:t>
            </w:r>
          </w:p>
        </w:tc>
        <w:tc>
          <w:tcPr>
            <w:tcW w:w="1559" w:type="dxa"/>
            <w:hideMark/>
          </w:tcPr>
          <w:p w:rsidR="008309CF" w:rsidRPr="00011868" w:rsidRDefault="008309CF" w:rsidP="008309CF">
            <w:pPr>
              <w:jc w:val="center"/>
              <w:rPr>
                <w:rFonts w:ascii="Times New Roman" w:eastAsia="Calibri" w:hAnsi="Times New Roman" w:cs="Times New Roman"/>
                <w:sz w:val="20"/>
                <w:szCs w:val="20"/>
                <w:lang w:eastAsia="ru-RU"/>
              </w:rPr>
            </w:pPr>
            <w:r w:rsidRPr="00011868">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0703</w:t>
            </w:r>
          </w:p>
        </w:tc>
        <w:tc>
          <w:tcPr>
            <w:tcW w:w="1134"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0110027240</w:t>
            </w: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611</w:t>
            </w:r>
          </w:p>
        </w:tc>
        <w:tc>
          <w:tcPr>
            <w:tcW w:w="992"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1 954,4</w:t>
            </w:r>
          </w:p>
        </w:tc>
        <w:tc>
          <w:tcPr>
            <w:tcW w:w="993" w:type="dxa"/>
            <w:vAlign w:val="center"/>
            <w:hideMark/>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2" w:type="dxa"/>
            <w:vAlign w:val="center"/>
            <w:hideMark/>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2" w:type="dxa"/>
            <w:noWrap/>
            <w:vAlign w:val="center"/>
            <w:hideMark/>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1134"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1 954,4</w:t>
            </w:r>
          </w:p>
        </w:tc>
      </w:tr>
      <w:tr w:rsidR="00E33D5F" w:rsidRPr="005F5A11" w:rsidTr="005434A2">
        <w:trPr>
          <w:trHeight w:val="1295"/>
        </w:trPr>
        <w:tc>
          <w:tcPr>
            <w:tcW w:w="1702" w:type="dxa"/>
            <w:vMerge/>
            <w:hideMark/>
          </w:tcPr>
          <w:p w:rsidR="008309CF" w:rsidRPr="005F5A11" w:rsidRDefault="008309CF" w:rsidP="008309CF">
            <w:pPr>
              <w:jc w:val="center"/>
              <w:rPr>
                <w:rFonts w:ascii="Times New Roman" w:eastAsia="Calibri" w:hAnsi="Times New Roman" w:cs="Times New Roman"/>
                <w:lang w:eastAsia="ru-RU"/>
              </w:rPr>
            </w:pPr>
          </w:p>
        </w:tc>
        <w:tc>
          <w:tcPr>
            <w:tcW w:w="4252" w:type="dxa"/>
            <w:hideMark/>
          </w:tcPr>
          <w:p w:rsidR="008309CF" w:rsidRPr="005F5A11" w:rsidRDefault="008309CF" w:rsidP="008309CF">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 xml:space="preserve">Средства на финансирование обеспечение (возмещение) расходных обязательств муниципальных образований, связанных с увеличением с 1 июня 2022 года региональных выплат </w:t>
            </w:r>
          </w:p>
        </w:tc>
        <w:tc>
          <w:tcPr>
            <w:tcW w:w="1559" w:type="dxa"/>
            <w:hideMark/>
          </w:tcPr>
          <w:p w:rsidR="008309CF" w:rsidRPr="00011868" w:rsidRDefault="008309CF" w:rsidP="008309CF">
            <w:pPr>
              <w:jc w:val="center"/>
              <w:rPr>
                <w:rFonts w:ascii="Times New Roman" w:eastAsia="Calibri" w:hAnsi="Times New Roman" w:cs="Times New Roman"/>
                <w:sz w:val="20"/>
                <w:szCs w:val="20"/>
                <w:lang w:eastAsia="ru-RU"/>
              </w:rPr>
            </w:pPr>
            <w:r w:rsidRPr="00011868">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0703</w:t>
            </w:r>
          </w:p>
        </w:tc>
        <w:tc>
          <w:tcPr>
            <w:tcW w:w="1134"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0110010340</w:t>
            </w: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611</w:t>
            </w:r>
          </w:p>
        </w:tc>
        <w:tc>
          <w:tcPr>
            <w:tcW w:w="992"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155,0</w:t>
            </w:r>
          </w:p>
        </w:tc>
        <w:tc>
          <w:tcPr>
            <w:tcW w:w="993" w:type="dxa"/>
            <w:vAlign w:val="center"/>
            <w:hideMark/>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2" w:type="dxa"/>
            <w:vAlign w:val="center"/>
            <w:hideMark/>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2" w:type="dxa"/>
            <w:noWrap/>
            <w:vAlign w:val="center"/>
            <w:hideMark/>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1134"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155,0</w:t>
            </w:r>
          </w:p>
        </w:tc>
      </w:tr>
      <w:tr w:rsidR="00E33D5F" w:rsidRPr="005F5A11" w:rsidTr="005434A2">
        <w:trPr>
          <w:trHeight w:val="2010"/>
        </w:trPr>
        <w:tc>
          <w:tcPr>
            <w:tcW w:w="1702" w:type="dxa"/>
            <w:vMerge/>
            <w:hideMark/>
          </w:tcPr>
          <w:p w:rsidR="008309CF" w:rsidRPr="005F5A11" w:rsidRDefault="008309CF" w:rsidP="008309CF">
            <w:pPr>
              <w:jc w:val="center"/>
              <w:rPr>
                <w:rFonts w:ascii="Times New Roman" w:eastAsia="Calibri" w:hAnsi="Times New Roman" w:cs="Times New Roman"/>
                <w:lang w:eastAsia="ru-RU"/>
              </w:rPr>
            </w:pPr>
          </w:p>
        </w:tc>
        <w:tc>
          <w:tcPr>
            <w:tcW w:w="4252" w:type="dxa"/>
            <w:hideMark/>
          </w:tcPr>
          <w:p w:rsidR="008309CF" w:rsidRPr="005F5A11" w:rsidRDefault="008309CF" w:rsidP="008309CF">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 xml:space="preserve">Финансовое обеспечение государственных гарантий прав граждан на получение общедоступного и бесплатного начального общего, основного общего, среднего общего </w:t>
            </w:r>
            <w:r w:rsidR="006247BD" w:rsidRPr="005F5A11">
              <w:rPr>
                <w:rFonts w:ascii="Times New Roman" w:eastAsia="Calibri" w:hAnsi="Times New Roman" w:cs="Times New Roman"/>
                <w:lang w:eastAsia="ru-RU"/>
              </w:rPr>
              <w:t>образования</w:t>
            </w:r>
            <w:r w:rsidRPr="005F5A11">
              <w:rPr>
                <w:rFonts w:ascii="Times New Roman" w:eastAsia="Calibri" w:hAnsi="Times New Roman" w:cs="Times New Roman"/>
                <w:lang w:eastAsia="ru-RU"/>
              </w:rPr>
              <w:t xml:space="preserve"> в </w:t>
            </w:r>
            <w:r w:rsidR="006247BD" w:rsidRPr="005F5A11">
              <w:rPr>
                <w:rFonts w:ascii="Times New Roman" w:eastAsia="Calibri" w:hAnsi="Times New Roman" w:cs="Times New Roman"/>
                <w:lang w:eastAsia="ru-RU"/>
              </w:rPr>
              <w:t>муниципальных</w:t>
            </w:r>
            <w:r w:rsidRPr="005F5A11">
              <w:rPr>
                <w:rFonts w:ascii="Times New Roman" w:eastAsia="Calibri" w:hAnsi="Times New Roman" w:cs="Times New Roman"/>
                <w:lang w:eastAsia="ru-RU"/>
              </w:rPr>
              <w:t xml:space="preserve"> общеобразовательных организациях, обеспечение дополнительного образования детей в муниципальных общеобразовательных организациях</w:t>
            </w:r>
          </w:p>
        </w:tc>
        <w:tc>
          <w:tcPr>
            <w:tcW w:w="1559" w:type="dxa"/>
            <w:hideMark/>
          </w:tcPr>
          <w:p w:rsidR="008309CF" w:rsidRPr="00011868" w:rsidRDefault="008309CF" w:rsidP="008309CF">
            <w:pPr>
              <w:jc w:val="center"/>
              <w:rPr>
                <w:rFonts w:ascii="Times New Roman" w:eastAsia="Calibri" w:hAnsi="Times New Roman" w:cs="Times New Roman"/>
                <w:sz w:val="20"/>
                <w:szCs w:val="20"/>
                <w:lang w:eastAsia="ru-RU"/>
              </w:rPr>
            </w:pPr>
            <w:r w:rsidRPr="00011868">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0703</w:t>
            </w:r>
          </w:p>
        </w:tc>
        <w:tc>
          <w:tcPr>
            <w:tcW w:w="1134"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0110075640</w:t>
            </w: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611</w:t>
            </w:r>
          </w:p>
        </w:tc>
        <w:tc>
          <w:tcPr>
            <w:tcW w:w="992"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10 022,2</w:t>
            </w:r>
          </w:p>
        </w:tc>
        <w:tc>
          <w:tcPr>
            <w:tcW w:w="993"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10 022,2</w:t>
            </w:r>
          </w:p>
        </w:tc>
        <w:tc>
          <w:tcPr>
            <w:tcW w:w="992"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10 022,2</w:t>
            </w:r>
          </w:p>
        </w:tc>
        <w:tc>
          <w:tcPr>
            <w:tcW w:w="992" w:type="dxa"/>
            <w:noWrap/>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10 022,2</w:t>
            </w:r>
          </w:p>
        </w:tc>
        <w:tc>
          <w:tcPr>
            <w:tcW w:w="1134"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40 088,8</w:t>
            </w:r>
          </w:p>
        </w:tc>
      </w:tr>
      <w:tr w:rsidR="00E33D5F" w:rsidRPr="005F5A11" w:rsidTr="005434A2">
        <w:trPr>
          <w:trHeight w:val="1138"/>
        </w:trPr>
        <w:tc>
          <w:tcPr>
            <w:tcW w:w="1702" w:type="dxa"/>
            <w:vMerge/>
            <w:hideMark/>
          </w:tcPr>
          <w:p w:rsidR="008309CF" w:rsidRPr="005F5A11" w:rsidRDefault="008309CF" w:rsidP="008309CF">
            <w:pPr>
              <w:jc w:val="center"/>
              <w:rPr>
                <w:rFonts w:ascii="Times New Roman" w:eastAsia="Calibri" w:hAnsi="Times New Roman" w:cs="Times New Roman"/>
                <w:lang w:eastAsia="ru-RU"/>
              </w:rPr>
            </w:pPr>
          </w:p>
        </w:tc>
        <w:tc>
          <w:tcPr>
            <w:tcW w:w="4252" w:type="dxa"/>
            <w:hideMark/>
          </w:tcPr>
          <w:p w:rsidR="008309CF" w:rsidRPr="005F5A11" w:rsidRDefault="008309CF" w:rsidP="008309CF">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 xml:space="preserve">Расходы на выплату персоналу бюджетных учреждений за счет средств районного бюджета </w:t>
            </w:r>
          </w:p>
        </w:tc>
        <w:tc>
          <w:tcPr>
            <w:tcW w:w="1559" w:type="dxa"/>
            <w:hideMark/>
          </w:tcPr>
          <w:p w:rsidR="008309CF" w:rsidRPr="00011868" w:rsidRDefault="008309CF" w:rsidP="008309CF">
            <w:pPr>
              <w:jc w:val="center"/>
              <w:rPr>
                <w:rFonts w:ascii="Times New Roman" w:eastAsia="Calibri" w:hAnsi="Times New Roman" w:cs="Times New Roman"/>
                <w:sz w:val="20"/>
                <w:szCs w:val="20"/>
                <w:lang w:eastAsia="ru-RU"/>
              </w:rPr>
            </w:pPr>
            <w:r w:rsidRPr="00011868">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0703</w:t>
            </w:r>
          </w:p>
        </w:tc>
        <w:tc>
          <w:tcPr>
            <w:tcW w:w="1134"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0110081260</w:t>
            </w: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611</w:t>
            </w:r>
          </w:p>
        </w:tc>
        <w:tc>
          <w:tcPr>
            <w:tcW w:w="992"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20 595,6</w:t>
            </w:r>
          </w:p>
        </w:tc>
        <w:tc>
          <w:tcPr>
            <w:tcW w:w="993"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22 615,5</w:t>
            </w:r>
          </w:p>
        </w:tc>
        <w:tc>
          <w:tcPr>
            <w:tcW w:w="992"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20 741,8</w:t>
            </w:r>
          </w:p>
        </w:tc>
        <w:tc>
          <w:tcPr>
            <w:tcW w:w="992"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19 651,4</w:t>
            </w:r>
          </w:p>
        </w:tc>
        <w:tc>
          <w:tcPr>
            <w:tcW w:w="1134"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83 604,3</w:t>
            </w:r>
          </w:p>
        </w:tc>
      </w:tr>
      <w:tr w:rsidR="00E33D5F" w:rsidRPr="005F5A11" w:rsidTr="005434A2">
        <w:trPr>
          <w:trHeight w:val="136"/>
        </w:trPr>
        <w:tc>
          <w:tcPr>
            <w:tcW w:w="1702" w:type="dxa"/>
            <w:vMerge/>
            <w:hideMark/>
          </w:tcPr>
          <w:p w:rsidR="008309CF" w:rsidRPr="005F5A11" w:rsidRDefault="008309CF" w:rsidP="008309CF">
            <w:pPr>
              <w:jc w:val="center"/>
              <w:rPr>
                <w:rFonts w:ascii="Times New Roman" w:eastAsia="Calibri" w:hAnsi="Times New Roman" w:cs="Times New Roman"/>
                <w:lang w:eastAsia="ru-RU"/>
              </w:rPr>
            </w:pPr>
          </w:p>
        </w:tc>
        <w:tc>
          <w:tcPr>
            <w:tcW w:w="4252" w:type="dxa"/>
            <w:vMerge w:val="restart"/>
            <w:hideMark/>
          </w:tcPr>
          <w:p w:rsidR="008309CF" w:rsidRPr="005F5A11" w:rsidRDefault="008309CF" w:rsidP="008309CF">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 xml:space="preserve">Иные расходы на обеспечение деятельности муниципальных бюджетных учреждений за счет средств районного бюджета </w:t>
            </w:r>
          </w:p>
        </w:tc>
        <w:tc>
          <w:tcPr>
            <w:tcW w:w="1559" w:type="dxa"/>
            <w:vMerge w:val="restart"/>
            <w:hideMark/>
          </w:tcPr>
          <w:p w:rsidR="008309CF" w:rsidRPr="00011868" w:rsidRDefault="008309CF" w:rsidP="008309CF">
            <w:pPr>
              <w:jc w:val="center"/>
              <w:rPr>
                <w:rFonts w:ascii="Times New Roman" w:eastAsia="Calibri" w:hAnsi="Times New Roman" w:cs="Times New Roman"/>
                <w:sz w:val="20"/>
                <w:szCs w:val="20"/>
                <w:lang w:eastAsia="ru-RU"/>
              </w:rPr>
            </w:pPr>
            <w:r w:rsidRPr="00011868">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0703</w:t>
            </w:r>
          </w:p>
        </w:tc>
        <w:tc>
          <w:tcPr>
            <w:tcW w:w="1134"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0110081270</w:t>
            </w: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p>
        </w:tc>
        <w:tc>
          <w:tcPr>
            <w:tcW w:w="992"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3 164,4</w:t>
            </w:r>
          </w:p>
        </w:tc>
        <w:tc>
          <w:tcPr>
            <w:tcW w:w="993"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1 055,4</w:t>
            </w:r>
          </w:p>
        </w:tc>
        <w:tc>
          <w:tcPr>
            <w:tcW w:w="992" w:type="dxa"/>
            <w:vAlign w:val="center"/>
            <w:hideMark/>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2" w:type="dxa"/>
            <w:noWrap/>
            <w:vAlign w:val="center"/>
            <w:hideMark/>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1134"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4 219,8</w:t>
            </w:r>
          </w:p>
        </w:tc>
      </w:tr>
      <w:tr w:rsidR="00E33D5F" w:rsidRPr="005F5A11" w:rsidTr="005434A2">
        <w:trPr>
          <w:trHeight w:val="421"/>
        </w:trPr>
        <w:tc>
          <w:tcPr>
            <w:tcW w:w="1702" w:type="dxa"/>
            <w:vMerge/>
            <w:hideMark/>
          </w:tcPr>
          <w:p w:rsidR="008309CF" w:rsidRPr="005F5A11" w:rsidRDefault="008309CF" w:rsidP="008309CF">
            <w:pPr>
              <w:jc w:val="center"/>
              <w:rPr>
                <w:rFonts w:ascii="Times New Roman" w:eastAsia="Calibri" w:hAnsi="Times New Roman" w:cs="Times New Roman"/>
                <w:lang w:eastAsia="ru-RU"/>
              </w:rPr>
            </w:pPr>
          </w:p>
        </w:tc>
        <w:tc>
          <w:tcPr>
            <w:tcW w:w="4252" w:type="dxa"/>
            <w:vMerge/>
            <w:hideMark/>
          </w:tcPr>
          <w:p w:rsidR="008309CF" w:rsidRPr="005F5A11" w:rsidRDefault="008309CF" w:rsidP="008309CF">
            <w:pPr>
              <w:jc w:val="center"/>
              <w:rPr>
                <w:rFonts w:ascii="Times New Roman" w:eastAsia="Calibri" w:hAnsi="Times New Roman" w:cs="Times New Roman"/>
                <w:lang w:eastAsia="ru-RU"/>
              </w:rPr>
            </w:pPr>
          </w:p>
        </w:tc>
        <w:tc>
          <w:tcPr>
            <w:tcW w:w="1559" w:type="dxa"/>
            <w:vMerge/>
            <w:hideMark/>
          </w:tcPr>
          <w:p w:rsidR="008309CF" w:rsidRPr="00011868" w:rsidRDefault="008309CF" w:rsidP="008309CF">
            <w:pPr>
              <w:jc w:val="center"/>
              <w:rPr>
                <w:rFonts w:ascii="Times New Roman" w:eastAsia="Calibri" w:hAnsi="Times New Roman" w:cs="Times New Roman"/>
                <w:sz w:val="20"/>
                <w:szCs w:val="20"/>
                <w:lang w:eastAsia="ru-RU"/>
              </w:rPr>
            </w:pP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0703</w:t>
            </w:r>
          </w:p>
        </w:tc>
        <w:tc>
          <w:tcPr>
            <w:tcW w:w="1134"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0110081270</w:t>
            </w: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612</w:t>
            </w:r>
          </w:p>
        </w:tc>
        <w:tc>
          <w:tcPr>
            <w:tcW w:w="992"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147,5</w:t>
            </w:r>
          </w:p>
        </w:tc>
        <w:tc>
          <w:tcPr>
            <w:tcW w:w="993" w:type="dxa"/>
            <w:vAlign w:val="center"/>
            <w:hideMark/>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2" w:type="dxa"/>
            <w:vAlign w:val="center"/>
            <w:hideMark/>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2" w:type="dxa"/>
            <w:noWrap/>
            <w:vAlign w:val="center"/>
            <w:hideMark/>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1134"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147,5</w:t>
            </w:r>
          </w:p>
        </w:tc>
      </w:tr>
      <w:tr w:rsidR="00E33D5F" w:rsidRPr="005F5A11" w:rsidTr="005434A2">
        <w:trPr>
          <w:trHeight w:val="697"/>
        </w:trPr>
        <w:tc>
          <w:tcPr>
            <w:tcW w:w="1702" w:type="dxa"/>
            <w:vMerge/>
            <w:hideMark/>
          </w:tcPr>
          <w:p w:rsidR="008309CF" w:rsidRPr="005F5A11" w:rsidRDefault="008309CF" w:rsidP="008309CF">
            <w:pPr>
              <w:jc w:val="center"/>
              <w:rPr>
                <w:rFonts w:ascii="Times New Roman" w:eastAsia="Calibri" w:hAnsi="Times New Roman" w:cs="Times New Roman"/>
                <w:lang w:eastAsia="ru-RU"/>
              </w:rPr>
            </w:pPr>
          </w:p>
        </w:tc>
        <w:tc>
          <w:tcPr>
            <w:tcW w:w="4252" w:type="dxa"/>
            <w:vMerge/>
            <w:hideMark/>
          </w:tcPr>
          <w:p w:rsidR="008309CF" w:rsidRPr="005F5A11" w:rsidRDefault="008309CF" w:rsidP="008309CF">
            <w:pPr>
              <w:jc w:val="center"/>
              <w:rPr>
                <w:rFonts w:ascii="Times New Roman" w:eastAsia="Calibri" w:hAnsi="Times New Roman" w:cs="Times New Roman"/>
                <w:lang w:eastAsia="ru-RU"/>
              </w:rPr>
            </w:pPr>
          </w:p>
        </w:tc>
        <w:tc>
          <w:tcPr>
            <w:tcW w:w="1559" w:type="dxa"/>
            <w:vMerge/>
            <w:hideMark/>
          </w:tcPr>
          <w:p w:rsidR="008309CF" w:rsidRPr="00011868" w:rsidRDefault="008309CF" w:rsidP="008309CF">
            <w:pPr>
              <w:jc w:val="center"/>
              <w:rPr>
                <w:rFonts w:ascii="Times New Roman" w:eastAsia="Calibri" w:hAnsi="Times New Roman" w:cs="Times New Roman"/>
                <w:sz w:val="20"/>
                <w:szCs w:val="20"/>
                <w:lang w:eastAsia="ru-RU"/>
              </w:rPr>
            </w:pP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0703</w:t>
            </w:r>
          </w:p>
        </w:tc>
        <w:tc>
          <w:tcPr>
            <w:tcW w:w="1134"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0110081270</w:t>
            </w: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611</w:t>
            </w:r>
          </w:p>
        </w:tc>
        <w:tc>
          <w:tcPr>
            <w:tcW w:w="992"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3 016,9</w:t>
            </w:r>
          </w:p>
        </w:tc>
        <w:tc>
          <w:tcPr>
            <w:tcW w:w="993"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1 055,4</w:t>
            </w:r>
          </w:p>
        </w:tc>
        <w:tc>
          <w:tcPr>
            <w:tcW w:w="992" w:type="dxa"/>
            <w:vAlign w:val="center"/>
            <w:hideMark/>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2" w:type="dxa"/>
            <w:noWrap/>
            <w:vAlign w:val="center"/>
            <w:hideMark/>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1134"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4 072,3</w:t>
            </w:r>
          </w:p>
        </w:tc>
      </w:tr>
      <w:tr w:rsidR="00E33D5F" w:rsidRPr="005F5A11" w:rsidTr="005434A2">
        <w:trPr>
          <w:trHeight w:val="278"/>
        </w:trPr>
        <w:tc>
          <w:tcPr>
            <w:tcW w:w="1702" w:type="dxa"/>
            <w:vMerge/>
            <w:hideMark/>
          </w:tcPr>
          <w:p w:rsidR="008309CF" w:rsidRPr="005F5A11" w:rsidRDefault="008309CF" w:rsidP="008309CF">
            <w:pPr>
              <w:jc w:val="center"/>
              <w:rPr>
                <w:rFonts w:ascii="Times New Roman" w:eastAsia="Calibri" w:hAnsi="Times New Roman" w:cs="Times New Roman"/>
                <w:lang w:eastAsia="ru-RU"/>
              </w:rPr>
            </w:pPr>
          </w:p>
        </w:tc>
        <w:tc>
          <w:tcPr>
            <w:tcW w:w="4252" w:type="dxa"/>
            <w:vMerge w:val="restart"/>
            <w:hideMark/>
          </w:tcPr>
          <w:p w:rsidR="008309CF" w:rsidRPr="005F5A11" w:rsidRDefault="008309CF" w:rsidP="008309CF">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Реализация программы персонифицированного финансирования дополнительного образования детей</w:t>
            </w:r>
          </w:p>
        </w:tc>
        <w:tc>
          <w:tcPr>
            <w:tcW w:w="1559" w:type="dxa"/>
            <w:vMerge w:val="restart"/>
            <w:hideMark/>
          </w:tcPr>
          <w:p w:rsidR="008309CF" w:rsidRPr="00011868" w:rsidRDefault="008309CF" w:rsidP="008309CF">
            <w:pPr>
              <w:jc w:val="center"/>
              <w:rPr>
                <w:rFonts w:ascii="Times New Roman" w:eastAsia="Calibri" w:hAnsi="Times New Roman" w:cs="Times New Roman"/>
                <w:sz w:val="20"/>
                <w:szCs w:val="20"/>
                <w:lang w:eastAsia="ru-RU"/>
              </w:rPr>
            </w:pPr>
            <w:r w:rsidRPr="00011868">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0703</w:t>
            </w:r>
          </w:p>
        </w:tc>
        <w:tc>
          <w:tcPr>
            <w:tcW w:w="1134"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0110081370</w:t>
            </w: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p>
        </w:tc>
        <w:tc>
          <w:tcPr>
            <w:tcW w:w="992"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5 231,3</w:t>
            </w:r>
          </w:p>
        </w:tc>
        <w:tc>
          <w:tcPr>
            <w:tcW w:w="993"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9 390,8</w:t>
            </w:r>
          </w:p>
        </w:tc>
        <w:tc>
          <w:tcPr>
            <w:tcW w:w="992"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12 300,0</w:t>
            </w:r>
          </w:p>
        </w:tc>
        <w:tc>
          <w:tcPr>
            <w:tcW w:w="992"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13 390,4</w:t>
            </w:r>
          </w:p>
        </w:tc>
        <w:tc>
          <w:tcPr>
            <w:tcW w:w="1134"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40 312,5</w:t>
            </w:r>
          </w:p>
        </w:tc>
      </w:tr>
      <w:tr w:rsidR="00E33D5F" w:rsidRPr="005F5A11" w:rsidTr="005434A2">
        <w:trPr>
          <w:trHeight w:val="127"/>
        </w:trPr>
        <w:tc>
          <w:tcPr>
            <w:tcW w:w="1702" w:type="dxa"/>
            <w:vMerge/>
            <w:hideMark/>
          </w:tcPr>
          <w:p w:rsidR="008309CF" w:rsidRPr="005F5A11" w:rsidRDefault="008309CF" w:rsidP="008309CF">
            <w:pPr>
              <w:jc w:val="center"/>
              <w:rPr>
                <w:rFonts w:ascii="Times New Roman" w:eastAsia="Calibri" w:hAnsi="Times New Roman" w:cs="Times New Roman"/>
                <w:lang w:eastAsia="ru-RU"/>
              </w:rPr>
            </w:pPr>
          </w:p>
        </w:tc>
        <w:tc>
          <w:tcPr>
            <w:tcW w:w="4252" w:type="dxa"/>
            <w:vMerge/>
            <w:hideMark/>
          </w:tcPr>
          <w:p w:rsidR="008309CF" w:rsidRPr="005F5A11" w:rsidRDefault="008309CF" w:rsidP="008309CF">
            <w:pPr>
              <w:jc w:val="center"/>
              <w:rPr>
                <w:rFonts w:ascii="Times New Roman" w:eastAsia="Calibri" w:hAnsi="Times New Roman" w:cs="Times New Roman"/>
                <w:lang w:eastAsia="ru-RU"/>
              </w:rPr>
            </w:pPr>
          </w:p>
        </w:tc>
        <w:tc>
          <w:tcPr>
            <w:tcW w:w="1559" w:type="dxa"/>
            <w:vMerge/>
            <w:hideMark/>
          </w:tcPr>
          <w:p w:rsidR="008309CF" w:rsidRPr="00011868" w:rsidRDefault="008309CF" w:rsidP="008309CF">
            <w:pPr>
              <w:jc w:val="center"/>
              <w:rPr>
                <w:rFonts w:ascii="Times New Roman" w:eastAsia="Calibri" w:hAnsi="Times New Roman" w:cs="Times New Roman"/>
                <w:sz w:val="20"/>
                <w:szCs w:val="20"/>
                <w:lang w:eastAsia="ru-RU"/>
              </w:rPr>
            </w:pP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0703</w:t>
            </w:r>
          </w:p>
        </w:tc>
        <w:tc>
          <w:tcPr>
            <w:tcW w:w="1134"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0110081370</w:t>
            </w: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613</w:t>
            </w:r>
          </w:p>
        </w:tc>
        <w:tc>
          <w:tcPr>
            <w:tcW w:w="992"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66,4</w:t>
            </w:r>
          </w:p>
        </w:tc>
        <w:tc>
          <w:tcPr>
            <w:tcW w:w="993"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1 028,6</w:t>
            </w:r>
          </w:p>
        </w:tc>
        <w:tc>
          <w:tcPr>
            <w:tcW w:w="992"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1 177,6</w:t>
            </w:r>
          </w:p>
        </w:tc>
        <w:tc>
          <w:tcPr>
            <w:tcW w:w="992" w:type="dxa"/>
            <w:noWrap/>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1 286,7</w:t>
            </w:r>
          </w:p>
        </w:tc>
        <w:tc>
          <w:tcPr>
            <w:tcW w:w="1134"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3 559,3</w:t>
            </w:r>
          </w:p>
        </w:tc>
      </w:tr>
      <w:tr w:rsidR="00E33D5F" w:rsidRPr="005F5A11" w:rsidTr="005434A2">
        <w:trPr>
          <w:trHeight w:val="231"/>
        </w:trPr>
        <w:tc>
          <w:tcPr>
            <w:tcW w:w="1702" w:type="dxa"/>
            <w:vMerge/>
            <w:hideMark/>
          </w:tcPr>
          <w:p w:rsidR="008309CF" w:rsidRPr="005F5A11" w:rsidRDefault="008309CF" w:rsidP="008309CF">
            <w:pPr>
              <w:jc w:val="center"/>
              <w:rPr>
                <w:rFonts w:ascii="Times New Roman" w:eastAsia="Calibri" w:hAnsi="Times New Roman" w:cs="Times New Roman"/>
                <w:lang w:eastAsia="ru-RU"/>
              </w:rPr>
            </w:pPr>
          </w:p>
        </w:tc>
        <w:tc>
          <w:tcPr>
            <w:tcW w:w="4252" w:type="dxa"/>
            <w:vMerge/>
            <w:hideMark/>
          </w:tcPr>
          <w:p w:rsidR="008309CF" w:rsidRPr="005F5A11" w:rsidRDefault="008309CF" w:rsidP="008309CF">
            <w:pPr>
              <w:jc w:val="center"/>
              <w:rPr>
                <w:rFonts w:ascii="Times New Roman" w:eastAsia="Calibri" w:hAnsi="Times New Roman" w:cs="Times New Roman"/>
                <w:lang w:eastAsia="ru-RU"/>
              </w:rPr>
            </w:pPr>
          </w:p>
        </w:tc>
        <w:tc>
          <w:tcPr>
            <w:tcW w:w="1559" w:type="dxa"/>
            <w:vMerge/>
            <w:hideMark/>
          </w:tcPr>
          <w:p w:rsidR="008309CF" w:rsidRPr="00011868" w:rsidRDefault="008309CF" w:rsidP="008309CF">
            <w:pPr>
              <w:jc w:val="center"/>
              <w:rPr>
                <w:rFonts w:ascii="Times New Roman" w:eastAsia="Calibri" w:hAnsi="Times New Roman" w:cs="Times New Roman"/>
                <w:sz w:val="20"/>
                <w:szCs w:val="20"/>
                <w:lang w:eastAsia="ru-RU"/>
              </w:rPr>
            </w:pP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0703</w:t>
            </w:r>
          </w:p>
        </w:tc>
        <w:tc>
          <w:tcPr>
            <w:tcW w:w="1134"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0110081370</w:t>
            </w: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623</w:t>
            </w:r>
          </w:p>
        </w:tc>
        <w:tc>
          <w:tcPr>
            <w:tcW w:w="992"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11,7</w:t>
            </w:r>
          </w:p>
        </w:tc>
        <w:tc>
          <w:tcPr>
            <w:tcW w:w="993"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16,0</w:t>
            </w:r>
          </w:p>
        </w:tc>
        <w:tc>
          <w:tcPr>
            <w:tcW w:w="992"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16,4</w:t>
            </w:r>
          </w:p>
        </w:tc>
        <w:tc>
          <w:tcPr>
            <w:tcW w:w="992" w:type="dxa"/>
            <w:noWrap/>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16,3</w:t>
            </w:r>
          </w:p>
        </w:tc>
        <w:tc>
          <w:tcPr>
            <w:tcW w:w="1134"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60,4</w:t>
            </w:r>
          </w:p>
        </w:tc>
      </w:tr>
      <w:tr w:rsidR="00E33D5F" w:rsidRPr="005F5A11" w:rsidTr="005434A2">
        <w:trPr>
          <w:trHeight w:val="305"/>
        </w:trPr>
        <w:tc>
          <w:tcPr>
            <w:tcW w:w="1702" w:type="dxa"/>
            <w:vMerge/>
            <w:hideMark/>
          </w:tcPr>
          <w:p w:rsidR="008309CF" w:rsidRPr="005F5A11" w:rsidRDefault="008309CF" w:rsidP="008309CF">
            <w:pPr>
              <w:jc w:val="center"/>
              <w:rPr>
                <w:rFonts w:ascii="Times New Roman" w:eastAsia="Calibri" w:hAnsi="Times New Roman" w:cs="Times New Roman"/>
                <w:lang w:eastAsia="ru-RU"/>
              </w:rPr>
            </w:pPr>
          </w:p>
        </w:tc>
        <w:tc>
          <w:tcPr>
            <w:tcW w:w="4252" w:type="dxa"/>
            <w:vMerge/>
            <w:hideMark/>
          </w:tcPr>
          <w:p w:rsidR="008309CF" w:rsidRPr="005F5A11" w:rsidRDefault="008309CF" w:rsidP="008309CF">
            <w:pPr>
              <w:jc w:val="center"/>
              <w:rPr>
                <w:rFonts w:ascii="Times New Roman" w:eastAsia="Calibri" w:hAnsi="Times New Roman" w:cs="Times New Roman"/>
                <w:lang w:eastAsia="ru-RU"/>
              </w:rPr>
            </w:pPr>
          </w:p>
        </w:tc>
        <w:tc>
          <w:tcPr>
            <w:tcW w:w="1559" w:type="dxa"/>
            <w:vMerge/>
            <w:hideMark/>
          </w:tcPr>
          <w:p w:rsidR="008309CF" w:rsidRPr="00011868" w:rsidRDefault="008309CF" w:rsidP="008309CF">
            <w:pPr>
              <w:jc w:val="center"/>
              <w:rPr>
                <w:rFonts w:ascii="Times New Roman" w:eastAsia="Calibri" w:hAnsi="Times New Roman" w:cs="Times New Roman"/>
                <w:sz w:val="20"/>
                <w:szCs w:val="20"/>
                <w:lang w:eastAsia="ru-RU"/>
              </w:rPr>
            </w:pP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0703</w:t>
            </w:r>
          </w:p>
        </w:tc>
        <w:tc>
          <w:tcPr>
            <w:tcW w:w="1134"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0110081370</w:t>
            </w: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633</w:t>
            </w:r>
          </w:p>
        </w:tc>
        <w:tc>
          <w:tcPr>
            <w:tcW w:w="992"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11,7</w:t>
            </w:r>
          </w:p>
        </w:tc>
        <w:tc>
          <w:tcPr>
            <w:tcW w:w="993"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16,0</w:t>
            </w:r>
          </w:p>
        </w:tc>
        <w:tc>
          <w:tcPr>
            <w:tcW w:w="992"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16,4</w:t>
            </w:r>
          </w:p>
        </w:tc>
        <w:tc>
          <w:tcPr>
            <w:tcW w:w="992" w:type="dxa"/>
            <w:noWrap/>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16,3</w:t>
            </w:r>
          </w:p>
        </w:tc>
        <w:tc>
          <w:tcPr>
            <w:tcW w:w="1134"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60,4</w:t>
            </w:r>
          </w:p>
        </w:tc>
      </w:tr>
      <w:tr w:rsidR="00E33D5F" w:rsidRPr="005F5A11" w:rsidTr="005434A2">
        <w:trPr>
          <w:trHeight w:val="280"/>
        </w:trPr>
        <w:tc>
          <w:tcPr>
            <w:tcW w:w="1702" w:type="dxa"/>
            <w:vMerge/>
            <w:hideMark/>
          </w:tcPr>
          <w:p w:rsidR="008309CF" w:rsidRPr="005F5A11" w:rsidRDefault="008309CF" w:rsidP="008309CF">
            <w:pPr>
              <w:jc w:val="center"/>
              <w:rPr>
                <w:rFonts w:ascii="Times New Roman" w:eastAsia="Calibri" w:hAnsi="Times New Roman" w:cs="Times New Roman"/>
                <w:lang w:eastAsia="ru-RU"/>
              </w:rPr>
            </w:pPr>
          </w:p>
        </w:tc>
        <w:tc>
          <w:tcPr>
            <w:tcW w:w="4252" w:type="dxa"/>
            <w:vMerge/>
            <w:hideMark/>
          </w:tcPr>
          <w:p w:rsidR="008309CF" w:rsidRPr="005F5A11" w:rsidRDefault="008309CF" w:rsidP="008309CF">
            <w:pPr>
              <w:jc w:val="center"/>
              <w:rPr>
                <w:rFonts w:ascii="Times New Roman" w:eastAsia="Calibri" w:hAnsi="Times New Roman" w:cs="Times New Roman"/>
                <w:lang w:eastAsia="ru-RU"/>
              </w:rPr>
            </w:pPr>
          </w:p>
        </w:tc>
        <w:tc>
          <w:tcPr>
            <w:tcW w:w="1559" w:type="dxa"/>
            <w:vMerge/>
            <w:hideMark/>
          </w:tcPr>
          <w:p w:rsidR="008309CF" w:rsidRPr="00011868" w:rsidRDefault="008309CF" w:rsidP="008309CF">
            <w:pPr>
              <w:jc w:val="center"/>
              <w:rPr>
                <w:rFonts w:ascii="Times New Roman" w:eastAsia="Calibri" w:hAnsi="Times New Roman" w:cs="Times New Roman"/>
                <w:sz w:val="20"/>
                <w:szCs w:val="20"/>
                <w:lang w:eastAsia="ru-RU"/>
              </w:rPr>
            </w:pP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0703</w:t>
            </w:r>
          </w:p>
        </w:tc>
        <w:tc>
          <w:tcPr>
            <w:tcW w:w="1134"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0110081370</w:t>
            </w: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813</w:t>
            </w:r>
          </w:p>
        </w:tc>
        <w:tc>
          <w:tcPr>
            <w:tcW w:w="992"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11,7</w:t>
            </w:r>
          </w:p>
        </w:tc>
        <w:tc>
          <w:tcPr>
            <w:tcW w:w="993"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16,0</w:t>
            </w:r>
          </w:p>
        </w:tc>
        <w:tc>
          <w:tcPr>
            <w:tcW w:w="992"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16,4</w:t>
            </w:r>
          </w:p>
        </w:tc>
        <w:tc>
          <w:tcPr>
            <w:tcW w:w="992" w:type="dxa"/>
            <w:noWrap/>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16,3</w:t>
            </w:r>
          </w:p>
        </w:tc>
        <w:tc>
          <w:tcPr>
            <w:tcW w:w="1134"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60,4</w:t>
            </w:r>
          </w:p>
        </w:tc>
      </w:tr>
      <w:tr w:rsidR="00E33D5F" w:rsidRPr="005F5A11" w:rsidTr="005434A2">
        <w:trPr>
          <w:trHeight w:val="271"/>
        </w:trPr>
        <w:tc>
          <w:tcPr>
            <w:tcW w:w="1702" w:type="dxa"/>
            <w:vMerge/>
            <w:hideMark/>
          </w:tcPr>
          <w:p w:rsidR="008309CF" w:rsidRPr="005F5A11" w:rsidRDefault="008309CF" w:rsidP="008309CF">
            <w:pPr>
              <w:jc w:val="center"/>
              <w:rPr>
                <w:rFonts w:ascii="Times New Roman" w:eastAsia="Calibri" w:hAnsi="Times New Roman" w:cs="Times New Roman"/>
                <w:lang w:eastAsia="ru-RU"/>
              </w:rPr>
            </w:pPr>
          </w:p>
        </w:tc>
        <w:tc>
          <w:tcPr>
            <w:tcW w:w="4252" w:type="dxa"/>
            <w:vMerge/>
            <w:hideMark/>
          </w:tcPr>
          <w:p w:rsidR="008309CF" w:rsidRPr="005F5A11" w:rsidRDefault="008309CF" w:rsidP="008309CF">
            <w:pPr>
              <w:jc w:val="center"/>
              <w:rPr>
                <w:rFonts w:ascii="Times New Roman" w:eastAsia="Calibri" w:hAnsi="Times New Roman" w:cs="Times New Roman"/>
                <w:lang w:eastAsia="ru-RU"/>
              </w:rPr>
            </w:pPr>
          </w:p>
        </w:tc>
        <w:tc>
          <w:tcPr>
            <w:tcW w:w="1559" w:type="dxa"/>
            <w:vMerge/>
            <w:hideMark/>
          </w:tcPr>
          <w:p w:rsidR="008309CF" w:rsidRPr="00011868" w:rsidRDefault="008309CF" w:rsidP="008309CF">
            <w:pPr>
              <w:jc w:val="center"/>
              <w:rPr>
                <w:rFonts w:ascii="Times New Roman" w:eastAsia="Calibri" w:hAnsi="Times New Roman" w:cs="Times New Roman"/>
                <w:sz w:val="20"/>
                <w:szCs w:val="20"/>
                <w:lang w:eastAsia="ru-RU"/>
              </w:rPr>
            </w:pP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0703</w:t>
            </w:r>
          </w:p>
        </w:tc>
        <w:tc>
          <w:tcPr>
            <w:tcW w:w="1134"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0110081370</w:t>
            </w: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611</w:t>
            </w:r>
          </w:p>
        </w:tc>
        <w:tc>
          <w:tcPr>
            <w:tcW w:w="992"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5 129,8</w:t>
            </w:r>
          </w:p>
        </w:tc>
        <w:tc>
          <w:tcPr>
            <w:tcW w:w="993"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8 314,2</w:t>
            </w:r>
          </w:p>
        </w:tc>
        <w:tc>
          <w:tcPr>
            <w:tcW w:w="992"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11 073,2</w:t>
            </w:r>
          </w:p>
        </w:tc>
        <w:tc>
          <w:tcPr>
            <w:tcW w:w="992" w:type="dxa"/>
            <w:noWrap/>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12 054,8</w:t>
            </w:r>
          </w:p>
        </w:tc>
        <w:tc>
          <w:tcPr>
            <w:tcW w:w="1134"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36 572,0</w:t>
            </w:r>
          </w:p>
        </w:tc>
      </w:tr>
      <w:tr w:rsidR="00E33D5F" w:rsidRPr="005F5A11" w:rsidTr="005434A2">
        <w:trPr>
          <w:trHeight w:val="1605"/>
        </w:trPr>
        <w:tc>
          <w:tcPr>
            <w:tcW w:w="1702" w:type="dxa"/>
            <w:vMerge/>
            <w:hideMark/>
          </w:tcPr>
          <w:p w:rsidR="008309CF" w:rsidRPr="005F5A11" w:rsidRDefault="008309CF" w:rsidP="008309CF">
            <w:pPr>
              <w:jc w:val="center"/>
              <w:rPr>
                <w:rFonts w:ascii="Times New Roman" w:eastAsia="Calibri" w:hAnsi="Times New Roman" w:cs="Times New Roman"/>
                <w:lang w:eastAsia="ru-RU"/>
              </w:rPr>
            </w:pPr>
          </w:p>
        </w:tc>
        <w:tc>
          <w:tcPr>
            <w:tcW w:w="4252" w:type="dxa"/>
            <w:hideMark/>
          </w:tcPr>
          <w:p w:rsidR="008309CF" w:rsidRPr="005F5A11" w:rsidRDefault="008309CF" w:rsidP="008309CF">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Расходы на модернизацию материально</w:t>
            </w:r>
            <w:r w:rsidR="00D21DA7">
              <w:rPr>
                <w:rFonts w:ascii="Times New Roman" w:eastAsia="Calibri" w:hAnsi="Times New Roman" w:cs="Times New Roman"/>
                <w:lang w:eastAsia="ru-RU"/>
              </w:rPr>
              <w:t>-</w:t>
            </w:r>
            <w:r w:rsidRPr="005F5A11">
              <w:rPr>
                <w:rFonts w:ascii="Times New Roman" w:eastAsia="Calibri" w:hAnsi="Times New Roman" w:cs="Times New Roman"/>
                <w:lang w:eastAsia="ru-RU"/>
              </w:rPr>
              <w:t>технической базы организаций дополнительного образования с целью создания новых мест для реализации дополнительных общеразвивающих программ за счет сре</w:t>
            </w:r>
            <w:proofErr w:type="gramStart"/>
            <w:r w:rsidRPr="005F5A11">
              <w:rPr>
                <w:rFonts w:ascii="Times New Roman" w:eastAsia="Calibri" w:hAnsi="Times New Roman" w:cs="Times New Roman"/>
                <w:lang w:eastAsia="ru-RU"/>
              </w:rPr>
              <w:t>дств кр</w:t>
            </w:r>
            <w:proofErr w:type="gramEnd"/>
            <w:r w:rsidRPr="005F5A11">
              <w:rPr>
                <w:rFonts w:ascii="Times New Roman" w:eastAsia="Calibri" w:hAnsi="Times New Roman" w:cs="Times New Roman"/>
                <w:lang w:eastAsia="ru-RU"/>
              </w:rPr>
              <w:t>аевого и районного бюджетов</w:t>
            </w:r>
          </w:p>
        </w:tc>
        <w:tc>
          <w:tcPr>
            <w:tcW w:w="1559" w:type="dxa"/>
            <w:hideMark/>
          </w:tcPr>
          <w:p w:rsidR="008309CF" w:rsidRPr="00011868" w:rsidRDefault="008309CF" w:rsidP="008309CF">
            <w:pPr>
              <w:jc w:val="center"/>
              <w:rPr>
                <w:rFonts w:ascii="Times New Roman" w:eastAsia="Calibri" w:hAnsi="Times New Roman" w:cs="Times New Roman"/>
                <w:sz w:val="20"/>
                <w:szCs w:val="20"/>
                <w:lang w:eastAsia="ru-RU"/>
              </w:rPr>
            </w:pPr>
            <w:r w:rsidRPr="00011868">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0703</w:t>
            </w:r>
          </w:p>
        </w:tc>
        <w:tc>
          <w:tcPr>
            <w:tcW w:w="1134"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01100S5600</w:t>
            </w: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612</w:t>
            </w:r>
          </w:p>
        </w:tc>
        <w:tc>
          <w:tcPr>
            <w:tcW w:w="992"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2 736,3</w:t>
            </w:r>
          </w:p>
        </w:tc>
        <w:tc>
          <w:tcPr>
            <w:tcW w:w="993" w:type="dxa"/>
            <w:vAlign w:val="center"/>
            <w:hideMark/>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2" w:type="dxa"/>
            <w:vAlign w:val="center"/>
            <w:hideMark/>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2" w:type="dxa"/>
            <w:noWrap/>
            <w:vAlign w:val="center"/>
            <w:hideMark/>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1134"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2 736,3</w:t>
            </w:r>
          </w:p>
        </w:tc>
      </w:tr>
      <w:tr w:rsidR="00E33D5F" w:rsidRPr="005F5A11" w:rsidTr="005434A2">
        <w:trPr>
          <w:trHeight w:val="1665"/>
        </w:trPr>
        <w:tc>
          <w:tcPr>
            <w:tcW w:w="1702" w:type="dxa"/>
            <w:vMerge/>
            <w:hideMark/>
          </w:tcPr>
          <w:p w:rsidR="008309CF" w:rsidRPr="005F5A11" w:rsidRDefault="008309CF" w:rsidP="008309CF">
            <w:pPr>
              <w:jc w:val="center"/>
              <w:rPr>
                <w:rFonts w:ascii="Times New Roman" w:eastAsia="Calibri" w:hAnsi="Times New Roman" w:cs="Times New Roman"/>
                <w:lang w:eastAsia="ru-RU"/>
              </w:rPr>
            </w:pPr>
          </w:p>
        </w:tc>
        <w:tc>
          <w:tcPr>
            <w:tcW w:w="4252" w:type="dxa"/>
            <w:hideMark/>
          </w:tcPr>
          <w:p w:rsidR="008309CF" w:rsidRPr="005F5A11" w:rsidRDefault="008309CF" w:rsidP="008309CF">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Расходы на модернизацию материально</w:t>
            </w:r>
            <w:r w:rsidR="00D21DA7">
              <w:rPr>
                <w:rFonts w:ascii="Times New Roman" w:eastAsia="Calibri" w:hAnsi="Times New Roman" w:cs="Times New Roman"/>
                <w:lang w:eastAsia="ru-RU"/>
              </w:rPr>
              <w:t>-</w:t>
            </w:r>
            <w:r w:rsidRPr="005F5A11">
              <w:rPr>
                <w:rFonts w:ascii="Times New Roman" w:eastAsia="Calibri" w:hAnsi="Times New Roman" w:cs="Times New Roman"/>
                <w:lang w:eastAsia="ru-RU"/>
              </w:rPr>
              <w:t>технической базы организаций дополнительного образования с целью создания новых мест для реализации дополнительных общеразвивающих программ за счет сре</w:t>
            </w:r>
            <w:proofErr w:type="gramStart"/>
            <w:r w:rsidRPr="005F5A11">
              <w:rPr>
                <w:rFonts w:ascii="Times New Roman" w:eastAsia="Calibri" w:hAnsi="Times New Roman" w:cs="Times New Roman"/>
                <w:lang w:eastAsia="ru-RU"/>
              </w:rPr>
              <w:t>дств кр</w:t>
            </w:r>
            <w:proofErr w:type="gramEnd"/>
            <w:r w:rsidRPr="005F5A11">
              <w:rPr>
                <w:rFonts w:ascii="Times New Roman" w:eastAsia="Calibri" w:hAnsi="Times New Roman" w:cs="Times New Roman"/>
                <w:lang w:eastAsia="ru-RU"/>
              </w:rPr>
              <w:t>аевого и районного бюджетов</w:t>
            </w:r>
          </w:p>
        </w:tc>
        <w:tc>
          <w:tcPr>
            <w:tcW w:w="1559" w:type="dxa"/>
            <w:hideMark/>
          </w:tcPr>
          <w:p w:rsidR="008309CF" w:rsidRPr="00011868" w:rsidRDefault="008309CF" w:rsidP="008309CF">
            <w:pPr>
              <w:jc w:val="center"/>
              <w:rPr>
                <w:rFonts w:ascii="Times New Roman" w:eastAsia="Calibri" w:hAnsi="Times New Roman" w:cs="Times New Roman"/>
                <w:sz w:val="20"/>
                <w:szCs w:val="20"/>
                <w:lang w:eastAsia="ru-RU"/>
              </w:rPr>
            </w:pPr>
            <w:r w:rsidRPr="00011868">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0703</w:t>
            </w:r>
          </w:p>
        </w:tc>
        <w:tc>
          <w:tcPr>
            <w:tcW w:w="1134"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01100S5680</w:t>
            </w: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612</w:t>
            </w:r>
          </w:p>
        </w:tc>
        <w:tc>
          <w:tcPr>
            <w:tcW w:w="992"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1 123,2</w:t>
            </w:r>
          </w:p>
        </w:tc>
        <w:tc>
          <w:tcPr>
            <w:tcW w:w="993" w:type="dxa"/>
            <w:vAlign w:val="center"/>
            <w:hideMark/>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2" w:type="dxa"/>
            <w:vAlign w:val="center"/>
            <w:hideMark/>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2" w:type="dxa"/>
            <w:noWrap/>
            <w:vAlign w:val="center"/>
            <w:hideMark/>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1134"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1 123,2</w:t>
            </w:r>
          </w:p>
        </w:tc>
      </w:tr>
      <w:tr w:rsidR="00E33D5F" w:rsidRPr="005F5A11" w:rsidTr="005434A2">
        <w:trPr>
          <w:trHeight w:val="1104"/>
        </w:trPr>
        <w:tc>
          <w:tcPr>
            <w:tcW w:w="1702" w:type="dxa"/>
            <w:vMerge/>
            <w:hideMark/>
          </w:tcPr>
          <w:p w:rsidR="008309CF" w:rsidRPr="005F5A11" w:rsidRDefault="008309CF" w:rsidP="008309CF">
            <w:pPr>
              <w:jc w:val="center"/>
              <w:rPr>
                <w:rFonts w:ascii="Times New Roman" w:eastAsia="Calibri" w:hAnsi="Times New Roman" w:cs="Times New Roman"/>
                <w:lang w:eastAsia="ru-RU"/>
              </w:rPr>
            </w:pPr>
          </w:p>
        </w:tc>
        <w:tc>
          <w:tcPr>
            <w:tcW w:w="4252" w:type="dxa"/>
            <w:hideMark/>
          </w:tcPr>
          <w:p w:rsidR="008309CF" w:rsidRPr="005F5A11" w:rsidRDefault="008309CF" w:rsidP="008309CF">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Выполнение требований федеральных стандартов спортивной подготовки за счет сре</w:t>
            </w:r>
            <w:proofErr w:type="gramStart"/>
            <w:r w:rsidRPr="005F5A11">
              <w:rPr>
                <w:rFonts w:ascii="Times New Roman" w:eastAsia="Calibri" w:hAnsi="Times New Roman" w:cs="Times New Roman"/>
                <w:lang w:eastAsia="ru-RU"/>
              </w:rPr>
              <w:t>дств кр</w:t>
            </w:r>
            <w:proofErr w:type="gramEnd"/>
            <w:r w:rsidRPr="005F5A11">
              <w:rPr>
                <w:rFonts w:ascii="Times New Roman" w:eastAsia="Calibri" w:hAnsi="Times New Roman" w:cs="Times New Roman"/>
                <w:lang w:eastAsia="ru-RU"/>
              </w:rPr>
              <w:t xml:space="preserve">аевого и районного бюджетов </w:t>
            </w:r>
          </w:p>
        </w:tc>
        <w:tc>
          <w:tcPr>
            <w:tcW w:w="1559" w:type="dxa"/>
            <w:hideMark/>
          </w:tcPr>
          <w:p w:rsidR="008309CF" w:rsidRPr="00011868" w:rsidRDefault="008309CF" w:rsidP="008309CF">
            <w:pPr>
              <w:jc w:val="center"/>
              <w:rPr>
                <w:rFonts w:ascii="Times New Roman" w:eastAsia="Calibri" w:hAnsi="Times New Roman" w:cs="Times New Roman"/>
                <w:sz w:val="20"/>
                <w:szCs w:val="20"/>
                <w:lang w:eastAsia="ru-RU"/>
              </w:rPr>
            </w:pPr>
            <w:r w:rsidRPr="00011868">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1102</w:t>
            </w:r>
          </w:p>
        </w:tc>
        <w:tc>
          <w:tcPr>
            <w:tcW w:w="1134"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01100S6500</w:t>
            </w: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612</w:t>
            </w:r>
          </w:p>
        </w:tc>
        <w:tc>
          <w:tcPr>
            <w:tcW w:w="992"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515,2</w:t>
            </w:r>
          </w:p>
        </w:tc>
        <w:tc>
          <w:tcPr>
            <w:tcW w:w="993" w:type="dxa"/>
            <w:vAlign w:val="center"/>
            <w:hideMark/>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2" w:type="dxa"/>
            <w:vAlign w:val="center"/>
            <w:hideMark/>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2" w:type="dxa"/>
            <w:noWrap/>
            <w:vAlign w:val="center"/>
            <w:hideMark/>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1134"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515,2</w:t>
            </w:r>
          </w:p>
        </w:tc>
      </w:tr>
      <w:tr w:rsidR="00E33D5F" w:rsidRPr="005F5A11" w:rsidTr="005434A2">
        <w:trPr>
          <w:trHeight w:val="1078"/>
        </w:trPr>
        <w:tc>
          <w:tcPr>
            <w:tcW w:w="1702" w:type="dxa"/>
            <w:vMerge/>
            <w:hideMark/>
          </w:tcPr>
          <w:p w:rsidR="008309CF" w:rsidRPr="005F5A11" w:rsidRDefault="008309CF" w:rsidP="008309CF">
            <w:pPr>
              <w:jc w:val="center"/>
              <w:rPr>
                <w:rFonts w:ascii="Times New Roman" w:eastAsia="Calibri" w:hAnsi="Times New Roman" w:cs="Times New Roman"/>
                <w:lang w:eastAsia="ru-RU"/>
              </w:rPr>
            </w:pPr>
          </w:p>
        </w:tc>
        <w:tc>
          <w:tcPr>
            <w:tcW w:w="4252" w:type="dxa"/>
            <w:hideMark/>
          </w:tcPr>
          <w:p w:rsidR="008309CF" w:rsidRPr="005F5A11" w:rsidRDefault="008309CF" w:rsidP="008309CF">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Расходы на развитие детско</w:t>
            </w:r>
            <w:r w:rsidR="00D21DA7">
              <w:rPr>
                <w:rFonts w:ascii="Times New Roman" w:eastAsia="Calibri" w:hAnsi="Times New Roman" w:cs="Times New Roman"/>
                <w:lang w:eastAsia="ru-RU"/>
              </w:rPr>
              <w:t>-</w:t>
            </w:r>
            <w:r w:rsidRPr="005F5A11">
              <w:rPr>
                <w:rFonts w:ascii="Times New Roman" w:eastAsia="Calibri" w:hAnsi="Times New Roman" w:cs="Times New Roman"/>
                <w:lang w:eastAsia="ru-RU"/>
              </w:rPr>
              <w:t>юношеского спорта за счет сре</w:t>
            </w:r>
            <w:proofErr w:type="gramStart"/>
            <w:r w:rsidRPr="005F5A11">
              <w:rPr>
                <w:rFonts w:ascii="Times New Roman" w:eastAsia="Calibri" w:hAnsi="Times New Roman" w:cs="Times New Roman"/>
                <w:lang w:eastAsia="ru-RU"/>
              </w:rPr>
              <w:t>дств кр</w:t>
            </w:r>
            <w:proofErr w:type="gramEnd"/>
            <w:r w:rsidRPr="005F5A11">
              <w:rPr>
                <w:rFonts w:ascii="Times New Roman" w:eastAsia="Calibri" w:hAnsi="Times New Roman" w:cs="Times New Roman"/>
                <w:lang w:eastAsia="ru-RU"/>
              </w:rPr>
              <w:t>аевого и районного бюджетов</w:t>
            </w:r>
          </w:p>
        </w:tc>
        <w:tc>
          <w:tcPr>
            <w:tcW w:w="1559" w:type="dxa"/>
            <w:hideMark/>
          </w:tcPr>
          <w:p w:rsidR="008309CF" w:rsidRPr="00011868" w:rsidRDefault="008309CF" w:rsidP="008309CF">
            <w:pPr>
              <w:jc w:val="center"/>
              <w:rPr>
                <w:rFonts w:ascii="Times New Roman" w:eastAsia="Calibri" w:hAnsi="Times New Roman" w:cs="Times New Roman"/>
                <w:sz w:val="20"/>
                <w:szCs w:val="20"/>
                <w:lang w:eastAsia="ru-RU"/>
              </w:rPr>
            </w:pPr>
            <w:r w:rsidRPr="00011868">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1102</w:t>
            </w:r>
          </w:p>
        </w:tc>
        <w:tc>
          <w:tcPr>
            <w:tcW w:w="1134"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01100S6540</w:t>
            </w: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612</w:t>
            </w:r>
          </w:p>
        </w:tc>
        <w:tc>
          <w:tcPr>
            <w:tcW w:w="992"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184,3</w:t>
            </w:r>
          </w:p>
        </w:tc>
        <w:tc>
          <w:tcPr>
            <w:tcW w:w="993" w:type="dxa"/>
            <w:vAlign w:val="center"/>
            <w:hideMark/>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2" w:type="dxa"/>
            <w:vAlign w:val="center"/>
            <w:hideMark/>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2" w:type="dxa"/>
            <w:noWrap/>
            <w:vAlign w:val="center"/>
            <w:hideMark/>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1134"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184,3</w:t>
            </w:r>
          </w:p>
        </w:tc>
      </w:tr>
      <w:tr w:rsidR="00E33D5F" w:rsidRPr="005F5A11" w:rsidTr="005434A2">
        <w:trPr>
          <w:trHeight w:val="344"/>
        </w:trPr>
        <w:tc>
          <w:tcPr>
            <w:tcW w:w="1702" w:type="dxa"/>
            <w:vMerge/>
            <w:hideMark/>
          </w:tcPr>
          <w:p w:rsidR="008309CF" w:rsidRPr="005F5A11" w:rsidRDefault="008309CF" w:rsidP="008309CF">
            <w:pPr>
              <w:jc w:val="center"/>
              <w:rPr>
                <w:rFonts w:ascii="Times New Roman" w:eastAsia="Calibri" w:hAnsi="Times New Roman" w:cs="Times New Roman"/>
                <w:lang w:eastAsia="ru-RU"/>
              </w:rPr>
            </w:pPr>
          </w:p>
        </w:tc>
        <w:tc>
          <w:tcPr>
            <w:tcW w:w="4252" w:type="dxa"/>
            <w:vMerge w:val="restart"/>
            <w:hideMark/>
          </w:tcPr>
          <w:p w:rsidR="008309CF" w:rsidRPr="005F5A11" w:rsidRDefault="008309CF" w:rsidP="008309CF">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vMerge w:val="restart"/>
            <w:hideMark/>
          </w:tcPr>
          <w:p w:rsidR="008309CF" w:rsidRPr="00011868" w:rsidRDefault="008309CF" w:rsidP="008309CF">
            <w:pPr>
              <w:jc w:val="center"/>
              <w:rPr>
                <w:rFonts w:ascii="Times New Roman" w:eastAsia="Calibri" w:hAnsi="Times New Roman" w:cs="Times New Roman"/>
                <w:sz w:val="20"/>
                <w:szCs w:val="20"/>
                <w:lang w:eastAsia="ru-RU"/>
              </w:rPr>
            </w:pPr>
            <w:r w:rsidRPr="00011868">
              <w:rPr>
                <w:rFonts w:ascii="Times New Roman" w:eastAsia="Calibri" w:hAnsi="Times New Roman" w:cs="Times New Roman"/>
                <w:sz w:val="20"/>
                <w:szCs w:val="20"/>
                <w:lang w:eastAsia="ru-RU"/>
              </w:rPr>
              <w:t xml:space="preserve">Управление образования администрации Назаровского </w:t>
            </w:r>
            <w:r w:rsidR="00AA6354" w:rsidRPr="00011868">
              <w:rPr>
                <w:rFonts w:ascii="Times New Roman" w:eastAsia="Calibri" w:hAnsi="Times New Roman" w:cs="Times New Roman"/>
                <w:sz w:val="20"/>
                <w:szCs w:val="20"/>
                <w:lang w:eastAsia="ru-RU"/>
              </w:rPr>
              <w:t>района</w:t>
            </w: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0709</w:t>
            </w:r>
          </w:p>
        </w:tc>
        <w:tc>
          <w:tcPr>
            <w:tcW w:w="1134"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0110027240</w:t>
            </w: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p>
        </w:tc>
        <w:tc>
          <w:tcPr>
            <w:tcW w:w="992"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104,2</w:t>
            </w:r>
          </w:p>
        </w:tc>
        <w:tc>
          <w:tcPr>
            <w:tcW w:w="993" w:type="dxa"/>
            <w:vAlign w:val="center"/>
            <w:hideMark/>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2" w:type="dxa"/>
            <w:vAlign w:val="center"/>
            <w:hideMark/>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2" w:type="dxa"/>
            <w:vAlign w:val="center"/>
            <w:hideMark/>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1134"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104,2</w:t>
            </w:r>
          </w:p>
        </w:tc>
      </w:tr>
      <w:tr w:rsidR="00E33D5F" w:rsidRPr="005F5A11" w:rsidTr="005434A2">
        <w:trPr>
          <w:trHeight w:val="420"/>
        </w:trPr>
        <w:tc>
          <w:tcPr>
            <w:tcW w:w="1702" w:type="dxa"/>
            <w:vMerge/>
            <w:hideMark/>
          </w:tcPr>
          <w:p w:rsidR="008309CF" w:rsidRPr="005F5A11" w:rsidRDefault="008309CF" w:rsidP="008309CF">
            <w:pPr>
              <w:jc w:val="center"/>
              <w:rPr>
                <w:rFonts w:ascii="Times New Roman" w:eastAsia="Calibri" w:hAnsi="Times New Roman" w:cs="Times New Roman"/>
                <w:lang w:eastAsia="ru-RU"/>
              </w:rPr>
            </w:pPr>
          </w:p>
        </w:tc>
        <w:tc>
          <w:tcPr>
            <w:tcW w:w="4252" w:type="dxa"/>
            <w:vMerge/>
            <w:hideMark/>
          </w:tcPr>
          <w:p w:rsidR="008309CF" w:rsidRPr="005F5A11" w:rsidRDefault="008309CF" w:rsidP="008309CF">
            <w:pPr>
              <w:jc w:val="center"/>
              <w:rPr>
                <w:rFonts w:ascii="Times New Roman" w:eastAsia="Calibri" w:hAnsi="Times New Roman" w:cs="Times New Roman"/>
                <w:lang w:eastAsia="ru-RU"/>
              </w:rPr>
            </w:pPr>
          </w:p>
        </w:tc>
        <w:tc>
          <w:tcPr>
            <w:tcW w:w="1559" w:type="dxa"/>
            <w:vMerge/>
            <w:hideMark/>
          </w:tcPr>
          <w:p w:rsidR="008309CF" w:rsidRPr="00011868" w:rsidRDefault="008309CF" w:rsidP="008309CF">
            <w:pPr>
              <w:jc w:val="center"/>
              <w:rPr>
                <w:rFonts w:ascii="Times New Roman" w:eastAsia="Calibri" w:hAnsi="Times New Roman" w:cs="Times New Roman"/>
                <w:sz w:val="20"/>
                <w:szCs w:val="20"/>
                <w:lang w:eastAsia="ru-RU"/>
              </w:rPr>
            </w:pP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0709</w:t>
            </w:r>
          </w:p>
        </w:tc>
        <w:tc>
          <w:tcPr>
            <w:tcW w:w="1134"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0110027240</w:t>
            </w: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111</w:t>
            </w:r>
          </w:p>
        </w:tc>
        <w:tc>
          <w:tcPr>
            <w:tcW w:w="992"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80,0</w:t>
            </w:r>
          </w:p>
        </w:tc>
        <w:tc>
          <w:tcPr>
            <w:tcW w:w="993" w:type="dxa"/>
            <w:vAlign w:val="center"/>
            <w:hideMark/>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2" w:type="dxa"/>
            <w:vAlign w:val="center"/>
            <w:hideMark/>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2" w:type="dxa"/>
            <w:noWrap/>
            <w:vAlign w:val="center"/>
            <w:hideMark/>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1134"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80,0</w:t>
            </w:r>
          </w:p>
        </w:tc>
      </w:tr>
      <w:tr w:rsidR="00E33D5F" w:rsidRPr="005F5A11" w:rsidTr="005434A2">
        <w:trPr>
          <w:trHeight w:val="495"/>
        </w:trPr>
        <w:tc>
          <w:tcPr>
            <w:tcW w:w="1702" w:type="dxa"/>
            <w:vMerge/>
            <w:hideMark/>
          </w:tcPr>
          <w:p w:rsidR="008309CF" w:rsidRPr="005F5A11" w:rsidRDefault="008309CF" w:rsidP="008309CF">
            <w:pPr>
              <w:jc w:val="center"/>
              <w:rPr>
                <w:rFonts w:ascii="Times New Roman" w:eastAsia="Calibri" w:hAnsi="Times New Roman" w:cs="Times New Roman"/>
                <w:lang w:eastAsia="ru-RU"/>
              </w:rPr>
            </w:pPr>
          </w:p>
        </w:tc>
        <w:tc>
          <w:tcPr>
            <w:tcW w:w="4252" w:type="dxa"/>
            <w:vMerge/>
            <w:hideMark/>
          </w:tcPr>
          <w:p w:rsidR="008309CF" w:rsidRPr="005F5A11" w:rsidRDefault="008309CF" w:rsidP="008309CF">
            <w:pPr>
              <w:jc w:val="center"/>
              <w:rPr>
                <w:rFonts w:ascii="Times New Roman" w:eastAsia="Calibri" w:hAnsi="Times New Roman" w:cs="Times New Roman"/>
                <w:lang w:eastAsia="ru-RU"/>
              </w:rPr>
            </w:pPr>
          </w:p>
        </w:tc>
        <w:tc>
          <w:tcPr>
            <w:tcW w:w="1559" w:type="dxa"/>
            <w:vMerge/>
            <w:hideMark/>
          </w:tcPr>
          <w:p w:rsidR="008309CF" w:rsidRPr="00011868" w:rsidRDefault="008309CF" w:rsidP="008309CF">
            <w:pPr>
              <w:jc w:val="center"/>
              <w:rPr>
                <w:rFonts w:ascii="Times New Roman" w:eastAsia="Calibri" w:hAnsi="Times New Roman" w:cs="Times New Roman"/>
                <w:sz w:val="20"/>
                <w:szCs w:val="20"/>
                <w:lang w:eastAsia="ru-RU"/>
              </w:rPr>
            </w:pP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0709</w:t>
            </w:r>
          </w:p>
        </w:tc>
        <w:tc>
          <w:tcPr>
            <w:tcW w:w="1134"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0110027240</w:t>
            </w: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119</w:t>
            </w:r>
          </w:p>
        </w:tc>
        <w:tc>
          <w:tcPr>
            <w:tcW w:w="992"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24,2</w:t>
            </w:r>
          </w:p>
        </w:tc>
        <w:tc>
          <w:tcPr>
            <w:tcW w:w="993" w:type="dxa"/>
            <w:vAlign w:val="center"/>
            <w:hideMark/>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2" w:type="dxa"/>
            <w:vAlign w:val="center"/>
            <w:hideMark/>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2" w:type="dxa"/>
            <w:noWrap/>
            <w:vAlign w:val="center"/>
            <w:hideMark/>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1134"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24,2</w:t>
            </w:r>
          </w:p>
        </w:tc>
      </w:tr>
      <w:tr w:rsidR="00E33D5F" w:rsidRPr="005F5A11" w:rsidTr="005434A2">
        <w:trPr>
          <w:trHeight w:val="1412"/>
        </w:trPr>
        <w:tc>
          <w:tcPr>
            <w:tcW w:w="1702" w:type="dxa"/>
            <w:vMerge/>
            <w:hideMark/>
          </w:tcPr>
          <w:p w:rsidR="008309CF" w:rsidRPr="005F5A11" w:rsidRDefault="008309CF" w:rsidP="008309CF">
            <w:pPr>
              <w:jc w:val="center"/>
              <w:rPr>
                <w:rFonts w:ascii="Times New Roman" w:eastAsia="Calibri" w:hAnsi="Times New Roman" w:cs="Times New Roman"/>
                <w:lang w:eastAsia="ru-RU"/>
              </w:rPr>
            </w:pPr>
          </w:p>
        </w:tc>
        <w:tc>
          <w:tcPr>
            <w:tcW w:w="4252" w:type="dxa"/>
            <w:hideMark/>
          </w:tcPr>
          <w:p w:rsidR="008309CF" w:rsidRPr="005F5A11" w:rsidRDefault="008309CF" w:rsidP="008309CF">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Обеспечение и организация участия детей в районных, зональных, краевых мероприятиях и конкурсах, фестивалях, конференциях, форумах одаренных детей Красноярского края и всероссийских проектах </w:t>
            </w:r>
          </w:p>
        </w:tc>
        <w:tc>
          <w:tcPr>
            <w:tcW w:w="1559" w:type="dxa"/>
            <w:hideMark/>
          </w:tcPr>
          <w:p w:rsidR="008309CF" w:rsidRPr="00011868" w:rsidRDefault="008309CF" w:rsidP="008309CF">
            <w:pPr>
              <w:jc w:val="center"/>
              <w:rPr>
                <w:rFonts w:ascii="Times New Roman" w:eastAsia="Calibri" w:hAnsi="Times New Roman" w:cs="Times New Roman"/>
                <w:sz w:val="20"/>
                <w:szCs w:val="20"/>
                <w:lang w:eastAsia="ru-RU"/>
              </w:rPr>
            </w:pPr>
            <w:r w:rsidRPr="00011868">
              <w:rPr>
                <w:rFonts w:ascii="Times New Roman" w:eastAsia="Calibri" w:hAnsi="Times New Roman" w:cs="Times New Roman"/>
                <w:sz w:val="20"/>
                <w:szCs w:val="20"/>
                <w:lang w:eastAsia="ru-RU"/>
              </w:rPr>
              <w:t xml:space="preserve">Управление образования администрации Назаровского </w:t>
            </w:r>
            <w:r w:rsidR="00AA6354" w:rsidRPr="00011868">
              <w:rPr>
                <w:rFonts w:ascii="Times New Roman" w:eastAsia="Calibri" w:hAnsi="Times New Roman" w:cs="Times New Roman"/>
                <w:sz w:val="20"/>
                <w:szCs w:val="20"/>
                <w:lang w:eastAsia="ru-RU"/>
              </w:rPr>
              <w:t>района</w:t>
            </w: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0702</w:t>
            </w:r>
          </w:p>
        </w:tc>
        <w:tc>
          <w:tcPr>
            <w:tcW w:w="1134"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0120081300</w:t>
            </w: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244</w:t>
            </w:r>
          </w:p>
        </w:tc>
        <w:tc>
          <w:tcPr>
            <w:tcW w:w="992" w:type="dxa"/>
            <w:noWrap/>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100,0</w:t>
            </w:r>
          </w:p>
        </w:tc>
        <w:tc>
          <w:tcPr>
            <w:tcW w:w="993" w:type="dxa"/>
            <w:noWrap/>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100,0</w:t>
            </w:r>
          </w:p>
        </w:tc>
        <w:tc>
          <w:tcPr>
            <w:tcW w:w="992" w:type="dxa"/>
            <w:noWrap/>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100,0</w:t>
            </w:r>
          </w:p>
        </w:tc>
        <w:tc>
          <w:tcPr>
            <w:tcW w:w="992" w:type="dxa"/>
            <w:noWrap/>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100,0</w:t>
            </w:r>
          </w:p>
        </w:tc>
        <w:tc>
          <w:tcPr>
            <w:tcW w:w="1134"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400,0</w:t>
            </w:r>
          </w:p>
        </w:tc>
      </w:tr>
      <w:tr w:rsidR="00E33D5F" w:rsidRPr="005F5A11" w:rsidTr="005434A2">
        <w:trPr>
          <w:trHeight w:val="456"/>
        </w:trPr>
        <w:tc>
          <w:tcPr>
            <w:tcW w:w="1702" w:type="dxa"/>
            <w:vMerge/>
            <w:hideMark/>
          </w:tcPr>
          <w:p w:rsidR="008309CF" w:rsidRPr="005F5A11" w:rsidRDefault="008309CF" w:rsidP="008309CF">
            <w:pPr>
              <w:jc w:val="center"/>
              <w:rPr>
                <w:rFonts w:ascii="Times New Roman" w:eastAsia="Calibri" w:hAnsi="Times New Roman" w:cs="Times New Roman"/>
                <w:lang w:eastAsia="ru-RU"/>
              </w:rPr>
            </w:pPr>
          </w:p>
        </w:tc>
        <w:tc>
          <w:tcPr>
            <w:tcW w:w="4252" w:type="dxa"/>
            <w:vMerge w:val="restart"/>
            <w:hideMark/>
          </w:tcPr>
          <w:p w:rsidR="008309CF" w:rsidRPr="005F5A11" w:rsidRDefault="008309CF" w:rsidP="008309CF">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Оздоровление детей за счет средств районного бюджета</w:t>
            </w:r>
          </w:p>
        </w:tc>
        <w:tc>
          <w:tcPr>
            <w:tcW w:w="1559" w:type="dxa"/>
            <w:vMerge w:val="restart"/>
            <w:hideMark/>
          </w:tcPr>
          <w:p w:rsidR="008309CF" w:rsidRPr="00011868" w:rsidRDefault="008309CF" w:rsidP="008309CF">
            <w:pPr>
              <w:jc w:val="center"/>
              <w:rPr>
                <w:rFonts w:ascii="Times New Roman" w:eastAsia="Calibri" w:hAnsi="Times New Roman" w:cs="Times New Roman"/>
                <w:sz w:val="20"/>
                <w:szCs w:val="20"/>
                <w:lang w:eastAsia="ru-RU"/>
              </w:rPr>
            </w:pPr>
            <w:r w:rsidRPr="00011868">
              <w:rPr>
                <w:rFonts w:ascii="Times New Roman" w:eastAsia="Calibri" w:hAnsi="Times New Roman" w:cs="Times New Roman"/>
                <w:sz w:val="20"/>
                <w:szCs w:val="20"/>
                <w:lang w:eastAsia="ru-RU"/>
              </w:rPr>
              <w:t xml:space="preserve">Управление образования </w:t>
            </w:r>
            <w:r w:rsidR="00AA6354" w:rsidRPr="00011868">
              <w:rPr>
                <w:rFonts w:ascii="Times New Roman" w:eastAsia="Calibri" w:hAnsi="Times New Roman" w:cs="Times New Roman"/>
                <w:sz w:val="20"/>
                <w:szCs w:val="20"/>
                <w:lang w:eastAsia="ru-RU"/>
              </w:rPr>
              <w:t>администрации</w:t>
            </w:r>
            <w:r w:rsidRPr="00011868">
              <w:rPr>
                <w:rFonts w:ascii="Times New Roman" w:eastAsia="Calibri" w:hAnsi="Times New Roman" w:cs="Times New Roman"/>
                <w:sz w:val="20"/>
                <w:szCs w:val="20"/>
                <w:lang w:eastAsia="ru-RU"/>
              </w:rPr>
              <w:t xml:space="preserve"> Назаровского района</w:t>
            </w: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0707</w:t>
            </w:r>
          </w:p>
        </w:tc>
        <w:tc>
          <w:tcPr>
            <w:tcW w:w="1134"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0130081400</w:t>
            </w: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p>
        </w:tc>
        <w:tc>
          <w:tcPr>
            <w:tcW w:w="992" w:type="dxa"/>
            <w:noWrap/>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225,0</w:t>
            </w:r>
          </w:p>
        </w:tc>
        <w:tc>
          <w:tcPr>
            <w:tcW w:w="993" w:type="dxa"/>
            <w:noWrap/>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180,0</w:t>
            </w:r>
          </w:p>
        </w:tc>
        <w:tc>
          <w:tcPr>
            <w:tcW w:w="992" w:type="dxa"/>
            <w:noWrap/>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180,0</w:t>
            </w:r>
          </w:p>
        </w:tc>
        <w:tc>
          <w:tcPr>
            <w:tcW w:w="992" w:type="dxa"/>
            <w:noWrap/>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180,0</w:t>
            </w:r>
          </w:p>
        </w:tc>
        <w:tc>
          <w:tcPr>
            <w:tcW w:w="1134"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765,0</w:t>
            </w:r>
          </w:p>
        </w:tc>
      </w:tr>
      <w:tr w:rsidR="00E33D5F" w:rsidRPr="005F5A11" w:rsidTr="005434A2">
        <w:trPr>
          <w:trHeight w:val="263"/>
        </w:trPr>
        <w:tc>
          <w:tcPr>
            <w:tcW w:w="1702" w:type="dxa"/>
            <w:vMerge/>
            <w:hideMark/>
          </w:tcPr>
          <w:p w:rsidR="008309CF" w:rsidRPr="005F5A11" w:rsidRDefault="008309CF" w:rsidP="008309CF">
            <w:pPr>
              <w:jc w:val="center"/>
              <w:rPr>
                <w:rFonts w:ascii="Times New Roman" w:eastAsia="Calibri" w:hAnsi="Times New Roman" w:cs="Times New Roman"/>
                <w:lang w:eastAsia="ru-RU"/>
              </w:rPr>
            </w:pPr>
          </w:p>
        </w:tc>
        <w:tc>
          <w:tcPr>
            <w:tcW w:w="4252" w:type="dxa"/>
            <w:vMerge/>
            <w:hideMark/>
          </w:tcPr>
          <w:p w:rsidR="008309CF" w:rsidRPr="005F5A11" w:rsidRDefault="008309CF" w:rsidP="008309CF">
            <w:pPr>
              <w:jc w:val="center"/>
              <w:rPr>
                <w:rFonts w:ascii="Times New Roman" w:eastAsia="Calibri" w:hAnsi="Times New Roman" w:cs="Times New Roman"/>
                <w:lang w:eastAsia="ru-RU"/>
              </w:rPr>
            </w:pPr>
          </w:p>
        </w:tc>
        <w:tc>
          <w:tcPr>
            <w:tcW w:w="1559" w:type="dxa"/>
            <w:vMerge/>
            <w:hideMark/>
          </w:tcPr>
          <w:p w:rsidR="008309CF" w:rsidRPr="00011868" w:rsidRDefault="008309CF" w:rsidP="008309CF">
            <w:pPr>
              <w:jc w:val="center"/>
              <w:rPr>
                <w:rFonts w:ascii="Times New Roman" w:eastAsia="Calibri" w:hAnsi="Times New Roman" w:cs="Times New Roman"/>
                <w:sz w:val="20"/>
                <w:szCs w:val="20"/>
                <w:lang w:eastAsia="ru-RU"/>
              </w:rPr>
            </w:pP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0707</w:t>
            </w:r>
          </w:p>
        </w:tc>
        <w:tc>
          <w:tcPr>
            <w:tcW w:w="1134"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0130081400</w:t>
            </w: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611</w:t>
            </w:r>
          </w:p>
        </w:tc>
        <w:tc>
          <w:tcPr>
            <w:tcW w:w="992" w:type="dxa"/>
            <w:noWrap/>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45,0</w:t>
            </w:r>
          </w:p>
        </w:tc>
        <w:tc>
          <w:tcPr>
            <w:tcW w:w="993" w:type="dxa"/>
            <w:noWrap/>
            <w:vAlign w:val="center"/>
            <w:hideMark/>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2" w:type="dxa"/>
            <w:noWrap/>
            <w:vAlign w:val="center"/>
            <w:hideMark/>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2" w:type="dxa"/>
            <w:noWrap/>
            <w:vAlign w:val="center"/>
            <w:hideMark/>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1134"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45,0</w:t>
            </w:r>
          </w:p>
        </w:tc>
      </w:tr>
      <w:tr w:rsidR="00E33D5F" w:rsidRPr="005F5A11" w:rsidTr="005434A2">
        <w:trPr>
          <w:trHeight w:val="284"/>
        </w:trPr>
        <w:tc>
          <w:tcPr>
            <w:tcW w:w="1702" w:type="dxa"/>
            <w:vMerge/>
            <w:hideMark/>
          </w:tcPr>
          <w:p w:rsidR="008309CF" w:rsidRPr="005F5A11" w:rsidRDefault="008309CF" w:rsidP="008309CF">
            <w:pPr>
              <w:jc w:val="center"/>
              <w:rPr>
                <w:rFonts w:ascii="Times New Roman" w:eastAsia="Calibri" w:hAnsi="Times New Roman" w:cs="Times New Roman"/>
                <w:lang w:eastAsia="ru-RU"/>
              </w:rPr>
            </w:pPr>
          </w:p>
        </w:tc>
        <w:tc>
          <w:tcPr>
            <w:tcW w:w="4252" w:type="dxa"/>
            <w:vMerge/>
            <w:hideMark/>
          </w:tcPr>
          <w:p w:rsidR="008309CF" w:rsidRPr="005F5A11" w:rsidRDefault="008309CF" w:rsidP="008309CF">
            <w:pPr>
              <w:jc w:val="center"/>
              <w:rPr>
                <w:rFonts w:ascii="Times New Roman" w:eastAsia="Calibri" w:hAnsi="Times New Roman" w:cs="Times New Roman"/>
                <w:lang w:eastAsia="ru-RU"/>
              </w:rPr>
            </w:pPr>
          </w:p>
        </w:tc>
        <w:tc>
          <w:tcPr>
            <w:tcW w:w="1559" w:type="dxa"/>
            <w:vMerge/>
            <w:hideMark/>
          </w:tcPr>
          <w:p w:rsidR="008309CF" w:rsidRPr="00011868" w:rsidRDefault="008309CF" w:rsidP="008309CF">
            <w:pPr>
              <w:jc w:val="center"/>
              <w:rPr>
                <w:rFonts w:ascii="Times New Roman" w:eastAsia="Calibri" w:hAnsi="Times New Roman" w:cs="Times New Roman"/>
                <w:sz w:val="20"/>
                <w:szCs w:val="20"/>
                <w:lang w:eastAsia="ru-RU"/>
              </w:rPr>
            </w:pP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0707</w:t>
            </w:r>
          </w:p>
        </w:tc>
        <w:tc>
          <w:tcPr>
            <w:tcW w:w="1134"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0130081400</w:t>
            </w: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244</w:t>
            </w:r>
          </w:p>
        </w:tc>
        <w:tc>
          <w:tcPr>
            <w:tcW w:w="992" w:type="dxa"/>
            <w:noWrap/>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180,0</w:t>
            </w:r>
          </w:p>
        </w:tc>
        <w:tc>
          <w:tcPr>
            <w:tcW w:w="993" w:type="dxa"/>
            <w:noWrap/>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180,0</w:t>
            </w:r>
          </w:p>
        </w:tc>
        <w:tc>
          <w:tcPr>
            <w:tcW w:w="992" w:type="dxa"/>
            <w:noWrap/>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180,0</w:t>
            </w:r>
          </w:p>
        </w:tc>
        <w:tc>
          <w:tcPr>
            <w:tcW w:w="992" w:type="dxa"/>
            <w:noWrap/>
            <w:vAlign w:val="center"/>
            <w:hideMark/>
          </w:tcPr>
          <w:p w:rsidR="008309CF" w:rsidRPr="005F5A11" w:rsidRDefault="00AA6354" w:rsidP="005434A2">
            <w:pPr>
              <w:jc w:val="center"/>
              <w:rPr>
                <w:rFonts w:ascii="Times New Roman" w:eastAsia="Calibri" w:hAnsi="Times New Roman" w:cs="Times New Roman"/>
                <w:lang w:eastAsia="ru-RU"/>
              </w:rPr>
            </w:pPr>
            <w:r>
              <w:rPr>
                <w:rFonts w:ascii="Times New Roman" w:eastAsia="Calibri" w:hAnsi="Times New Roman" w:cs="Times New Roman"/>
                <w:lang w:eastAsia="ru-RU"/>
              </w:rPr>
              <w:t>180,0</w:t>
            </w:r>
          </w:p>
        </w:tc>
        <w:tc>
          <w:tcPr>
            <w:tcW w:w="1134" w:type="dxa"/>
            <w:vAlign w:val="center"/>
            <w:hideMark/>
          </w:tcPr>
          <w:p w:rsidR="008309CF" w:rsidRPr="005F5A11" w:rsidRDefault="00AA6354" w:rsidP="005434A2">
            <w:pPr>
              <w:jc w:val="center"/>
              <w:rPr>
                <w:rFonts w:ascii="Times New Roman" w:eastAsia="Calibri" w:hAnsi="Times New Roman" w:cs="Times New Roman"/>
                <w:lang w:eastAsia="ru-RU"/>
              </w:rPr>
            </w:pPr>
            <w:r>
              <w:rPr>
                <w:rFonts w:ascii="Times New Roman" w:eastAsia="Calibri" w:hAnsi="Times New Roman" w:cs="Times New Roman"/>
                <w:lang w:eastAsia="ru-RU"/>
              </w:rPr>
              <w:t>720</w:t>
            </w:r>
            <w:r w:rsidR="008309CF" w:rsidRPr="005F5A11">
              <w:rPr>
                <w:rFonts w:ascii="Times New Roman" w:eastAsia="Calibri" w:hAnsi="Times New Roman" w:cs="Times New Roman"/>
                <w:lang w:eastAsia="ru-RU"/>
              </w:rPr>
              <w:t>,0</w:t>
            </w:r>
          </w:p>
        </w:tc>
      </w:tr>
      <w:tr w:rsidR="00E33D5F" w:rsidRPr="005F5A11" w:rsidTr="005434A2">
        <w:trPr>
          <w:trHeight w:val="287"/>
        </w:trPr>
        <w:tc>
          <w:tcPr>
            <w:tcW w:w="1702" w:type="dxa"/>
            <w:vMerge/>
            <w:hideMark/>
          </w:tcPr>
          <w:p w:rsidR="008309CF" w:rsidRPr="005F5A11" w:rsidRDefault="008309CF" w:rsidP="008309CF">
            <w:pPr>
              <w:jc w:val="center"/>
              <w:rPr>
                <w:rFonts w:ascii="Times New Roman" w:eastAsia="Calibri" w:hAnsi="Times New Roman" w:cs="Times New Roman"/>
                <w:lang w:eastAsia="ru-RU"/>
              </w:rPr>
            </w:pPr>
          </w:p>
        </w:tc>
        <w:tc>
          <w:tcPr>
            <w:tcW w:w="4252" w:type="dxa"/>
            <w:vMerge w:val="restart"/>
            <w:hideMark/>
          </w:tcPr>
          <w:p w:rsidR="008309CF" w:rsidRPr="005F5A11" w:rsidRDefault="008309CF" w:rsidP="008309CF">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Осуществление государственных полномочий по обеспечению отдыха и оздоровления детей</w:t>
            </w:r>
          </w:p>
        </w:tc>
        <w:tc>
          <w:tcPr>
            <w:tcW w:w="1559" w:type="dxa"/>
            <w:vMerge w:val="restart"/>
            <w:hideMark/>
          </w:tcPr>
          <w:p w:rsidR="008309CF" w:rsidRPr="00011868" w:rsidRDefault="008309CF" w:rsidP="008309CF">
            <w:pPr>
              <w:jc w:val="center"/>
              <w:rPr>
                <w:rFonts w:ascii="Times New Roman" w:eastAsia="Calibri" w:hAnsi="Times New Roman" w:cs="Times New Roman"/>
                <w:sz w:val="20"/>
                <w:szCs w:val="20"/>
                <w:lang w:eastAsia="ru-RU"/>
              </w:rPr>
            </w:pPr>
            <w:r w:rsidRPr="00011868">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0707</w:t>
            </w:r>
          </w:p>
        </w:tc>
        <w:tc>
          <w:tcPr>
            <w:tcW w:w="1134"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0130076490</w:t>
            </w: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p>
        </w:tc>
        <w:tc>
          <w:tcPr>
            <w:tcW w:w="992" w:type="dxa"/>
            <w:noWrap/>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3 523,7</w:t>
            </w:r>
          </w:p>
        </w:tc>
        <w:tc>
          <w:tcPr>
            <w:tcW w:w="993" w:type="dxa"/>
            <w:noWrap/>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3 973,0</w:t>
            </w:r>
          </w:p>
        </w:tc>
        <w:tc>
          <w:tcPr>
            <w:tcW w:w="992" w:type="dxa"/>
            <w:noWrap/>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3 973,0</w:t>
            </w:r>
          </w:p>
        </w:tc>
        <w:tc>
          <w:tcPr>
            <w:tcW w:w="992" w:type="dxa"/>
            <w:noWrap/>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3 973,0</w:t>
            </w:r>
          </w:p>
        </w:tc>
        <w:tc>
          <w:tcPr>
            <w:tcW w:w="1134"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15 442,7</w:t>
            </w:r>
          </w:p>
        </w:tc>
      </w:tr>
      <w:tr w:rsidR="00E33D5F" w:rsidRPr="005F5A11" w:rsidTr="005434A2">
        <w:trPr>
          <w:trHeight w:val="264"/>
        </w:trPr>
        <w:tc>
          <w:tcPr>
            <w:tcW w:w="1702" w:type="dxa"/>
            <w:vMerge/>
            <w:hideMark/>
          </w:tcPr>
          <w:p w:rsidR="008309CF" w:rsidRPr="005F5A11" w:rsidRDefault="008309CF" w:rsidP="008309CF">
            <w:pPr>
              <w:jc w:val="center"/>
              <w:rPr>
                <w:rFonts w:ascii="Times New Roman" w:eastAsia="Calibri" w:hAnsi="Times New Roman" w:cs="Times New Roman"/>
                <w:lang w:eastAsia="ru-RU"/>
              </w:rPr>
            </w:pPr>
          </w:p>
        </w:tc>
        <w:tc>
          <w:tcPr>
            <w:tcW w:w="4252" w:type="dxa"/>
            <w:vMerge/>
            <w:hideMark/>
          </w:tcPr>
          <w:p w:rsidR="008309CF" w:rsidRPr="005F5A11" w:rsidRDefault="008309CF" w:rsidP="008309CF">
            <w:pPr>
              <w:jc w:val="center"/>
              <w:rPr>
                <w:rFonts w:ascii="Times New Roman" w:eastAsia="Calibri" w:hAnsi="Times New Roman" w:cs="Times New Roman"/>
                <w:lang w:eastAsia="ru-RU"/>
              </w:rPr>
            </w:pPr>
          </w:p>
        </w:tc>
        <w:tc>
          <w:tcPr>
            <w:tcW w:w="1559" w:type="dxa"/>
            <w:vMerge/>
            <w:hideMark/>
          </w:tcPr>
          <w:p w:rsidR="008309CF" w:rsidRPr="00011868" w:rsidRDefault="008309CF" w:rsidP="008309CF">
            <w:pPr>
              <w:jc w:val="center"/>
              <w:rPr>
                <w:rFonts w:ascii="Times New Roman" w:eastAsia="Calibri" w:hAnsi="Times New Roman" w:cs="Times New Roman"/>
                <w:sz w:val="20"/>
                <w:szCs w:val="20"/>
                <w:lang w:eastAsia="ru-RU"/>
              </w:rPr>
            </w:pP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0707</w:t>
            </w:r>
          </w:p>
        </w:tc>
        <w:tc>
          <w:tcPr>
            <w:tcW w:w="1134"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0130076490</w:t>
            </w: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111</w:t>
            </w:r>
          </w:p>
        </w:tc>
        <w:tc>
          <w:tcPr>
            <w:tcW w:w="992" w:type="dxa"/>
            <w:noWrap/>
            <w:vAlign w:val="center"/>
            <w:hideMark/>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3" w:type="dxa"/>
            <w:noWrap/>
            <w:vAlign w:val="center"/>
            <w:hideMark/>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2" w:type="dxa"/>
            <w:noWrap/>
            <w:vAlign w:val="center"/>
            <w:hideMark/>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2" w:type="dxa"/>
            <w:noWrap/>
            <w:vAlign w:val="center"/>
            <w:hideMark/>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1134" w:type="dxa"/>
            <w:vAlign w:val="center"/>
            <w:hideMark/>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r>
      <w:tr w:rsidR="00E33D5F" w:rsidRPr="005F5A11" w:rsidTr="005434A2">
        <w:trPr>
          <w:trHeight w:val="281"/>
        </w:trPr>
        <w:tc>
          <w:tcPr>
            <w:tcW w:w="1702" w:type="dxa"/>
            <w:vMerge/>
            <w:hideMark/>
          </w:tcPr>
          <w:p w:rsidR="008309CF" w:rsidRPr="005F5A11" w:rsidRDefault="008309CF" w:rsidP="008309CF">
            <w:pPr>
              <w:jc w:val="center"/>
              <w:rPr>
                <w:rFonts w:ascii="Times New Roman" w:eastAsia="Calibri" w:hAnsi="Times New Roman" w:cs="Times New Roman"/>
                <w:lang w:eastAsia="ru-RU"/>
              </w:rPr>
            </w:pPr>
          </w:p>
        </w:tc>
        <w:tc>
          <w:tcPr>
            <w:tcW w:w="4252" w:type="dxa"/>
            <w:vMerge/>
            <w:hideMark/>
          </w:tcPr>
          <w:p w:rsidR="008309CF" w:rsidRPr="005F5A11" w:rsidRDefault="008309CF" w:rsidP="008309CF">
            <w:pPr>
              <w:jc w:val="center"/>
              <w:rPr>
                <w:rFonts w:ascii="Times New Roman" w:eastAsia="Calibri" w:hAnsi="Times New Roman" w:cs="Times New Roman"/>
                <w:lang w:eastAsia="ru-RU"/>
              </w:rPr>
            </w:pPr>
          </w:p>
        </w:tc>
        <w:tc>
          <w:tcPr>
            <w:tcW w:w="1559" w:type="dxa"/>
            <w:vMerge/>
            <w:hideMark/>
          </w:tcPr>
          <w:p w:rsidR="008309CF" w:rsidRPr="00011868" w:rsidRDefault="008309CF" w:rsidP="008309CF">
            <w:pPr>
              <w:jc w:val="center"/>
              <w:rPr>
                <w:rFonts w:ascii="Times New Roman" w:eastAsia="Calibri" w:hAnsi="Times New Roman" w:cs="Times New Roman"/>
                <w:sz w:val="20"/>
                <w:szCs w:val="20"/>
                <w:lang w:eastAsia="ru-RU"/>
              </w:rPr>
            </w:pP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0707</w:t>
            </w:r>
          </w:p>
        </w:tc>
        <w:tc>
          <w:tcPr>
            <w:tcW w:w="1134"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0130076490</w:t>
            </w: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244</w:t>
            </w:r>
          </w:p>
        </w:tc>
        <w:tc>
          <w:tcPr>
            <w:tcW w:w="992" w:type="dxa"/>
            <w:noWrap/>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50,4</w:t>
            </w:r>
          </w:p>
        </w:tc>
        <w:tc>
          <w:tcPr>
            <w:tcW w:w="993" w:type="dxa"/>
            <w:noWrap/>
            <w:vAlign w:val="center"/>
            <w:hideMark/>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2" w:type="dxa"/>
            <w:noWrap/>
            <w:vAlign w:val="center"/>
            <w:hideMark/>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2" w:type="dxa"/>
            <w:noWrap/>
            <w:vAlign w:val="center"/>
            <w:hideMark/>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1134"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50,4</w:t>
            </w:r>
          </w:p>
        </w:tc>
      </w:tr>
      <w:tr w:rsidR="00E33D5F" w:rsidRPr="005F5A11" w:rsidTr="005434A2">
        <w:trPr>
          <w:trHeight w:val="272"/>
        </w:trPr>
        <w:tc>
          <w:tcPr>
            <w:tcW w:w="1702" w:type="dxa"/>
            <w:vMerge/>
            <w:hideMark/>
          </w:tcPr>
          <w:p w:rsidR="008309CF" w:rsidRPr="005F5A11" w:rsidRDefault="008309CF" w:rsidP="008309CF">
            <w:pPr>
              <w:jc w:val="center"/>
              <w:rPr>
                <w:rFonts w:ascii="Times New Roman" w:eastAsia="Calibri" w:hAnsi="Times New Roman" w:cs="Times New Roman"/>
                <w:lang w:eastAsia="ru-RU"/>
              </w:rPr>
            </w:pPr>
          </w:p>
        </w:tc>
        <w:tc>
          <w:tcPr>
            <w:tcW w:w="4252" w:type="dxa"/>
            <w:vMerge/>
            <w:hideMark/>
          </w:tcPr>
          <w:p w:rsidR="008309CF" w:rsidRPr="005F5A11" w:rsidRDefault="008309CF" w:rsidP="008309CF">
            <w:pPr>
              <w:jc w:val="center"/>
              <w:rPr>
                <w:rFonts w:ascii="Times New Roman" w:eastAsia="Calibri" w:hAnsi="Times New Roman" w:cs="Times New Roman"/>
                <w:lang w:eastAsia="ru-RU"/>
              </w:rPr>
            </w:pPr>
          </w:p>
        </w:tc>
        <w:tc>
          <w:tcPr>
            <w:tcW w:w="1559" w:type="dxa"/>
            <w:vMerge/>
            <w:hideMark/>
          </w:tcPr>
          <w:p w:rsidR="008309CF" w:rsidRPr="00011868" w:rsidRDefault="008309CF" w:rsidP="008309CF">
            <w:pPr>
              <w:jc w:val="center"/>
              <w:rPr>
                <w:rFonts w:ascii="Times New Roman" w:eastAsia="Calibri" w:hAnsi="Times New Roman" w:cs="Times New Roman"/>
                <w:sz w:val="20"/>
                <w:szCs w:val="20"/>
                <w:lang w:eastAsia="ru-RU"/>
              </w:rPr>
            </w:pP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0707</w:t>
            </w:r>
          </w:p>
        </w:tc>
        <w:tc>
          <w:tcPr>
            <w:tcW w:w="1134"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0130076490</w:t>
            </w: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323</w:t>
            </w:r>
          </w:p>
        </w:tc>
        <w:tc>
          <w:tcPr>
            <w:tcW w:w="992" w:type="dxa"/>
            <w:noWrap/>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1 020,0</w:t>
            </w:r>
          </w:p>
        </w:tc>
        <w:tc>
          <w:tcPr>
            <w:tcW w:w="993" w:type="dxa"/>
            <w:noWrap/>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250,0</w:t>
            </w:r>
          </w:p>
        </w:tc>
        <w:tc>
          <w:tcPr>
            <w:tcW w:w="992" w:type="dxa"/>
            <w:noWrap/>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250,0</w:t>
            </w:r>
          </w:p>
        </w:tc>
        <w:tc>
          <w:tcPr>
            <w:tcW w:w="992" w:type="dxa"/>
            <w:noWrap/>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250,0</w:t>
            </w:r>
          </w:p>
        </w:tc>
        <w:tc>
          <w:tcPr>
            <w:tcW w:w="1134"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1 770,0</w:t>
            </w:r>
          </w:p>
        </w:tc>
      </w:tr>
      <w:tr w:rsidR="00E33D5F" w:rsidRPr="005F5A11" w:rsidTr="005434A2">
        <w:trPr>
          <w:trHeight w:val="261"/>
        </w:trPr>
        <w:tc>
          <w:tcPr>
            <w:tcW w:w="1702" w:type="dxa"/>
            <w:vMerge/>
            <w:hideMark/>
          </w:tcPr>
          <w:p w:rsidR="008309CF" w:rsidRPr="005F5A11" w:rsidRDefault="008309CF" w:rsidP="008309CF">
            <w:pPr>
              <w:jc w:val="center"/>
              <w:rPr>
                <w:rFonts w:ascii="Times New Roman" w:eastAsia="Calibri" w:hAnsi="Times New Roman" w:cs="Times New Roman"/>
                <w:lang w:eastAsia="ru-RU"/>
              </w:rPr>
            </w:pPr>
          </w:p>
        </w:tc>
        <w:tc>
          <w:tcPr>
            <w:tcW w:w="4252" w:type="dxa"/>
            <w:vMerge/>
            <w:hideMark/>
          </w:tcPr>
          <w:p w:rsidR="008309CF" w:rsidRPr="005F5A11" w:rsidRDefault="008309CF" w:rsidP="008309CF">
            <w:pPr>
              <w:jc w:val="center"/>
              <w:rPr>
                <w:rFonts w:ascii="Times New Roman" w:eastAsia="Calibri" w:hAnsi="Times New Roman" w:cs="Times New Roman"/>
                <w:lang w:eastAsia="ru-RU"/>
              </w:rPr>
            </w:pPr>
          </w:p>
        </w:tc>
        <w:tc>
          <w:tcPr>
            <w:tcW w:w="1559" w:type="dxa"/>
            <w:vMerge/>
            <w:hideMark/>
          </w:tcPr>
          <w:p w:rsidR="008309CF" w:rsidRPr="00011868" w:rsidRDefault="008309CF" w:rsidP="008309CF">
            <w:pPr>
              <w:jc w:val="center"/>
              <w:rPr>
                <w:rFonts w:ascii="Times New Roman" w:eastAsia="Calibri" w:hAnsi="Times New Roman" w:cs="Times New Roman"/>
                <w:sz w:val="20"/>
                <w:szCs w:val="20"/>
                <w:lang w:eastAsia="ru-RU"/>
              </w:rPr>
            </w:pP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0707</w:t>
            </w:r>
          </w:p>
        </w:tc>
        <w:tc>
          <w:tcPr>
            <w:tcW w:w="1134"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0130076490</w:t>
            </w: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612</w:t>
            </w:r>
          </w:p>
        </w:tc>
        <w:tc>
          <w:tcPr>
            <w:tcW w:w="992" w:type="dxa"/>
            <w:noWrap/>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2 453,3</w:t>
            </w:r>
          </w:p>
        </w:tc>
        <w:tc>
          <w:tcPr>
            <w:tcW w:w="993" w:type="dxa"/>
            <w:noWrap/>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3 723,0</w:t>
            </w:r>
          </w:p>
        </w:tc>
        <w:tc>
          <w:tcPr>
            <w:tcW w:w="992" w:type="dxa"/>
            <w:noWrap/>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3 723,0</w:t>
            </w:r>
          </w:p>
        </w:tc>
        <w:tc>
          <w:tcPr>
            <w:tcW w:w="992" w:type="dxa"/>
            <w:noWrap/>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3 723,0</w:t>
            </w:r>
          </w:p>
        </w:tc>
        <w:tc>
          <w:tcPr>
            <w:tcW w:w="1134"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13 622,3</w:t>
            </w:r>
          </w:p>
        </w:tc>
      </w:tr>
      <w:tr w:rsidR="00E33D5F" w:rsidRPr="005F5A11" w:rsidTr="005434A2">
        <w:trPr>
          <w:trHeight w:val="280"/>
        </w:trPr>
        <w:tc>
          <w:tcPr>
            <w:tcW w:w="1702" w:type="dxa"/>
            <w:vMerge/>
            <w:hideMark/>
          </w:tcPr>
          <w:p w:rsidR="008309CF" w:rsidRPr="005F5A11" w:rsidRDefault="008309CF" w:rsidP="008309CF">
            <w:pPr>
              <w:jc w:val="center"/>
              <w:rPr>
                <w:rFonts w:ascii="Times New Roman" w:eastAsia="Calibri" w:hAnsi="Times New Roman" w:cs="Times New Roman"/>
                <w:lang w:eastAsia="ru-RU"/>
              </w:rPr>
            </w:pPr>
          </w:p>
        </w:tc>
        <w:tc>
          <w:tcPr>
            <w:tcW w:w="4252" w:type="dxa"/>
            <w:vMerge w:val="restart"/>
            <w:hideMark/>
          </w:tcPr>
          <w:p w:rsidR="008309CF" w:rsidRPr="005F5A11" w:rsidRDefault="008309CF" w:rsidP="008309CF">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Создание комфортных и безопасных условий в образовательных учреждениях</w:t>
            </w:r>
            <w:proofErr w:type="gramStart"/>
            <w:r w:rsidRPr="005F5A11">
              <w:rPr>
                <w:rFonts w:ascii="Times New Roman" w:eastAsia="Calibri" w:hAnsi="Times New Roman" w:cs="Times New Roman"/>
                <w:lang w:eastAsia="ru-RU"/>
              </w:rPr>
              <w:t xml:space="preserve"> ,</w:t>
            </w:r>
            <w:proofErr w:type="gramEnd"/>
            <w:r w:rsidRPr="005F5A11">
              <w:rPr>
                <w:rFonts w:ascii="Times New Roman" w:eastAsia="Calibri" w:hAnsi="Times New Roman" w:cs="Times New Roman"/>
                <w:lang w:eastAsia="ru-RU"/>
              </w:rPr>
              <w:t>приведение в соответствие с санитарно</w:t>
            </w:r>
            <w:r w:rsidR="00D21DA7">
              <w:rPr>
                <w:rFonts w:ascii="Times New Roman" w:eastAsia="Calibri" w:hAnsi="Times New Roman" w:cs="Times New Roman"/>
                <w:lang w:eastAsia="ru-RU"/>
              </w:rPr>
              <w:t>-</w:t>
            </w:r>
            <w:r w:rsidRPr="005F5A11">
              <w:rPr>
                <w:rFonts w:ascii="Times New Roman" w:eastAsia="Calibri" w:hAnsi="Times New Roman" w:cs="Times New Roman"/>
                <w:lang w:eastAsia="ru-RU"/>
              </w:rPr>
              <w:t xml:space="preserve">гигиеническими нормами и требованиями пожарной безопасности к зданиям </w:t>
            </w:r>
          </w:p>
        </w:tc>
        <w:tc>
          <w:tcPr>
            <w:tcW w:w="1559" w:type="dxa"/>
            <w:vMerge w:val="restart"/>
            <w:hideMark/>
          </w:tcPr>
          <w:p w:rsidR="008309CF" w:rsidRPr="00011868" w:rsidRDefault="008309CF" w:rsidP="008309CF">
            <w:pPr>
              <w:jc w:val="center"/>
              <w:rPr>
                <w:rFonts w:ascii="Times New Roman" w:eastAsia="Calibri" w:hAnsi="Times New Roman" w:cs="Times New Roman"/>
                <w:sz w:val="20"/>
                <w:szCs w:val="20"/>
                <w:lang w:eastAsia="ru-RU"/>
              </w:rPr>
            </w:pPr>
            <w:r w:rsidRPr="00011868">
              <w:rPr>
                <w:rFonts w:ascii="Times New Roman" w:eastAsia="Calibri" w:hAnsi="Times New Roman" w:cs="Times New Roman"/>
                <w:sz w:val="20"/>
                <w:szCs w:val="20"/>
                <w:lang w:eastAsia="ru-RU"/>
              </w:rPr>
              <w:t xml:space="preserve">Управление образования </w:t>
            </w:r>
            <w:r w:rsidR="004D125E" w:rsidRPr="00011868">
              <w:rPr>
                <w:rFonts w:ascii="Times New Roman" w:eastAsia="Calibri" w:hAnsi="Times New Roman" w:cs="Times New Roman"/>
                <w:sz w:val="20"/>
                <w:szCs w:val="20"/>
                <w:lang w:eastAsia="ru-RU"/>
              </w:rPr>
              <w:t>администрации</w:t>
            </w:r>
            <w:r w:rsidRPr="00011868">
              <w:rPr>
                <w:rFonts w:ascii="Times New Roman" w:eastAsia="Calibri" w:hAnsi="Times New Roman" w:cs="Times New Roman"/>
                <w:sz w:val="20"/>
                <w:szCs w:val="20"/>
                <w:lang w:eastAsia="ru-RU"/>
              </w:rPr>
              <w:t xml:space="preserve"> Назаровского района</w:t>
            </w: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0701</w:t>
            </w:r>
          </w:p>
        </w:tc>
        <w:tc>
          <w:tcPr>
            <w:tcW w:w="1134"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0140081500</w:t>
            </w: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p>
        </w:tc>
        <w:tc>
          <w:tcPr>
            <w:tcW w:w="992" w:type="dxa"/>
            <w:noWrap/>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1 244,1</w:t>
            </w:r>
          </w:p>
        </w:tc>
        <w:tc>
          <w:tcPr>
            <w:tcW w:w="993" w:type="dxa"/>
            <w:noWrap/>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3 400,0</w:t>
            </w:r>
          </w:p>
        </w:tc>
        <w:tc>
          <w:tcPr>
            <w:tcW w:w="992" w:type="dxa"/>
            <w:noWrap/>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3 000,0</w:t>
            </w:r>
          </w:p>
        </w:tc>
        <w:tc>
          <w:tcPr>
            <w:tcW w:w="992" w:type="dxa"/>
            <w:noWrap/>
            <w:vAlign w:val="center"/>
            <w:hideMark/>
          </w:tcPr>
          <w:p w:rsidR="008309CF" w:rsidRPr="005F5A11" w:rsidRDefault="00D21DA7" w:rsidP="005434A2">
            <w:pPr>
              <w:jc w:val="center"/>
              <w:rPr>
                <w:rFonts w:ascii="Times New Roman" w:eastAsia="Calibri" w:hAnsi="Times New Roman" w:cs="Times New Roman"/>
                <w:lang w:eastAsia="ru-RU"/>
              </w:rPr>
            </w:pPr>
            <w:r>
              <w:rPr>
                <w:rFonts w:ascii="Times New Roman" w:eastAsia="Calibri" w:hAnsi="Times New Roman" w:cs="Times New Roman"/>
                <w:lang w:eastAsia="ru-RU"/>
              </w:rPr>
              <w:t>-</w:t>
            </w:r>
          </w:p>
        </w:tc>
        <w:tc>
          <w:tcPr>
            <w:tcW w:w="1134"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7 644,1</w:t>
            </w:r>
          </w:p>
        </w:tc>
      </w:tr>
      <w:tr w:rsidR="00E33D5F" w:rsidRPr="005F5A11" w:rsidTr="005434A2">
        <w:trPr>
          <w:trHeight w:val="269"/>
        </w:trPr>
        <w:tc>
          <w:tcPr>
            <w:tcW w:w="1702" w:type="dxa"/>
            <w:vMerge/>
            <w:hideMark/>
          </w:tcPr>
          <w:p w:rsidR="008309CF" w:rsidRPr="005F5A11" w:rsidRDefault="008309CF" w:rsidP="008309CF">
            <w:pPr>
              <w:jc w:val="center"/>
              <w:rPr>
                <w:rFonts w:ascii="Times New Roman" w:eastAsia="Calibri" w:hAnsi="Times New Roman" w:cs="Times New Roman"/>
                <w:lang w:eastAsia="ru-RU"/>
              </w:rPr>
            </w:pPr>
          </w:p>
        </w:tc>
        <w:tc>
          <w:tcPr>
            <w:tcW w:w="4252" w:type="dxa"/>
            <w:vMerge/>
            <w:hideMark/>
          </w:tcPr>
          <w:p w:rsidR="008309CF" w:rsidRPr="005F5A11" w:rsidRDefault="008309CF" w:rsidP="008309CF">
            <w:pPr>
              <w:jc w:val="center"/>
              <w:rPr>
                <w:rFonts w:ascii="Times New Roman" w:eastAsia="Calibri" w:hAnsi="Times New Roman" w:cs="Times New Roman"/>
                <w:lang w:eastAsia="ru-RU"/>
              </w:rPr>
            </w:pPr>
          </w:p>
        </w:tc>
        <w:tc>
          <w:tcPr>
            <w:tcW w:w="1559" w:type="dxa"/>
            <w:vMerge/>
            <w:hideMark/>
          </w:tcPr>
          <w:p w:rsidR="008309CF" w:rsidRPr="00011868" w:rsidRDefault="008309CF" w:rsidP="008309CF">
            <w:pPr>
              <w:jc w:val="center"/>
              <w:rPr>
                <w:rFonts w:ascii="Times New Roman" w:eastAsia="Calibri" w:hAnsi="Times New Roman" w:cs="Times New Roman"/>
                <w:sz w:val="20"/>
                <w:szCs w:val="20"/>
                <w:lang w:eastAsia="ru-RU"/>
              </w:rPr>
            </w:pP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0701</w:t>
            </w:r>
          </w:p>
        </w:tc>
        <w:tc>
          <w:tcPr>
            <w:tcW w:w="1134"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0140081500</w:t>
            </w: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612</w:t>
            </w:r>
          </w:p>
        </w:tc>
        <w:tc>
          <w:tcPr>
            <w:tcW w:w="992" w:type="dxa"/>
            <w:noWrap/>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789,2</w:t>
            </w:r>
          </w:p>
        </w:tc>
        <w:tc>
          <w:tcPr>
            <w:tcW w:w="993" w:type="dxa"/>
            <w:noWrap/>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3 400,0</w:t>
            </w:r>
          </w:p>
        </w:tc>
        <w:tc>
          <w:tcPr>
            <w:tcW w:w="992" w:type="dxa"/>
            <w:noWrap/>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3 000,0</w:t>
            </w:r>
          </w:p>
        </w:tc>
        <w:tc>
          <w:tcPr>
            <w:tcW w:w="992" w:type="dxa"/>
            <w:noWrap/>
            <w:vAlign w:val="center"/>
            <w:hideMark/>
          </w:tcPr>
          <w:p w:rsidR="008309CF" w:rsidRPr="005F5A11" w:rsidRDefault="00D21DA7" w:rsidP="005434A2">
            <w:pPr>
              <w:jc w:val="center"/>
              <w:rPr>
                <w:rFonts w:ascii="Times New Roman" w:eastAsia="Calibri" w:hAnsi="Times New Roman" w:cs="Times New Roman"/>
                <w:lang w:eastAsia="ru-RU"/>
              </w:rPr>
            </w:pPr>
            <w:r>
              <w:rPr>
                <w:rFonts w:ascii="Times New Roman" w:eastAsia="Calibri" w:hAnsi="Times New Roman" w:cs="Times New Roman"/>
                <w:lang w:eastAsia="ru-RU"/>
              </w:rPr>
              <w:t>-</w:t>
            </w:r>
          </w:p>
        </w:tc>
        <w:tc>
          <w:tcPr>
            <w:tcW w:w="1134"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7 189,2</w:t>
            </w:r>
          </w:p>
        </w:tc>
      </w:tr>
      <w:tr w:rsidR="00E33D5F" w:rsidRPr="005F5A11" w:rsidTr="005434A2">
        <w:trPr>
          <w:trHeight w:val="600"/>
        </w:trPr>
        <w:tc>
          <w:tcPr>
            <w:tcW w:w="1702" w:type="dxa"/>
            <w:vMerge/>
            <w:hideMark/>
          </w:tcPr>
          <w:p w:rsidR="008309CF" w:rsidRPr="005F5A11" w:rsidRDefault="008309CF" w:rsidP="008309CF">
            <w:pPr>
              <w:jc w:val="center"/>
              <w:rPr>
                <w:rFonts w:ascii="Times New Roman" w:eastAsia="Calibri" w:hAnsi="Times New Roman" w:cs="Times New Roman"/>
                <w:lang w:eastAsia="ru-RU"/>
              </w:rPr>
            </w:pPr>
          </w:p>
        </w:tc>
        <w:tc>
          <w:tcPr>
            <w:tcW w:w="4252" w:type="dxa"/>
            <w:vMerge/>
            <w:hideMark/>
          </w:tcPr>
          <w:p w:rsidR="008309CF" w:rsidRPr="005F5A11" w:rsidRDefault="008309CF" w:rsidP="008309CF">
            <w:pPr>
              <w:jc w:val="center"/>
              <w:rPr>
                <w:rFonts w:ascii="Times New Roman" w:eastAsia="Calibri" w:hAnsi="Times New Roman" w:cs="Times New Roman"/>
                <w:lang w:eastAsia="ru-RU"/>
              </w:rPr>
            </w:pPr>
          </w:p>
        </w:tc>
        <w:tc>
          <w:tcPr>
            <w:tcW w:w="1559" w:type="dxa"/>
            <w:vMerge/>
            <w:hideMark/>
          </w:tcPr>
          <w:p w:rsidR="008309CF" w:rsidRPr="00011868" w:rsidRDefault="008309CF" w:rsidP="008309CF">
            <w:pPr>
              <w:jc w:val="center"/>
              <w:rPr>
                <w:rFonts w:ascii="Times New Roman" w:eastAsia="Calibri" w:hAnsi="Times New Roman" w:cs="Times New Roman"/>
                <w:sz w:val="20"/>
                <w:szCs w:val="20"/>
                <w:lang w:eastAsia="ru-RU"/>
              </w:rPr>
            </w:pP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0701</w:t>
            </w:r>
          </w:p>
        </w:tc>
        <w:tc>
          <w:tcPr>
            <w:tcW w:w="1134"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0140081500</w:t>
            </w: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611</w:t>
            </w:r>
          </w:p>
        </w:tc>
        <w:tc>
          <w:tcPr>
            <w:tcW w:w="992" w:type="dxa"/>
            <w:noWrap/>
            <w:vAlign w:val="center"/>
            <w:hideMark/>
          </w:tcPr>
          <w:p w:rsidR="008309CF" w:rsidRPr="00CF75F6" w:rsidRDefault="008309CF" w:rsidP="005434A2">
            <w:pPr>
              <w:jc w:val="center"/>
              <w:rPr>
                <w:rFonts w:ascii="Times New Roman" w:eastAsia="Calibri" w:hAnsi="Times New Roman" w:cs="Times New Roman"/>
                <w:lang w:eastAsia="ru-RU"/>
              </w:rPr>
            </w:pPr>
            <w:r w:rsidRPr="00CF75F6">
              <w:rPr>
                <w:rFonts w:ascii="Times New Roman" w:eastAsia="Calibri" w:hAnsi="Times New Roman" w:cs="Times New Roman"/>
                <w:lang w:eastAsia="ru-RU"/>
              </w:rPr>
              <w:t>454,9</w:t>
            </w:r>
          </w:p>
        </w:tc>
        <w:tc>
          <w:tcPr>
            <w:tcW w:w="993" w:type="dxa"/>
            <w:noWrap/>
            <w:vAlign w:val="center"/>
            <w:hideMark/>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2" w:type="dxa"/>
            <w:noWrap/>
            <w:vAlign w:val="center"/>
            <w:hideMark/>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2" w:type="dxa"/>
            <w:noWrap/>
            <w:vAlign w:val="center"/>
            <w:hideMark/>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1134" w:type="dxa"/>
            <w:vAlign w:val="center"/>
            <w:hideMark/>
          </w:tcPr>
          <w:p w:rsidR="008309CF" w:rsidRPr="00CF75F6" w:rsidRDefault="008309CF" w:rsidP="005434A2">
            <w:pPr>
              <w:jc w:val="center"/>
              <w:rPr>
                <w:rFonts w:ascii="Times New Roman" w:eastAsia="Calibri" w:hAnsi="Times New Roman" w:cs="Times New Roman"/>
                <w:lang w:eastAsia="ru-RU"/>
              </w:rPr>
            </w:pPr>
            <w:r w:rsidRPr="00CF75F6">
              <w:rPr>
                <w:rFonts w:ascii="Times New Roman" w:eastAsia="Calibri" w:hAnsi="Times New Roman" w:cs="Times New Roman"/>
                <w:lang w:eastAsia="ru-RU"/>
              </w:rPr>
              <w:t>454,9</w:t>
            </w:r>
          </w:p>
        </w:tc>
      </w:tr>
      <w:tr w:rsidR="00E33D5F" w:rsidRPr="005F5A11" w:rsidTr="005434A2">
        <w:trPr>
          <w:trHeight w:val="600"/>
        </w:trPr>
        <w:tc>
          <w:tcPr>
            <w:tcW w:w="1702" w:type="dxa"/>
            <w:vMerge/>
            <w:hideMark/>
          </w:tcPr>
          <w:p w:rsidR="008309CF" w:rsidRPr="005F5A11" w:rsidRDefault="008309CF" w:rsidP="008309CF">
            <w:pPr>
              <w:jc w:val="center"/>
              <w:rPr>
                <w:rFonts w:ascii="Times New Roman" w:eastAsia="Calibri" w:hAnsi="Times New Roman" w:cs="Times New Roman"/>
                <w:lang w:eastAsia="ru-RU"/>
              </w:rPr>
            </w:pPr>
          </w:p>
        </w:tc>
        <w:tc>
          <w:tcPr>
            <w:tcW w:w="4252" w:type="dxa"/>
            <w:vMerge/>
            <w:hideMark/>
          </w:tcPr>
          <w:p w:rsidR="008309CF" w:rsidRPr="005F5A11" w:rsidRDefault="008309CF" w:rsidP="008309CF">
            <w:pPr>
              <w:jc w:val="center"/>
              <w:rPr>
                <w:rFonts w:ascii="Times New Roman" w:eastAsia="Calibri" w:hAnsi="Times New Roman" w:cs="Times New Roman"/>
                <w:lang w:eastAsia="ru-RU"/>
              </w:rPr>
            </w:pPr>
          </w:p>
        </w:tc>
        <w:tc>
          <w:tcPr>
            <w:tcW w:w="1559" w:type="dxa"/>
            <w:vMerge/>
            <w:hideMark/>
          </w:tcPr>
          <w:p w:rsidR="008309CF" w:rsidRPr="00011868" w:rsidRDefault="008309CF" w:rsidP="008309CF">
            <w:pPr>
              <w:jc w:val="center"/>
              <w:rPr>
                <w:rFonts w:ascii="Times New Roman" w:eastAsia="Calibri" w:hAnsi="Times New Roman" w:cs="Times New Roman"/>
                <w:sz w:val="20"/>
                <w:szCs w:val="20"/>
                <w:lang w:eastAsia="ru-RU"/>
              </w:rPr>
            </w:pP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0701</w:t>
            </w:r>
          </w:p>
        </w:tc>
        <w:tc>
          <w:tcPr>
            <w:tcW w:w="1134"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0140081500</w:t>
            </w: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464</w:t>
            </w:r>
          </w:p>
        </w:tc>
        <w:tc>
          <w:tcPr>
            <w:tcW w:w="992" w:type="dxa"/>
            <w:noWrap/>
            <w:vAlign w:val="center"/>
            <w:hideMark/>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3" w:type="dxa"/>
            <w:noWrap/>
            <w:vAlign w:val="center"/>
            <w:hideMark/>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2" w:type="dxa"/>
            <w:noWrap/>
            <w:vAlign w:val="center"/>
            <w:hideMark/>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2" w:type="dxa"/>
            <w:noWrap/>
            <w:vAlign w:val="center"/>
            <w:hideMark/>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1134" w:type="dxa"/>
            <w:vAlign w:val="center"/>
            <w:hideMark/>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r>
      <w:tr w:rsidR="00E33D5F" w:rsidRPr="005F5A11" w:rsidTr="005434A2">
        <w:trPr>
          <w:trHeight w:val="347"/>
        </w:trPr>
        <w:tc>
          <w:tcPr>
            <w:tcW w:w="1702" w:type="dxa"/>
            <w:vMerge/>
            <w:hideMark/>
          </w:tcPr>
          <w:p w:rsidR="008309CF" w:rsidRPr="005F5A11" w:rsidRDefault="008309CF" w:rsidP="008309CF">
            <w:pPr>
              <w:jc w:val="center"/>
              <w:rPr>
                <w:rFonts w:ascii="Times New Roman" w:eastAsia="Calibri" w:hAnsi="Times New Roman" w:cs="Times New Roman"/>
                <w:lang w:eastAsia="ru-RU"/>
              </w:rPr>
            </w:pPr>
          </w:p>
        </w:tc>
        <w:tc>
          <w:tcPr>
            <w:tcW w:w="4252" w:type="dxa"/>
            <w:vMerge w:val="restart"/>
            <w:hideMark/>
          </w:tcPr>
          <w:p w:rsidR="008309CF" w:rsidRPr="005F5A11" w:rsidRDefault="008309CF" w:rsidP="008309CF">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Создание комфортных и безопасных условий в образовательных учреждениях</w:t>
            </w:r>
            <w:proofErr w:type="gramStart"/>
            <w:r w:rsidRPr="005F5A11">
              <w:rPr>
                <w:rFonts w:ascii="Times New Roman" w:eastAsia="Calibri" w:hAnsi="Times New Roman" w:cs="Times New Roman"/>
                <w:lang w:eastAsia="ru-RU"/>
              </w:rPr>
              <w:t xml:space="preserve"> ,</w:t>
            </w:r>
            <w:proofErr w:type="gramEnd"/>
            <w:r w:rsidRPr="005F5A11">
              <w:rPr>
                <w:rFonts w:ascii="Times New Roman" w:eastAsia="Calibri" w:hAnsi="Times New Roman" w:cs="Times New Roman"/>
                <w:lang w:eastAsia="ru-RU"/>
              </w:rPr>
              <w:t>приведение в соответствие с санитарно</w:t>
            </w:r>
            <w:r w:rsidR="00D21DA7">
              <w:rPr>
                <w:rFonts w:ascii="Times New Roman" w:eastAsia="Calibri" w:hAnsi="Times New Roman" w:cs="Times New Roman"/>
                <w:lang w:eastAsia="ru-RU"/>
              </w:rPr>
              <w:t>-</w:t>
            </w:r>
            <w:r w:rsidRPr="005F5A11">
              <w:rPr>
                <w:rFonts w:ascii="Times New Roman" w:eastAsia="Calibri" w:hAnsi="Times New Roman" w:cs="Times New Roman"/>
                <w:lang w:eastAsia="ru-RU"/>
              </w:rPr>
              <w:t xml:space="preserve">гигиеническими нормами и требованиями пожарной безопасности к зданиям </w:t>
            </w:r>
          </w:p>
        </w:tc>
        <w:tc>
          <w:tcPr>
            <w:tcW w:w="1559" w:type="dxa"/>
            <w:vMerge w:val="restart"/>
            <w:hideMark/>
          </w:tcPr>
          <w:p w:rsidR="008309CF" w:rsidRPr="00011868" w:rsidRDefault="008309CF" w:rsidP="008309CF">
            <w:pPr>
              <w:jc w:val="center"/>
              <w:rPr>
                <w:rFonts w:ascii="Times New Roman" w:eastAsia="Calibri" w:hAnsi="Times New Roman" w:cs="Times New Roman"/>
                <w:sz w:val="20"/>
                <w:szCs w:val="20"/>
                <w:lang w:eastAsia="ru-RU"/>
              </w:rPr>
            </w:pPr>
            <w:r w:rsidRPr="00011868">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0702</w:t>
            </w:r>
          </w:p>
        </w:tc>
        <w:tc>
          <w:tcPr>
            <w:tcW w:w="1134"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0140081500</w:t>
            </w: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p>
        </w:tc>
        <w:tc>
          <w:tcPr>
            <w:tcW w:w="992" w:type="dxa"/>
            <w:noWrap/>
            <w:vAlign w:val="center"/>
            <w:hideMark/>
          </w:tcPr>
          <w:p w:rsidR="008309CF" w:rsidRPr="00CF75F6" w:rsidRDefault="008309CF" w:rsidP="005434A2">
            <w:pPr>
              <w:jc w:val="center"/>
              <w:rPr>
                <w:rFonts w:ascii="Times New Roman" w:eastAsia="Calibri" w:hAnsi="Times New Roman" w:cs="Times New Roman"/>
                <w:lang w:eastAsia="ru-RU"/>
              </w:rPr>
            </w:pPr>
            <w:r w:rsidRPr="00CF75F6">
              <w:rPr>
                <w:rFonts w:ascii="Times New Roman" w:eastAsia="Calibri" w:hAnsi="Times New Roman" w:cs="Times New Roman"/>
                <w:lang w:eastAsia="ru-RU"/>
              </w:rPr>
              <w:t>1 170,4</w:t>
            </w:r>
          </w:p>
        </w:tc>
        <w:tc>
          <w:tcPr>
            <w:tcW w:w="993" w:type="dxa"/>
            <w:noWrap/>
            <w:vAlign w:val="center"/>
            <w:hideMark/>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2" w:type="dxa"/>
            <w:noWrap/>
            <w:vAlign w:val="center"/>
            <w:hideMark/>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2" w:type="dxa"/>
            <w:noWrap/>
            <w:vAlign w:val="center"/>
            <w:hideMark/>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1134" w:type="dxa"/>
            <w:vAlign w:val="center"/>
            <w:hideMark/>
          </w:tcPr>
          <w:p w:rsidR="008309CF" w:rsidRPr="00CF75F6" w:rsidRDefault="008309CF" w:rsidP="005434A2">
            <w:pPr>
              <w:jc w:val="center"/>
              <w:rPr>
                <w:rFonts w:ascii="Times New Roman" w:eastAsia="Calibri" w:hAnsi="Times New Roman" w:cs="Times New Roman"/>
                <w:lang w:eastAsia="ru-RU"/>
              </w:rPr>
            </w:pPr>
            <w:r w:rsidRPr="00CF75F6">
              <w:rPr>
                <w:rFonts w:ascii="Times New Roman" w:eastAsia="Calibri" w:hAnsi="Times New Roman" w:cs="Times New Roman"/>
                <w:lang w:eastAsia="ru-RU"/>
              </w:rPr>
              <w:t>1 170,4</w:t>
            </w:r>
          </w:p>
        </w:tc>
      </w:tr>
      <w:tr w:rsidR="00E33D5F" w:rsidRPr="005F5A11" w:rsidTr="005434A2">
        <w:trPr>
          <w:trHeight w:val="396"/>
        </w:trPr>
        <w:tc>
          <w:tcPr>
            <w:tcW w:w="1702" w:type="dxa"/>
            <w:vMerge/>
            <w:hideMark/>
          </w:tcPr>
          <w:p w:rsidR="008309CF" w:rsidRPr="005F5A11" w:rsidRDefault="008309CF" w:rsidP="008309CF">
            <w:pPr>
              <w:jc w:val="center"/>
              <w:rPr>
                <w:rFonts w:ascii="Times New Roman" w:eastAsia="Calibri" w:hAnsi="Times New Roman" w:cs="Times New Roman"/>
                <w:lang w:eastAsia="ru-RU"/>
              </w:rPr>
            </w:pPr>
          </w:p>
        </w:tc>
        <w:tc>
          <w:tcPr>
            <w:tcW w:w="4252" w:type="dxa"/>
            <w:vMerge/>
            <w:hideMark/>
          </w:tcPr>
          <w:p w:rsidR="008309CF" w:rsidRPr="005F5A11" w:rsidRDefault="008309CF" w:rsidP="008309CF">
            <w:pPr>
              <w:jc w:val="center"/>
              <w:rPr>
                <w:rFonts w:ascii="Times New Roman" w:eastAsia="Calibri" w:hAnsi="Times New Roman" w:cs="Times New Roman"/>
                <w:lang w:eastAsia="ru-RU"/>
              </w:rPr>
            </w:pPr>
          </w:p>
        </w:tc>
        <w:tc>
          <w:tcPr>
            <w:tcW w:w="1559" w:type="dxa"/>
            <w:vMerge/>
            <w:hideMark/>
          </w:tcPr>
          <w:p w:rsidR="008309CF" w:rsidRPr="00011868" w:rsidRDefault="008309CF" w:rsidP="008309CF">
            <w:pPr>
              <w:jc w:val="center"/>
              <w:rPr>
                <w:rFonts w:ascii="Times New Roman" w:eastAsia="Calibri" w:hAnsi="Times New Roman" w:cs="Times New Roman"/>
                <w:sz w:val="20"/>
                <w:szCs w:val="20"/>
                <w:lang w:eastAsia="ru-RU"/>
              </w:rPr>
            </w:pP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0702</w:t>
            </w:r>
          </w:p>
        </w:tc>
        <w:tc>
          <w:tcPr>
            <w:tcW w:w="1134"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0140081500</w:t>
            </w: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611</w:t>
            </w:r>
          </w:p>
        </w:tc>
        <w:tc>
          <w:tcPr>
            <w:tcW w:w="992" w:type="dxa"/>
            <w:noWrap/>
            <w:vAlign w:val="center"/>
            <w:hideMark/>
          </w:tcPr>
          <w:p w:rsidR="008309CF" w:rsidRPr="00CF75F6" w:rsidRDefault="008309CF" w:rsidP="005434A2">
            <w:pPr>
              <w:jc w:val="center"/>
              <w:rPr>
                <w:rFonts w:ascii="Times New Roman" w:eastAsia="Calibri" w:hAnsi="Times New Roman" w:cs="Times New Roman"/>
                <w:lang w:eastAsia="ru-RU"/>
              </w:rPr>
            </w:pPr>
            <w:r w:rsidRPr="00CF75F6">
              <w:rPr>
                <w:rFonts w:ascii="Times New Roman" w:eastAsia="Calibri" w:hAnsi="Times New Roman" w:cs="Times New Roman"/>
                <w:lang w:eastAsia="ru-RU"/>
              </w:rPr>
              <w:t>1 170,4</w:t>
            </w:r>
          </w:p>
        </w:tc>
        <w:tc>
          <w:tcPr>
            <w:tcW w:w="993" w:type="dxa"/>
            <w:noWrap/>
            <w:vAlign w:val="center"/>
            <w:hideMark/>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2" w:type="dxa"/>
            <w:noWrap/>
            <w:vAlign w:val="center"/>
            <w:hideMark/>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2" w:type="dxa"/>
            <w:noWrap/>
            <w:vAlign w:val="center"/>
            <w:hideMark/>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1134" w:type="dxa"/>
            <w:vAlign w:val="center"/>
            <w:hideMark/>
          </w:tcPr>
          <w:p w:rsidR="008309CF" w:rsidRPr="00CF75F6" w:rsidRDefault="008309CF" w:rsidP="005434A2">
            <w:pPr>
              <w:jc w:val="center"/>
              <w:rPr>
                <w:rFonts w:ascii="Times New Roman" w:eastAsia="Calibri" w:hAnsi="Times New Roman" w:cs="Times New Roman"/>
                <w:lang w:eastAsia="ru-RU"/>
              </w:rPr>
            </w:pPr>
            <w:r w:rsidRPr="00CF75F6">
              <w:rPr>
                <w:rFonts w:ascii="Times New Roman" w:eastAsia="Calibri" w:hAnsi="Times New Roman" w:cs="Times New Roman"/>
                <w:lang w:eastAsia="ru-RU"/>
              </w:rPr>
              <w:t>1 170,4</w:t>
            </w:r>
          </w:p>
        </w:tc>
      </w:tr>
      <w:tr w:rsidR="00E33D5F" w:rsidRPr="005F5A11" w:rsidTr="005434A2">
        <w:trPr>
          <w:trHeight w:val="429"/>
        </w:trPr>
        <w:tc>
          <w:tcPr>
            <w:tcW w:w="1702" w:type="dxa"/>
            <w:vMerge/>
            <w:hideMark/>
          </w:tcPr>
          <w:p w:rsidR="008309CF" w:rsidRPr="005F5A11" w:rsidRDefault="008309CF" w:rsidP="008309CF">
            <w:pPr>
              <w:jc w:val="center"/>
              <w:rPr>
                <w:rFonts w:ascii="Times New Roman" w:eastAsia="Calibri" w:hAnsi="Times New Roman" w:cs="Times New Roman"/>
                <w:lang w:eastAsia="ru-RU"/>
              </w:rPr>
            </w:pPr>
          </w:p>
        </w:tc>
        <w:tc>
          <w:tcPr>
            <w:tcW w:w="4252" w:type="dxa"/>
            <w:vMerge/>
            <w:hideMark/>
          </w:tcPr>
          <w:p w:rsidR="008309CF" w:rsidRPr="005F5A11" w:rsidRDefault="008309CF" w:rsidP="008309CF">
            <w:pPr>
              <w:jc w:val="center"/>
              <w:rPr>
                <w:rFonts w:ascii="Times New Roman" w:eastAsia="Calibri" w:hAnsi="Times New Roman" w:cs="Times New Roman"/>
                <w:lang w:eastAsia="ru-RU"/>
              </w:rPr>
            </w:pPr>
          </w:p>
        </w:tc>
        <w:tc>
          <w:tcPr>
            <w:tcW w:w="1559" w:type="dxa"/>
            <w:vMerge/>
            <w:hideMark/>
          </w:tcPr>
          <w:p w:rsidR="008309CF" w:rsidRPr="00011868" w:rsidRDefault="008309CF" w:rsidP="008309CF">
            <w:pPr>
              <w:jc w:val="center"/>
              <w:rPr>
                <w:rFonts w:ascii="Times New Roman" w:eastAsia="Calibri" w:hAnsi="Times New Roman" w:cs="Times New Roman"/>
                <w:sz w:val="20"/>
                <w:szCs w:val="20"/>
                <w:lang w:eastAsia="ru-RU"/>
              </w:rPr>
            </w:pP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0702</w:t>
            </w:r>
          </w:p>
        </w:tc>
        <w:tc>
          <w:tcPr>
            <w:tcW w:w="1134"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0140081500</w:t>
            </w: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612</w:t>
            </w:r>
          </w:p>
        </w:tc>
        <w:tc>
          <w:tcPr>
            <w:tcW w:w="992" w:type="dxa"/>
            <w:noWrap/>
            <w:vAlign w:val="center"/>
            <w:hideMark/>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3" w:type="dxa"/>
            <w:noWrap/>
            <w:vAlign w:val="center"/>
            <w:hideMark/>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2" w:type="dxa"/>
            <w:noWrap/>
            <w:vAlign w:val="center"/>
            <w:hideMark/>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2" w:type="dxa"/>
            <w:noWrap/>
            <w:vAlign w:val="center"/>
            <w:hideMark/>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1134" w:type="dxa"/>
            <w:vAlign w:val="center"/>
            <w:hideMark/>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r>
      <w:tr w:rsidR="00E33D5F" w:rsidRPr="005F5A11" w:rsidTr="005434A2">
        <w:trPr>
          <w:trHeight w:val="337"/>
        </w:trPr>
        <w:tc>
          <w:tcPr>
            <w:tcW w:w="1702" w:type="dxa"/>
            <w:vMerge/>
            <w:hideMark/>
          </w:tcPr>
          <w:p w:rsidR="008309CF" w:rsidRPr="005F5A11" w:rsidRDefault="008309CF" w:rsidP="008309CF">
            <w:pPr>
              <w:jc w:val="center"/>
              <w:rPr>
                <w:rFonts w:ascii="Times New Roman" w:eastAsia="Calibri" w:hAnsi="Times New Roman" w:cs="Times New Roman"/>
                <w:lang w:eastAsia="ru-RU"/>
              </w:rPr>
            </w:pPr>
          </w:p>
        </w:tc>
        <w:tc>
          <w:tcPr>
            <w:tcW w:w="4252" w:type="dxa"/>
            <w:vMerge w:val="restart"/>
            <w:hideMark/>
          </w:tcPr>
          <w:p w:rsidR="008309CF" w:rsidRPr="005F5A11" w:rsidRDefault="008309CF" w:rsidP="008309CF">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Создание комфортных и безопасных условий в образовательных учреждениях</w:t>
            </w:r>
            <w:proofErr w:type="gramStart"/>
            <w:r w:rsidRPr="005F5A11">
              <w:rPr>
                <w:rFonts w:ascii="Times New Roman" w:eastAsia="Calibri" w:hAnsi="Times New Roman" w:cs="Times New Roman"/>
                <w:lang w:eastAsia="ru-RU"/>
              </w:rPr>
              <w:t xml:space="preserve"> ,</w:t>
            </w:r>
            <w:proofErr w:type="gramEnd"/>
            <w:r w:rsidRPr="005F5A11">
              <w:rPr>
                <w:rFonts w:ascii="Times New Roman" w:eastAsia="Calibri" w:hAnsi="Times New Roman" w:cs="Times New Roman"/>
                <w:lang w:eastAsia="ru-RU"/>
              </w:rPr>
              <w:t>приведение в соответствие с санитарно</w:t>
            </w:r>
            <w:r w:rsidR="00D21DA7">
              <w:rPr>
                <w:rFonts w:ascii="Times New Roman" w:eastAsia="Calibri" w:hAnsi="Times New Roman" w:cs="Times New Roman"/>
                <w:lang w:eastAsia="ru-RU"/>
              </w:rPr>
              <w:t>-</w:t>
            </w:r>
            <w:r w:rsidRPr="005F5A11">
              <w:rPr>
                <w:rFonts w:ascii="Times New Roman" w:eastAsia="Calibri" w:hAnsi="Times New Roman" w:cs="Times New Roman"/>
                <w:lang w:eastAsia="ru-RU"/>
              </w:rPr>
              <w:t xml:space="preserve">гигиеническими нормами и требованиями пожарной безопасности к зданиям </w:t>
            </w:r>
          </w:p>
        </w:tc>
        <w:tc>
          <w:tcPr>
            <w:tcW w:w="1559" w:type="dxa"/>
            <w:vMerge w:val="restart"/>
            <w:hideMark/>
          </w:tcPr>
          <w:p w:rsidR="008309CF" w:rsidRPr="00011868" w:rsidRDefault="008309CF" w:rsidP="008309CF">
            <w:pPr>
              <w:jc w:val="center"/>
              <w:rPr>
                <w:rFonts w:ascii="Times New Roman" w:eastAsia="Calibri" w:hAnsi="Times New Roman" w:cs="Times New Roman"/>
                <w:sz w:val="20"/>
                <w:szCs w:val="20"/>
                <w:lang w:eastAsia="ru-RU"/>
              </w:rPr>
            </w:pPr>
            <w:r w:rsidRPr="00011868">
              <w:rPr>
                <w:rFonts w:ascii="Times New Roman" w:eastAsia="Calibri" w:hAnsi="Times New Roman" w:cs="Times New Roman"/>
                <w:sz w:val="20"/>
                <w:szCs w:val="20"/>
                <w:lang w:eastAsia="ru-RU"/>
              </w:rPr>
              <w:t xml:space="preserve">Управление образования </w:t>
            </w:r>
            <w:r w:rsidR="00040DC9" w:rsidRPr="00011868">
              <w:rPr>
                <w:rFonts w:ascii="Times New Roman" w:eastAsia="Calibri" w:hAnsi="Times New Roman" w:cs="Times New Roman"/>
                <w:sz w:val="20"/>
                <w:szCs w:val="20"/>
                <w:lang w:eastAsia="ru-RU"/>
              </w:rPr>
              <w:t>администрации</w:t>
            </w:r>
            <w:r w:rsidRPr="00011868">
              <w:rPr>
                <w:rFonts w:ascii="Times New Roman" w:eastAsia="Calibri" w:hAnsi="Times New Roman" w:cs="Times New Roman"/>
                <w:sz w:val="20"/>
                <w:szCs w:val="20"/>
                <w:lang w:eastAsia="ru-RU"/>
              </w:rPr>
              <w:t xml:space="preserve"> Назаровского района</w:t>
            </w: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0703</w:t>
            </w:r>
          </w:p>
        </w:tc>
        <w:tc>
          <w:tcPr>
            <w:tcW w:w="1134"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0140081500</w:t>
            </w: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p>
        </w:tc>
        <w:tc>
          <w:tcPr>
            <w:tcW w:w="992" w:type="dxa"/>
            <w:noWrap/>
            <w:vAlign w:val="center"/>
            <w:hideMark/>
          </w:tcPr>
          <w:p w:rsidR="008309CF" w:rsidRPr="00CF75F6" w:rsidRDefault="008309CF" w:rsidP="005434A2">
            <w:pPr>
              <w:jc w:val="center"/>
              <w:rPr>
                <w:rFonts w:ascii="Times New Roman" w:eastAsia="Calibri" w:hAnsi="Times New Roman" w:cs="Times New Roman"/>
                <w:lang w:eastAsia="ru-RU"/>
              </w:rPr>
            </w:pPr>
            <w:r w:rsidRPr="00CF75F6">
              <w:rPr>
                <w:rFonts w:ascii="Times New Roman" w:eastAsia="Calibri" w:hAnsi="Times New Roman" w:cs="Times New Roman"/>
                <w:lang w:eastAsia="ru-RU"/>
              </w:rPr>
              <w:t>40,0</w:t>
            </w:r>
          </w:p>
        </w:tc>
        <w:tc>
          <w:tcPr>
            <w:tcW w:w="993" w:type="dxa"/>
            <w:noWrap/>
            <w:vAlign w:val="center"/>
            <w:hideMark/>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2" w:type="dxa"/>
            <w:noWrap/>
            <w:vAlign w:val="center"/>
            <w:hideMark/>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2" w:type="dxa"/>
            <w:noWrap/>
            <w:vAlign w:val="center"/>
            <w:hideMark/>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1134" w:type="dxa"/>
            <w:vAlign w:val="center"/>
            <w:hideMark/>
          </w:tcPr>
          <w:p w:rsidR="008309CF" w:rsidRPr="00CF75F6" w:rsidRDefault="008309CF" w:rsidP="005434A2">
            <w:pPr>
              <w:jc w:val="center"/>
              <w:rPr>
                <w:rFonts w:ascii="Times New Roman" w:eastAsia="Calibri" w:hAnsi="Times New Roman" w:cs="Times New Roman"/>
                <w:lang w:eastAsia="ru-RU"/>
              </w:rPr>
            </w:pPr>
            <w:r w:rsidRPr="00CF75F6">
              <w:rPr>
                <w:rFonts w:ascii="Times New Roman" w:eastAsia="Calibri" w:hAnsi="Times New Roman" w:cs="Times New Roman"/>
                <w:lang w:eastAsia="ru-RU"/>
              </w:rPr>
              <w:t>40,0</w:t>
            </w:r>
          </w:p>
        </w:tc>
      </w:tr>
      <w:tr w:rsidR="00E33D5F" w:rsidRPr="005F5A11" w:rsidTr="005434A2">
        <w:trPr>
          <w:trHeight w:val="465"/>
        </w:trPr>
        <w:tc>
          <w:tcPr>
            <w:tcW w:w="1702" w:type="dxa"/>
            <w:vMerge/>
            <w:hideMark/>
          </w:tcPr>
          <w:p w:rsidR="008309CF" w:rsidRPr="005F5A11" w:rsidRDefault="008309CF" w:rsidP="008309CF">
            <w:pPr>
              <w:jc w:val="center"/>
              <w:rPr>
                <w:rFonts w:ascii="Times New Roman" w:eastAsia="Calibri" w:hAnsi="Times New Roman" w:cs="Times New Roman"/>
                <w:lang w:eastAsia="ru-RU"/>
              </w:rPr>
            </w:pPr>
          </w:p>
        </w:tc>
        <w:tc>
          <w:tcPr>
            <w:tcW w:w="4252" w:type="dxa"/>
            <w:vMerge/>
            <w:hideMark/>
          </w:tcPr>
          <w:p w:rsidR="008309CF" w:rsidRPr="005F5A11" w:rsidRDefault="008309CF" w:rsidP="008309CF">
            <w:pPr>
              <w:jc w:val="center"/>
              <w:rPr>
                <w:rFonts w:ascii="Times New Roman" w:eastAsia="Calibri" w:hAnsi="Times New Roman" w:cs="Times New Roman"/>
                <w:lang w:eastAsia="ru-RU"/>
              </w:rPr>
            </w:pPr>
          </w:p>
        </w:tc>
        <w:tc>
          <w:tcPr>
            <w:tcW w:w="1559" w:type="dxa"/>
            <w:vMerge/>
            <w:hideMark/>
          </w:tcPr>
          <w:p w:rsidR="008309CF" w:rsidRPr="00011868" w:rsidRDefault="008309CF" w:rsidP="008309CF">
            <w:pPr>
              <w:jc w:val="center"/>
              <w:rPr>
                <w:rFonts w:ascii="Times New Roman" w:eastAsia="Calibri" w:hAnsi="Times New Roman" w:cs="Times New Roman"/>
                <w:sz w:val="20"/>
                <w:szCs w:val="20"/>
                <w:lang w:eastAsia="ru-RU"/>
              </w:rPr>
            </w:pP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0703</w:t>
            </w:r>
          </w:p>
        </w:tc>
        <w:tc>
          <w:tcPr>
            <w:tcW w:w="1134"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0140081500</w:t>
            </w: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611</w:t>
            </w:r>
          </w:p>
        </w:tc>
        <w:tc>
          <w:tcPr>
            <w:tcW w:w="992" w:type="dxa"/>
            <w:noWrap/>
            <w:vAlign w:val="center"/>
            <w:hideMark/>
          </w:tcPr>
          <w:p w:rsidR="008309CF" w:rsidRPr="00CF75F6" w:rsidRDefault="008309CF" w:rsidP="005434A2">
            <w:pPr>
              <w:jc w:val="center"/>
              <w:rPr>
                <w:rFonts w:ascii="Times New Roman" w:eastAsia="Calibri" w:hAnsi="Times New Roman" w:cs="Times New Roman"/>
                <w:lang w:eastAsia="ru-RU"/>
              </w:rPr>
            </w:pPr>
            <w:r w:rsidRPr="00CF75F6">
              <w:rPr>
                <w:rFonts w:ascii="Times New Roman" w:eastAsia="Calibri" w:hAnsi="Times New Roman" w:cs="Times New Roman"/>
                <w:lang w:eastAsia="ru-RU"/>
              </w:rPr>
              <w:t>40,0</w:t>
            </w:r>
          </w:p>
        </w:tc>
        <w:tc>
          <w:tcPr>
            <w:tcW w:w="993" w:type="dxa"/>
            <w:noWrap/>
            <w:vAlign w:val="center"/>
            <w:hideMark/>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2" w:type="dxa"/>
            <w:noWrap/>
            <w:vAlign w:val="center"/>
            <w:hideMark/>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2" w:type="dxa"/>
            <w:noWrap/>
            <w:vAlign w:val="center"/>
            <w:hideMark/>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1134" w:type="dxa"/>
            <w:vAlign w:val="center"/>
            <w:hideMark/>
          </w:tcPr>
          <w:p w:rsidR="008309CF" w:rsidRPr="00CF75F6" w:rsidRDefault="008309CF" w:rsidP="005434A2">
            <w:pPr>
              <w:jc w:val="center"/>
              <w:rPr>
                <w:rFonts w:ascii="Times New Roman" w:eastAsia="Calibri" w:hAnsi="Times New Roman" w:cs="Times New Roman"/>
                <w:lang w:eastAsia="ru-RU"/>
              </w:rPr>
            </w:pPr>
            <w:r w:rsidRPr="00CF75F6">
              <w:rPr>
                <w:rFonts w:ascii="Times New Roman" w:eastAsia="Calibri" w:hAnsi="Times New Roman" w:cs="Times New Roman"/>
                <w:lang w:eastAsia="ru-RU"/>
              </w:rPr>
              <w:t>40,0</w:t>
            </w:r>
          </w:p>
        </w:tc>
      </w:tr>
      <w:tr w:rsidR="00E33D5F" w:rsidRPr="005F5A11" w:rsidTr="005434A2">
        <w:trPr>
          <w:trHeight w:val="480"/>
        </w:trPr>
        <w:tc>
          <w:tcPr>
            <w:tcW w:w="1702" w:type="dxa"/>
            <w:vMerge/>
            <w:hideMark/>
          </w:tcPr>
          <w:p w:rsidR="008309CF" w:rsidRPr="005F5A11" w:rsidRDefault="008309CF" w:rsidP="008309CF">
            <w:pPr>
              <w:jc w:val="center"/>
              <w:rPr>
                <w:rFonts w:ascii="Times New Roman" w:eastAsia="Calibri" w:hAnsi="Times New Roman" w:cs="Times New Roman"/>
                <w:lang w:eastAsia="ru-RU"/>
              </w:rPr>
            </w:pPr>
          </w:p>
        </w:tc>
        <w:tc>
          <w:tcPr>
            <w:tcW w:w="4252" w:type="dxa"/>
            <w:vMerge/>
            <w:hideMark/>
          </w:tcPr>
          <w:p w:rsidR="008309CF" w:rsidRPr="005F5A11" w:rsidRDefault="008309CF" w:rsidP="008309CF">
            <w:pPr>
              <w:jc w:val="center"/>
              <w:rPr>
                <w:rFonts w:ascii="Times New Roman" w:eastAsia="Calibri" w:hAnsi="Times New Roman" w:cs="Times New Roman"/>
                <w:lang w:eastAsia="ru-RU"/>
              </w:rPr>
            </w:pPr>
          </w:p>
        </w:tc>
        <w:tc>
          <w:tcPr>
            <w:tcW w:w="1559" w:type="dxa"/>
            <w:vMerge/>
            <w:hideMark/>
          </w:tcPr>
          <w:p w:rsidR="008309CF" w:rsidRPr="00011868" w:rsidRDefault="008309CF" w:rsidP="008309CF">
            <w:pPr>
              <w:jc w:val="center"/>
              <w:rPr>
                <w:rFonts w:ascii="Times New Roman" w:eastAsia="Calibri" w:hAnsi="Times New Roman" w:cs="Times New Roman"/>
                <w:sz w:val="20"/>
                <w:szCs w:val="20"/>
                <w:lang w:eastAsia="ru-RU"/>
              </w:rPr>
            </w:pP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0703</w:t>
            </w:r>
          </w:p>
        </w:tc>
        <w:tc>
          <w:tcPr>
            <w:tcW w:w="1134"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0140081500</w:t>
            </w: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612</w:t>
            </w:r>
          </w:p>
        </w:tc>
        <w:tc>
          <w:tcPr>
            <w:tcW w:w="992" w:type="dxa"/>
            <w:noWrap/>
            <w:vAlign w:val="center"/>
            <w:hideMark/>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3" w:type="dxa"/>
            <w:noWrap/>
            <w:vAlign w:val="center"/>
            <w:hideMark/>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2" w:type="dxa"/>
            <w:noWrap/>
            <w:vAlign w:val="center"/>
            <w:hideMark/>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2" w:type="dxa"/>
            <w:noWrap/>
            <w:vAlign w:val="center"/>
            <w:hideMark/>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1134" w:type="dxa"/>
            <w:vAlign w:val="center"/>
            <w:hideMark/>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r>
      <w:tr w:rsidR="00E33D5F" w:rsidRPr="005F5A11" w:rsidTr="005434A2">
        <w:trPr>
          <w:trHeight w:val="1128"/>
        </w:trPr>
        <w:tc>
          <w:tcPr>
            <w:tcW w:w="1702" w:type="dxa"/>
            <w:vMerge/>
            <w:hideMark/>
          </w:tcPr>
          <w:p w:rsidR="008309CF" w:rsidRPr="005F5A11" w:rsidRDefault="008309CF" w:rsidP="008309CF">
            <w:pPr>
              <w:jc w:val="center"/>
              <w:rPr>
                <w:rFonts w:ascii="Times New Roman" w:eastAsia="Calibri" w:hAnsi="Times New Roman" w:cs="Times New Roman"/>
                <w:lang w:eastAsia="ru-RU"/>
              </w:rPr>
            </w:pPr>
          </w:p>
        </w:tc>
        <w:tc>
          <w:tcPr>
            <w:tcW w:w="4252" w:type="dxa"/>
            <w:hideMark/>
          </w:tcPr>
          <w:p w:rsidR="008309CF" w:rsidRPr="005F5A11" w:rsidRDefault="008309CF" w:rsidP="008309CF">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Разработка проектно</w:t>
            </w:r>
            <w:r w:rsidR="00D21DA7">
              <w:rPr>
                <w:rFonts w:ascii="Times New Roman" w:eastAsia="Calibri" w:hAnsi="Times New Roman" w:cs="Times New Roman"/>
                <w:lang w:eastAsia="ru-RU"/>
              </w:rPr>
              <w:t>-</w:t>
            </w:r>
            <w:r w:rsidRPr="005F5A11">
              <w:rPr>
                <w:rFonts w:ascii="Times New Roman" w:eastAsia="Calibri" w:hAnsi="Times New Roman" w:cs="Times New Roman"/>
                <w:lang w:eastAsia="ru-RU"/>
              </w:rPr>
              <w:t>сметной документации и проведение государственной экспертизы для объектов муниципальных учреждений Назаровского района</w:t>
            </w:r>
          </w:p>
        </w:tc>
        <w:tc>
          <w:tcPr>
            <w:tcW w:w="1559" w:type="dxa"/>
            <w:hideMark/>
          </w:tcPr>
          <w:p w:rsidR="008309CF" w:rsidRPr="00011868" w:rsidRDefault="008309CF" w:rsidP="008309CF">
            <w:pPr>
              <w:jc w:val="center"/>
              <w:rPr>
                <w:rFonts w:ascii="Times New Roman" w:eastAsia="Calibri" w:hAnsi="Times New Roman" w:cs="Times New Roman"/>
                <w:sz w:val="20"/>
                <w:szCs w:val="20"/>
                <w:lang w:eastAsia="ru-RU"/>
              </w:rPr>
            </w:pPr>
            <w:r w:rsidRPr="00011868">
              <w:rPr>
                <w:rFonts w:ascii="Times New Roman" w:eastAsia="Calibri" w:hAnsi="Times New Roman" w:cs="Times New Roman"/>
                <w:sz w:val="20"/>
                <w:szCs w:val="20"/>
                <w:lang w:eastAsia="ru-RU"/>
              </w:rPr>
              <w:t xml:space="preserve">Управление образования </w:t>
            </w:r>
            <w:r w:rsidR="00040DC9" w:rsidRPr="00011868">
              <w:rPr>
                <w:rFonts w:ascii="Times New Roman" w:eastAsia="Calibri" w:hAnsi="Times New Roman" w:cs="Times New Roman"/>
                <w:sz w:val="20"/>
                <w:szCs w:val="20"/>
                <w:lang w:eastAsia="ru-RU"/>
              </w:rPr>
              <w:t>администрации</w:t>
            </w:r>
            <w:r w:rsidRPr="00011868">
              <w:rPr>
                <w:rFonts w:ascii="Times New Roman" w:eastAsia="Calibri" w:hAnsi="Times New Roman" w:cs="Times New Roman"/>
                <w:sz w:val="20"/>
                <w:szCs w:val="20"/>
                <w:lang w:eastAsia="ru-RU"/>
              </w:rPr>
              <w:t xml:space="preserve"> Назаровского района</w:t>
            </w: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0701</w:t>
            </w:r>
          </w:p>
        </w:tc>
        <w:tc>
          <w:tcPr>
            <w:tcW w:w="1134"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0140083440</w:t>
            </w: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611</w:t>
            </w:r>
          </w:p>
        </w:tc>
        <w:tc>
          <w:tcPr>
            <w:tcW w:w="992" w:type="dxa"/>
            <w:noWrap/>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140,0</w:t>
            </w:r>
          </w:p>
        </w:tc>
        <w:tc>
          <w:tcPr>
            <w:tcW w:w="993" w:type="dxa"/>
            <w:noWrap/>
            <w:vAlign w:val="center"/>
            <w:hideMark/>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2" w:type="dxa"/>
            <w:noWrap/>
            <w:vAlign w:val="center"/>
            <w:hideMark/>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2" w:type="dxa"/>
            <w:noWrap/>
            <w:vAlign w:val="center"/>
            <w:hideMark/>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1134"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140,0</w:t>
            </w:r>
          </w:p>
        </w:tc>
      </w:tr>
      <w:tr w:rsidR="00E33D5F" w:rsidRPr="005F5A11" w:rsidTr="005434A2">
        <w:trPr>
          <w:trHeight w:val="1785"/>
        </w:trPr>
        <w:tc>
          <w:tcPr>
            <w:tcW w:w="1702" w:type="dxa"/>
            <w:vMerge/>
            <w:hideMark/>
          </w:tcPr>
          <w:p w:rsidR="008309CF" w:rsidRPr="005F5A11" w:rsidRDefault="008309CF" w:rsidP="008309CF">
            <w:pPr>
              <w:jc w:val="center"/>
              <w:rPr>
                <w:rFonts w:ascii="Times New Roman" w:eastAsia="Calibri" w:hAnsi="Times New Roman" w:cs="Times New Roman"/>
                <w:lang w:eastAsia="ru-RU"/>
              </w:rPr>
            </w:pPr>
          </w:p>
        </w:tc>
        <w:tc>
          <w:tcPr>
            <w:tcW w:w="4252" w:type="dxa"/>
            <w:hideMark/>
          </w:tcPr>
          <w:p w:rsidR="008309CF" w:rsidRPr="005F5A11" w:rsidRDefault="008309CF" w:rsidP="008309CF">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 за счет краевого и районного бюджетов</w:t>
            </w:r>
          </w:p>
        </w:tc>
        <w:tc>
          <w:tcPr>
            <w:tcW w:w="1559" w:type="dxa"/>
            <w:hideMark/>
          </w:tcPr>
          <w:p w:rsidR="008309CF" w:rsidRPr="00011868" w:rsidRDefault="008309CF" w:rsidP="008309CF">
            <w:pPr>
              <w:jc w:val="center"/>
              <w:rPr>
                <w:rFonts w:ascii="Times New Roman" w:eastAsia="Calibri" w:hAnsi="Times New Roman" w:cs="Times New Roman"/>
                <w:sz w:val="20"/>
                <w:szCs w:val="20"/>
                <w:lang w:eastAsia="ru-RU"/>
              </w:rPr>
            </w:pPr>
            <w:r w:rsidRPr="00011868">
              <w:rPr>
                <w:rFonts w:ascii="Times New Roman" w:eastAsia="Calibri" w:hAnsi="Times New Roman" w:cs="Times New Roman"/>
                <w:sz w:val="20"/>
                <w:szCs w:val="20"/>
                <w:lang w:eastAsia="ru-RU"/>
              </w:rPr>
              <w:t xml:space="preserve">Управление образования </w:t>
            </w:r>
            <w:r w:rsidR="00040DC9" w:rsidRPr="00011868">
              <w:rPr>
                <w:rFonts w:ascii="Times New Roman" w:eastAsia="Calibri" w:hAnsi="Times New Roman" w:cs="Times New Roman"/>
                <w:sz w:val="20"/>
                <w:szCs w:val="20"/>
                <w:lang w:eastAsia="ru-RU"/>
              </w:rPr>
              <w:t>администрации</w:t>
            </w:r>
            <w:r w:rsidRPr="00011868">
              <w:rPr>
                <w:rFonts w:ascii="Times New Roman" w:eastAsia="Calibri" w:hAnsi="Times New Roman" w:cs="Times New Roman"/>
                <w:sz w:val="20"/>
                <w:szCs w:val="20"/>
                <w:lang w:eastAsia="ru-RU"/>
              </w:rPr>
              <w:t xml:space="preserve"> Назаровского района</w:t>
            </w: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0701</w:t>
            </w:r>
          </w:p>
        </w:tc>
        <w:tc>
          <w:tcPr>
            <w:tcW w:w="1134"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01400S8400</w:t>
            </w: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612</w:t>
            </w:r>
          </w:p>
        </w:tc>
        <w:tc>
          <w:tcPr>
            <w:tcW w:w="992" w:type="dxa"/>
            <w:noWrap/>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7 563,8</w:t>
            </w:r>
          </w:p>
        </w:tc>
        <w:tc>
          <w:tcPr>
            <w:tcW w:w="993" w:type="dxa"/>
            <w:noWrap/>
            <w:vAlign w:val="center"/>
            <w:hideMark/>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2" w:type="dxa"/>
            <w:noWrap/>
            <w:vAlign w:val="center"/>
            <w:hideMark/>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2" w:type="dxa"/>
            <w:noWrap/>
            <w:vAlign w:val="center"/>
            <w:hideMark/>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1134"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7 563,8</w:t>
            </w:r>
          </w:p>
        </w:tc>
      </w:tr>
      <w:tr w:rsidR="00E33D5F" w:rsidRPr="005F5A11" w:rsidTr="005434A2">
        <w:trPr>
          <w:trHeight w:val="1575"/>
        </w:trPr>
        <w:tc>
          <w:tcPr>
            <w:tcW w:w="1702" w:type="dxa"/>
            <w:vMerge/>
            <w:hideMark/>
          </w:tcPr>
          <w:p w:rsidR="008309CF" w:rsidRPr="005F5A11" w:rsidRDefault="008309CF" w:rsidP="008309CF">
            <w:pPr>
              <w:jc w:val="center"/>
              <w:rPr>
                <w:rFonts w:ascii="Times New Roman" w:eastAsia="Calibri" w:hAnsi="Times New Roman" w:cs="Times New Roman"/>
                <w:lang w:eastAsia="ru-RU"/>
              </w:rPr>
            </w:pPr>
          </w:p>
        </w:tc>
        <w:tc>
          <w:tcPr>
            <w:tcW w:w="4252" w:type="dxa"/>
            <w:hideMark/>
          </w:tcPr>
          <w:p w:rsidR="008309CF" w:rsidRPr="005F5A11" w:rsidRDefault="008309CF" w:rsidP="008309CF">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 за счет краевого и районного бюджетов</w:t>
            </w:r>
          </w:p>
        </w:tc>
        <w:tc>
          <w:tcPr>
            <w:tcW w:w="1559" w:type="dxa"/>
            <w:hideMark/>
          </w:tcPr>
          <w:p w:rsidR="008309CF" w:rsidRPr="00011868" w:rsidRDefault="008309CF" w:rsidP="008309CF">
            <w:pPr>
              <w:jc w:val="center"/>
              <w:rPr>
                <w:rFonts w:ascii="Times New Roman" w:eastAsia="Calibri" w:hAnsi="Times New Roman" w:cs="Times New Roman"/>
                <w:sz w:val="20"/>
                <w:szCs w:val="20"/>
                <w:lang w:eastAsia="ru-RU"/>
              </w:rPr>
            </w:pPr>
            <w:r w:rsidRPr="00011868">
              <w:rPr>
                <w:rFonts w:ascii="Times New Roman" w:eastAsia="Calibri" w:hAnsi="Times New Roman" w:cs="Times New Roman"/>
                <w:sz w:val="20"/>
                <w:szCs w:val="20"/>
                <w:lang w:eastAsia="ru-RU"/>
              </w:rPr>
              <w:t xml:space="preserve">Управление образования </w:t>
            </w:r>
            <w:r w:rsidR="00040DC9" w:rsidRPr="00011868">
              <w:rPr>
                <w:rFonts w:ascii="Times New Roman" w:eastAsia="Calibri" w:hAnsi="Times New Roman" w:cs="Times New Roman"/>
                <w:sz w:val="20"/>
                <w:szCs w:val="20"/>
                <w:lang w:eastAsia="ru-RU"/>
              </w:rPr>
              <w:t>администрации</w:t>
            </w:r>
            <w:r w:rsidRPr="00011868">
              <w:rPr>
                <w:rFonts w:ascii="Times New Roman" w:eastAsia="Calibri" w:hAnsi="Times New Roman" w:cs="Times New Roman"/>
                <w:sz w:val="20"/>
                <w:szCs w:val="20"/>
                <w:lang w:eastAsia="ru-RU"/>
              </w:rPr>
              <w:t xml:space="preserve"> Назаровского района</w:t>
            </w: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0702</w:t>
            </w:r>
          </w:p>
        </w:tc>
        <w:tc>
          <w:tcPr>
            <w:tcW w:w="1134"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01400S8400</w:t>
            </w: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612</w:t>
            </w:r>
          </w:p>
        </w:tc>
        <w:tc>
          <w:tcPr>
            <w:tcW w:w="992" w:type="dxa"/>
            <w:noWrap/>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744,5</w:t>
            </w:r>
          </w:p>
        </w:tc>
        <w:tc>
          <w:tcPr>
            <w:tcW w:w="993" w:type="dxa"/>
            <w:noWrap/>
            <w:vAlign w:val="center"/>
            <w:hideMark/>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2" w:type="dxa"/>
            <w:noWrap/>
            <w:vAlign w:val="center"/>
            <w:hideMark/>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2" w:type="dxa"/>
            <w:noWrap/>
            <w:vAlign w:val="center"/>
            <w:hideMark/>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1134"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744,5</w:t>
            </w:r>
          </w:p>
        </w:tc>
      </w:tr>
      <w:tr w:rsidR="00E33D5F" w:rsidRPr="005F5A11" w:rsidTr="005434A2">
        <w:trPr>
          <w:trHeight w:val="233"/>
        </w:trPr>
        <w:tc>
          <w:tcPr>
            <w:tcW w:w="1702" w:type="dxa"/>
            <w:vMerge/>
            <w:hideMark/>
          </w:tcPr>
          <w:p w:rsidR="008309CF" w:rsidRPr="005F5A11" w:rsidRDefault="008309CF" w:rsidP="008309CF">
            <w:pPr>
              <w:jc w:val="center"/>
              <w:rPr>
                <w:rFonts w:ascii="Times New Roman" w:eastAsia="Calibri" w:hAnsi="Times New Roman" w:cs="Times New Roman"/>
                <w:lang w:eastAsia="ru-RU"/>
              </w:rPr>
            </w:pPr>
          </w:p>
        </w:tc>
        <w:tc>
          <w:tcPr>
            <w:tcW w:w="4252" w:type="dxa"/>
            <w:vMerge w:val="restart"/>
            <w:hideMark/>
          </w:tcPr>
          <w:p w:rsidR="008309CF" w:rsidRPr="005F5A11" w:rsidRDefault="008309CF" w:rsidP="008309CF">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Средства на частичную компенсацию расходов на повышение оплаты труда отдельным категориям работников бюджетной сферы Красноярского края</w:t>
            </w:r>
          </w:p>
        </w:tc>
        <w:tc>
          <w:tcPr>
            <w:tcW w:w="1559" w:type="dxa"/>
            <w:vMerge w:val="restart"/>
            <w:hideMark/>
          </w:tcPr>
          <w:p w:rsidR="008309CF" w:rsidRPr="00011868" w:rsidRDefault="008309CF" w:rsidP="008309CF">
            <w:pPr>
              <w:jc w:val="center"/>
              <w:rPr>
                <w:rFonts w:ascii="Times New Roman" w:eastAsia="Calibri" w:hAnsi="Times New Roman" w:cs="Times New Roman"/>
                <w:sz w:val="20"/>
                <w:szCs w:val="20"/>
                <w:lang w:eastAsia="ru-RU"/>
              </w:rPr>
            </w:pPr>
            <w:r w:rsidRPr="00011868">
              <w:rPr>
                <w:rFonts w:ascii="Times New Roman" w:eastAsia="Calibri" w:hAnsi="Times New Roman" w:cs="Times New Roman"/>
                <w:sz w:val="20"/>
                <w:szCs w:val="20"/>
                <w:lang w:eastAsia="ru-RU"/>
              </w:rPr>
              <w:t xml:space="preserve">Управление образования </w:t>
            </w:r>
            <w:r w:rsidR="00040DC9" w:rsidRPr="00011868">
              <w:rPr>
                <w:rFonts w:ascii="Times New Roman" w:eastAsia="Calibri" w:hAnsi="Times New Roman" w:cs="Times New Roman"/>
                <w:sz w:val="20"/>
                <w:szCs w:val="20"/>
                <w:lang w:eastAsia="ru-RU"/>
              </w:rPr>
              <w:t>администрации</w:t>
            </w:r>
            <w:r w:rsidRPr="00011868">
              <w:rPr>
                <w:rFonts w:ascii="Times New Roman" w:eastAsia="Calibri" w:hAnsi="Times New Roman" w:cs="Times New Roman"/>
                <w:sz w:val="20"/>
                <w:szCs w:val="20"/>
                <w:lang w:eastAsia="ru-RU"/>
              </w:rPr>
              <w:t xml:space="preserve"> Назаровского района</w:t>
            </w: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0709</w:t>
            </w:r>
          </w:p>
        </w:tc>
        <w:tc>
          <w:tcPr>
            <w:tcW w:w="1134"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0150027240</w:t>
            </w: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p>
        </w:tc>
        <w:tc>
          <w:tcPr>
            <w:tcW w:w="992" w:type="dxa"/>
            <w:noWrap/>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934,7</w:t>
            </w:r>
          </w:p>
        </w:tc>
        <w:tc>
          <w:tcPr>
            <w:tcW w:w="993" w:type="dxa"/>
            <w:noWrap/>
            <w:vAlign w:val="center"/>
            <w:hideMark/>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2" w:type="dxa"/>
            <w:noWrap/>
            <w:vAlign w:val="center"/>
            <w:hideMark/>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2" w:type="dxa"/>
            <w:noWrap/>
            <w:vAlign w:val="center"/>
            <w:hideMark/>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1134"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934,7</w:t>
            </w:r>
          </w:p>
        </w:tc>
      </w:tr>
      <w:tr w:rsidR="00E33D5F" w:rsidRPr="005F5A11" w:rsidTr="005434A2">
        <w:trPr>
          <w:trHeight w:val="266"/>
        </w:trPr>
        <w:tc>
          <w:tcPr>
            <w:tcW w:w="1702" w:type="dxa"/>
            <w:vMerge/>
            <w:hideMark/>
          </w:tcPr>
          <w:p w:rsidR="008309CF" w:rsidRPr="005F5A11" w:rsidRDefault="008309CF" w:rsidP="008309CF">
            <w:pPr>
              <w:jc w:val="center"/>
              <w:rPr>
                <w:rFonts w:ascii="Times New Roman" w:eastAsia="Calibri" w:hAnsi="Times New Roman" w:cs="Times New Roman"/>
                <w:lang w:eastAsia="ru-RU"/>
              </w:rPr>
            </w:pPr>
          </w:p>
        </w:tc>
        <w:tc>
          <w:tcPr>
            <w:tcW w:w="4252" w:type="dxa"/>
            <w:vMerge/>
            <w:hideMark/>
          </w:tcPr>
          <w:p w:rsidR="008309CF" w:rsidRPr="005F5A11" w:rsidRDefault="008309CF" w:rsidP="008309CF">
            <w:pPr>
              <w:jc w:val="center"/>
              <w:rPr>
                <w:rFonts w:ascii="Times New Roman" w:eastAsia="Calibri" w:hAnsi="Times New Roman" w:cs="Times New Roman"/>
                <w:lang w:eastAsia="ru-RU"/>
              </w:rPr>
            </w:pPr>
          </w:p>
        </w:tc>
        <w:tc>
          <w:tcPr>
            <w:tcW w:w="1559" w:type="dxa"/>
            <w:vMerge/>
            <w:hideMark/>
          </w:tcPr>
          <w:p w:rsidR="008309CF" w:rsidRPr="00011868" w:rsidRDefault="008309CF" w:rsidP="008309CF">
            <w:pPr>
              <w:jc w:val="center"/>
              <w:rPr>
                <w:rFonts w:ascii="Times New Roman" w:eastAsia="Calibri" w:hAnsi="Times New Roman" w:cs="Times New Roman"/>
                <w:sz w:val="20"/>
                <w:szCs w:val="20"/>
                <w:lang w:eastAsia="ru-RU"/>
              </w:rPr>
            </w:pP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0709</w:t>
            </w:r>
          </w:p>
        </w:tc>
        <w:tc>
          <w:tcPr>
            <w:tcW w:w="1134"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0150027240</w:t>
            </w: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111</w:t>
            </w:r>
          </w:p>
        </w:tc>
        <w:tc>
          <w:tcPr>
            <w:tcW w:w="992" w:type="dxa"/>
            <w:noWrap/>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560,3</w:t>
            </w:r>
          </w:p>
        </w:tc>
        <w:tc>
          <w:tcPr>
            <w:tcW w:w="993" w:type="dxa"/>
            <w:noWrap/>
            <w:vAlign w:val="center"/>
            <w:hideMark/>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2" w:type="dxa"/>
            <w:noWrap/>
            <w:vAlign w:val="center"/>
            <w:hideMark/>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2" w:type="dxa"/>
            <w:noWrap/>
            <w:vAlign w:val="center"/>
            <w:hideMark/>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1134"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560,3</w:t>
            </w:r>
          </w:p>
        </w:tc>
      </w:tr>
      <w:tr w:rsidR="00E33D5F" w:rsidRPr="005F5A11" w:rsidTr="005434A2">
        <w:trPr>
          <w:trHeight w:val="269"/>
        </w:trPr>
        <w:tc>
          <w:tcPr>
            <w:tcW w:w="1702" w:type="dxa"/>
            <w:vMerge/>
            <w:hideMark/>
          </w:tcPr>
          <w:p w:rsidR="008309CF" w:rsidRPr="005F5A11" w:rsidRDefault="008309CF" w:rsidP="008309CF">
            <w:pPr>
              <w:jc w:val="center"/>
              <w:rPr>
                <w:rFonts w:ascii="Times New Roman" w:eastAsia="Calibri" w:hAnsi="Times New Roman" w:cs="Times New Roman"/>
                <w:lang w:eastAsia="ru-RU"/>
              </w:rPr>
            </w:pPr>
          </w:p>
        </w:tc>
        <w:tc>
          <w:tcPr>
            <w:tcW w:w="4252" w:type="dxa"/>
            <w:vMerge/>
            <w:hideMark/>
          </w:tcPr>
          <w:p w:rsidR="008309CF" w:rsidRPr="005F5A11" w:rsidRDefault="008309CF" w:rsidP="008309CF">
            <w:pPr>
              <w:jc w:val="center"/>
              <w:rPr>
                <w:rFonts w:ascii="Times New Roman" w:eastAsia="Calibri" w:hAnsi="Times New Roman" w:cs="Times New Roman"/>
                <w:lang w:eastAsia="ru-RU"/>
              </w:rPr>
            </w:pPr>
          </w:p>
        </w:tc>
        <w:tc>
          <w:tcPr>
            <w:tcW w:w="1559" w:type="dxa"/>
            <w:vMerge/>
            <w:hideMark/>
          </w:tcPr>
          <w:p w:rsidR="008309CF" w:rsidRPr="00011868" w:rsidRDefault="008309CF" w:rsidP="008309CF">
            <w:pPr>
              <w:jc w:val="center"/>
              <w:rPr>
                <w:rFonts w:ascii="Times New Roman" w:eastAsia="Calibri" w:hAnsi="Times New Roman" w:cs="Times New Roman"/>
                <w:sz w:val="20"/>
                <w:szCs w:val="20"/>
                <w:lang w:eastAsia="ru-RU"/>
              </w:rPr>
            </w:pP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0709</w:t>
            </w:r>
          </w:p>
        </w:tc>
        <w:tc>
          <w:tcPr>
            <w:tcW w:w="1134"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0150027240</w:t>
            </w: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119</w:t>
            </w:r>
          </w:p>
        </w:tc>
        <w:tc>
          <w:tcPr>
            <w:tcW w:w="992" w:type="dxa"/>
            <w:noWrap/>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169,2</w:t>
            </w:r>
          </w:p>
        </w:tc>
        <w:tc>
          <w:tcPr>
            <w:tcW w:w="993" w:type="dxa"/>
            <w:noWrap/>
            <w:vAlign w:val="center"/>
            <w:hideMark/>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2" w:type="dxa"/>
            <w:noWrap/>
            <w:vAlign w:val="center"/>
            <w:hideMark/>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2" w:type="dxa"/>
            <w:noWrap/>
            <w:vAlign w:val="center"/>
            <w:hideMark/>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1134"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169,2</w:t>
            </w:r>
          </w:p>
        </w:tc>
      </w:tr>
      <w:tr w:rsidR="00E33D5F" w:rsidRPr="005F5A11" w:rsidTr="005434A2">
        <w:trPr>
          <w:trHeight w:val="274"/>
        </w:trPr>
        <w:tc>
          <w:tcPr>
            <w:tcW w:w="1702" w:type="dxa"/>
            <w:vMerge/>
            <w:hideMark/>
          </w:tcPr>
          <w:p w:rsidR="008309CF" w:rsidRPr="005F5A11" w:rsidRDefault="008309CF" w:rsidP="008309CF">
            <w:pPr>
              <w:jc w:val="center"/>
              <w:rPr>
                <w:rFonts w:ascii="Times New Roman" w:eastAsia="Calibri" w:hAnsi="Times New Roman" w:cs="Times New Roman"/>
                <w:lang w:eastAsia="ru-RU"/>
              </w:rPr>
            </w:pPr>
          </w:p>
        </w:tc>
        <w:tc>
          <w:tcPr>
            <w:tcW w:w="4252" w:type="dxa"/>
            <w:vMerge/>
            <w:hideMark/>
          </w:tcPr>
          <w:p w:rsidR="008309CF" w:rsidRPr="005F5A11" w:rsidRDefault="008309CF" w:rsidP="008309CF">
            <w:pPr>
              <w:jc w:val="center"/>
              <w:rPr>
                <w:rFonts w:ascii="Times New Roman" w:eastAsia="Calibri" w:hAnsi="Times New Roman" w:cs="Times New Roman"/>
                <w:lang w:eastAsia="ru-RU"/>
              </w:rPr>
            </w:pPr>
          </w:p>
        </w:tc>
        <w:tc>
          <w:tcPr>
            <w:tcW w:w="1559" w:type="dxa"/>
            <w:vMerge/>
            <w:hideMark/>
          </w:tcPr>
          <w:p w:rsidR="008309CF" w:rsidRPr="00011868" w:rsidRDefault="008309CF" w:rsidP="008309CF">
            <w:pPr>
              <w:jc w:val="center"/>
              <w:rPr>
                <w:rFonts w:ascii="Times New Roman" w:eastAsia="Calibri" w:hAnsi="Times New Roman" w:cs="Times New Roman"/>
                <w:sz w:val="20"/>
                <w:szCs w:val="20"/>
                <w:lang w:eastAsia="ru-RU"/>
              </w:rPr>
            </w:pP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0709</w:t>
            </w:r>
          </w:p>
        </w:tc>
        <w:tc>
          <w:tcPr>
            <w:tcW w:w="1134"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0150027240</w:t>
            </w: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121</w:t>
            </w:r>
          </w:p>
        </w:tc>
        <w:tc>
          <w:tcPr>
            <w:tcW w:w="992" w:type="dxa"/>
            <w:noWrap/>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157,6</w:t>
            </w:r>
          </w:p>
        </w:tc>
        <w:tc>
          <w:tcPr>
            <w:tcW w:w="993" w:type="dxa"/>
            <w:noWrap/>
            <w:vAlign w:val="center"/>
            <w:hideMark/>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2" w:type="dxa"/>
            <w:noWrap/>
            <w:vAlign w:val="center"/>
            <w:hideMark/>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2" w:type="dxa"/>
            <w:noWrap/>
            <w:vAlign w:val="center"/>
            <w:hideMark/>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1134"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157,6</w:t>
            </w:r>
          </w:p>
        </w:tc>
      </w:tr>
      <w:tr w:rsidR="00E33D5F" w:rsidRPr="005F5A11" w:rsidTr="005434A2">
        <w:trPr>
          <w:trHeight w:val="278"/>
        </w:trPr>
        <w:tc>
          <w:tcPr>
            <w:tcW w:w="1702" w:type="dxa"/>
            <w:vMerge/>
            <w:hideMark/>
          </w:tcPr>
          <w:p w:rsidR="008309CF" w:rsidRPr="005F5A11" w:rsidRDefault="008309CF" w:rsidP="008309CF">
            <w:pPr>
              <w:jc w:val="center"/>
              <w:rPr>
                <w:rFonts w:ascii="Times New Roman" w:eastAsia="Calibri" w:hAnsi="Times New Roman" w:cs="Times New Roman"/>
                <w:lang w:eastAsia="ru-RU"/>
              </w:rPr>
            </w:pPr>
          </w:p>
        </w:tc>
        <w:tc>
          <w:tcPr>
            <w:tcW w:w="4252" w:type="dxa"/>
            <w:vMerge/>
            <w:hideMark/>
          </w:tcPr>
          <w:p w:rsidR="008309CF" w:rsidRPr="005F5A11" w:rsidRDefault="008309CF" w:rsidP="008309CF">
            <w:pPr>
              <w:jc w:val="center"/>
              <w:rPr>
                <w:rFonts w:ascii="Times New Roman" w:eastAsia="Calibri" w:hAnsi="Times New Roman" w:cs="Times New Roman"/>
                <w:lang w:eastAsia="ru-RU"/>
              </w:rPr>
            </w:pPr>
          </w:p>
        </w:tc>
        <w:tc>
          <w:tcPr>
            <w:tcW w:w="1559" w:type="dxa"/>
            <w:vMerge/>
            <w:hideMark/>
          </w:tcPr>
          <w:p w:rsidR="008309CF" w:rsidRPr="00011868" w:rsidRDefault="008309CF" w:rsidP="008309CF">
            <w:pPr>
              <w:jc w:val="center"/>
              <w:rPr>
                <w:rFonts w:ascii="Times New Roman" w:eastAsia="Calibri" w:hAnsi="Times New Roman" w:cs="Times New Roman"/>
                <w:sz w:val="20"/>
                <w:szCs w:val="20"/>
                <w:lang w:eastAsia="ru-RU"/>
              </w:rPr>
            </w:pP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0709</w:t>
            </w:r>
          </w:p>
        </w:tc>
        <w:tc>
          <w:tcPr>
            <w:tcW w:w="1134"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0150027240</w:t>
            </w: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129</w:t>
            </w:r>
          </w:p>
        </w:tc>
        <w:tc>
          <w:tcPr>
            <w:tcW w:w="992" w:type="dxa"/>
            <w:noWrap/>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47,6</w:t>
            </w:r>
          </w:p>
        </w:tc>
        <w:tc>
          <w:tcPr>
            <w:tcW w:w="993" w:type="dxa"/>
            <w:noWrap/>
            <w:vAlign w:val="center"/>
            <w:hideMark/>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2" w:type="dxa"/>
            <w:noWrap/>
            <w:vAlign w:val="center"/>
            <w:hideMark/>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2" w:type="dxa"/>
            <w:noWrap/>
            <w:vAlign w:val="center"/>
            <w:hideMark/>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1134"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47,6</w:t>
            </w:r>
          </w:p>
        </w:tc>
      </w:tr>
      <w:tr w:rsidR="00E33D5F" w:rsidRPr="005F5A11" w:rsidTr="005434A2">
        <w:trPr>
          <w:trHeight w:val="268"/>
        </w:trPr>
        <w:tc>
          <w:tcPr>
            <w:tcW w:w="1702" w:type="dxa"/>
            <w:vMerge/>
            <w:hideMark/>
          </w:tcPr>
          <w:p w:rsidR="008309CF" w:rsidRPr="005F5A11" w:rsidRDefault="008309CF" w:rsidP="008309CF">
            <w:pPr>
              <w:jc w:val="center"/>
              <w:rPr>
                <w:rFonts w:ascii="Times New Roman" w:eastAsia="Calibri" w:hAnsi="Times New Roman" w:cs="Times New Roman"/>
                <w:lang w:eastAsia="ru-RU"/>
              </w:rPr>
            </w:pPr>
          </w:p>
        </w:tc>
        <w:tc>
          <w:tcPr>
            <w:tcW w:w="4252" w:type="dxa"/>
            <w:vMerge w:val="restart"/>
            <w:hideMark/>
          </w:tcPr>
          <w:p w:rsidR="008309CF" w:rsidRPr="005F5A11" w:rsidRDefault="008309CF" w:rsidP="008309CF">
            <w:pPr>
              <w:jc w:val="center"/>
              <w:rPr>
                <w:rFonts w:ascii="Times New Roman" w:eastAsia="Calibri" w:hAnsi="Times New Roman" w:cs="Times New Roman"/>
                <w:lang w:eastAsia="ru-RU"/>
              </w:rPr>
            </w:pPr>
            <w:r w:rsidRPr="00040DC9">
              <w:rPr>
                <w:rFonts w:ascii="Times New Roman" w:eastAsia="Calibri" w:hAnsi="Times New Roman" w:cs="Times New Roman"/>
                <w:lang w:eastAsia="ru-RU"/>
              </w:rPr>
              <w:t xml:space="preserve">Средства на финансирование обеспечение (возмещение) расходных обязательств муниципальных образований, связанных с увеличением с 1 июня 2022 года региональных выплат </w:t>
            </w:r>
          </w:p>
        </w:tc>
        <w:tc>
          <w:tcPr>
            <w:tcW w:w="1559" w:type="dxa"/>
            <w:vMerge w:val="restart"/>
            <w:hideMark/>
          </w:tcPr>
          <w:p w:rsidR="008309CF" w:rsidRPr="00011868" w:rsidRDefault="008309CF" w:rsidP="008309CF">
            <w:pPr>
              <w:jc w:val="center"/>
              <w:rPr>
                <w:rFonts w:ascii="Times New Roman" w:eastAsia="Calibri" w:hAnsi="Times New Roman" w:cs="Times New Roman"/>
                <w:sz w:val="20"/>
                <w:szCs w:val="20"/>
                <w:lang w:eastAsia="ru-RU"/>
              </w:rPr>
            </w:pPr>
            <w:r w:rsidRPr="00011868">
              <w:rPr>
                <w:rFonts w:ascii="Times New Roman" w:eastAsia="Calibri" w:hAnsi="Times New Roman" w:cs="Times New Roman"/>
                <w:sz w:val="20"/>
                <w:szCs w:val="20"/>
                <w:lang w:eastAsia="ru-RU"/>
              </w:rPr>
              <w:t xml:space="preserve">Управление образования </w:t>
            </w:r>
            <w:r w:rsidR="00040DC9" w:rsidRPr="00011868">
              <w:rPr>
                <w:rFonts w:ascii="Times New Roman" w:eastAsia="Calibri" w:hAnsi="Times New Roman" w:cs="Times New Roman"/>
                <w:sz w:val="20"/>
                <w:szCs w:val="20"/>
                <w:lang w:eastAsia="ru-RU"/>
              </w:rPr>
              <w:t>администрации</w:t>
            </w:r>
            <w:r w:rsidRPr="00011868">
              <w:rPr>
                <w:rFonts w:ascii="Times New Roman" w:eastAsia="Calibri" w:hAnsi="Times New Roman" w:cs="Times New Roman"/>
                <w:sz w:val="20"/>
                <w:szCs w:val="20"/>
                <w:lang w:eastAsia="ru-RU"/>
              </w:rPr>
              <w:t xml:space="preserve"> Назаровского района</w:t>
            </w: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0709</w:t>
            </w:r>
          </w:p>
        </w:tc>
        <w:tc>
          <w:tcPr>
            <w:tcW w:w="1134"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0150010340</w:t>
            </w: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p>
        </w:tc>
        <w:tc>
          <w:tcPr>
            <w:tcW w:w="992" w:type="dxa"/>
            <w:noWrap/>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131,9</w:t>
            </w:r>
          </w:p>
        </w:tc>
        <w:tc>
          <w:tcPr>
            <w:tcW w:w="993" w:type="dxa"/>
            <w:noWrap/>
            <w:vAlign w:val="center"/>
            <w:hideMark/>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2" w:type="dxa"/>
            <w:noWrap/>
            <w:vAlign w:val="center"/>
            <w:hideMark/>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2" w:type="dxa"/>
            <w:noWrap/>
            <w:vAlign w:val="center"/>
            <w:hideMark/>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1134"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131,9</w:t>
            </w:r>
          </w:p>
        </w:tc>
      </w:tr>
      <w:tr w:rsidR="00E33D5F" w:rsidRPr="005F5A11" w:rsidTr="005434A2">
        <w:trPr>
          <w:trHeight w:val="413"/>
        </w:trPr>
        <w:tc>
          <w:tcPr>
            <w:tcW w:w="1702" w:type="dxa"/>
            <w:vMerge/>
            <w:hideMark/>
          </w:tcPr>
          <w:p w:rsidR="008309CF" w:rsidRPr="005F5A11" w:rsidRDefault="008309CF" w:rsidP="008309CF">
            <w:pPr>
              <w:jc w:val="center"/>
              <w:rPr>
                <w:rFonts w:ascii="Times New Roman" w:eastAsia="Calibri" w:hAnsi="Times New Roman" w:cs="Times New Roman"/>
                <w:lang w:eastAsia="ru-RU"/>
              </w:rPr>
            </w:pPr>
          </w:p>
        </w:tc>
        <w:tc>
          <w:tcPr>
            <w:tcW w:w="4252" w:type="dxa"/>
            <w:vMerge/>
            <w:hideMark/>
          </w:tcPr>
          <w:p w:rsidR="008309CF" w:rsidRPr="005F5A11" w:rsidRDefault="008309CF" w:rsidP="008309CF">
            <w:pPr>
              <w:jc w:val="center"/>
              <w:rPr>
                <w:rFonts w:ascii="Times New Roman" w:eastAsia="Calibri" w:hAnsi="Times New Roman" w:cs="Times New Roman"/>
                <w:lang w:eastAsia="ru-RU"/>
              </w:rPr>
            </w:pPr>
          </w:p>
        </w:tc>
        <w:tc>
          <w:tcPr>
            <w:tcW w:w="1559" w:type="dxa"/>
            <w:vMerge/>
            <w:hideMark/>
          </w:tcPr>
          <w:p w:rsidR="008309CF" w:rsidRPr="00011868" w:rsidRDefault="008309CF" w:rsidP="008309CF">
            <w:pPr>
              <w:jc w:val="center"/>
              <w:rPr>
                <w:rFonts w:ascii="Times New Roman" w:eastAsia="Calibri" w:hAnsi="Times New Roman" w:cs="Times New Roman"/>
                <w:sz w:val="20"/>
                <w:szCs w:val="20"/>
                <w:lang w:eastAsia="ru-RU"/>
              </w:rPr>
            </w:pP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0709</w:t>
            </w:r>
          </w:p>
        </w:tc>
        <w:tc>
          <w:tcPr>
            <w:tcW w:w="1134"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0150010340</w:t>
            </w: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111</w:t>
            </w:r>
          </w:p>
        </w:tc>
        <w:tc>
          <w:tcPr>
            <w:tcW w:w="992" w:type="dxa"/>
            <w:noWrap/>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101,3</w:t>
            </w:r>
          </w:p>
        </w:tc>
        <w:tc>
          <w:tcPr>
            <w:tcW w:w="993" w:type="dxa"/>
            <w:noWrap/>
            <w:vAlign w:val="center"/>
            <w:hideMark/>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2" w:type="dxa"/>
            <w:noWrap/>
            <w:vAlign w:val="center"/>
            <w:hideMark/>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2" w:type="dxa"/>
            <w:noWrap/>
            <w:vAlign w:val="center"/>
            <w:hideMark/>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1134"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101,3</w:t>
            </w:r>
          </w:p>
        </w:tc>
      </w:tr>
      <w:tr w:rsidR="00E33D5F" w:rsidRPr="005F5A11" w:rsidTr="005434A2">
        <w:trPr>
          <w:trHeight w:val="419"/>
        </w:trPr>
        <w:tc>
          <w:tcPr>
            <w:tcW w:w="1702" w:type="dxa"/>
            <w:vMerge/>
            <w:hideMark/>
          </w:tcPr>
          <w:p w:rsidR="008309CF" w:rsidRPr="005F5A11" w:rsidRDefault="008309CF" w:rsidP="008309CF">
            <w:pPr>
              <w:jc w:val="center"/>
              <w:rPr>
                <w:rFonts w:ascii="Times New Roman" w:eastAsia="Calibri" w:hAnsi="Times New Roman" w:cs="Times New Roman"/>
                <w:lang w:eastAsia="ru-RU"/>
              </w:rPr>
            </w:pPr>
          </w:p>
        </w:tc>
        <w:tc>
          <w:tcPr>
            <w:tcW w:w="4252" w:type="dxa"/>
            <w:vMerge/>
            <w:hideMark/>
          </w:tcPr>
          <w:p w:rsidR="008309CF" w:rsidRPr="005F5A11" w:rsidRDefault="008309CF" w:rsidP="008309CF">
            <w:pPr>
              <w:jc w:val="center"/>
              <w:rPr>
                <w:rFonts w:ascii="Times New Roman" w:eastAsia="Calibri" w:hAnsi="Times New Roman" w:cs="Times New Roman"/>
                <w:lang w:eastAsia="ru-RU"/>
              </w:rPr>
            </w:pPr>
          </w:p>
        </w:tc>
        <w:tc>
          <w:tcPr>
            <w:tcW w:w="1559" w:type="dxa"/>
            <w:vMerge/>
            <w:hideMark/>
          </w:tcPr>
          <w:p w:rsidR="008309CF" w:rsidRPr="00011868" w:rsidRDefault="008309CF" w:rsidP="008309CF">
            <w:pPr>
              <w:jc w:val="center"/>
              <w:rPr>
                <w:rFonts w:ascii="Times New Roman" w:eastAsia="Calibri" w:hAnsi="Times New Roman" w:cs="Times New Roman"/>
                <w:sz w:val="20"/>
                <w:szCs w:val="20"/>
                <w:lang w:eastAsia="ru-RU"/>
              </w:rPr>
            </w:pP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0709</w:t>
            </w:r>
          </w:p>
        </w:tc>
        <w:tc>
          <w:tcPr>
            <w:tcW w:w="1134"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0150010340</w:t>
            </w: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119</w:t>
            </w:r>
          </w:p>
        </w:tc>
        <w:tc>
          <w:tcPr>
            <w:tcW w:w="992" w:type="dxa"/>
            <w:noWrap/>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30,6</w:t>
            </w:r>
          </w:p>
        </w:tc>
        <w:tc>
          <w:tcPr>
            <w:tcW w:w="993" w:type="dxa"/>
            <w:noWrap/>
            <w:vAlign w:val="center"/>
            <w:hideMark/>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2" w:type="dxa"/>
            <w:noWrap/>
            <w:vAlign w:val="center"/>
            <w:hideMark/>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2" w:type="dxa"/>
            <w:noWrap/>
            <w:vAlign w:val="center"/>
            <w:hideMark/>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1134"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30,6</w:t>
            </w:r>
          </w:p>
        </w:tc>
      </w:tr>
      <w:tr w:rsidR="00E33D5F" w:rsidRPr="005F5A11" w:rsidTr="005434A2">
        <w:trPr>
          <w:trHeight w:val="230"/>
        </w:trPr>
        <w:tc>
          <w:tcPr>
            <w:tcW w:w="1702" w:type="dxa"/>
            <w:vMerge/>
            <w:hideMark/>
          </w:tcPr>
          <w:p w:rsidR="008309CF" w:rsidRPr="005F5A11" w:rsidRDefault="008309CF" w:rsidP="008309CF">
            <w:pPr>
              <w:jc w:val="center"/>
              <w:rPr>
                <w:rFonts w:ascii="Times New Roman" w:eastAsia="Calibri" w:hAnsi="Times New Roman" w:cs="Times New Roman"/>
                <w:lang w:eastAsia="ru-RU"/>
              </w:rPr>
            </w:pPr>
          </w:p>
        </w:tc>
        <w:tc>
          <w:tcPr>
            <w:tcW w:w="4252" w:type="dxa"/>
            <w:vMerge w:val="restart"/>
            <w:hideMark/>
          </w:tcPr>
          <w:p w:rsidR="008309CF" w:rsidRPr="005F5A11" w:rsidRDefault="008309CF" w:rsidP="008309CF">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 xml:space="preserve">Руководство и управление в сфере установленных функций органов местного самоуправления </w:t>
            </w:r>
          </w:p>
        </w:tc>
        <w:tc>
          <w:tcPr>
            <w:tcW w:w="1559" w:type="dxa"/>
            <w:vMerge w:val="restart"/>
            <w:hideMark/>
          </w:tcPr>
          <w:p w:rsidR="008309CF" w:rsidRPr="00011868" w:rsidRDefault="008309CF" w:rsidP="008309CF">
            <w:pPr>
              <w:jc w:val="center"/>
              <w:rPr>
                <w:rFonts w:ascii="Times New Roman" w:eastAsia="Calibri" w:hAnsi="Times New Roman" w:cs="Times New Roman"/>
                <w:sz w:val="20"/>
                <w:szCs w:val="20"/>
                <w:lang w:eastAsia="ru-RU"/>
              </w:rPr>
            </w:pPr>
            <w:r w:rsidRPr="00011868">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0709</w:t>
            </w:r>
          </w:p>
        </w:tc>
        <w:tc>
          <w:tcPr>
            <w:tcW w:w="1134"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0150080210</w:t>
            </w:r>
          </w:p>
        </w:tc>
        <w:tc>
          <w:tcPr>
            <w:tcW w:w="567" w:type="dxa"/>
            <w:noWrap/>
            <w:vAlign w:val="center"/>
            <w:hideMark/>
          </w:tcPr>
          <w:p w:rsidR="008309CF" w:rsidRPr="00E33D5F" w:rsidRDefault="008309CF" w:rsidP="005434A2">
            <w:pPr>
              <w:jc w:val="center"/>
              <w:rPr>
                <w:rFonts w:ascii="Times New Roman" w:eastAsia="Calibri" w:hAnsi="Times New Roman" w:cs="Times New Roman"/>
                <w:sz w:val="18"/>
                <w:szCs w:val="18"/>
                <w:lang w:eastAsia="ru-RU"/>
              </w:rPr>
            </w:pPr>
          </w:p>
        </w:tc>
        <w:tc>
          <w:tcPr>
            <w:tcW w:w="992"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5 876,7</w:t>
            </w:r>
          </w:p>
        </w:tc>
        <w:tc>
          <w:tcPr>
            <w:tcW w:w="993"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5 323,2</w:t>
            </w:r>
          </w:p>
        </w:tc>
        <w:tc>
          <w:tcPr>
            <w:tcW w:w="992"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5 323,0</w:t>
            </w:r>
          </w:p>
        </w:tc>
        <w:tc>
          <w:tcPr>
            <w:tcW w:w="992"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5 323,0</w:t>
            </w:r>
          </w:p>
        </w:tc>
        <w:tc>
          <w:tcPr>
            <w:tcW w:w="1134"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21 845,9</w:t>
            </w:r>
          </w:p>
        </w:tc>
      </w:tr>
      <w:tr w:rsidR="00E33D5F" w:rsidRPr="005F5A11" w:rsidTr="005434A2">
        <w:trPr>
          <w:trHeight w:val="278"/>
        </w:trPr>
        <w:tc>
          <w:tcPr>
            <w:tcW w:w="1702" w:type="dxa"/>
            <w:vMerge/>
            <w:hideMark/>
          </w:tcPr>
          <w:p w:rsidR="008309CF" w:rsidRPr="005F5A11" w:rsidRDefault="008309CF" w:rsidP="008309CF">
            <w:pPr>
              <w:jc w:val="center"/>
              <w:rPr>
                <w:rFonts w:ascii="Times New Roman" w:eastAsia="Calibri" w:hAnsi="Times New Roman" w:cs="Times New Roman"/>
                <w:lang w:eastAsia="ru-RU"/>
              </w:rPr>
            </w:pPr>
          </w:p>
        </w:tc>
        <w:tc>
          <w:tcPr>
            <w:tcW w:w="4252" w:type="dxa"/>
            <w:vMerge/>
            <w:hideMark/>
          </w:tcPr>
          <w:p w:rsidR="008309CF" w:rsidRPr="005F5A11" w:rsidRDefault="008309CF" w:rsidP="008309CF">
            <w:pPr>
              <w:jc w:val="center"/>
              <w:rPr>
                <w:rFonts w:ascii="Times New Roman" w:eastAsia="Calibri" w:hAnsi="Times New Roman" w:cs="Times New Roman"/>
                <w:lang w:eastAsia="ru-RU"/>
              </w:rPr>
            </w:pPr>
          </w:p>
        </w:tc>
        <w:tc>
          <w:tcPr>
            <w:tcW w:w="1559" w:type="dxa"/>
            <w:vMerge/>
            <w:hideMark/>
          </w:tcPr>
          <w:p w:rsidR="008309CF" w:rsidRPr="00011868" w:rsidRDefault="008309CF" w:rsidP="008309CF">
            <w:pPr>
              <w:jc w:val="center"/>
              <w:rPr>
                <w:rFonts w:ascii="Times New Roman" w:eastAsia="Calibri" w:hAnsi="Times New Roman" w:cs="Times New Roman"/>
                <w:sz w:val="20"/>
                <w:szCs w:val="20"/>
                <w:lang w:eastAsia="ru-RU"/>
              </w:rPr>
            </w:pP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0709</w:t>
            </w:r>
          </w:p>
        </w:tc>
        <w:tc>
          <w:tcPr>
            <w:tcW w:w="1134"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0150080210</w:t>
            </w:r>
          </w:p>
        </w:tc>
        <w:tc>
          <w:tcPr>
            <w:tcW w:w="567" w:type="dxa"/>
            <w:noWrap/>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121</w:t>
            </w:r>
          </w:p>
        </w:tc>
        <w:tc>
          <w:tcPr>
            <w:tcW w:w="992"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4 275,5</w:t>
            </w:r>
          </w:p>
        </w:tc>
        <w:tc>
          <w:tcPr>
            <w:tcW w:w="993"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3 617,0</w:t>
            </w:r>
          </w:p>
        </w:tc>
        <w:tc>
          <w:tcPr>
            <w:tcW w:w="992"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3 617,0</w:t>
            </w:r>
          </w:p>
        </w:tc>
        <w:tc>
          <w:tcPr>
            <w:tcW w:w="992" w:type="dxa"/>
            <w:noWrap/>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3 617,0</w:t>
            </w:r>
          </w:p>
        </w:tc>
        <w:tc>
          <w:tcPr>
            <w:tcW w:w="1134"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15 126,5</w:t>
            </w:r>
          </w:p>
        </w:tc>
      </w:tr>
      <w:tr w:rsidR="00E33D5F" w:rsidRPr="005F5A11" w:rsidTr="005434A2">
        <w:trPr>
          <w:trHeight w:val="421"/>
        </w:trPr>
        <w:tc>
          <w:tcPr>
            <w:tcW w:w="1702" w:type="dxa"/>
            <w:vMerge/>
            <w:hideMark/>
          </w:tcPr>
          <w:p w:rsidR="008309CF" w:rsidRPr="005F5A11" w:rsidRDefault="008309CF" w:rsidP="008309CF">
            <w:pPr>
              <w:jc w:val="center"/>
              <w:rPr>
                <w:rFonts w:ascii="Times New Roman" w:eastAsia="Calibri" w:hAnsi="Times New Roman" w:cs="Times New Roman"/>
                <w:lang w:eastAsia="ru-RU"/>
              </w:rPr>
            </w:pPr>
          </w:p>
        </w:tc>
        <w:tc>
          <w:tcPr>
            <w:tcW w:w="4252" w:type="dxa"/>
            <w:vMerge/>
            <w:hideMark/>
          </w:tcPr>
          <w:p w:rsidR="008309CF" w:rsidRPr="005F5A11" w:rsidRDefault="008309CF" w:rsidP="008309CF">
            <w:pPr>
              <w:jc w:val="center"/>
              <w:rPr>
                <w:rFonts w:ascii="Times New Roman" w:eastAsia="Calibri" w:hAnsi="Times New Roman" w:cs="Times New Roman"/>
                <w:lang w:eastAsia="ru-RU"/>
              </w:rPr>
            </w:pPr>
          </w:p>
        </w:tc>
        <w:tc>
          <w:tcPr>
            <w:tcW w:w="1559" w:type="dxa"/>
            <w:vMerge/>
            <w:hideMark/>
          </w:tcPr>
          <w:p w:rsidR="008309CF" w:rsidRPr="00011868" w:rsidRDefault="008309CF" w:rsidP="008309CF">
            <w:pPr>
              <w:jc w:val="center"/>
              <w:rPr>
                <w:rFonts w:ascii="Times New Roman" w:eastAsia="Calibri" w:hAnsi="Times New Roman" w:cs="Times New Roman"/>
                <w:sz w:val="20"/>
                <w:szCs w:val="20"/>
                <w:lang w:eastAsia="ru-RU"/>
              </w:rPr>
            </w:pP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0709</w:t>
            </w:r>
          </w:p>
        </w:tc>
        <w:tc>
          <w:tcPr>
            <w:tcW w:w="1134"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0150080210</w:t>
            </w:r>
          </w:p>
        </w:tc>
        <w:tc>
          <w:tcPr>
            <w:tcW w:w="567" w:type="dxa"/>
            <w:noWrap/>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129</w:t>
            </w:r>
          </w:p>
        </w:tc>
        <w:tc>
          <w:tcPr>
            <w:tcW w:w="992"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1 291,2</w:t>
            </w:r>
          </w:p>
        </w:tc>
        <w:tc>
          <w:tcPr>
            <w:tcW w:w="993"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1 565,0</w:t>
            </w:r>
          </w:p>
        </w:tc>
        <w:tc>
          <w:tcPr>
            <w:tcW w:w="992"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1 565,0</w:t>
            </w:r>
          </w:p>
        </w:tc>
        <w:tc>
          <w:tcPr>
            <w:tcW w:w="992" w:type="dxa"/>
            <w:noWrap/>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1 565,0</w:t>
            </w:r>
          </w:p>
        </w:tc>
        <w:tc>
          <w:tcPr>
            <w:tcW w:w="1134"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5 986,2</w:t>
            </w:r>
          </w:p>
        </w:tc>
      </w:tr>
      <w:tr w:rsidR="00E33D5F" w:rsidRPr="005F5A11" w:rsidTr="005434A2">
        <w:trPr>
          <w:trHeight w:val="553"/>
        </w:trPr>
        <w:tc>
          <w:tcPr>
            <w:tcW w:w="1702" w:type="dxa"/>
            <w:vMerge/>
            <w:hideMark/>
          </w:tcPr>
          <w:p w:rsidR="008309CF" w:rsidRPr="005F5A11" w:rsidRDefault="008309CF" w:rsidP="008309CF">
            <w:pPr>
              <w:jc w:val="center"/>
              <w:rPr>
                <w:rFonts w:ascii="Times New Roman" w:eastAsia="Calibri" w:hAnsi="Times New Roman" w:cs="Times New Roman"/>
                <w:lang w:eastAsia="ru-RU"/>
              </w:rPr>
            </w:pPr>
          </w:p>
        </w:tc>
        <w:tc>
          <w:tcPr>
            <w:tcW w:w="4252" w:type="dxa"/>
            <w:vMerge/>
            <w:hideMark/>
          </w:tcPr>
          <w:p w:rsidR="008309CF" w:rsidRPr="005F5A11" w:rsidRDefault="008309CF" w:rsidP="008309CF">
            <w:pPr>
              <w:jc w:val="center"/>
              <w:rPr>
                <w:rFonts w:ascii="Times New Roman" w:eastAsia="Calibri" w:hAnsi="Times New Roman" w:cs="Times New Roman"/>
                <w:lang w:eastAsia="ru-RU"/>
              </w:rPr>
            </w:pPr>
          </w:p>
        </w:tc>
        <w:tc>
          <w:tcPr>
            <w:tcW w:w="1559" w:type="dxa"/>
            <w:vMerge/>
            <w:hideMark/>
          </w:tcPr>
          <w:p w:rsidR="008309CF" w:rsidRPr="00011868" w:rsidRDefault="008309CF" w:rsidP="008309CF">
            <w:pPr>
              <w:jc w:val="center"/>
              <w:rPr>
                <w:rFonts w:ascii="Times New Roman" w:eastAsia="Calibri" w:hAnsi="Times New Roman" w:cs="Times New Roman"/>
                <w:sz w:val="20"/>
                <w:szCs w:val="20"/>
                <w:lang w:eastAsia="ru-RU"/>
              </w:rPr>
            </w:pP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0709</w:t>
            </w:r>
          </w:p>
        </w:tc>
        <w:tc>
          <w:tcPr>
            <w:tcW w:w="1134"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0150080210</w:t>
            </w:r>
          </w:p>
        </w:tc>
        <w:tc>
          <w:tcPr>
            <w:tcW w:w="567" w:type="dxa"/>
            <w:noWrap/>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244</w:t>
            </w:r>
          </w:p>
        </w:tc>
        <w:tc>
          <w:tcPr>
            <w:tcW w:w="992"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310,0</w:t>
            </w:r>
          </w:p>
        </w:tc>
        <w:tc>
          <w:tcPr>
            <w:tcW w:w="993"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141,2</w:t>
            </w:r>
          </w:p>
        </w:tc>
        <w:tc>
          <w:tcPr>
            <w:tcW w:w="992"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141,0</w:t>
            </w:r>
          </w:p>
        </w:tc>
        <w:tc>
          <w:tcPr>
            <w:tcW w:w="992" w:type="dxa"/>
            <w:noWrap/>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141,0</w:t>
            </w:r>
          </w:p>
        </w:tc>
        <w:tc>
          <w:tcPr>
            <w:tcW w:w="1134"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733,2</w:t>
            </w:r>
          </w:p>
        </w:tc>
      </w:tr>
      <w:tr w:rsidR="00E33D5F" w:rsidRPr="005F5A11" w:rsidTr="005434A2">
        <w:trPr>
          <w:trHeight w:val="278"/>
        </w:trPr>
        <w:tc>
          <w:tcPr>
            <w:tcW w:w="1702" w:type="dxa"/>
            <w:vMerge/>
            <w:hideMark/>
          </w:tcPr>
          <w:p w:rsidR="008309CF" w:rsidRPr="005F5A11" w:rsidRDefault="008309CF" w:rsidP="008309CF">
            <w:pPr>
              <w:jc w:val="center"/>
              <w:rPr>
                <w:rFonts w:ascii="Times New Roman" w:eastAsia="Calibri" w:hAnsi="Times New Roman" w:cs="Times New Roman"/>
                <w:lang w:eastAsia="ru-RU"/>
              </w:rPr>
            </w:pPr>
          </w:p>
        </w:tc>
        <w:tc>
          <w:tcPr>
            <w:tcW w:w="4252" w:type="dxa"/>
            <w:vMerge w:val="restart"/>
            <w:hideMark/>
          </w:tcPr>
          <w:p w:rsidR="008309CF" w:rsidRPr="005F5A11" w:rsidRDefault="008309CF" w:rsidP="008309CF">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 xml:space="preserve">Обеспечение деятельности (оказание услуг) подведомственных учреждений </w:t>
            </w:r>
          </w:p>
        </w:tc>
        <w:tc>
          <w:tcPr>
            <w:tcW w:w="1559" w:type="dxa"/>
            <w:vMerge w:val="restart"/>
            <w:hideMark/>
          </w:tcPr>
          <w:p w:rsidR="008309CF" w:rsidRPr="00011868" w:rsidRDefault="008309CF" w:rsidP="008309CF">
            <w:pPr>
              <w:jc w:val="center"/>
              <w:rPr>
                <w:rFonts w:ascii="Times New Roman" w:eastAsia="Calibri" w:hAnsi="Times New Roman" w:cs="Times New Roman"/>
                <w:sz w:val="20"/>
                <w:szCs w:val="20"/>
                <w:lang w:eastAsia="ru-RU"/>
              </w:rPr>
            </w:pPr>
            <w:r w:rsidRPr="00011868">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0709</w:t>
            </w:r>
          </w:p>
        </w:tc>
        <w:tc>
          <w:tcPr>
            <w:tcW w:w="1134"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0150080010</w:t>
            </w:r>
          </w:p>
        </w:tc>
        <w:tc>
          <w:tcPr>
            <w:tcW w:w="567" w:type="dxa"/>
            <w:noWrap/>
            <w:vAlign w:val="center"/>
            <w:hideMark/>
          </w:tcPr>
          <w:p w:rsidR="008309CF" w:rsidRPr="00E33D5F" w:rsidRDefault="008309CF" w:rsidP="005434A2">
            <w:pPr>
              <w:jc w:val="center"/>
              <w:rPr>
                <w:rFonts w:ascii="Times New Roman" w:eastAsia="Calibri" w:hAnsi="Times New Roman" w:cs="Times New Roman"/>
                <w:sz w:val="18"/>
                <w:szCs w:val="18"/>
                <w:lang w:eastAsia="ru-RU"/>
              </w:rPr>
            </w:pPr>
          </w:p>
        </w:tc>
        <w:tc>
          <w:tcPr>
            <w:tcW w:w="992"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7 531,0</w:t>
            </w:r>
          </w:p>
        </w:tc>
        <w:tc>
          <w:tcPr>
            <w:tcW w:w="993"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8 965,7</w:t>
            </w:r>
          </w:p>
        </w:tc>
        <w:tc>
          <w:tcPr>
            <w:tcW w:w="992"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8 735,7</w:t>
            </w:r>
          </w:p>
        </w:tc>
        <w:tc>
          <w:tcPr>
            <w:tcW w:w="992"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8 735,7</w:t>
            </w:r>
          </w:p>
        </w:tc>
        <w:tc>
          <w:tcPr>
            <w:tcW w:w="1134"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33 968,1</w:t>
            </w:r>
          </w:p>
        </w:tc>
      </w:tr>
      <w:tr w:rsidR="00E33D5F" w:rsidRPr="005F5A11" w:rsidTr="005434A2">
        <w:trPr>
          <w:trHeight w:val="269"/>
        </w:trPr>
        <w:tc>
          <w:tcPr>
            <w:tcW w:w="1702" w:type="dxa"/>
            <w:vMerge/>
            <w:hideMark/>
          </w:tcPr>
          <w:p w:rsidR="008309CF" w:rsidRPr="005F5A11" w:rsidRDefault="008309CF" w:rsidP="008309CF">
            <w:pPr>
              <w:jc w:val="center"/>
              <w:rPr>
                <w:rFonts w:ascii="Times New Roman" w:eastAsia="Calibri" w:hAnsi="Times New Roman" w:cs="Times New Roman"/>
                <w:lang w:eastAsia="ru-RU"/>
              </w:rPr>
            </w:pPr>
          </w:p>
        </w:tc>
        <w:tc>
          <w:tcPr>
            <w:tcW w:w="4252" w:type="dxa"/>
            <w:vMerge/>
            <w:hideMark/>
          </w:tcPr>
          <w:p w:rsidR="008309CF" w:rsidRPr="005F5A11" w:rsidRDefault="008309CF" w:rsidP="008309CF">
            <w:pPr>
              <w:jc w:val="center"/>
              <w:rPr>
                <w:rFonts w:ascii="Times New Roman" w:eastAsia="Calibri" w:hAnsi="Times New Roman" w:cs="Times New Roman"/>
                <w:lang w:eastAsia="ru-RU"/>
              </w:rPr>
            </w:pPr>
          </w:p>
        </w:tc>
        <w:tc>
          <w:tcPr>
            <w:tcW w:w="1559" w:type="dxa"/>
            <w:vMerge/>
            <w:hideMark/>
          </w:tcPr>
          <w:p w:rsidR="008309CF" w:rsidRPr="00011868" w:rsidRDefault="008309CF" w:rsidP="008309CF">
            <w:pPr>
              <w:jc w:val="center"/>
              <w:rPr>
                <w:rFonts w:ascii="Times New Roman" w:eastAsia="Calibri" w:hAnsi="Times New Roman" w:cs="Times New Roman"/>
                <w:sz w:val="20"/>
                <w:szCs w:val="20"/>
                <w:lang w:eastAsia="ru-RU"/>
              </w:rPr>
            </w:pP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0709</w:t>
            </w:r>
          </w:p>
        </w:tc>
        <w:tc>
          <w:tcPr>
            <w:tcW w:w="1134"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0150080010</w:t>
            </w: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111</w:t>
            </w:r>
          </w:p>
        </w:tc>
        <w:tc>
          <w:tcPr>
            <w:tcW w:w="992"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5 032,0</w:t>
            </w:r>
          </w:p>
        </w:tc>
        <w:tc>
          <w:tcPr>
            <w:tcW w:w="993"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5 530,4</w:t>
            </w:r>
          </w:p>
        </w:tc>
        <w:tc>
          <w:tcPr>
            <w:tcW w:w="992"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5 530,4</w:t>
            </w:r>
          </w:p>
        </w:tc>
        <w:tc>
          <w:tcPr>
            <w:tcW w:w="992"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5 530,4</w:t>
            </w:r>
          </w:p>
        </w:tc>
        <w:tc>
          <w:tcPr>
            <w:tcW w:w="1134"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21 623,2</w:t>
            </w:r>
          </w:p>
        </w:tc>
      </w:tr>
      <w:tr w:rsidR="00E33D5F" w:rsidRPr="005F5A11" w:rsidTr="005434A2">
        <w:trPr>
          <w:trHeight w:val="272"/>
        </w:trPr>
        <w:tc>
          <w:tcPr>
            <w:tcW w:w="1702" w:type="dxa"/>
            <w:vMerge/>
            <w:hideMark/>
          </w:tcPr>
          <w:p w:rsidR="008309CF" w:rsidRPr="005F5A11" w:rsidRDefault="008309CF" w:rsidP="008309CF">
            <w:pPr>
              <w:jc w:val="center"/>
              <w:rPr>
                <w:rFonts w:ascii="Times New Roman" w:eastAsia="Calibri" w:hAnsi="Times New Roman" w:cs="Times New Roman"/>
                <w:lang w:eastAsia="ru-RU"/>
              </w:rPr>
            </w:pPr>
          </w:p>
        </w:tc>
        <w:tc>
          <w:tcPr>
            <w:tcW w:w="4252" w:type="dxa"/>
            <w:vMerge/>
            <w:hideMark/>
          </w:tcPr>
          <w:p w:rsidR="008309CF" w:rsidRPr="005F5A11" w:rsidRDefault="008309CF" w:rsidP="008309CF">
            <w:pPr>
              <w:jc w:val="center"/>
              <w:rPr>
                <w:rFonts w:ascii="Times New Roman" w:eastAsia="Calibri" w:hAnsi="Times New Roman" w:cs="Times New Roman"/>
                <w:lang w:eastAsia="ru-RU"/>
              </w:rPr>
            </w:pPr>
          </w:p>
        </w:tc>
        <w:tc>
          <w:tcPr>
            <w:tcW w:w="1559" w:type="dxa"/>
            <w:vMerge/>
            <w:hideMark/>
          </w:tcPr>
          <w:p w:rsidR="008309CF" w:rsidRPr="00011868" w:rsidRDefault="008309CF" w:rsidP="008309CF">
            <w:pPr>
              <w:jc w:val="center"/>
              <w:rPr>
                <w:rFonts w:ascii="Times New Roman" w:eastAsia="Calibri" w:hAnsi="Times New Roman" w:cs="Times New Roman"/>
                <w:sz w:val="20"/>
                <w:szCs w:val="20"/>
                <w:lang w:eastAsia="ru-RU"/>
              </w:rPr>
            </w:pP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0709</w:t>
            </w:r>
          </w:p>
        </w:tc>
        <w:tc>
          <w:tcPr>
            <w:tcW w:w="1134"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0150080010</w:t>
            </w: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112</w:t>
            </w:r>
          </w:p>
        </w:tc>
        <w:tc>
          <w:tcPr>
            <w:tcW w:w="992"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1,2</w:t>
            </w:r>
          </w:p>
        </w:tc>
        <w:tc>
          <w:tcPr>
            <w:tcW w:w="993"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1,2</w:t>
            </w:r>
          </w:p>
        </w:tc>
        <w:tc>
          <w:tcPr>
            <w:tcW w:w="992"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1,2</w:t>
            </w:r>
          </w:p>
        </w:tc>
        <w:tc>
          <w:tcPr>
            <w:tcW w:w="992"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1,2</w:t>
            </w:r>
          </w:p>
        </w:tc>
        <w:tc>
          <w:tcPr>
            <w:tcW w:w="1134"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4,8</w:t>
            </w:r>
          </w:p>
        </w:tc>
      </w:tr>
      <w:tr w:rsidR="00E33D5F" w:rsidRPr="005F5A11" w:rsidTr="005434A2">
        <w:trPr>
          <w:trHeight w:val="276"/>
        </w:trPr>
        <w:tc>
          <w:tcPr>
            <w:tcW w:w="1702" w:type="dxa"/>
            <w:vMerge/>
            <w:hideMark/>
          </w:tcPr>
          <w:p w:rsidR="008309CF" w:rsidRPr="005F5A11" w:rsidRDefault="008309CF" w:rsidP="008309CF">
            <w:pPr>
              <w:jc w:val="center"/>
              <w:rPr>
                <w:rFonts w:ascii="Times New Roman" w:eastAsia="Calibri" w:hAnsi="Times New Roman" w:cs="Times New Roman"/>
                <w:lang w:eastAsia="ru-RU"/>
              </w:rPr>
            </w:pPr>
          </w:p>
        </w:tc>
        <w:tc>
          <w:tcPr>
            <w:tcW w:w="4252" w:type="dxa"/>
            <w:vMerge/>
            <w:hideMark/>
          </w:tcPr>
          <w:p w:rsidR="008309CF" w:rsidRPr="005F5A11" w:rsidRDefault="008309CF" w:rsidP="008309CF">
            <w:pPr>
              <w:jc w:val="center"/>
              <w:rPr>
                <w:rFonts w:ascii="Times New Roman" w:eastAsia="Calibri" w:hAnsi="Times New Roman" w:cs="Times New Roman"/>
                <w:lang w:eastAsia="ru-RU"/>
              </w:rPr>
            </w:pPr>
          </w:p>
        </w:tc>
        <w:tc>
          <w:tcPr>
            <w:tcW w:w="1559" w:type="dxa"/>
            <w:vMerge/>
            <w:hideMark/>
          </w:tcPr>
          <w:p w:rsidR="008309CF" w:rsidRPr="00011868" w:rsidRDefault="008309CF" w:rsidP="008309CF">
            <w:pPr>
              <w:jc w:val="center"/>
              <w:rPr>
                <w:rFonts w:ascii="Times New Roman" w:eastAsia="Calibri" w:hAnsi="Times New Roman" w:cs="Times New Roman"/>
                <w:sz w:val="20"/>
                <w:szCs w:val="20"/>
                <w:lang w:eastAsia="ru-RU"/>
              </w:rPr>
            </w:pP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0709</w:t>
            </w:r>
          </w:p>
        </w:tc>
        <w:tc>
          <w:tcPr>
            <w:tcW w:w="1134"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0150080010</w:t>
            </w: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119</w:t>
            </w:r>
          </w:p>
        </w:tc>
        <w:tc>
          <w:tcPr>
            <w:tcW w:w="992"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1 517,0</w:t>
            </w:r>
          </w:p>
        </w:tc>
        <w:tc>
          <w:tcPr>
            <w:tcW w:w="993"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2 392,8</w:t>
            </w:r>
          </w:p>
        </w:tc>
        <w:tc>
          <w:tcPr>
            <w:tcW w:w="992"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2 392,8</w:t>
            </w:r>
          </w:p>
        </w:tc>
        <w:tc>
          <w:tcPr>
            <w:tcW w:w="992"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2 392,8</w:t>
            </w:r>
          </w:p>
        </w:tc>
        <w:tc>
          <w:tcPr>
            <w:tcW w:w="1134"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8 695,4</w:t>
            </w:r>
          </w:p>
        </w:tc>
      </w:tr>
      <w:tr w:rsidR="00E33D5F" w:rsidRPr="005F5A11" w:rsidTr="005434A2">
        <w:trPr>
          <w:trHeight w:val="267"/>
        </w:trPr>
        <w:tc>
          <w:tcPr>
            <w:tcW w:w="1702" w:type="dxa"/>
            <w:vMerge/>
            <w:hideMark/>
          </w:tcPr>
          <w:p w:rsidR="008309CF" w:rsidRPr="005F5A11" w:rsidRDefault="008309CF" w:rsidP="008309CF">
            <w:pPr>
              <w:jc w:val="center"/>
              <w:rPr>
                <w:rFonts w:ascii="Times New Roman" w:eastAsia="Calibri" w:hAnsi="Times New Roman" w:cs="Times New Roman"/>
                <w:lang w:eastAsia="ru-RU"/>
              </w:rPr>
            </w:pPr>
          </w:p>
        </w:tc>
        <w:tc>
          <w:tcPr>
            <w:tcW w:w="4252" w:type="dxa"/>
            <w:vMerge/>
            <w:hideMark/>
          </w:tcPr>
          <w:p w:rsidR="008309CF" w:rsidRPr="005F5A11" w:rsidRDefault="008309CF" w:rsidP="008309CF">
            <w:pPr>
              <w:jc w:val="center"/>
              <w:rPr>
                <w:rFonts w:ascii="Times New Roman" w:eastAsia="Calibri" w:hAnsi="Times New Roman" w:cs="Times New Roman"/>
                <w:lang w:eastAsia="ru-RU"/>
              </w:rPr>
            </w:pPr>
          </w:p>
        </w:tc>
        <w:tc>
          <w:tcPr>
            <w:tcW w:w="1559" w:type="dxa"/>
            <w:vMerge/>
            <w:hideMark/>
          </w:tcPr>
          <w:p w:rsidR="008309CF" w:rsidRPr="00011868" w:rsidRDefault="008309CF" w:rsidP="008309CF">
            <w:pPr>
              <w:jc w:val="center"/>
              <w:rPr>
                <w:rFonts w:ascii="Times New Roman" w:eastAsia="Calibri" w:hAnsi="Times New Roman" w:cs="Times New Roman"/>
                <w:sz w:val="20"/>
                <w:szCs w:val="20"/>
                <w:lang w:eastAsia="ru-RU"/>
              </w:rPr>
            </w:pP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0709</w:t>
            </w:r>
          </w:p>
        </w:tc>
        <w:tc>
          <w:tcPr>
            <w:tcW w:w="1134"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0150080010</w:t>
            </w: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244</w:t>
            </w:r>
          </w:p>
        </w:tc>
        <w:tc>
          <w:tcPr>
            <w:tcW w:w="992" w:type="dxa"/>
            <w:noWrap/>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978,3</w:t>
            </w:r>
          </w:p>
        </w:tc>
        <w:tc>
          <w:tcPr>
            <w:tcW w:w="993" w:type="dxa"/>
            <w:noWrap/>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1 041,3</w:t>
            </w:r>
          </w:p>
        </w:tc>
        <w:tc>
          <w:tcPr>
            <w:tcW w:w="992" w:type="dxa"/>
            <w:noWrap/>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811,3</w:t>
            </w:r>
          </w:p>
        </w:tc>
        <w:tc>
          <w:tcPr>
            <w:tcW w:w="992" w:type="dxa"/>
            <w:noWrap/>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811,3</w:t>
            </w:r>
          </w:p>
        </w:tc>
        <w:tc>
          <w:tcPr>
            <w:tcW w:w="1134"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3 642,2</w:t>
            </w:r>
          </w:p>
        </w:tc>
      </w:tr>
      <w:tr w:rsidR="00E33D5F" w:rsidRPr="005F5A11" w:rsidTr="005434A2">
        <w:trPr>
          <w:trHeight w:val="271"/>
        </w:trPr>
        <w:tc>
          <w:tcPr>
            <w:tcW w:w="1702" w:type="dxa"/>
            <w:vMerge/>
            <w:hideMark/>
          </w:tcPr>
          <w:p w:rsidR="008309CF" w:rsidRPr="005F5A11" w:rsidRDefault="008309CF" w:rsidP="008309CF">
            <w:pPr>
              <w:jc w:val="center"/>
              <w:rPr>
                <w:rFonts w:ascii="Times New Roman" w:eastAsia="Calibri" w:hAnsi="Times New Roman" w:cs="Times New Roman"/>
                <w:lang w:eastAsia="ru-RU"/>
              </w:rPr>
            </w:pPr>
          </w:p>
        </w:tc>
        <w:tc>
          <w:tcPr>
            <w:tcW w:w="4252" w:type="dxa"/>
            <w:vMerge/>
            <w:hideMark/>
          </w:tcPr>
          <w:p w:rsidR="008309CF" w:rsidRPr="005F5A11" w:rsidRDefault="008309CF" w:rsidP="008309CF">
            <w:pPr>
              <w:jc w:val="center"/>
              <w:rPr>
                <w:rFonts w:ascii="Times New Roman" w:eastAsia="Calibri" w:hAnsi="Times New Roman" w:cs="Times New Roman"/>
                <w:lang w:eastAsia="ru-RU"/>
              </w:rPr>
            </w:pPr>
          </w:p>
        </w:tc>
        <w:tc>
          <w:tcPr>
            <w:tcW w:w="1559" w:type="dxa"/>
            <w:vMerge/>
            <w:hideMark/>
          </w:tcPr>
          <w:p w:rsidR="008309CF" w:rsidRPr="00011868" w:rsidRDefault="008309CF" w:rsidP="008309CF">
            <w:pPr>
              <w:jc w:val="center"/>
              <w:rPr>
                <w:rFonts w:ascii="Times New Roman" w:eastAsia="Calibri" w:hAnsi="Times New Roman" w:cs="Times New Roman"/>
                <w:sz w:val="20"/>
                <w:szCs w:val="20"/>
                <w:lang w:eastAsia="ru-RU"/>
              </w:rPr>
            </w:pP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0709</w:t>
            </w:r>
          </w:p>
        </w:tc>
        <w:tc>
          <w:tcPr>
            <w:tcW w:w="1134"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0150080010</w:t>
            </w: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852</w:t>
            </w:r>
          </w:p>
        </w:tc>
        <w:tc>
          <w:tcPr>
            <w:tcW w:w="992" w:type="dxa"/>
            <w:noWrap/>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2,5</w:t>
            </w:r>
          </w:p>
        </w:tc>
        <w:tc>
          <w:tcPr>
            <w:tcW w:w="993" w:type="dxa"/>
            <w:noWrap/>
            <w:vAlign w:val="center"/>
            <w:hideMark/>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2" w:type="dxa"/>
            <w:noWrap/>
            <w:vAlign w:val="center"/>
            <w:hideMark/>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2" w:type="dxa"/>
            <w:noWrap/>
            <w:vAlign w:val="center"/>
            <w:hideMark/>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1134"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2,5</w:t>
            </w:r>
          </w:p>
        </w:tc>
      </w:tr>
      <w:tr w:rsidR="00E33D5F" w:rsidRPr="005F5A11" w:rsidTr="005434A2">
        <w:trPr>
          <w:trHeight w:val="274"/>
        </w:trPr>
        <w:tc>
          <w:tcPr>
            <w:tcW w:w="1702" w:type="dxa"/>
            <w:vMerge/>
            <w:hideMark/>
          </w:tcPr>
          <w:p w:rsidR="008309CF" w:rsidRPr="005F5A11" w:rsidRDefault="008309CF" w:rsidP="008309CF">
            <w:pPr>
              <w:jc w:val="center"/>
              <w:rPr>
                <w:rFonts w:ascii="Times New Roman" w:eastAsia="Calibri" w:hAnsi="Times New Roman" w:cs="Times New Roman"/>
                <w:lang w:eastAsia="ru-RU"/>
              </w:rPr>
            </w:pPr>
          </w:p>
        </w:tc>
        <w:tc>
          <w:tcPr>
            <w:tcW w:w="4252" w:type="dxa"/>
            <w:vMerge w:val="restart"/>
            <w:noWrap/>
            <w:hideMark/>
          </w:tcPr>
          <w:p w:rsidR="008309CF" w:rsidRPr="005F5A11" w:rsidRDefault="008309CF" w:rsidP="008309CF">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Проведение мероприятий в области образования</w:t>
            </w:r>
          </w:p>
        </w:tc>
        <w:tc>
          <w:tcPr>
            <w:tcW w:w="1559" w:type="dxa"/>
            <w:vMerge w:val="restart"/>
            <w:hideMark/>
          </w:tcPr>
          <w:p w:rsidR="008309CF" w:rsidRPr="00011868" w:rsidRDefault="008309CF" w:rsidP="008309CF">
            <w:pPr>
              <w:jc w:val="center"/>
              <w:rPr>
                <w:rFonts w:ascii="Times New Roman" w:eastAsia="Calibri" w:hAnsi="Times New Roman" w:cs="Times New Roman"/>
                <w:sz w:val="20"/>
                <w:szCs w:val="20"/>
                <w:lang w:eastAsia="ru-RU"/>
              </w:rPr>
            </w:pPr>
            <w:r w:rsidRPr="00011868">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0709</w:t>
            </w:r>
          </w:p>
        </w:tc>
        <w:tc>
          <w:tcPr>
            <w:tcW w:w="1134"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0150081520</w:t>
            </w: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p>
        </w:tc>
        <w:tc>
          <w:tcPr>
            <w:tcW w:w="992" w:type="dxa"/>
            <w:noWrap/>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388,0</w:t>
            </w:r>
          </w:p>
        </w:tc>
        <w:tc>
          <w:tcPr>
            <w:tcW w:w="993" w:type="dxa"/>
            <w:noWrap/>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350,0</w:t>
            </w:r>
          </w:p>
        </w:tc>
        <w:tc>
          <w:tcPr>
            <w:tcW w:w="992" w:type="dxa"/>
            <w:noWrap/>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300,0</w:t>
            </w:r>
          </w:p>
        </w:tc>
        <w:tc>
          <w:tcPr>
            <w:tcW w:w="992" w:type="dxa"/>
            <w:noWrap/>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300,0</w:t>
            </w:r>
          </w:p>
        </w:tc>
        <w:tc>
          <w:tcPr>
            <w:tcW w:w="1134"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1 338,0</w:t>
            </w:r>
          </w:p>
        </w:tc>
      </w:tr>
      <w:tr w:rsidR="00E33D5F" w:rsidRPr="005F5A11" w:rsidTr="005434A2">
        <w:trPr>
          <w:trHeight w:val="419"/>
        </w:trPr>
        <w:tc>
          <w:tcPr>
            <w:tcW w:w="1702" w:type="dxa"/>
            <w:vMerge/>
            <w:hideMark/>
          </w:tcPr>
          <w:p w:rsidR="008309CF" w:rsidRPr="005F5A11" w:rsidRDefault="008309CF" w:rsidP="008309CF">
            <w:pPr>
              <w:jc w:val="center"/>
              <w:rPr>
                <w:rFonts w:ascii="Times New Roman" w:eastAsia="Calibri" w:hAnsi="Times New Roman" w:cs="Times New Roman"/>
                <w:lang w:eastAsia="ru-RU"/>
              </w:rPr>
            </w:pPr>
          </w:p>
        </w:tc>
        <w:tc>
          <w:tcPr>
            <w:tcW w:w="4252" w:type="dxa"/>
            <w:vMerge/>
            <w:hideMark/>
          </w:tcPr>
          <w:p w:rsidR="008309CF" w:rsidRPr="005F5A11" w:rsidRDefault="008309CF" w:rsidP="008309CF">
            <w:pPr>
              <w:jc w:val="center"/>
              <w:rPr>
                <w:rFonts w:ascii="Times New Roman" w:eastAsia="Calibri" w:hAnsi="Times New Roman" w:cs="Times New Roman"/>
                <w:lang w:eastAsia="ru-RU"/>
              </w:rPr>
            </w:pPr>
          </w:p>
        </w:tc>
        <w:tc>
          <w:tcPr>
            <w:tcW w:w="1559" w:type="dxa"/>
            <w:vMerge/>
            <w:hideMark/>
          </w:tcPr>
          <w:p w:rsidR="008309CF" w:rsidRPr="00011868" w:rsidRDefault="008309CF" w:rsidP="008309CF">
            <w:pPr>
              <w:jc w:val="center"/>
              <w:rPr>
                <w:rFonts w:ascii="Times New Roman" w:eastAsia="Calibri" w:hAnsi="Times New Roman" w:cs="Times New Roman"/>
                <w:sz w:val="20"/>
                <w:szCs w:val="20"/>
                <w:lang w:eastAsia="ru-RU"/>
              </w:rPr>
            </w:pP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0709</w:t>
            </w:r>
          </w:p>
        </w:tc>
        <w:tc>
          <w:tcPr>
            <w:tcW w:w="1134"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0150081520</w:t>
            </w: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244</w:t>
            </w:r>
          </w:p>
        </w:tc>
        <w:tc>
          <w:tcPr>
            <w:tcW w:w="992" w:type="dxa"/>
            <w:noWrap/>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292,0</w:t>
            </w:r>
          </w:p>
        </w:tc>
        <w:tc>
          <w:tcPr>
            <w:tcW w:w="993" w:type="dxa"/>
            <w:noWrap/>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350,0</w:t>
            </w:r>
          </w:p>
        </w:tc>
        <w:tc>
          <w:tcPr>
            <w:tcW w:w="992" w:type="dxa"/>
            <w:noWrap/>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300,0</w:t>
            </w:r>
          </w:p>
        </w:tc>
        <w:tc>
          <w:tcPr>
            <w:tcW w:w="992" w:type="dxa"/>
            <w:noWrap/>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300,0</w:t>
            </w:r>
          </w:p>
        </w:tc>
        <w:tc>
          <w:tcPr>
            <w:tcW w:w="1134"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1 242,0</w:t>
            </w:r>
          </w:p>
        </w:tc>
      </w:tr>
      <w:tr w:rsidR="00E33D5F" w:rsidRPr="005F5A11" w:rsidTr="005434A2">
        <w:trPr>
          <w:trHeight w:val="284"/>
        </w:trPr>
        <w:tc>
          <w:tcPr>
            <w:tcW w:w="1702" w:type="dxa"/>
            <w:hideMark/>
          </w:tcPr>
          <w:p w:rsidR="008309CF" w:rsidRPr="005F5A11" w:rsidRDefault="008309CF" w:rsidP="008309CF">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 </w:t>
            </w:r>
          </w:p>
        </w:tc>
        <w:tc>
          <w:tcPr>
            <w:tcW w:w="4252" w:type="dxa"/>
            <w:vMerge/>
            <w:hideMark/>
          </w:tcPr>
          <w:p w:rsidR="008309CF" w:rsidRPr="005F5A11" w:rsidRDefault="008309CF" w:rsidP="008309CF">
            <w:pPr>
              <w:jc w:val="center"/>
              <w:rPr>
                <w:rFonts w:ascii="Times New Roman" w:eastAsia="Calibri" w:hAnsi="Times New Roman" w:cs="Times New Roman"/>
                <w:lang w:eastAsia="ru-RU"/>
              </w:rPr>
            </w:pPr>
          </w:p>
        </w:tc>
        <w:tc>
          <w:tcPr>
            <w:tcW w:w="1559" w:type="dxa"/>
            <w:vMerge/>
            <w:hideMark/>
          </w:tcPr>
          <w:p w:rsidR="008309CF" w:rsidRPr="00011868" w:rsidRDefault="008309CF" w:rsidP="008309CF">
            <w:pPr>
              <w:jc w:val="center"/>
              <w:rPr>
                <w:rFonts w:ascii="Times New Roman" w:eastAsia="Calibri" w:hAnsi="Times New Roman" w:cs="Times New Roman"/>
                <w:sz w:val="20"/>
                <w:szCs w:val="20"/>
                <w:lang w:eastAsia="ru-RU"/>
              </w:rPr>
            </w:pP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0709</w:t>
            </w:r>
          </w:p>
        </w:tc>
        <w:tc>
          <w:tcPr>
            <w:tcW w:w="1134"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0150081520</w:t>
            </w: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611</w:t>
            </w:r>
          </w:p>
        </w:tc>
        <w:tc>
          <w:tcPr>
            <w:tcW w:w="992" w:type="dxa"/>
            <w:noWrap/>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96,0</w:t>
            </w:r>
          </w:p>
        </w:tc>
        <w:tc>
          <w:tcPr>
            <w:tcW w:w="993" w:type="dxa"/>
            <w:noWrap/>
            <w:vAlign w:val="center"/>
            <w:hideMark/>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2" w:type="dxa"/>
            <w:noWrap/>
            <w:vAlign w:val="center"/>
            <w:hideMark/>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2" w:type="dxa"/>
            <w:noWrap/>
            <w:vAlign w:val="center"/>
            <w:hideMark/>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1134"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96,0</w:t>
            </w:r>
          </w:p>
        </w:tc>
      </w:tr>
      <w:tr w:rsidR="00E33D5F" w:rsidRPr="005F5A11" w:rsidTr="005434A2">
        <w:trPr>
          <w:trHeight w:val="1098"/>
        </w:trPr>
        <w:tc>
          <w:tcPr>
            <w:tcW w:w="1702" w:type="dxa"/>
            <w:vMerge w:val="restart"/>
            <w:hideMark/>
          </w:tcPr>
          <w:p w:rsidR="008309CF" w:rsidRPr="005F5A11" w:rsidRDefault="008309CF" w:rsidP="008309CF">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Подпрограмма 1 "Развитие дошкольного, общего и дополнительного образования"</w:t>
            </w:r>
          </w:p>
        </w:tc>
        <w:tc>
          <w:tcPr>
            <w:tcW w:w="4252" w:type="dxa"/>
            <w:hideMark/>
          </w:tcPr>
          <w:p w:rsidR="008309CF" w:rsidRPr="005F5A11" w:rsidRDefault="008309CF" w:rsidP="008309CF">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 xml:space="preserve">Средства на частичную компенсацию расходов на повышение оплаты труда отдельным категориям работников бюджетной сферы Красноярского края </w:t>
            </w:r>
          </w:p>
        </w:tc>
        <w:tc>
          <w:tcPr>
            <w:tcW w:w="1559" w:type="dxa"/>
            <w:hideMark/>
          </w:tcPr>
          <w:p w:rsidR="008309CF" w:rsidRPr="00011868" w:rsidRDefault="008309CF" w:rsidP="008309CF">
            <w:pPr>
              <w:jc w:val="center"/>
              <w:rPr>
                <w:rFonts w:ascii="Times New Roman" w:eastAsia="Calibri" w:hAnsi="Times New Roman" w:cs="Times New Roman"/>
                <w:sz w:val="20"/>
                <w:szCs w:val="20"/>
                <w:lang w:eastAsia="ru-RU"/>
              </w:rPr>
            </w:pPr>
            <w:r w:rsidRPr="00011868">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0701</w:t>
            </w:r>
          </w:p>
        </w:tc>
        <w:tc>
          <w:tcPr>
            <w:tcW w:w="1134"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0110027240</w:t>
            </w: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611</w:t>
            </w:r>
          </w:p>
        </w:tc>
        <w:tc>
          <w:tcPr>
            <w:tcW w:w="992"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4 957,0</w:t>
            </w:r>
          </w:p>
        </w:tc>
        <w:tc>
          <w:tcPr>
            <w:tcW w:w="993" w:type="dxa"/>
            <w:vAlign w:val="center"/>
            <w:hideMark/>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2" w:type="dxa"/>
            <w:vAlign w:val="center"/>
            <w:hideMark/>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2" w:type="dxa"/>
            <w:vAlign w:val="center"/>
            <w:hideMark/>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1134"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4 957,0</w:t>
            </w:r>
          </w:p>
        </w:tc>
      </w:tr>
      <w:tr w:rsidR="00E33D5F" w:rsidRPr="005F5A11" w:rsidTr="005434A2">
        <w:trPr>
          <w:trHeight w:val="1208"/>
        </w:trPr>
        <w:tc>
          <w:tcPr>
            <w:tcW w:w="1702" w:type="dxa"/>
            <w:vMerge/>
            <w:hideMark/>
          </w:tcPr>
          <w:p w:rsidR="008309CF" w:rsidRPr="005F5A11" w:rsidRDefault="008309CF" w:rsidP="008309CF">
            <w:pPr>
              <w:jc w:val="center"/>
              <w:rPr>
                <w:rFonts w:ascii="Times New Roman" w:eastAsia="Calibri" w:hAnsi="Times New Roman" w:cs="Times New Roman"/>
                <w:lang w:eastAsia="ru-RU"/>
              </w:rPr>
            </w:pPr>
          </w:p>
        </w:tc>
        <w:tc>
          <w:tcPr>
            <w:tcW w:w="4252" w:type="dxa"/>
            <w:hideMark/>
          </w:tcPr>
          <w:p w:rsidR="008309CF" w:rsidRPr="005F5A11" w:rsidRDefault="008309CF" w:rsidP="008309CF">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 xml:space="preserve">Средства на финансирование обеспечение (возмещение) расходных обязательств муниципальных образований, связанных с увеличением с 1 июня 2022 года региональных выплат </w:t>
            </w:r>
          </w:p>
        </w:tc>
        <w:tc>
          <w:tcPr>
            <w:tcW w:w="1559" w:type="dxa"/>
            <w:hideMark/>
          </w:tcPr>
          <w:p w:rsidR="008309CF" w:rsidRPr="00011868" w:rsidRDefault="008309CF" w:rsidP="008309CF">
            <w:pPr>
              <w:jc w:val="center"/>
              <w:rPr>
                <w:rFonts w:ascii="Times New Roman" w:eastAsia="Calibri" w:hAnsi="Times New Roman" w:cs="Times New Roman"/>
                <w:sz w:val="20"/>
                <w:szCs w:val="20"/>
                <w:lang w:eastAsia="ru-RU"/>
              </w:rPr>
            </w:pPr>
            <w:r w:rsidRPr="00011868">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0701</w:t>
            </w:r>
          </w:p>
        </w:tc>
        <w:tc>
          <w:tcPr>
            <w:tcW w:w="1134"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0110010340</w:t>
            </w: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611</w:t>
            </w:r>
          </w:p>
        </w:tc>
        <w:tc>
          <w:tcPr>
            <w:tcW w:w="992"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3 693,7</w:t>
            </w:r>
          </w:p>
        </w:tc>
        <w:tc>
          <w:tcPr>
            <w:tcW w:w="993" w:type="dxa"/>
            <w:vAlign w:val="center"/>
            <w:hideMark/>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2" w:type="dxa"/>
            <w:vAlign w:val="center"/>
            <w:hideMark/>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2" w:type="dxa"/>
            <w:vAlign w:val="center"/>
            <w:hideMark/>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1134"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3 693,7</w:t>
            </w:r>
          </w:p>
        </w:tc>
      </w:tr>
      <w:tr w:rsidR="00E33D5F" w:rsidRPr="005F5A11" w:rsidTr="005434A2">
        <w:trPr>
          <w:trHeight w:val="3030"/>
        </w:trPr>
        <w:tc>
          <w:tcPr>
            <w:tcW w:w="1702" w:type="dxa"/>
            <w:vMerge/>
            <w:hideMark/>
          </w:tcPr>
          <w:p w:rsidR="008309CF" w:rsidRPr="005F5A11" w:rsidRDefault="008309CF" w:rsidP="008309CF">
            <w:pPr>
              <w:jc w:val="center"/>
              <w:rPr>
                <w:rFonts w:ascii="Times New Roman" w:eastAsia="Calibri" w:hAnsi="Times New Roman" w:cs="Times New Roman"/>
                <w:lang w:eastAsia="ru-RU"/>
              </w:rPr>
            </w:pPr>
          </w:p>
        </w:tc>
        <w:tc>
          <w:tcPr>
            <w:tcW w:w="4252" w:type="dxa"/>
            <w:hideMark/>
          </w:tcPr>
          <w:p w:rsidR="008309CF" w:rsidRPr="005F5A11" w:rsidRDefault="008309CF" w:rsidP="008309CF">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административного и учебно</w:t>
            </w:r>
            <w:r w:rsidR="00D21DA7">
              <w:rPr>
                <w:rFonts w:ascii="Times New Roman" w:eastAsia="Calibri" w:hAnsi="Times New Roman" w:cs="Times New Roman"/>
                <w:lang w:eastAsia="ru-RU"/>
              </w:rPr>
              <w:t>-</w:t>
            </w:r>
            <w:r w:rsidRPr="005F5A11">
              <w:rPr>
                <w:rFonts w:ascii="Times New Roman" w:eastAsia="Calibri" w:hAnsi="Times New Roman" w:cs="Times New Roman"/>
                <w:lang w:eastAsia="ru-RU"/>
              </w:rPr>
              <w:t xml:space="preserve">вспомогательного персонала муниципальных дошкольных образовательных и общеобразовательных организаций </w:t>
            </w:r>
          </w:p>
        </w:tc>
        <w:tc>
          <w:tcPr>
            <w:tcW w:w="1559" w:type="dxa"/>
            <w:hideMark/>
          </w:tcPr>
          <w:p w:rsidR="008309CF" w:rsidRPr="00011868" w:rsidRDefault="008309CF" w:rsidP="008309CF">
            <w:pPr>
              <w:jc w:val="center"/>
              <w:rPr>
                <w:rFonts w:ascii="Times New Roman" w:eastAsia="Calibri" w:hAnsi="Times New Roman" w:cs="Times New Roman"/>
                <w:sz w:val="20"/>
                <w:szCs w:val="20"/>
                <w:lang w:eastAsia="ru-RU"/>
              </w:rPr>
            </w:pPr>
            <w:r w:rsidRPr="00011868">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0701</w:t>
            </w:r>
          </w:p>
        </w:tc>
        <w:tc>
          <w:tcPr>
            <w:tcW w:w="1134"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0110074080</w:t>
            </w:r>
          </w:p>
        </w:tc>
        <w:tc>
          <w:tcPr>
            <w:tcW w:w="567" w:type="dxa"/>
            <w:noWrap/>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611</w:t>
            </w:r>
          </w:p>
        </w:tc>
        <w:tc>
          <w:tcPr>
            <w:tcW w:w="992"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50 093,2</w:t>
            </w:r>
          </w:p>
        </w:tc>
        <w:tc>
          <w:tcPr>
            <w:tcW w:w="993"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39 136,6</w:t>
            </w:r>
          </w:p>
        </w:tc>
        <w:tc>
          <w:tcPr>
            <w:tcW w:w="992"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39 136,6</w:t>
            </w:r>
          </w:p>
        </w:tc>
        <w:tc>
          <w:tcPr>
            <w:tcW w:w="992"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39 136,6</w:t>
            </w:r>
          </w:p>
        </w:tc>
        <w:tc>
          <w:tcPr>
            <w:tcW w:w="1134"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167 503,0</w:t>
            </w:r>
          </w:p>
        </w:tc>
      </w:tr>
      <w:tr w:rsidR="00E33D5F" w:rsidRPr="005F5A11" w:rsidTr="005434A2">
        <w:trPr>
          <w:trHeight w:val="2546"/>
        </w:trPr>
        <w:tc>
          <w:tcPr>
            <w:tcW w:w="1702" w:type="dxa"/>
            <w:vMerge/>
            <w:hideMark/>
          </w:tcPr>
          <w:p w:rsidR="008309CF" w:rsidRPr="005F5A11" w:rsidRDefault="008309CF" w:rsidP="008309CF">
            <w:pPr>
              <w:jc w:val="center"/>
              <w:rPr>
                <w:rFonts w:ascii="Times New Roman" w:eastAsia="Calibri" w:hAnsi="Times New Roman" w:cs="Times New Roman"/>
                <w:lang w:eastAsia="ru-RU"/>
              </w:rPr>
            </w:pPr>
          </w:p>
        </w:tc>
        <w:tc>
          <w:tcPr>
            <w:tcW w:w="4252" w:type="dxa"/>
            <w:hideMark/>
          </w:tcPr>
          <w:p w:rsidR="008309CF" w:rsidRPr="005F5A11" w:rsidRDefault="008309CF" w:rsidP="008309CF">
            <w:pPr>
              <w:jc w:val="center"/>
              <w:rPr>
                <w:rFonts w:ascii="Times New Roman" w:eastAsia="Calibri" w:hAnsi="Times New Roman" w:cs="Times New Roman"/>
                <w:lang w:eastAsia="ru-RU"/>
              </w:rPr>
            </w:pPr>
            <w:proofErr w:type="gramStart"/>
            <w:r w:rsidRPr="0065572B">
              <w:rPr>
                <w:rFonts w:ascii="Times New Roman" w:eastAsia="Calibri" w:hAnsi="Times New Roman" w:cs="Times New Roman"/>
                <w:sz w:val="20"/>
                <w:lang w:eastAsia="ru-RU"/>
              </w:rPr>
              <w:t>Исполнение государственных полномочий по осуществлению присмотра и ухода за детьми</w:t>
            </w:r>
            <w:r w:rsidR="00D21DA7">
              <w:rPr>
                <w:rFonts w:ascii="Times New Roman" w:eastAsia="Calibri" w:hAnsi="Times New Roman" w:cs="Times New Roman"/>
                <w:sz w:val="20"/>
                <w:lang w:eastAsia="ru-RU"/>
              </w:rPr>
              <w:t>-</w:t>
            </w:r>
            <w:r w:rsidRPr="0065572B">
              <w:rPr>
                <w:rFonts w:ascii="Times New Roman" w:eastAsia="Calibri" w:hAnsi="Times New Roman" w:cs="Times New Roman"/>
                <w:sz w:val="20"/>
                <w:lang w:eastAsia="ru-RU"/>
              </w:rPr>
              <w:t>инвалидами, детьми</w:t>
            </w:r>
            <w:r w:rsidR="00D21DA7">
              <w:rPr>
                <w:rFonts w:ascii="Times New Roman" w:eastAsia="Calibri" w:hAnsi="Times New Roman" w:cs="Times New Roman"/>
                <w:sz w:val="20"/>
                <w:lang w:eastAsia="ru-RU"/>
              </w:rPr>
              <w:t>-</w:t>
            </w:r>
            <w:r w:rsidRPr="0065572B">
              <w:rPr>
                <w:rFonts w:ascii="Times New Roman" w:eastAsia="Calibri" w:hAnsi="Times New Roman" w:cs="Times New Roman"/>
                <w:sz w:val="20"/>
                <w:lang w:eastAsia="ru-RU"/>
              </w:rPr>
              <w:t>сиротами и детьми, оставшимися без попечения родителей, а также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(в соответствии с Законом края от 27 декабря 2005 года № 17</w:t>
            </w:r>
            <w:r w:rsidR="00D21DA7">
              <w:rPr>
                <w:rFonts w:ascii="Times New Roman" w:eastAsia="Calibri" w:hAnsi="Times New Roman" w:cs="Times New Roman"/>
                <w:sz w:val="20"/>
                <w:lang w:eastAsia="ru-RU"/>
              </w:rPr>
              <w:t>-</w:t>
            </w:r>
            <w:r w:rsidRPr="0065572B">
              <w:rPr>
                <w:rFonts w:ascii="Times New Roman" w:eastAsia="Calibri" w:hAnsi="Times New Roman" w:cs="Times New Roman"/>
                <w:sz w:val="20"/>
                <w:lang w:eastAsia="ru-RU"/>
              </w:rPr>
              <w:t xml:space="preserve">4379) </w:t>
            </w:r>
            <w:proofErr w:type="gramEnd"/>
          </w:p>
        </w:tc>
        <w:tc>
          <w:tcPr>
            <w:tcW w:w="1559" w:type="dxa"/>
            <w:hideMark/>
          </w:tcPr>
          <w:p w:rsidR="008309CF" w:rsidRPr="00011868" w:rsidRDefault="008309CF" w:rsidP="008309CF">
            <w:pPr>
              <w:jc w:val="center"/>
              <w:rPr>
                <w:rFonts w:ascii="Times New Roman" w:eastAsia="Calibri" w:hAnsi="Times New Roman" w:cs="Times New Roman"/>
                <w:sz w:val="20"/>
                <w:szCs w:val="20"/>
                <w:lang w:eastAsia="ru-RU"/>
              </w:rPr>
            </w:pPr>
            <w:r w:rsidRPr="00011868">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1003</w:t>
            </w:r>
          </w:p>
        </w:tc>
        <w:tc>
          <w:tcPr>
            <w:tcW w:w="1134"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0110075540</w:t>
            </w: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612</w:t>
            </w:r>
          </w:p>
        </w:tc>
        <w:tc>
          <w:tcPr>
            <w:tcW w:w="992"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73,7</w:t>
            </w:r>
          </w:p>
        </w:tc>
        <w:tc>
          <w:tcPr>
            <w:tcW w:w="993"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100,8</w:t>
            </w:r>
          </w:p>
        </w:tc>
        <w:tc>
          <w:tcPr>
            <w:tcW w:w="992"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100,8</w:t>
            </w:r>
          </w:p>
        </w:tc>
        <w:tc>
          <w:tcPr>
            <w:tcW w:w="992"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100,8</w:t>
            </w:r>
          </w:p>
        </w:tc>
        <w:tc>
          <w:tcPr>
            <w:tcW w:w="1134"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376,1</w:t>
            </w:r>
          </w:p>
        </w:tc>
      </w:tr>
      <w:tr w:rsidR="00E33D5F" w:rsidRPr="005F5A11" w:rsidTr="005434A2">
        <w:trPr>
          <w:trHeight w:val="600"/>
        </w:trPr>
        <w:tc>
          <w:tcPr>
            <w:tcW w:w="1702" w:type="dxa"/>
            <w:vMerge/>
            <w:hideMark/>
          </w:tcPr>
          <w:p w:rsidR="008309CF" w:rsidRPr="005F5A11" w:rsidRDefault="008309CF" w:rsidP="008309CF">
            <w:pPr>
              <w:jc w:val="center"/>
              <w:rPr>
                <w:rFonts w:ascii="Times New Roman" w:eastAsia="Calibri" w:hAnsi="Times New Roman" w:cs="Times New Roman"/>
                <w:lang w:eastAsia="ru-RU"/>
              </w:rPr>
            </w:pPr>
          </w:p>
        </w:tc>
        <w:tc>
          <w:tcPr>
            <w:tcW w:w="4252" w:type="dxa"/>
            <w:vMerge w:val="restart"/>
            <w:hideMark/>
          </w:tcPr>
          <w:p w:rsidR="008309CF" w:rsidRPr="005F5A11" w:rsidRDefault="008309CF" w:rsidP="008309CF">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Предоставление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(в соответствии с Законом края от 29 марта 2007 года № 22</w:t>
            </w:r>
            <w:r w:rsidR="00D21DA7">
              <w:rPr>
                <w:rFonts w:ascii="Times New Roman" w:eastAsia="Calibri" w:hAnsi="Times New Roman" w:cs="Times New Roman"/>
                <w:lang w:eastAsia="ru-RU"/>
              </w:rPr>
              <w:t>-</w:t>
            </w:r>
            <w:r w:rsidRPr="005F5A11">
              <w:rPr>
                <w:rFonts w:ascii="Times New Roman" w:eastAsia="Calibri" w:hAnsi="Times New Roman" w:cs="Times New Roman"/>
                <w:lang w:eastAsia="ru-RU"/>
              </w:rPr>
              <w:t xml:space="preserve">6015) </w:t>
            </w:r>
          </w:p>
        </w:tc>
        <w:tc>
          <w:tcPr>
            <w:tcW w:w="1559" w:type="dxa"/>
            <w:vMerge w:val="restart"/>
            <w:hideMark/>
          </w:tcPr>
          <w:p w:rsidR="008309CF" w:rsidRPr="00011868" w:rsidRDefault="008309CF" w:rsidP="008309CF">
            <w:pPr>
              <w:jc w:val="center"/>
              <w:rPr>
                <w:rFonts w:ascii="Times New Roman" w:eastAsia="Calibri" w:hAnsi="Times New Roman" w:cs="Times New Roman"/>
                <w:sz w:val="20"/>
                <w:szCs w:val="20"/>
                <w:lang w:eastAsia="ru-RU"/>
              </w:rPr>
            </w:pPr>
            <w:r w:rsidRPr="00011868">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noWrap/>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noWrap/>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1004</w:t>
            </w:r>
          </w:p>
        </w:tc>
        <w:tc>
          <w:tcPr>
            <w:tcW w:w="1134" w:type="dxa"/>
            <w:noWrap/>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0110075560</w:t>
            </w:r>
          </w:p>
        </w:tc>
        <w:tc>
          <w:tcPr>
            <w:tcW w:w="567" w:type="dxa"/>
            <w:noWrap/>
            <w:vAlign w:val="center"/>
            <w:hideMark/>
          </w:tcPr>
          <w:p w:rsidR="008309CF" w:rsidRPr="00E33D5F" w:rsidRDefault="008309CF" w:rsidP="005434A2">
            <w:pPr>
              <w:jc w:val="center"/>
              <w:rPr>
                <w:rFonts w:ascii="Times New Roman" w:eastAsia="Calibri" w:hAnsi="Times New Roman" w:cs="Times New Roman"/>
                <w:sz w:val="18"/>
                <w:szCs w:val="18"/>
                <w:lang w:eastAsia="ru-RU"/>
              </w:rPr>
            </w:pPr>
          </w:p>
        </w:tc>
        <w:tc>
          <w:tcPr>
            <w:tcW w:w="992" w:type="dxa"/>
            <w:noWrap/>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817,9</w:t>
            </w:r>
          </w:p>
        </w:tc>
        <w:tc>
          <w:tcPr>
            <w:tcW w:w="993" w:type="dxa"/>
            <w:noWrap/>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1 043,3</w:t>
            </w:r>
          </w:p>
        </w:tc>
        <w:tc>
          <w:tcPr>
            <w:tcW w:w="992" w:type="dxa"/>
            <w:noWrap/>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1 043,3</w:t>
            </w:r>
          </w:p>
        </w:tc>
        <w:tc>
          <w:tcPr>
            <w:tcW w:w="992" w:type="dxa"/>
            <w:noWrap/>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1 043,3</w:t>
            </w:r>
          </w:p>
        </w:tc>
        <w:tc>
          <w:tcPr>
            <w:tcW w:w="1134"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3 947,8</w:t>
            </w:r>
          </w:p>
        </w:tc>
      </w:tr>
      <w:tr w:rsidR="00E33D5F" w:rsidRPr="005F5A11" w:rsidTr="005434A2">
        <w:trPr>
          <w:trHeight w:val="600"/>
        </w:trPr>
        <w:tc>
          <w:tcPr>
            <w:tcW w:w="1702" w:type="dxa"/>
            <w:vMerge/>
            <w:hideMark/>
          </w:tcPr>
          <w:p w:rsidR="008309CF" w:rsidRPr="005F5A11" w:rsidRDefault="008309CF" w:rsidP="008309CF">
            <w:pPr>
              <w:jc w:val="center"/>
              <w:rPr>
                <w:rFonts w:ascii="Times New Roman" w:eastAsia="Calibri" w:hAnsi="Times New Roman" w:cs="Times New Roman"/>
                <w:lang w:eastAsia="ru-RU"/>
              </w:rPr>
            </w:pPr>
          </w:p>
        </w:tc>
        <w:tc>
          <w:tcPr>
            <w:tcW w:w="4252" w:type="dxa"/>
            <w:vMerge/>
            <w:hideMark/>
          </w:tcPr>
          <w:p w:rsidR="008309CF" w:rsidRPr="005F5A11" w:rsidRDefault="008309CF" w:rsidP="008309CF">
            <w:pPr>
              <w:jc w:val="center"/>
              <w:rPr>
                <w:rFonts w:ascii="Times New Roman" w:eastAsia="Calibri" w:hAnsi="Times New Roman" w:cs="Times New Roman"/>
                <w:lang w:eastAsia="ru-RU"/>
              </w:rPr>
            </w:pPr>
          </w:p>
        </w:tc>
        <w:tc>
          <w:tcPr>
            <w:tcW w:w="1559" w:type="dxa"/>
            <w:vMerge/>
            <w:hideMark/>
          </w:tcPr>
          <w:p w:rsidR="008309CF" w:rsidRPr="00011868" w:rsidRDefault="008309CF" w:rsidP="008309CF">
            <w:pPr>
              <w:jc w:val="center"/>
              <w:rPr>
                <w:rFonts w:ascii="Times New Roman" w:eastAsia="Calibri" w:hAnsi="Times New Roman" w:cs="Times New Roman"/>
                <w:sz w:val="20"/>
                <w:szCs w:val="20"/>
                <w:lang w:eastAsia="ru-RU"/>
              </w:rPr>
            </w:pPr>
          </w:p>
        </w:tc>
        <w:tc>
          <w:tcPr>
            <w:tcW w:w="567" w:type="dxa"/>
            <w:noWrap/>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noWrap/>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1004</w:t>
            </w:r>
          </w:p>
        </w:tc>
        <w:tc>
          <w:tcPr>
            <w:tcW w:w="1134" w:type="dxa"/>
            <w:noWrap/>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0110075560</w:t>
            </w:r>
          </w:p>
        </w:tc>
        <w:tc>
          <w:tcPr>
            <w:tcW w:w="567" w:type="dxa"/>
            <w:noWrap/>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321</w:t>
            </w:r>
          </w:p>
        </w:tc>
        <w:tc>
          <w:tcPr>
            <w:tcW w:w="992" w:type="dxa"/>
            <w:noWrap/>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807,9</w:t>
            </w:r>
          </w:p>
        </w:tc>
        <w:tc>
          <w:tcPr>
            <w:tcW w:w="993" w:type="dxa"/>
            <w:noWrap/>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43,3</w:t>
            </w:r>
          </w:p>
        </w:tc>
        <w:tc>
          <w:tcPr>
            <w:tcW w:w="992" w:type="dxa"/>
            <w:noWrap/>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43,3</w:t>
            </w:r>
          </w:p>
        </w:tc>
        <w:tc>
          <w:tcPr>
            <w:tcW w:w="992" w:type="dxa"/>
            <w:noWrap/>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43,3</w:t>
            </w:r>
          </w:p>
        </w:tc>
        <w:tc>
          <w:tcPr>
            <w:tcW w:w="1134"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937,8</w:t>
            </w:r>
          </w:p>
        </w:tc>
      </w:tr>
      <w:tr w:rsidR="00E33D5F" w:rsidRPr="005F5A11" w:rsidTr="005434A2">
        <w:trPr>
          <w:trHeight w:val="600"/>
        </w:trPr>
        <w:tc>
          <w:tcPr>
            <w:tcW w:w="1702" w:type="dxa"/>
            <w:vMerge/>
            <w:hideMark/>
          </w:tcPr>
          <w:p w:rsidR="008309CF" w:rsidRPr="005F5A11" w:rsidRDefault="008309CF" w:rsidP="008309CF">
            <w:pPr>
              <w:jc w:val="center"/>
              <w:rPr>
                <w:rFonts w:ascii="Times New Roman" w:eastAsia="Calibri" w:hAnsi="Times New Roman" w:cs="Times New Roman"/>
                <w:lang w:eastAsia="ru-RU"/>
              </w:rPr>
            </w:pPr>
          </w:p>
        </w:tc>
        <w:tc>
          <w:tcPr>
            <w:tcW w:w="4252" w:type="dxa"/>
            <w:vMerge/>
            <w:hideMark/>
          </w:tcPr>
          <w:p w:rsidR="008309CF" w:rsidRPr="005F5A11" w:rsidRDefault="008309CF" w:rsidP="008309CF">
            <w:pPr>
              <w:jc w:val="center"/>
              <w:rPr>
                <w:rFonts w:ascii="Times New Roman" w:eastAsia="Calibri" w:hAnsi="Times New Roman" w:cs="Times New Roman"/>
                <w:lang w:eastAsia="ru-RU"/>
              </w:rPr>
            </w:pPr>
          </w:p>
        </w:tc>
        <w:tc>
          <w:tcPr>
            <w:tcW w:w="1559" w:type="dxa"/>
            <w:vMerge/>
            <w:hideMark/>
          </w:tcPr>
          <w:p w:rsidR="008309CF" w:rsidRPr="00011868" w:rsidRDefault="008309CF" w:rsidP="008309CF">
            <w:pPr>
              <w:jc w:val="center"/>
              <w:rPr>
                <w:rFonts w:ascii="Times New Roman" w:eastAsia="Calibri" w:hAnsi="Times New Roman" w:cs="Times New Roman"/>
                <w:sz w:val="20"/>
                <w:szCs w:val="20"/>
                <w:lang w:eastAsia="ru-RU"/>
              </w:rPr>
            </w:pPr>
          </w:p>
        </w:tc>
        <w:tc>
          <w:tcPr>
            <w:tcW w:w="567" w:type="dxa"/>
            <w:noWrap/>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noWrap/>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1004</w:t>
            </w:r>
          </w:p>
        </w:tc>
        <w:tc>
          <w:tcPr>
            <w:tcW w:w="1134" w:type="dxa"/>
            <w:noWrap/>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0110075560</w:t>
            </w:r>
          </w:p>
        </w:tc>
        <w:tc>
          <w:tcPr>
            <w:tcW w:w="567" w:type="dxa"/>
            <w:noWrap/>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244</w:t>
            </w:r>
          </w:p>
        </w:tc>
        <w:tc>
          <w:tcPr>
            <w:tcW w:w="992" w:type="dxa"/>
            <w:noWrap/>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10,0</w:t>
            </w:r>
          </w:p>
        </w:tc>
        <w:tc>
          <w:tcPr>
            <w:tcW w:w="993" w:type="dxa"/>
            <w:noWrap/>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1 000,0</w:t>
            </w:r>
          </w:p>
        </w:tc>
        <w:tc>
          <w:tcPr>
            <w:tcW w:w="992" w:type="dxa"/>
            <w:noWrap/>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1 000,0</w:t>
            </w:r>
          </w:p>
        </w:tc>
        <w:tc>
          <w:tcPr>
            <w:tcW w:w="992" w:type="dxa"/>
            <w:noWrap/>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1 000,0</w:t>
            </w:r>
          </w:p>
        </w:tc>
        <w:tc>
          <w:tcPr>
            <w:tcW w:w="1134"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3 010,0</w:t>
            </w:r>
          </w:p>
        </w:tc>
      </w:tr>
      <w:tr w:rsidR="00E33D5F" w:rsidRPr="005F5A11" w:rsidTr="005434A2">
        <w:trPr>
          <w:trHeight w:val="600"/>
        </w:trPr>
        <w:tc>
          <w:tcPr>
            <w:tcW w:w="1702" w:type="dxa"/>
            <w:vMerge/>
            <w:hideMark/>
          </w:tcPr>
          <w:p w:rsidR="008309CF" w:rsidRPr="005F5A11" w:rsidRDefault="008309CF" w:rsidP="008309CF">
            <w:pPr>
              <w:jc w:val="center"/>
              <w:rPr>
                <w:rFonts w:ascii="Times New Roman" w:eastAsia="Calibri" w:hAnsi="Times New Roman" w:cs="Times New Roman"/>
                <w:lang w:eastAsia="ru-RU"/>
              </w:rPr>
            </w:pPr>
          </w:p>
        </w:tc>
        <w:tc>
          <w:tcPr>
            <w:tcW w:w="4252" w:type="dxa"/>
            <w:vMerge w:val="restart"/>
            <w:hideMark/>
          </w:tcPr>
          <w:p w:rsidR="008309CF" w:rsidRPr="005F5A11" w:rsidRDefault="008309CF" w:rsidP="008309CF">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 xml:space="preserve">Финансовое обеспечение государственных гарантий прав граждан на получение общедоступного и бесплатного дошкольного </w:t>
            </w:r>
            <w:r w:rsidR="0065572B" w:rsidRPr="005F5A11">
              <w:rPr>
                <w:rFonts w:ascii="Times New Roman" w:eastAsia="Calibri" w:hAnsi="Times New Roman" w:cs="Times New Roman"/>
                <w:lang w:eastAsia="ru-RU"/>
              </w:rPr>
              <w:t>образования</w:t>
            </w:r>
            <w:r w:rsidRPr="005F5A11">
              <w:rPr>
                <w:rFonts w:ascii="Times New Roman" w:eastAsia="Calibri" w:hAnsi="Times New Roman" w:cs="Times New Roman"/>
                <w:lang w:eastAsia="ru-RU"/>
              </w:rPr>
              <w:t xml:space="preserve"> в муниципальных дошкольных  образовательных организациях, </w:t>
            </w:r>
            <w:r w:rsidR="0065572B" w:rsidRPr="005F5A11">
              <w:rPr>
                <w:rFonts w:ascii="Times New Roman" w:eastAsia="Calibri" w:hAnsi="Times New Roman" w:cs="Times New Roman"/>
                <w:lang w:eastAsia="ru-RU"/>
              </w:rPr>
              <w:t>общедоступного</w:t>
            </w:r>
            <w:r w:rsidRPr="005F5A11">
              <w:rPr>
                <w:rFonts w:ascii="Times New Roman" w:eastAsia="Calibri" w:hAnsi="Times New Roman" w:cs="Times New Roman"/>
                <w:lang w:eastAsia="ru-RU"/>
              </w:rPr>
              <w:t xml:space="preserve"> и </w:t>
            </w:r>
            <w:r w:rsidR="0065572B" w:rsidRPr="005F5A11">
              <w:rPr>
                <w:rFonts w:ascii="Times New Roman" w:eastAsia="Calibri" w:hAnsi="Times New Roman" w:cs="Times New Roman"/>
                <w:lang w:eastAsia="ru-RU"/>
              </w:rPr>
              <w:t>бесплатного</w:t>
            </w:r>
            <w:r w:rsidRPr="005F5A11">
              <w:rPr>
                <w:rFonts w:ascii="Times New Roman" w:eastAsia="Calibri" w:hAnsi="Times New Roman" w:cs="Times New Roman"/>
                <w:lang w:eastAsia="ru-RU"/>
              </w:rPr>
              <w:t xml:space="preserve"> дошкольного образования в муниципальных общеобразовательных организациях </w:t>
            </w:r>
          </w:p>
        </w:tc>
        <w:tc>
          <w:tcPr>
            <w:tcW w:w="1559" w:type="dxa"/>
            <w:vMerge w:val="restart"/>
            <w:hideMark/>
          </w:tcPr>
          <w:p w:rsidR="008309CF" w:rsidRPr="00011868" w:rsidRDefault="008309CF" w:rsidP="008309CF">
            <w:pPr>
              <w:jc w:val="center"/>
              <w:rPr>
                <w:rFonts w:ascii="Times New Roman" w:eastAsia="Calibri" w:hAnsi="Times New Roman" w:cs="Times New Roman"/>
                <w:sz w:val="20"/>
                <w:szCs w:val="20"/>
                <w:lang w:eastAsia="ru-RU"/>
              </w:rPr>
            </w:pPr>
            <w:r w:rsidRPr="00011868">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0701</w:t>
            </w:r>
          </w:p>
        </w:tc>
        <w:tc>
          <w:tcPr>
            <w:tcW w:w="1134"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0110075880</w:t>
            </w: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p>
        </w:tc>
        <w:tc>
          <w:tcPr>
            <w:tcW w:w="992"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52 036,8</w:t>
            </w:r>
          </w:p>
        </w:tc>
        <w:tc>
          <w:tcPr>
            <w:tcW w:w="993"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51 725,2</w:t>
            </w:r>
          </w:p>
        </w:tc>
        <w:tc>
          <w:tcPr>
            <w:tcW w:w="992"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51 725,2</w:t>
            </w:r>
          </w:p>
        </w:tc>
        <w:tc>
          <w:tcPr>
            <w:tcW w:w="992"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51 725,2</w:t>
            </w:r>
          </w:p>
        </w:tc>
        <w:tc>
          <w:tcPr>
            <w:tcW w:w="1134"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207 212,4</w:t>
            </w:r>
          </w:p>
        </w:tc>
      </w:tr>
      <w:tr w:rsidR="00E33D5F" w:rsidRPr="005F5A11" w:rsidTr="005434A2">
        <w:trPr>
          <w:trHeight w:val="600"/>
        </w:trPr>
        <w:tc>
          <w:tcPr>
            <w:tcW w:w="1702" w:type="dxa"/>
            <w:vMerge/>
            <w:hideMark/>
          </w:tcPr>
          <w:p w:rsidR="008309CF" w:rsidRPr="005F5A11" w:rsidRDefault="008309CF" w:rsidP="008309CF">
            <w:pPr>
              <w:jc w:val="center"/>
              <w:rPr>
                <w:rFonts w:ascii="Times New Roman" w:eastAsia="Calibri" w:hAnsi="Times New Roman" w:cs="Times New Roman"/>
                <w:lang w:eastAsia="ru-RU"/>
              </w:rPr>
            </w:pPr>
          </w:p>
        </w:tc>
        <w:tc>
          <w:tcPr>
            <w:tcW w:w="4252" w:type="dxa"/>
            <w:vMerge/>
            <w:hideMark/>
          </w:tcPr>
          <w:p w:rsidR="008309CF" w:rsidRPr="005F5A11" w:rsidRDefault="008309CF" w:rsidP="008309CF">
            <w:pPr>
              <w:jc w:val="center"/>
              <w:rPr>
                <w:rFonts w:ascii="Times New Roman" w:eastAsia="Calibri" w:hAnsi="Times New Roman" w:cs="Times New Roman"/>
                <w:lang w:eastAsia="ru-RU"/>
              </w:rPr>
            </w:pPr>
          </w:p>
        </w:tc>
        <w:tc>
          <w:tcPr>
            <w:tcW w:w="1559" w:type="dxa"/>
            <w:vMerge/>
            <w:hideMark/>
          </w:tcPr>
          <w:p w:rsidR="008309CF" w:rsidRPr="00011868" w:rsidRDefault="008309CF" w:rsidP="008309CF">
            <w:pPr>
              <w:jc w:val="center"/>
              <w:rPr>
                <w:rFonts w:ascii="Times New Roman" w:eastAsia="Calibri" w:hAnsi="Times New Roman" w:cs="Times New Roman"/>
                <w:sz w:val="20"/>
                <w:szCs w:val="20"/>
                <w:lang w:eastAsia="ru-RU"/>
              </w:rPr>
            </w:pP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0701</w:t>
            </w:r>
          </w:p>
        </w:tc>
        <w:tc>
          <w:tcPr>
            <w:tcW w:w="1134"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0110075880</w:t>
            </w: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612</w:t>
            </w:r>
          </w:p>
        </w:tc>
        <w:tc>
          <w:tcPr>
            <w:tcW w:w="992"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12,7</w:t>
            </w:r>
          </w:p>
        </w:tc>
        <w:tc>
          <w:tcPr>
            <w:tcW w:w="993" w:type="dxa"/>
            <w:vAlign w:val="center"/>
            <w:hideMark/>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2" w:type="dxa"/>
            <w:vAlign w:val="center"/>
            <w:hideMark/>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2" w:type="dxa"/>
            <w:vAlign w:val="center"/>
            <w:hideMark/>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1134"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12,7</w:t>
            </w:r>
          </w:p>
        </w:tc>
      </w:tr>
      <w:tr w:rsidR="00E33D5F" w:rsidRPr="005F5A11" w:rsidTr="005434A2">
        <w:trPr>
          <w:trHeight w:val="885"/>
        </w:trPr>
        <w:tc>
          <w:tcPr>
            <w:tcW w:w="1702" w:type="dxa"/>
            <w:vMerge/>
            <w:hideMark/>
          </w:tcPr>
          <w:p w:rsidR="008309CF" w:rsidRPr="005F5A11" w:rsidRDefault="008309CF" w:rsidP="008309CF">
            <w:pPr>
              <w:jc w:val="center"/>
              <w:rPr>
                <w:rFonts w:ascii="Times New Roman" w:eastAsia="Calibri" w:hAnsi="Times New Roman" w:cs="Times New Roman"/>
                <w:lang w:eastAsia="ru-RU"/>
              </w:rPr>
            </w:pPr>
          </w:p>
        </w:tc>
        <w:tc>
          <w:tcPr>
            <w:tcW w:w="4252" w:type="dxa"/>
            <w:vMerge/>
            <w:hideMark/>
          </w:tcPr>
          <w:p w:rsidR="008309CF" w:rsidRPr="005F5A11" w:rsidRDefault="008309CF" w:rsidP="008309CF">
            <w:pPr>
              <w:jc w:val="center"/>
              <w:rPr>
                <w:rFonts w:ascii="Times New Roman" w:eastAsia="Calibri" w:hAnsi="Times New Roman" w:cs="Times New Roman"/>
                <w:lang w:eastAsia="ru-RU"/>
              </w:rPr>
            </w:pPr>
          </w:p>
        </w:tc>
        <w:tc>
          <w:tcPr>
            <w:tcW w:w="1559" w:type="dxa"/>
            <w:vMerge/>
            <w:hideMark/>
          </w:tcPr>
          <w:p w:rsidR="008309CF" w:rsidRPr="00011868" w:rsidRDefault="008309CF" w:rsidP="008309CF">
            <w:pPr>
              <w:jc w:val="center"/>
              <w:rPr>
                <w:rFonts w:ascii="Times New Roman" w:eastAsia="Calibri" w:hAnsi="Times New Roman" w:cs="Times New Roman"/>
                <w:sz w:val="20"/>
                <w:szCs w:val="20"/>
                <w:lang w:eastAsia="ru-RU"/>
              </w:rPr>
            </w:pP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0701</w:t>
            </w:r>
          </w:p>
        </w:tc>
        <w:tc>
          <w:tcPr>
            <w:tcW w:w="1134"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0110075880</w:t>
            </w: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611</w:t>
            </w:r>
          </w:p>
        </w:tc>
        <w:tc>
          <w:tcPr>
            <w:tcW w:w="992"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52 024,1</w:t>
            </w:r>
          </w:p>
        </w:tc>
        <w:tc>
          <w:tcPr>
            <w:tcW w:w="993"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51 725,2</w:t>
            </w:r>
          </w:p>
        </w:tc>
        <w:tc>
          <w:tcPr>
            <w:tcW w:w="992"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51 725,2</w:t>
            </w:r>
          </w:p>
        </w:tc>
        <w:tc>
          <w:tcPr>
            <w:tcW w:w="992"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51 725,2</w:t>
            </w:r>
          </w:p>
        </w:tc>
        <w:tc>
          <w:tcPr>
            <w:tcW w:w="1134"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207 199,7</w:t>
            </w:r>
          </w:p>
        </w:tc>
      </w:tr>
      <w:tr w:rsidR="00E33D5F" w:rsidRPr="005F5A11" w:rsidTr="005434A2">
        <w:trPr>
          <w:trHeight w:val="1096"/>
        </w:trPr>
        <w:tc>
          <w:tcPr>
            <w:tcW w:w="1702" w:type="dxa"/>
            <w:vMerge/>
            <w:hideMark/>
          </w:tcPr>
          <w:p w:rsidR="008309CF" w:rsidRPr="005F5A11" w:rsidRDefault="008309CF" w:rsidP="008309CF">
            <w:pPr>
              <w:jc w:val="center"/>
              <w:rPr>
                <w:rFonts w:ascii="Times New Roman" w:eastAsia="Calibri" w:hAnsi="Times New Roman" w:cs="Times New Roman"/>
                <w:lang w:eastAsia="ru-RU"/>
              </w:rPr>
            </w:pPr>
          </w:p>
        </w:tc>
        <w:tc>
          <w:tcPr>
            <w:tcW w:w="4252" w:type="dxa"/>
            <w:hideMark/>
          </w:tcPr>
          <w:p w:rsidR="008309CF" w:rsidRPr="005F5A11" w:rsidRDefault="008309CF" w:rsidP="008309CF">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 xml:space="preserve">Расходы на выплату персоналу бюджетных учреждений за счет средств районного бюджета </w:t>
            </w:r>
          </w:p>
        </w:tc>
        <w:tc>
          <w:tcPr>
            <w:tcW w:w="1559" w:type="dxa"/>
            <w:hideMark/>
          </w:tcPr>
          <w:p w:rsidR="008309CF" w:rsidRPr="00011868" w:rsidRDefault="008309CF" w:rsidP="008309CF">
            <w:pPr>
              <w:jc w:val="center"/>
              <w:rPr>
                <w:rFonts w:ascii="Times New Roman" w:eastAsia="Calibri" w:hAnsi="Times New Roman" w:cs="Times New Roman"/>
                <w:sz w:val="20"/>
                <w:szCs w:val="20"/>
                <w:lang w:eastAsia="ru-RU"/>
              </w:rPr>
            </w:pPr>
            <w:r w:rsidRPr="00011868">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0701</w:t>
            </w:r>
          </w:p>
        </w:tc>
        <w:tc>
          <w:tcPr>
            <w:tcW w:w="1134"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0110081260</w:t>
            </w: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611</w:t>
            </w:r>
          </w:p>
        </w:tc>
        <w:tc>
          <w:tcPr>
            <w:tcW w:w="992"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50 317,3</w:t>
            </w:r>
          </w:p>
        </w:tc>
        <w:tc>
          <w:tcPr>
            <w:tcW w:w="993"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62 536,1</w:t>
            </w:r>
          </w:p>
        </w:tc>
        <w:tc>
          <w:tcPr>
            <w:tcW w:w="992"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62 536,1</w:t>
            </w:r>
          </w:p>
        </w:tc>
        <w:tc>
          <w:tcPr>
            <w:tcW w:w="992"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62 536,1</w:t>
            </w:r>
          </w:p>
        </w:tc>
        <w:tc>
          <w:tcPr>
            <w:tcW w:w="1134"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237 925,6</w:t>
            </w:r>
          </w:p>
        </w:tc>
      </w:tr>
      <w:tr w:rsidR="00E33D5F" w:rsidRPr="005F5A11" w:rsidTr="005434A2">
        <w:trPr>
          <w:trHeight w:val="420"/>
        </w:trPr>
        <w:tc>
          <w:tcPr>
            <w:tcW w:w="1702" w:type="dxa"/>
            <w:vMerge/>
            <w:hideMark/>
          </w:tcPr>
          <w:p w:rsidR="008309CF" w:rsidRPr="005F5A11" w:rsidRDefault="008309CF" w:rsidP="008309CF">
            <w:pPr>
              <w:jc w:val="center"/>
              <w:rPr>
                <w:rFonts w:ascii="Times New Roman" w:eastAsia="Calibri" w:hAnsi="Times New Roman" w:cs="Times New Roman"/>
                <w:lang w:eastAsia="ru-RU"/>
              </w:rPr>
            </w:pPr>
          </w:p>
        </w:tc>
        <w:tc>
          <w:tcPr>
            <w:tcW w:w="4252" w:type="dxa"/>
            <w:vMerge w:val="restart"/>
            <w:hideMark/>
          </w:tcPr>
          <w:p w:rsidR="008309CF" w:rsidRPr="005F5A11" w:rsidRDefault="008309CF" w:rsidP="008309CF">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 xml:space="preserve">Иные расходы на обеспечение деятельности муниципальных бюджетных учреждений за счет средств районного бюджета </w:t>
            </w:r>
          </w:p>
        </w:tc>
        <w:tc>
          <w:tcPr>
            <w:tcW w:w="1559" w:type="dxa"/>
            <w:vMerge w:val="restart"/>
            <w:hideMark/>
          </w:tcPr>
          <w:p w:rsidR="008309CF" w:rsidRPr="00011868" w:rsidRDefault="008309CF" w:rsidP="008309CF">
            <w:pPr>
              <w:jc w:val="center"/>
              <w:rPr>
                <w:rFonts w:ascii="Times New Roman" w:eastAsia="Calibri" w:hAnsi="Times New Roman" w:cs="Times New Roman"/>
                <w:sz w:val="20"/>
                <w:szCs w:val="20"/>
                <w:lang w:eastAsia="ru-RU"/>
              </w:rPr>
            </w:pPr>
            <w:r w:rsidRPr="00011868">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0701</w:t>
            </w:r>
          </w:p>
        </w:tc>
        <w:tc>
          <w:tcPr>
            <w:tcW w:w="1134"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0110081270</w:t>
            </w: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p>
        </w:tc>
        <w:tc>
          <w:tcPr>
            <w:tcW w:w="992"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26 821,6</w:t>
            </w:r>
          </w:p>
        </w:tc>
        <w:tc>
          <w:tcPr>
            <w:tcW w:w="993"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25 999,1</w:t>
            </w:r>
          </w:p>
        </w:tc>
        <w:tc>
          <w:tcPr>
            <w:tcW w:w="992"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24 999,1</w:t>
            </w:r>
          </w:p>
        </w:tc>
        <w:tc>
          <w:tcPr>
            <w:tcW w:w="992"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24 999,1</w:t>
            </w:r>
          </w:p>
        </w:tc>
        <w:tc>
          <w:tcPr>
            <w:tcW w:w="1134"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102 818,9</w:t>
            </w:r>
          </w:p>
        </w:tc>
      </w:tr>
      <w:tr w:rsidR="00E33D5F" w:rsidRPr="005F5A11" w:rsidTr="005434A2">
        <w:trPr>
          <w:trHeight w:val="373"/>
        </w:trPr>
        <w:tc>
          <w:tcPr>
            <w:tcW w:w="1702" w:type="dxa"/>
            <w:vMerge/>
            <w:hideMark/>
          </w:tcPr>
          <w:p w:rsidR="008309CF" w:rsidRPr="005F5A11" w:rsidRDefault="008309CF" w:rsidP="008309CF">
            <w:pPr>
              <w:jc w:val="center"/>
              <w:rPr>
                <w:rFonts w:ascii="Times New Roman" w:eastAsia="Calibri" w:hAnsi="Times New Roman" w:cs="Times New Roman"/>
                <w:lang w:eastAsia="ru-RU"/>
              </w:rPr>
            </w:pPr>
          </w:p>
        </w:tc>
        <w:tc>
          <w:tcPr>
            <w:tcW w:w="4252" w:type="dxa"/>
            <w:vMerge/>
            <w:hideMark/>
          </w:tcPr>
          <w:p w:rsidR="008309CF" w:rsidRPr="005F5A11" w:rsidRDefault="008309CF" w:rsidP="008309CF">
            <w:pPr>
              <w:jc w:val="center"/>
              <w:rPr>
                <w:rFonts w:ascii="Times New Roman" w:eastAsia="Calibri" w:hAnsi="Times New Roman" w:cs="Times New Roman"/>
                <w:lang w:eastAsia="ru-RU"/>
              </w:rPr>
            </w:pPr>
          </w:p>
        </w:tc>
        <w:tc>
          <w:tcPr>
            <w:tcW w:w="1559" w:type="dxa"/>
            <w:vMerge/>
            <w:hideMark/>
          </w:tcPr>
          <w:p w:rsidR="008309CF" w:rsidRPr="00011868" w:rsidRDefault="008309CF" w:rsidP="008309CF">
            <w:pPr>
              <w:jc w:val="center"/>
              <w:rPr>
                <w:rFonts w:ascii="Times New Roman" w:eastAsia="Calibri" w:hAnsi="Times New Roman" w:cs="Times New Roman"/>
                <w:sz w:val="20"/>
                <w:szCs w:val="20"/>
                <w:lang w:eastAsia="ru-RU"/>
              </w:rPr>
            </w:pP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0701</w:t>
            </w:r>
          </w:p>
        </w:tc>
        <w:tc>
          <w:tcPr>
            <w:tcW w:w="1134"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0110081270</w:t>
            </w: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611</w:t>
            </w:r>
          </w:p>
        </w:tc>
        <w:tc>
          <w:tcPr>
            <w:tcW w:w="992"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26 619,9</w:t>
            </w:r>
          </w:p>
        </w:tc>
        <w:tc>
          <w:tcPr>
            <w:tcW w:w="993"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25 999,1</w:t>
            </w:r>
          </w:p>
        </w:tc>
        <w:tc>
          <w:tcPr>
            <w:tcW w:w="992"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24 999,1</w:t>
            </w:r>
          </w:p>
        </w:tc>
        <w:tc>
          <w:tcPr>
            <w:tcW w:w="992"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24 999,1</w:t>
            </w:r>
          </w:p>
        </w:tc>
        <w:tc>
          <w:tcPr>
            <w:tcW w:w="1134"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102 617,2</w:t>
            </w:r>
          </w:p>
        </w:tc>
      </w:tr>
      <w:tr w:rsidR="00E33D5F" w:rsidRPr="005F5A11" w:rsidTr="005434A2">
        <w:trPr>
          <w:trHeight w:val="406"/>
        </w:trPr>
        <w:tc>
          <w:tcPr>
            <w:tcW w:w="1702" w:type="dxa"/>
            <w:vMerge/>
            <w:hideMark/>
          </w:tcPr>
          <w:p w:rsidR="008309CF" w:rsidRPr="005F5A11" w:rsidRDefault="008309CF" w:rsidP="008309CF">
            <w:pPr>
              <w:jc w:val="center"/>
              <w:rPr>
                <w:rFonts w:ascii="Times New Roman" w:eastAsia="Calibri" w:hAnsi="Times New Roman" w:cs="Times New Roman"/>
                <w:lang w:eastAsia="ru-RU"/>
              </w:rPr>
            </w:pPr>
          </w:p>
        </w:tc>
        <w:tc>
          <w:tcPr>
            <w:tcW w:w="4252" w:type="dxa"/>
            <w:vMerge/>
            <w:hideMark/>
          </w:tcPr>
          <w:p w:rsidR="008309CF" w:rsidRPr="005F5A11" w:rsidRDefault="008309CF" w:rsidP="008309CF">
            <w:pPr>
              <w:jc w:val="center"/>
              <w:rPr>
                <w:rFonts w:ascii="Times New Roman" w:eastAsia="Calibri" w:hAnsi="Times New Roman" w:cs="Times New Roman"/>
                <w:lang w:eastAsia="ru-RU"/>
              </w:rPr>
            </w:pPr>
          </w:p>
        </w:tc>
        <w:tc>
          <w:tcPr>
            <w:tcW w:w="1559" w:type="dxa"/>
            <w:vMerge/>
            <w:hideMark/>
          </w:tcPr>
          <w:p w:rsidR="008309CF" w:rsidRPr="00011868" w:rsidRDefault="008309CF" w:rsidP="008309CF">
            <w:pPr>
              <w:jc w:val="center"/>
              <w:rPr>
                <w:rFonts w:ascii="Times New Roman" w:eastAsia="Calibri" w:hAnsi="Times New Roman" w:cs="Times New Roman"/>
                <w:sz w:val="20"/>
                <w:szCs w:val="20"/>
                <w:lang w:eastAsia="ru-RU"/>
              </w:rPr>
            </w:pP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0701</w:t>
            </w:r>
          </w:p>
        </w:tc>
        <w:tc>
          <w:tcPr>
            <w:tcW w:w="1134"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0110081270</w:t>
            </w: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612</w:t>
            </w:r>
          </w:p>
        </w:tc>
        <w:tc>
          <w:tcPr>
            <w:tcW w:w="992"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201,7</w:t>
            </w:r>
          </w:p>
        </w:tc>
        <w:tc>
          <w:tcPr>
            <w:tcW w:w="993" w:type="dxa"/>
            <w:vAlign w:val="center"/>
            <w:hideMark/>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2" w:type="dxa"/>
            <w:vAlign w:val="center"/>
            <w:hideMark/>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2" w:type="dxa"/>
            <w:vAlign w:val="center"/>
            <w:hideMark/>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1134"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201,7</w:t>
            </w:r>
          </w:p>
        </w:tc>
      </w:tr>
      <w:tr w:rsidR="00E33D5F" w:rsidRPr="005F5A11" w:rsidTr="005434A2">
        <w:trPr>
          <w:trHeight w:val="278"/>
        </w:trPr>
        <w:tc>
          <w:tcPr>
            <w:tcW w:w="1702" w:type="dxa"/>
            <w:vMerge/>
            <w:hideMark/>
          </w:tcPr>
          <w:p w:rsidR="008309CF" w:rsidRPr="005F5A11" w:rsidRDefault="008309CF" w:rsidP="008309CF">
            <w:pPr>
              <w:jc w:val="center"/>
              <w:rPr>
                <w:rFonts w:ascii="Times New Roman" w:eastAsia="Calibri" w:hAnsi="Times New Roman" w:cs="Times New Roman"/>
                <w:lang w:eastAsia="ru-RU"/>
              </w:rPr>
            </w:pPr>
          </w:p>
        </w:tc>
        <w:tc>
          <w:tcPr>
            <w:tcW w:w="4252" w:type="dxa"/>
            <w:vMerge w:val="restart"/>
            <w:hideMark/>
          </w:tcPr>
          <w:p w:rsidR="008309CF" w:rsidRPr="005F5A11" w:rsidRDefault="008309CF" w:rsidP="008309CF">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 xml:space="preserve">Средства на частичную компенсацию расходов на повышение оплаты труда отдельным категориям работников бюджетной сферы Красноярского края в рамках подпрограммы </w:t>
            </w:r>
          </w:p>
        </w:tc>
        <w:tc>
          <w:tcPr>
            <w:tcW w:w="1559" w:type="dxa"/>
            <w:vMerge w:val="restart"/>
            <w:hideMark/>
          </w:tcPr>
          <w:p w:rsidR="008309CF" w:rsidRPr="00011868" w:rsidRDefault="008309CF" w:rsidP="008309CF">
            <w:pPr>
              <w:jc w:val="center"/>
              <w:rPr>
                <w:rFonts w:ascii="Times New Roman" w:eastAsia="Calibri" w:hAnsi="Times New Roman" w:cs="Times New Roman"/>
                <w:sz w:val="20"/>
                <w:szCs w:val="20"/>
                <w:lang w:eastAsia="ru-RU"/>
              </w:rPr>
            </w:pPr>
            <w:r w:rsidRPr="00011868">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0702</w:t>
            </w:r>
          </w:p>
        </w:tc>
        <w:tc>
          <w:tcPr>
            <w:tcW w:w="1134"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0110027240</w:t>
            </w: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p>
        </w:tc>
        <w:tc>
          <w:tcPr>
            <w:tcW w:w="992"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9 132,7</w:t>
            </w:r>
          </w:p>
        </w:tc>
        <w:tc>
          <w:tcPr>
            <w:tcW w:w="993" w:type="dxa"/>
            <w:vAlign w:val="center"/>
            <w:hideMark/>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2" w:type="dxa"/>
            <w:vAlign w:val="center"/>
            <w:hideMark/>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2" w:type="dxa"/>
            <w:vAlign w:val="center"/>
            <w:hideMark/>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1134"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9 132,7</w:t>
            </w:r>
          </w:p>
        </w:tc>
      </w:tr>
      <w:tr w:rsidR="00E33D5F" w:rsidRPr="005F5A11" w:rsidTr="005434A2">
        <w:trPr>
          <w:trHeight w:val="373"/>
        </w:trPr>
        <w:tc>
          <w:tcPr>
            <w:tcW w:w="1702" w:type="dxa"/>
            <w:vMerge/>
            <w:hideMark/>
          </w:tcPr>
          <w:p w:rsidR="008309CF" w:rsidRPr="005F5A11" w:rsidRDefault="008309CF" w:rsidP="008309CF">
            <w:pPr>
              <w:jc w:val="center"/>
              <w:rPr>
                <w:rFonts w:ascii="Times New Roman" w:eastAsia="Calibri" w:hAnsi="Times New Roman" w:cs="Times New Roman"/>
                <w:lang w:eastAsia="ru-RU"/>
              </w:rPr>
            </w:pPr>
          </w:p>
        </w:tc>
        <w:tc>
          <w:tcPr>
            <w:tcW w:w="4252" w:type="dxa"/>
            <w:vMerge/>
            <w:hideMark/>
          </w:tcPr>
          <w:p w:rsidR="008309CF" w:rsidRPr="005F5A11" w:rsidRDefault="008309CF" w:rsidP="008309CF">
            <w:pPr>
              <w:jc w:val="center"/>
              <w:rPr>
                <w:rFonts w:ascii="Times New Roman" w:eastAsia="Calibri" w:hAnsi="Times New Roman" w:cs="Times New Roman"/>
                <w:lang w:eastAsia="ru-RU"/>
              </w:rPr>
            </w:pPr>
          </w:p>
        </w:tc>
        <w:tc>
          <w:tcPr>
            <w:tcW w:w="1559" w:type="dxa"/>
            <w:vMerge/>
            <w:hideMark/>
          </w:tcPr>
          <w:p w:rsidR="008309CF" w:rsidRPr="00011868" w:rsidRDefault="008309CF" w:rsidP="008309CF">
            <w:pPr>
              <w:jc w:val="center"/>
              <w:rPr>
                <w:rFonts w:ascii="Times New Roman" w:eastAsia="Calibri" w:hAnsi="Times New Roman" w:cs="Times New Roman"/>
                <w:sz w:val="20"/>
                <w:szCs w:val="20"/>
                <w:lang w:eastAsia="ru-RU"/>
              </w:rPr>
            </w:pP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0702</w:t>
            </w:r>
          </w:p>
        </w:tc>
        <w:tc>
          <w:tcPr>
            <w:tcW w:w="1134"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0110027240</w:t>
            </w: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540</w:t>
            </w:r>
          </w:p>
        </w:tc>
        <w:tc>
          <w:tcPr>
            <w:tcW w:w="992"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2 221,1</w:t>
            </w:r>
          </w:p>
        </w:tc>
        <w:tc>
          <w:tcPr>
            <w:tcW w:w="993" w:type="dxa"/>
            <w:vAlign w:val="center"/>
            <w:hideMark/>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2" w:type="dxa"/>
            <w:vAlign w:val="center"/>
            <w:hideMark/>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2" w:type="dxa"/>
            <w:vAlign w:val="center"/>
            <w:hideMark/>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1134"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2 221,1</w:t>
            </w:r>
          </w:p>
        </w:tc>
      </w:tr>
      <w:tr w:rsidR="00E33D5F" w:rsidRPr="005F5A11" w:rsidTr="005434A2">
        <w:trPr>
          <w:trHeight w:val="600"/>
        </w:trPr>
        <w:tc>
          <w:tcPr>
            <w:tcW w:w="1702" w:type="dxa"/>
            <w:vMerge/>
            <w:hideMark/>
          </w:tcPr>
          <w:p w:rsidR="008309CF" w:rsidRPr="005F5A11" w:rsidRDefault="008309CF" w:rsidP="008309CF">
            <w:pPr>
              <w:jc w:val="center"/>
              <w:rPr>
                <w:rFonts w:ascii="Times New Roman" w:eastAsia="Calibri" w:hAnsi="Times New Roman" w:cs="Times New Roman"/>
                <w:lang w:eastAsia="ru-RU"/>
              </w:rPr>
            </w:pPr>
          </w:p>
        </w:tc>
        <w:tc>
          <w:tcPr>
            <w:tcW w:w="4252" w:type="dxa"/>
            <w:vMerge/>
            <w:hideMark/>
          </w:tcPr>
          <w:p w:rsidR="008309CF" w:rsidRPr="005F5A11" w:rsidRDefault="008309CF" w:rsidP="008309CF">
            <w:pPr>
              <w:jc w:val="center"/>
              <w:rPr>
                <w:rFonts w:ascii="Times New Roman" w:eastAsia="Calibri" w:hAnsi="Times New Roman" w:cs="Times New Roman"/>
                <w:lang w:eastAsia="ru-RU"/>
              </w:rPr>
            </w:pPr>
          </w:p>
        </w:tc>
        <w:tc>
          <w:tcPr>
            <w:tcW w:w="1559" w:type="dxa"/>
            <w:vMerge/>
            <w:hideMark/>
          </w:tcPr>
          <w:p w:rsidR="008309CF" w:rsidRPr="00011868" w:rsidRDefault="008309CF" w:rsidP="008309CF">
            <w:pPr>
              <w:jc w:val="center"/>
              <w:rPr>
                <w:rFonts w:ascii="Times New Roman" w:eastAsia="Calibri" w:hAnsi="Times New Roman" w:cs="Times New Roman"/>
                <w:sz w:val="20"/>
                <w:szCs w:val="20"/>
                <w:lang w:eastAsia="ru-RU"/>
              </w:rPr>
            </w:pP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0702</w:t>
            </w:r>
          </w:p>
        </w:tc>
        <w:tc>
          <w:tcPr>
            <w:tcW w:w="1134"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0110027240</w:t>
            </w: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611</w:t>
            </w:r>
          </w:p>
        </w:tc>
        <w:tc>
          <w:tcPr>
            <w:tcW w:w="992"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6 911,6</w:t>
            </w:r>
          </w:p>
        </w:tc>
        <w:tc>
          <w:tcPr>
            <w:tcW w:w="993" w:type="dxa"/>
            <w:vAlign w:val="center"/>
            <w:hideMark/>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2" w:type="dxa"/>
            <w:vAlign w:val="center"/>
            <w:hideMark/>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2" w:type="dxa"/>
            <w:vAlign w:val="center"/>
            <w:hideMark/>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1134"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6 911,6</w:t>
            </w:r>
          </w:p>
        </w:tc>
      </w:tr>
      <w:tr w:rsidR="00E33D5F" w:rsidRPr="005F5A11" w:rsidTr="005434A2">
        <w:trPr>
          <w:trHeight w:val="269"/>
        </w:trPr>
        <w:tc>
          <w:tcPr>
            <w:tcW w:w="1702" w:type="dxa"/>
            <w:vMerge/>
            <w:hideMark/>
          </w:tcPr>
          <w:p w:rsidR="008309CF" w:rsidRPr="005F5A11" w:rsidRDefault="008309CF" w:rsidP="008309CF">
            <w:pPr>
              <w:jc w:val="center"/>
              <w:rPr>
                <w:rFonts w:ascii="Times New Roman" w:eastAsia="Calibri" w:hAnsi="Times New Roman" w:cs="Times New Roman"/>
                <w:lang w:eastAsia="ru-RU"/>
              </w:rPr>
            </w:pPr>
          </w:p>
        </w:tc>
        <w:tc>
          <w:tcPr>
            <w:tcW w:w="4252" w:type="dxa"/>
            <w:vMerge w:val="restart"/>
            <w:hideMark/>
          </w:tcPr>
          <w:p w:rsidR="008309CF" w:rsidRPr="005F5A11" w:rsidRDefault="008309CF" w:rsidP="008309CF">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 xml:space="preserve">Средства на финансирование обеспечение (возмещение) расходных обязательств муниципальных образований, связанных с увеличением с 1 июня 2022 года региональных выплат </w:t>
            </w:r>
          </w:p>
        </w:tc>
        <w:tc>
          <w:tcPr>
            <w:tcW w:w="1559" w:type="dxa"/>
            <w:vMerge w:val="restart"/>
            <w:hideMark/>
          </w:tcPr>
          <w:p w:rsidR="008309CF" w:rsidRPr="00011868" w:rsidRDefault="008309CF" w:rsidP="008309CF">
            <w:pPr>
              <w:jc w:val="center"/>
              <w:rPr>
                <w:rFonts w:ascii="Times New Roman" w:eastAsia="Calibri" w:hAnsi="Times New Roman" w:cs="Times New Roman"/>
                <w:sz w:val="20"/>
                <w:szCs w:val="20"/>
                <w:lang w:eastAsia="ru-RU"/>
              </w:rPr>
            </w:pPr>
            <w:r w:rsidRPr="00011868">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0702</w:t>
            </w:r>
          </w:p>
        </w:tc>
        <w:tc>
          <w:tcPr>
            <w:tcW w:w="1134"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0110010340</w:t>
            </w: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p>
        </w:tc>
        <w:tc>
          <w:tcPr>
            <w:tcW w:w="992"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5 298,9</w:t>
            </w:r>
          </w:p>
        </w:tc>
        <w:tc>
          <w:tcPr>
            <w:tcW w:w="993" w:type="dxa"/>
            <w:vAlign w:val="center"/>
            <w:hideMark/>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2" w:type="dxa"/>
            <w:vAlign w:val="center"/>
            <w:hideMark/>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2" w:type="dxa"/>
            <w:vAlign w:val="center"/>
            <w:hideMark/>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1134"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5 298,9</w:t>
            </w:r>
          </w:p>
        </w:tc>
      </w:tr>
      <w:tr w:rsidR="00E33D5F" w:rsidRPr="005F5A11" w:rsidTr="005434A2">
        <w:trPr>
          <w:trHeight w:val="480"/>
        </w:trPr>
        <w:tc>
          <w:tcPr>
            <w:tcW w:w="1702" w:type="dxa"/>
            <w:vMerge/>
            <w:hideMark/>
          </w:tcPr>
          <w:p w:rsidR="008309CF" w:rsidRPr="005F5A11" w:rsidRDefault="008309CF" w:rsidP="008309CF">
            <w:pPr>
              <w:jc w:val="center"/>
              <w:rPr>
                <w:rFonts w:ascii="Times New Roman" w:eastAsia="Calibri" w:hAnsi="Times New Roman" w:cs="Times New Roman"/>
                <w:lang w:eastAsia="ru-RU"/>
              </w:rPr>
            </w:pPr>
          </w:p>
        </w:tc>
        <w:tc>
          <w:tcPr>
            <w:tcW w:w="4252" w:type="dxa"/>
            <w:vMerge/>
            <w:hideMark/>
          </w:tcPr>
          <w:p w:rsidR="008309CF" w:rsidRPr="005F5A11" w:rsidRDefault="008309CF" w:rsidP="008309CF">
            <w:pPr>
              <w:jc w:val="center"/>
              <w:rPr>
                <w:rFonts w:ascii="Times New Roman" w:eastAsia="Calibri" w:hAnsi="Times New Roman" w:cs="Times New Roman"/>
                <w:lang w:eastAsia="ru-RU"/>
              </w:rPr>
            </w:pPr>
          </w:p>
        </w:tc>
        <w:tc>
          <w:tcPr>
            <w:tcW w:w="1559" w:type="dxa"/>
            <w:vMerge/>
            <w:hideMark/>
          </w:tcPr>
          <w:p w:rsidR="008309CF" w:rsidRPr="00011868" w:rsidRDefault="008309CF" w:rsidP="008309CF">
            <w:pPr>
              <w:jc w:val="center"/>
              <w:rPr>
                <w:rFonts w:ascii="Times New Roman" w:eastAsia="Calibri" w:hAnsi="Times New Roman" w:cs="Times New Roman"/>
                <w:sz w:val="20"/>
                <w:szCs w:val="20"/>
                <w:lang w:eastAsia="ru-RU"/>
              </w:rPr>
            </w:pP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0702</w:t>
            </w:r>
          </w:p>
        </w:tc>
        <w:tc>
          <w:tcPr>
            <w:tcW w:w="1134"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0110010340</w:t>
            </w: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540</w:t>
            </w:r>
          </w:p>
        </w:tc>
        <w:tc>
          <w:tcPr>
            <w:tcW w:w="992"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182,5</w:t>
            </w:r>
          </w:p>
        </w:tc>
        <w:tc>
          <w:tcPr>
            <w:tcW w:w="993" w:type="dxa"/>
            <w:vAlign w:val="center"/>
            <w:hideMark/>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2" w:type="dxa"/>
            <w:vAlign w:val="center"/>
            <w:hideMark/>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2" w:type="dxa"/>
            <w:vAlign w:val="center"/>
            <w:hideMark/>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1134"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182,5</w:t>
            </w:r>
          </w:p>
        </w:tc>
      </w:tr>
      <w:tr w:rsidR="00E33D5F" w:rsidRPr="005F5A11" w:rsidTr="005434A2">
        <w:trPr>
          <w:trHeight w:val="349"/>
        </w:trPr>
        <w:tc>
          <w:tcPr>
            <w:tcW w:w="1702" w:type="dxa"/>
            <w:vMerge/>
            <w:hideMark/>
          </w:tcPr>
          <w:p w:rsidR="008309CF" w:rsidRPr="005F5A11" w:rsidRDefault="008309CF" w:rsidP="008309CF">
            <w:pPr>
              <w:jc w:val="center"/>
              <w:rPr>
                <w:rFonts w:ascii="Times New Roman" w:eastAsia="Calibri" w:hAnsi="Times New Roman" w:cs="Times New Roman"/>
                <w:lang w:eastAsia="ru-RU"/>
              </w:rPr>
            </w:pPr>
          </w:p>
        </w:tc>
        <w:tc>
          <w:tcPr>
            <w:tcW w:w="4252" w:type="dxa"/>
            <w:vMerge/>
            <w:hideMark/>
          </w:tcPr>
          <w:p w:rsidR="008309CF" w:rsidRPr="005F5A11" w:rsidRDefault="008309CF" w:rsidP="008309CF">
            <w:pPr>
              <w:jc w:val="center"/>
              <w:rPr>
                <w:rFonts w:ascii="Times New Roman" w:eastAsia="Calibri" w:hAnsi="Times New Roman" w:cs="Times New Roman"/>
                <w:lang w:eastAsia="ru-RU"/>
              </w:rPr>
            </w:pPr>
          </w:p>
        </w:tc>
        <w:tc>
          <w:tcPr>
            <w:tcW w:w="1559" w:type="dxa"/>
            <w:vMerge/>
            <w:hideMark/>
          </w:tcPr>
          <w:p w:rsidR="008309CF" w:rsidRPr="00011868" w:rsidRDefault="008309CF" w:rsidP="008309CF">
            <w:pPr>
              <w:jc w:val="center"/>
              <w:rPr>
                <w:rFonts w:ascii="Times New Roman" w:eastAsia="Calibri" w:hAnsi="Times New Roman" w:cs="Times New Roman"/>
                <w:sz w:val="20"/>
                <w:szCs w:val="20"/>
                <w:lang w:eastAsia="ru-RU"/>
              </w:rPr>
            </w:pP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0702</w:t>
            </w:r>
          </w:p>
        </w:tc>
        <w:tc>
          <w:tcPr>
            <w:tcW w:w="1134"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0110010340</w:t>
            </w: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611</w:t>
            </w:r>
          </w:p>
        </w:tc>
        <w:tc>
          <w:tcPr>
            <w:tcW w:w="992"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5 116,4</w:t>
            </w:r>
          </w:p>
        </w:tc>
        <w:tc>
          <w:tcPr>
            <w:tcW w:w="993" w:type="dxa"/>
            <w:vAlign w:val="center"/>
            <w:hideMark/>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2" w:type="dxa"/>
            <w:vAlign w:val="center"/>
            <w:hideMark/>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2" w:type="dxa"/>
            <w:vAlign w:val="center"/>
            <w:hideMark/>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1134"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5 116,4</w:t>
            </w:r>
          </w:p>
        </w:tc>
      </w:tr>
      <w:tr w:rsidR="00E33D5F" w:rsidRPr="005F5A11" w:rsidTr="005434A2">
        <w:trPr>
          <w:trHeight w:val="1264"/>
        </w:trPr>
        <w:tc>
          <w:tcPr>
            <w:tcW w:w="1702" w:type="dxa"/>
            <w:vMerge/>
            <w:hideMark/>
          </w:tcPr>
          <w:p w:rsidR="008309CF" w:rsidRPr="005F5A11" w:rsidRDefault="008309CF" w:rsidP="008309CF">
            <w:pPr>
              <w:jc w:val="center"/>
              <w:rPr>
                <w:rFonts w:ascii="Times New Roman" w:eastAsia="Calibri" w:hAnsi="Times New Roman" w:cs="Times New Roman"/>
                <w:lang w:eastAsia="ru-RU"/>
              </w:rPr>
            </w:pPr>
          </w:p>
        </w:tc>
        <w:tc>
          <w:tcPr>
            <w:tcW w:w="4252" w:type="dxa"/>
            <w:hideMark/>
          </w:tcPr>
          <w:p w:rsidR="008309CF" w:rsidRPr="005F5A11" w:rsidRDefault="008309CF" w:rsidP="008309CF">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559" w:type="dxa"/>
            <w:hideMark/>
          </w:tcPr>
          <w:p w:rsidR="008309CF" w:rsidRPr="00011868" w:rsidRDefault="008309CF" w:rsidP="008309CF">
            <w:pPr>
              <w:jc w:val="center"/>
              <w:rPr>
                <w:rFonts w:ascii="Times New Roman" w:eastAsia="Calibri" w:hAnsi="Times New Roman" w:cs="Times New Roman"/>
                <w:sz w:val="20"/>
                <w:szCs w:val="20"/>
                <w:lang w:eastAsia="ru-RU"/>
              </w:rPr>
            </w:pPr>
            <w:r w:rsidRPr="00011868">
              <w:rPr>
                <w:rFonts w:ascii="Times New Roman" w:eastAsia="Calibri" w:hAnsi="Times New Roman" w:cs="Times New Roman"/>
                <w:sz w:val="20"/>
                <w:szCs w:val="20"/>
                <w:lang w:eastAsia="ru-RU"/>
              </w:rPr>
              <w:t xml:space="preserve">Управление образования </w:t>
            </w:r>
            <w:r w:rsidR="0065572B" w:rsidRPr="00011868">
              <w:rPr>
                <w:rFonts w:ascii="Times New Roman" w:eastAsia="Calibri" w:hAnsi="Times New Roman" w:cs="Times New Roman"/>
                <w:sz w:val="20"/>
                <w:szCs w:val="20"/>
                <w:lang w:eastAsia="ru-RU"/>
              </w:rPr>
              <w:t>администрации</w:t>
            </w:r>
            <w:r w:rsidRPr="00011868">
              <w:rPr>
                <w:rFonts w:ascii="Times New Roman" w:eastAsia="Calibri" w:hAnsi="Times New Roman" w:cs="Times New Roman"/>
                <w:sz w:val="20"/>
                <w:szCs w:val="20"/>
                <w:lang w:eastAsia="ru-RU"/>
              </w:rPr>
              <w:t xml:space="preserve"> Назаровского района</w:t>
            </w: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0702</w:t>
            </w:r>
          </w:p>
        </w:tc>
        <w:tc>
          <w:tcPr>
            <w:tcW w:w="1134"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0110053030</w:t>
            </w: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611</w:t>
            </w:r>
          </w:p>
        </w:tc>
        <w:tc>
          <w:tcPr>
            <w:tcW w:w="992"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22 732,9</w:t>
            </w:r>
          </w:p>
        </w:tc>
        <w:tc>
          <w:tcPr>
            <w:tcW w:w="993" w:type="dxa"/>
            <w:vAlign w:val="center"/>
            <w:hideMark/>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2" w:type="dxa"/>
            <w:vAlign w:val="center"/>
            <w:hideMark/>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2" w:type="dxa"/>
            <w:vAlign w:val="center"/>
            <w:hideMark/>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1134"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22 732,9</w:t>
            </w:r>
          </w:p>
        </w:tc>
      </w:tr>
      <w:tr w:rsidR="00E33D5F" w:rsidRPr="005F5A11" w:rsidTr="005434A2">
        <w:trPr>
          <w:trHeight w:val="2529"/>
        </w:trPr>
        <w:tc>
          <w:tcPr>
            <w:tcW w:w="1702" w:type="dxa"/>
            <w:vMerge/>
            <w:hideMark/>
          </w:tcPr>
          <w:p w:rsidR="008309CF" w:rsidRPr="005F5A11" w:rsidRDefault="008309CF" w:rsidP="008309CF">
            <w:pPr>
              <w:jc w:val="center"/>
              <w:rPr>
                <w:rFonts w:ascii="Times New Roman" w:eastAsia="Calibri" w:hAnsi="Times New Roman" w:cs="Times New Roman"/>
                <w:lang w:eastAsia="ru-RU"/>
              </w:rPr>
            </w:pPr>
          </w:p>
        </w:tc>
        <w:tc>
          <w:tcPr>
            <w:tcW w:w="4252" w:type="dxa"/>
            <w:hideMark/>
          </w:tcPr>
          <w:p w:rsidR="008309CF" w:rsidRPr="005F5A11" w:rsidRDefault="008309CF" w:rsidP="008309CF">
            <w:pPr>
              <w:jc w:val="center"/>
              <w:rPr>
                <w:rFonts w:ascii="Times New Roman" w:eastAsia="Calibri" w:hAnsi="Times New Roman" w:cs="Times New Roman"/>
                <w:lang w:eastAsia="ru-RU"/>
              </w:rPr>
            </w:pPr>
            <w:r w:rsidRPr="0065572B">
              <w:rPr>
                <w:rFonts w:ascii="Times New Roman" w:eastAsia="Calibri" w:hAnsi="Times New Roman" w:cs="Times New Roman"/>
                <w:sz w:val="20"/>
                <w:lang w:eastAsia="ru-RU"/>
              </w:rPr>
              <w:t>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обеспечения деятельности административного и учебно</w:t>
            </w:r>
            <w:r w:rsidR="00D21DA7">
              <w:rPr>
                <w:rFonts w:ascii="Times New Roman" w:eastAsia="Calibri" w:hAnsi="Times New Roman" w:cs="Times New Roman"/>
                <w:sz w:val="20"/>
                <w:lang w:eastAsia="ru-RU"/>
              </w:rPr>
              <w:t>-</w:t>
            </w:r>
            <w:r w:rsidRPr="0065572B">
              <w:rPr>
                <w:rFonts w:ascii="Times New Roman" w:eastAsia="Calibri" w:hAnsi="Times New Roman" w:cs="Times New Roman"/>
                <w:sz w:val="20"/>
                <w:lang w:eastAsia="ru-RU"/>
              </w:rPr>
              <w:t>вспомогательного персонала муниципальных общеобразовательных организаций</w:t>
            </w:r>
          </w:p>
        </w:tc>
        <w:tc>
          <w:tcPr>
            <w:tcW w:w="1559" w:type="dxa"/>
            <w:hideMark/>
          </w:tcPr>
          <w:p w:rsidR="008309CF" w:rsidRPr="00011868" w:rsidRDefault="008309CF" w:rsidP="008309CF">
            <w:pPr>
              <w:jc w:val="center"/>
              <w:rPr>
                <w:rFonts w:ascii="Times New Roman" w:eastAsia="Calibri" w:hAnsi="Times New Roman" w:cs="Times New Roman"/>
                <w:sz w:val="20"/>
                <w:szCs w:val="20"/>
                <w:lang w:eastAsia="ru-RU"/>
              </w:rPr>
            </w:pPr>
            <w:r w:rsidRPr="00011868">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0702</w:t>
            </w:r>
          </w:p>
        </w:tc>
        <w:tc>
          <w:tcPr>
            <w:tcW w:w="1134"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0110074090</w:t>
            </w: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611</w:t>
            </w:r>
          </w:p>
        </w:tc>
        <w:tc>
          <w:tcPr>
            <w:tcW w:w="992"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72 131,5</w:t>
            </w:r>
          </w:p>
        </w:tc>
        <w:tc>
          <w:tcPr>
            <w:tcW w:w="993"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64 825,3</w:t>
            </w:r>
          </w:p>
        </w:tc>
        <w:tc>
          <w:tcPr>
            <w:tcW w:w="992"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64 825,3</w:t>
            </w:r>
          </w:p>
        </w:tc>
        <w:tc>
          <w:tcPr>
            <w:tcW w:w="992"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64 825,3</w:t>
            </w:r>
          </w:p>
        </w:tc>
        <w:tc>
          <w:tcPr>
            <w:tcW w:w="1134"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266 607,4</w:t>
            </w:r>
          </w:p>
        </w:tc>
      </w:tr>
      <w:tr w:rsidR="00E33D5F" w:rsidRPr="005F5A11" w:rsidTr="005434A2">
        <w:trPr>
          <w:trHeight w:val="278"/>
        </w:trPr>
        <w:tc>
          <w:tcPr>
            <w:tcW w:w="1702" w:type="dxa"/>
            <w:vMerge/>
            <w:hideMark/>
          </w:tcPr>
          <w:p w:rsidR="008309CF" w:rsidRPr="005F5A11" w:rsidRDefault="008309CF" w:rsidP="008309CF">
            <w:pPr>
              <w:jc w:val="center"/>
              <w:rPr>
                <w:rFonts w:ascii="Times New Roman" w:eastAsia="Calibri" w:hAnsi="Times New Roman" w:cs="Times New Roman"/>
                <w:lang w:eastAsia="ru-RU"/>
              </w:rPr>
            </w:pPr>
          </w:p>
        </w:tc>
        <w:tc>
          <w:tcPr>
            <w:tcW w:w="4252" w:type="dxa"/>
            <w:vMerge w:val="restart"/>
            <w:hideMark/>
          </w:tcPr>
          <w:p w:rsidR="008309CF" w:rsidRPr="005F5A11" w:rsidRDefault="008309CF" w:rsidP="008309CF">
            <w:pPr>
              <w:jc w:val="center"/>
              <w:rPr>
                <w:rFonts w:ascii="Times New Roman" w:eastAsia="Calibri" w:hAnsi="Times New Roman" w:cs="Times New Roman"/>
                <w:lang w:eastAsia="ru-RU"/>
              </w:rPr>
            </w:pPr>
            <w:r w:rsidRPr="0098117C">
              <w:rPr>
                <w:rFonts w:ascii="Times New Roman" w:eastAsia="Calibri" w:hAnsi="Times New Roman" w:cs="Times New Roman"/>
                <w:sz w:val="20"/>
                <w:lang w:eastAsia="ru-RU"/>
              </w:rPr>
              <w:t xml:space="preserve">Финансовое обеспечение государственных гарантий прав граждан на получение общедоступного и бесплатного начального общего, основного общего, среднего общего </w:t>
            </w:r>
            <w:r w:rsidR="0065572B" w:rsidRPr="0098117C">
              <w:rPr>
                <w:rFonts w:ascii="Times New Roman" w:eastAsia="Calibri" w:hAnsi="Times New Roman" w:cs="Times New Roman"/>
                <w:sz w:val="20"/>
                <w:lang w:eastAsia="ru-RU"/>
              </w:rPr>
              <w:t>образования</w:t>
            </w:r>
            <w:r w:rsidRPr="0098117C">
              <w:rPr>
                <w:rFonts w:ascii="Times New Roman" w:eastAsia="Calibri" w:hAnsi="Times New Roman" w:cs="Times New Roman"/>
                <w:sz w:val="20"/>
                <w:lang w:eastAsia="ru-RU"/>
              </w:rPr>
              <w:t xml:space="preserve"> в </w:t>
            </w:r>
            <w:r w:rsidR="0065572B" w:rsidRPr="0098117C">
              <w:rPr>
                <w:rFonts w:ascii="Times New Roman" w:eastAsia="Calibri" w:hAnsi="Times New Roman" w:cs="Times New Roman"/>
                <w:sz w:val="20"/>
                <w:lang w:eastAsia="ru-RU"/>
              </w:rPr>
              <w:t>муниципальных</w:t>
            </w:r>
            <w:r w:rsidRPr="0098117C">
              <w:rPr>
                <w:rFonts w:ascii="Times New Roman" w:eastAsia="Calibri" w:hAnsi="Times New Roman" w:cs="Times New Roman"/>
                <w:sz w:val="20"/>
                <w:lang w:eastAsia="ru-RU"/>
              </w:rPr>
              <w:t xml:space="preserve"> общеобразовательных организациях, обеспечение дополнительного образования детей в муниципальных общеобразовательных организациях</w:t>
            </w:r>
          </w:p>
        </w:tc>
        <w:tc>
          <w:tcPr>
            <w:tcW w:w="1559" w:type="dxa"/>
            <w:vMerge w:val="restart"/>
            <w:hideMark/>
          </w:tcPr>
          <w:p w:rsidR="008309CF" w:rsidRPr="00011868" w:rsidRDefault="008309CF" w:rsidP="008309CF">
            <w:pPr>
              <w:jc w:val="center"/>
              <w:rPr>
                <w:rFonts w:ascii="Times New Roman" w:eastAsia="Calibri" w:hAnsi="Times New Roman" w:cs="Times New Roman"/>
                <w:sz w:val="20"/>
                <w:szCs w:val="20"/>
                <w:lang w:eastAsia="ru-RU"/>
              </w:rPr>
            </w:pPr>
            <w:r w:rsidRPr="00011868">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0702</w:t>
            </w:r>
          </w:p>
        </w:tc>
        <w:tc>
          <w:tcPr>
            <w:tcW w:w="1134"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0110075640</w:t>
            </w: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p>
        </w:tc>
        <w:tc>
          <w:tcPr>
            <w:tcW w:w="992" w:type="dxa"/>
            <w:vAlign w:val="center"/>
            <w:hideMark/>
          </w:tcPr>
          <w:p w:rsidR="008309CF" w:rsidRPr="0065572B" w:rsidRDefault="0065572B" w:rsidP="005434A2">
            <w:pPr>
              <w:jc w:val="center"/>
              <w:rPr>
                <w:rFonts w:ascii="Times New Roman" w:eastAsia="Calibri" w:hAnsi="Times New Roman" w:cs="Times New Roman"/>
                <w:sz w:val="20"/>
                <w:lang w:eastAsia="ru-RU"/>
              </w:rPr>
            </w:pPr>
            <w:r w:rsidRPr="0065572B">
              <w:rPr>
                <w:rFonts w:ascii="Times New Roman" w:eastAsia="Calibri" w:hAnsi="Times New Roman" w:cs="Times New Roman"/>
                <w:sz w:val="20"/>
                <w:lang w:eastAsia="ru-RU"/>
              </w:rPr>
              <w:t>201</w:t>
            </w:r>
            <w:r w:rsidR="008309CF" w:rsidRPr="0065572B">
              <w:rPr>
                <w:rFonts w:ascii="Times New Roman" w:eastAsia="Calibri" w:hAnsi="Times New Roman" w:cs="Times New Roman"/>
                <w:sz w:val="20"/>
                <w:lang w:eastAsia="ru-RU"/>
              </w:rPr>
              <w:t>981,1</w:t>
            </w:r>
          </w:p>
        </w:tc>
        <w:tc>
          <w:tcPr>
            <w:tcW w:w="993" w:type="dxa"/>
            <w:vAlign w:val="center"/>
            <w:hideMark/>
          </w:tcPr>
          <w:p w:rsidR="008309CF" w:rsidRPr="0065572B" w:rsidRDefault="0065572B" w:rsidP="005434A2">
            <w:pPr>
              <w:jc w:val="center"/>
              <w:rPr>
                <w:rFonts w:ascii="Times New Roman" w:eastAsia="Calibri" w:hAnsi="Times New Roman" w:cs="Times New Roman"/>
                <w:sz w:val="20"/>
                <w:lang w:eastAsia="ru-RU"/>
              </w:rPr>
            </w:pPr>
            <w:r w:rsidRPr="0065572B">
              <w:rPr>
                <w:rFonts w:ascii="Times New Roman" w:eastAsia="Calibri" w:hAnsi="Times New Roman" w:cs="Times New Roman"/>
                <w:sz w:val="20"/>
                <w:lang w:eastAsia="ru-RU"/>
              </w:rPr>
              <w:t>219</w:t>
            </w:r>
            <w:r w:rsidR="008309CF" w:rsidRPr="0065572B">
              <w:rPr>
                <w:rFonts w:ascii="Times New Roman" w:eastAsia="Calibri" w:hAnsi="Times New Roman" w:cs="Times New Roman"/>
                <w:sz w:val="20"/>
                <w:lang w:eastAsia="ru-RU"/>
              </w:rPr>
              <w:t>731,6</w:t>
            </w:r>
          </w:p>
        </w:tc>
        <w:tc>
          <w:tcPr>
            <w:tcW w:w="992" w:type="dxa"/>
            <w:vAlign w:val="center"/>
            <w:hideMark/>
          </w:tcPr>
          <w:p w:rsidR="008309CF" w:rsidRPr="0065572B" w:rsidRDefault="0065572B" w:rsidP="005434A2">
            <w:pPr>
              <w:jc w:val="center"/>
              <w:rPr>
                <w:rFonts w:ascii="Times New Roman" w:eastAsia="Calibri" w:hAnsi="Times New Roman" w:cs="Times New Roman"/>
                <w:sz w:val="20"/>
                <w:lang w:eastAsia="ru-RU"/>
              </w:rPr>
            </w:pPr>
            <w:r w:rsidRPr="0065572B">
              <w:rPr>
                <w:rFonts w:ascii="Times New Roman" w:eastAsia="Calibri" w:hAnsi="Times New Roman" w:cs="Times New Roman"/>
                <w:sz w:val="20"/>
                <w:lang w:eastAsia="ru-RU"/>
              </w:rPr>
              <w:t>219</w:t>
            </w:r>
            <w:r w:rsidR="008309CF" w:rsidRPr="0065572B">
              <w:rPr>
                <w:rFonts w:ascii="Times New Roman" w:eastAsia="Calibri" w:hAnsi="Times New Roman" w:cs="Times New Roman"/>
                <w:sz w:val="20"/>
                <w:lang w:eastAsia="ru-RU"/>
              </w:rPr>
              <w:t>731,6</w:t>
            </w:r>
          </w:p>
        </w:tc>
        <w:tc>
          <w:tcPr>
            <w:tcW w:w="992" w:type="dxa"/>
            <w:vAlign w:val="center"/>
            <w:hideMark/>
          </w:tcPr>
          <w:p w:rsidR="008309CF" w:rsidRPr="0065572B" w:rsidRDefault="0065572B" w:rsidP="005434A2">
            <w:pPr>
              <w:jc w:val="center"/>
              <w:rPr>
                <w:rFonts w:ascii="Times New Roman" w:eastAsia="Calibri" w:hAnsi="Times New Roman" w:cs="Times New Roman"/>
                <w:sz w:val="20"/>
                <w:lang w:eastAsia="ru-RU"/>
              </w:rPr>
            </w:pPr>
            <w:r w:rsidRPr="0065572B">
              <w:rPr>
                <w:rFonts w:ascii="Times New Roman" w:eastAsia="Calibri" w:hAnsi="Times New Roman" w:cs="Times New Roman"/>
                <w:sz w:val="20"/>
                <w:lang w:eastAsia="ru-RU"/>
              </w:rPr>
              <w:t>219</w:t>
            </w:r>
            <w:r w:rsidR="008309CF" w:rsidRPr="0065572B">
              <w:rPr>
                <w:rFonts w:ascii="Times New Roman" w:eastAsia="Calibri" w:hAnsi="Times New Roman" w:cs="Times New Roman"/>
                <w:sz w:val="20"/>
                <w:lang w:eastAsia="ru-RU"/>
              </w:rPr>
              <w:t>731,6</w:t>
            </w:r>
          </w:p>
        </w:tc>
        <w:tc>
          <w:tcPr>
            <w:tcW w:w="1134" w:type="dxa"/>
            <w:vAlign w:val="center"/>
            <w:hideMark/>
          </w:tcPr>
          <w:p w:rsidR="008309CF" w:rsidRPr="0065572B" w:rsidRDefault="0065572B" w:rsidP="005434A2">
            <w:pPr>
              <w:jc w:val="center"/>
              <w:rPr>
                <w:rFonts w:ascii="Times New Roman" w:eastAsia="Calibri" w:hAnsi="Times New Roman" w:cs="Times New Roman"/>
                <w:sz w:val="20"/>
                <w:lang w:eastAsia="ru-RU"/>
              </w:rPr>
            </w:pPr>
            <w:r w:rsidRPr="0065572B">
              <w:rPr>
                <w:rFonts w:ascii="Times New Roman" w:eastAsia="Calibri" w:hAnsi="Times New Roman" w:cs="Times New Roman"/>
                <w:sz w:val="20"/>
                <w:lang w:eastAsia="ru-RU"/>
              </w:rPr>
              <w:t>861</w:t>
            </w:r>
            <w:r w:rsidR="008309CF" w:rsidRPr="0065572B">
              <w:rPr>
                <w:rFonts w:ascii="Times New Roman" w:eastAsia="Calibri" w:hAnsi="Times New Roman" w:cs="Times New Roman"/>
                <w:sz w:val="20"/>
                <w:lang w:eastAsia="ru-RU"/>
              </w:rPr>
              <w:t>175,9</w:t>
            </w:r>
          </w:p>
        </w:tc>
      </w:tr>
      <w:tr w:rsidR="00E33D5F" w:rsidRPr="005F5A11" w:rsidTr="005434A2">
        <w:trPr>
          <w:trHeight w:val="475"/>
        </w:trPr>
        <w:tc>
          <w:tcPr>
            <w:tcW w:w="1702" w:type="dxa"/>
            <w:vMerge/>
            <w:hideMark/>
          </w:tcPr>
          <w:p w:rsidR="008309CF" w:rsidRPr="005F5A11" w:rsidRDefault="008309CF" w:rsidP="008309CF">
            <w:pPr>
              <w:jc w:val="center"/>
              <w:rPr>
                <w:rFonts w:ascii="Times New Roman" w:eastAsia="Calibri" w:hAnsi="Times New Roman" w:cs="Times New Roman"/>
                <w:lang w:eastAsia="ru-RU"/>
              </w:rPr>
            </w:pPr>
          </w:p>
        </w:tc>
        <w:tc>
          <w:tcPr>
            <w:tcW w:w="4252" w:type="dxa"/>
            <w:vMerge/>
            <w:hideMark/>
          </w:tcPr>
          <w:p w:rsidR="008309CF" w:rsidRPr="005F5A11" w:rsidRDefault="008309CF" w:rsidP="008309CF">
            <w:pPr>
              <w:jc w:val="center"/>
              <w:rPr>
                <w:rFonts w:ascii="Times New Roman" w:eastAsia="Calibri" w:hAnsi="Times New Roman" w:cs="Times New Roman"/>
                <w:lang w:eastAsia="ru-RU"/>
              </w:rPr>
            </w:pPr>
          </w:p>
        </w:tc>
        <w:tc>
          <w:tcPr>
            <w:tcW w:w="1559" w:type="dxa"/>
            <w:vMerge/>
            <w:hideMark/>
          </w:tcPr>
          <w:p w:rsidR="008309CF" w:rsidRPr="00011868" w:rsidRDefault="008309CF" w:rsidP="008309CF">
            <w:pPr>
              <w:jc w:val="center"/>
              <w:rPr>
                <w:rFonts w:ascii="Times New Roman" w:eastAsia="Calibri" w:hAnsi="Times New Roman" w:cs="Times New Roman"/>
                <w:sz w:val="20"/>
                <w:szCs w:val="20"/>
                <w:lang w:eastAsia="ru-RU"/>
              </w:rPr>
            </w:pP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0702</w:t>
            </w:r>
          </w:p>
        </w:tc>
        <w:tc>
          <w:tcPr>
            <w:tcW w:w="1134"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0110075640</w:t>
            </w: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611</w:t>
            </w:r>
          </w:p>
        </w:tc>
        <w:tc>
          <w:tcPr>
            <w:tcW w:w="992" w:type="dxa"/>
            <w:vAlign w:val="center"/>
            <w:hideMark/>
          </w:tcPr>
          <w:p w:rsidR="008309CF" w:rsidRPr="0098117C" w:rsidRDefault="008309CF" w:rsidP="005434A2">
            <w:pPr>
              <w:jc w:val="center"/>
              <w:rPr>
                <w:rFonts w:ascii="Times New Roman" w:eastAsia="Calibri" w:hAnsi="Times New Roman" w:cs="Times New Roman"/>
                <w:sz w:val="20"/>
                <w:lang w:eastAsia="ru-RU"/>
              </w:rPr>
            </w:pPr>
            <w:r w:rsidRPr="0098117C">
              <w:rPr>
                <w:rFonts w:ascii="Times New Roman" w:eastAsia="Calibri" w:hAnsi="Times New Roman" w:cs="Times New Roman"/>
                <w:sz w:val="20"/>
                <w:lang w:eastAsia="ru-RU"/>
              </w:rPr>
              <w:t>19</w:t>
            </w:r>
            <w:r w:rsidR="0098117C" w:rsidRPr="0098117C">
              <w:rPr>
                <w:rFonts w:ascii="Times New Roman" w:eastAsia="Calibri" w:hAnsi="Times New Roman" w:cs="Times New Roman"/>
                <w:sz w:val="20"/>
                <w:lang w:eastAsia="ru-RU"/>
              </w:rPr>
              <w:t>5</w:t>
            </w:r>
            <w:r w:rsidRPr="0098117C">
              <w:rPr>
                <w:rFonts w:ascii="Times New Roman" w:eastAsia="Calibri" w:hAnsi="Times New Roman" w:cs="Times New Roman"/>
                <w:sz w:val="20"/>
                <w:lang w:eastAsia="ru-RU"/>
              </w:rPr>
              <w:t>349,5</w:t>
            </w:r>
          </w:p>
        </w:tc>
        <w:tc>
          <w:tcPr>
            <w:tcW w:w="993" w:type="dxa"/>
            <w:vAlign w:val="center"/>
            <w:hideMark/>
          </w:tcPr>
          <w:p w:rsidR="008309CF" w:rsidRPr="0098117C" w:rsidRDefault="0098117C" w:rsidP="005434A2">
            <w:pPr>
              <w:jc w:val="center"/>
              <w:rPr>
                <w:rFonts w:ascii="Times New Roman" w:eastAsia="Calibri" w:hAnsi="Times New Roman" w:cs="Times New Roman"/>
                <w:sz w:val="20"/>
                <w:lang w:eastAsia="ru-RU"/>
              </w:rPr>
            </w:pPr>
            <w:r w:rsidRPr="0098117C">
              <w:rPr>
                <w:rFonts w:ascii="Times New Roman" w:eastAsia="Calibri" w:hAnsi="Times New Roman" w:cs="Times New Roman"/>
                <w:sz w:val="20"/>
                <w:lang w:eastAsia="ru-RU"/>
              </w:rPr>
              <w:t>219</w:t>
            </w:r>
            <w:r w:rsidR="008309CF" w:rsidRPr="0098117C">
              <w:rPr>
                <w:rFonts w:ascii="Times New Roman" w:eastAsia="Calibri" w:hAnsi="Times New Roman" w:cs="Times New Roman"/>
                <w:sz w:val="20"/>
                <w:lang w:eastAsia="ru-RU"/>
              </w:rPr>
              <w:t>731,6</w:t>
            </w:r>
          </w:p>
        </w:tc>
        <w:tc>
          <w:tcPr>
            <w:tcW w:w="992" w:type="dxa"/>
            <w:vAlign w:val="center"/>
            <w:hideMark/>
          </w:tcPr>
          <w:p w:rsidR="008309CF" w:rsidRPr="0098117C" w:rsidRDefault="0098117C" w:rsidP="005434A2">
            <w:pPr>
              <w:jc w:val="center"/>
              <w:rPr>
                <w:rFonts w:ascii="Times New Roman" w:eastAsia="Calibri" w:hAnsi="Times New Roman" w:cs="Times New Roman"/>
                <w:sz w:val="20"/>
                <w:lang w:eastAsia="ru-RU"/>
              </w:rPr>
            </w:pPr>
            <w:r w:rsidRPr="0098117C">
              <w:rPr>
                <w:rFonts w:ascii="Times New Roman" w:eastAsia="Calibri" w:hAnsi="Times New Roman" w:cs="Times New Roman"/>
                <w:sz w:val="20"/>
                <w:lang w:eastAsia="ru-RU"/>
              </w:rPr>
              <w:t>219</w:t>
            </w:r>
            <w:r w:rsidR="008309CF" w:rsidRPr="0098117C">
              <w:rPr>
                <w:rFonts w:ascii="Times New Roman" w:eastAsia="Calibri" w:hAnsi="Times New Roman" w:cs="Times New Roman"/>
                <w:sz w:val="20"/>
                <w:lang w:eastAsia="ru-RU"/>
              </w:rPr>
              <w:t>731,6</w:t>
            </w:r>
          </w:p>
        </w:tc>
        <w:tc>
          <w:tcPr>
            <w:tcW w:w="992" w:type="dxa"/>
            <w:vAlign w:val="center"/>
            <w:hideMark/>
          </w:tcPr>
          <w:p w:rsidR="008309CF" w:rsidRPr="0098117C" w:rsidRDefault="0098117C" w:rsidP="005434A2">
            <w:pPr>
              <w:jc w:val="center"/>
              <w:rPr>
                <w:rFonts w:ascii="Times New Roman" w:eastAsia="Calibri" w:hAnsi="Times New Roman" w:cs="Times New Roman"/>
                <w:sz w:val="20"/>
                <w:lang w:eastAsia="ru-RU"/>
              </w:rPr>
            </w:pPr>
            <w:r w:rsidRPr="0098117C">
              <w:rPr>
                <w:rFonts w:ascii="Times New Roman" w:eastAsia="Calibri" w:hAnsi="Times New Roman" w:cs="Times New Roman"/>
                <w:sz w:val="20"/>
                <w:lang w:eastAsia="ru-RU"/>
              </w:rPr>
              <w:t>219</w:t>
            </w:r>
            <w:r w:rsidR="008309CF" w:rsidRPr="0098117C">
              <w:rPr>
                <w:rFonts w:ascii="Times New Roman" w:eastAsia="Calibri" w:hAnsi="Times New Roman" w:cs="Times New Roman"/>
                <w:sz w:val="20"/>
                <w:lang w:eastAsia="ru-RU"/>
              </w:rPr>
              <w:t>731,6</w:t>
            </w:r>
          </w:p>
        </w:tc>
        <w:tc>
          <w:tcPr>
            <w:tcW w:w="1134"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854 544,3</w:t>
            </w:r>
          </w:p>
        </w:tc>
      </w:tr>
      <w:tr w:rsidR="00E33D5F" w:rsidRPr="005F5A11" w:rsidTr="005434A2">
        <w:trPr>
          <w:trHeight w:val="1035"/>
        </w:trPr>
        <w:tc>
          <w:tcPr>
            <w:tcW w:w="1702" w:type="dxa"/>
            <w:vMerge/>
            <w:hideMark/>
          </w:tcPr>
          <w:p w:rsidR="008309CF" w:rsidRPr="005F5A11" w:rsidRDefault="008309CF" w:rsidP="008309CF">
            <w:pPr>
              <w:jc w:val="center"/>
              <w:rPr>
                <w:rFonts w:ascii="Times New Roman" w:eastAsia="Calibri" w:hAnsi="Times New Roman" w:cs="Times New Roman"/>
                <w:lang w:eastAsia="ru-RU"/>
              </w:rPr>
            </w:pPr>
          </w:p>
        </w:tc>
        <w:tc>
          <w:tcPr>
            <w:tcW w:w="4252" w:type="dxa"/>
            <w:vMerge/>
            <w:hideMark/>
          </w:tcPr>
          <w:p w:rsidR="008309CF" w:rsidRPr="005F5A11" w:rsidRDefault="008309CF" w:rsidP="008309CF">
            <w:pPr>
              <w:jc w:val="center"/>
              <w:rPr>
                <w:rFonts w:ascii="Times New Roman" w:eastAsia="Calibri" w:hAnsi="Times New Roman" w:cs="Times New Roman"/>
                <w:lang w:eastAsia="ru-RU"/>
              </w:rPr>
            </w:pPr>
          </w:p>
        </w:tc>
        <w:tc>
          <w:tcPr>
            <w:tcW w:w="1559" w:type="dxa"/>
            <w:vMerge/>
            <w:hideMark/>
          </w:tcPr>
          <w:p w:rsidR="008309CF" w:rsidRPr="00011868" w:rsidRDefault="008309CF" w:rsidP="008309CF">
            <w:pPr>
              <w:jc w:val="center"/>
              <w:rPr>
                <w:rFonts w:ascii="Times New Roman" w:eastAsia="Calibri" w:hAnsi="Times New Roman" w:cs="Times New Roman"/>
                <w:sz w:val="20"/>
                <w:szCs w:val="20"/>
                <w:lang w:eastAsia="ru-RU"/>
              </w:rPr>
            </w:pP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0702</w:t>
            </w:r>
          </w:p>
        </w:tc>
        <w:tc>
          <w:tcPr>
            <w:tcW w:w="1134"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0110075640</w:t>
            </w: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612</w:t>
            </w:r>
          </w:p>
        </w:tc>
        <w:tc>
          <w:tcPr>
            <w:tcW w:w="992"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6 631,6</w:t>
            </w:r>
          </w:p>
        </w:tc>
        <w:tc>
          <w:tcPr>
            <w:tcW w:w="993" w:type="dxa"/>
            <w:vAlign w:val="center"/>
            <w:hideMark/>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2" w:type="dxa"/>
            <w:vAlign w:val="center"/>
            <w:hideMark/>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2" w:type="dxa"/>
            <w:vAlign w:val="center"/>
            <w:hideMark/>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1134"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6 631,6</w:t>
            </w:r>
          </w:p>
        </w:tc>
      </w:tr>
      <w:tr w:rsidR="00E33D5F" w:rsidRPr="005F5A11" w:rsidTr="005434A2">
        <w:trPr>
          <w:trHeight w:val="750"/>
        </w:trPr>
        <w:tc>
          <w:tcPr>
            <w:tcW w:w="1702" w:type="dxa"/>
            <w:vMerge/>
            <w:hideMark/>
          </w:tcPr>
          <w:p w:rsidR="008309CF" w:rsidRPr="005F5A11" w:rsidRDefault="008309CF" w:rsidP="008309CF">
            <w:pPr>
              <w:jc w:val="center"/>
              <w:rPr>
                <w:rFonts w:ascii="Times New Roman" w:eastAsia="Calibri" w:hAnsi="Times New Roman" w:cs="Times New Roman"/>
                <w:lang w:eastAsia="ru-RU"/>
              </w:rPr>
            </w:pPr>
          </w:p>
        </w:tc>
        <w:tc>
          <w:tcPr>
            <w:tcW w:w="4252" w:type="dxa"/>
            <w:vMerge w:val="restart"/>
            <w:hideMark/>
          </w:tcPr>
          <w:p w:rsidR="008309CF" w:rsidRPr="005F5A11" w:rsidRDefault="008309CF" w:rsidP="008309CF">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 (в соответствии с Законом края от 27 декабря 2005 года № 17</w:t>
            </w:r>
            <w:r w:rsidR="00D21DA7">
              <w:rPr>
                <w:rFonts w:ascii="Times New Roman" w:eastAsia="Calibri" w:hAnsi="Times New Roman" w:cs="Times New Roman"/>
                <w:lang w:eastAsia="ru-RU"/>
              </w:rPr>
              <w:t>-</w:t>
            </w:r>
            <w:r w:rsidRPr="005F5A11">
              <w:rPr>
                <w:rFonts w:ascii="Times New Roman" w:eastAsia="Calibri" w:hAnsi="Times New Roman" w:cs="Times New Roman"/>
                <w:lang w:eastAsia="ru-RU"/>
              </w:rPr>
              <w:t xml:space="preserve">4377) </w:t>
            </w:r>
          </w:p>
        </w:tc>
        <w:tc>
          <w:tcPr>
            <w:tcW w:w="1559" w:type="dxa"/>
            <w:vMerge w:val="restart"/>
            <w:hideMark/>
          </w:tcPr>
          <w:p w:rsidR="008309CF" w:rsidRPr="00011868" w:rsidRDefault="008309CF" w:rsidP="008309CF">
            <w:pPr>
              <w:jc w:val="center"/>
              <w:rPr>
                <w:rFonts w:ascii="Times New Roman" w:eastAsia="Calibri" w:hAnsi="Times New Roman" w:cs="Times New Roman"/>
                <w:sz w:val="20"/>
                <w:szCs w:val="20"/>
                <w:lang w:eastAsia="ru-RU"/>
              </w:rPr>
            </w:pPr>
            <w:r w:rsidRPr="00011868">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1003</w:t>
            </w:r>
          </w:p>
        </w:tc>
        <w:tc>
          <w:tcPr>
            <w:tcW w:w="1134"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0110075660</w:t>
            </w: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p>
        </w:tc>
        <w:tc>
          <w:tcPr>
            <w:tcW w:w="992"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21 935,3</w:t>
            </w:r>
          </w:p>
        </w:tc>
        <w:tc>
          <w:tcPr>
            <w:tcW w:w="993"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27 542,4</w:t>
            </w:r>
          </w:p>
        </w:tc>
        <w:tc>
          <w:tcPr>
            <w:tcW w:w="992"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27 245,9</w:t>
            </w:r>
          </w:p>
        </w:tc>
        <w:tc>
          <w:tcPr>
            <w:tcW w:w="992"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27 245,9</w:t>
            </w:r>
          </w:p>
        </w:tc>
        <w:tc>
          <w:tcPr>
            <w:tcW w:w="1134"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103 969,5</w:t>
            </w:r>
          </w:p>
        </w:tc>
      </w:tr>
      <w:tr w:rsidR="00E33D5F" w:rsidRPr="005F5A11" w:rsidTr="005434A2">
        <w:trPr>
          <w:trHeight w:val="361"/>
        </w:trPr>
        <w:tc>
          <w:tcPr>
            <w:tcW w:w="1702" w:type="dxa"/>
            <w:vMerge/>
            <w:hideMark/>
          </w:tcPr>
          <w:p w:rsidR="008309CF" w:rsidRPr="005F5A11" w:rsidRDefault="008309CF" w:rsidP="008309CF">
            <w:pPr>
              <w:jc w:val="center"/>
              <w:rPr>
                <w:rFonts w:ascii="Times New Roman" w:eastAsia="Calibri" w:hAnsi="Times New Roman" w:cs="Times New Roman"/>
                <w:lang w:eastAsia="ru-RU"/>
              </w:rPr>
            </w:pPr>
          </w:p>
        </w:tc>
        <w:tc>
          <w:tcPr>
            <w:tcW w:w="4252" w:type="dxa"/>
            <w:vMerge/>
            <w:hideMark/>
          </w:tcPr>
          <w:p w:rsidR="008309CF" w:rsidRPr="005F5A11" w:rsidRDefault="008309CF" w:rsidP="008309CF">
            <w:pPr>
              <w:jc w:val="center"/>
              <w:rPr>
                <w:rFonts w:ascii="Times New Roman" w:eastAsia="Calibri" w:hAnsi="Times New Roman" w:cs="Times New Roman"/>
                <w:lang w:eastAsia="ru-RU"/>
              </w:rPr>
            </w:pPr>
          </w:p>
        </w:tc>
        <w:tc>
          <w:tcPr>
            <w:tcW w:w="1559" w:type="dxa"/>
            <w:vMerge/>
            <w:hideMark/>
          </w:tcPr>
          <w:p w:rsidR="008309CF" w:rsidRPr="00011868" w:rsidRDefault="008309CF" w:rsidP="008309CF">
            <w:pPr>
              <w:jc w:val="center"/>
              <w:rPr>
                <w:rFonts w:ascii="Times New Roman" w:eastAsia="Calibri" w:hAnsi="Times New Roman" w:cs="Times New Roman"/>
                <w:sz w:val="20"/>
                <w:szCs w:val="20"/>
                <w:lang w:eastAsia="ru-RU"/>
              </w:rPr>
            </w:pP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1003</w:t>
            </w:r>
          </w:p>
        </w:tc>
        <w:tc>
          <w:tcPr>
            <w:tcW w:w="1134"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0110075660</w:t>
            </w: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612</w:t>
            </w:r>
          </w:p>
        </w:tc>
        <w:tc>
          <w:tcPr>
            <w:tcW w:w="992"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20 981,4</w:t>
            </w:r>
          </w:p>
        </w:tc>
        <w:tc>
          <w:tcPr>
            <w:tcW w:w="993"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27 542,4</w:t>
            </w:r>
          </w:p>
        </w:tc>
        <w:tc>
          <w:tcPr>
            <w:tcW w:w="992"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27 245,9</w:t>
            </w:r>
          </w:p>
        </w:tc>
        <w:tc>
          <w:tcPr>
            <w:tcW w:w="992"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27 245,9</w:t>
            </w:r>
          </w:p>
        </w:tc>
        <w:tc>
          <w:tcPr>
            <w:tcW w:w="1134"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103 015,6</w:t>
            </w:r>
          </w:p>
        </w:tc>
      </w:tr>
      <w:tr w:rsidR="00E33D5F" w:rsidRPr="005F5A11" w:rsidTr="005434A2">
        <w:trPr>
          <w:trHeight w:val="409"/>
        </w:trPr>
        <w:tc>
          <w:tcPr>
            <w:tcW w:w="1702" w:type="dxa"/>
            <w:vMerge/>
            <w:hideMark/>
          </w:tcPr>
          <w:p w:rsidR="008309CF" w:rsidRPr="005F5A11" w:rsidRDefault="008309CF" w:rsidP="008309CF">
            <w:pPr>
              <w:jc w:val="center"/>
              <w:rPr>
                <w:rFonts w:ascii="Times New Roman" w:eastAsia="Calibri" w:hAnsi="Times New Roman" w:cs="Times New Roman"/>
                <w:lang w:eastAsia="ru-RU"/>
              </w:rPr>
            </w:pPr>
          </w:p>
        </w:tc>
        <w:tc>
          <w:tcPr>
            <w:tcW w:w="4252" w:type="dxa"/>
            <w:vMerge/>
            <w:hideMark/>
          </w:tcPr>
          <w:p w:rsidR="008309CF" w:rsidRPr="005F5A11" w:rsidRDefault="008309CF" w:rsidP="008309CF">
            <w:pPr>
              <w:jc w:val="center"/>
              <w:rPr>
                <w:rFonts w:ascii="Times New Roman" w:eastAsia="Calibri" w:hAnsi="Times New Roman" w:cs="Times New Roman"/>
                <w:lang w:eastAsia="ru-RU"/>
              </w:rPr>
            </w:pPr>
          </w:p>
        </w:tc>
        <w:tc>
          <w:tcPr>
            <w:tcW w:w="1559" w:type="dxa"/>
            <w:vMerge/>
            <w:hideMark/>
          </w:tcPr>
          <w:p w:rsidR="008309CF" w:rsidRPr="00011868" w:rsidRDefault="008309CF" w:rsidP="008309CF">
            <w:pPr>
              <w:jc w:val="center"/>
              <w:rPr>
                <w:rFonts w:ascii="Times New Roman" w:eastAsia="Calibri" w:hAnsi="Times New Roman" w:cs="Times New Roman"/>
                <w:sz w:val="20"/>
                <w:szCs w:val="20"/>
                <w:lang w:eastAsia="ru-RU"/>
              </w:rPr>
            </w:pP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1003</w:t>
            </w:r>
          </w:p>
        </w:tc>
        <w:tc>
          <w:tcPr>
            <w:tcW w:w="1134"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0110075660</w:t>
            </w: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321</w:t>
            </w:r>
          </w:p>
        </w:tc>
        <w:tc>
          <w:tcPr>
            <w:tcW w:w="992"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939,8</w:t>
            </w:r>
          </w:p>
        </w:tc>
        <w:tc>
          <w:tcPr>
            <w:tcW w:w="993" w:type="dxa"/>
            <w:vAlign w:val="center"/>
            <w:hideMark/>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2" w:type="dxa"/>
            <w:vAlign w:val="center"/>
            <w:hideMark/>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2" w:type="dxa"/>
            <w:vAlign w:val="center"/>
            <w:hideMark/>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1134"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939,8</w:t>
            </w:r>
          </w:p>
        </w:tc>
      </w:tr>
      <w:tr w:rsidR="00E33D5F" w:rsidRPr="005F5A11" w:rsidTr="005434A2">
        <w:trPr>
          <w:trHeight w:val="510"/>
        </w:trPr>
        <w:tc>
          <w:tcPr>
            <w:tcW w:w="1702" w:type="dxa"/>
            <w:vMerge/>
            <w:hideMark/>
          </w:tcPr>
          <w:p w:rsidR="008309CF" w:rsidRPr="005F5A11" w:rsidRDefault="008309CF" w:rsidP="008309CF">
            <w:pPr>
              <w:jc w:val="center"/>
              <w:rPr>
                <w:rFonts w:ascii="Times New Roman" w:eastAsia="Calibri" w:hAnsi="Times New Roman" w:cs="Times New Roman"/>
                <w:lang w:eastAsia="ru-RU"/>
              </w:rPr>
            </w:pPr>
          </w:p>
        </w:tc>
        <w:tc>
          <w:tcPr>
            <w:tcW w:w="4252" w:type="dxa"/>
            <w:vMerge/>
            <w:hideMark/>
          </w:tcPr>
          <w:p w:rsidR="008309CF" w:rsidRPr="005F5A11" w:rsidRDefault="008309CF" w:rsidP="008309CF">
            <w:pPr>
              <w:jc w:val="center"/>
              <w:rPr>
                <w:rFonts w:ascii="Times New Roman" w:eastAsia="Calibri" w:hAnsi="Times New Roman" w:cs="Times New Roman"/>
                <w:lang w:eastAsia="ru-RU"/>
              </w:rPr>
            </w:pPr>
          </w:p>
        </w:tc>
        <w:tc>
          <w:tcPr>
            <w:tcW w:w="1559" w:type="dxa"/>
            <w:vMerge/>
            <w:hideMark/>
          </w:tcPr>
          <w:p w:rsidR="008309CF" w:rsidRPr="00011868" w:rsidRDefault="008309CF" w:rsidP="008309CF">
            <w:pPr>
              <w:jc w:val="center"/>
              <w:rPr>
                <w:rFonts w:ascii="Times New Roman" w:eastAsia="Calibri" w:hAnsi="Times New Roman" w:cs="Times New Roman"/>
                <w:sz w:val="20"/>
                <w:szCs w:val="20"/>
                <w:lang w:eastAsia="ru-RU"/>
              </w:rPr>
            </w:pP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1003</w:t>
            </w:r>
          </w:p>
        </w:tc>
        <w:tc>
          <w:tcPr>
            <w:tcW w:w="1134"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0110075660</w:t>
            </w: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244</w:t>
            </w:r>
          </w:p>
        </w:tc>
        <w:tc>
          <w:tcPr>
            <w:tcW w:w="992"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14,1</w:t>
            </w:r>
          </w:p>
        </w:tc>
        <w:tc>
          <w:tcPr>
            <w:tcW w:w="993" w:type="dxa"/>
            <w:vAlign w:val="center"/>
            <w:hideMark/>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2" w:type="dxa"/>
            <w:vAlign w:val="center"/>
            <w:hideMark/>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2" w:type="dxa"/>
            <w:vAlign w:val="center"/>
            <w:hideMark/>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1134"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14,1</w:t>
            </w:r>
          </w:p>
        </w:tc>
      </w:tr>
      <w:tr w:rsidR="00E33D5F" w:rsidRPr="005F5A11" w:rsidTr="005434A2">
        <w:trPr>
          <w:trHeight w:val="1469"/>
        </w:trPr>
        <w:tc>
          <w:tcPr>
            <w:tcW w:w="1702" w:type="dxa"/>
            <w:vMerge/>
            <w:hideMark/>
          </w:tcPr>
          <w:p w:rsidR="008309CF" w:rsidRPr="005F5A11" w:rsidRDefault="008309CF" w:rsidP="008309CF">
            <w:pPr>
              <w:jc w:val="center"/>
              <w:rPr>
                <w:rFonts w:ascii="Times New Roman" w:eastAsia="Calibri" w:hAnsi="Times New Roman" w:cs="Times New Roman"/>
                <w:lang w:eastAsia="ru-RU"/>
              </w:rPr>
            </w:pPr>
          </w:p>
        </w:tc>
        <w:tc>
          <w:tcPr>
            <w:tcW w:w="4252" w:type="dxa"/>
            <w:hideMark/>
          </w:tcPr>
          <w:p w:rsidR="008309CF" w:rsidRPr="005F5A11" w:rsidRDefault="008309CF" w:rsidP="008309CF">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 xml:space="preserve">Осуществление части полномочий муниципального образования Назаровский район по вопросам организации школьных перевозок в  соответствии с заключенными соглашениями </w:t>
            </w:r>
          </w:p>
        </w:tc>
        <w:tc>
          <w:tcPr>
            <w:tcW w:w="1559" w:type="dxa"/>
            <w:hideMark/>
          </w:tcPr>
          <w:p w:rsidR="008309CF" w:rsidRPr="00011868" w:rsidRDefault="008309CF" w:rsidP="008309CF">
            <w:pPr>
              <w:jc w:val="center"/>
              <w:rPr>
                <w:rFonts w:ascii="Times New Roman" w:eastAsia="Calibri" w:hAnsi="Times New Roman" w:cs="Times New Roman"/>
                <w:sz w:val="20"/>
                <w:szCs w:val="20"/>
                <w:lang w:eastAsia="ru-RU"/>
              </w:rPr>
            </w:pPr>
            <w:r w:rsidRPr="00011868">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0702</w:t>
            </w:r>
          </w:p>
        </w:tc>
        <w:tc>
          <w:tcPr>
            <w:tcW w:w="1134"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0110081100</w:t>
            </w: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540</w:t>
            </w:r>
          </w:p>
        </w:tc>
        <w:tc>
          <w:tcPr>
            <w:tcW w:w="992"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38 632,4</w:t>
            </w:r>
          </w:p>
        </w:tc>
        <w:tc>
          <w:tcPr>
            <w:tcW w:w="993" w:type="dxa"/>
            <w:vAlign w:val="center"/>
            <w:hideMark/>
          </w:tcPr>
          <w:p w:rsidR="008309CF" w:rsidRPr="00CF75F6" w:rsidRDefault="008309CF" w:rsidP="005434A2">
            <w:pPr>
              <w:jc w:val="center"/>
              <w:rPr>
                <w:rFonts w:ascii="Times New Roman" w:eastAsia="Calibri" w:hAnsi="Times New Roman" w:cs="Times New Roman"/>
                <w:lang w:eastAsia="ru-RU"/>
              </w:rPr>
            </w:pPr>
            <w:r w:rsidRPr="00CF75F6">
              <w:rPr>
                <w:rFonts w:ascii="Times New Roman" w:eastAsia="Calibri" w:hAnsi="Times New Roman" w:cs="Times New Roman"/>
                <w:lang w:eastAsia="ru-RU"/>
              </w:rPr>
              <w:t>40 978,0</w:t>
            </w:r>
          </w:p>
        </w:tc>
        <w:tc>
          <w:tcPr>
            <w:tcW w:w="992" w:type="dxa"/>
            <w:vAlign w:val="center"/>
            <w:hideMark/>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2" w:type="dxa"/>
            <w:vAlign w:val="center"/>
            <w:hideMark/>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1134"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79 610,4</w:t>
            </w:r>
          </w:p>
        </w:tc>
      </w:tr>
      <w:tr w:rsidR="00E33D5F" w:rsidRPr="005F5A11" w:rsidTr="005434A2">
        <w:trPr>
          <w:trHeight w:val="1066"/>
        </w:trPr>
        <w:tc>
          <w:tcPr>
            <w:tcW w:w="1702" w:type="dxa"/>
            <w:vMerge/>
            <w:hideMark/>
          </w:tcPr>
          <w:p w:rsidR="008309CF" w:rsidRPr="005F5A11" w:rsidRDefault="008309CF" w:rsidP="008309CF">
            <w:pPr>
              <w:jc w:val="center"/>
              <w:rPr>
                <w:rFonts w:ascii="Times New Roman" w:eastAsia="Calibri" w:hAnsi="Times New Roman" w:cs="Times New Roman"/>
                <w:lang w:eastAsia="ru-RU"/>
              </w:rPr>
            </w:pPr>
          </w:p>
        </w:tc>
        <w:tc>
          <w:tcPr>
            <w:tcW w:w="4252" w:type="dxa"/>
            <w:hideMark/>
          </w:tcPr>
          <w:p w:rsidR="008309CF" w:rsidRPr="005F5A11" w:rsidRDefault="008309CF" w:rsidP="008309CF">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 xml:space="preserve">Проведение ремонтных работ учреждений образования за счет целевых пожертвований </w:t>
            </w:r>
          </w:p>
        </w:tc>
        <w:tc>
          <w:tcPr>
            <w:tcW w:w="1559" w:type="dxa"/>
            <w:hideMark/>
          </w:tcPr>
          <w:p w:rsidR="008309CF" w:rsidRPr="00011868" w:rsidRDefault="008309CF" w:rsidP="008309CF">
            <w:pPr>
              <w:jc w:val="center"/>
              <w:rPr>
                <w:rFonts w:ascii="Times New Roman" w:eastAsia="Calibri" w:hAnsi="Times New Roman" w:cs="Times New Roman"/>
                <w:sz w:val="20"/>
                <w:szCs w:val="20"/>
                <w:lang w:eastAsia="ru-RU"/>
              </w:rPr>
            </w:pPr>
            <w:r w:rsidRPr="00011868">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0702</w:t>
            </w:r>
          </w:p>
        </w:tc>
        <w:tc>
          <w:tcPr>
            <w:tcW w:w="1134"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0110081210</w:t>
            </w: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612</w:t>
            </w:r>
          </w:p>
        </w:tc>
        <w:tc>
          <w:tcPr>
            <w:tcW w:w="992" w:type="dxa"/>
            <w:vAlign w:val="center"/>
            <w:hideMark/>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3" w:type="dxa"/>
            <w:vAlign w:val="center"/>
            <w:hideMark/>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2" w:type="dxa"/>
            <w:vAlign w:val="center"/>
            <w:hideMark/>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2" w:type="dxa"/>
            <w:vAlign w:val="center"/>
            <w:hideMark/>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1134" w:type="dxa"/>
            <w:vAlign w:val="center"/>
            <w:hideMark/>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r>
      <w:tr w:rsidR="00E33D5F" w:rsidRPr="005F5A11" w:rsidTr="005434A2">
        <w:trPr>
          <w:trHeight w:val="1182"/>
        </w:trPr>
        <w:tc>
          <w:tcPr>
            <w:tcW w:w="1702" w:type="dxa"/>
            <w:vMerge/>
            <w:hideMark/>
          </w:tcPr>
          <w:p w:rsidR="008309CF" w:rsidRPr="005F5A11" w:rsidRDefault="008309CF" w:rsidP="008309CF">
            <w:pPr>
              <w:jc w:val="center"/>
              <w:rPr>
                <w:rFonts w:ascii="Times New Roman" w:eastAsia="Calibri" w:hAnsi="Times New Roman" w:cs="Times New Roman"/>
                <w:lang w:eastAsia="ru-RU"/>
              </w:rPr>
            </w:pPr>
          </w:p>
        </w:tc>
        <w:tc>
          <w:tcPr>
            <w:tcW w:w="4252" w:type="dxa"/>
            <w:hideMark/>
          </w:tcPr>
          <w:p w:rsidR="008309CF" w:rsidRPr="005F5A11" w:rsidRDefault="008309CF" w:rsidP="008309CF">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 xml:space="preserve">Обеспечение деятельности (оказание услуг) подведомственных учреждений общего образования </w:t>
            </w:r>
          </w:p>
        </w:tc>
        <w:tc>
          <w:tcPr>
            <w:tcW w:w="1559" w:type="dxa"/>
            <w:hideMark/>
          </w:tcPr>
          <w:p w:rsidR="008309CF" w:rsidRPr="00011868" w:rsidRDefault="008309CF" w:rsidP="008309CF">
            <w:pPr>
              <w:jc w:val="center"/>
              <w:rPr>
                <w:rFonts w:ascii="Times New Roman" w:eastAsia="Calibri" w:hAnsi="Times New Roman" w:cs="Times New Roman"/>
                <w:sz w:val="20"/>
                <w:szCs w:val="20"/>
                <w:lang w:eastAsia="ru-RU"/>
              </w:rPr>
            </w:pPr>
            <w:r w:rsidRPr="00011868">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0702</w:t>
            </w:r>
          </w:p>
        </w:tc>
        <w:tc>
          <w:tcPr>
            <w:tcW w:w="1134"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0110081260</w:t>
            </w: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611</w:t>
            </w:r>
          </w:p>
        </w:tc>
        <w:tc>
          <w:tcPr>
            <w:tcW w:w="992"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73 334,9</w:t>
            </w:r>
          </w:p>
        </w:tc>
        <w:tc>
          <w:tcPr>
            <w:tcW w:w="993"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90 164,8</w:t>
            </w:r>
          </w:p>
        </w:tc>
        <w:tc>
          <w:tcPr>
            <w:tcW w:w="992"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90 164,8</w:t>
            </w:r>
          </w:p>
        </w:tc>
        <w:tc>
          <w:tcPr>
            <w:tcW w:w="992"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90 164,8</w:t>
            </w:r>
          </w:p>
        </w:tc>
        <w:tc>
          <w:tcPr>
            <w:tcW w:w="1134"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343 829,3</w:t>
            </w:r>
          </w:p>
        </w:tc>
      </w:tr>
      <w:tr w:rsidR="00E33D5F" w:rsidRPr="005F5A11" w:rsidTr="005434A2">
        <w:trPr>
          <w:trHeight w:val="419"/>
        </w:trPr>
        <w:tc>
          <w:tcPr>
            <w:tcW w:w="1702" w:type="dxa"/>
            <w:vMerge/>
            <w:hideMark/>
          </w:tcPr>
          <w:p w:rsidR="008309CF" w:rsidRPr="005F5A11" w:rsidRDefault="008309CF" w:rsidP="008309CF">
            <w:pPr>
              <w:jc w:val="center"/>
              <w:rPr>
                <w:rFonts w:ascii="Times New Roman" w:eastAsia="Calibri" w:hAnsi="Times New Roman" w:cs="Times New Roman"/>
                <w:lang w:eastAsia="ru-RU"/>
              </w:rPr>
            </w:pPr>
          </w:p>
        </w:tc>
        <w:tc>
          <w:tcPr>
            <w:tcW w:w="4252" w:type="dxa"/>
            <w:vMerge w:val="restart"/>
            <w:hideMark/>
          </w:tcPr>
          <w:p w:rsidR="008309CF" w:rsidRPr="005F5A11" w:rsidRDefault="008309CF" w:rsidP="008309CF">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 xml:space="preserve">Обеспечение деятельности (оказание услуг) подведомственных учреждений общего образования </w:t>
            </w:r>
          </w:p>
        </w:tc>
        <w:tc>
          <w:tcPr>
            <w:tcW w:w="1559" w:type="dxa"/>
            <w:vMerge w:val="restart"/>
            <w:hideMark/>
          </w:tcPr>
          <w:p w:rsidR="008309CF" w:rsidRPr="00011868" w:rsidRDefault="008309CF" w:rsidP="008309CF">
            <w:pPr>
              <w:jc w:val="center"/>
              <w:rPr>
                <w:rFonts w:ascii="Times New Roman" w:eastAsia="Calibri" w:hAnsi="Times New Roman" w:cs="Times New Roman"/>
                <w:sz w:val="20"/>
                <w:szCs w:val="20"/>
                <w:lang w:eastAsia="ru-RU"/>
              </w:rPr>
            </w:pPr>
            <w:r w:rsidRPr="00011868">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0702</w:t>
            </w:r>
          </w:p>
        </w:tc>
        <w:tc>
          <w:tcPr>
            <w:tcW w:w="1134"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0110081270</w:t>
            </w: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p>
        </w:tc>
        <w:tc>
          <w:tcPr>
            <w:tcW w:w="992"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59 582,3</w:t>
            </w:r>
          </w:p>
        </w:tc>
        <w:tc>
          <w:tcPr>
            <w:tcW w:w="993"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53 221,8</w:t>
            </w:r>
          </w:p>
        </w:tc>
        <w:tc>
          <w:tcPr>
            <w:tcW w:w="992"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53 171,8</w:t>
            </w:r>
          </w:p>
        </w:tc>
        <w:tc>
          <w:tcPr>
            <w:tcW w:w="992"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53 171,8</w:t>
            </w:r>
          </w:p>
        </w:tc>
        <w:tc>
          <w:tcPr>
            <w:tcW w:w="1134"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219 147,7</w:t>
            </w:r>
          </w:p>
        </w:tc>
      </w:tr>
      <w:tr w:rsidR="00E33D5F" w:rsidRPr="005F5A11" w:rsidTr="005434A2">
        <w:trPr>
          <w:trHeight w:val="270"/>
        </w:trPr>
        <w:tc>
          <w:tcPr>
            <w:tcW w:w="1702" w:type="dxa"/>
            <w:vMerge/>
            <w:hideMark/>
          </w:tcPr>
          <w:p w:rsidR="008309CF" w:rsidRPr="005F5A11" w:rsidRDefault="008309CF" w:rsidP="008309CF">
            <w:pPr>
              <w:jc w:val="center"/>
              <w:rPr>
                <w:rFonts w:ascii="Times New Roman" w:eastAsia="Calibri" w:hAnsi="Times New Roman" w:cs="Times New Roman"/>
                <w:lang w:eastAsia="ru-RU"/>
              </w:rPr>
            </w:pPr>
          </w:p>
        </w:tc>
        <w:tc>
          <w:tcPr>
            <w:tcW w:w="4252" w:type="dxa"/>
            <w:vMerge/>
            <w:hideMark/>
          </w:tcPr>
          <w:p w:rsidR="008309CF" w:rsidRPr="005F5A11" w:rsidRDefault="008309CF" w:rsidP="008309CF">
            <w:pPr>
              <w:jc w:val="center"/>
              <w:rPr>
                <w:rFonts w:ascii="Times New Roman" w:eastAsia="Calibri" w:hAnsi="Times New Roman" w:cs="Times New Roman"/>
                <w:lang w:eastAsia="ru-RU"/>
              </w:rPr>
            </w:pPr>
          </w:p>
        </w:tc>
        <w:tc>
          <w:tcPr>
            <w:tcW w:w="1559" w:type="dxa"/>
            <w:vMerge/>
            <w:hideMark/>
          </w:tcPr>
          <w:p w:rsidR="008309CF" w:rsidRPr="00011868" w:rsidRDefault="008309CF" w:rsidP="008309CF">
            <w:pPr>
              <w:jc w:val="center"/>
              <w:rPr>
                <w:rFonts w:ascii="Times New Roman" w:eastAsia="Calibri" w:hAnsi="Times New Roman" w:cs="Times New Roman"/>
                <w:sz w:val="20"/>
                <w:szCs w:val="20"/>
                <w:lang w:eastAsia="ru-RU"/>
              </w:rPr>
            </w:pP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0702</w:t>
            </w:r>
          </w:p>
        </w:tc>
        <w:tc>
          <w:tcPr>
            <w:tcW w:w="1134"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0110081270</w:t>
            </w: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611</w:t>
            </w:r>
          </w:p>
        </w:tc>
        <w:tc>
          <w:tcPr>
            <w:tcW w:w="992"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59 002,5</w:t>
            </w:r>
          </w:p>
        </w:tc>
        <w:tc>
          <w:tcPr>
            <w:tcW w:w="993"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53 221,8</w:t>
            </w:r>
          </w:p>
        </w:tc>
        <w:tc>
          <w:tcPr>
            <w:tcW w:w="992"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53 171,8</w:t>
            </w:r>
          </w:p>
        </w:tc>
        <w:tc>
          <w:tcPr>
            <w:tcW w:w="992"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53 171,8</w:t>
            </w:r>
          </w:p>
        </w:tc>
        <w:tc>
          <w:tcPr>
            <w:tcW w:w="1134"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218 567,9</w:t>
            </w:r>
          </w:p>
        </w:tc>
      </w:tr>
      <w:tr w:rsidR="00E33D5F" w:rsidRPr="005F5A11" w:rsidTr="005434A2">
        <w:trPr>
          <w:trHeight w:val="275"/>
        </w:trPr>
        <w:tc>
          <w:tcPr>
            <w:tcW w:w="1702" w:type="dxa"/>
            <w:vMerge/>
            <w:hideMark/>
          </w:tcPr>
          <w:p w:rsidR="008309CF" w:rsidRPr="005F5A11" w:rsidRDefault="008309CF" w:rsidP="008309CF">
            <w:pPr>
              <w:jc w:val="center"/>
              <w:rPr>
                <w:rFonts w:ascii="Times New Roman" w:eastAsia="Calibri" w:hAnsi="Times New Roman" w:cs="Times New Roman"/>
                <w:lang w:eastAsia="ru-RU"/>
              </w:rPr>
            </w:pPr>
          </w:p>
        </w:tc>
        <w:tc>
          <w:tcPr>
            <w:tcW w:w="4252" w:type="dxa"/>
            <w:vMerge/>
            <w:hideMark/>
          </w:tcPr>
          <w:p w:rsidR="008309CF" w:rsidRPr="005F5A11" w:rsidRDefault="008309CF" w:rsidP="008309CF">
            <w:pPr>
              <w:jc w:val="center"/>
              <w:rPr>
                <w:rFonts w:ascii="Times New Roman" w:eastAsia="Calibri" w:hAnsi="Times New Roman" w:cs="Times New Roman"/>
                <w:lang w:eastAsia="ru-RU"/>
              </w:rPr>
            </w:pPr>
          </w:p>
        </w:tc>
        <w:tc>
          <w:tcPr>
            <w:tcW w:w="1559" w:type="dxa"/>
            <w:vMerge/>
            <w:hideMark/>
          </w:tcPr>
          <w:p w:rsidR="008309CF" w:rsidRPr="00011868" w:rsidRDefault="008309CF" w:rsidP="008309CF">
            <w:pPr>
              <w:jc w:val="center"/>
              <w:rPr>
                <w:rFonts w:ascii="Times New Roman" w:eastAsia="Calibri" w:hAnsi="Times New Roman" w:cs="Times New Roman"/>
                <w:sz w:val="20"/>
                <w:szCs w:val="20"/>
                <w:lang w:eastAsia="ru-RU"/>
              </w:rPr>
            </w:pP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0702</w:t>
            </w:r>
          </w:p>
        </w:tc>
        <w:tc>
          <w:tcPr>
            <w:tcW w:w="1134"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0110081270</w:t>
            </w: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612</w:t>
            </w:r>
          </w:p>
        </w:tc>
        <w:tc>
          <w:tcPr>
            <w:tcW w:w="992"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579,8</w:t>
            </w:r>
          </w:p>
        </w:tc>
        <w:tc>
          <w:tcPr>
            <w:tcW w:w="993" w:type="dxa"/>
            <w:vAlign w:val="center"/>
            <w:hideMark/>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2" w:type="dxa"/>
            <w:vAlign w:val="center"/>
            <w:hideMark/>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2" w:type="dxa"/>
            <w:vAlign w:val="center"/>
            <w:hideMark/>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1134"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579,8</w:t>
            </w:r>
          </w:p>
        </w:tc>
      </w:tr>
      <w:tr w:rsidR="00E33D5F" w:rsidRPr="005F5A11" w:rsidTr="005434A2">
        <w:trPr>
          <w:trHeight w:val="1650"/>
        </w:trPr>
        <w:tc>
          <w:tcPr>
            <w:tcW w:w="1702" w:type="dxa"/>
            <w:vMerge/>
            <w:hideMark/>
          </w:tcPr>
          <w:p w:rsidR="008309CF" w:rsidRPr="005F5A11" w:rsidRDefault="008309CF" w:rsidP="008309CF">
            <w:pPr>
              <w:jc w:val="center"/>
              <w:rPr>
                <w:rFonts w:ascii="Times New Roman" w:eastAsia="Calibri" w:hAnsi="Times New Roman" w:cs="Times New Roman"/>
                <w:lang w:eastAsia="ru-RU"/>
              </w:rPr>
            </w:pPr>
          </w:p>
        </w:tc>
        <w:tc>
          <w:tcPr>
            <w:tcW w:w="4252" w:type="dxa"/>
            <w:hideMark/>
          </w:tcPr>
          <w:p w:rsidR="008309CF" w:rsidRPr="005F5A11" w:rsidRDefault="008309CF" w:rsidP="008309CF">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 xml:space="preserve">Организация бесплатного горячего питания </w:t>
            </w:r>
            <w:proofErr w:type="gramStart"/>
            <w:r w:rsidRPr="005F5A11">
              <w:rPr>
                <w:rFonts w:ascii="Times New Roman" w:eastAsia="Calibri" w:hAnsi="Times New Roman" w:cs="Times New Roman"/>
                <w:lang w:eastAsia="ru-RU"/>
              </w:rPr>
              <w:t>обучающихся</w:t>
            </w:r>
            <w:proofErr w:type="gramEnd"/>
            <w:r w:rsidRPr="005F5A11">
              <w:rPr>
                <w:rFonts w:ascii="Times New Roman" w:eastAsia="Calibri" w:hAnsi="Times New Roman" w:cs="Times New Roman"/>
                <w:lang w:eastAsia="ru-RU"/>
              </w:rPr>
              <w:t xml:space="preserve">, получающих начальное общее образование </w:t>
            </w:r>
          </w:p>
        </w:tc>
        <w:tc>
          <w:tcPr>
            <w:tcW w:w="1559" w:type="dxa"/>
            <w:hideMark/>
          </w:tcPr>
          <w:p w:rsidR="008309CF" w:rsidRPr="00011868" w:rsidRDefault="008309CF" w:rsidP="008309CF">
            <w:pPr>
              <w:jc w:val="center"/>
              <w:rPr>
                <w:rFonts w:ascii="Times New Roman" w:eastAsia="Calibri" w:hAnsi="Times New Roman" w:cs="Times New Roman"/>
                <w:sz w:val="20"/>
                <w:szCs w:val="20"/>
                <w:lang w:eastAsia="ru-RU"/>
              </w:rPr>
            </w:pPr>
            <w:r w:rsidRPr="00011868">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1003</w:t>
            </w:r>
          </w:p>
        </w:tc>
        <w:tc>
          <w:tcPr>
            <w:tcW w:w="1134"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98117C">
              <w:rPr>
                <w:rFonts w:ascii="Times New Roman" w:eastAsia="Calibri" w:hAnsi="Times New Roman" w:cs="Times New Roman"/>
                <w:sz w:val="16"/>
                <w:szCs w:val="18"/>
                <w:lang w:eastAsia="ru-RU"/>
              </w:rPr>
              <w:t>01100L3040</w:t>
            </w: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612</w:t>
            </w:r>
          </w:p>
        </w:tc>
        <w:tc>
          <w:tcPr>
            <w:tcW w:w="992"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10 782,8</w:t>
            </w:r>
          </w:p>
        </w:tc>
        <w:tc>
          <w:tcPr>
            <w:tcW w:w="993"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10 313,9</w:t>
            </w:r>
          </w:p>
        </w:tc>
        <w:tc>
          <w:tcPr>
            <w:tcW w:w="992"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10 595,9</w:t>
            </w:r>
          </w:p>
        </w:tc>
        <w:tc>
          <w:tcPr>
            <w:tcW w:w="992"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3 108,2</w:t>
            </w:r>
          </w:p>
        </w:tc>
        <w:tc>
          <w:tcPr>
            <w:tcW w:w="1134"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34 800,8</w:t>
            </w:r>
          </w:p>
        </w:tc>
      </w:tr>
      <w:tr w:rsidR="00E33D5F" w:rsidRPr="005F5A11" w:rsidTr="005434A2">
        <w:trPr>
          <w:trHeight w:val="1128"/>
        </w:trPr>
        <w:tc>
          <w:tcPr>
            <w:tcW w:w="1702" w:type="dxa"/>
            <w:vMerge/>
            <w:hideMark/>
          </w:tcPr>
          <w:p w:rsidR="008309CF" w:rsidRPr="005F5A11" w:rsidRDefault="008309CF" w:rsidP="008309CF">
            <w:pPr>
              <w:jc w:val="center"/>
              <w:rPr>
                <w:rFonts w:ascii="Times New Roman" w:eastAsia="Calibri" w:hAnsi="Times New Roman" w:cs="Times New Roman"/>
                <w:lang w:eastAsia="ru-RU"/>
              </w:rPr>
            </w:pPr>
          </w:p>
        </w:tc>
        <w:tc>
          <w:tcPr>
            <w:tcW w:w="4252" w:type="dxa"/>
            <w:hideMark/>
          </w:tcPr>
          <w:p w:rsidR="008309CF" w:rsidRPr="005F5A11" w:rsidRDefault="008309CF" w:rsidP="008309CF">
            <w:pPr>
              <w:jc w:val="center"/>
              <w:rPr>
                <w:rFonts w:ascii="Times New Roman" w:eastAsia="Calibri" w:hAnsi="Times New Roman" w:cs="Times New Roman"/>
                <w:lang w:eastAsia="ru-RU"/>
              </w:rPr>
            </w:pPr>
            <w:proofErr w:type="spellStart"/>
            <w:r w:rsidRPr="005F5A11">
              <w:rPr>
                <w:rFonts w:ascii="Times New Roman" w:eastAsia="Calibri" w:hAnsi="Times New Roman" w:cs="Times New Roman"/>
                <w:lang w:eastAsia="ru-RU"/>
              </w:rPr>
              <w:t>Софинансирование</w:t>
            </w:r>
            <w:proofErr w:type="spellEnd"/>
            <w:r w:rsidRPr="005F5A11">
              <w:rPr>
                <w:rFonts w:ascii="Times New Roman" w:eastAsia="Calibri" w:hAnsi="Times New Roman" w:cs="Times New Roman"/>
                <w:lang w:eastAsia="ru-RU"/>
              </w:rPr>
              <w:t xml:space="preserve"> расходов на развитие инфраструктуры общеобразовательных учреждений за счет средств районного бюджета </w:t>
            </w:r>
          </w:p>
        </w:tc>
        <w:tc>
          <w:tcPr>
            <w:tcW w:w="1559" w:type="dxa"/>
            <w:hideMark/>
          </w:tcPr>
          <w:p w:rsidR="008309CF" w:rsidRPr="00011868" w:rsidRDefault="008309CF" w:rsidP="008309CF">
            <w:pPr>
              <w:jc w:val="center"/>
              <w:rPr>
                <w:rFonts w:ascii="Times New Roman" w:eastAsia="Calibri" w:hAnsi="Times New Roman" w:cs="Times New Roman"/>
                <w:sz w:val="20"/>
                <w:szCs w:val="20"/>
                <w:lang w:eastAsia="ru-RU"/>
              </w:rPr>
            </w:pPr>
            <w:r w:rsidRPr="00011868">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0702</w:t>
            </w:r>
          </w:p>
        </w:tc>
        <w:tc>
          <w:tcPr>
            <w:tcW w:w="1134"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01100S5630</w:t>
            </w: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612</w:t>
            </w:r>
          </w:p>
        </w:tc>
        <w:tc>
          <w:tcPr>
            <w:tcW w:w="992"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4 444,5</w:t>
            </w:r>
          </w:p>
        </w:tc>
        <w:tc>
          <w:tcPr>
            <w:tcW w:w="993"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3 531,2</w:t>
            </w:r>
          </w:p>
        </w:tc>
        <w:tc>
          <w:tcPr>
            <w:tcW w:w="992"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3 531,2</w:t>
            </w:r>
          </w:p>
        </w:tc>
        <w:tc>
          <w:tcPr>
            <w:tcW w:w="992"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3 531,2</w:t>
            </w:r>
          </w:p>
        </w:tc>
        <w:tc>
          <w:tcPr>
            <w:tcW w:w="1134"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15 038,1</w:t>
            </w:r>
          </w:p>
        </w:tc>
      </w:tr>
      <w:tr w:rsidR="00E33D5F" w:rsidRPr="005F5A11" w:rsidTr="005434A2">
        <w:trPr>
          <w:trHeight w:val="1860"/>
        </w:trPr>
        <w:tc>
          <w:tcPr>
            <w:tcW w:w="1702" w:type="dxa"/>
            <w:vMerge/>
            <w:hideMark/>
          </w:tcPr>
          <w:p w:rsidR="008309CF" w:rsidRPr="005F5A11" w:rsidRDefault="008309CF" w:rsidP="008309CF">
            <w:pPr>
              <w:jc w:val="center"/>
              <w:rPr>
                <w:rFonts w:ascii="Times New Roman" w:eastAsia="Calibri" w:hAnsi="Times New Roman" w:cs="Times New Roman"/>
                <w:lang w:eastAsia="ru-RU"/>
              </w:rPr>
            </w:pPr>
          </w:p>
        </w:tc>
        <w:tc>
          <w:tcPr>
            <w:tcW w:w="4252" w:type="dxa"/>
            <w:hideMark/>
          </w:tcPr>
          <w:p w:rsidR="008309CF" w:rsidRPr="005F5A11" w:rsidRDefault="008309CF" w:rsidP="008309CF">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Создание (обновление) материально</w:t>
            </w:r>
            <w:r w:rsidR="00D21DA7">
              <w:rPr>
                <w:rFonts w:ascii="Times New Roman" w:eastAsia="Calibri" w:hAnsi="Times New Roman" w:cs="Times New Roman"/>
                <w:lang w:eastAsia="ru-RU"/>
              </w:rPr>
              <w:t>-</w:t>
            </w:r>
            <w:r w:rsidRPr="005F5A11">
              <w:rPr>
                <w:rFonts w:ascii="Times New Roman" w:eastAsia="Calibri" w:hAnsi="Times New Roman" w:cs="Times New Roman"/>
                <w:lang w:eastAsia="ru-RU"/>
              </w:rPr>
              <w:t>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 за счет сре</w:t>
            </w:r>
            <w:proofErr w:type="gramStart"/>
            <w:r w:rsidRPr="005F5A11">
              <w:rPr>
                <w:rFonts w:ascii="Times New Roman" w:eastAsia="Calibri" w:hAnsi="Times New Roman" w:cs="Times New Roman"/>
                <w:lang w:eastAsia="ru-RU"/>
              </w:rPr>
              <w:t>дств кр</w:t>
            </w:r>
            <w:proofErr w:type="gramEnd"/>
            <w:r w:rsidRPr="005F5A11">
              <w:rPr>
                <w:rFonts w:ascii="Times New Roman" w:eastAsia="Calibri" w:hAnsi="Times New Roman" w:cs="Times New Roman"/>
                <w:lang w:eastAsia="ru-RU"/>
              </w:rPr>
              <w:t xml:space="preserve">аевого бюджета </w:t>
            </w:r>
          </w:p>
        </w:tc>
        <w:tc>
          <w:tcPr>
            <w:tcW w:w="1559" w:type="dxa"/>
            <w:hideMark/>
          </w:tcPr>
          <w:p w:rsidR="008309CF" w:rsidRPr="00011868" w:rsidRDefault="008309CF" w:rsidP="008309CF">
            <w:pPr>
              <w:jc w:val="center"/>
              <w:rPr>
                <w:rFonts w:ascii="Times New Roman" w:eastAsia="Calibri" w:hAnsi="Times New Roman" w:cs="Times New Roman"/>
                <w:sz w:val="20"/>
                <w:szCs w:val="20"/>
                <w:lang w:eastAsia="ru-RU"/>
              </w:rPr>
            </w:pPr>
            <w:r w:rsidRPr="00011868">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0702</w:t>
            </w:r>
          </w:p>
        </w:tc>
        <w:tc>
          <w:tcPr>
            <w:tcW w:w="1134"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01100S5980</w:t>
            </w: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612</w:t>
            </w:r>
          </w:p>
        </w:tc>
        <w:tc>
          <w:tcPr>
            <w:tcW w:w="992"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3 636,4</w:t>
            </w:r>
          </w:p>
        </w:tc>
        <w:tc>
          <w:tcPr>
            <w:tcW w:w="993" w:type="dxa"/>
            <w:vAlign w:val="center"/>
            <w:hideMark/>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2" w:type="dxa"/>
            <w:vAlign w:val="center"/>
            <w:hideMark/>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2" w:type="dxa"/>
            <w:vAlign w:val="center"/>
            <w:hideMark/>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1134"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3 636,4</w:t>
            </w:r>
          </w:p>
        </w:tc>
      </w:tr>
      <w:tr w:rsidR="00E33D5F" w:rsidRPr="005F5A11" w:rsidTr="005434A2">
        <w:trPr>
          <w:trHeight w:val="559"/>
        </w:trPr>
        <w:tc>
          <w:tcPr>
            <w:tcW w:w="1702" w:type="dxa"/>
            <w:vMerge/>
            <w:hideMark/>
          </w:tcPr>
          <w:p w:rsidR="008309CF" w:rsidRPr="005F5A11" w:rsidRDefault="008309CF" w:rsidP="008309CF">
            <w:pPr>
              <w:jc w:val="center"/>
              <w:rPr>
                <w:rFonts w:ascii="Times New Roman" w:eastAsia="Calibri" w:hAnsi="Times New Roman" w:cs="Times New Roman"/>
                <w:lang w:eastAsia="ru-RU"/>
              </w:rPr>
            </w:pPr>
          </w:p>
        </w:tc>
        <w:tc>
          <w:tcPr>
            <w:tcW w:w="4252" w:type="dxa"/>
            <w:vMerge w:val="restart"/>
            <w:hideMark/>
          </w:tcPr>
          <w:p w:rsidR="008309CF" w:rsidRPr="005F5A11" w:rsidRDefault="008309CF" w:rsidP="008309CF">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Создание (обновление) материально</w:t>
            </w:r>
            <w:r w:rsidR="00D21DA7">
              <w:rPr>
                <w:rFonts w:ascii="Times New Roman" w:eastAsia="Calibri" w:hAnsi="Times New Roman" w:cs="Times New Roman"/>
                <w:lang w:eastAsia="ru-RU"/>
              </w:rPr>
              <w:t>-</w:t>
            </w:r>
            <w:r w:rsidRPr="005F5A11">
              <w:rPr>
                <w:rFonts w:ascii="Times New Roman" w:eastAsia="Calibri" w:hAnsi="Times New Roman" w:cs="Times New Roman"/>
                <w:lang w:eastAsia="ru-RU"/>
              </w:rPr>
              <w:t>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w:t>
            </w:r>
          </w:p>
        </w:tc>
        <w:tc>
          <w:tcPr>
            <w:tcW w:w="1559" w:type="dxa"/>
            <w:vMerge w:val="restart"/>
            <w:hideMark/>
          </w:tcPr>
          <w:p w:rsidR="008309CF" w:rsidRPr="00011868" w:rsidRDefault="008309CF" w:rsidP="008309CF">
            <w:pPr>
              <w:jc w:val="center"/>
              <w:rPr>
                <w:rFonts w:ascii="Times New Roman" w:eastAsia="Calibri" w:hAnsi="Times New Roman" w:cs="Times New Roman"/>
                <w:sz w:val="20"/>
                <w:szCs w:val="20"/>
                <w:lang w:eastAsia="ru-RU"/>
              </w:rPr>
            </w:pPr>
            <w:r w:rsidRPr="00011868">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0702</w:t>
            </w:r>
          </w:p>
        </w:tc>
        <w:tc>
          <w:tcPr>
            <w:tcW w:w="1134" w:type="dxa"/>
            <w:vAlign w:val="center"/>
            <w:hideMark/>
          </w:tcPr>
          <w:p w:rsidR="008309CF" w:rsidRPr="0098117C" w:rsidRDefault="008309CF" w:rsidP="005434A2">
            <w:pPr>
              <w:jc w:val="center"/>
              <w:rPr>
                <w:rFonts w:ascii="Times New Roman" w:eastAsia="Calibri" w:hAnsi="Times New Roman" w:cs="Times New Roman"/>
                <w:sz w:val="16"/>
                <w:szCs w:val="18"/>
                <w:lang w:eastAsia="ru-RU"/>
              </w:rPr>
            </w:pPr>
            <w:r w:rsidRPr="0098117C">
              <w:rPr>
                <w:rFonts w:ascii="Times New Roman" w:eastAsia="Calibri" w:hAnsi="Times New Roman" w:cs="Times New Roman"/>
                <w:sz w:val="16"/>
                <w:szCs w:val="18"/>
                <w:lang w:eastAsia="ru-RU"/>
              </w:rPr>
              <w:t>011Е151690</w:t>
            </w: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p>
        </w:tc>
        <w:tc>
          <w:tcPr>
            <w:tcW w:w="992" w:type="dxa"/>
            <w:noWrap/>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4 905,5</w:t>
            </w:r>
          </w:p>
        </w:tc>
        <w:tc>
          <w:tcPr>
            <w:tcW w:w="993" w:type="dxa"/>
            <w:noWrap/>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4 659,5</w:t>
            </w:r>
          </w:p>
        </w:tc>
        <w:tc>
          <w:tcPr>
            <w:tcW w:w="992" w:type="dxa"/>
            <w:noWrap/>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1 800,9</w:t>
            </w:r>
          </w:p>
        </w:tc>
        <w:tc>
          <w:tcPr>
            <w:tcW w:w="992" w:type="dxa"/>
            <w:noWrap/>
            <w:vAlign w:val="center"/>
            <w:hideMark/>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1134"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11 365,9</w:t>
            </w:r>
          </w:p>
        </w:tc>
      </w:tr>
      <w:tr w:rsidR="00E33D5F" w:rsidRPr="005F5A11" w:rsidTr="005434A2">
        <w:trPr>
          <w:trHeight w:val="559"/>
        </w:trPr>
        <w:tc>
          <w:tcPr>
            <w:tcW w:w="1702" w:type="dxa"/>
            <w:vMerge/>
            <w:hideMark/>
          </w:tcPr>
          <w:p w:rsidR="008309CF" w:rsidRPr="005F5A11" w:rsidRDefault="008309CF" w:rsidP="008309CF">
            <w:pPr>
              <w:jc w:val="center"/>
              <w:rPr>
                <w:rFonts w:ascii="Times New Roman" w:eastAsia="Calibri" w:hAnsi="Times New Roman" w:cs="Times New Roman"/>
                <w:lang w:eastAsia="ru-RU"/>
              </w:rPr>
            </w:pPr>
          </w:p>
        </w:tc>
        <w:tc>
          <w:tcPr>
            <w:tcW w:w="4252" w:type="dxa"/>
            <w:vMerge/>
            <w:hideMark/>
          </w:tcPr>
          <w:p w:rsidR="008309CF" w:rsidRPr="005F5A11" w:rsidRDefault="008309CF" w:rsidP="008309CF">
            <w:pPr>
              <w:jc w:val="center"/>
              <w:rPr>
                <w:rFonts w:ascii="Times New Roman" w:eastAsia="Calibri" w:hAnsi="Times New Roman" w:cs="Times New Roman"/>
                <w:lang w:eastAsia="ru-RU"/>
              </w:rPr>
            </w:pPr>
          </w:p>
        </w:tc>
        <w:tc>
          <w:tcPr>
            <w:tcW w:w="1559" w:type="dxa"/>
            <w:vMerge/>
            <w:hideMark/>
          </w:tcPr>
          <w:p w:rsidR="008309CF" w:rsidRPr="00011868" w:rsidRDefault="008309CF" w:rsidP="008309CF">
            <w:pPr>
              <w:jc w:val="center"/>
              <w:rPr>
                <w:rFonts w:ascii="Times New Roman" w:eastAsia="Calibri" w:hAnsi="Times New Roman" w:cs="Times New Roman"/>
                <w:sz w:val="20"/>
                <w:szCs w:val="20"/>
                <w:lang w:eastAsia="ru-RU"/>
              </w:rPr>
            </w:pP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0702</w:t>
            </w:r>
          </w:p>
        </w:tc>
        <w:tc>
          <w:tcPr>
            <w:tcW w:w="1134" w:type="dxa"/>
            <w:vAlign w:val="center"/>
            <w:hideMark/>
          </w:tcPr>
          <w:p w:rsidR="008309CF" w:rsidRPr="0098117C" w:rsidRDefault="008309CF" w:rsidP="005434A2">
            <w:pPr>
              <w:jc w:val="center"/>
              <w:rPr>
                <w:rFonts w:ascii="Times New Roman" w:eastAsia="Calibri" w:hAnsi="Times New Roman" w:cs="Times New Roman"/>
                <w:sz w:val="16"/>
                <w:szCs w:val="18"/>
                <w:lang w:eastAsia="ru-RU"/>
              </w:rPr>
            </w:pPr>
            <w:r w:rsidRPr="0098117C">
              <w:rPr>
                <w:rFonts w:ascii="Times New Roman" w:eastAsia="Calibri" w:hAnsi="Times New Roman" w:cs="Times New Roman"/>
                <w:sz w:val="16"/>
                <w:szCs w:val="18"/>
                <w:lang w:eastAsia="ru-RU"/>
              </w:rPr>
              <w:t>011Е151690</w:t>
            </w: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244</w:t>
            </w:r>
          </w:p>
        </w:tc>
        <w:tc>
          <w:tcPr>
            <w:tcW w:w="992"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4 905,5</w:t>
            </w:r>
          </w:p>
        </w:tc>
        <w:tc>
          <w:tcPr>
            <w:tcW w:w="993" w:type="dxa"/>
            <w:vAlign w:val="center"/>
            <w:hideMark/>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2" w:type="dxa"/>
            <w:vAlign w:val="center"/>
            <w:hideMark/>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2" w:type="dxa"/>
            <w:vAlign w:val="center"/>
            <w:hideMark/>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1134"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4 905,5</w:t>
            </w:r>
          </w:p>
        </w:tc>
      </w:tr>
      <w:tr w:rsidR="00E33D5F" w:rsidRPr="005F5A11" w:rsidTr="005434A2">
        <w:trPr>
          <w:trHeight w:val="372"/>
        </w:trPr>
        <w:tc>
          <w:tcPr>
            <w:tcW w:w="1702" w:type="dxa"/>
            <w:vMerge/>
            <w:hideMark/>
          </w:tcPr>
          <w:p w:rsidR="008309CF" w:rsidRPr="005F5A11" w:rsidRDefault="008309CF" w:rsidP="008309CF">
            <w:pPr>
              <w:jc w:val="center"/>
              <w:rPr>
                <w:rFonts w:ascii="Times New Roman" w:eastAsia="Calibri" w:hAnsi="Times New Roman" w:cs="Times New Roman"/>
                <w:lang w:eastAsia="ru-RU"/>
              </w:rPr>
            </w:pPr>
          </w:p>
        </w:tc>
        <w:tc>
          <w:tcPr>
            <w:tcW w:w="4252" w:type="dxa"/>
            <w:vMerge/>
            <w:hideMark/>
          </w:tcPr>
          <w:p w:rsidR="008309CF" w:rsidRPr="005F5A11" w:rsidRDefault="008309CF" w:rsidP="008309CF">
            <w:pPr>
              <w:jc w:val="center"/>
              <w:rPr>
                <w:rFonts w:ascii="Times New Roman" w:eastAsia="Calibri" w:hAnsi="Times New Roman" w:cs="Times New Roman"/>
                <w:lang w:eastAsia="ru-RU"/>
              </w:rPr>
            </w:pPr>
          </w:p>
        </w:tc>
        <w:tc>
          <w:tcPr>
            <w:tcW w:w="1559" w:type="dxa"/>
            <w:vMerge/>
            <w:hideMark/>
          </w:tcPr>
          <w:p w:rsidR="008309CF" w:rsidRPr="00011868" w:rsidRDefault="008309CF" w:rsidP="008309CF">
            <w:pPr>
              <w:jc w:val="center"/>
              <w:rPr>
                <w:rFonts w:ascii="Times New Roman" w:eastAsia="Calibri" w:hAnsi="Times New Roman" w:cs="Times New Roman"/>
                <w:sz w:val="20"/>
                <w:szCs w:val="20"/>
                <w:lang w:eastAsia="ru-RU"/>
              </w:rPr>
            </w:pP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0702</w:t>
            </w:r>
          </w:p>
        </w:tc>
        <w:tc>
          <w:tcPr>
            <w:tcW w:w="1134" w:type="dxa"/>
            <w:vAlign w:val="center"/>
            <w:hideMark/>
          </w:tcPr>
          <w:p w:rsidR="008309CF" w:rsidRPr="0098117C" w:rsidRDefault="008309CF" w:rsidP="005434A2">
            <w:pPr>
              <w:jc w:val="center"/>
              <w:rPr>
                <w:rFonts w:ascii="Times New Roman" w:eastAsia="Calibri" w:hAnsi="Times New Roman" w:cs="Times New Roman"/>
                <w:sz w:val="16"/>
                <w:szCs w:val="18"/>
                <w:lang w:eastAsia="ru-RU"/>
              </w:rPr>
            </w:pPr>
            <w:r w:rsidRPr="0098117C">
              <w:rPr>
                <w:rFonts w:ascii="Times New Roman" w:eastAsia="Calibri" w:hAnsi="Times New Roman" w:cs="Times New Roman"/>
                <w:sz w:val="16"/>
                <w:szCs w:val="18"/>
                <w:lang w:eastAsia="ru-RU"/>
              </w:rPr>
              <w:t>011Е151690</w:t>
            </w: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612</w:t>
            </w:r>
          </w:p>
        </w:tc>
        <w:tc>
          <w:tcPr>
            <w:tcW w:w="992" w:type="dxa"/>
            <w:vAlign w:val="center"/>
            <w:hideMark/>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3"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4 659,5</w:t>
            </w:r>
          </w:p>
        </w:tc>
        <w:tc>
          <w:tcPr>
            <w:tcW w:w="992"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1 800,9</w:t>
            </w:r>
          </w:p>
        </w:tc>
        <w:tc>
          <w:tcPr>
            <w:tcW w:w="992" w:type="dxa"/>
            <w:vAlign w:val="center"/>
            <w:hideMark/>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1134"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6 460,4</w:t>
            </w:r>
          </w:p>
        </w:tc>
      </w:tr>
      <w:tr w:rsidR="00E33D5F" w:rsidRPr="005F5A11" w:rsidTr="005434A2">
        <w:trPr>
          <w:trHeight w:val="1242"/>
        </w:trPr>
        <w:tc>
          <w:tcPr>
            <w:tcW w:w="1702" w:type="dxa"/>
            <w:vMerge/>
            <w:hideMark/>
          </w:tcPr>
          <w:p w:rsidR="008309CF" w:rsidRPr="005F5A11" w:rsidRDefault="008309CF" w:rsidP="008309CF">
            <w:pPr>
              <w:jc w:val="center"/>
              <w:rPr>
                <w:rFonts w:ascii="Times New Roman" w:eastAsia="Calibri" w:hAnsi="Times New Roman" w:cs="Times New Roman"/>
                <w:lang w:eastAsia="ru-RU"/>
              </w:rPr>
            </w:pPr>
          </w:p>
        </w:tc>
        <w:tc>
          <w:tcPr>
            <w:tcW w:w="4252" w:type="dxa"/>
            <w:hideMark/>
          </w:tcPr>
          <w:p w:rsidR="008309CF" w:rsidRPr="005F5A11" w:rsidRDefault="008309CF" w:rsidP="008309CF">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 xml:space="preserve">Средства на частичную компенсацию расходов на повышение оплаты труда отдельным категориям работников бюджетной сферы Красноярского края в рамках подпрограммы </w:t>
            </w:r>
          </w:p>
        </w:tc>
        <w:tc>
          <w:tcPr>
            <w:tcW w:w="1559" w:type="dxa"/>
            <w:hideMark/>
          </w:tcPr>
          <w:p w:rsidR="008309CF" w:rsidRPr="00011868" w:rsidRDefault="008309CF" w:rsidP="008309CF">
            <w:pPr>
              <w:jc w:val="center"/>
              <w:rPr>
                <w:rFonts w:ascii="Times New Roman" w:eastAsia="Calibri" w:hAnsi="Times New Roman" w:cs="Times New Roman"/>
                <w:sz w:val="20"/>
                <w:szCs w:val="20"/>
                <w:lang w:eastAsia="ru-RU"/>
              </w:rPr>
            </w:pPr>
            <w:r w:rsidRPr="00011868">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0703</w:t>
            </w:r>
          </w:p>
        </w:tc>
        <w:tc>
          <w:tcPr>
            <w:tcW w:w="1134"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0110027240</w:t>
            </w: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611</w:t>
            </w:r>
          </w:p>
        </w:tc>
        <w:tc>
          <w:tcPr>
            <w:tcW w:w="992"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1 954,4</w:t>
            </w:r>
          </w:p>
        </w:tc>
        <w:tc>
          <w:tcPr>
            <w:tcW w:w="993" w:type="dxa"/>
            <w:vAlign w:val="center"/>
            <w:hideMark/>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2" w:type="dxa"/>
            <w:vAlign w:val="center"/>
            <w:hideMark/>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2" w:type="dxa"/>
            <w:vAlign w:val="center"/>
            <w:hideMark/>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1134"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1 954,4</w:t>
            </w:r>
          </w:p>
        </w:tc>
      </w:tr>
      <w:tr w:rsidR="00E33D5F" w:rsidRPr="005F5A11" w:rsidTr="005434A2">
        <w:trPr>
          <w:trHeight w:val="1246"/>
        </w:trPr>
        <w:tc>
          <w:tcPr>
            <w:tcW w:w="1702" w:type="dxa"/>
            <w:vMerge/>
            <w:hideMark/>
          </w:tcPr>
          <w:p w:rsidR="008309CF" w:rsidRPr="005F5A11" w:rsidRDefault="008309CF" w:rsidP="008309CF">
            <w:pPr>
              <w:jc w:val="center"/>
              <w:rPr>
                <w:rFonts w:ascii="Times New Roman" w:eastAsia="Calibri" w:hAnsi="Times New Roman" w:cs="Times New Roman"/>
                <w:lang w:eastAsia="ru-RU"/>
              </w:rPr>
            </w:pPr>
          </w:p>
        </w:tc>
        <w:tc>
          <w:tcPr>
            <w:tcW w:w="4252" w:type="dxa"/>
            <w:hideMark/>
          </w:tcPr>
          <w:p w:rsidR="008309CF" w:rsidRPr="005F5A11" w:rsidRDefault="008309CF" w:rsidP="008309CF">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 xml:space="preserve">Средства на финансирование обеспечение (возмещение) расходных обязательств муниципальных образований, связанных с увеличением с 1 июня 2022 года региональных выплат </w:t>
            </w:r>
          </w:p>
        </w:tc>
        <w:tc>
          <w:tcPr>
            <w:tcW w:w="1559" w:type="dxa"/>
            <w:hideMark/>
          </w:tcPr>
          <w:p w:rsidR="008309CF" w:rsidRPr="00011868" w:rsidRDefault="008309CF" w:rsidP="008309CF">
            <w:pPr>
              <w:jc w:val="center"/>
              <w:rPr>
                <w:rFonts w:ascii="Times New Roman" w:eastAsia="Calibri" w:hAnsi="Times New Roman" w:cs="Times New Roman"/>
                <w:sz w:val="20"/>
                <w:szCs w:val="20"/>
                <w:lang w:eastAsia="ru-RU"/>
              </w:rPr>
            </w:pPr>
            <w:r w:rsidRPr="00011868">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0703</w:t>
            </w:r>
          </w:p>
        </w:tc>
        <w:tc>
          <w:tcPr>
            <w:tcW w:w="1134"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0110010340</w:t>
            </w: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611</w:t>
            </w:r>
          </w:p>
        </w:tc>
        <w:tc>
          <w:tcPr>
            <w:tcW w:w="992"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155,0</w:t>
            </w:r>
          </w:p>
        </w:tc>
        <w:tc>
          <w:tcPr>
            <w:tcW w:w="993"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156,0</w:t>
            </w:r>
          </w:p>
        </w:tc>
        <w:tc>
          <w:tcPr>
            <w:tcW w:w="992"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157,0</w:t>
            </w:r>
          </w:p>
        </w:tc>
        <w:tc>
          <w:tcPr>
            <w:tcW w:w="992"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158,0</w:t>
            </w:r>
          </w:p>
        </w:tc>
        <w:tc>
          <w:tcPr>
            <w:tcW w:w="1134"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626,0</w:t>
            </w:r>
          </w:p>
        </w:tc>
      </w:tr>
      <w:tr w:rsidR="00E33D5F" w:rsidRPr="005F5A11" w:rsidTr="005434A2">
        <w:trPr>
          <w:trHeight w:val="1995"/>
        </w:trPr>
        <w:tc>
          <w:tcPr>
            <w:tcW w:w="1702" w:type="dxa"/>
            <w:vMerge/>
            <w:hideMark/>
          </w:tcPr>
          <w:p w:rsidR="008309CF" w:rsidRPr="005F5A11" w:rsidRDefault="008309CF" w:rsidP="008309CF">
            <w:pPr>
              <w:jc w:val="center"/>
              <w:rPr>
                <w:rFonts w:ascii="Times New Roman" w:eastAsia="Calibri" w:hAnsi="Times New Roman" w:cs="Times New Roman"/>
                <w:lang w:eastAsia="ru-RU"/>
              </w:rPr>
            </w:pPr>
          </w:p>
        </w:tc>
        <w:tc>
          <w:tcPr>
            <w:tcW w:w="4252" w:type="dxa"/>
            <w:hideMark/>
          </w:tcPr>
          <w:p w:rsidR="008309CF" w:rsidRPr="005F5A11" w:rsidRDefault="008309CF" w:rsidP="008309CF">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 xml:space="preserve">Финансовое обеспечение государственных гарантий прав граждан на получение общедоступного и бесплатного начального общего, основного общего, среднего общего </w:t>
            </w:r>
            <w:r w:rsidR="0098117C" w:rsidRPr="005F5A11">
              <w:rPr>
                <w:rFonts w:ascii="Times New Roman" w:eastAsia="Calibri" w:hAnsi="Times New Roman" w:cs="Times New Roman"/>
                <w:lang w:eastAsia="ru-RU"/>
              </w:rPr>
              <w:t>образования</w:t>
            </w:r>
            <w:r w:rsidRPr="005F5A11">
              <w:rPr>
                <w:rFonts w:ascii="Times New Roman" w:eastAsia="Calibri" w:hAnsi="Times New Roman" w:cs="Times New Roman"/>
                <w:lang w:eastAsia="ru-RU"/>
              </w:rPr>
              <w:t xml:space="preserve"> в </w:t>
            </w:r>
            <w:r w:rsidR="0098117C" w:rsidRPr="005F5A11">
              <w:rPr>
                <w:rFonts w:ascii="Times New Roman" w:eastAsia="Calibri" w:hAnsi="Times New Roman" w:cs="Times New Roman"/>
                <w:lang w:eastAsia="ru-RU"/>
              </w:rPr>
              <w:t>муниципальных</w:t>
            </w:r>
            <w:r w:rsidRPr="005F5A11">
              <w:rPr>
                <w:rFonts w:ascii="Times New Roman" w:eastAsia="Calibri" w:hAnsi="Times New Roman" w:cs="Times New Roman"/>
                <w:lang w:eastAsia="ru-RU"/>
              </w:rPr>
              <w:t xml:space="preserve"> общеобразовательных организациях, обеспечение дополнительного образования детей в муниципальных общеобразовательных организациях</w:t>
            </w:r>
          </w:p>
        </w:tc>
        <w:tc>
          <w:tcPr>
            <w:tcW w:w="1559" w:type="dxa"/>
            <w:hideMark/>
          </w:tcPr>
          <w:p w:rsidR="008309CF" w:rsidRPr="00011868" w:rsidRDefault="008309CF" w:rsidP="008309CF">
            <w:pPr>
              <w:jc w:val="center"/>
              <w:rPr>
                <w:rFonts w:ascii="Times New Roman" w:eastAsia="Calibri" w:hAnsi="Times New Roman" w:cs="Times New Roman"/>
                <w:sz w:val="20"/>
                <w:szCs w:val="20"/>
                <w:lang w:eastAsia="ru-RU"/>
              </w:rPr>
            </w:pPr>
            <w:r w:rsidRPr="00011868">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0703</w:t>
            </w:r>
          </w:p>
        </w:tc>
        <w:tc>
          <w:tcPr>
            <w:tcW w:w="1134"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0110075640</w:t>
            </w: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611</w:t>
            </w:r>
          </w:p>
        </w:tc>
        <w:tc>
          <w:tcPr>
            <w:tcW w:w="992"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10 022,2</w:t>
            </w:r>
          </w:p>
        </w:tc>
        <w:tc>
          <w:tcPr>
            <w:tcW w:w="993"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10 022,2</w:t>
            </w:r>
          </w:p>
        </w:tc>
        <w:tc>
          <w:tcPr>
            <w:tcW w:w="992"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10 022,2</w:t>
            </w:r>
          </w:p>
        </w:tc>
        <w:tc>
          <w:tcPr>
            <w:tcW w:w="992"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10 022,2</w:t>
            </w:r>
          </w:p>
        </w:tc>
        <w:tc>
          <w:tcPr>
            <w:tcW w:w="1134"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40 088,8</w:t>
            </w:r>
          </w:p>
        </w:tc>
      </w:tr>
      <w:tr w:rsidR="00E33D5F" w:rsidRPr="005F5A11" w:rsidTr="005434A2">
        <w:trPr>
          <w:trHeight w:val="1136"/>
        </w:trPr>
        <w:tc>
          <w:tcPr>
            <w:tcW w:w="1702" w:type="dxa"/>
            <w:vMerge/>
            <w:hideMark/>
          </w:tcPr>
          <w:p w:rsidR="008309CF" w:rsidRPr="005F5A11" w:rsidRDefault="008309CF" w:rsidP="008309CF">
            <w:pPr>
              <w:jc w:val="center"/>
              <w:rPr>
                <w:rFonts w:ascii="Times New Roman" w:eastAsia="Calibri" w:hAnsi="Times New Roman" w:cs="Times New Roman"/>
                <w:lang w:eastAsia="ru-RU"/>
              </w:rPr>
            </w:pPr>
          </w:p>
        </w:tc>
        <w:tc>
          <w:tcPr>
            <w:tcW w:w="4252" w:type="dxa"/>
            <w:hideMark/>
          </w:tcPr>
          <w:p w:rsidR="008309CF" w:rsidRPr="005F5A11" w:rsidRDefault="008309CF" w:rsidP="008309CF">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 xml:space="preserve">Расходы на выплату персоналу бюджетных учреждений за счет средств районного бюджета </w:t>
            </w:r>
          </w:p>
        </w:tc>
        <w:tc>
          <w:tcPr>
            <w:tcW w:w="1559" w:type="dxa"/>
            <w:hideMark/>
          </w:tcPr>
          <w:p w:rsidR="008309CF" w:rsidRPr="00011868" w:rsidRDefault="008309CF" w:rsidP="008309CF">
            <w:pPr>
              <w:jc w:val="center"/>
              <w:rPr>
                <w:rFonts w:ascii="Times New Roman" w:eastAsia="Calibri" w:hAnsi="Times New Roman" w:cs="Times New Roman"/>
                <w:sz w:val="20"/>
                <w:szCs w:val="20"/>
                <w:lang w:eastAsia="ru-RU"/>
              </w:rPr>
            </w:pPr>
            <w:r w:rsidRPr="00011868">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0703</w:t>
            </w:r>
          </w:p>
        </w:tc>
        <w:tc>
          <w:tcPr>
            <w:tcW w:w="1134"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0110081260</w:t>
            </w: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611</w:t>
            </w:r>
          </w:p>
        </w:tc>
        <w:tc>
          <w:tcPr>
            <w:tcW w:w="992"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20 595,6</w:t>
            </w:r>
          </w:p>
        </w:tc>
        <w:tc>
          <w:tcPr>
            <w:tcW w:w="993"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22 615,5</w:t>
            </w:r>
          </w:p>
        </w:tc>
        <w:tc>
          <w:tcPr>
            <w:tcW w:w="992"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20 741,8</w:t>
            </w:r>
          </w:p>
        </w:tc>
        <w:tc>
          <w:tcPr>
            <w:tcW w:w="992"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19 651,4</w:t>
            </w:r>
          </w:p>
        </w:tc>
        <w:tc>
          <w:tcPr>
            <w:tcW w:w="1134"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83 604,3</w:t>
            </w:r>
          </w:p>
        </w:tc>
      </w:tr>
      <w:tr w:rsidR="00E33D5F" w:rsidRPr="005F5A11" w:rsidTr="005434A2">
        <w:trPr>
          <w:trHeight w:val="259"/>
        </w:trPr>
        <w:tc>
          <w:tcPr>
            <w:tcW w:w="1702" w:type="dxa"/>
            <w:vMerge/>
            <w:hideMark/>
          </w:tcPr>
          <w:p w:rsidR="008309CF" w:rsidRPr="005F5A11" w:rsidRDefault="008309CF" w:rsidP="008309CF">
            <w:pPr>
              <w:jc w:val="center"/>
              <w:rPr>
                <w:rFonts w:ascii="Times New Roman" w:eastAsia="Calibri" w:hAnsi="Times New Roman" w:cs="Times New Roman"/>
                <w:lang w:eastAsia="ru-RU"/>
              </w:rPr>
            </w:pPr>
          </w:p>
        </w:tc>
        <w:tc>
          <w:tcPr>
            <w:tcW w:w="4252" w:type="dxa"/>
            <w:vMerge w:val="restart"/>
            <w:hideMark/>
          </w:tcPr>
          <w:p w:rsidR="008309CF" w:rsidRPr="005F5A11" w:rsidRDefault="008309CF" w:rsidP="008309CF">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 xml:space="preserve">Иные расходы на обеспечение деятельности муниципальных бюджетных учреждений за счет средств районного бюджета </w:t>
            </w:r>
          </w:p>
        </w:tc>
        <w:tc>
          <w:tcPr>
            <w:tcW w:w="1559" w:type="dxa"/>
            <w:vMerge w:val="restart"/>
            <w:hideMark/>
          </w:tcPr>
          <w:p w:rsidR="008309CF" w:rsidRPr="00011868" w:rsidRDefault="008309CF" w:rsidP="008309CF">
            <w:pPr>
              <w:jc w:val="center"/>
              <w:rPr>
                <w:rFonts w:ascii="Times New Roman" w:eastAsia="Calibri" w:hAnsi="Times New Roman" w:cs="Times New Roman"/>
                <w:sz w:val="20"/>
                <w:szCs w:val="20"/>
                <w:lang w:eastAsia="ru-RU"/>
              </w:rPr>
            </w:pPr>
            <w:r w:rsidRPr="00011868">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0703</w:t>
            </w:r>
          </w:p>
        </w:tc>
        <w:tc>
          <w:tcPr>
            <w:tcW w:w="1134"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0110081270</w:t>
            </w: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p>
        </w:tc>
        <w:tc>
          <w:tcPr>
            <w:tcW w:w="992"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3 164,4</w:t>
            </w:r>
          </w:p>
        </w:tc>
        <w:tc>
          <w:tcPr>
            <w:tcW w:w="993"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1 055,4</w:t>
            </w:r>
          </w:p>
        </w:tc>
        <w:tc>
          <w:tcPr>
            <w:tcW w:w="992" w:type="dxa"/>
            <w:vAlign w:val="center"/>
            <w:hideMark/>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2" w:type="dxa"/>
            <w:vAlign w:val="center"/>
            <w:hideMark/>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1134"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4 219,8</w:t>
            </w:r>
          </w:p>
        </w:tc>
      </w:tr>
      <w:tr w:rsidR="00E33D5F" w:rsidRPr="005F5A11" w:rsidTr="005434A2">
        <w:trPr>
          <w:trHeight w:val="264"/>
        </w:trPr>
        <w:tc>
          <w:tcPr>
            <w:tcW w:w="1702" w:type="dxa"/>
            <w:vMerge/>
            <w:hideMark/>
          </w:tcPr>
          <w:p w:rsidR="008309CF" w:rsidRPr="005F5A11" w:rsidRDefault="008309CF" w:rsidP="008309CF">
            <w:pPr>
              <w:jc w:val="center"/>
              <w:rPr>
                <w:rFonts w:ascii="Times New Roman" w:eastAsia="Calibri" w:hAnsi="Times New Roman" w:cs="Times New Roman"/>
                <w:lang w:eastAsia="ru-RU"/>
              </w:rPr>
            </w:pPr>
          </w:p>
        </w:tc>
        <w:tc>
          <w:tcPr>
            <w:tcW w:w="4252" w:type="dxa"/>
            <w:vMerge/>
            <w:hideMark/>
          </w:tcPr>
          <w:p w:rsidR="008309CF" w:rsidRPr="005F5A11" w:rsidRDefault="008309CF" w:rsidP="008309CF">
            <w:pPr>
              <w:jc w:val="center"/>
              <w:rPr>
                <w:rFonts w:ascii="Times New Roman" w:eastAsia="Calibri" w:hAnsi="Times New Roman" w:cs="Times New Roman"/>
                <w:lang w:eastAsia="ru-RU"/>
              </w:rPr>
            </w:pPr>
          </w:p>
        </w:tc>
        <w:tc>
          <w:tcPr>
            <w:tcW w:w="1559" w:type="dxa"/>
            <w:vMerge/>
            <w:hideMark/>
          </w:tcPr>
          <w:p w:rsidR="008309CF" w:rsidRPr="00011868" w:rsidRDefault="008309CF" w:rsidP="008309CF">
            <w:pPr>
              <w:jc w:val="center"/>
              <w:rPr>
                <w:rFonts w:ascii="Times New Roman" w:eastAsia="Calibri" w:hAnsi="Times New Roman" w:cs="Times New Roman"/>
                <w:sz w:val="20"/>
                <w:szCs w:val="20"/>
                <w:lang w:eastAsia="ru-RU"/>
              </w:rPr>
            </w:pP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0703</w:t>
            </w:r>
          </w:p>
        </w:tc>
        <w:tc>
          <w:tcPr>
            <w:tcW w:w="1134"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0110081270</w:t>
            </w: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612</w:t>
            </w:r>
          </w:p>
        </w:tc>
        <w:tc>
          <w:tcPr>
            <w:tcW w:w="992"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147,5</w:t>
            </w:r>
          </w:p>
        </w:tc>
        <w:tc>
          <w:tcPr>
            <w:tcW w:w="993" w:type="dxa"/>
            <w:vAlign w:val="center"/>
            <w:hideMark/>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2" w:type="dxa"/>
            <w:vAlign w:val="center"/>
            <w:hideMark/>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2" w:type="dxa"/>
            <w:vAlign w:val="center"/>
            <w:hideMark/>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1134"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147,5</w:t>
            </w:r>
          </w:p>
        </w:tc>
      </w:tr>
      <w:tr w:rsidR="00E33D5F" w:rsidRPr="005F5A11" w:rsidTr="005434A2">
        <w:trPr>
          <w:trHeight w:val="372"/>
        </w:trPr>
        <w:tc>
          <w:tcPr>
            <w:tcW w:w="1702" w:type="dxa"/>
            <w:vMerge/>
            <w:hideMark/>
          </w:tcPr>
          <w:p w:rsidR="008309CF" w:rsidRPr="005F5A11" w:rsidRDefault="008309CF" w:rsidP="008309CF">
            <w:pPr>
              <w:jc w:val="center"/>
              <w:rPr>
                <w:rFonts w:ascii="Times New Roman" w:eastAsia="Calibri" w:hAnsi="Times New Roman" w:cs="Times New Roman"/>
                <w:lang w:eastAsia="ru-RU"/>
              </w:rPr>
            </w:pPr>
          </w:p>
        </w:tc>
        <w:tc>
          <w:tcPr>
            <w:tcW w:w="4252" w:type="dxa"/>
            <w:vMerge/>
            <w:hideMark/>
          </w:tcPr>
          <w:p w:rsidR="008309CF" w:rsidRPr="005F5A11" w:rsidRDefault="008309CF" w:rsidP="008309CF">
            <w:pPr>
              <w:jc w:val="center"/>
              <w:rPr>
                <w:rFonts w:ascii="Times New Roman" w:eastAsia="Calibri" w:hAnsi="Times New Roman" w:cs="Times New Roman"/>
                <w:lang w:eastAsia="ru-RU"/>
              </w:rPr>
            </w:pPr>
          </w:p>
        </w:tc>
        <w:tc>
          <w:tcPr>
            <w:tcW w:w="1559" w:type="dxa"/>
            <w:vMerge/>
            <w:hideMark/>
          </w:tcPr>
          <w:p w:rsidR="008309CF" w:rsidRPr="00011868" w:rsidRDefault="008309CF" w:rsidP="008309CF">
            <w:pPr>
              <w:jc w:val="center"/>
              <w:rPr>
                <w:rFonts w:ascii="Times New Roman" w:eastAsia="Calibri" w:hAnsi="Times New Roman" w:cs="Times New Roman"/>
                <w:sz w:val="20"/>
                <w:szCs w:val="20"/>
                <w:lang w:eastAsia="ru-RU"/>
              </w:rPr>
            </w:pP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0703</w:t>
            </w:r>
          </w:p>
        </w:tc>
        <w:tc>
          <w:tcPr>
            <w:tcW w:w="1134"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0110081270</w:t>
            </w: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611</w:t>
            </w:r>
          </w:p>
        </w:tc>
        <w:tc>
          <w:tcPr>
            <w:tcW w:w="992"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3 016,9</w:t>
            </w:r>
          </w:p>
        </w:tc>
        <w:tc>
          <w:tcPr>
            <w:tcW w:w="993"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1 055,4</w:t>
            </w:r>
          </w:p>
        </w:tc>
        <w:tc>
          <w:tcPr>
            <w:tcW w:w="992" w:type="dxa"/>
            <w:vAlign w:val="center"/>
            <w:hideMark/>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2" w:type="dxa"/>
            <w:vAlign w:val="center"/>
            <w:hideMark/>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1134"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4 072,3</w:t>
            </w:r>
          </w:p>
        </w:tc>
      </w:tr>
      <w:tr w:rsidR="00E33D5F" w:rsidRPr="005F5A11" w:rsidTr="005434A2">
        <w:trPr>
          <w:trHeight w:val="233"/>
        </w:trPr>
        <w:tc>
          <w:tcPr>
            <w:tcW w:w="1702" w:type="dxa"/>
            <w:vMerge/>
            <w:hideMark/>
          </w:tcPr>
          <w:p w:rsidR="008309CF" w:rsidRPr="005F5A11" w:rsidRDefault="008309CF" w:rsidP="008309CF">
            <w:pPr>
              <w:jc w:val="center"/>
              <w:rPr>
                <w:rFonts w:ascii="Times New Roman" w:eastAsia="Calibri" w:hAnsi="Times New Roman" w:cs="Times New Roman"/>
                <w:lang w:eastAsia="ru-RU"/>
              </w:rPr>
            </w:pPr>
          </w:p>
        </w:tc>
        <w:tc>
          <w:tcPr>
            <w:tcW w:w="4252" w:type="dxa"/>
            <w:vMerge w:val="restart"/>
            <w:hideMark/>
          </w:tcPr>
          <w:p w:rsidR="008309CF" w:rsidRPr="005F5A11" w:rsidRDefault="008309CF" w:rsidP="008309CF">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Реализация программы персонифицированного финансирования дополнительного образования детей</w:t>
            </w:r>
          </w:p>
        </w:tc>
        <w:tc>
          <w:tcPr>
            <w:tcW w:w="1559" w:type="dxa"/>
            <w:vMerge w:val="restart"/>
            <w:hideMark/>
          </w:tcPr>
          <w:p w:rsidR="008309CF" w:rsidRPr="00011868" w:rsidRDefault="008309CF" w:rsidP="008309CF">
            <w:pPr>
              <w:jc w:val="center"/>
              <w:rPr>
                <w:rFonts w:ascii="Times New Roman" w:eastAsia="Calibri" w:hAnsi="Times New Roman" w:cs="Times New Roman"/>
                <w:sz w:val="20"/>
                <w:szCs w:val="20"/>
                <w:lang w:eastAsia="ru-RU"/>
              </w:rPr>
            </w:pPr>
            <w:r w:rsidRPr="00011868">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0703</w:t>
            </w:r>
          </w:p>
        </w:tc>
        <w:tc>
          <w:tcPr>
            <w:tcW w:w="1134"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0110081370</w:t>
            </w: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p>
        </w:tc>
        <w:tc>
          <w:tcPr>
            <w:tcW w:w="992"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5 231,3</w:t>
            </w:r>
          </w:p>
        </w:tc>
        <w:tc>
          <w:tcPr>
            <w:tcW w:w="993"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9 390,8</w:t>
            </w:r>
          </w:p>
        </w:tc>
        <w:tc>
          <w:tcPr>
            <w:tcW w:w="992"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12 300,0</w:t>
            </w:r>
          </w:p>
        </w:tc>
        <w:tc>
          <w:tcPr>
            <w:tcW w:w="992"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13 390,4</w:t>
            </w:r>
          </w:p>
        </w:tc>
        <w:tc>
          <w:tcPr>
            <w:tcW w:w="1134"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40 312,5</w:t>
            </w:r>
          </w:p>
        </w:tc>
      </w:tr>
      <w:tr w:rsidR="00E33D5F" w:rsidRPr="005F5A11" w:rsidTr="005434A2">
        <w:trPr>
          <w:trHeight w:val="198"/>
        </w:trPr>
        <w:tc>
          <w:tcPr>
            <w:tcW w:w="1702" w:type="dxa"/>
            <w:vMerge/>
            <w:hideMark/>
          </w:tcPr>
          <w:p w:rsidR="008309CF" w:rsidRPr="005F5A11" w:rsidRDefault="008309CF" w:rsidP="008309CF">
            <w:pPr>
              <w:jc w:val="center"/>
              <w:rPr>
                <w:rFonts w:ascii="Times New Roman" w:eastAsia="Calibri" w:hAnsi="Times New Roman" w:cs="Times New Roman"/>
                <w:lang w:eastAsia="ru-RU"/>
              </w:rPr>
            </w:pPr>
          </w:p>
        </w:tc>
        <w:tc>
          <w:tcPr>
            <w:tcW w:w="4252" w:type="dxa"/>
            <w:vMerge/>
            <w:hideMark/>
          </w:tcPr>
          <w:p w:rsidR="008309CF" w:rsidRPr="005F5A11" w:rsidRDefault="008309CF" w:rsidP="008309CF">
            <w:pPr>
              <w:jc w:val="center"/>
              <w:rPr>
                <w:rFonts w:ascii="Times New Roman" w:eastAsia="Calibri" w:hAnsi="Times New Roman" w:cs="Times New Roman"/>
                <w:lang w:eastAsia="ru-RU"/>
              </w:rPr>
            </w:pPr>
          </w:p>
        </w:tc>
        <w:tc>
          <w:tcPr>
            <w:tcW w:w="1559" w:type="dxa"/>
            <w:vMerge/>
            <w:hideMark/>
          </w:tcPr>
          <w:p w:rsidR="008309CF" w:rsidRPr="00011868" w:rsidRDefault="008309CF" w:rsidP="008309CF">
            <w:pPr>
              <w:jc w:val="center"/>
              <w:rPr>
                <w:rFonts w:ascii="Times New Roman" w:eastAsia="Calibri" w:hAnsi="Times New Roman" w:cs="Times New Roman"/>
                <w:sz w:val="20"/>
                <w:szCs w:val="20"/>
                <w:lang w:eastAsia="ru-RU"/>
              </w:rPr>
            </w:pP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0703</w:t>
            </w:r>
          </w:p>
        </w:tc>
        <w:tc>
          <w:tcPr>
            <w:tcW w:w="1134"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0110081370</w:t>
            </w: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613</w:t>
            </w:r>
          </w:p>
        </w:tc>
        <w:tc>
          <w:tcPr>
            <w:tcW w:w="992"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66,4</w:t>
            </w:r>
          </w:p>
        </w:tc>
        <w:tc>
          <w:tcPr>
            <w:tcW w:w="993"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1 028,6</w:t>
            </w:r>
          </w:p>
        </w:tc>
        <w:tc>
          <w:tcPr>
            <w:tcW w:w="992"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1 177,6</w:t>
            </w:r>
          </w:p>
        </w:tc>
        <w:tc>
          <w:tcPr>
            <w:tcW w:w="992"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1 286,7</w:t>
            </w:r>
          </w:p>
        </w:tc>
        <w:tc>
          <w:tcPr>
            <w:tcW w:w="1134"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3 559,3</w:t>
            </w:r>
          </w:p>
        </w:tc>
      </w:tr>
      <w:tr w:rsidR="00E33D5F" w:rsidRPr="005F5A11" w:rsidTr="005434A2">
        <w:trPr>
          <w:trHeight w:val="176"/>
        </w:trPr>
        <w:tc>
          <w:tcPr>
            <w:tcW w:w="1702" w:type="dxa"/>
            <w:vMerge/>
            <w:hideMark/>
          </w:tcPr>
          <w:p w:rsidR="008309CF" w:rsidRPr="005F5A11" w:rsidRDefault="008309CF" w:rsidP="008309CF">
            <w:pPr>
              <w:jc w:val="center"/>
              <w:rPr>
                <w:rFonts w:ascii="Times New Roman" w:eastAsia="Calibri" w:hAnsi="Times New Roman" w:cs="Times New Roman"/>
                <w:lang w:eastAsia="ru-RU"/>
              </w:rPr>
            </w:pPr>
          </w:p>
        </w:tc>
        <w:tc>
          <w:tcPr>
            <w:tcW w:w="4252" w:type="dxa"/>
            <w:vMerge/>
            <w:hideMark/>
          </w:tcPr>
          <w:p w:rsidR="008309CF" w:rsidRPr="005F5A11" w:rsidRDefault="008309CF" w:rsidP="008309CF">
            <w:pPr>
              <w:jc w:val="center"/>
              <w:rPr>
                <w:rFonts w:ascii="Times New Roman" w:eastAsia="Calibri" w:hAnsi="Times New Roman" w:cs="Times New Roman"/>
                <w:lang w:eastAsia="ru-RU"/>
              </w:rPr>
            </w:pPr>
          </w:p>
        </w:tc>
        <w:tc>
          <w:tcPr>
            <w:tcW w:w="1559" w:type="dxa"/>
            <w:vMerge/>
            <w:hideMark/>
          </w:tcPr>
          <w:p w:rsidR="008309CF" w:rsidRPr="00011868" w:rsidRDefault="008309CF" w:rsidP="008309CF">
            <w:pPr>
              <w:jc w:val="center"/>
              <w:rPr>
                <w:rFonts w:ascii="Times New Roman" w:eastAsia="Calibri" w:hAnsi="Times New Roman" w:cs="Times New Roman"/>
                <w:sz w:val="20"/>
                <w:szCs w:val="20"/>
                <w:lang w:eastAsia="ru-RU"/>
              </w:rPr>
            </w:pP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0703</w:t>
            </w:r>
          </w:p>
        </w:tc>
        <w:tc>
          <w:tcPr>
            <w:tcW w:w="1134"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0110081370</w:t>
            </w: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623</w:t>
            </w:r>
          </w:p>
        </w:tc>
        <w:tc>
          <w:tcPr>
            <w:tcW w:w="992"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11,7</w:t>
            </w:r>
          </w:p>
        </w:tc>
        <w:tc>
          <w:tcPr>
            <w:tcW w:w="993"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16,0</w:t>
            </w:r>
          </w:p>
        </w:tc>
        <w:tc>
          <w:tcPr>
            <w:tcW w:w="992"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16,4</w:t>
            </w:r>
          </w:p>
        </w:tc>
        <w:tc>
          <w:tcPr>
            <w:tcW w:w="992"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16,3</w:t>
            </w:r>
          </w:p>
        </w:tc>
        <w:tc>
          <w:tcPr>
            <w:tcW w:w="1134"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60,4</w:t>
            </w:r>
          </w:p>
        </w:tc>
      </w:tr>
      <w:tr w:rsidR="00E33D5F" w:rsidRPr="005F5A11" w:rsidTr="005434A2">
        <w:trPr>
          <w:trHeight w:val="309"/>
        </w:trPr>
        <w:tc>
          <w:tcPr>
            <w:tcW w:w="1702" w:type="dxa"/>
            <w:vMerge/>
            <w:hideMark/>
          </w:tcPr>
          <w:p w:rsidR="008309CF" w:rsidRPr="005F5A11" w:rsidRDefault="008309CF" w:rsidP="008309CF">
            <w:pPr>
              <w:jc w:val="center"/>
              <w:rPr>
                <w:rFonts w:ascii="Times New Roman" w:eastAsia="Calibri" w:hAnsi="Times New Roman" w:cs="Times New Roman"/>
                <w:lang w:eastAsia="ru-RU"/>
              </w:rPr>
            </w:pPr>
          </w:p>
        </w:tc>
        <w:tc>
          <w:tcPr>
            <w:tcW w:w="4252" w:type="dxa"/>
            <w:vMerge/>
            <w:hideMark/>
          </w:tcPr>
          <w:p w:rsidR="008309CF" w:rsidRPr="005F5A11" w:rsidRDefault="008309CF" w:rsidP="008309CF">
            <w:pPr>
              <w:jc w:val="center"/>
              <w:rPr>
                <w:rFonts w:ascii="Times New Roman" w:eastAsia="Calibri" w:hAnsi="Times New Roman" w:cs="Times New Roman"/>
                <w:lang w:eastAsia="ru-RU"/>
              </w:rPr>
            </w:pPr>
          </w:p>
        </w:tc>
        <w:tc>
          <w:tcPr>
            <w:tcW w:w="1559" w:type="dxa"/>
            <w:vMerge/>
            <w:hideMark/>
          </w:tcPr>
          <w:p w:rsidR="008309CF" w:rsidRPr="00011868" w:rsidRDefault="008309CF" w:rsidP="008309CF">
            <w:pPr>
              <w:jc w:val="center"/>
              <w:rPr>
                <w:rFonts w:ascii="Times New Roman" w:eastAsia="Calibri" w:hAnsi="Times New Roman" w:cs="Times New Roman"/>
                <w:sz w:val="20"/>
                <w:szCs w:val="20"/>
                <w:lang w:eastAsia="ru-RU"/>
              </w:rPr>
            </w:pP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0703</w:t>
            </w:r>
          </w:p>
        </w:tc>
        <w:tc>
          <w:tcPr>
            <w:tcW w:w="1134"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0110081370</w:t>
            </w: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633</w:t>
            </w:r>
          </w:p>
        </w:tc>
        <w:tc>
          <w:tcPr>
            <w:tcW w:w="992"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11,7</w:t>
            </w:r>
          </w:p>
        </w:tc>
        <w:tc>
          <w:tcPr>
            <w:tcW w:w="993"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16,0</w:t>
            </w:r>
          </w:p>
        </w:tc>
        <w:tc>
          <w:tcPr>
            <w:tcW w:w="992"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16,4</w:t>
            </w:r>
          </w:p>
        </w:tc>
        <w:tc>
          <w:tcPr>
            <w:tcW w:w="992"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16,3</w:t>
            </w:r>
          </w:p>
        </w:tc>
        <w:tc>
          <w:tcPr>
            <w:tcW w:w="1134"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60,4</w:t>
            </w:r>
          </w:p>
        </w:tc>
      </w:tr>
      <w:tr w:rsidR="00E33D5F" w:rsidRPr="005F5A11" w:rsidTr="005434A2">
        <w:trPr>
          <w:trHeight w:val="273"/>
        </w:trPr>
        <w:tc>
          <w:tcPr>
            <w:tcW w:w="1702" w:type="dxa"/>
            <w:vMerge/>
            <w:hideMark/>
          </w:tcPr>
          <w:p w:rsidR="008309CF" w:rsidRPr="005F5A11" w:rsidRDefault="008309CF" w:rsidP="008309CF">
            <w:pPr>
              <w:jc w:val="center"/>
              <w:rPr>
                <w:rFonts w:ascii="Times New Roman" w:eastAsia="Calibri" w:hAnsi="Times New Roman" w:cs="Times New Roman"/>
                <w:lang w:eastAsia="ru-RU"/>
              </w:rPr>
            </w:pPr>
          </w:p>
        </w:tc>
        <w:tc>
          <w:tcPr>
            <w:tcW w:w="4252" w:type="dxa"/>
            <w:vMerge/>
            <w:hideMark/>
          </w:tcPr>
          <w:p w:rsidR="008309CF" w:rsidRPr="005F5A11" w:rsidRDefault="008309CF" w:rsidP="008309CF">
            <w:pPr>
              <w:jc w:val="center"/>
              <w:rPr>
                <w:rFonts w:ascii="Times New Roman" w:eastAsia="Calibri" w:hAnsi="Times New Roman" w:cs="Times New Roman"/>
                <w:lang w:eastAsia="ru-RU"/>
              </w:rPr>
            </w:pPr>
          </w:p>
        </w:tc>
        <w:tc>
          <w:tcPr>
            <w:tcW w:w="1559" w:type="dxa"/>
            <w:vMerge/>
            <w:hideMark/>
          </w:tcPr>
          <w:p w:rsidR="008309CF" w:rsidRPr="00011868" w:rsidRDefault="008309CF" w:rsidP="008309CF">
            <w:pPr>
              <w:jc w:val="center"/>
              <w:rPr>
                <w:rFonts w:ascii="Times New Roman" w:eastAsia="Calibri" w:hAnsi="Times New Roman" w:cs="Times New Roman"/>
                <w:sz w:val="20"/>
                <w:szCs w:val="20"/>
                <w:lang w:eastAsia="ru-RU"/>
              </w:rPr>
            </w:pP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0703</w:t>
            </w:r>
          </w:p>
        </w:tc>
        <w:tc>
          <w:tcPr>
            <w:tcW w:w="1134"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0110081370</w:t>
            </w: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813</w:t>
            </w:r>
          </w:p>
        </w:tc>
        <w:tc>
          <w:tcPr>
            <w:tcW w:w="992"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11,7</w:t>
            </w:r>
          </w:p>
        </w:tc>
        <w:tc>
          <w:tcPr>
            <w:tcW w:w="993"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16,0</w:t>
            </w:r>
          </w:p>
        </w:tc>
        <w:tc>
          <w:tcPr>
            <w:tcW w:w="992" w:type="dxa"/>
            <w:vAlign w:val="center"/>
            <w:hideMark/>
          </w:tcPr>
          <w:p w:rsidR="008309CF" w:rsidRPr="005F5A11" w:rsidRDefault="0098117C" w:rsidP="005434A2">
            <w:pPr>
              <w:jc w:val="center"/>
              <w:rPr>
                <w:rFonts w:ascii="Times New Roman" w:eastAsia="Calibri" w:hAnsi="Times New Roman" w:cs="Times New Roman"/>
                <w:lang w:eastAsia="ru-RU"/>
              </w:rPr>
            </w:pPr>
            <w:r>
              <w:rPr>
                <w:rFonts w:ascii="Times New Roman" w:eastAsia="Calibri" w:hAnsi="Times New Roman" w:cs="Times New Roman"/>
                <w:lang w:eastAsia="ru-RU"/>
              </w:rPr>
              <w:t>1</w:t>
            </w:r>
            <w:r w:rsidR="008309CF" w:rsidRPr="005F5A11">
              <w:rPr>
                <w:rFonts w:ascii="Times New Roman" w:eastAsia="Calibri" w:hAnsi="Times New Roman" w:cs="Times New Roman"/>
                <w:lang w:eastAsia="ru-RU"/>
              </w:rPr>
              <w:t>6,4</w:t>
            </w:r>
          </w:p>
        </w:tc>
        <w:tc>
          <w:tcPr>
            <w:tcW w:w="992"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16,3</w:t>
            </w:r>
          </w:p>
        </w:tc>
        <w:tc>
          <w:tcPr>
            <w:tcW w:w="1134"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60,4</w:t>
            </w:r>
          </w:p>
        </w:tc>
      </w:tr>
      <w:tr w:rsidR="00E33D5F" w:rsidRPr="005F5A11" w:rsidTr="005434A2">
        <w:trPr>
          <w:trHeight w:val="252"/>
        </w:trPr>
        <w:tc>
          <w:tcPr>
            <w:tcW w:w="1702" w:type="dxa"/>
            <w:vMerge/>
            <w:hideMark/>
          </w:tcPr>
          <w:p w:rsidR="008309CF" w:rsidRPr="005F5A11" w:rsidRDefault="008309CF" w:rsidP="008309CF">
            <w:pPr>
              <w:jc w:val="center"/>
              <w:rPr>
                <w:rFonts w:ascii="Times New Roman" w:eastAsia="Calibri" w:hAnsi="Times New Roman" w:cs="Times New Roman"/>
                <w:lang w:eastAsia="ru-RU"/>
              </w:rPr>
            </w:pPr>
          </w:p>
        </w:tc>
        <w:tc>
          <w:tcPr>
            <w:tcW w:w="4252" w:type="dxa"/>
            <w:vMerge/>
            <w:hideMark/>
          </w:tcPr>
          <w:p w:rsidR="008309CF" w:rsidRPr="005F5A11" w:rsidRDefault="008309CF" w:rsidP="008309CF">
            <w:pPr>
              <w:jc w:val="center"/>
              <w:rPr>
                <w:rFonts w:ascii="Times New Roman" w:eastAsia="Calibri" w:hAnsi="Times New Roman" w:cs="Times New Roman"/>
                <w:lang w:eastAsia="ru-RU"/>
              </w:rPr>
            </w:pPr>
          </w:p>
        </w:tc>
        <w:tc>
          <w:tcPr>
            <w:tcW w:w="1559" w:type="dxa"/>
            <w:vMerge/>
            <w:hideMark/>
          </w:tcPr>
          <w:p w:rsidR="008309CF" w:rsidRPr="00011868" w:rsidRDefault="008309CF" w:rsidP="008309CF">
            <w:pPr>
              <w:jc w:val="center"/>
              <w:rPr>
                <w:rFonts w:ascii="Times New Roman" w:eastAsia="Calibri" w:hAnsi="Times New Roman" w:cs="Times New Roman"/>
                <w:sz w:val="20"/>
                <w:szCs w:val="20"/>
                <w:lang w:eastAsia="ru-RU"/>
              </w:rPr>
            </w:pP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0703</w:t>
            </w:r>
          </w:p>
        </w:tc>
        <w:tc>
          <w:tcPr>
            <w:tcW w:w="1134"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0110081370</w:t>
            </w: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611</w:t>
            </w:r>
          </w:p>
        </w:tc>
        <w:tc>
          <w:tcPr>
            <w:tcW w:w="992"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5 129,8</w:t>
            </w:r>
          </w:p>
        </w:tc>
        <w:tc>
          <w:tcPr>
            <w:tcW w:w="993"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8 314,2</w:t>
            </w:r>
          </w:p>
        </w:tc>
        <w:tc>
          <w:tcPr>
            <w:tcW w:w="992"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11 073,2</w:t>
            </w:r>
          </w:p>
        </w:tc>
        <w:tc>
          <w:tcPr>
            <w:tcW w:w="992"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12 054,8</w:t>
            </w:r>
          </w:p>
        </w:tc>
        <w:tc>
          <w:tcPr>
            <w:tcW w:w="1134"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36 572,0</w:t>
            </w:r>
          </w:p>
        </w:tc>
      </w:tr>
      <w:tr w:rsidR="00E33D5F" w:rsidRPr="005F5A11" w:rsidTr="005434A2">
        <w:trPr>
          <w:trHeight w:val="1650"/>
        </w:trPr>
        <w:tc>
          <w:tcPr>
            <w:tcW w:w="1702" w:type="dxa"/>
            <w:vMerge/>
            <w:hideMark/>
          </w:tcPr>
          <w:p w:rsidR="008309CF" w:rsidRPr="005F5A11" w:rsidRDefault="008309CF" w:rsidP="008309CF">
            <w:pPr>
              <w:jc w:val="center"/>
              <w:rPr>
                <w:rFonts w:ascii="Times New Roman" w:eastAsia="Calibri" w:hAnsi="Times New Roman" w:cs="Times New Roman"/>
                <w:lang w:eastAsia="ru-RU"/>
              </w:rPr>
            </w:pPr>
          </w:p>
        </w:tc>
        <w:tc>
          <w:tcPr>
            <w:tcW w:w="4252" w:type="dxa"/>
            <w:hideMark/>
          </w:tcPr>
          <w:p w:rsidR="008309CF" w:rsidRPr="005F5A11" w:rsidRDefault="008309CF" w:rsidP="008309CF">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Расходы на модернизацию материально</w:t>
            </w:r>
            <w:r w:rsidR="00D21DA7">
              <w:rPr>
                <w:rFonts w:ascii="Times New Roman" w:eastAsia="Calibri" w:hAnsi="Times New Roman" w:cs="Times New Roman"/>
                <w:lang w:eastAsia="ru-RU"/>
              </w:rPr>
              <w:t>-</w:t>
            </w:r>
            <w:r w:rsidRPr="005F5A11">
              <w:rPr>
                <w:rFonts w:ascii="Times New Roman" w:eastAsia="Calibri" w:hAnsi="Times New Roman" w:cs="Times New Roman"/>
                <w:lang w:eastAsia="ru-RU"/>
              </w:rPr>
              <w:t>технической базы организаций дополнительного образования с целью создания новых мест для реализации дополнительных общеразвивающих программ за счет сре</w:t>
            </w:r>
            <w:proofErr w:type="gramStart"/>
            <w:r w:rsidRPr="005F5A11">
              <w:rPr>
                <w:rFonts w:ascii="Times New Roman" w:eastAsia="Calibri" w:hAnsi="Times New Roman" w:cs="Times New Roman"/>
                <w:lang w:eastAsia="ru-RU"/>
              </w:rPr>
              <w:t>дств кр</w:t>
            </w:r>
            <w:proofErr w:type="gramEnd"/>
            <w:r w:rsidRPr="005F5A11">
              <w:rPr>
                <w:rFonts w:ascii="Times New Roman" w:eastAsia="Calibri" w:hAnsi="Times New Roman" w:cs="Times New Roman"/>
                <w:lang w:eastAsia="ru-RU"/>
              </w:rPr>
              <w:t>аевого и районного бюджетов</w:t>
            </w:r>
          </w:p>
        </w:tc>
        <w:tc>
          <w:tcPr>
            <w:tcW w:w="1559" w:type="dxa"/>
            <w:hideMark/>
          </w:tcPr>
          <w:p w:rsidR="008309CF" w:rsidRPr="00011868" w:rsidRDefault="008309CF" w:rsidP="008309CF">
            <w:pPr>
              <w:jc w:val="center"/>
              <w:rPr>
                <w:rFonts w:ascii="Times New Roman" w:eastAsia="Calibri" w:hAnsi="Times New Roman" w:cs="Times New Roman"/>
                <w:sz w:val="20"/>
                <w:szCs w:val="20"/>
                <w:lang w:eastAsia="ru-RU"/>
              </w:rPr>
            </w:pPr>
            <w:r w:rsidRPr="00011868">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0703</w:t>
            </w:r>
          </w:p>
        </w:tc>
        <w:tc>
          <w:tcPr>
            <w:tcW w:w="1134"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01100S5600</w:t>
            </w: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612</w:t>
            </w:r>
          </w:p>
        </w:tc>
        <w:tc>
          <w:tcPr>
            <w:tcW w:w="992"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2 736,3</w:t>
            </w:r>
          </w:p>
        </w:tc>
        <w:tc>
          <w:tcPr>
            <w:tcW w:w="993" w:type="dxa"/>
            <w:vAlign w:val="center"/>
            <w:hideMark/>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2" w:type="dxa"/>
            <w:vAlign w:val="center"/>
            <w:hideMark/>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2" w:type="dxa"/>
            <w:vAlign w:val="center"/>
            <w:hideMark/>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1134"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2 736,3</w:t>
            </w:r>
          </w:p>
        </w:tc>
      </w:tr>
      <w:tr w:rsidR="00E33D5F" w:rsidRPr="005F5A11" w:rsidTr="005434A2">
        <w:trPr>
          <w:trHeight w:val="1695"/>
        </w:trPr>
        <w:tc>
          <w:tcPr>
            <w:tcW w:w="1702" w:type="dxa"/>
            <w:vMerge/>
            <w:hideMark/>
          </w:tcPr>
          <w:p w:rsidR="008309CF" w:rsidRPr="005F5A11" w:rsidRDefault="008309CF" w:rsidP="008309CF">
            <w:pPr>
              <w:jc w:val="center"/>
              <w:rPr>
                <w:rFonts w:ascii="Times New Roman" w:eastAsia="Calibri" w:hAnsi="Times New Roman" w:cs="Times New Roman"/>
                <w:lang w:eastAsia="ru-RU"/>
              </w:rPr>
            </w:pPr>
          </w:p>
        </w:tc>
        <w:tc>
          <w:tcPr>
            <w:tcW w:w="4252" w:type="dxa"/>
            <w:hideMark/>
          </w:tcPr>
          <w:p w:rsidR="008309CF" w:rsidRPr="005F5A11" w:rsidRDefault="008309CF" w:rsidP="008309CF">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Расходы на модернизацию материально</w:t>
            </w:r>
            <w:r w:rsidR="00D21DA7">
              <w:rPr>
                <w:rFonts w:ascii="Times New Roman" w:eastAsia="Calibri" w:hAnsi="Times New Roman" w:cs="Times New Roman"/>
                <w:lang w:eastAsia="ru-RU"/>
              </w:rPr>
              <w:t>-</w:t>
            </w:r>
            <w:r w:rsidRPr="005F5A11">
              <w:rPr>
                <w:rFonts w:ascii="Times New Roman" w:eastAsia="Calibri" w:hAnsi="Times New Roman" w:cs="Times New Roman"/>
                <w:lang w:eastAsia="ru-RU"/>
              </w:rPr>
              <w:t>технической базы организаций дополнительного образования с целью создания новых мест для реализации дополнительных общеразвивающих программ за счет сре</w:t>
            </w:r>
            <w:proofErr w:type="gramStart"/>
            <w:r w:rsidRPr="005F5A11">
              <w:rPr>
                <w:rFonts w:ascii="Times New Roman" w:eastAsia="Calibri" w:hAnsi="Times New Roman" w:cs="Times New Roman"/>
                <w:lang w:eastAsia="ru-RU"/>
              </w:rPr>
              <w:t>дств кр</w:t>
            </w:r>
            <w:proofErr w:type="gramEnd"/>
            <w:r w:rsidRPr="005F5A11">
              <w:rPr>
                <w:rFonts w:ascii="Times New Roman" w:eastAsia="Calibri" w:hAnsi="Times New Roman" w:cs="Times New Roman"/>
                <w:lang w:eastAsia="ru-RU"/>
              </w:rPr>
              <w:t>аевого и районного бюджетов</w:t>
            </w:r>
          </w:p>
        </w:tc>
        <w:tc>
          <w:tcPr>
            <w:tcW w:w="1559" w:type="dxa"/>
            <w:hideMark/>
          </w:tcPr>
          <w:p w:rsidR="008309CF" w:rsidRPr="00011868" w:rsidRDefault="008309CF" w:rsidP="008309CF">
            <w:pPr>
              <w:jc w:val="center"/>
              <w:rPr>
                <w:rFonts w:ascii="Times New Roman" w:eastAsia="Calibri" w:hAnsi="Times New Roman" w:cs="Times New Roman"/>
                <w:sz w:val="20"/>
                <w:szCs w:val="20"/>
                <w:lang w:eastAsia="ru-RU"/>
              </w:rPr>
            </w:pPr>
            <w:r w:rsidRPr="00011868">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0703</w:t>
            </w:r>
          </w:p>
        </w:tc>
        <w:tc>
          <w:tcPr>
            <w:tcW w:w="1134"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01100S5680</w:t>
            </w: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612</w:t>
            </w:r>
          </w:p>
        </w:tc>
        <w:tc>
          <w:tcPr>
            <w:tcW w:w="992"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1 123,2</w:t>
            </w:r>
          </w:p>
        </w:tc>
        <w:tc>
          <w:tcPr>
            <w:tcW w:w="993" w:type="dxa"/>
            <w:vAlign w:val="center"/>
            <w:hideMark/>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2" w:type="dxa"/>
            <w:vAlign w:val="center"/>
            <w:hideMark/>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2" w:type="dxa"/>
            <w:vAlign w:val="center"/>
            <w:hideMark/>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1134"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1 123,2</w:t>
            </w:r>
          </w:p>
        </w:tc>
      </w:tr>
      <w:tr w:rsidR="00E33D5F" w:rsidRPr="005F5A11" w:rsidTr="005434A2">
        <w:trPr>
          <w:trHeight w:val="1185"/>
        </w:trPr>
        <w:tc>
          <w:tcPr>
            <w:tcW w:w="1702" w:type="dxa"/>
            <w:vMerge/>
            <w:hideMark/>
          </w:tcPr>
          <w:p w:rsidR="008309CF" w:rsidRPr="005F5A11" w:rsidRDefault="008309CF" w:rsidP="008309CF">
            <w:pPr>
              <w:jc w:val="center"/>
              <w:rPr>
                <w:rFonts w:ascii="Times New Roman" w:eastAsia="Calibri" w:hAnsi="Times New Roman" w:cs="Times New Roman"/>
                <w:lang w:eastAsia="ru-RU"/>
              </w:rPr>
            </w:pPr>
          </w:p>
        </w:tc>
        <w:tc>
          <w:tcPr>
            <w:tcW w:w="4252" w:type="dxa"/>
            <w:hideMark/>
          </w:tcPr>
          <w:p w:rsidR="008309CF" w:rsidRPr="005F5A11" w:rsidRDefault="008309CF" w:rsidP="008309CF">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Выполнение требований федеральных стандартов спортивной подготовки за счет сре</w:t>
            </w:r>
            <w:proofErr w:type="gramStart"/>
            <w:r w:rsidRPr="005F5A11">
              <w:rPr>
                <w:rFonts w:ascii="Times New Roman" w:eastAsia="Calibri" w:hAnsi="Times New Roman" w:cs="Times New Roman"/>
                <w:lang w:eastAsia="ru-RU"/>
              </w:rPr>
              <w:t>дств кр</w:t>
            </w:r>
            <w:proofErr w:type="gramEnd"/>
            <w:r w:rsidRPr="005F5A11">
              <w:rPr>
                <w:rFonts w:ascii="Times New Roman" w:eastAsia="Calibri" w:hAnsi="Times New Roman" w:cs="Times New Roman"/>
                <w:lang w:eastAsia="ru-RU"/>
              </w:rPr>
              <w:t xml:space="preserve">аевого и районного бюджетов </w:t>
            </w:r>
          </w:p>
        </w:tc>
        <w:tc>
          <w:tcPr>
            <w:tcW w:w="1559" w:type="dxa"/>
            <w:hideMark/>
          </w:tcPr>
          <w:p w:rsidR="008309CF" w:rsidRPr="00011868" w:rsidRDefault="008309CF" w:rsidP="008309CF">
            <w:pPr>
              <w:jc w:val="center"/>
              <w:rPr>
                <w:rFonts w:ascii="Times New Roman" w:eastAsia="Calibri" w:hAnsi="Times New Roman" w:cs="Times New Roman"/>
                <w:sz w:val="20"/>
                <w:szCs w:val="20"/>
                <w:lang w:eastAsia="ru-RU"/>
              </w:rPr>
            </w:pPr>
            <w:r w:rsidRPr="00011868">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1102</w:t>
            </w:r>
          </w:p>
        </w:tc>
        <w:tc>
          <w:tcPr>
            <w:tcW w:w="1134"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01100S6500</w:t>
            </w: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612</w:t>
            </w:r>
          </w:p>
        </w:tc>
        <w:tc>
          <w:tcPr>
            <w:tcW w:w="992"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515,2</w:t>
            </w:r>
          </w:p>
        </w:tc>
        <w:tc>
          <w:tcPr>
            <w:tcW w:w="993" w:type="dxa"/>
            <w:vAlign w:val="center"/>
            <w:hideMark/>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2" w:type="dxa"/>
            <w:vAlign w:val="center"/>
            <w:hideMark/>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2" w:type="dxa"/>
            <w:vAlign w:val="center"/>
            <w:hideMark/>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1134"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515,2</w:t>
            </w:r>
          </w:p>
        </w:tc>
      </w:tr>
      <w:tr w:rsidR="00E33D5F" w:rsidRPr="005F5A11" w:rsidTr="005434A2">
        <w:trPr>
          <w:trHeight w:val="930"/>
        </w:trPr>
        <w:tc>
          <w:tcPr>
            <w:tcW w:w="1702" w:type="dxa"/>
            <w:vMerge/>
            <w:hideMark/>
          </w:tcPr>
          <w:p w:rsidR="008309CF" w:rsidRPr="005F5A11" w:rsidRDefault="008309CF" w:rsidP="008309CF">
            <w:pPr>
              <w:jc w:val="center"/>
              <w:rPr>
                <w:rFonts w:ascii="Times New Roman" w:eastAsia="Calibri" w:hAnsi="Times New Roman" w:cs="Times New Roman"/>
                <w:lang w:eastAsia="ru-RU"/>
              </w:rPr>
            </w:pPr>
          </w:p>
        </w:tc>
        <w:tc>
          <w:tcPr>
            <w:tcW w:w="4252" w:type="dxa"/>
            <w:hideMark/>
          </w:tcPr>
          <w:p w:rsidR="008309CF" w:rsidRPr="005F5A11" w:rsidRDefault="008309CF" w:rsidP="008309CF">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Расходы на развитие детско</w:t>
            </w:r>
            <w:r w:rsidR="00D21DA7">
              <w:rPr>
                <w:rFonts w:ascii="Times New Roman" w:eastAsia="Calibri" w:hAnsi="Times New Roman" w:cs="Times New Roman"/>
                <w:lang w:eastAsia="ru-RU"/>
              </w:rPr>
              <w:t>-</w:t>
            </w:r>
            <w:r w:rsidRPr="005F5A11">
              <w:rPr>
                <w:rFonts w:ascii="Times New Roman" w:eastAsia="Calibri" w:hAnsi="Times New Roman" w:cs="Times New Roman"/>
                <w:lang w:eastAsia="ru-RU"/>
              </w:rPr>
              <w:t>юношеского спорта за счет сре</w:t>
            </w:r>
            <w:proofErr w:type="gramStart"/>
            <w:r w:rsidRPr="005F5A11">
              <w:rPr>
                <w:rFonts w:ascii="Times New Roman" w:eastAsia="Calibri" w:hAnsi="Times New Roman" w:cs="Times New Roman"/>
                <w:lang w:eastAsia="ru-RU"/>
              </w:rPr>
              <w:t>дств кр</w:t>
            </w:r>
            <w:proofErr w:type="gramEnd"/>
            <w:r w:rsidRPr="005F5A11">
              <w:rPr>
                <w:rFonts w:ascii="Times New Roman" w:eastAsia="Calibri" w:hAnsi="Times New Roman" w:cs="Times New Roman"/>
                <w:lang w:eastAsia="ru-RU"/>
              </w:rPr>
              <w:t>аевого и районного бюджетов</w:t>
            </w:r>
          </w:p>
        </w:tc>
        <w:tc>
          <w:tcPr>
            <w:tcW w:w="1559" w:type="dxa"/>
            <w:hideMark/>
          </w:tcPr>
          <w:p w:rsidR="008309CF" w:rsidRPr="00011868" w:rsidRDefault="008309CF" w:rsidP="008309CF">
            <w:pPr>
              <w:jc w:val="center"/>
              <w:rPr>
                <w:rFonts w:ascii="Times New Roman" w:eastAsia="Calibri" w:hAnsi="Times New Roman" w:cs="Times New Roman"/>
                <w:sz w:val="20"/>
                <w:szCs w:val="20"/>
                <w:lang w:eastAsia="ru-RU"/>
              </w:rPr>
            </w:pPr>
            <w:r w:rsidRPr="00011868">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1102</w:t>
            </w:r>
          </w:p>
        </w:tc>
        <w:tc>
          <w:tcPr>
            <w:tcW w:w="1134"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01100S6540</w:t>
            </w: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612</w:t>
            </w:r>
          </w:p>
        </w:tc>
        <w:tc>
          <w:tcPr>
            <w:tcW w:w="992"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184,3</w:t>
            </w:r>
          </w:p>
        </w:tc>
        <w:tc>
          <w:tcPr>
            <w:tcW w:w="993" w:type="dxa"/>
            <w:vAlign w:val="center"/>
            <w:hideMark/>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2" w:type="dxa"/>
            <w:vAlign w:val="center"/>
            <w:hideMark/>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2" w:type="dxa"/>
            <w:vAlign w:val="center"/>
            <w:hideMark/>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1134"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184,3</w:t>
            </w:r>
          </w:p>
        </w:tc>
      </w:tr>
      <w:tr w:rsidR="00E33D5F" w:rsidRPr="005F5A11" w:rsidTr="005434A2">
        <w:trPr>
          <w:trHeight w:val="394"/>
        </w:trPr>
        <w:tc>
          <w:tcPr>
            <w:tcW w:w="1702" w:type="dxa"/>
            <w:vMerge/>
            <w:hideMark/>
          </w:tcPr>
          <w:p w:rsidR="008309CF" w:rsidRPr="005F5A11" w:rsidRDefault="008309CF" w:rsidP="008309CF">
            <w:pPr>
              <w:jc w:val="center"/>
              <w:rPr>
                <w:rFonts w:ascii="Times New Roman" w:eastAsia="Calibri" w:hAnsi="Times New Roman" w:cs="Times New Roman"/>
                <w:lang w:eastAsia="ru-RU"/>
              </w:rPr>
            </w:pPr>
          </w:p>
        </w:tc>
        <w:tc>
          <w:tcPr>
            <w:tcW w:w="4252" w:type="dxa"/>
            <w:vMerge w:val="restart"/>
            <w:hideMark/>
          </w:tcPr>
          <w:p w:rsidR="008309CF" w:rsidRPr="005F5A11" w:rsidRDefault="008309CF" w:rsidP="008309CF">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vMerge w:val="restart"/>
            <w:hideMark/>
          </w:tcPr>
          <w:p w:rsidR="008309CF" w:rsidRPr="00011868" w:rsidRDefault="008309CF" w:rsidP="008309CF">
            <w:pPr>
              <w:jc w:val="center"/>
              <w:rPr>
                <w:rFonts w:ascii="Times New Roman" w:eastAsia="Calibri" w:hAnsi="Times New Roman" w:cs="Times New Roman"/>
                <w:sz w:val="20"/>
                <w:szCs w:val="20"/>
                <w:lang w:eastAsia="ru-RU"/>
              </w:rPr>
            </w:pPr>
            <w:r w:rsidRPr="00011868">
              <w:rPr>
                <w:rFonts w:ascii="Times New Roman" w:eastAsia="Calibri" w:hAnsi="Times New Roman" w:cs="Times New Roman"/>
                <w:sz w:val="20"/>
                <w:szCs w:val="20"/>
                <w:lang w:eastAsia="ru-RU"/>
              </w:rPr>
              <w:t xml:space="preserve">Управление образования администрации Назаровского </w:t>
            </w:r>
            <w:r w:rsidR="0098117C" w:rsidRPr="00011868">
              <w:rPr>
                <w:rFonts w:ascii="Times New Roman" w:eastAsia="Calibri" w:hAnsi="Times New Roman" w:cs="Times New Roman"/>
                <w:sz w:val="20"/>
                <w:szCs w:val="20"/>
                <w:lang w:eastAsia="ru-RU"/>
              </w:rPr>
              <w:t>района</w:t>
            </w: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0709</w:t>
            </w:r>
          </w:p>
        </w:tc>
        <w:tc>
          <w:tcPr>
            <w:tcW w:w="1134"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0110027240</w:t>
            </w: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p>
        </w:tc>
        <w:tc>
          <w:tcPr>
            <w:tcW w:w="992"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104,2</w:t>
            </w:r>
          </w:p>
        </w:tc>
        <w:tc>
          <w:tcPr>
            <w:tcW w:w="993" w:type="dxa"/>
            <w:vAlign w:val="center"/>
            <w:hideMark/>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2" w:type="dxa"/>
            <w:vAlign w:val="center"/>
            <w:hideMark/>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2" w:type="dxa"/>
            <w:vAlign w:val="center"/>
            <w:hideMark/>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1134"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104,2</w:t>
            </w:r>
          </w:p>
        </w:tc>
      </w:tr>
      <w:tr w:rsidR="00E33D5F" w:rsidRPr="005F5A11" w:rsidTr="005434A2">
        <w:trPr>
          <w:trHeight w:val="585"/>
        </w:trPr>
        <w:tc>
          <w:tcPr>
            <w:tcW w:w="1702" w:type="dxa"/>
            <w:vMerge/>
            <w:hideMark/>
          </w:tcPr>
          <w:p w:rsidR="008309CF" w:rsidRPr="005F5A11" w:rsidRDefault="008309CF" w:rsidP="008309CF">
            <w:pPr>
              <w:jc w:val="center"/>
              <w:rPr>
                <w:rFonts w:ascii="Times New Roman" w:eastAsia="Calibri" w:hAnsi="Times New Roman" w:cs="Times New Roman"/>
                <w:lang w:eastAsia="ru-RU"/>
              </w:rPr>
            </w:pPr>
          </w:p>
        </w:tc>
        <w:tc>
          <w:tcPr>
            <w:tcW w:w="4252" w:type="dxa"/>
            <w:vMerge/>
            <w:hideMark/>
          </w:tcPr>
          <w:p w:rsidR="008309CF" w:rsidRPr="005F5A11" w:rsidRDefault="008309CF" w:rsidP="008309CF">
            <w:pPr>
              <w:jc w:val="center"/>
              <w:rPr>
                <w:rFonts w:ascii="Times New Roman" w:eastAsia="Calibri" w:hAnsi="Times New Roman" w:cs="Times New Roman"/>
                <w:lang w:eastAsia="ru-RU"/>
              </w:rPr>
            </w:pPr>
          </w:p>
        </w:tc>
        <w:tc>
          <w:tcPr>
            <w:tcW w:w="1559" w:type="dxa"/>
            <w:vMerge/>
            <w:hideMark/>
          </w:tcPr>
          <w:p w:rsidR="008309CF" w:rsidRPr="00011868" w:rsidRDefault="008309CF" w:rsidP="008309CF">
            <w:pPr>
              <w:jc w:val="center"/>
              <w:rPr>
                <w:rFonts w:ascii="Times New Roman" w:eastAsia="Calibri" w:hAnsi="Times New Roman" w:cs="Times New Roman"/>
                <w:sz w:val="20"/>
                <w:szCs w:val="20"/>
                <w:lang w:eastAsia="ru-RU"/>
              </w:rPr>
            </w:pP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0709</w:t>
            </w:r>
          </w:p>
        </w:tc>
        <w:tc>
          <w:tcPr>
            <w:tcW w:w="1134"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0110027240</w:t>
            </w: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111</w:t>
            </w:r>
          </w:p>
        </w:tc>
        <w:tc>
          <w:tcPr>
            <w:tcW w:w="992"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80,0</w:t>
            </w:r>
          </w:p>
        </w:tc>
        <w:tc>
          <w:tcPr>
            <w:tcW w:w="993" w:type="dxa"/>
            <w:vAlign w:val="center"/>
            <w:hideMark/>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2" w:type="dxa"/>
            <w:vAlign w:val="center"/>
            <w:hideMark/>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2" w:type="dxa"/>
            <w:vAlign w:val="center"/>
            <w:hideMark/>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1134"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80,0</w:t>
            </w:r>
          </w:p>
        </w:tc>
      </w:tr>
      <w:tr w:rsidR="00E33D5F" w:rsidRPr="005F5A11" w:rsidTr="005434A2">
        <w:trPr>
          <w:trHeight w:val="227"/>
        </w:trPr>
        <w:tc>
          <w:tcPr>
            <w:tcW w:w="1702" w:type="dxa"/>
            <w:vMerge/>
            <w:hideMark/>
          </w:tcPr>
          <w:p w:rsidR="008309CF" w:rsidRPr="005F5A11" w:rsidRDefault="008309CF" w:rsidP="008309CF">
            <w:pPr>
              <w:jc w:val="center"/>
              <w:rPr>
                <w:rFonts w:ascii="Times New Roman" w:eastAsia="Calibri" w:hAnsi="Times New Roman" w:cs="Times New Roman"/>
                <w:lang w:eastAsia="ru-RU"/>
              </w:rPr>
            </w:pPr>
          </w:p>
        </w:tc>
        <w:tc>
          <w:tcPr>
            <w:tcW w:w="4252" w:type="dxa"/>
            <w:vMerge/>
            <w:hideMark/>
          </w:tcPr>
          <w:p w:rsidR="008309CF" w:rsidRPr="005F5A11" w:rsidRDefault="008309CF" w:rsidP="008309CF">
            <w:pPr>
              <w:jc w:val="center"/>
              <w:rPr>
                <w:rFonts w:ascii="Times New Roman" w:eastAsia="Calibri" w:hAnsi="Times New Roman" w:cs="Times New Roman"/>
                <w:lang w:eastAsia="ru-RU"/>
              </w:rPr>
            </w:pPr>
          </w:p>
        </w:tc>
        <w:tc>
          <w:tcPr>
            <w:tcW w:w="1559" w:type="dxa"/>
            <w:vMerge/>
            <w:hideMark/>
          </w:tcPr>
          <w:p w:rsidR="008309CF" w:rsidRPr="00011868" w:rsidRDefault="008309CF" w:rsidP="008309CF">
            <w:pPr>
              <w:jc w:val="center"/>
              <w:rPr>
                <w:rFonts w:ascii="Times New Roman" w:eastAsia="Calibri" w:hAnsi="Times New Roman" w:cs="Times New Roman"/>
                <w:sz w:val="20"/>
                <w:szCs w:val="20"/>
                <w:lang w:eastAsia="ru-RU"/>
              </w:rPr>
            </w:pP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0709</w:t>
            </w:r>
          </w:p>
        </w:tc>
        <w:tc>
          <w:tcPr>
            <w:tcW w:w="1134"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0110027240</w:t>
            </w: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119</w:t>
            </w:r>
          </w:p>
        </w:tc>
        <w:tc>
          <w:tcPr>
            <w:tcW w:w="992"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24,2</w:t>
            </w:r>
          </w:p>
        </w:tc>
        <w:tc>
          <w:tcPr>
            <w:tcW w:w="993" w:type="dxa"/>
            <w:vAlign w:val="center"/>
            <w:hideMark/>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2" w:type="dxa"/>
            <w:vAlign w:val="center"/>
            <w:hideMark/>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2" w:type="dxa"/>
            <w:vAlign w:val="center"/>
            <w:hideMark/>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1134"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24,2</w:t>
            </w:r>
          </w:p>
        </w:tc>
      </w:tr>
      <w:tr w:rsidR="00E33D5F" w:rsidRPr="005F5A11" w:rsidTr="005434A2">
        <w:trPr>
          <w:trHeight w:val="292"/>
        </w:trPr>
        <w:tc>
          <w:tcPr>
            <w:tcW w:w="1702" w:type="dxa"/>
            <w:hideMark/>
          </w:tcPr>
          <w:p w:rsidR="008309CF" w:rsidRPr="005F5A11" w:rsidRDefault="008309CF" w:rsidP="008309CF">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 </w:t>
            </w:r>
          </w:p>
        </w:tc>
        <w:tc>
          <w:tcPr>
            <w:tcW w:w="4252" w:type="dxa"/>
            <w:noWrap/>
            <w:hideMark/>
          </w:tcPr>
          <w:p w:rsidR="008309CF" w:rsidRPr="005F5A11" w:rsidRDefault="008309CF" w:rsidP="008309CF">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Итого по Подпрограмме 1</w:t>
            </w:r>
          </w:p>
        </w:tc>
        <w:tc>
          <w:tcPr>
            <w:tcW w:w="1559" w:type="dxa"/>
            <w:noWrap/>
            <w:hideMark/>
          </w:tcPr>
          <w:p w:rsidR="008309CF" w:rsidRPr="00011868" w:rsidRDefault="008309CF" w:rsidP="008309CF">
            <w:pPr>
              <w:jc w:val="center"/>
              <w:rPr>
                <w:rFonts w:ascii="Times New Roman" w:eastAsia="Calibri" w:hAnsi="Times New Roman" w:cs="Times New Roman"/>
                <w:sz w:val="20"/>
                <w:szCs w:val="20"/>
                <w:lang w:eastAsia="ru-RU"/>
              </w:rPr>
            </w:pPr>
            <w:r w:rsidRPr="00011868">
              <w:rPr>
                <w:rFonts w:ascii="Times New Roman" w:eastAsia="Calibri" w:hAnsi="Times New Roman" w:cs="Times New Roman"/>
                <w:sz w:val="20"/>
                <w:szCs w:val="20"/>
                <w:lang w:eastAsia="ru-RU"/>
              </w:rPr>
              <w:t> </w:t>
            </w: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p>
        </w:tc>
        <w:tc>
          <w:tcPr>
            <w:tcW w:w="709" w:type="dxa"/>
            <w:noWrap/>
            <w:vAlign w:val="center"/>
            <w:hideMark/>
          </w:tcPr>
          <w:p w:rsidR="008309CF" w:rsidRPr="00E33D5F" w:rsidRDefault="008309CF" w:rsidP="005434A2">
            <w:pPr>
              <w:jc w:val="center"/>
              <w:rPr>
                <w:rFonts w:ascii="Times New Roman" w:eastAsia="Calibri" w:hAnsi="Times New Roman" w:cs="Times New Roman"/>
                <w:sz w:val="18"/>
                <w:szCs w:val="18"/>
                <w:lang w:eastAsia="ru-RU"/>
              </w:rPr>
            </w:pPr>
          </w:p>
        </w:tc>
        <w:tc>
          <w:tcPr>
            <w:tcW w:w="1134"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p>
        </w:tc>
        <w:tc>
          <w:tcPr>
            <w:tcW w:w="567" w:type="dxa"/>
            <w:noWrap/>
            <w:vAlign w:val="center"/>
            <w:hideMark/>
          </w:tcPr>
          <w:p w:rsidR="008309CF" w:rsidRPr="00E33D5F" w:rsidRDefault="008309CF" w:rsidP="005434A2">
            <w:pPr>
              <w:jc w:val="center"/>
              <w:rPr>
                <w:rFonts w:ascii="Times New Roman" w:eastAsia="Calibri" w:hAnsi="Times New Roman" w:cs="Times New Roman"/>
                <w:sz w:val="18"/>
                <w:szCs w:val="18"/>
                <w:lang w:eastAsia="ru-RU"/>
              </w:rPr>
            </w:pPr>
          </w:p>
        </w:tc>
        <w:tc>
          <w:tcPr>
            <w:tcW w:w="992" w:type="dxa"/>
            <w:noWrap/>
            <w:vAlign w:val="center"/>
            <w:hideMark/>
          </w:tcPr>
          <w:p w:rsidR="008309CF" w:rsidRPr="0098117C" w:rsidRDefault="0098117C" w:rsidP="005434A2">
            <w:pPr>
              <w:jc w:val="center"/>
              <w:rPr>
                <w:rFonts w:ascii="Times New Roman" w:eastAsia="Calibri" w:hAnsi="Times New Roman" w:cs="Times New Roman"/>
                <w:sz w:val="20"/>
                <w:lang w:eastAsia="ru-RU"/>
              </w:rPr>
            </w:pPr>
            <w:r w:rsidRPr="0098117C">
              <w:rPr>
                <w:rFonts w:ascii="Times New Roman" w:eastAsia="Calibri" w:hAnsi="Times New Roman" w:cs="Times New Roman"/>
                <w:sz w:val="20"/>
                <w:lang w:eastAsia="ru-RU"/>
              </w:rPr>
              <w:t>763</w:t>
            </w:r>
            <w:r w:rsidR="008309CF" w:rsidRPr="0098117C">
              <w:rPr>
                <w:rFonts w:ascii="Times New Roman" w:eastAsia="Calibri" w:hAnsi="Times New Roman" w:cs="Times New Roman"/>
                <w:sz w:val="20"/>
                <w:lang w:eastAsia="ru-RU"/>
              </w:rPr>
              <w:t>128,5</w:t>
            </w:r>
          </w:p>
        </w:tc>
        <w:tc>
          <w:tcPr>
            <w:tcW w:w="993" w:type="dxa"/>
            <w:noWrap/>
            <w:vAlign w:val="center"/>
            <w:hideMark/>
          </w:tcPr>
          <w:p w:rsidR="008309CF" w:rsidRPr="0098117C" w:rsidRDefault="0098117C" w:rsidP="005434A2">
            <w:pPr>
              <w:jc w:val="center"/>
              <w:rPr>
                <w:rFonts w:ascii="Times New Roman" w:eastAsia="Calibri" w:hAnsi="Times New Roman" w:cs="Times New Roman"/>
                <w:sz w:val="20"/>
                <w:lang w:eastAsia="ru-RU"/>
              </w:rPr>
            </w:pPr>
            <w:r w:rsidRPr="0098117C">
              <w:rPr>
                <w:rFonts w:ascii="Times New Roman" w:eastAsia="Calibri" w:hAnsi="Times New Roman" w:cs="Times New Roman"/>
                <w:sz w:val="20"/>
                <w:lang w:eastAsia="ru-RU"/>
              </w:rPr>
              <w:t>738</w:t>
            </w:r>
            <w:r w:rsidR="008309CF" w:rsidRPr="0098117C">
              <w:rPr>
                <w:rFonts w:ascii="Times New Roman" w:eastAsia="Calibri" w:hAnsi="Times New Roman" w:cs="Times New Roman"/>
                <w:sz w:val="20"/>
                <w:lang w:eastAsia="ru-RU"/>
              </w:rPr>
              <w:t>749,5</w:t>
            </w:r>
          </w:p>
        </w:tc>
        <w:tc>
          <w:tcPr>
            <w:tcW w:w="992" w:type="dxa"/>
            <w:noWrap/>
            <w:vAlign w:val="center"/>
            <w:hideMark/>
          </w:tcPr>
          <w:p w:rsidR="008309CF" w:rsidRPr="0098117C" w:rsidRDefault="0098117C" w:rsidP="005434A2">
            <w:pPr>
              <w:jc w:val="center"/>
              <w:rPr>
                <w:rFonts w:ascii="Times New Roman" w:eastAsia="Calibri" w:hAnsi="Times New Roman" w:cs="Times New Roman"/>
                <w:sz w:val="20"/>
                <w:lang w:eastAsia="ru-RU"/>
              </w:rPr>
            </w:pPr>
            <w:r w:rsidRPr="0098117C">
              <w:rPr>
                <w:rFonts w:ascii="Times New Roman" w:eastAsia="Calibri" w:hAnsi="Times New Roman" w:cs="Times New Roman"/>
                <w:sz w:val="20"/>
                <w:lang w:eastAsia="ru-RU"/>
              </w:rPr>
              <w:t>693</w:t>
            </w:r>
            <w:r w:rsidR="008309CF" w:rsidRPr="0098117C">
              <w:rPr>
                <w:rFonts w:ascii="Times New Roman" w:eastAsia="Calibri" w:hAnsi="Times New Roman" w:cs="Times New Roman"/>
                <w:sz w:val="20"/>
                <w:lang w:eastAsia="ru-RU"/>
              </w:rPr>
              <w:t>829,5</w:t>
            </w:r>
          </w:p>
        </w:tc>
        <w:tc>
          <w:tcPr>
            <w:tcW w:w="992" w:type="dxa"/>
            <w:noWrap/>
            <w:vAlign w:val="center"/>
            <w:hideMark/>
          </w:tcPr>
          <w:p w:rsidR="008309CF" w:rsidRPr="0098117C" w:rsidRDefault="008309CF" w:rsidP="005434A2">
            <w:pPr>
              <w:jc w:val="center"/>
              <w:rPr>
                <w:rFonts w:ascii="Times New Roman" w:eastAsia="Calibri" w:hAnsi="Times New Roman" w:cs="Times New Roman"/>
                <w:sz w:val="20"/>
                <w:lang w:eastAsia="ru-RU"/>
              </w:rPr>
            </w:pPr>
            <w:r w:rsidRPr="0098117C">
              <w:rPr>
                <w:rFonts w:ascii="Times New Roman" w:eastAsia="Calibri" w:hAnsi="Times New Roman" w:cs="Times New Roman"/>
                <w:sz w:val="20"/>
                <w:lang w:eastAsia="ru-RU"/>
              </w:rPr>
              <w:t>684541,9</w:t>
            </w:r>
          </w:p>
        </w:tc>
        <w:tc>
          <w:tcPr>
            <w:tcW w:w="1134" w:type="dxa"/>
            <w:vAlign w:val="center"/>
            <w:hideMark/>
          </w:tcPr>
          <w:p w:rsidR="008309CF" w:rsidRPr="0098117C" w:rsidRDefault="0098117C" w:rsidP="005434A2">
            <w:pPr>
              <w:jc w:val="center"/>
              <w:rPr>
                <w:rFonts w:ascii="Times New Roman" w:eastAsia="Calibri" w:hAnsi="Times New Roman" w:cs="Times New Roman"/>
                <w:sz w:val="20"/>
                <w:lang w:eastAsia="ru-RU"/>
              </w:rPr>
            </w:pPr>
            <w:r w:rsidRPr="0098117C">
              <w:rPr>
                <w:rFonts w:ascii="Times New Roman" w:eastAsia="Calibri" w:hAnsi="Times New Roman" w:cs="Times New Roman"/>
                <w:sz w:val="20"/>
                <w:lang w:eastAsia="ru-RU"/>
              </w:rPr>
              <w:t>2880</w:t>
            </w:r>
            <w:r w:rsidR="008309CF" w:rsidRPr="0098117C">
              <w:rPr>
                <w:rFonts w:ascii="Times New Roman" w:eastAsia="Calibri" w:hAnsi="Times New Roman" w:cs="Times New Roman"/>
                <w:sz w:val="20"/>
                <w:lang w:eastAsia="ru-RU"/>
              </w:rPr>
              <w:t>249,4</w:t>
            </w:r>
          </w:p>
        </w:tc>
      </w:tr>
      <w:tr w:rsidR="00E33D5F" w:rsidRPr="005F5A11" w:rsidTr="005434A2">
        <w:trPr>
          <w:trHeight w:val="1635"/>
        </w:trPr>
        <w:tc>
          <w:tcPr>
            <w:tcW w:w="1702" w:type="dxa"/>
            <w:hideMark/>
          </w:tcPr>
          <w:p w:rsidR="008309CF" w:rsidRPr="005F5A11" w:rsidRDefault="008309CF" w:rsidP="008309CF">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Подпрограмма 2 "Выявление и сопровождение одаренных детей"</w:t>
            </w:r>
          </w:p>
        </w:tc>
        <w:tc>
          <w:tcPr>
            <w:tcW w:w="4252" w:type="dxa"/>
            <w:hideMark/>
          </w:tcPr>
          <w:p w:rsidR="008309CF" w:rsidRPr="005F5A11" w:rsidRDefault="008309CF" w:rsidP="008309CF">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 xml:space="preserve">Обеспечение и организация участия детей в районных, зональных, краевых мероприятиях и конкурсах, фестивалях, конференциях, форумах одаренных детей Красноярского края и всероссийских проектов </w:t>
            </w:r>
          </w:p>
        </w:tc>
        <w:tc>
          <w:tcPr>
            <w:tcW w:w="1559" w:type="dxa"/>
            <w:hideMark/>
          </w:tcPr>
          <w:p w:rsidR="008309CF" w:rsidRPr="00011868" w:rsidRDefault="008309CF" w:rsidP="008309CF">
            <w:pPr>
              <w:jc w:val="center"/>
              <w:rPr>
                <w:rFonts w:ascii="Times New Roman" w:eastAsia="Calibri" w:hAnsi="Times New Roman" w:cs="Times New Roman"/>
                <w:sz w:val="20"/>
                <w:szCs w:val="20"/>
                <w:lang w:eastAsia="ru-RU"/>
              </w:rPr>
            </w:pPr>
            <w:r w:rsidRPr="00011868">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0702</w:t>
            </w:r>
          </w:p>
        </w:tc>
        <w:tc>
          <w:tcPr>
            <w:tcW w:w="1134"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0120081300</w:t>
            </w: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244</w:t>
            </w:r>
          </w:p>
        </w:tc>
        <w:tc>
          <w:tcPr>
            <w:tcW w:w="992" w:type="dxa"/>
            <w:noWrap/>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100,0</w:t>
            </w:r>
          </w:p>
        </w:tc>
        <w:tc>
          <w:tcPr>
            <w:tcW w:w="993" w:type="dxa"/>
            <w:noWrap/>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100,0</w:t>
            </w:r>
          </w:p>
        </w:tc>
        <w:tc>
          <w:tcPr>
            <w:tcW w:w="992" w:type="dxa"/>
            <w:noWrap/>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100,0</w:t>
            </w:r>
          </w:p>
        </w:tc>
        <w:tc>
          <w:tcPr>
            <w:tcW w:w="992" w:type="dxa"/>
            <w:noWrap/>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100,0</w:t>
            </w:r>
          </w:p>
        </w:tc>
        <w:tc>
          <w:tcPr>
            <w:tcW w:w="1134"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400,0</w:t>
            </w:r>
          </w:p>
        </w:tc>
      </w:tr>
      <w:tr w:rsidR="00E33D5F" w:rsidRPr="005F5A11" w:rsidTr="005434A2">
        <w:trPr>
          <w:trHeight w:val="174"/>
        </w:trPr>
        <w:tc>
          <w:tcPr>
            <w:tcW w:w="1702" w:type="dxa"/>
            <w:noWrap/>
            <w:hideMark/>
          </w:tcPr>
          <w:p w:rsidR="008309CF" w:rsidRPr="005F5A11" w:rsidRDefault="008309CF" w:rsidP="008309CF">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 </w:t>
            </w:r>
          </w:p>
        </w:tc>
        <w:tc>
          <w:tcPr>
            <w:tcW w:w="4252" w:type="dxa"/>
            <w:noWrap/>
            <w:hideMark/>
          </w:tcPr>
          <w:p w:rsidR="008309CF" w:rsidRPr="005F5A11" w:rsidRDefault="008309CF" w:rsidP="008309CF">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Итого по Подпрограмме 2</w:t>
            </w:r>
          </w:p>
        </w:tc>
        <w:tc>
          <w:tcPr>
            <w:tcW w:w="1559" w:type="dxa"/>
            <w:noWrap/>
            <w:hideMark/>
          </w:tcPr>
          <w:p w:rsidR="008309CF" w:rsidRPr="00011868" w:rsidRDefault="008309CF" w:rsidP="008309CF">
            <w:pPr>
              <w:jc w:val="center"/>
              <w:rPr>
                <w:rFonts w:ascii="Times New Roman" w:eastAsia="Calibri" w:hAnsi="Times New Roman" w:cs="Times New Roman"/>
                <w:sz w:val="20"/>
                <w:szCs w:val="20"/>
                <w:lang w:eastAsia="ru-RU"/>
              </w:rPr>
            </w:pPr>
            <w:r w:rsidRPr="00011868">
              <w:rPr>
                <w:rFonts w:ascii="Times New Roman" w:eastAsia="Calibri" w:hAnsi="Times New Roman" w:cs="Times New Roman"/>
                <w:sz w:val="20"/>
                <w:szCs w:val="20"/>
                <w:lang w:eastAsia="ru-RU"/>
              </w:rPr>
              <w:t> </w:t>
            </w: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p>
        </w:tc>
        <w:tc>
          <w:tcPr>
            <w:tcW w:w="709" w:type="dxa"/>
            <w:noWrap/>
            <w:vAlign w:val="center"/>
            <w:hideMark/>
          </w:tcPr>
          <w:p w:rsidR="008309CF" w:rsidRPr="00E33D5F" w:rsidRDefault="008309CF" w:rsidP="005434A2">
            <w:pPr>
              <w:jc w:val="center"/>
              <w:rPr>
                <w:rFonts w:ascii="Times New Roman" w:eastAsia="Calibri" w:hAnsi="Times New Roman" w:cs="Times New Roman"/>
                <w:sz w:val="18"/>
                <w:szCs w:val="18"/>
                <w:lang w:eastAsia="ru-RU"/>
              </w:rPr>
            </w:pPr>
          </w:p>
        </w:tc>
        <w:tc>
          <w:tcPr>
            <w:tcW w:w="1134"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p>
        </w:tc>
        <w:tc>
          <w:tcPr>
            <w:tcW w:w="567" w:type="dxa"/>
            <w:noWrap/>
            <w:vAlign w:val="center"/>
            <w:hideMark/>
          </w:tcPr>
          <w:p w:rsidR="008309CF" w:rsidRPr="00E33D5F" w:rsidRDefault="008309CF" w:rsidP="005434A2">
            <w:pPr>
              <w:jc w:val="center"/>
              <w:rPr>
                <w:rFonts w:ascii="Times New Roman" w:eastAsia="Calibri" w:hAnsi="Times New Roman" w:cs="Times New Roman"/>
                <w:sz w:val="18"/>
                <w:szCs w:val="18"/>
                <w:lang w:eastAsia="ru-RU"/>
              </w:rPr>
            </w:pPr>
          </w:p>
        </w:tc>
        <w:tc>
          <w:tcPr>
            <w:tcW w:w="992" w:type="dxa"/>
            <w:noWrap/>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100,0</w:t>
            </w:r>
          </w:p>
        </w:tc>
        <w:tc>
          <w:tcPr>
            <w:tcW w:w="993" w:type="dxa"/>
            <w:noWrap/>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100,0</w:t>
            </w:r>
          </w:p>
        </w:tc>
        <w:tc>
          <w:tcPr>
            <w:tcW w:w="992" w:type="dxa"/>
            <w:noWrap/>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100,0</w:t>
            </w:r>
          </w:p>
        </w:tc>
        <w:tc>
          <w:tcPr>
            <w:tcW w:w="992" w:type="dxa"/>
            <w:noWrap/>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100,0</w:t>
            </w:r>
          </w:p>
        </w:tc>
        <w:tc>
          <w:tcPr>
            <w:tcW w:w="1134"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400,0</w:t>
            </w:r>
          </w:p>
        </w:tc>
      </w:tr>
      <w:tr w:rsidR="00E33D5F" w:rsidRPr="005F5A11" w:rsidTr="005434A2">
        <w:trPr>
          <w:trHeight w:val="420"/>
        </w:trPr>
        <w:tc>
          <w:tcPr>
            <w:tcW w:w="1702" w:type="dxa"/>
            <w:vMerge w:val="restart"/>
            <w:hideMark/>
          </w:tcPr>
          <w:p w:rsidR="008309CF" w:rsidRPr="005F5A11" w:rsidRDefault="008309CF" w:rsidP="008309CF">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 xml:space="preserve">Подпрограмма 3 "Развитие в Назаровском районе системы </w:t>
            </w:r>
            <w:r w:rsidRPr="005F5A11">
              <w:rPr>
                <w:rFonts w:ascii="Times New Roman" w:eastAsia="Calibri" w:hAnsi="Times New Roman" w:cs="Times New Roman"/>
                <w:lang w:eastAsia="ru-RU"/>
              </w:rPr>
              <w:lastRenderedPageBreak/>
              <w:t>отдыха, оздоровления и занятости детей"</w:t>
            </w:r>
          </w:p>
        </w:tc>
        <w:tc>
          <w:tcPr>
            <w:tcW w:w="4252" w:type="dxa"/>
            <w:vMerge w:val="restart"/>
            <w:hideMark/>
          </w:tcPr>
          <w:p w:rsidR="008309CF" w:rsidRPr="005F5A11" w:rsidRDefault="008309CF" w:rsidP="008309CF">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lastRenderedPageBreak/>
              <w:t>Оздоровление детей за счет средств районного бюджета</w:t>
            </w:r>
          </w:p>
        </w:tc>
        <w:tc>
          <w:tcPr>
            <w:tcW w:w="1559" w:type="dxa"/>
            <w:vMerge w:val="restart"/>
            <w:hideMark/>
          </w:tcPr>
          <w:p w:rsidR="008309CF" w:rsidRPr="00011868" w:rsidRDefault="008309CF" w:rsidP="008309CF">
            <w:pPr>
              <w:jc w:val="center"/>
              <w:rPr>
                <w:rFonts w:ascii="Times New Roman" w:eastAsia="Calibri" w:hAnsi="Times New Roman" w:cs="Times New Roman"/>
                <w:sz w:val="20"/>
                <w:szCs w:val="20"/>
                <w:lang w:eastAsia="ru-RU"/>
              </w:rPr>
            </w:pPr>
            <w:r w:rsidRPr="0098117C">
              <w:rPr>
                <w:rFonts w:ascii="Times New Roman" w:eastAsia="Calibri" w:hAnsi="Times New Roman" w:cs="Times New Roman"/>
                <w:sz w:val="18"/>
                <w:szCs w:val="20"/>
                <w:lang w:eastAsia="ru-RU"/>
              </w:rPr>
              <w:t xml:space="preserve">Управление образования </w:t>
            </w:r>
            <w:r w:rsidR="0098117C" w:rsidRPr="0098117C">
              <w:rPr>
                <w:rFonts w:ascii="Times New Roman" w:eastAsia="Calibri" w:hAnsi="Times New Roman" w:cs="Times New Roman"/>
                <w:sz w:val="18"/>
                <w:szCs w:val="20"/>
                <w:lang w:eastAsia="ru-RU"/>
              </w:rPr>
              <w:t>администрации</w:t>
            </w:r>
            <w:r w:rsidRPr="0098117C">
              <w:rPr>
                <w:rFonts w:ascii="Times New Roman" w:eastAsia="Calibri" w:hAnsi="Times New Roman" w:cs="Times New Roman"/>
                <w:sz w:val="18"/>
                <w:szCs w:val="20"/>
                <w:lang w:eastAsia="ru-RU"/>
              </w:rPr>
              <w:t xml:space="preserve"> Назаровского района</w:t>
            </w: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0707</w:t>
            </w:r>
          </w:p>
        </w:tc>
        <w:tc>
          <w:tcPr>
            <w:tcW w:w="1134"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0130081400</w:t>
            </w: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p>
        </w:tc>
        <w:tc>
          <w:tcPr>
            <w:tcW w:w="992" w:type="dxa"/>
            <w:noWrap/>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225,0</w:t>
            </w:r>
          </w:p>
        </w:tc>
        <w:tc>
          <w:tcPr>
            <w:tcW w:w="993" w:type="dxa"/>
            <w:noWrap/>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180,0</w:t>
            </w:r>
          </w:p>
        </w:tc>
        <w:tc>
          <w:tcPr>
            <w:tcW w:w="992" w:type="dxa"/>
            <w:noWrap/>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180,0</w:t>
            </w:r>
          </w:p>
        </w:tc>
        <w:tc>
          <w:tcPr>
            <w:tcW w:w="992" w:type="dxa"/>
            <w:noWrap/>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180,0</w:t>
            </w:r>
          </w:p>
        </w:tc>
        <w:tc>
          <w:tcPr>
            <w:tcW w:w="1134"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765,0</w:t>
            </w:r>
          </w:p>
        </w:tc>
      </w:tr>
      <w:tr w:rsidR="00E33D5F" w:rsidRPr="005F5A11" w:rsidTr="005434A2">
        <w:trPr>
          <w:trHeight w:val="210"/>
        </w:trPr>
        <w:tc>
          <w:tcPr>
            <w:tcW w:w="1702" w:type="dxa"/>
            <w:vMerge/>
            <w:hideMark/>
          </w:tcPr>
          <w:p w:rsidR="008309CF" w:rsidRPr="005F5A11" w:rsidRDefault="008309CF" w:rsidP="008309CF">
            <w:pPr>
              <w:jc w:val="center"/>
              <w:rPr>
                <w:rFonts w:ascii="Times New Roman" w:eastAsia="Calibri" w:hAnsi="Times New Roman" w:cs="Times New Roman"/>
                <w:lang w:eastAsia="ru-RU"/>
              </w:rPr>
            </w:pPr>
          </w:p>
        </w:tc>
        <w:tc>
          <w:tcPr>
            <w:tcW w:w="4252" w:type="dxa"/>
            <w:vMerge/>
            <w:hideMark/>
          </w:tcPr>
          <w:p w:rsidR="008309CF" w:rsidRPr="005F5A11" w:rsidRDefault="008309CF" w:rsidP="008309CF">
            <w:pPr>
              <w:jc w:val="center"/>
              <w:rPr>
                <w:rFonts w:ascii="Times New Roman" w:eastAsia="Calibri" w:hAnsi="Times New Roman" w:cs="Times New Roman"/>
                <w:lang w:eastAsia="ru-RU"/>
              </w:rPr>
            </w:pPr>
          </w:p>
        </w:tc>
        <w:tc>
          <w:tcPr>
            <w:tcW w:w="1559" w:type="dxa"/>
            <w:vMerge/>
            <w:hideMark/>
          </w:tcPr>
          <w:p w:rsidR="008309CF" w:rsidRPr="00011868" w:rsidRDefault="008309CF" w:rsidP="008309CF">
            <w:pPr>
              <w:jc w:val="center"/>
              <w:rPr>
                <w:rFonts w:ascii="Times New Roman" w:eastAsia="Calibri" w:hAnsi="Times New Roman" w:cs="Times New Roman"/>
                <w:sz w:val="20"/>
                <w:szCs w:val="20"/>
                <w:lang w:eastAsia="ru-RU"/>
              </w:rPr>
            </w:pP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0707</w:t>
            </w:r>
          </w:p>
        </w:tc>
        <w:tc>
          <w:tcPr>
            <w:tcW w:w="1134"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0130081400</w:t>
            </w: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611</w:t>
            </w:r>
          </w:p>
        </w:tc>
        <w:tc>
          <w:tcPr>
            <w:tcW w:w="992" w:type="dxa"/>
            <w:noWrap/>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45,0</w:t>
            </w:r>
          </w:p>
        </w:tc>
        <w:tc>
          <w:tcPr>
            <w:tcW w:w="993" w:type="dxa"/>
            <w:noWrap/>
            <w:vAlign w:val="center"/>
            <w:hideMark/>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2" w:type="dxa"/>
            <w:noWrap/>
            <w:vAlign w:val="center"/>
            <w:hideMark/>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2" w:type="dxa"/>
            <w:noWrap/>
            <w:vAlign w:val="center"/>
            <w:hideMark/>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1134"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45,0</w:t>
            </w:r>
          </w:p>
        </w:tc>
      </w:tr>
      <w:tr w:rsidR="00E33D5F" w:rsidRPr="005F5A11" w:rsidTr="005434A2">
        <w:trPr>
          <w:trHeight w:val="600"/>
        </w:trPr>
        <w:tc>
          <w:tcPr>
            <w:tcW w:w="1702" w:type="dxa"/>
            <w:vMerge/>
            <w:hideMark/>
          </w:tcPr>
          <w:p w:rsidR="008309CF" w:rsidRPr="005F5A11" w:rsidRDefault="008309CF" w:rsidP="008309CF">
            <w:pPr>
              <w:jc w:val="center"/>
              <w:rPr>
                <w:rFonts w:ascii="Times New Roman" w:eastAsia="Calibri" w:hAnsi="Times New Roman" w:cs="Times New Roman"/>
                <w:lang w:eastAsia="ru-RU"/>
              </w:rPr>
            </w:pPr>
          </w:p>
        </w:tc>
        <w:tc>
          <w:tcPr>
            <w:tcW w:w="4252" w:type="dxa"/>
            <w:vMerge/>
            <w:hideMark/>
          </w:tcPr>
          <w:p w:rsidR="008309CF" w:rsidRPr="005F5A11" w:rsidRDefault="008309CF" w:rsidP="008309CF">
            <w:pPr>
              <w:jc w:val="center"/>
              <w:rPr>
                <w:rFonts w:ascii="Times New Roman" w:eastAsia="Calibri" w:hAnsi="Times New Roman" w:cs="Times New Roman"/>
                <w:lang w:eastAsia="ru-RU"/>
              </w:rPr>
            </w:pPr>
          </w:p>
        </w:tc>
        <w:tc>
          <w:tcPr>
            <w:tcW w:w="1559" w:type="dxa"/>
            <w:vMerge/>
            <w:hideMark/>
          </w:tcPr>
          <w:p w:rsidR="008309CF" w:rsidRPr="00011868" w:rsidRDefault="008309CF" w:rsidP="008309CF">
            <w:pPr>
              <w:jc w:val="center"/>
              <w:rPr>
                <w:rFonts w:ascii="Times New Roman" w:eastAsia="Calibri" w:hAnsi="Times New Roman" w:cs="Times New Roman"/>
                <w:sz w:val="20"/>
                <w:szCs w:val="20"/>
                <w:lang w:eastAsia="ru-RU"/>
              </w:rPr>
            </w:pP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0707</w:t>
            </w:r>
          </w:p>
        </w:tc>
        <w:tc>
          <w:tcPr>
            <w:tcW w:w="1134"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0130081400</w:t>
            </w: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244</w:t>
            </w:r>
          </w:p>
        </w:tc>
        <w:tc>
          <w:tcPr>
            <w:tcW w:w="992" w:type="dxa"/>
            <w:noWrap/>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180,0</w:t>
            </w:r>
          </w:p>
        </w:tc>
        <w:tc>
          <w:tcPr>
            <w:tcW w:w="993" w:type="dxa"/>
            <w:noWrap/>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180,0</w:t>
            </w:r>
          </w:p>
        </w:tc>
        <w:tc>
          <w:tcPr>
            <w:tcW w:w="992" w:type="dxa"/>
            <w:noWrap/>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180,0</w:t>
            </w:r>
          </w:p>
        </w:tc>
        <w:tc>
          <w:tcPr>
            <w:tcW w:w="992" w:type="dxa"/>
            <w:noWrap/>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180,0</w:t>
            </w:r>
          </w:p>
        </w:tc>
        <w:tc>
          <w:tcPr>
            <w:tcW w:w="1134"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720,0</w:t>
            </w:r>
          </w:p>
        </w:tc>
      </w:tr>
      <w:tr w:rsidR="00E33D5F" w:rsidRPr="005F5A11" w:rsidTr="005434A2">
        <w:trPr>
          <w:trHeight w:val="600"/>
        </w:trPr>
        <w:tc>
          <w:tcPr>
            <w:tcW w:w="1702" w:type="dxa"/>
            <w:vMerge/>
            <w:hideMark/>
          </w:tcPr>
          <w:p w:rsidR="008309CF" w:rsidRPr="005F5A11" w:rsidRDefault="008309CF" w:rsidP="008309CF">
            <w:pPr>
              <w:jc w:val="center"/>
              <w:rPr>
                <w:rFonts w:ascii="Times New Roman" w:eastAsia="Calibri" w:hAnsi="Times New Roman" w:cs="Times New Roman"/>
                <w:lang w:eastAsia="ru-RU"/>
              </w:rPr>
            </w:pPr>
          </w:p>
        </w:tc>
        <w:tc>
          <w:tcPr>
            <w:tcW w:w="4252" w:type="dxa"/>
            <w:vMerge w:val="restart"/>
            <w:hideMark/>
          </w:tcPr>
          <w:p w:rsidR="008309CF" w:rsidRPr="005F5A11" w:rsidRDefault="008309CF" w:rsidP="008309CF">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Осуществление государственных полномочий по обеспечению отдыха и оздоровления детей</w:t>
            </w:r>
          </w:p>
        </w:tc>
        <w:tc>
          <w:tcPr>
            <w:tcW w:w="1559" w:type="dxa"/>
            <w:vMerge w:val="restart"/>
            <w:hideMark/>
          </w:tcPr>
          <w:p w:rsidR="008309CF" w:rsidRPr="00011868" w:rsidRDefault="008309CF" w:rsidP="008309CF">
            <w:pPr>
              <w:jc w:val="center"/>
              <w:rPr>
                <w:rFonts w:ascii="Times New Roman" w:eastAsia="Calibri" w:hAnsi="Times New Roman" w:cs="Times New Roman"/>
                <w:sz w:val="20"/>
                <w:szCs w:val="20"/>
                <w:lang w:eastAsia="ru-RU"/>
              </w:rPr>
            </w:pPr>
            <w:r w:rsidRPr="00011868">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0707</w:t>
            </w:r>
          </w:p>
        </w:tc>
        <w:tc>
          <w:tcPr>
            <w:tcW w:w="1134"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0130076490</w:t>
            </w: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p>
        </w:tc>
        <w:tc>
          <w:tcPr>
            <w:tcW w:w="992" w:type="dxa"/>
            <w:noWrap/>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3 523,7</w:t>
            </w:r>
          </w:p>
        </w:tc>
        <w:tc>
          <w:tcPr>
            <w:tcW w:w="993" w:type="dxa"/>
            <w:noWrap/>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3 973,0</w:t>
            </w:r>
          </w:p>
        </w:tc>
        <w:tc>
          <w:tcPr>
            <w:tcW w:w="992" w:type="dxa"/>
            <w:noWrap/>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3 973,0</w:t>
            </w:r>
          </w:p>
        </w:tc>
        <w:tc>
          <w:tcPr>
            <w:tcW w:w="992" w:type="dxa"/>
            <w:noWrap/>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3 973,0</w:t>
            </w:r>
          </w:p>
        </w:tc>
        <w:tc>
          <w:tcPr>
            <w:tcW w:w="1134"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15 442,7</w:t>
            </w:r>
          </w:p>
        </w:tc>
      </w:tr>
      <w:tr w:rsidR="00E33D5F" w:rsidRPr="005F5A11" w:rsidTr="005434A2">
        <w:trPr>
          <w:trHeight w:val="231"/>
        </w:trPr>
        <w:tc>
          <w:tcPr>
            <w:tcW w:w="1702" w:type="dxa"/>
            <w:vMerge/>
            <w:hideMark/>
          </w:tcPr>
          <w:p w:rsidR="008309CF" w:rsidRPr="005F5A11" w:rsidRDefault="008309CF" w:rsidP="008309CF">
            <w:pPr>
              <w:jc w:val="center"/>
              <w:rPr>
                <w:rFonts w:ascii="Times New Roman" w:eastAsia="Calibri" w:hAnsi="Times New Roman" w:cs="Times New Roman"/>
                <w:lang w:eastAsia="ru-RU"/>
              </w:rPr>
            </w:pPr>
          </w:p>
        </w:tc>
        <w:tc>
          <w:tcPr>
            <w:tcW w:w="4252" w:type="dxa"/>
            <w:vMerge/>
            <w:hideMark/>
          </w:tcPr>
          <w:p w:rsidR="008309CF" w:rsidRPr="005F5A11" w:rsidRDefault="008309CF" w:rsidP="008309CF">
            <w:pPr>
              <w:jc w:val="center"/>
              <w:rPr>
                <w:rFonts w:ascii="Times New Roman" w:eastAsia="Calibri" w:hAnsi="Times New Roman" w:cs="Times New Roman"/>
                <w:lang w:eastAsia="ru-RU"/>
              </w:rPr>
            </w:pPr>
          </w:p>
        </w:tc>
        <w:tc>
          <w:tcPr>
            <w:tcW w:w="1559" w:type="dxa"/>
            <w:vMerge/>
            <w:hideMark/>
          </w:tcPr>
          <w:p w:rsidR="008309CF" w:rsidRPr="00011868" w:rsidRDefault="008309CF" w:rsidP="008309CF">
            <w:pPr>
              <w:jc w:val="center"/>
              <w:rPr>
                <w:rFonts w:ascii="Times New Roman" w:eastAsia="Calibri" w:hAnsi="Times New Roman" w:cs="Times New Roman"/>
                <w:sz w:val="20"/>
                <w:szCs w:val="20"/>
                <w:lang w:eastAsia="ru-RU"/>
              </w:rPr>
            </w:pP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0707</w:t>
            </w:r>
          </w:p>
        </w:tc>
        <w:tc>
          <w:tcPr>
            <w:tcW w:w="1134"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0130076490</w:t>
            </w: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111</w:t>
            </w:r>
          </w:p>
        </w:tc>
        <w:tc>
          <w:tcPr>
            <w:tcW w:w="992" w:type="dxa"/>
            <w:noWrap/>
            <w:vAlign w:val="center"/>
            <w:hideMark/>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3" w:type="dxa"/>
            <w:noWrap/>
            <w:vAlign w:val="center"/>
            <w:hideMark/>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2" w:type="dxa"/>
            <w:noWrap/>
            <w:vAlign w:val="center"/>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2" w:type="dxa"/>
            <w:noWrap/>
            <w:vAlign w:val="center"/>
            <w:hideMark/>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1134" w:type="dxa"/>
            <w:vAlign w:val="center"/>
            <w:hideMark/>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r>
      <w:tr w:rsidR="00E33D5F" w:rsidRPr="005F5A11" w:rsidTr="005434A2">
        <w:trPr>
          <w:trHeight w:val="264"/>
        </w:trPr>
        <w:tc>
          <w:tcPr>
            <w:tcW w:w="1702" w:type="dxa"/>
            <w:vMerge/>
            <w:hideMark/>
          </w:tcPr>
          <w:p w:rsidR="008309CF" w:rsidRPr="005F5A11" w:rsidRDefault="008309CF" w:rsidP="008309CF">
            <w:pPr>
              <w:jc w:val="center"/>
              <w:rPr>
                <w:rFonts w:ascii="Times New Roman" w:eastAsia="Calibri" w:hAnsi="Times New Roman" w:cs="Times New Roman"/>
                <w:lang w:eastAsia="ru-RU"/>
              </w:rPr>
            </w:pPr>
          </w:p>
        </w:tc>
        <w:tc>
          <w:tcPr>
            <w:tcW w:w="4252" w:type="dxa"/>
            <w:vMerge/>
            <w:hideMark/>
          </w:tcPr>
          <w:p w:rsidR="008309CF" w:rsidRPr="005F5A11" w:rsidRDefault="008309CF" w:rsidP="008309CF">
            <w:pPr>
              <w:jc w:val="center"/>
              <w:rPr>
                <w:rFonts w:ascii="Times New Roman" w:eastAsia="Calibri" w:hAnsi="Times New Roman" w:cs="Times New Roman"/>
                <w:lang w:eastAsia="ru-RU"/>
              </w:rPr>
            </w:pPr>
          </w:p>
        </w:tc>
        <w:tc>
          <w:tcPr>
            <w:tcW w:w="1559" w:type="dxa"/>
            <w:vMerge/>
            <w:hideMark/>
          </w:tcPr>
          <w:p w:rsidR="008309CF" w:rsidRPr="00011868" w:rsidRDefault="008309CF" w:rsidP="008309CF">
            <w:pPr>
              <w:jc w:val="center"/>
              <w:rPr>
                <w:rFonts w:ascii="Times New Roman" w:eastAsia="Calibri" w:hAnsi="Times New Roman" w:cs="Times New Roman"/>
                <w:sz w:val="20"/>
                <w:szCs w:val="20"/>
                <w:lang w:eastAsia="ru-RU"/>
              </w:rPr>
            </w:pP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0707</w:t>
            </w:r>
          </w:p>
        </w:tc>
        <w:tc>
          <w:tcPr>
            <w:tcW w:w="1134"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0130076490</w:t>
            </w: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119</w:t>
            </w:r>
          </w:p>
        </w:tc>
        <w:tc>
          <w:tcPr>
            <w:tcW w:w="992" w:type="dxa"/>
            <w:noWrap/>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50,4</w:t>
            </w:r>
          </w:p>
        </w:tc>
        <w:tc>
          <w:tcPr>
            <w:tcW w:w="993" w:type="dxa"/>
            <w:noWrap/>
            <w:vAlign w:val="center"/>
            <w:hideMark/>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2" w:type="dxa"/>
            <w:noWrap/>
            <w:vAlign w:val="center"/>
            <w:hideMark/>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2" w:type="dxa"/>
            <w:noWrap/>
            <w:vAlign w:val="center"/>
            <w:hideMark/>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1134"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50,4</w:t>
            </w:r>
          </w:p>
        </w:tc>
      </w:tr>
      <w:tr w:rsidR="00E33D5F" w:rsidRPr="005F5A11" w:rsidTr="005434A2">
        <w:trPr>
          <w:trHeight w:val="283"/>
        </w:trPr>
        <w:tc>
          <w:tcPr>
            <w:tcW w:w="1702" w:type="dxa"/>
            <w:vMerge/>
            <w:hideMark/>
          </w:tcPr>
          <w:p w:rsidR="008309CF" w:rsidRPr="005F5A11" w:rsidRDefault="008309CF" w:rsidP="008309CF">
            <w:pPr>
              <w:jc w:val="center"/>
              <w:rPr>
                <w:rFonts w:ascii="Times New Roman" w:eastAsia="Calibri" w:hAnsi="Times New Roman" w:cs="Times New Roman"/>
                <w:lang w:eastAsia="ru-RU"/>
              </w:rPr>
            </w:pPr>
          </w:p>
        </w:tc>
        <w:tc>
          <w:tcPr>
            <w:tcW w:w="4252" w:type="dxa"/>
            <w:vMerge/>
            <w:hideMark/>
          </w:tcPr>
          <w:p w:rsidR="008309CF" w:rsidRPr="005F5A11" w:rsidRDefault="008309CF" w:rsidP="008309CF">
            <w:pPr>
              <w:jc w:val="center"/>
              <w:rPr>
                <w:rFonts w:ascii="Times New Roman" w:eastAsia="Calibri" w:hAnsi="Times New Roman" w:cs="Times New Roman"/>
                <w:lang w:eastAsia="ru-RU"/>
              </w:rPr>
            </w:pPr>
          </w:p>
        </w:tc>
        <w:tc>
          <w:tcPr>
            <w:tcW w:w="1559" w:type="dxa"/>
            <w:vMerge/>
            <w:hideMark/>
          </w:tcPr>
          <w:p w:rsidR="008309CF" w:rsidRPr="00011868" w:rsidRDefault="008309CF" w:rsidP="008309CF">
            <w:pPr>
              <w:jc w:val="center"/>
              <w:rPr>
                <w:rFonts w:ascii="Times New Roman" w:eastAsia="Calibri" w:hAnsi="Times New Roman" w:cs="Times New Roman"/>
                <w:sz w:val="20"/>
                <w:szCs w:val="20"/>
                <w:lang w:eastAsia="ru-RU"/>
              </w:rPr>
            </w:pP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0707</w:t>
            </w:r>
          </w:p>
        </w:tc>
        <w:tc>
          <w:tcPr>
            <w:tcW w:w="1134"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0130076490</w:t>
            </w: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323</w:t>
            </w:r>
          </w:p>
        </w:tc>
        <w:tc>
          <w:tcPr>
            <w:tcW w:w="992" w:type="dxa"/>
            <w:noWrap/>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1 020,0</w:t>
            </w:r>
          </w:p>
        </w:tc>
        <w:tc>
          <w:tcPr>
            <w:tcW w:w="993" w:type="dxa"/>
            <w:noWrap/>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250,0</w:t>
            </w:r>
          </w:p>
        </w:tc>
        <w:tc>
          <w:tcPr>
            <w:tcW w:w="992" w:type="dxa"/>
            <w:noWrap/>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250,0</w:t>
            </w:r>
          </w:p>
        </w:tc>
        <w:tc>
          <w:tcPr>
            <w:tcW w:w="992" w:type="dxa"/>
            <w:noWrap/>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250,0</w:t>
            </w:r>
          </w:p>
        </w:tc>
        <w:tc>
          <w:tcPr>
            <w:tcW w:w="1134"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1 770,0</w:t>
            </w:r>
          </w:p>
        </w:tc>
      </w:tr>
      <w:tr w:rsidR="00E33D5F" w:rsidRPr="005F5A11" w:rsidTr="005434A2">
        <w:trPr>
          <w:trHeight w:val="53"/>
        </w:trPr>
        <w:tc>
          <w:tcPr>
            <w:tcW w:w="1702" w:type="dxa"/>
            <w:vMerge/>
            <w:hideMark/>
          </w:tcPr>
          <w:p w:rsidR="008309CF" w:rsidRPr="005F5A11" w:rsidRDefault="008309CF" w:rsidP="008309CF">
            <w:pPr>
              <w:jc w:val="center"/>
              <w:rPr>
                <w:rFonts w:ascii="Times New Roman" w:eastAsia="Calibri" w:hAnsi="Times New Roman" w:cs="Times New Roman"/>
                <w:lang w:eastAsia="ru-RU"/>
              </w:rPr>
            </w:pPr>
          </w:p>
        </w:tc>
        <w:tc>
          <w:tcPr>
            <w:tcW w:w="4252" w:type="dxa"/>
            <w:vMerge/>
            <w:hideMark/>
          </w:tcPr>
          <w:p w:rsidR="008309CF" w:rsidRPr="005F5A11" w:rsidRDefault="008309CF" w:rsidP="008309CF">
            <w:pPr>
              <w:jc w:val="center"/>
              <w:rPr>
                <w:rFonts w:ascii="Times New Roman" w:eastAsia="Calibri" w:hAnsi="Times New Roman" w:cs="Times New Roman"/>
                <w:lang w:eastAsia="ru-RU"/>
              </w:rPr>
            </w:pPr>
          </w:p>
        </w:tc>
        <w:tc>
          <w:tcPr>
            <w:tcW w:w="1559" w:type="dxa"/>
            <w:vMerge/>
            <w:hideMark/>
          </w:tcPr>
          <w:p w:rsidR="008309CF" w:rsidRPr="00011868" w:rsidRDefault="008309CF" w:rsidP="008309CF">
            <w:pPr>
              <w:jc w:val="center"/>
              <w:rPr>
                <w:rFonts w:ascii="Times New Roman" w:eastAsia="Calibri" w:hAnsi="Times New Roman" w:cs="Times New Roman"/>
                <w:sz w:val="20"/>
                <w:szCs w:val="20"/>
                <w:lang w:eastAsia="ru-RU"/>
              </w:rPr>
            </w:pP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0707</w:t>
            </w:r>
          </w:p>
        </w:tc>
        <w:tc>
          <w:tcPr>
            <w:tcW w:w="1134"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0130076490</w:t>
            </w: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612</w:t>
            </w:r>
          </w:p>
        </w:tc>
        <w:tc>
          <w:tcPr>
            <w:tcW w:w="992" w:type="dxa"/>
            <w:noWrap/>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2 453,3</w:t>
            </w:r>
          </w:p>
        </w:tc>
        <w:tc>
          <w:tcPr>
            <w:tcW w:w="993" w:type="dxa"/>
            <w:noWrap/>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3 723,0</w:t>
            </w:r>
          </w:p>
        </w:tc>
        <w:tc>
          <w:tcPr>
            <w:tcW w:w="992" w:type="dxa"/>
            <w:noWrap/>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3 723,0</w:t>
            </w:r>
          </w:p>
        </w:tc>
        <w:tc>
          <w:tcPr>
            <w:tcW w:w="992" w:type="dxa"/>
            <w:noWrap/>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3 723,0</w:t>
            </w:r>
          </w:p>
        </w:tc>
        <w:tc>
          <w:tcPr>
            <w:tcW w:w="1134"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13 622,3</w:t>
            </w:r>
          </w:p>
        </w:tc>
      </w:tr>
      <w:tr w:rsidR="00E33D5F" w:rsidRPr="005F5A11" w:rsidTr="005434A2">
        <w:trPr>
          <w:trHeight w:val="274"/>
        </w:trPr>
        <w:tc>
          <w:tcPr>
            <w:tcW w:w="1702" w:type="dxa"/>
            <w:noWrap/>
            <w:hideMark/>
          </w:tcPr>
          <w:p w:rsidR="008309CF" w:rsidRPr="005F5A11" w:rsidRDefault="008309CF" w:rsidP="008309CF">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 </w:t>
            </w:r>
          </w:p>
        </w:tc>
        <w:tc>
          <w:tcPr>
            <w:tcW w:w="4252" w:type="dxa"/>
            <w:noWrap/>
            <w:hideMark/>
          </w:tcPr>
          <w:p w:rsidR="008309CF" w:rsidRPr="005F5A11" w:rsidRDefault="008309CF" w:rsidP="008309CF">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Итого по Подпрограмме 3</w:t>
            </w:r>
          </w:p>
        </w:tc>
        <w:tc>
          <w:tcPr>
            <w:tcW w:w="1559" w:type="dxa"/>
            <w:noWrap/>
            <w:hideMark/>
          </w:tcPr>
          <w:p w:rsidR="008309CF" w:rsidRPr="00011868" w:rsidRDefault="008309CF" w:rsidP="008309CF">
            <w:pPr>
              <w:jc w:val="center"/>
              <w:rPr>
                <w:rFonts w:ascii="Times New Roman" w:eastAsia="Calibri" w:hAnsi="Times New Roman" w:cs="Times New Roman"/>
                <w:sz w:val="20"/>
                <w:szCs w:val="20"/>
                <w:lang w:eastAsia="ru-RU"/>
              </w:rPr>
            </w:pPr>
            <w:r w:rsidRPr="00011868">
              <w:rPr>
                <w:rFonts w:ascii="Times New Roman" w:eastAsia="Calibri" w:hAnsi="Times New Roman" w:cs="Times New Roman"/>
                <w:sz w:val="20"/>
                <w:szCs w:val="20"/>
                <w:lang w:eastAsia="ru-RU"/>
              </w:rPr>
              <w:t> </w:t>
            </w:r>
          </w:p>
        </w:tc>
        <w:tc>
          <w:tcPr>
            <w:tcW w:w="567" w:type="dxa"/>
            <w:noWrap/>
            <w:vAlign w:val="center"/>
            <w:hideMark/>
          </w:tcPr>
          <w:p w:rsidR="008309CF" w:rsidRPr="00E33D5F" w:rsidRDefault="008309CF" w:rsidP="005434A2">
            <w:pPr>
              <w:jc w:val="center"/>
              <w:rPr>
                <w:rFonts w:ascii="Times New Roman" w:eastAsia="Calibri" w:hAnsi="Times New Roman" w:cs="Times New Roman"/>
                <w:sz w:val="18"/>
                <w:szCs w:val="18"/>
                <w:lang w:eastAsia="ru-RU"/>
              </w:rPr>
            </w:pPr>
          </w:p>
        </w:tc>
        <w:tc>
          <w:tcPr>
            <w:tcW w:w="709" w:type="dxa"/>
            <w:noWrap/>
            <w:vAlign w:val="center"/>
            <w:hideMark/>
          </w:tcPr>
          <w:p w:rsidR="008309CF" w:rsidRPr="00E33D5F" w:rsidRDefault="008309CF" w:rsidP="005434A2">
            <w:pPr>
              <w:jc w:val="center"/>
              <w:rPr>
                <w:rFonts w:ascii="Times New Roman" w:eastAsia="Calibri" w:hAnsi="Times New Roman" w:cs="Times New Roman"/>
                <w:sz w:val="18"/>
                <w:szCs w:val="18"/>
                <w:lang w:eastAsia="ru-RU"/>
              </w:rPr>
            </w:pPr>
          </w:p>
        </w:tc>
        <w:tc>
          <w:tcPr>
            <w:tcW w:w="1134" w:type="dxa"/>
            <w:noWrap/>
            <w:vAlign w:val="center"/>
            <w:hideMark/>
          </w:tcPr>
          <w:p w:rsidR="008309CF" w:rsidRPr="00E33D5F" w:rsidRDefault="008309CF" w:rsidP="005434A2">
            <w:pPr>
              <w:jc w:val="center"/>
              <w:rPr>
                <w:rFonts w:ascii="Times New Roman" w:eastAsia="Calibri" w:hAnsi="Times New Roman" w:cs="Times New Roman"/>
                <w:sz w:val="18"/>
                <w:szCs w:val="18"/>
                <w:lang w:eastAsia="ru-RU"/>
              </w:rPr>
            </w:pPr>
          </w:p>
        </w:tc>
        <w:tc>
          <w:tcPr>
            <w:tcW w:w="567" w:type="dxa"/>
            <w:noWrap/>
            <w:vAlign w:val="center"/>
            <w:hideMark/>
          </w:tcPr>
          <w:p w:rsidR="008309CF" w:rsidRPr="00E33D5F" w:rsidRDefault="008309CF" w:rsidP="005434A2">
            <w:pPr>
              <w:jc w:val="center"/>
              <w:rPr>
                <w:rFonts w:ascii="Times New Roman" w:eastAsia="Calibri" w:hAnsi="Times New Roman" w:cs="Times New Roman"/>
                <w:sz w:val="18"/>
                <w:szCs w:val="18"/>
                <w:lang w:eastAsia="ru-RU"/>
              </w:rPr>
            </w:pPr>
          </w:p>
        </w:tc>
        <w:tc>
          <w:tcPr>
            <w:tcW w:w="992"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3 748,7</w:t>
            </w:r>
          </w:p>
        </w:tc>
        <w:tc>
          <w:tcPr>
            <w:tcW w:w="993"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4 153,0</w:t>
            </w:r>
          </w:p>
        </w:tc>
        <w:tc>
          <w:tcPr>
            <w:tcW w:w="992"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4 153,0</w:t>
            </w:r>
          </w:p>
        </w:tc>
        <w:tc>
          <w:tcPr>
            <w:tcW w:w="992"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4 153,0</w:t>
            </w:r>
          </w:p>
        </w:tc>
        <w:tc>
          <w:tcPr>
            <w:tcW w:w="1134"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16 207,7</w:t>
            </w:r>
          </w:p>
        </w:tc>
      </w:tr>
      <w:tr w:rsidR="00E33D5F" w:rsidRPr="005F5A11" w:rsidTr="005434A2">
        <w:trPr>
          <w:trHeight w:val="278"/>
        </w:trPr>
        <w:tc>
          <w:tcPr>
            <w:tcW w:w="1702" w:type="dxa"/>
            <w:vMerge w:val="restart"/>
            <w:hideMark/>
          </w:tcPr>
          <w:p w:rsidR="008309CF" w:rsidRPr="005F5A11" w:rsidRDefault="008309CF" w:rsidP="008309CF">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Подпрограмма 4 "Обеспечение жизнедеятельности образовательных учреждений района"</w:t>
            </w:r>
          </w:p>
        </w:tc>
        <w:tc>
          <w:tcPr>
            <w:tcW w:w="4252" w:type="dxa"/>
            <w:vMerge w:val="restart"/>
            <w:hideMark/>
          </w:tcPr>
          <w:p w:rsidR="008309CF" w:rsidRPr="005F5A11" w:rsidRDefault="008309CF" w:rsidP="008309CF">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Создание комфортных и безопасных условий в образовательных учреждениях</w:t>
            </w:r>
            <w:proofErr w:type="gramStart"/>
            <w:r w:rsidRPr="005F5A11">
              <w:rPr>
                <w:rFonts w:ascii="Times New Roman" w:eastAsia="Calibri" w:hAnsi="Times New Roman" w:cs="Times New Roman"/>
                <w:lang w:eastAsia="ru-RU"/>
              </w:rPr>
              <w:t xml:space="preserve"> ,</w:t>
            </w:r>
            <w:proofErr w:type="gramEnd"/>
            <w:r w:rsidRPr="005F5A11">
              <w:rPr>
                <w:rFonts w:ascii="Times New Roman" w:eastAsia="Calibri" w:hAnsi="Times New Roman" w:cs="Times New Roman"/>
                <w:lang w:eastAsia="ru-RU"/>
              </w:rPr>
              <w:t>приведение в соответствие с санитарно</w:t>
            </w:r>
            <w:r w:rsidR="00D21DA7">
              <w:rPr>
                <w:rFonts w:ascii="Times New Roman" w:eastAsia="Calibri" w:hAnsi="Times New Roman" w:cs="Times New Roman"/>
                <w:lang w:eastAsia="ru-RU"/>
              </w:rPr>
              <w:t>-</w:t>
            </w:r>
            <w:r w:rsidRPr="005F5A11">
              <w:rPr>
                <w:rFonts w:ascii="Times New Roman" w:eastAsia="Calibri" w:hAnsi="Times New Roman" w:cs="Times New Roman"/>
                <w:lang w:eastAsia="ru-RU"/>
              </w:rPr>
              <w:t xml:space="preserve">гигиеническими нормами и требованиями пожарной безопасности к зданиям </w:t>
            </w:r>
          </w:p>
        </w:tc>
        <w:tc>
          <w:tcPr>
            <w:tcW w:w="1559" w:type="dxa"/>
            <w:vMerge w:val="restart"/>
            <w:hideMark/>
          </w:tcPr>
          <w:p w:rsidR="008309CF" w:rsidRPr="00011868" w:rsidRDefault="008309CF" w:rsidP="008309CF">
            <w:pPr>
              <w:jc w:val="center"/>
              <w:rPr>
                <w:rFonts w:ascii="Times New Roman" w:eastAsia="Calibri" w:hAnsi="Times New Roman" w:cs="Times New Roman"/>
                <w:sz w:val="20"/>
                <w:szCs w:val="20"/>
                <w:lang w:eastAsia="ru-RU"/>
              </w:rPr>
            </w:pPr>
            <w:r w:rsidRPr="00011868">
              <w:rPr>
                <w:rFonts w:ascii="Times New Roman" w:eastAsia="Calibri" w:hAnsi="Times New Roman" w:cs="Times New Roman"/>
                <w:sz w:val="20"/>
                <w:szCs w:val="20"/>
                <w:lang w:eastAsia="ru-RU"/>
              </w:rPr>
              <w:t xml:space="preserve">Управление образования </w:t>
            </w:r>
            <w:r w:rsidR="0010677D" w:rsidRPr="00011868">
              <w:rPr>
                <w:rFonts w:ascii="Times New Roman" w:eastAsia="Calibri" w:hAnsi="Times New Roman" w:cs="Times New Roman"/>
                <w:sz w:val="20"/>
                <w:szCs w:val="20"/>
                <w:lang w:eastAsia="ru-RU"/>
              </w:rPr>
              <w:t>администрации</w:t>
            </w:r>
            <w:r w:rsidRPr="00011868">
              <w:rPr>
                <w:rFonts w:ascii="Times New Roman" w:eastAsia="Calibri" w:hAnsi="Times New Roman" w:cs="Times New Roman"/>
                <w:sz w:val="20"/>
                <w:szCs w:val="20"/>
                <w:lang w:eastAsia="ru-RU"/>
              </w:rPr>
              <w:t xml:space="preserve"> Назаровского района</w:t>
            </w: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0701</w:t>
            </w:r>
          </w:p>
        </w:tc>
        <w:tc>
          <w:tcPr>
            <w:tcW w:w="1134"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0140081500</w:t>
            </w: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p>
        </w:tc>
        <w:tc>
          <w:tcPr>
            <w:tcW w:w="992" w:type="dxa"/>
            <w:noWrap/>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1 244,1</w:t>
            </w:r>
          </w:p>
        </w:tc>
        <w:tc>
          <w:tcPr>
            <w:tcW w:w="993" w:type="dxa"/>
            <w:noWrap/>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3 400,0</w:t>
            </w:r>
          </w:p>
        </w:tc>
        <w:tc>
          <w:tcPr>
            <w:tcW w:w="992" w:type="dxa"/>
            <w:noWrap/>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3 000,0</w:t>
            </w:r>
          </w:p>
        </w:tc>
        <w:tc>
          <w:tcPr>
            <w:tcW w:w="992" w:type="dxa"/>
            <w:noWrap/>
            <w:vAlign w:val="center"/>
            <w:hideMark/>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1134"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7 644,1</w:t>
            </w:r>
          </w:p>
        </w:tc>
      </w:tr>
      <w:tr w:rsidR="00E33D5F" w:rsidRPr="005F5A11" w:rsidTr="005434A2">
        <w:trPr>
          <w:trHeight w:val="268"/>
        </w:trPr>
        <w:tc>
          <w:tcPr>
            <w:tcW w:w="1702" w:type="dxa"/>
            <w:vMerge/>
            <w:hideMark/>
          </w:tcPr>
          <w:p w:rsidR="008309CF" w:rsidRPr="005F5A11" w:rsidRDefault="008309CF" w:rsidP="008309CF">
            <w:pPr>
              <w:jc w:val="center"/>
              <w:rPr>
                <w:rFonts w:ascii="Times New Roman" w:eastAsia="Calibri" w:hAnsi="Times New Roman" w:cs="Times New Roman"/>
                <w:lang w:eastAsia="ru-RU"/>
              </w:rPr>
            </w:pPr>
          </w:p>
        </w:tc>
        <w:tc>
          <w:tcPr>
            <w:tcW w:w="4252" w:type="dxa"/>
            <w:vMerge/>
            <w:hideMark/>
          </w:tcPr>
          <w:p w:rsidR="008309CF" w:rsidRPr="005F5A11" w:rsidRDefault="008309CF" w:rsidP="008309CF">
            <w:pPr>
              <w:jc w:val="center"/>
              <w:rPr>
                <w:rFonts w:ascii="Times New Roman" w:eastAsia="Calibri" w:hAnsi="Times New Roman" w:cs="Times New Roman"/>
                <w:lang w:eastAsia="ru-RU"/>
              </w:rPr>
            </w:pPr>
          </w:p>
        </w:tc>
        <w:tc>
          <w:tcPr>
            <w:tcW w:w="1559" w:type="dxa"/>
            <w:vMerge/>
            <w:hideMark/>
          </w:tcPr>
          <w:p w:rsidR="008309CF" w:rsidRPr="00011868" w:rsidRDefault="008309CF" w:rsidP="008309CF">
            <w:pPr>
              <w:jc w:val="center"/>
              <w:rPr>
                <w:rFonts w:ascii="Times New Roman" w:eastAsia="Calibri" w:hAnsi="Times New Roman" w:cs="Times New Roman"/>
                <w:sz w:val="20"/>
                <w:szCs w:val="20"/>
                <w:lang w:eastAsia="ru-RU"/>
              </w:rPr>
            </w:pP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0701</w:t>
            </w:r>
          </w:p>
        </w:tc>
        <w:tc>
          <w:tcPr>
            <w:tcW w:w="1134"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0140081500</w:t>
            </w: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612</w:t>
            </w:r>
          </w:p>
        </w:tc>
        <w:tc>
          <w:tcPr>
            <w:tcW w:w="992" w:type="dxa"/>
            <w:noWrap/>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789,2</w:t>
            </w:r>
          </w:p>
        </w:tc>
        <w:tc>
          <w:tcPr>
            <w:tcW w:w="993" w:type="dxa"/>
            <w:noWrap/>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3 400,0</w:t>
            </w:r>
          </w:p>
        </w:tc>
        <w:tc>
          <w:tcPr>
            <w:tcW w:w="992" w:type="dxa"/>
            <w:noWrap/>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3 000,0</w:t>
            </w:r>
          </w:p>
        </w:tc>
        <w:tc>
          <w:tcPr>
            <w:tcW w:w="992" w:type="dxa"/>
            <w:noWrap/>
            <w:vAlign w:val="center"/>
            <w:hideMark/>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1134"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7 189,2</w:t>
            </w:r>
          </w:p>
        </w:tc>
      </w:tr>
      <w:tr w:rsidR="00E33D5F" w:rsidRPr="005F5A11" w:rsidTr="005434A2">
        <w:trPr>
          <w:trHeight w:val="272"/>
        </w:trPr>
        <w:tc>
          <w:tcPr>
            <w:tcW w:w="1702" w:type="dxa"/>
            <w:vMerge/>
            <w:hideMark/>
          </w:tcPr>
          <w:p w:rsidR="008309CF" w:rsidRPr="005F5A11" w:rsidRDefault="008309CF" w:rsidP="008309CF">
            <w:pPr>
              <w:jc w:val="center"/>
              <w:rPr>
                <w:rFonts w:ascii="Times New Roman" w:eastAsia="Calibri" w:hAnsi="Times New Roman" w:cs="Times New Roman"/>
                <w:lang w:eastAsia="ru-RU"/>
              </w:rPr>
            </w:pPr>
          </w:p>
        </w:tc>
        <w:tc>
          <w:tcPr>
            <w:tcW w:w="4252" w:type="dxa"/>
            <w:vMerge/>
            <w:hideMark/>
          </w:tcPr>
          <w:p w:rsidR="008309CF" w:rsidRPr="005F5A11" w:rsidRDefault="008309CF" w:rsidP="008309CF">
            <w:pPr>
              <w:jc w:val="center"/>
              <w:rPr>
                <w:rFonts w:ascii="Times New Roman" w:eastAsia="Calibri" w:hAnsi="Times New Roman" w:cs="Times New Roman"/>
                <w:lang w:eastAsia="ru-RU"/>
              </w:rPr>
            </w:pPr>
          </w:p>
        </w:tc>
        <w:tc>
          <w:tcPr>
            <w:tcW w:w="1559" w:type="dxa"/>
            <w:vMerge/>
            <w:hideMark/>
          </w:tcPr>
          <w:p w:rsidR="008309CF" w:rsidRPr="00011868" w:rsidRDefault="008309CF" w:rsidP="008309CF">
            <w:pPr>
              <w:jc w:val="center"/>
              <w:rPr>
                <w:rFonts w:ascii="Times New Roman" w:eastAsia="Calibri" w:hAnsi="Times New Roman" w:cs="Times New Roman"/>
                <w:sz w:val="20"/>
                <w:szCs w:val="20"/>
                <w:lang w:eastAsia="ru-RU"/>
              </w:rPr>
            </w:pP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0701</w:t>
            </w:r>
          </w:p>
        </w:tc>
        <w:tc>
          <w:tcPr>
            <w:tcW w:w="1134"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0140081500</w:t>
            </w: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611</w:t>
            </w:r>
          </w:p>
        </w:tc>
        <w:tc>
          <w:tcPr>
            <w:tcW w:w="992" w:type="dxa"/>
            <w:noWrap/>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454,9</w:t>
            </w:r>
          </w:p>
        </w:tc>
        <w:tc>
          <w:tcPr>
            <w:tcW w:w="993" w:type="dxa"/>
            <w:noWrap/>
            <w:vAlign w:val="center"/>
            <w:hideMark/>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2" w:type="dxa"/>
            <w:noWrap/>
            <w:vAlign w:val="center"/>
            <w:hideMark/>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2" w:type="dxa"/>
            <w:noWrap/>
            <w:vAlign w:val="center"/>
            <w:hideMark/>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1134"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454,9</w:t>
            </w:r>
          </w:p>
        </w:tc>
      </w:tr>
      <w:tr w:rsidR="00E33D5F" w:rsidRPr="005F5A11" w:rsidTr="005434A2">
        <w:trPr>
          <w:trHeight w:val="417"/>
        </w:trPr>
        <w:tc>
          <w:tcPr>
            <w:tcW w:w="1702" w:type="dxa"/>
            <w:vMerge/>
            <w:hideMark/>
          </w:tcPr>
          <w:p w:rsidR="008309CF" w:rsidRPr="005F5A11" w:rsidRDefault="008309CF" w:rsidP="008309CF">
            <w:pPr>
              <w:jc w:val="center"/>
              <w:rPr>
                <w:rFonts w:ascii="Times New Roman" w:eastAsia="Calibri" w:hAnsi="Times New Roman" w:cs="Times New Roman"/>
                <w:lang w:eastAsia="ru-RU"/>
              </w:rPr>
            </w:pPr>
          </w:p>
        </w:tc>
        <w:tc>
          <w:tcPr>
            <w:tcW w:w="4252" w:type="dxa"/>
            <w:vMerge/>
            <w:hideMark/>
          </w:tcPr>
          <w:p w:rsidR="008309CF" w:rsidRPr="005F5A11" w:rsidRDefault="008309CF" w:rsidP="008309CF">
            <w:pPr>
              <w:jc w:val="center"/>
              <w:rPr>
                <w:rFonts w:ascii="Times New Roman" w:eastAsia="Calibri" w:hAnsi="Times New Roman" w:cs="Times New Roman"/>
                <w:lang w:eastAsia="ru-RU"/>
              </w:rPr>
            </w:pPr>
          </w:p>
        </w:tc>
        <w:tc>
          <w:tcPr>
            <w:tcW w:w="1559" w:type="dxa"/>
            <w:vMerge/>
            <w:hideMark/>
          </w:tcPr>
          <w:p w:rsidR="008309CF" w:rsidRPr="00011868" w:rsidRDefault="008309CF" w:rsidP="008309CF">
            <w:pPr>
              <w:jc w:val="center"/>
              <w:rPr>
                <w:rFonts w:ascii="Times New Roman" w:eastAsia="Calibri" w:hAnsi="Times New Roman" w:cs="Times New Roman"/>
                <w:sz w:val="20"/>
                <w:szCs w:val="20"/>
                <w:lang w:eastAsia="ru-RU"/>
              </w:rPr>
            </w:pP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0701</w:t>
            </w:r>
          </w:p>
        </w:tc>
        <w:tc>
          <w:tcPr>
            <w:tcW w:w="1134"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0140081500</w:t>
            </w: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464</w:t>
            </w:r>
          </w:p>
        </w:tc>
        <w:tc>
          <w:tcPr>
            <w:tcW w:w="992" w:type="dxa"/>
            <w:noWrap/>
            <w:vAlign w:val="center"/>
            <w:hideMark/>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3" w:type="dxa"/>
            <w:noWrap/>
            <w:vAlign w:val="center"/>
            <w:hideMark/>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2" w:type="dxa"/>
            <w:noWrap/>
            <w:vAlign w:val="center"/>
            <w:hideMark/>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2" w:type="dxa"/>
            <w:noWrap/>
            <w:vAlign w:val="center"/>
            <w:hideMark/>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1134" w:type="dxa"/>
            <w:vAlign w:val="center"/>
            <w:hideMark/>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r>
      <w:tr w:rsidR="00E33D5F" w:rsidRPr="005F5A11" w:rsidTr="005434A2">
        <w:trPr>
          <w:trHeight w:val="267"/>
        </w:trPr>
        <w:tc>
          <w:tcPr>
            <w:tcW w:w="1702" w:type="dxa"/>
            <w:vMerge/>
            <w:hideMark/>
          </w:tcPr>
          <w:p w:rsidR="008309CF" w:rsidRPr="005F5A11" w:rsidRDefault="008309CF" w:rsidP="008309CF">
            <w:pPr>
              <w:jc w:val="center"/>
              <w:rPr>
                <w:rFonts w:ascii="Times New Roman" w:eastAsia="Calibri" w:hAnsi="Times New Roman" w:cs="Times New Roman"/>
                <w:lang w:eastAsia="ru-RU"/>
              </w:rPr>
            </w:pPr>
          </w:p>
        </w:tc>
        <w:tc>
          <w:tcPr>
            <w:tcW w:w="4252" w:type="dxa"/>
            <w:vMerge w:val="restart"/>
            <w:hideMark/>
          </w:tcPr>
          <w:p w:rsidR="008309CF" w:rsidRPr="005F5A11" w:rsidRDefault="008309CF" w:rsidP="008309CF">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Создание комфортных и безопасных условий в образовательных учреждениях</w:t>
            </w:r>
            <w:proofErr w:type="gramStart"/>
            <w:r w:rsidRPr="005F5A11">
              <w:rPr>
                <w:rFonts w:ascii="Times New Roman" w:eastAsia="Calibri" w:hAnsi="Times New Roman" w:cs="Times New Roman"/>
                <w:lang w:eastAsia="ru-RU"/>
              </w:rPr>
              <w:t xml:space="preserve"> ,</w:t>
            </w:r>
            <w:proofErr w:type="gramEnd"/>
            <w:r w:rsidRPr="005F5A11">
              <w:rPr>
                <w:rFonts w:ascii="Times New Roman" w:eastAsia="Calibri" w:hAnsi="Times New Roman" w:cs="Times New Roman"/>
                <w:lang w:eastAsia="ru-RU"/>
              </w:rPr>
              <w:t>приведение в соответствие с санитарно</w:t>
            </w:r>
            <w:r w:rsidR="00D21DA7">
              <w:rPr>
                <w:rFonts w:ascii="Times New Roman" w:eastAsia="Calibri" w:hAnsi="Times New Roman" w:cs="Times New Roman"/>
                <w:lang w:eastAsia="ru-RU"/>
              </w:rPr>
              <w:t>-</w:t>
            </w:r>
            <w:r w:rsidRPr="005F5A11">
              <w:rPr>
                <w:rFonts w:ascii="Times New Roman" w:eastAsia="Calibri" w:hAnsi="Times New Roman" w:cs="Times New Roman"/>
                <w:lang w:eastAsia="ru-RU"/>
              </w:rPr>
              <w:t xml:space="preserve">гигиеническими нормами и требованиями пожарной безопасности к зданиям </w:t>
            </w:r>
          </w:p>
        </w:tc>
        <w:tc>
          <w:tcPr>
            <w:tcW w:w="1559" w:type="dxa"/>
            <w:vMerge w:val="restart"/>
            <w:hideMark/>
          </w:tcPr>
          <w:p w:rsidR="008309CF" w:rsidRPr="00011868" w:rsidRDefault="008309CF" w:rsidP="008309CF">
            <w:pPr>
              <w:jc w:val="center"/>
              <w:rPr>
                <w:rFonts w:ascii="Times New Roman" w:eastAsia="Calibri" w:hAnsi="Times New Roman" w:cs="Times New Roman"/>
                <w:sz w:val="20"/>
                <w:szCs w:val="20"/>
                <w:lang w:eastAsia="ru-RU"/>
              </w:rPr>
            </w:pPr>
            <w:r w:rsidRPr="00011868">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0702</w:t>
            </w:r>
          </w:p>
        </w:tc>
        <w:tc>
          <w:tcPr>
            <w:tcW w:w="1134"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0140081500</w:t>
            </w: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p>
        </w:tc>
        <w:tc>
          <w:tcPr>
            <w:tcW w:w="992" w:type="dxa"/>
            <w:noWrap/>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1 170,4</w:t>
            </w:r>
          </w:p>
        </w:tc>
        <w:tc>
          <w:tcPr>
            <w:tcW w:w="993" w:type="dxa"/>
            <w:noWrap/>
            <w:vAlign w:val="center"/>
            <w:hideMark/>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2" w:type="dxa"/>
            <w:noWrap/>
            <w:vAlign w:val="center"/>
            <w:hideMark/>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2" w:type="dxa"/>
            <w:noWrap/>
            <w:vAlign w:val="center"/>
            <w:hideMark/>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1134"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1 170,4</w:t>
            </w:r>
          </w:p>
        </w:tc>
      </w:tr>
      <w:tr w:rsidR="00E33D5F" w:rsidRPr="005F5A11" w:rsidTr="005434A2">
        <w:trPr>
          <w:trHeight w:val="272"/>
        </w:trPr>
        <w:tc>
          <w:tcPr>
            <w:tcW w:w="1702" w:type="dxa"/>
            <w:vMerge/>
            <w:hideMark/>
          </w:tcPr>
          <w:p w:rsidR="008309CF" w:rsidRPr="005F5A11" w:rsidRDefault="008309CF" w:rsidP="008309CF">
            <w:pPr>
              <w:jc w:val="center"/>
              <w:rPr>
                <w:rFonts w:ascii="Times New Roman" w:eastAsia="Calibri" w:hAnsi="Times New Roman" w:cs="Times New Roman"/>
                <w:lang w:eastAsia="ru-RU"/>
              </w:rPr>
            </w:pPr>
          </w:p>
        </w:tc>
        <w:tc>
          <w:tcPr>
            <w:tcW w:w="4252" w:type="dxa"/>
            <w:vMerge/>
            <w:hideMark/>
          </w:tcPr>
          <w:p w:rsidR="008309CF" w:rsidRPr="005F5A11" w:rsidRDefault="008309CF" w:rsidP="008309CF">
            <w:pPr>
              <w:jc w:val="center"/>
              <w:rPr>
                <w:rFonts w:ascii="Times New Roman" w:eastAsia="Calibri" w:hAnsi="Times New Roman" w:cs="Times New Roman"/>
                <w:lang w:eastAsia="ru-RU"/>
              </w:rPr>
            </w:pPr>
          </w:p>
        </w:tc>
        <w:tc>
          <w:tcPr>
            <w:tcW w:w="1559" w:type="dxa"/>
            <w:vMerge/>
            <w:hideMark/>
          </w:tcPr>
          <w:p w:rsidR="008309CF" w:rsidRPr="00011868" w:rsidRDefault="008309CF" w:rsidP="008309CF">
            <w:pPr>
              <w:jc w:val="center"/>
              <w:rPr>
                <w:rFonts w:ascii="Times New Roman" w:eastAsia="Calibri" w:hAnsi="Times New Roman" w:cs="Times New Roman"/>
                <w:sz w:val="20"/>
                <w:szCs w:val="20"/>
                <w:lang w:eastAsia="ru-RU"/>
              </w:rPr>
            </w:pP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0702</w:t>
            </w:r>
          </w:p>
        </w:tc>
        <w:tc>
          <w:tcPr>
            <w:tcW w:w="1134"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0140081500</w:t>
            </w: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611</w:t>
            </w:r>
          </w:p>
        </w:tc>
        <w:tc>
          <w:tcPr>
            <w:tcW w:w="992" w:type="dxa"/>
            <w:noWrap/>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1 170,4</w:t>
            </w:r>
          </w:p>
        </w:tc>
        <w:tc>
          <w:tcPr>
            <w:tcW w:w="993" w:type="dxa"/>
            <w:noWrap/>
            <w:vAlign w:val="center"/>
            <w:hideMark/>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2" w:type="dxa"/>
            <w:noWrap/>
            <w:vAlign w:val="center"/>
            <w:hideMark/>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2" w:type="dxa"/>
            <w:noWrap/>
            <w:vAlign w:val="center"/>
            <w:hideMark/>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1134"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1 170,4</w:t>
            </w:r>
          </w:p>
        </w:tc>
      </w:tr>
      <w:tr w:rsidR="00E33D5F" w:rsidRPr="005F5A11" w:rsidTr="005434A2">
        <w:trPr>
          <w:trHeight w:val="417"/>
        </w:trPr>
        <w:tc>
          <w:tcPr>
            <w:tcW w:w="1702" w:type="dxa"/>
            <w:vMerge/>
            <w:hideMark/>
          </w:tcPr>
          <w:p w:rsidR="008309CF" w:rsidRPr="005F5A11" w:rsidRDefault="008309CF" w:rsidP="008309CF">
            <w:pPr>
              <w:jc w:val="center"/>
              <w:rPr>
                <w:rFonts w:ascii="Times New Roman" w:eastAsia="Calibri" w:hAnsi="Times New Roman" w:cs="Times New Roman"/>
                <w:lang w:eastAsia="ru-RU"/>
              </w:rPr>
            </w:pPr>
          </w:p>
        </w:tc>
        <w:tc>
          <w:tcPr>
            <w:tcW w:w="4252" w:type="dxa"/>
            <w:vMerge/>
            <w:hideMark/>
          </w:tcPr>
          <w:p w:rsidR="008309CF" w:rsidRPr="005F5A11" w:rsidRDefault="008309CF" w:rsidP="008309CF">
            <w:pPr>
              <w:jc w:val="center"/>
              <w:rPr>
                <w:rFonts w:ascii="Times New Roman" w:eastAsia="Calibri" w:hAnsi="Times New Roman" w:cs="Times New Roman"/>
                <w:lang w:eastAsia="ru-RU"/>
              </w:rPr>
            </w:pPr>
          </w:p>
        </w:tc>
        <w:tc>
          <w:tcPr>
            <w:tcW w:w="1559" w:type="dxa"/>
            <w:vMerge/>
            <w:hideMark/>
          </w:tcPr>
          <w:p w:rsidR="008309CF" w:rsidRPr="00011868" w:rsidRDefault="008309CF" w:rsidP="008309CF">
            <w:pPr>
              <w:jc w:val="center"/>
              <w:rPr>
                <w:rFonts w:ascii="Times New Roman" w:eastAsia="Calibri" w:hAnsi="Times New Roman" w:cs="Times New Roman"/>
                <w:sz w:val="20"/>
                <w:szCs w:val="20"/>
                <w:lang w:eastAsia="ru-RU"/>
              </w:rPr>
            </w:pP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0702</w:t>
            </w:r>
          </w:p>
        </w:tc>
        <w:tc>
          <w:tcPr>
            <w:tcW w:w="1134"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0140081500</w:t>
            </w: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612</w:t>
            </w:r>
          </w:p>
        </w:tc>
        <w:tc>
          <w:tcPr>
            <w:tcW w:w="992" w:type="dxa"/>
            <w:noWrap/>
            <w:vAlign w:val="center"/>
            <w:hideMark/>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3" w:type="dxa"/>
            <w:noWrap/>
            <w:vAlign w:val="center"/>
            <w:hideMark/>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2" w:type="dxa"/>
            <w:noWrap/>
            <w:vAlign w:val="center"/>
            <w:hideMark/>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2" w:type="dxa"/>
            <w:noWrap/>
            <w:vAlign w:val="center"/>
            <w:hideMark/>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1134" w:type="dxa"/>
            <w:vAlign w:val="center"/>
            <w:hideMark/>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r>
      <w:tr w:rsidR="00E33D5F" w:rsidRPr="005F5A11" w:rsidTr="005434A2">
        <w:trPr>
          <w:trHeight w:val="272"/>
        </w:trPr>
        <w:tc>
          <w:tcPr>
            <w:tcW w:w="1702" w:type="dxa"/>
            <w:vMerge/>
            <w:hideMark/>
          </w:tcPr>
          <w:p w:rsidR="008309CF" w:rsidRPr="005F5A11" w:rsidRDefault="008309CF" w:rsidP="008309CF">
            <w:pPr>
              <w:jc w:val="center"/>
              <w:rPr>
                <w:rFonts w:ascii="Times New Roman" w:eastAsia="Calibri" w:hAnsi="Times New Roman" w:cs="Times New Roman"/>
                <w:lang w:eastAsia="ru-RU"/>
              </w:rPr>
            </w:pPr>
          </w:p>
        </w:tc>
        <w:tc>
          <w:tcPr>
            <w:tcW w:w="4252" w:type="dxa"/>
            <w:vMerge w:val="restart"/>
            <w:hideMark/>
          </w:tcPr>
          <w:p w:rsidR="008309CF" w:rsidRPr="005F5A11" w:rsidRDefault="008309CF" w:rsidP="008309CF">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Создание комфортных и безопасных условий в образовательных учреждениях</w:t>
            </w:r>
            <w:proofErr w:type="gramStart"/>
            <w:r w:rsidRPr="005F5A11">
              <w:rPr>
                <w:rFonts w:ascii="Times New Roman" w:eastAsia="Calibri" w:hAnsi="Times New Roman" w:cs="Times New Roman"/>
                <w:lang w:eastAsia="ru-RU"/>
              </w:rPr>
              <w:t xml:space="preserve"> ,</w:t>
            </w:r>
            <w:proofErr w:type="gramEnd"/>
            <w:r w:rsidRPr="005F5A11">
              <w:rPr>
                <w:rFonts w:ascii="Times New Roman" w:eastAsia="Calibri" w:hAnsi="Times New Roman" w:cs="Times New Roman"/>
                <w:lang w:eastAsia="ru-RU"/>
              </w:rPr>
              <w:t>приведение в соответствие с санитарно</w:t>
            </w:r>
            <w:r w:rsidR="00D21DA7">
              <w:rPr>
                <w:rFonts w:ascii="Times New Roman" w:eastAsia="Calibri" w:hAnsi="Times New Roman" w:cs="Times New Roman"/>
                <w:lang w:eastAsia="ru-RU"/>
              </w:rPr>
              <w:t>-</w:t>
            </w:r>
            <w:r w:rsidRPr="005F5A11">
              <w:rPr>
                <w:rFonts w:ascii="Times New Roman" w:eastAsia="Calibri" w:hAnsi="Times New Roman" w:cs="Times New Roman"/>
                <w:lang w:eastAsia="ru-RU"/>
              </w:rPr>
              <w:t xml:space="preserve">гигиеническими нормами и требованиями пожарной безопасности к зданиям </w:t>
            </w:r>
          </w:p>
        </w:tc>
        <w:tc>
          <w:tcPr>
            <w:tcW w:w="1559" w:type="dxa"/>
            <w:vMerge w:val="restart"/>
            <w:hideMark/>
          </w:tcPr>
          <w:p w:rsidR="008309CF" w:rsidRPr="00011868" w:rsidRDefault="008309CF" w:rsidP="008309CF">
            <w:pPr>
              <w:jc w:val="center"/>
              <w:rPr>
                <w:rFonts w:ascii="Times New Roman" w:eastAsia="Calibri" w:hAnsi="Times New Roman" w:cs="Times New Roman"/>
                <w:sz w:val="20"/>
                <w:szCs w:val="20"/>
                <w:lang w:eastAsia="ru-RU"/>
              </w:rPr>
            </w:pPr>
            <w:r w:rsidRPr="00011868">
              <w:rPr>
                <w:rFonts w:ascii="Times New Roman" w:eastAsia="Calibri" w:hAnsi="Times New Roman" w:cs="Times New Roman"/>
                <w:sz w:val="20"/>
                <w:szCs w:val="20"/>
                <w:lang w:eastAsia="ru-RU"/>
              </w:rPr>
              <w:t xml:space="preserve">Управление образования </w:t>
            </w:r>
            <w:r w:rsidR="0010677D" w:rsidRPr="00011868">
              <w:rPr>
                <w:rFonts w:ascii="Times New Roman" w:eastAsia="Calibri" w:hAnsi="Times New Roman" w:cs="Times New Roman"/>
                <w:sz w:val="20"/>
                <w:szCs w:val="20"/>
                <w:lang w:eastAsia="ru-RU"/>
              </w:rPr>
              <w:t>администрации</w:t>
            </w:r>
            <w:r w:rsidRPr="00011868">
              <w:rPr>
                <w:rFonts w:ascii="Times New Roman" w:eastAsia="Calibri" w:hAnsi="Times New Roman" w:cs="Times New Roman"/>
                <w:sz w:val="20"/>
                <w:szCs w:val="20"/>
                <w:lang w:eastAsia="ru-RU"/>
              </w:rPr>
              <w:t xml:space="preserve"> Назаровского района</w:t>
            </w: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0703</w:t>
            </w:r>
          </w:p>
        </w:tc>
        <w:tc>
          <w:tcPr>
            <w:tcW w:w="1134"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0140081500</w:t>
            </w: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p>
        </w:tc>
        <w:tc>
          <w:tcPr>
            <w:tcW w:w="992" w:type="dxa"/>
            <w:noWrap/>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40,0</w:t>
            </w:r>
          </w:p>
        </w:tc>
        <w:tc>
          <w:tcPr>
            <w:tcW w:w="993" w:type="dxa"/>
            <w:noWrap/>
            <w:vAlign w:val="center"/>
            <w:hideMark/>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2" w:type="dxa"/>
            <w:noWrap/>
            <w:vAlign w:val="center"/>
            <w:hideMark/>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2" w:type="dxa"/>
            <w:noWrap/>
            <w:vAlign w:val="center"/>
            <w:hideMark/>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1134"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40,0</w:t>
            </w:r>
          </w:p>
        </w:tc>
      </w:tr>
      <w:tr w:rsidR="00E33D5F" w:rsidRPr="005F5A11" w:rsidTr="005434A2">
        <w:trPr>
          <w:trHeight w:val="366"/>
        </w:trPr>
        <w:tc>
          <w:tcPr>
            <w:tcW w:w="1702" w:type="dxa"/>
            <w:vMerge/>
            <w:hideMark/>
          </w:tcPr>
          <w:p w:rsidR="008309CF" w:rsidRPr="005F5A11" w:rsidRDefault="008309CF" w:rsidP="008309CF">
            <w:pPr>
              <w:jc w:val="center"/>
              <w:rPr>
                <w:rFonts w:ascii="Times New Roman" w:eastAsia="Calibri" w:hAnsi="Times New Roman" w:cs="Times New Roman"/>
                <w:lang w:eastAsia="ru-RU"/>
              </w:rPr>
            </w:pPr>
          </w:p>
        </w:tc>
        <w:tc>
          <w:tcPr>
            <w:tcW w:w="4252" w:type="dxa"/>
            <w:vMerge/>
            <w:hideMark/>
          </w:tcPr>
          <w:p w:rsidR="008309CF" w:rsidRPr="005F5A11" w:rsidRDefault="008309CF" w:rsidP="008309CF">
            <w:pPr>
              <w:jc w:val="center"/>
              <w:rPr>
                <w:rFonts w:ascii="Times New Roman" w:eastAsia="Calibri" w:hAnsi="Times New Roman" w:cs="Times New Roman"/>
                <w:lang w:eastAsia="ru-RU"/>
              </w:rPr>
            </w:pPr>
          </w:p>
        </w:tc>
        <w:tc>
          <w:tcPr>
            <w:tcW w:w="1559" w:type="dxa"/>
            <w:vMerge/>
            <w:hideMark/>
          </w:tcPr>
          <w:p w:rsidR="008309CF" w:rsidRPr="00011868" w:rsidRDefault="008309CF" w:rsidP="008309CF">
            <w:pPr>
              <w:jc w:val="center"/>
              <w:rPr>
                <w:rFonts w:ascii="Times New Roman" w:eastAsia="Calibri" w:hAnsi="Times New Roman" w:cs="Times New Roman"/>
                <w:sz w:val="20"/>
                <w:szCs w:val="20"/>
                <w:lang w:eastAsia="ru-RU"/>
              </w:rPr>
            </w:pP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0703</w:t>
            </w:r>
          </w:p>
        </w:tc>
        <w:tc>
          <w:tcPr>
            <w:tcW w:w="1134"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0140081500</w:t>
            </w: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611</w:t>
            </w:r>
          </w:p>
        </w:tc>
        <w:tc>
          <w:tcPr>
            <w:tcW w:w="992" w:type="dxa"/>
            <w:noWrap/>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40,0</w:t>
            </w:r>
          </w:p>
        </w:tc>
        <w:tc>
          <w:tcPr>
            <w:tcW w:w="993" w:type="dxa"/>
            <w:noWrap/>
            <w:vAlign w:val="center"/>
            <w:hideMark/>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2" w:type="dxa"/>
            <w:noWrap/>
            <w:vAlign w:val="center"/>
            <w:hideMark/>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2" w:type="dxa"/>
            <w:noWrap/>
            <w:vAlign w:val="center"/>
            <w:hideMark/>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1134"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40,0</w:t>
            </w:r>
          </w:p>
        </w:tc>
      </w:tr>
      <w:tr w:rsidR="00E33D5F" w:rsidRPr="005F5A11" w:rsidTr="005434A2">
        <w:trPr>
          <w:trHeight w:val="600"/>
        </w:trPr>
        <w:tc>
          <w:tcPr>
            <w:tcW w:w="1702" w:type="dxa"/>
            <w:vMerge/>
            <w:hideMark/>
          </w:tcPr>
          <w:p w:rsidR="008309CF" w:rsidRPr="005F5A11" w:rsidRDefault="008309CF" w:rsidP="008309CF">
            <w:pPr>
              <w:jc w:val="center"/>
              <w:rPr>
                <w:rFonts w:ascii="Times New Roman" w:eastAsia="Calibri" w:hAnsi="Times New Roman" w:cs="Times New Roman"/>
                <w:lang w:eastAsia="ru-RU"/>
              </w:rPr>
            </w:pPr>
          </w:p>
        </w:tc>
        <w:tc>
          <w:tcPr>
            <w:tcW w:w="4252" w:type="dxa"/>
            <w:vMerge/>
            <w:hideMark/>
          </w:tcPr>
          <w:p w:rsidR="008309CF" w:rsidRPr="005F5A11" w:rsidRDefault="008309CF" w:rsidP="008309CF">
            <w:pPr>
              <w:jc w:val="center"/>
              <w:rPr>
                <w:rFonts w:ascii="Times New Roman" w:eastAsia="Calibri" w:hAnsi="Times New Roman" w:cs="Times New Roman"/>
                <w:lang w:eastAsia="ru-RU"/>
              </w:rPr>
            </w:pPr>
          </w:p>
        </w:tc>
        <w:tc>
          <w:tcPr>
            <w:tcW w:w="1559" w:type="dxa"/>
            <w:vMerge/>
            <w:hideMark/>
          </w:tcPr>
          <w:p w:rsidR="008309CF" w:rsidRPr="00011868" w:rsidRDefault="008309CF" w:rsidP="008309CF">
            <w:pPr>
              <w:jc w:val="center"/>
              <w:rPr>
                <w:rFonts w:ascii="Times New Roman" w:eastAsia="Calibri" w:hAnsi="Times New Roman" w:cs="Times New Roman"/>
                <w:sz w:val="20"/>
                <w:szCs w:val="20"/>
                <w:lang w:eastAsia="ru-RU"/>
              </w:rPr>
            </w:pP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0703</w:t>
            </w:r>
          </w:p>
        </w:tc>
        <w:tc>
          <w:tcPr>
            <w:tcW w:w="1134"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0140081500</w:t>
            </w: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612</w:t>
            </w:r>
          </w:p>
        </w:tc>
        <w:tc>
          <w:tcPr>
            <w:tcW w:w="992" w:type="dxa"/>
            <w:noWrap/>
            <w:vAlign w:val="center"/>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3" w:type="dxa"/>
            <w:noWrap/>
            <w:vAlign w:val="center"/>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2" w:type="dxa"/>
            <w:noWrap/>
            <w:vAlign w:val="center"/>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2" w:type="dxa"/>
            <w:noWrap/>
            <w:vAlign w:val="center"/>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1134" w:type="dxa"/>
            <w:vAlign w:val="center"/>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r>
      <w:tr w:rsidR="00E33D5F" w:rsidRPr="005F5A11" w:rsidTr="005434A2">
        <w:trPr>
          <w:trHeight w:val="1112"/>
        </w:trPr>
        <w:tc>
          <w:tcPr>
            <w:tcW w:w="1702" w:type="dxa"/>
            <w:vMerge/>
            <w:hideMark/>
          </w:tcPr>
          <w:p w:rsidR="008309CF" w:rsidRPr="005F5A11" w:rsidRDefault="008309CF" w:rsidP="008309CF">
            <w:pPr>
              <w:jc w:val="center"/>
              <w:rPr>
                <w:rFonts w:ascii="Times New Roman" w:eastAsia="Calibri" w:hAnsi="Times New Roman" w:cs="Times New Roman"/>
                <w:lang w:eastAsia="ru-RU"/>
              </w:rPr>
            </w:pPr>
          </w:p>
        </w:tc>
        <w:tc>
          <w:tcPr>
            <w:tcW w:w="4252" w:type="dxa"/>
            <w:hideMark/>
          </w:tcPr>
          <w:p w:rsidR="008309CF" w:rsidRPr="005F5A11" w:rsidRDefault="008309CF" w:rsidP="008309CF">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Разработка проектно</w:t>
            </w:r>
            <w:r w:rsidR="00D21DA7">
              <w:rPr>
                <w:rFonts w:ascii="Times New Roman" w:eastAsia="Calibri" w:hAnsi="Times New Roman" w:cs="Times New Roman"/>
                <w:lang w:eastAsia="ru-RU"/>
              </w:rPr>
              <w:t>-</w:t>
            </w:r>
            <w:r w:rsidRPr="005F5A11">
              <w:rPr>
                <w:rFonts w:ascii="Times New Roman" w:eastAsia="Calibri" w:hAnsi="Times New Roman" w:cs="Times New Roman"/>
                <w:lang w:eastAsia="ru-RU"/>
              </w:rPr>
              <w:t>сметной документации и проведение государственной экспертизы для объектов муниципальных учреждений Назаровского района</w:t>
            </w:r>
          </w:p>
        </w:tc>
        <w:tc>
          <w:tcPr>
            <w:tcW w:w="1559" w:type="dxa"/>
            <w:hideMark/>
          </w:tcPr>
          <w:p w:rsidR="008309CF" w:rsidRPr="00011868" w:rsidRDefault="008309CF" w:rsidP="008309CF">
            <w:pPr>
              <w:jc w:val="center"/>
              <w:rPr>
                <w:rFonts w:ascii="Times New Roman" w:eastAsia="Calibri" w:hAnsi="Times New Roman" w:cs="Times New Roman"/>
                <w:sz w:val="20"/>
                <w:szCs w:val="20"/>
                <w:lang w:eastAsia="ru-RU"/>
              </w:rPr>
            </w:pPr>
            <w:r w:rsidRPr="00011868">
              <w:rPr>
                <w:rFonts w:ascii="Times New Roman" w:eastAsia="Calibri" w:hAnsi="Times New Roman" w:cs="Times New Roman"/>
                <w:sz w:val="20"/>
                <w:szCs w:val="20"/>
                <w:lang w:eastAsia="ru-RU"/>
              </w:rPr>
              <w:t xml:space="preserve">Управление образования </w:t>
            </w:r>
            <w:r w:rsidR="0010677D" w:rsidRPr="00011868">
              <w:rPr>
                <w:rFonts w:ascii="Times New Roman" w:eastAsia="Calibri" w:hAnsi="Times New Roman" w:cs="Times New Roman"/>
                <w:sz w:val="20"/>
                <w:szCs w:val="20"/>
                <w:lang w:eastAsia="ru-RU"/>
              </w:rPr>
              <w:t>администрации</w:t>
            </w:r>
            <w:r w:rsidRPr="00011868">
              <w:rPr>
                <w:rFonts w:ascii="Times New Roman" w:eastAsia="Calibri" w:hAnsi="Times New Roman" w:cs="Times New Roman"/>
                <w:sz w:val="20"/>
                <w:szCs w:val="20"/>
                <w:lang w:eastAsia="ru-RU"/>
              </w:rPr>
              <w:t xml:space="preserve"> Назаровского района</w:t>
            </w: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0701</w:t>
            </w:r>
          </w:p>
        </w:tc>
        <w:tc>
          <w:tcPr>
            <w:tcW w:w="1134"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0140083440</w:t>
            </w: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611</w:t>
            </w:r>
          </w:p>
        </w:tc>
        <w:tc>
          <w:tcPr>
            <w:tcW w:w="992" w:type="dxa"/>
            <w:noWrap/>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140,0</w:t>
            </w:r>
          </w:p>
        </w:tc>
        <w:tc>
          <w:tcPr>
            <w:tcW w:w="993" w:type="dxa"/>
            <w:noWrap/>
            <w:vAlign w:val="center"/>
            <w:hideMark/>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2" w:type="dxa"/>
            <w:noWrap/>
            <w:vAlign w:val="center"/>
            <w:hideMark/>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2" w:type="dxa"/>
            <w:noWrap/>
            <w:vAlign w:val="center"/>
            <w:hideMark/>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1134"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140,0</w:t>
            </w:r>
          </w:p>
        </w:tc>
      </w:tr>
      <w:tr w:rsidR="00E33D5F" w:rsidRPr="005F5A11" w:rsidTr="005434A2">
        <w:trPr>
          <w:trHeight w:val="1785"/>
        </w:trPr>
        <w:tc>
          <w:tcPr>
            <w:tcW w:w="1702" w:type="dxa"/>
            <w:vMerge/>
            <w:hideMark/>
          </w:tcPr>
          <w:p w:rsidR="008309CF" w:rsidRPr="005F5A11" w:rsidRDefault="008309CF" w:rsidP="008309CF">
            <w:pPr>
              <w:jc w:val="center"/>
              <w:rPr>
                <w:rFonts w:ascii="Times New Roman" w:eastAsia="Calibri" w:hAnsi="Times New Roman" w:cs="Times New Roman"/>
                <w:lang w:eastAsia="ru-RU"/>
              </w:rPr>
            </w:pPr>
          </w:p>
        </w:tc>
        <w:tc>
          <w:tcPr>
            <w:tcW w:w="4252" w:type="dxa"/>
            <w:hideMark/>
          </w:tcPr>
          <w:p w:rsidR="008309CF" w:rsidRPr="005F5A11" w:rsidRDefault="008309CF" w:rsidP="008309CF">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 за счет краевого и районного бюджетов</w:t>
            </w:r>
          </w:p>
        </w:tc>
        <w:tc>
          <w:tcPr>
            <w:tcW w:w="1559" w:type="dxa"/>
            <w:hideMark/>
          </w:tcPr>
          <w:p w:rsidR="008309CF" w:rsidRPr="00011868" w:rsidRDefault="008309CF" w:rsidP="008309CF">
            <w:pPr>
              <w:jc w:val="center"/>
              <w:rPr>
                <w:rFonts w:ascii="Times New Roman" w:eastAsia="Calibri" w:hAnsi="Times New Roman" w:cs="Times New Roman"/>
                <w:sz w:val="20"/>
                <w:szCs w:val="20"/>
                <w:lang w:eastAsia="ru-RU"/>
              </w:rPr>
            </w:pPr>
            <w:r w:rsidRPr="00011868">
              <w:rPr>
                <w:rFonts w:ascii="Times New Roman" w:eastAsia="Calibri" w:hAnsi="Times New Roman" w:cs="Times New Roman"/>
                <w:sz w:val="20"/>
                <w:szCs w:val="20"/>
                <w:lang w:eastAsia="ru-RU"/>
              </w:rPr>
              <w:t xml:space="preserve">Управление образования </w:t>
            </w:r>
            <w:r w:rsidR="0010677D" w:rsidRPr="00011868">
              <w:rPr>
                <w:rFonts w:ascii="Times New Roman" w:eastAsia="Calibri" w:hAnsi="Times New Roman" w:cs="Times New Roman"/>
                <w:sz w:val="20"/>
                <w:szCs w:val="20"/>
                <w:lang w:eastAsia="ru-RU"/>
              </w:rPr>
              <w:t>администрации</w:t>
            </w:r>
            <w:r w:rsidRPr="00011868">
              <w:rPr>
                <w:rFonts w:ascii="Times New Roman" w:eastAsia="Calibri" w:hAnsi="Times New Roman" w:cs="Times New Roman"/>
                <w:sz w:val="20"/>
                <w:szCs w:val="20"/>
                <w:lang w:eastAsia="ru-RU"/>
              </w:rPr>
              <w:t xml:space="preserve"> Назаровского района</w:t>
            </w: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0701</w:t>
            </w:r>
          </w:p>
        </w:tc>
        <w:tc>
          <w:tcPr>
            <w:tcW w:w="1134"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01400S8400</w:t>
            </w: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612</w:t>
            </w:r>
          </w:p>
        </w:tc>
        <w:tc>
          <w:tcPr>
            <w:tcW w:w="992" w:type="dxa"/>
            <w:noWrap/>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7 563,8</w:t>
            </w:r>
          </w:p>
        </w:tc>
        <w:tc>
          <w:tcPr>
            <w:tcW w:w="993" w:type="dxa"/>
            <w:noWrap/>
            <w:vAlign w:val="center"/>
            <w:hideMark/>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2" w:type="dxa"/>
            <w:noWrap/>
            <w:vAlign w:val="center"/>
            <w:hideMark/>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2" w:type="dxa"/>
            <w:noWrap/>
            <w:vAlign w:val="center"/>
            <w:hideMark/>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1134"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7 563,8</w:t>
            </w:r>
          </w:p>
        </w:tc>
      </w:tr>
      <w:tr w:rsidR="00E33D5F" w:rsidRPr="005F5A11" w:rsidTr="005434A2">
        <w:trPr>
          <w:trHeight w:val="1575"/>
        </w:trPr>
        <w:tc>
          <w:tcPr>
            <w:tcW w:w="1702" w:type="dxa"/>
            <w:vMerge/>
            <w:hideMark/>
          </w:tcPr>
          <w:p w:rsidR="008309CF" w:rsidRPr="005F5A11" w:rsidRDefault="008309CF" w:rsidP="008309CF">
            <w:pPr>
              <w:jc w:val="center"/>
              <w:rPr>
                <w:rFonts w:ascii="Times New Roman" w:eastAsia="Calibri" w:hAnsi="Times New Roman" w:cs="Times New Roman"/>
                <w:lang w:eastAsia="ru-RU"/>
              </w:rPr>
            </w:pPr>
          </w:p>
        </w:tc>
        <w:tc>
          <w:tcPr>
            <w:tcW w:w="4252" w:type="dxa"/>
            <w:hideMark/>
          </w:tcPr>
          <w:p w:rsidR="008309CF" w:rsidRPr="005F5A11" w:rsidRDefault="008309CF" w:rsidP="008309CF">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 за счет краевого и районного бюджетов</w:t>
            </w:r>
          </w:p>
        </w:tc>
        <w:tc>
          <w:tcPr>
            <w:tcW w:w="1559" w:type="dxa"/>
            <w:hideMark/>
          </w:tcPr>
          <w:p w:rsidR="008309CF" w:rsidRPr="00011868" w:rsidRDefault="008309CF" w:rsidP="008309CF">
            <w:pPr>
              <w:jc w:val="center"/>
              <w:rPr>
                <w:rFonts w:ascii="Times New Roman" w:eastAsia="Calibri" w:hAnsi="Times New Roman" w:cs="Times New Roman"/>
                <w:sz w:val="20"/>
                <w:szCs w:val="20"/>
                <w:lang w:eastAsia="ru-RU"/>
              </w:rPr>
            </w:pPr>
            <w:r w:rsidRPr="00011868">
              <w:rPr>
                <w:rFonts w:ascii="Times New Roman" w:eastAsia="Calibri" w:hAnsi="Times New Roman" w:cs="Times New Roman"/>
                <w:sz w:val="20"/>
                <w:szCs w:val="20"/>
                <w:lang w:eastAsia="ru-RU"/>
              </w:rPr>
              <w:t xml:space="preserve">Управление образования </w:t>
            </w:r>
            <w:r w:rsidR="0010677D" w:rsidRPr="00011868">
              <w:rPr>
                <w:rFonts w:ascii="Times New Roman" w:eastAsia="Calibri" w:hAnsi="Times New Roman" w:cs="Times New Roman"/>
                <w:sz w:val="20"/>
                <w:szCs w:val="20"/>
                <w:lang w:eastAsia="ru-RU"/>
              </w:rPr>
              <w:t>администрации</w:t>
            </w:r>
            <w:r w:rsidRPr="00011868">
              <w:rPr>
                <w:rFonts w:ascii="Times New Roman" w:eastAsia="Calibri" w:hAnsi="Times New Roman" w:cs="Times New Roman"/>
                <w:sz w:val="20"/>
                <w:szCs w:val="20"/>
                <w:lang w:eastAsia="ru-RU"/>
              </w:rPr>
              <w:t xml:space="preserve"> Назаровского района</w:t>
            </w: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0703</w:t>
            </w:r>
          </w:p>
        </w:tc>
        <w:tc>
          <w:tcPr>
            <w:tcW w:w="1134"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01400S8400</w:t>
            </w: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612</w:t>
            </w:r>
          </w:p>
        </w:tc>
        <w:tc>
          <w:tcPr>
            <w:tcW w:w="992" w:type="dxa"/>
            <w:noWrap/>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744,5</w:t>
            </w:r>
          </w:p>
        </w:tc>
        <w:tc>
          <w:tcPr>
            <w:tcW w:w="993" w:type="dxa"/>
            <w:noWrap/>
            <w:vAlign w:val="center"/>
            <w:hideMark/>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2" w:type="dxa"/>
            <w:noWrap/>
            <w:vAlign w:val="center"/>
            <w:hideMark/>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2" w:type="dxa"/>
            <w:noWrap/>
            <w:vAlign w:val="center"/>
            <w:hideMark/>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1134"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744,5</w:t>
            </w:r>
          </w:p>
        </w:tc>
      </w:tr>
      <w:tr w:rsidR="00E33D5F" w:rsidRPr="005F5A11" w:rsidTr="005434A2">
        <w:trPr>
          <w:trHeight w:val="190"/>
        </w:trPr>
        <w:tc>
          <w:tcPr>
            <w:tcW w:w="1702" w:type="dxa"/>
            <w:noWrap/>
            <w:hideMark/>
          </w:tcPr>
          <w:p w:rsidR="008309CF" w:rsidRPr="005F5A11" w:rsidRDefault="008309CF" w:rsidP="008309CF">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 </w:t>
            </w:r>
          </w:p>
        </w:tc>
        <w:tc>
          <w:tcPr>
            <w:tcW w:w="4252" w:type="dxa"/>
            <w:noWrap/>
            <w:hideMark/>
          </w:tcPr>
          <w:p w:rsidR="008309CF" w:rsidRPr="005F5A11" w:rsidRDefault="008309CF" w:rsidP="008309CF">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Итого по подпрограмме 4</w:t>
            </w:r>
          </w:p>
        </w:tc>
        <w:tc>
          <w:tcPr>
            <w:tcW w:w="1559" w:type="dxa"/>
            <w:hideMark/>
          </w:tcPr>
          <w:p w:rsidR="008309CF" w:rsidRPr="00011868" w:rsidRDefault="008309CF" w:rsidP="008309CF">
            <w:pPr>
              <w:jc w:val="center"/>
              <w:rPr>
                <w:rFonts w:ascii="Times New Roman" w:eastAsia="Calibri" w:hAnsi="Times New Roman" w:cs="Times New Roman"/>
                <w:sz w:val="20"/>
                <w:szCs w:val="20"/>
                <w:lang w:eastAsia="ru-RU"/>
              </w:rPr>
            </w:pPr>
            <w:r w:rsidRPr="00011868">
              <w:rPr>
                <w:rFonts w:ascii="Times New Roman" w:eastAsia="Calibri" w:hAnsi="Times New Roman" w:cs="Times New Roman"/>
                <w:sz w:val="20"/>
                <w:szCs w:val="20"/>
                <w:lang w:eastAsia="ru-RU"/>
              </w:rPr>
              <w:t> </w:t>
            </w: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p>
        </w:tc>
        <w:tc>
          <w:tcPr>
            <w:tcW w:w="709"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p>
        </w:tc>
        <w:tc>
          <w:tcPr>
            <w:tcW w:w="1134"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p>
        </w:tc>
        <w:tc>
          <w:tcPr>
            <w:tcW w:w="567" w:type="dxa"/>
            <w:vAlign w:val="center"/>
            <w:hideMark/>
          </w:tcPr>
          <w:p w:rsidR="008309CF" w:rsidRPr="00E33D5F" w:rsidRDefault="008309CF" w:rsidP="005434A2">
            <w:pPr>
              <w:jc w:val="center"/>
              <w:rPr>
                <w:rFonts w:ascii="Times New Roman" w:eastAsia="Calibri" w:hAnsi="Times New Roman" w:cs="Times New Roman"/>
                <w:sz w:val="18"/>
                <w:szCs w:val="18"/>
                <w:lang w:eastAsia="ru-RU"/>
              </w:rPr>
            </w:pPr>
          </w:p>
        </w:tc>
        <w:tc>
          <w:tcPr>
            <w:tcW w:w="992"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10 902,8</w:t>
            </w:r>
          </w:p>
        </w:tc>
        <w:tc>
          <w:tcPr>
            <w:tcW w:w="993"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3 400,0</w:t>
            </w:r>
          </w:p>
        </w:tc>
        <w:tc>
          <w:tcPr>
            <w:tcW w:w="992"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3 000,0</w:t>
            </w:r>
          </w:p>
        </w:tc>
        <w:tc>
          <w:tcPr>
            <w:tcW w:w="992" w:type="dxa"/>
            <w:vAlign w:val="center"/>
            <w:hideMark/>
          </w:tcPr>
          <w:p w:rsidR="008309CF"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1134"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17 302,8</w:t>
            </w:r>
          </w:p>
        </w:tc>
      </w:tr>
      <w:tr w:rsidR="0010677D" w:rsidRPr="005F5A11" w:rsidTr="005434A2">
        <w:trPr>
          <w:trHeight w:val="363"/>
        </w:trPr>
        <w:tc>
          <w:tcPr>
            <w:tcW w:w="1702" w:type="dxa"/>
            <w:vMerge w:val="restart"/>
            <w:hideMark/>
          </w:tcPr>
          <w:p w:rsidR="0010677D" w:rsidRPr="005F5A11" w:rsidRDefault="0010677D" w:rsidP="008309CF">
            <w:pPr>
              <w:jc w:val="center"/>
              <w:rPr>
                <w:rFonts w:ascii="Times New Roman" w:eastAsia="Calibri" w:hAnsi="Times New Roman" w:cs="Times New Roman"/>
                <w:lang w:eastAsia="ru-RU"/>
              </w:rPr>
            </w:pPr>
          </w:p>
        </w:tc>
        <w:tc>
          <w:tcPr>
            <w:tcW w:w="4252" w:type="dxa"/>
            <w:vMerge w:val="restart"/>
            <w:hideMark/>
          </w:tcPr>
          <w:p w:rsidR="0010677D" w:rsidRPr="005F5A11" w:rsidRDefault="0010677D" w:rsidP="008309CF">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Средства на частичную компенсацию расходов на повышение оплаты труда отдельным категориям работников бюджетной сферы Красноярского края</w:t>
            </w:r>
          </w:p>
        </w:tc>
        <w:tc>
          <w:tcPr>
            <w:tcW w:w="1559" w:type="dxa"/>
            <w:vMerge w:val="restart"/>
            <w:hideMark/>
          </w:tcPr>
          <w:p w:rsidR="0010677D" w:rsidRPr="00011868" w:rsidRDefault="0010677D" w:rsidP="008309CF">
            <w:pPr>
              <w:jc w:val="center"/>
              <w:rPr>
                <w:rFonts w:ascii="Times New Roman" w:eastAsia="Calibri" w:hAnsi="Times New Roman" w:cs="Times New Roman"/>
                <w:sz w:val="20"/>
                <w:szCs w:val="20"/>
                <w:lang w:eastAsia="ru-RU"/>
              </w:rPr>
            </w:pPr>
            <w:r w:rsidRPr="00011868">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vAlign w:val="center"/>
            <w:hideMark/>
          </w:tcPr>
          <w:p w:rsidR="0010677D" w:rsidRPr="00E33D5F" w:rsidRDefault="0010677D"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10677D" w:rsidRPr="00E33D5F" w:rsidRDefault="0010677D"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0709</w:t>
            </w:r>
          </w:p>
        </w:tc>
        <w:tc>
          <w:tcPr>
            <w:tcW w:w="1134" w:type="dxa"/>
            <w:vAlign w:val="center"/>
            <w:hideMark/>
          </w:tcPr>
          <w:p w:rsidR="0010677D" w:rsidRPr="00E33D5F" w:rsidRDefault="0010677D"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0150027240</w:t>
            </w:r>
          </w:p>
        </w:tc>
        <w:tc>
          <w:tcPr>
            <w:tcW w:w="567" w:type="dxa"/>
            <w:vAlign w:val="center"/>
            <w:hideMark/>
          </w:tcPr>
          <w:p w:rsidR="0010677D" w:rsidRPr="00E33D5F" w:rsidRDefault="0010677D" w:rsidP="005434A2">
            <w:pPr>
              <w:jc w:val="center"/>
              <w:rPr>
                <w:rFonts w:ascii="Times New Roman" w:eastAsia="Calibri" w:hAnsi="Times New Roman" w:cs="Times New Roman"/>
                <w:sz w:val="18"/>
                <w:szCs w:val="18"/>
                <w:lang w:eastAsia="ru-RU"/>
              </w:rPr>
            </w:pPr>
          </w:p>
        </w:tc>
        <w:tc>
          <w:tcPr>
            <w:tcW w:w="992" w:type="dxa"/>
            <w:noWrap/>
            <w:vAlign w:val="center"/>
            <w:hideMark/>
          </w:tcPr>
          <w:p w:rsidR="0010677D" w:rsidRPr="005F5A11" w:rsidRDefault="0010677D"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934,7</w:t>
            </w:r>
          </w:p>
        </w:tc>
        <w:tc>
          <w:tcPr>
            <w:tcW w:w="993" w:type="dxa"/>
            <w:noWrap/>
            <w:vAlign w:val="center"/>
            <w:hideMark/>
          </w:tcPr>
          <w:p w:rsidR="0010677D"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2" w:type="dxa"/>
            <w:noWrap/>
            <w:vAlign w:val="center"/>
            <w:hideMark/>
          </w:tcPr>
          <w:p w:rsidR="0010677D"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2" w:type="dxa"/>
            <w:noWrap/>
            <w:vAlign w:val="center"/>
            <w:hideMark/>
          </w:tcPr>
          <w:p w:rsidR="0010677D"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1134" w:type="dxa"/>
            <w:vAlign w:val="center"/>
            <w:hideMark/>
          </w:tcPr>
          <w:p w:rsidR="0010677D" w:rsidRPr="005F5A11" w:rsidRDefault="0010677D"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934,7</w:t>
            </w:r>
          </w:p>
        </w:tc>
      </w:tr>
      <w:tr w:rsidR="0010677D" w:rsidRPr="005F5A11" w:rsidTr="005434A2">
        <w:trPr>
          <w:trHeight w:val="270"/>
        </w:trPr>
        <w:tc>
          <w:tcPr>
            <w:tcW w:w="1702" w:type="dxa"/>
            <w:vMerge/>
            <w:hideMark/>
          </w:tcPr>
          <w:p w:rsidR="0010677D" w:rsidRPr="005F5A11" w:rsidRDefault="0010677D" w:rsidP="008309CF">
            <w:pPr>
              <w:jc w:val="center"/>
              <w:rPr>
                <w:rFonts w:ascii="Times New Roman" w:eastAsia="Calibri" w:hAnsi="Times New Roman" w:cs="Times New Roman"/>
                <w:lang w:eastAsia="ru-RU"/>
              </w:rPr>
            </w:pPr>
          </w:p>
        </w:tc>
        <w:tc>
          <w:tcPr>
            <w:tcW w:w="4252" w:type="dxa"/>
            <w:vMerge/>
            <w:hideMark/>
          </w:tcPr>
          <w:p w:rsidR="0010677D" w:rsidRPr="005F5A11" w:rsidRDefault="0010677D" w:rsidP="008309CF">
            <w:pPr>
              <w:jc w:val="center"/>
              <w:rPr>
                <w:rFonts w:ascii="Times New Roman" w:eastAsia="Calibri" w:hAnsi="Times New Roman" w:cs="Times New Roman"/>
                <w:lang w:eastAsia="ru-RU"/>
              </w:rPr>
            </w:pPr>
          </w:p>
        </w:tc>
        <w:tc>
          <w:tcPr>
            <w:tcW w:w="1559" w:type="dxa"/>
            <w:vMerge/>
            <w:hideMark/>
          </w:tcPr>
          <w:p w:rsidR="0010677D" w:rsidRPr="00011868" w:rsidRDefault="0010677D" w:rsidP="008309CF">
            <w:pPr>
              <w:jc w:val="center"/>
              <w:rPr>
                <w:rFonts w:ascii="Times New Roman" w:eastAsia="Calibri" w:hAnsi="Times New Roman" w:cs="Times New Roman"/>
                <w:sz w:val="20"/>
                <w:szCs w:val="20"/>
                <w:lang w:eastAsia="ru-RU"/>
              </w:rPr>
            </w:pPr>
          </w:p>
        </w:tc>
        <w:tc>
          <w:tcPr>
            <w:tcW w:w="567" w:type="dxa"/>
            <w:vAlign w:val="center"/>
            <w:hideMark/>
          </w:tcPr>
          <w:p w:rsidR="0010677D" w:rsidRPr="00E33D5F" w:rsidRDefault="0010677D"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10677D" w:rsidRPr="00E33D5F" w:rsidRDefault="0010677D"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0709</w:t>
            </w:r>
          </w:p>
        </w:tc>
        <w:tc>
          <w:tcPr>
            <w:tcW w:w="1134" w:type="dxa"/>
            <w:vAlign w:val="center"/>
            <w:hideMark/>
          </w:tcPr>
          <w:p w:rsidR="0010677D" w:rsidRPr="00E33D5F" w:rsidRDefault="0010677D"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0150027240</w:t>
            </w:r>
          </w:p>
        </w:tc>
        <w:tc>
          <w:tcPr>
            <w:tcW w:w="567" w:type="dxa"/>
            <w:vAlign w:val="center"/>
            <w:hideMark/>
          </w:tcPr>
          <w:p w:rsidR="0010677D" w:rsidRPr="00E33D5F" w:rsidRDefault="0010677D"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111</w:t>
            </w:r>
          </w:p>
        </w:tc>
        <w:tc>
          <w:tcPr>
            <w:tcW w:w="992" w:type="dxa"/>
            <w:noWrap/>
            <w:vAlign w:val="center"/>
            <w:hideMark/>
          </w:tcPr>
          <w:p w:rsidR="0010677D" w:rsidRPr="005F5A11" w:rsidRDefault="0010677D"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560,3</w:t>
            </w:r>
          </w:p>
        </w:tc>
        <w:tc>
          <w:tcPr>
            <w:tcW w:w="993" w:type="dxa"/>
            <w:noWrap/>
            <w:vAlign w:val="center"/>
            <w:hideMark/>
          </w:tcPr>
          <w:p w:rsidR="0010677D"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2" w:type="dxa"/>
            <w:noWrap/>
            <w:vAlign w:val="center"/>
            <w:hideMark/>
          </w:tcPr>
          <w:p w:rsidR="0010677D"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2" w:type="dxa"/>
            <w:noWrap/>
            <w:vAlign w:val="center"/>
            <w:hideMark/>
          </w:tcPr>
          <w:p w:rsidR="0010677D"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1134" w:type="dxa"/>
            <w:vAlign w:val="center"/>
            <w:hideMark/>
          </w:tcPr>
          <w:p w:rsidR="0010677D" w:rsidRPr="005F5A11" w:rsidRDefault="0010677D"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560,3</w:t>
            </w:r>
          </w:p>
        </w:tc>
      </w:tr>
      <w:tr w:rsidR="0010677D" w:rsidRPr="005F5A11" w:rsidTr="005434A2">
        <w:trPr>
          <w:trHeight w:val="273"/>
        </w:trPr>
        <w:tc>
          <w:tcPr>
            <w:tcW w:w="1702" w:type="dxa"/>
            <w:vMerge/>
            <w:hideMark/>
          </w:tcPr>
          <w:p w:rsidR="0010677D" w:rsidRPr="005F5A11" w:rsidRDefault="0010677D" w:rsidP="008309CF">
            <w:pPr>
              <w:jc w:val="center"/>
              <w:rPr>
                <w:rFonts w:ascii="Times New Roman" w:eastAsia="Calibri" w:hAnsi="Times New Roman" w:cs="Times New Roman"/>
                <w:lang w:eastAsia="ru-RU"/>
              </w:rPr>
            </w:pPr>
          </w:p>
        </w:tc>
        <w:tc>
          <w:tcPr>
            <w:tcW w:w="4252" w:type="dxa"/>
            <w:vMerge/>
            <w:hideMark/>
          </w:tcPr>
          <w:p w:rsidR="0010677D" w:rsidRPr="005F5A11" w:rsidRDefault="0010677D" w:rsidP="008309CF">
            <w:pPr>
              <w:jc w:val="center"/>
              <w:rPr>
                <w:rFonts w:ascii="Times New Roman" w:eastAsia="Calibri" w:hAnsi="Times New Roman" w:cs="Times New Roman"/>
                <w:lang w:eastAsia="ru-RU"/>
              </w:rPr>
            </w:pPr>
          </w:p>
        </w:tc>
        <w:tc>
          <w:tcPr>
            <w:tcW w:w="1559" w:type="dxa"/>
            <w:vMerge/>
            <w:hideMark/>
          </w:tcPr>
          <w:p w:rsidR="0010677D" w:rsidRPr="00011868" w:rsidRDefault="0010677D" w:rsidP="008309CF">
            <w:pPr>
              <w:jc w:val="center"/>
              <w:rPr>
                <w:rFonts w:ascii="Times New Roman" w:eastAsia="Calibri" w:hAnsi="Times New Roman" w:cs="Times New Roman"/>
                <w:sz w:val="20"/>
                <w:szCs w:val="20"/>
                <w:lang w:eastAsia="ru-RU"/>
              </w:rPr>
            </w:pPr>
          </w:p>
        </w:tc>
        <w:tc>
          <w:tcPr>
            <w:tcW w:w="567" w:type="dxa"/>
            <w:vAlign w:val="center"/>
            <w:hideMark/>
          </w:tcPr>
          <w:p w:rsidR="0010677D" w:rsidRPr="00E33D5F" w:rsidRDefault="0010677D"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10677D" w:rsidRPr="00E33D5F" w:rsidRDefault="0010677D"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0709</w:t>
            </w:r>
          </w:p>
        </w:tc>
        <w:tc>
          <w:tcPr>
            <w:tcW w:w="1134" w:type="dxa"/>
            <w:vAlign w:val="center"/>
            <w:hideMark/>
          </w:tcPr>
          <w:p w:rsidR="0010677D" w:rsidRPr="00E33D5F" w:rsidRDefault="0010677D"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0150027240</w:t>
            </w:r>
          </w:p>
        </w:tc>
        <w:tc>
          <w:tcPr>
            <w:tcW w:w="567" w:type="dxa"/>
            <w:vAlign w:val="center"/>
            <w:hideMark/>
          </w:tcPr>
          <w:p w:rsidR="0010677D" w:rsidRPr="00E33D5F" w:rsidRDefault="0010677D"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119</w:t>
            </w:r>
          </w:p>
        </w:tc>
        <w:tc>
          <w:tcPr>
            <w:tcW w:w="992" w:type="dxa"/>
            <w:noWrap/>
            <w:vAlign w:val="center"/>
            <w:hideMark/>
          </w:tcPr>
          <w:p w:rsidR="0010677D" w:rsidRPr="005F5A11" w:rsidRDefault="0010677D"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169,2</w:t>
            </w:r>
          </w:p>
        </w:tc>
        <w:tc>
          <w:tcPr>
            <w:tcW w:w="993" w:type="dxa"/>
            <w:noWrap/>
            <w:vAlign w:val="center"/>
            <w:hideMark/>
          </w:tcPr>
          <w:p w:rsidR="0010677D"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2" w:type="dxa"/>
            <w:noWrap/>
            <w:vAlign w:val="center"/>
            <w:hideMark/>
          </w:tcPr>
          <w:p w:rsidR="0010677D"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2" w:type="dxa"/>
            <w:noWrap/>
            <w:vAlign w:val="center"/>
            <w:hideMark/>
          </w:tcPr>
          <w:p w:rsidR="0010677D"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1134" w:type="dxa"/>
            <w:vAlign w:val="center"/>
            <w:hideMark/>
          </w:tcPr>
          <w:p w:rsidR="0010677D" w:rsidRPr="005F5A11" w:rsidRDefault="0010677D"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169,2</w:t>
            </w:r>
          </w:p>
        </w:tc>
      </w:tr>
      <w:tr w:rsidR="0010677D" w:rsidRPr="005F5A11" w:rsidTr="005434A2">
        <w:trPr>
          <w:trHeight w:val="264"/>
        </w:trPr>
        <w:tc>
          <w:tcPr>
            <w:tcW w:w="1702" w:type="dxa"/>
            <w:vMerge/>
            <w:hideMark/>
          </w:tcPr>
          <w:p w:rsidR="0010677D" w:rsidRPr="005F5A11" w:rsidRDefault="0010677D" w:rsidP="008309CF">
            <w:pPr>
              <w:jc w:val="center"/>
              <w:rPr>
                <w:rFonts w:ascii="Times New Roman" w:eastAsia="Calibri" w:hAnsi="Times New Roman" w:cs="Times New Roman"/>
                <w:lang w:eastAsia="ru-RU"/>
              </w:rPr>
            </w:pPr>
          </w:p>
        </w:tc>
        <w:tc>
          <w:tcPr>
            <w:tcW w:w="4252" w:type="dxa"/>
            <w:vMerge/>
            <w:hideMark/>
          </w:tcPr>
          <w:p w:rsidR="0010677D" w:rsidRPr="005F5A11" w:rsidRDefault="0010677D" w:rsidP="008309CF">
            <w:pPr>
              <w:jc w:val="center"/>
              <w:rPr>
                <w:rFonts w:ascii="Times New Roman" w:eastAsia="Calibri" w:hAnsi="Times New Roman" w:cs="Times New Roman"/>
                <w:lang w:eastAsia="ru-RU"/>
              </w:rPr>
            </w:pPr>
          </w:p>
        </w:tc>
        <w:tc>
          <w:tcPr>
            <w:tcW w:w="1559" w:type="dxa"/>
            <w:vMerge/>
            <w:hideMark/>
          </w:tcPr>
          <w:p w:rsidR="0010677D" w:rsidRPr="00011868" w:rsidRDefault="0010677D" w:rsidP="008309CF">
            <w:pPr>
              <w:jc w:val="center"/>
              <w:rPr>
                <w:rFonts w:ascii="Times New Roman" w:eastAsia="Calibri" w:hAnsi="Times New Roman" w:cs="Times New Roman"/>
                <w:sz w:val="20"/>
                <w:szCs w:val="20"/>
                <w:lang w:eastAsia="ru-RU"/>
              </w:rPr>
            </w:pPr>
          </w:p>
        </w:tc>
        <w:tc>
          <w:tcPr>
            <w:tcW w:w="567" w:type="dxa"/>
            <w:vAlign w:val="center"/>
            <w:hideMark/>
          </w:tcPr>
          <w:p w:rsidR="0010677D" w:rsidRPr="00E33D5F" w:rsidRDefault="0010677D"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10677D" w:rsidRPr="00E33D5F" w:rsidRDefault="0010677D"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0709</w:t>
            </w:r>
          </w:p>
        </w:tc>
        <w:tc>
          <w:tcPr>
            <w:tcW w:w="1134" w:type="dxa"/>
            <w:vAlign w:val="center"/>
            <w:hideMark/>
          </w:tcPr>
          <w:p w:rsidR="0010677D" w:rsidRPr="00E33D5F" w:rsidRDefault="0010677D"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0150027240</w:t>
            </w:r>
          </w:p>
        </w:tc>
        <w:tc>
          <w:tcPr>
            <w:tcW w:w="567" w:type="dxa"/>
            <w:vAlign w:val="center"/>
            <w:hideMark/>
          </w:tcPr>
          <w:p w:rsidR="0010677D" w:rsidRPr="00E33D5F" w:rsidRDefault="0010677D"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121</w:t>
            </w:r>
          </w:p>
        </w:tc>
        <w:tc>
          <w:tcPr>
            <w:tcW w:w="992" w:type="dxa"/>
            <w:noWrap/>
            <w:vAlign w:val="center"/>
            <w:hideMark/>
          </w:tcPr>
          <w:p w:rsidR="0010677D" w:rsidRPr="005F5A11" w:rsidRDefault="0010677D"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157,6</w:t>
            </w:r>
          </w:p>
        </w:tc>
        <w:tc>
          <w:tcPr>
            <w:tcW w:w="993" w:type="dxa"/>
            <w:noWrap/>
            <w:vAlign w:val="center"/>
            <w:hideMark/>
          </w:tcPr>
          <w:p w:rsidR="0010677D"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2" w:type="dxa"/>
            <w:noWrap/>
            <w:vAlign w:val="center"/>
            <w:hideMark/>
          </w:tcPr>
          <w:p w:rsidR="0010677D"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2" w:type="dxa"/>
            <w:noWrap/>
            <w:vAlign w:val="center"/>
            <w:hideMark/>
          </w:tcPr>
          <w:p w:rsidR="0010677D"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1134" w:type="dxa"/>
            <w:vAlign w:val="center"/>
            <w:hideMark/>
          </w:tcPr>
          <w:p w:rsidR="0010677D" w:rsidRPr="005F5A11" w:rsidRDefault="0010677D"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157,6</w:t>
            </w:r>
          </w:p>
        </w:tc>
      </w:tr>
      <w:tr w:rsidR="0010677D" w:rsidRPr="005F5A11" w:rsidTr="005434A2">
        <w:trPr>
          <w:trHeight w:val="281"/>
        </w:trPr>
        <w:tc>
          <w:tcPr>
            <w:tcW w:w="1702" w:type="dxa"/>
            <w:vMerge/>
            <w:hideMark/>
          </w:tcPr>
          <w:p w:rsidR="0010677D" w:rsidRPr="005F5A11" w:rsidRDefault="0010677D" w:rsidP="008309CF">
            <w:pPr>
              <w:jc w:val="center"/>
              <w:rPr>
                <w:rFonts w:ascii="Times New Roman" w:eastAsia="Calibri" w:hAnsi="Times New Roman" w:cs="Times New Roman"/>
                <w:lang w:eastAsia="ru-RU"/>
              </w:rPr>
            </w:pPr>
          </w:p>
        </w:tc>
        <w:tc>
          <w:tcPr>
            <w:tcW w:w="4252" w:type="dxa"/>
            <w:vMerge/>
            <w:hideMark/>
          </w:tcPr>
          <w:p w:rsidR="0010677D" w:rsidRPr="005F5A11" w:rsidRDefault="0010677D" w:rsidP="008309CF">
            <w:pPr>
              <w:jc w:val="center"/>
              <w:rPr>
                <w:rFonts w:ascii="Times New Roman" w:eastAsia="Calibri" w:hAnsi="Times New Roman" w:cs="Times New Roman"/>
                <w:lang w:eastAsia="ru-RU"/>
              </w:rPr>
            </w:pPr>
          </w:p>
        </w:tc>
        <w:tc>
          <w:tcPr>
            <w:tcW w:w="1559" w:type="dxa"/>
            <w:vMerge/>
            <w:hideMark/>
          </w:tcPr>
          <w:p w:rsidR="0010677D" w:rsidRPr="00011868" w:rsidRDefault="0010677D" w:rsidP="008309CF">
            <w:pPr>
              <w:jc w:val="center"/>
              <w:rPr>
                <w:rFonts w:ascii="Times New Roman" w:eastAsia="Calibri" w:hAnsi="Times New Roman" w:cs="Times New Roman"/>
                <w:sz w:val="20"/>
                <w:szCs w:val="20"/>
                <w:lang w:eastAsia="ru-RU"/>
              </w:rPr>
            </w:pPr>
          </w:p>
        </w:tc>
        <w:tc>
          <w:tcPr>
            <w:tcW w:w="567" w:type="dxa"/>
            <w:vAlign w:val="center"/>
            <w:hideMark/>
          </w:tcPr>
          <w:p w:rsidR="0010677D" w:rsidRPr="00E33D5F" w:rsidRDefault="0010677D"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10677D" w:rsidRPr="00E33D5F" w:rsidRDefault="0010677D"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0709</w:t>
            </w:r>
          </w:p>
        </w:tc>
        <w:tc>
          <w:tcPr>
            <w:tcW w:w="1134" w:type="dxa"/>
            <w:vAlign w:val="center"/>
            <w:hideMark/>
          </w:tcPr>
          <w:p w:rsidR="0010677D" w:rsidRPr="00E33D5F" w:rsidRDefault="0010677D"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0150027240</w:t>
            </w:r>
          </w:p>
        </w:tc>
        <w:tc>
          <w:tcPr>
            <w:tcW w:w="567" w:type="dxa"/>
            <w:vAlign w:val="center"/>
            <w:hideMark/>
          </w:tcPr>
          <w:p w:rsidR="0010677D" w:rsidRPr="00E33D5F" w:rsidRDefault="0010677D"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129</w:t>
            </w:r>
          </w:p>
        </w:tc>
        <w:tc>
          <w:tcPr>
            <w:tcW w:w="992" w:type="dxa"/>
            <w:noWrap/>
            <w:vAlign w:val="center"/>
            <w:hideMark/>
          </w:tcPr>
          <w:p w:rsidR="0010677D" w:rsidRPr="005F5A11" w:rsidRDefault="0010677D"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47,6</w:t>
            </w:r>
          </w:p>
        </w:tc>
        <w:tc>
          <w:tcPr>
            <w:tcW w:w="993" w:type="dxa"/>
            <w:noWrap/>
            <w:vAlign w:val="center"/>
            <w:hideMark/>
          </w:tcPr>
          <w:p w:rsidR="0010677D"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2" w:type="dxa"/>
            <w:noWrap/>
            <w:vAlign w:val="center"/>
            <w:hideMark/>
          </w:tcPr>
          <w:p w:rsidR="0010677D"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2" w:type="dxa"/>
            <w:noWrap/>
            <w:vAlign w:val="center"/>
            <w:hideMark/>
          </w:tcPr>
          <w:p w:rsidR="0010677D"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1134" w:type="dxa"/>
            <w:vAlign w:val="center"/>
            <w:hideMark/>
          </w:tcPr>
          <w:p w:rsidR="0010677D" w:rsidRPr="005F5A11" w:rsidRDefault="0010677D"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47,6</w:t>
            </w:r>
          </w:p>
        </w:tc>
      </w:tr>
      <w:tr w:rsidR="0010677D" w:rsidRPr="005F5A11" w:rsidTr="005434A2">
        <w:trPr>
          <w:trHeight w:val="272"/>
        </w:trPr>
        <w:tc>
          <w:tcPr>
            <w:tcW w:w="1702" w:type="dxa"/>
            <w:vMerge/>
            <w:hideMark/>
          </w:tcPr>
          <w:p w:rsidR="0010677D" w:rsidRPr="005F5A11" w:rsidRDefault="0010677D" w:rsidP="008309CF">
            <w:pPr>
              <w:jc w:val="center"/>
              <w:rPr>
                <w:rFonts w:ascii="Times New Roman" w:eastAsia="Calibri" w:hAnsi="Times New Roman" w:cs="Times New Roman"/>
                <w:lang w:eastAsia="ru-RU"/>
              </w:rPr>
            </w:pPr>
          </w:p>
        </w:tc>
        <w:tc>
          <w:tcPr>
            <w:tcW w:w="4252" w:type="dxa"/>
            <w:vMerge w:val="restart"/>
            <w:hideMark/>
          </w:tcPr>
          <w:p w:rsidR="0010677D" w:rsidRPr="005F5A11" w:rsidRDefault="0010677D" w:rsidP="008309CF">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 xml:space="preserve">Средства на финансирование обеспечение (возмещение) расходных обязательств муниципальных образований, связанных с увеличением с 1 июня 2022 года региональных выплат </w:t>
            </w:r>
          </w:p>
        </w:tc>
        <w:tc>
          <w:tcPr>
            <w:tcW w:w="1559" w:type="dxa"/>
            <w:vMerge w:val="restart"/>
            <w:hideMark/>
          </w:tcPr>
          <w:p w:rsidR="0010677D" w:rsidRPr="00011868" w:rsidRDefault="0010677D" w:rsidP="008309CF">
            <w:pPr>
              <w:jc w:val="center"/>
              <w:rPr>
                <w:rFonts w:ascii="Times New Roman" w:eastAsia="Calibri" w:hAnsi="Times New Roman" w:cs="Times New Roman"/>
                <w:sz w:val="20"/>
                <w:szCs w:val="20"/>
                <w:lang w:eastAsia="ru-RU"/>
              </w:rPr>
            </w:pPr>
            <w:r w:rsidRPr="00011868">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vAlign w:val="center"/>
            <w:hideMark/>
          </w:tcPr>
          <w:p w:rsidR="0010677D" w:rsidRPr="00E33D5F" w:rsidRDefault="0010677D"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10677D" w:rsidRPr="00E33D5F" w:rsidRDefault="0010677D"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0709</w:t>
            </w:r>
          </w:p>
        </w:tc>
        <w:tc>
          <w:tcPr>
            <w:tcW w:w="1134" w:type="dxa"/>
            <w:vAlign w:val="center"/>
            <w:hideMark/>
          </w:tcPr>
          <w:p w:rsidR="0010677D" w:rsidRPr="00E33D5F" w:rsidRDefault="0010677D"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0150010340</w:t>
            </w:r>
          </w:p>
        </w:tc>
        <w:tc>
          <w:tcPr>
            <w:tcW w:w="567" w:type="dxa"/>
            <w:vAlign w:val="center"/>
            <w:hideMark/>
          </w:tcPr>
          <w:p w:rsidR="0010677D" w:rsidRPr="00E33D5F" w:rsidRDefault="0010677D" w:rsidP="005434A2">
            <w:pPr>
              <w:jc w:val="center"/>
              <w:rPr>
                <w:rFonts w:ascii="Times New Roman" w:eastAsia="Calibri" w:hAnsi="Times New Roman" w:cs="Times New Roman"/>
                <w:sz w:val="18"/>
                <w:szCs w:val="18"/>
                <w:lang w:eastAsia="ru-RU"/>
              </w:rPr>
            </w:pPr>
          </w:p>
        </w:tc>
        <w:tc>
          <w:tcPr>
            <w:tcW w:w="992" w:type="dxa"/>
            <w:noWrap/>
            <w:vAlign w:val="center"/>
            <w:hideMark/>
          </w:tcPr>
          <w:p w:rsidR="0010677D" w:rsidRPr="005F5A11" w:rsidRDefault="0010677D"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131,9</w:t>
            </w:r>
          </w:p>
        </w:tc>
        <w:tc>
          <w:tcPr>
            <w:tcW w:w="993" w:type="dxa"/>
            <w:noWrap/>
            <w:vAlign w:val="center"/>
            <w:hideMark/>
          </w:tcPr>
          <w:p w:rsidR="0010677D"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2" w:type="dxa"/>
            <w:noWrap/>
            <w:vAlign w:val="center"/>
            <w:hideMark/>
          </w:tcPr>
          <w:p w:rsidR="0010677D"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2" w:type="dxa"/>
            <w:noWrap/>
            <w:vAlign w:val="center"/>
            <w:hideMark/>
          </w:tcPr>
          <w:p w:rsidR="0010677D"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1134" w:type="dxa"/>
            <w:vAlign w:val="center"/>
            <w:hideMark/>
          </w:tcPr>
          <w:p w:rsidR="0010677D" w:rsidRPr="005F5A11" w:rsidRDefault="0010677D"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131,9</w:t>
            </w:r>
          </w:p>
        </w:tc>
      </w:tr>
      <w:tr w:rsidR="0010677D" w:rsidRPr="005F5A11" w:rsidTr="005434A2">
        <w:trPr>
          <w:trHeight w:val="275"/>
        </w:trPr>
        <w:tc>
          <w:tcPr>
            <w:tcW w:w="1702" w:type="dxa"/>
            <w:vMerge/>
            <w:hideMark/>
          </w:tcPr>
          <w:p w:rsidR="0010677D" w:rsidRPr="005F5A11" w:rsidRDefault="0010677D" w:rsidP="008309CF">
            <w:pPr>
              <w:jc w:val="center"/>
              <w:rPr>
                <w:rFonts w:ascii="Times New Roman" w:eastAsia="Calibri" w:hAnsi="Times New Roman" w:cs="Times New Roman"/>
                <w:lang w:eastAsia="ru-RU"/>
              </w:rPr>
            </w:pPr>
          </w:p>
        </w:tc>
        <w:tc>
          <w:tcPr>
            <w:tcW w:w="4252" w:type="dxa"/>
            <w:vMerge/>
            <w:hideMark/>
          </w:tcPr>
          <w:p w:rsidR="0010677D" w:rsidRPr="005F5A11" w:rsidRDefault="0010677D" w:rsidP="008309CF">
            <w:pPr>
              <w:jc w:val="center"/>
              <w:rPr>
                <w:rFonts w:ascii="Times New Roman" w:eastAsia="Calibri" w:hAnsi="Times New Roman" w:cs="Times New Roman"/>
                <w:lang w:eastAsia="ru-RU"/>
              </w:rPr>
            </w:pPr>
          </w:p>
        </w:tc>
        <w:tc>
          <w:tcPr>
            <w:tcW w:w="1559" w:type="dxa"/>
            <w:vMerge/>
            <w:hideMark/>
          </w:tcPr>
          <w:p w:rsidR="0010677D" w:rsidRPr="00011868" w:rsidRDefault="0010677D" w:rsidP="008309CF">
            <w:pPr>
              <w:jc w:val="center"/>
              <w:rPr>
                <w:rFonts w:ascii="Times New Roman" w:eastAsia="Calibri" w:hAnsi="Times New Roman" w:cs="Times New Roman"/>
                <w:sz w:val="20"/>
                <w:szCs w:val="20"/>
                <w:lang w:eastAsia="ru-RU"/>
              </w:rPr>
            </w:pPr>
          </w:p>
        </w:tc>
        <w:tc>
          <w:tcPr>
            <w:tcW w:w="567" w:type="dxa"/>
            <w:vAlign w:val="center"/>
            <w:hideMark/>
          </w:tcPr>
          <w:p w:rsidR="0010677D" w:rsidRPr="00E33D5F" w:rsidRDefault="0010677D"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10677D" w:rsidRPr="00E33D5F" w:rsidRDefault="0010677D"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0709</w:t>
            </w:r>
          </w:p>
        </w:tc>
        <w:tc>
          <w:tcPr>
            <w:tcW w:w="1134" w:type="dxa"/>
            <w:vAlign w:val="center"/>
            <w:hideMark/>
          </w:tcPr>
          <w:p w:rsidR="0010677D" w:rsidRPr="00E33D5F" w:rsidRDefault="0010677D"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0150010340</w:t>
            </w:r>
          </w:p>
        </w:tc>
        <w:tc>
          <w:tcPr>
            <w:tcW w:w="567" w:type="dxa"/>
            <w:vAlign w:val="center"/>
            <w:hideMark/>
          </w:tcPr>
          <w:p w:rsidR="0010677D" w:rsidRPr="00E33D5F" w:rsidRDefault="0010677D"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111</w:t>
            </w:r>
          </w:p>
        </w:tc>
        <w:tc>
          <w:tcPr>
            <w:tcW w:w="992" w:type="dxa"/>
            <w:noWrap/>
            <w:vAlign w:val="center"/>
            <w:hideMark/>
          </w:tcPr>
          <w:p w:rsidR="0010677D" w:rsidRPr="005F5A11" w:rsidRDefault="0010677D"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101,3</w:t>
            </w:r>
          </w:p>
        </w:tc>
        <w:tc>
          <w:tcPr>
            <w:tcW w:w="993" w:type="dxa"/>
            <w:noWrap/>
            <w:vAlign w:val="center"/>
            <w:hideMark/>
          </w:tcPr>
          <w:p w:rsidR="0010677D"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2" w:type="dxa"/>
            <w:noWrap/>
            <w:vAlign w:val="center"/>
            <w:hideMark/>
          </w:tcPr>
          <w:p w:rsidR="0010677D"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2" w:type="dxa"/>
            <w:noWrap/>
            <w:vAlign w:val="center"/>
            <w:hideMark/>
          </w:tcPr>
          <w:p w:rsidR="0010677D"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1134" w:type="dxa"/>
            <w:vAlign w:val="center"/>
            <w:hideMark/>
          </w:tcPr>
          <w:p w:rsidR="0010677D" w:rsidRPr="005F5A11" w:rsidRDefault="0010677D"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101,3</w:t>
            </w:r>
          </w:p>
        </w:tc>
      </w:tr>
      <w:tr w:rsidR="0010677D" w:rsidRPr="005F5A11" w:rsidTr="005434A2">
        <w:trPr>
          <w:trHeight w:val="600"/>
        </w:trPr>
        <w:tc>
          <w:tcPr>
            <w:tcW w:w="1702" w:type="dxa"/>
            <w:vMerge/>
            <w:hideMark/>
          </w:tcPr>
          <w:p w:rsidR="0010677D" w:rsidRPr="005F5A11" w:rsidRDefault="0010677D" w:rsidP="008309CF">
            <w:pPr>
              <w:jc w:val="center"/>
              <w:rPr>
                <w:rFonts w:ascii="Times New Roman" w:eastAsia="Calibri" w:hAnsi="Times New Roman" w:cs="Times New Roman"/>
                <w:lang w:eastAsia="ru-RU"/>
              </w:rPr>
            </w:pPr>
          </w:p>
        </w:tc>
        <w:tc>
          <w:tcPr>
            <w:tcW w:w="4252" w:type="dxa"/>
            <w:vMerge/>
            <w:hideMark/>
          </w:tcPr>
          <w:p w:rsidR="0010677D" w:rsidRPr="005F5A11" w:rsidRDefault="0010677D" w:rsidP="008309CF">
            <w:pPr>
              <w:jc w:val="center"/>
              <w:rPr>
                <w:rFonts w:ascii="Times New Roman" w:eastAsia="Calibri" w:hAnsi="Times New Roman" w:cs="Times New Roman"/>
                <w:lang w:eastAsia="ru-RU"/>
              </w:rPr>
            </w:pPr>
          </w:p>
        </w:tc>
        <w:tc>
          <w:tcPr>
            <w:tcW w:w="1559" w:type="dxa"/>
            <w:vMerge/>
            <w:hideMark/>
          </w:tcPr>
          <w:p w:rsidR="0010677D" w:rsidRPr="00011868" w:rsidRDefault="0010677D" w:rsidP="008309CF">
            <w:pPr>
              <w:jc w:val="center"/>
              <w:rPr>
                <w:rFonts w:ascii="Times New Roman" w:eastAsia="Calibri" w:hAnsi="Times New Roman" w:cs="Times New Roman"/>
                <w:sz w:val="20"/>
                <w:szCs w:val="20"/>
                <w:lang w:eastAsia="ru-RU"/>
              </w:rPr>
            </w:pPr>
          </w:p>
        </w:tc>
        <w:tc>
          <w:tcPr>
            <w:tcW w:w="567" w:type="dxa"/>
            <w:vAlign w:val="center"/>
            <w:hideMark/>
          </w:tcPr>
          <w:p w:rsidR="0010677D" w:rsidRPr="00E33D5F" w:rsidRDefault="0010677D"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10677D" w:rsidRPr="00E33D5F" w:rsidRDefault="0010677D"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0709</w:t>
            </w:r>
          </w:p>
        </w:tc>
        <w:tc>
          <w:tcPr>
            <w:tcW w:w="1134" w:type="dxa"/>
            <w:vAlign w:val="center"/>
            <w:hideMark/>
          </w:tcPr>
          <w:p w:rsidR="0010677D" w:rsidRPr="00E33D5F" w:rsidRDefault="0010677D"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0150010340</w:t>
            </w:r>
          </w:p>
        </w:tc>
        <w:tc>
          <w:tcPr>
            <w:tcW w:w="567" w:type="dxa"/>
            <w:vAlign w:val="center"/>
            <w:hideMark/>
          </w:tcPr>
          <w:p w:rsidR="0010677D" w:rsidRPr="00E33D5F" w:rsidRDefault="0010677D"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119</w:t>
            </w:r>
          </w:p>
        </w:tc>
        <w:tc>
          <w:tcPr>
            <w:tcW w:w="992" w:type="dxa"/>
            <w:noWrap/>
            <w:vAlign w:val="center"/>
            <w:hideMark/>
          </w:tcPr>
          <w:p w:rsidR="0010677D" w:rsidRPr="005F5A11" w:rsidRDefault="0010677D"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30,6</w:t>
            </w:r>
          </w:p>
        </w:tc>
        <w:tc>
          <w:tcPr>
            <w:tcW w:w="993" w:type="dxa"/>
            <w:noWrap/>
            <w:vAlign w:val="center"/>
            <w:hideMark/>
          </w:tcPr>
          <w:p w:rsidR="0010677D" w:rsidRPr="005F5A11" w:rsidRDefault="0010677D"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30,6</w:t>
            </w:r>
          </w:p>
        </w:tc>
        <w:tc>
          <w:tcPr>
            <w:tcW w:w="992" w:type="dxa"/>
            <w:noWrap/>
            <w:vAlign w:val="center"/>
            <w:hideMark/>
          </w:tcPr>
          <w:p w:rsidR="0010677D" w:rsidRPr="005F5A11" w:rsidRDefault="0010677D"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30,6</w:t>
            </w:r>
          </w:p>
        </w:tc>
        <w:tc>
          <w:tcPr>
            <w:tcW w:w="992" w:type="dxa"/>
            <w:noWrap/>
            <w:vAlign w:val="center"/>
            <w:hideMark/>
          </w:tcPr>
          <w:p w:rsidR="0010677D" w:rsidRPr="005F5A11" w:rsidRDefault="0010677D"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30,6</w:t>
            </w:r>
          </w:p>
        </w:tc>
        <w:tc>
          <w:tcPr>
            <w:tcW w:w="1134" w:type="dxa"/>
            <w:vAlign w:val="center"/>
            <w:hideMark/>
          </w:tcPr>
          <w:p w:rsidR="0010677D" w:rsidRPr="005F5A11" w:rsidRDefault="0010677D"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122,4</w:t>
            </w:r>
          </w:p>
        </w:tc>
      </w:tr>
      <w:tr w:rsidR="0010677D" w:rsidRPr="005F5A11" w:rsidTr="005434A2">
        <w:trPr>
          <w:trHeight w:val="53"/>
        </w:trPr>
        <w:tc>
          <w:tcPr>
            <w:tcW w:w="1702" w:type="dxa"/>
            <w:vMerge/>
            <w:hideMark/>
          </w:tcPr>
          <w:p w:rsidR="0010677D" w:rsidRPr="005F5A11" w:rsidRDefault="0010677D" w:rsidP="008309CF">
            <w:pPr>
              <w:jc w:val="center"/>
              <w:rPr>
                <w:rFonts w:ascii="Times New Roman" w:eastAsia="Calibri" w:hAnsi="Times New Roman" w:cs="Times New Roman"/>
                <w:lang w:eastAsia="ru-RU"/>
              </w:rPr>
            </w:pPr>
          </w:p>
        </w:tc>
        <w:tc>
          <w:tcPr>
            <w:tcW w:w="4252" w:type="dxa"/>
            <w:vMerge w:val="restart"/>
            <w:hideMark/>
          </w:tcPr>
          <w:p w:rsidR="0010677D" w:rsidRPr="005F5A11" w:rsidRDefault="0010677D" w:rsidP="008309CF">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 xml:space="preserve">Руководство и управление в сфере установленных функций органов местного самоуправления </w:t>
            </w:r>
          </w:p>
        </w:tc>
        <w:tc>
          <w:tcPr>
            <w:tcW w:w="1559" w:type="dxa"/>
            <w:vMerge w:val="restart"/>
            <w:hideMark/>
          </w:tcPr>
          <w:p w:rsidR="0010677D" w:rsidRPr="00011868" w:rsidRDefault="0010677D" w:rsidP="008309CF">
            <w:pPr>
              <w:jc w:val="center"/>
              <w:rPr>
                <w:rFonts w:ascii="Times New Roman" w:eastAsia="Calibri" w:hAnsi="Times New Roman" w:cs="Times New Roman"/>
                <w:sz w:val="20"/>
                <w:szCs w:val="20"/>
                <w:lang w:eastAsia="ru-RU"/>
              </w:rPr>
            </w:pPr>
            <w:r w:rsidRPr="00011868">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vAlign w:val="center"/>
            <w:hideMark/>
          </w:tcPr>
          <w:p w:rsidR="0010677D" w:rsidRPr="00E33D5F" w:rsidRDefault="0010677D"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10677D" w:rsidRPr="00E33D5F" w:rsidRDefault="0010677D"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0709</w:t>
            </w:r>
          </w:p>
        </w:tc>
        <w:tc>
          <w:tcPr>
            <w:tcW w:w="1134" w:type="dxa"/>
            <w:vAlign w:val="center"/>
            <w:hideMark/>
          </w:tcPr>
          <w:p w:rsidR="0010677D" w:rsidRPr="00E33D5F" w:rsidRDefault="0010677D"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0150080210</w:t>
            </w:r>
          </w:p>
        </w:tc>
        <w:tc>
          <w:tcPr>
            <w:tcW w:w="567" w:type="dxa"/>
            <w:noWrap/>
            <w:vAlign w:val="center"/>
            <w:hideMark/>
          </w:tcPr>
          <w:p w:rsidR="0010677D" w:rsidRPr="00E33D5F" w:rsidRDefault="0010677D" w:rsidP="005434A2">
            <w:pPr>
              <w:jc w:val="center"/>
              <w:rPr>
                <w:rFonts w:ascii="Times New Roman" w:eastAsia="Calibri" w:hAnsi="Times New Roman" w:cs="Times New Roman"/>
                <w:sz w:val="18"/>
                <w:szCs w:val="18"/>
                <w:lang w:eastAsia="ru-RU"/>
              </w:rPr>
            </w:pPr>
          </w:p>
        </w:tc>
        <w:tc>
          <w:tcPr>
            <w:tcW w:w="992" w:type="dxa"/>
            <w:vAlign w:val="center"/>
            <w:hideMark/>
          </w:tcPr>
          <w:p w:rsidR="0010677D" w:rsidRPr="005F5A11" w:rsidRDefault="0010677D"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5 876,7</w:t>
            </w:r>
          </w:p>
        </w:tc>
        <w:tc>
          <w:tcPr>
            <w:tcW w:w="993" w:type="dxa"/>
            <w:vAlign w:val="center"/>
            <w:hideMark/>
          </w:tcPr>
          <w:p w:rsidR="0010677D" w:rsidRPr="005F5A11" w:rsidRDefault="0010677D"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5 323,2</w:t>
            </w:r>
          </w:p>
        </w:tc>
        <w:tc>
          <w:tcPr>
            <w:tcW w:w="992" w:type="dxa"/>
            <w:vAlign w:val="center"/>
            <w:hideMark/>
          </w:tcPr>
          <w:p w:rsidR="0010677D" w:rsidRPr="005F5A11" w:rsidRDefault="0010677D"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5 323,0</w:t>
            </w:r>
          </w:p>
        </w:tc>
        <w:tc>
          <w:tcPr>
            <w:tcW w:w="992" w:type="dxa"/>
            <w:vAlign w:val="center"/>
            <w:hideMark/>
          </w:tcPr>
          <w:p w:rsidR="0010677D" w:rsidRPr="005F5A11" w:rsidRDefault="0010677D"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5 323,0</w:t>
            </w:r>
          </w:p>
        </w:tc>
        <w:tc>
          <w:tcPr>
            <w:tcW w:w="1134" w:type="dxa"/>
            <w:vAlign w:val="center"/>
            <w:hideMark/>
          </w:tcPr>
          <w:p w:rsidR="0010677D" w:rsidRPr="005F5A11" w:rsidRDefault="0010677D"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21 845,9</w:t>
            </w:r>
          </w:p>
        </w:tc>
      </w:tr>
      <w:tr w:rsidR="0010677D" w:rsidRPr="005F5A11" w:rsidTr="005434A2">
        <w:trPr>
          <w:trHeight w:val="279"/>
        </w:trPr>
        <w:tc>
          <w:tcPr>
            <w:tcW w:w="1702" w:type="dxa"/>
            <w:vMerge/>
            <w:hideMark/>
          </w:tcPr>
          <w:p w:rsidR="0010677D" w:rsidRPr="005F5A11" w:rsidRDefault="0010677D" w:rsidP="008309CF">
            <w:pPr>
              <w:jc w:val="center"/>
              <w:rPr>
                <w:rFonts w:ascii="Times New Roman" w:eastAsia="Calibri" w:hAnsi="Times New Roman" w:cs="Times New Roman"/>
                <w:lang w:eastAsia="ru-RU"/>
              </w:rPr>
            </w:pPr>
          </w:p>
        </w:tc>
        <w:tc>
          <w:tcPr>
            <w:tcW w:w="4252" w:type="dxa"/>
            <w:vMerge/>
            <w:hideMark/>
          </w:tcPr>
          <w:p w:rsidR="0010677D" w:rsidRPr="005F5A11" w:rsidRDefault="0010677D" w:rsidP="008309CF">
            <w:pPr>
              <w:jc w:val="center"/>
              <w:rPr>
                <w:rFonts w:ascii="Times New Roman" w:eastAsia="Calibri" w:hAnsi="Times New Roman" w:cs="Times New Roman"/>
                <w:lang w:eastAsia="ru-RU"/>
              </w:rPr>
            </w:pPr>
          </w:p>
        </w:tc>
        <w:tc>
          <w:tcPr>
            <w:tcW w:w="1559" w:type="dxa"/>
            <w:vMerge/>
            <w:hideMark/>
          </w:tcPr>
          <w:p w:rsidR="0010677D" w:rsidRPr="00011868" w:rsidRDefault="0010677D" w:rsidP="008309CF">
            <w:pPr>
              <w:jc w:val="center"/>
              <w:rPr>
                <w:rFonts w:ascii="Times New Roman" w:eastAsia="Calibri" w:hAnsi="Times New Roman" w:cs="Times New Roman"/>
                <w:sz w:val="20"/>
                <w:szCs w:val="20"/>
                <w:lang w:eastAsia="ru-RU"/>
              </w:rPr>
            </w:pPr>
          </w:p>
        </w:tc>
        <w:tc>
          <w:tcPr>
            <w:tcW w:w="567" w:type="dxa"/>
            <w:vAlign w:val="center"/>
            <w:hideMark/>
          </w:tcPr>
          <w:p w:rsidR="0010677D" w:rsidRPr="00E33D5F" w:rsidRDefault="0010677D"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10677D" w:rsidRPr="00E33D5F" w:rsidRDefault="0010677D"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0709</w:t>
            </w:r>
          </w:p>
        </w:tc>
        <w:tc>
          <w:tcPr>
            <w:tcW w:w="1134" w:type="dxa"/>
            <w:vAlign w:val="center"/>
            <w:hideMark/>
          </w:tcPr>
          <w:p w:rsidR="0010677D" w:rsidRPr="00E33D5F" w:rsidRDefault="0010677D"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0150080210</w:t>
            </w:r>
          </w:p>
        </w:tc>
        <w:tc>
          <w:tcPr>
            <w:tcW w:w="567" w:type="dxa"/>
            <w:noWrap/>
            <w:vAlign w:val="center"/>
            <w:hideMark/>
          </w:tcPr>
          <w:p w:rsidR="0010677D" w:rsidRPr="00E33D5F" w:rsidRDefault="0010677D"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121</w:t>
            </w:r>
          </w:p>
        </w:tc>
        <w:tc>
          <w:tcPr>
            <w:tcW w:w="992" w:type="dxa"/>
            <w:vAlign w:val="center"/>
            <w:hideMark/>
          </w:tcPr>
          <w:p w:rsidR="0010677D" w:rsidRPr="005F5A11" w:rsidRDefault="0010677D"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4 275,5</w:t>
            </w:r>
          </w:p>
        </w:tc>
        <w:tc>
          <w:tcPr>
            <w:tcW w:w="993" w:type="dxa"/>
            <w:vAlign w:val="center"/>
            <w:hideMark/>
          </w:tcPr>
          <w:p w:rsidR="0010677D" w:rsidRPr="005F5A11" w:rsidRDefault="0010677D"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3 617,0</w:t>
            </w:r>
          </w:p>
        </w:tc>
        <w:tc>
          <w:tcPr>
            <w:tcW w:w="992" w:type="dxa"/>
            <w:vAlign w:val="center"/>
            <w:hideMark/>
          </w:tcPr>
          <w:p w:rsidR="0010677D" w:rsidRPr="005F5A11" w:rsidRDefault="0010677D"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3 617,0</w:t>
            </w:r>
          </w:p>
        </w:tc>
        <w:tc>
          <w:tcPr>
            <w:tcW w:w="992" w:type="dxa"/>
            <w:vAlign w:val="center"/>
            <w:hideMark/>
          </w:tcPr>
          <w:p w:rsidR="0010677D" w:rsidRPr="005F5A11" w:rsidRDefault="0010677D"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3 617,0</w:t>
            </w:r>
          </w:p>
        </w:tc>
        <w:tc>
          <w:tcPr>
            <w:tcW w:w="1134" w:type="dxa"/>
            <w:vAlign w:val="center"/>
            <w:hideMark/>
          </w:tcPr>
          <w:p w:rsidR="0010677D" w:rsidRPr="005F5A11" w:rsidRDefault="0010677D"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15 126,5</w:t>
            </w:r>
          </w:p>
        </w:tc>
      </w:tr>
      <w:tr w:rsidR="0010677D" w:rsidRPr="005F5A11" w:rsidTr="005434A2">
        <w:trPr>
          <w:trHeight w:val="269"/>
        </w:trPr>
        <w:tc>
          <w:tcPr>
            <w:tcW w:w="1702" w:type="dxa"/>
            <w:vMerge/>
            <w:hideMark/>
          </w:tcPr>
          <w:p w:rsidR="0010677D" w:rsidRPr="005F5A11" w:rsidRDefault="0010677D" w:rsidP="008309CF">
            <w:pPr>
              <w:jc w:val="center"/>
              <w:rPr>
                <w:rFonts w:ascii="Times New Roman" w:eastAsia="Calibri" w:hAnsi="Times New Roman" w:cs="Times New Roman"/>
                <w:lang w:eastAsia="ru-RU"/>
              </w:rPr>
            </w:pPr>
          </w:p>
        </w:tc>
        <w:tc>
          <w:tcPr>
            <w:tcW w:w="4252" w:type="dxa"/>
            <w:vMerge/>
            <w:hideMark/>
          </w:tcPr>
          <w:p w:rsidR="0010677D" w:rsidRPr="005F5A11" w:rsidRDefault="0010677D" w:rsidP="008309CF">
            <w:pPr>
              <w:jc w:val="center"/>
              <w:rPr>
                <w:rFonts w:ascii="Times New Roman" w:eastAsia="Calibri" w:hAnsi="Times New Roman" w:cs="Times New Roman"/>
                <w:lang w:eastAsia="ru-RU"/>
              </w:rPr>
            </w:pPr>
          </w:p>
        </w:tc>
        <w:tc>
          <w:tcPr>
            <w:tcW w:w="1559" w:type="dxa"/>
            <w:vMerge/>
            <w:hideMark/>
          </w:tcPr>
          <w:p w:rsidR="0010677D" w:rsidRPr="00011868" w:rsidRDefault="0010677D" w:rsidP="008309CF">
            <w:pPr>
              <w:jc w:val="center"/>
              <w:rPr>
                <w:rFonts w:ascii="Times New Roman" w:eastAsia="Calibri" w:hAnsi="Times New Roman" w:cs="Times New Roman"/>
                <w:sz w:val="20"/>
                <w:szCs w:val="20"/>
                <w:lang w:eastAsia="ru-RU"/>
              </w:rPr>
            </w:pPr>
          </w:p>
        </w:tc>
        <w:tc>
          <w:tcPr>
            <w:tcW w:w="567" w:type="dxa"/>
            <w:vAlign w:val="center"/>
            <w:hideMark/>
          </w:tcPr>
          <w:p w:rsidR="0010677D" w:rsidRPr="00E33D5F" w:rsidRDefault="0010677D"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10677D" w:rsidRPr="00E33D5F" w:rsidRDefault="0010677D"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0709</w:t>
            </w:r>
          </w:p>
        </w:tc>
        <w:tc>
          <w:tcPr>
            <w:tcW w:w="1134" w:type="dxa"/>
            <w:vAlign w:val="center"/>
            <w:hideMark/>
          </w:tcPr>
          <w:p w:rsidR="0010677D" w:rsidRPr="00E33D5F" w:rsidRDefault="0010677D"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0150080210</w:t>
            </w:r>
          </w:p>
        </w:tc>
        <w:tc>
          <w:tcPr>
            <w:tcW w:w="567" w:type="dxa"/>
            <w:noWrap/>
            <w:vAlign w:val="center"/>
            <w:hideMark/>
          </w:tcPr>
          <w:p w:rsidR="0010677D" w:rsidRPr="00E33D5F" w:rsidRDefault="0010677D"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129</w:t>
            </w:r>
          </w:p>
        </w:tc>
        <w:tc>
          <w:tcPr>
            <w:tcW w:w="992" w:type="dxa"/>
            <w:vAlign w:val="center"/>
            <w:hideMark/>
          </w:tcPr>
          <w:p w:rsidR="0010677D" w:rsidRPr="005F5A11" w:rsidRDefault="0010677D"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1 291,2</w:t>
            </w:r>
          </w:p>
        </w:tc>
        <w:tc>
          <w:tcPr>
            <w:tcW w:w="993" w:type="dxa"/>
            <w:vAlign w:val="center"/>
            <w:hideMark/>
          </w:tcPr>
          <w:p w:rsidR="0010677D" w:rsidRPr="005F5A11" w:rsidRDefault="0010677D"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1 565,0</w:t>
            </w:r>
          </w:p>
        </w:tc>
        <w:tc>
          <w:tcPr>
            <w:tcW w:w="992" w:type="dxa"/>
            <w:vAlign w:val="center"/>
            <w:hideMark/>
          </w:tcPr>
          <w:p w:rsidR="0010677D" w:rsidRPr="005F5A11" w:rsidRDefault="0010677D"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1 565,0</w:t>
            </w:r>
          </w:p>
        </w:tc>
        <w:tc>
          <w:tcPr>
            <w:tcW w:w="992" w:type="dxa"/>
            <w:vAlign w:val="center"/>
            <w:hideMark/>
          </w:tcPr>
          <w:p w:rsidR="0010677D" w:rsidRPr="005F5A11" w:rsidRDefault="0010677D"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1 565,0</w:t>
            </w:r>
          </w:p>
        </w:tc>
        <w:tc>
          <w:tcPr>
            <w:tcW w:w="1134" w:type="dxa"/>
            <w:vAlign w:val="center"/>
            <w:hideMark/>
          </w:tcPr>
          <w:p w:rsidR="0010677D" w:rsidRPr="005F5A11" w:rsidRDefault="0010677D"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5 986,2</w:t>
            </w:r>
          </w:p>
        </w:tc>
      </w:tr>
      <w:tr w:rsidR="0010677D" w:rsidRPr="005F5A11" w:rsidTr="005434A2">
        <w:trPr>
          <w:trHeight w:val="159"/>
        </w:trPr>
        <w:tc>
          <w:tcPr>
            <w:tcW w:w="1702" w:type="dxa"/>
            <w:vMerge/>
            <w:hideMark/>
          </w:tcPr>
          <w:p w:rsidR="0010677D" w:rsidRPr="005F5A11" w:rsidRDefault="0010677D" w:rsidP="008309CF">
            <w:pPr>
              <w:jc w:val="center"/>
              <w:rPr>
                <w:rFonts w:ascii="Times New Roman" w:eastAsia="Calibri" w:hAnsi="Times New Roman" w:cs="Times New Roman"/>
                <w:lang w:eastAsia="ru-RU"/>
              </w:rPr>
            </w:pPr>
          </w:p>
        </w:tc>
        <w:tc>
          <w:tcPr>
            <w:tcW w:w="4252" w:type="dxa"/>
            <w:vMerge/>
            <w:hideMark/>
          </w:tcPr>
          <w:p w:rsidR="0010677D" w:rsidRPr="005F5A11" w:rsidRDefault="0010677D" w:rsidP="008309CF">
            <w:pPr>
              <w:jc w:val="center"/>
              <w:rPr>
                <w:rFonts w:ascii="Times New Roman" w:eastAsia="Calibri" w:hAnsi="Times New Roman" w:cs="Times New Roman"/>
                <w:lang w:eastAsia="ru-RU"/>
              </w:rPr>
            </w:pPr>
          </w:p>
        </w:tc>
        <w:tc>
          <w:tcPr>
            <w:tcW w:w="1559" w:type="dxa"/>
            <w:vMerge/>
            <w:hideMark/>
          </w:tcPr>
          <w:p w:rsidR="0010677D" w:rsidRPr="00011868" w:rsidRDefault="0010677D" w:rsidP="008309CF">
            <w:pPr>
              <w:jc w:val="center"/>
              <w:rPr>
                <w:rFonts w:ascii="Times New Roman" w:eastAsia="Calibri" w:hAnsi="Times New Roman" w:cs="Times New Roman"/>
                <w:sz w:val="20"/>
                <w:szCs w:val="20"/>
                <w:lang w:eastAsia="ru-RU"/>
              </w:rPr>
            </w:pPr>
          </w:p>
        </w:tc>
        <w:tc>
          <w:tcPr>
            <w:tcW w:w="567" w:type="dxa"/>
            <w:vAlign w:val="center"/>
            <w:hideMark/>
          </w:tcPr>
          <w:p w:rsidR="0010677D" w:rsidRPr="00E33D5F" w:rsidRDefault="0010677D"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10677D" w:rsidRPr="00E33D5F" w:rsidRDefault="0010677D"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0709</w:t>
            </w:r>
          </w:p>
        </w:tc>
        <w:tc>
          <w:tcPr>
            <w:tcW w:w="1134" w:type="dxa"/>
            <w:vAlign w:val="center"/>
            <w:hideMark/>
          </w:tcPr>
          <w:p w:rsidR="0010677D" w:rsidRPr="00E33D5F" w:rsidRDefault="0010677D"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0150080210</w:t>
            </w:r>
          </w:p>
        </w:tc>
        <w:tc>
          <w:tcPr>
            <w:tcW w:w="567" w:type="dxa"/>
            <w:noWrap/>
            <w:vAlign w:val="center"/>
            <w:hideMark/>
          </w:tcPr>
          <w:p w:rsidR="0010677D" w:rsidRPr="00E33D5F" w:rsidRDefault="0010677D"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244</w:t>
            </w:r>
          </w:p>
        </w:tc>
        <w:tc>
          <w:tcPr>
            <w:tcW w:w="992" w:type="dxa"/>
            <w:vAlign w:val="center"/>
            <w:hideMark/>
          </w:tcPr>
          <w:p w:rsidR="0010677D" w:rsidRPr="005F5A11" w:rsidRDefault="0010677D"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310,0</w:t>
            </w:r>
          </w:p>
        </w:tc>
        <w:tc>
          <w:tcPr>
            <w:tcW w:w="993" w:type="dxa"/>
            <w:vAlign w:val="center"/>
            <w:hideMark/>
          </w:tcPr>
          <w:p w:rsidR="0010677D" w:rsidRPr="005F5A11" w:rsidRDefault="0010677D"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141,2</w:t>
            </w:r>
          </w:p>
        </w:tc>
        <w:tc>
          <w:tcPr>
            <w:tcW w:w="992" w:type="dxa"/>
            <w:vAlign w:val="center"/>
            <w:hideMark/>
          </w:tcPr>
          <w:p w:rsidR="0010677D" w:rsidRPr="005F5A11" w:rsidRDefault="0010677D"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141,0</w:t>
            </w:r>
          </w:p>
        </w:tc>
        <w:tc>
          <w:tcPr>
            <w:tcW w:w="992" w:type="dxa"/>
            <w:vAlign w:val="center"/>
            <w:hideMark/>
          </w:tcPr>
          <w:p w:rsidR="0010677D" w:rsidRPr="005F5A11" w:rsidRDefault="0010677D"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141,0</w:t>
            </w:r>
          </w:p>
        </w:tc>
        <w:tc>
          <w:tcPr>
            <w:tcW w:w="1134" w:type="dxa"/>
            <w:vAlign w:val="center"/>
            <w:hideMark/>
          </w:tcPr>
          <w:p w:rsidR="0010677D" w:rsidRPr="005F5A11" w:rsidRDefault="0010677D"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733,2</w:t>
            </w:r>
          </w:p>
        </w:tc>
      </w:tr>
      <w:tr w:rsidR="0010677D" w:rsidRPr="005F5A11" w:rsidTr="005434A2">
        <w:trPr>
          <w:trHeight w:val="249"/>
        </w:trPr>
        <w:tc>
          <w:tcPr>
            <w:tcW w:w="1702" w:type="dxa"/>
            <w:vMerge/>
            <w:hideMark/>
          </w:tcPr>
          <w:p w:rsidR="0010677D" w:rsidRPr="005F5A11" w:rsidRDefault="0010677D" w:rsidP="008309CF">
            <w:pPr>
              <w:jc w:val="center"/>
              <w:rPr>
                <w:rFonts w:ascii="Times New Roman" w:eastAsia="Calibri" w:hAnsi="Times New Roman" w:cs="Times New Roman"/>
                <w:lang w:eastAsia="ru-RU"/>
              </w:rPr>
            </w:pPr>
          </w:p>
        </w:tc>
        <w:tc>
          <w:tcPr>
            <w:tcW w:w="4252" w:type="dxa"/>
            <w:vMerge w:val="restart"/>
            <w:hideMark/>
          </w:tcPr>
          <w:p w:rsidR="0010677D" w:rsidRPr="005F5A11" w:rsidRDefault="0010677D" w:rsidP="008309CF">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 xml:space="preserve">Обеспечение деятельности (оказание услуг) подведомственных учреждений </w:t>
            </w:r>
          </w:p>
        </w:tc>
        <w:tc>
          <w:tcPr>
            <w:tcW w:w="1559" w:type="dxa"/>
            <w:vMerge w:val="restart"/>
            <w:hideMark/>
          </w:tcPr>
          <w:p w:rsidR="0010677D" w:rsidRPr="00011868" w:rsidRDefault="0010677D" w:rsidP="008309CF">
            <w:pPr>
              <w:jc w:val="center"/>
              <w:rPr>
                <w:rFonts w:ascii="Times New Roman" w:eastAsia="Calibri" w:hAnsi="Times New Roman" w:cs="Times New Roman"/>
                <w:sz w:val="20"/>
                <w:szCs w:val="20"/>
                <w:lang w:eastAsia="ru-RU"/>
              </w:rPr>
            </w:pPr>
            <w:r w:rsidRPr="00011868">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vAlign w:val="center"/>
            <w:hideMark/>
          </w:tcPr>
          <w:p w:rsidR="0010677D" w:rsidRPr="00E33D5F" w:rsidRDefault="0010677D"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10677D" w:rsidRPr="00E33D5F" w:rsidRDefault="0010677D"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0709</w:t>
            </w:r>
          </w:p>
        </w:tc>
        <w:tc>
          <w:tcPr>
            <w:tcW w:w="1134" w:type="dxa"/>
            <w:vAlign w:val="center"/>
            <w:hideMark/>
          </w:tcPr>
          <w:p w:rsidR="0010677D" w:rsidRPr="00E33D5F" w:rsidRDefault="0010677D"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0150080010</w:t>
            </w:r>
          </w:p>
        </w:tc>
        <w:tc>
          <w:tcPr>
            <w:tcW w:w="567" w:type="dxa"/>
            <w:noWrap/>
            <w:vAlign w:val="center"/>
            <w:hideMark/>
          </w:tcPr>
          <w:p w:rsidR="0010677D" w:rsidRPr="00E33D5F" w:rsidRDefault="0010677D" w:rsidP="005434A2">
            <w:pPr>
              <w:jc w:val="center"/>
              <w:rPr>
                <w:rFonts w:ascii="Times New Roman" w:eastAsia="Calibri" w:hAnsi="Times New Roman" w:cs="Times New Roman"/>
                <w:sz w:val="18"/>
                <w:szCs w:val="18"/>
                <w:lang w:eastAsia="ru-RU"/>
              </w:rPr>
            </w:pPr>
          </w:p>
        </w:tc>
        <w:tc>
          <w:tcPr>
            <w:tcW w:w="992" w:type="dxa"/>
            <w:vAlign w:val="center"/>
            <w:hideMark/>
          </w:tcPr>
          <w:p w:rsidR="0010677D" w:rsidRPr="005F5A11" w:rsidRDefault="0010677D"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7 531,0</w:t>
            </w:r>
          </w:p>
        </w:tc>
        <w:tc>
          <w:tcPr>
            <w:tcW w:w="993" w:type="dxa"/>
            <w:vAlign w:val="center"/>
            <w:hideMark/>
          </w:tcPr>
          <w:p w:rsidR="0010677D" w:rsidRPr="005F5A11" w:rsidRDefault="0010677D"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8 965,7</w:t>
            </w:r>
          </w:p>
        </w:tc>
        <w:tc>
          <w:tcPr>
            <w:tcW w:w="992" w:type="dxa"/>
            <w:vAlign w:val="center"/>
            <w:hideMark/>
          </w:tcPr>
          <w:p w:rsidR="0010677D" w:rsidRPr="005F5A11" w:rsidRDefault="0010677D"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8 735,7</w:t>
            </w:r>
          </w:p>
        </w:tc>
        <w:tc>
          <w:tcPr>
            <w:tcW w:w="992" w:type="dxa"/>
            <w:vAlign w:val="center"/>
            <w:hideMark/>
          </w:tcPr>
          <w:p w:rsidR="0010677D" w:rsidRPr="005F5A11" w:rsidRDefault="0010677D"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8 735,7</w:t>
            </w:r>
          </w:p>
        </w:tc>
        <w:tc>
          <w:tcPr>
            <w:tcW w:w="1134" w:type="dxa"/>
            <w:vAlign w:val="center"/>
            <w:hideMark/>
          </w:tcPr>
          <w:p w:rsidR="0010677D" w:rsidRPr="005F5A11" w:rsidRDefault="0010677D"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33 968,1</w:t>
            </w:r>
          </w:p>
        </w:tc>
      </w:tr>
      <w:tr w:rsidR="0010677D" w:rsidRPr="005F5A11" w:rsidTr="005434A2">
        <w:trPr>
          <w:trHeight w:val="254"/>
        </w:trPr>
        <w:tc>
          <w:tcPr>
            <w:tcW w:w="1702" w:type="dxa"/>
            <w:vMerge/>
            <w:hideMark/>
          </w:tcPr>
          <w:p w:rsidR="0010677D" w:rsidRPr="005F5A11" w:rsidRDefault="0010677D" w:rsidP="008309CF">
            <w:pPr>
              <w:jc w:val="center"/>
              <w:rPr>
                <w:rFonts w:ascii="Times New Roman" w:eastAsia="Calibri" w:hAnsi="Times New Roman" w:cs="Times New Roman"/>
                <w:lang w:eastAsia="ru-RU"/>
              </w:rPr>
            </w:pPr>
          </w:p>
        </w:tc>
        <w:tc>
          <w:tcPr>
            <w:tcW w:w="4252" w:type="dxa"/>
            <w:vMerge/>
            <w:hideMark/>
          </w:tcPr>
          <w:p w:rsidR="0010677D" w:rsidRPr="005F5A11" w:rsidRDefault="0010677D" w:rsidP="008309CF">
            <w:pPr>
              <w:jc w:val="center"/>
              <w:rPr>
                <w:rFonts w:ascii="Times New Roman" w:eastAsia="Calibri" w:hAnsi="Times New Roman" w:cs="Times New Roman"/>
                <w:lang w:eastAsia="ru-RU"/>
              </w:rPr>
            </w:pPr>
          </w:p>
        </w:tc>
        <w:tc>
          <w:tcPr>
            <w:tcW w:w="1559" w:type="dxa"/>
            <w:vMerge/>
            <w:hideMark/>
          </w:tcPr>
          <w:p w:rsidR="0010677D" w:rsidRPr="00011868" w:rsidRDefault="0010677D" w:rsidP="008309CF">
            <w:pPr>
              <w:jc w:val="center"/>
              <w:rPr>
                <w:rFonts w:ascii="Times New Roman" w:eastAsia="Calibri" w:hAnsi="Times New Roman" w:cs="Times New Roman"/>
                <w:sz w:val="20"/>
                <w:szCs w:val="20"/>
                <w:lang w:eastAsia="ru-RU"/>
              </w:rPr>
            </w:pPr>
          </w:p>
        </w:tc>
        <w:tc>
          <w:tcPr>
            <w:tcW w:w="567" w:type="dxa"/>
            <w:vAlign w:val="center"/>
            <w:hideMark/>
          </w:tcPr>
          <w:p w:rsidR="0010677D" w:rsidRPr="00E33D5F" w:rsidRDefault="0010677D"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10677D" w:rsidRPr="00E33D5F" w:rsidRDefault="0010677D"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0709</w:t>
            </w:r>
          </w:p>
        </w:tc>
        <w:tc>
          <w:tcPr>
            <w:tcW w:w="1134" w:type="dxa"/>
            <w:vAlign w:val="center"/>
            <w:hideMark/>
          </w:tcPr>
          <w:p w:rsidR="0010677D" w:rsidRPr="00E33D5F" w:rsidRDefault="0010677D"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0150080010</w:t>
            </w:r>
          </w:p>
        </w:tc>
        <w:tc>
          <w:tcPr>
            <w:tcW w:w="567" w:type="dxa"/>
            <w:vAlign w:val="center"/>
            <w:hideMark/>
          </w:tcPr>
          <w:p w:rsidR="0010677D" w:rsidRPr="00E33D5F" w:rsidRDefault="0010677D"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111</w:t>
            </w:r>
          </w:p>
        </w:tc>
        <w:tc>
          <w:tcPr>
            <w:tcW w:w="992" w:type="dxa"/>
            <w:vAlign w:val="center"/>
            <w:hideMark/>
          </w:tcPr>
          <w:p w:rsidR="0010677D" w:rsidRPr="005F5A11" w:rsidRDefault="0010677D"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5 032,0</w:t>
            </w:r>
          </w:p>
        </w:tc>
        <w:tc>
          <w:tcPr>
            <w:tcW w:w="993" w:type="dxa"/>
            <w:vAlign w:val="center"/>
            <w:hideMark/>
          </w:tcPr>
          <w:p w:rsidR="0010677D" w:rsidRPr="005F5A11" w:rsidRDefault="0010677D"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5 530,4</w:t>
            </w:r>
          </w:p>
        </w:tc>
        <w:tc>
          <w:tcPr>
            <w:tcW w:w="992" w:type="dxa"/>
            <w:vAlign w:val="center"/>
            <w:hideMark/>
          </w:tcPr>
          <w:p w:rsidR="0010677D" w:rsidRPr="005F5A11" w:rsidRDefault="0010677D"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5 530,4</w:t>
            </w:r>
          </w:p>
        </w:tc>
        <w:tc>
          <w:tcPr>
            <w:tcW w:w="992" w:type="dxa"/>
            <w:vAlign w:val="center"/>
            <w:hideMark/>
          </w:tcPr>
          <w:p w:rsidR="0010677D" w:rsidRPr="005F5A11" w:rsidRDefault="0010677D"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5 530,4</w:t>
            </w:r>
          </w:p>
        </w:tc>
        <w:tc>
          <w:tcPr>
            <w:tcW w:w="1134" w:type="dxa"/>
            <w:vAlign w:val="center"/>
            <w:hideMark/>
          </w:tcPr>
          <w:p w:rsidR="0010677D" w:rsidRPr="005F5A11" w:rsidRDefault="0010677D"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21 623,2</w:t>
            </w:r>
          </w:p>
        </w:tc>
      </w:tr>
      <w:tr w:rsidR="0010677D" w:rsidRPr="005F5A11" w:rsidTr="005434A2">
        <w:trPr>
          <w:trHeight w:val="144"/>
        </w:trPr>
        <w:tc>
          <w:tcPr>
            <w:tcW w:w="1702" w:type="dxa"/>
            <w:vMerge/>
            <w:hideMark/>
          </w:tcPr>
          <w:p w:rsidR="0010677D" w:rsidRPr="005F5A11" w:rsidRDefault="0010677D" w:rsidP="008309CF">
            <w:pPr>
              <w:jc w:val="center"/>
              <w:rPr>
                <w:rFonts w:ascii="Times New Roman" w:eastAsia="Calibri" w:hAnsi="Times New Roman" w:cs="Times New Roman"/>
                <w:lang w:eastAsia="ru-RU"/>
              </w:rPr>
            </w:pPr>
          </w:p>
        </w:tc>
        <w:tc>
          <w:tcPr>
            <w:tcW w:w="4252" w:type="dxa"/>
            <w:vMerge/>
            <w:hideMark/>
          </w:tcPr>
          <w:p w:rsidR="0010677D" w:rsidRPr="005F5A11" w:rsidRDefault="0010677D" w:rsidP="008309CF">
            <w:pPr>
              <w:jc w:val="center"/>
              <w:rPr>
                <w:rFonts w:ascii="Times New Roman" w:eastAsia="Calibri" w:hAnsi="Times New Roman" w:cs="Times New Roman"/>
                <w:lang w:eastAsia="ru-RU"/>
              </w:rPr>
            </w:pPr>
          </w:p>
        </w:tc>
        <w:tc>
          <w:tcPr>
            <w:tcW w:w="1559" w:type="dxa"/>
            <w:vMerge/>
            <w:hideMark/>
          </w:tcPr>
          <w:p w:rsidR="0010677D" w:rsidRPr="00011868" w:rsidRDefault="0010677D" w:rsidP="008309CF">
            <w:pPr>
              <w:jc w:val="center"/>
              <w:rPr>
                <w:rFonts w:ascii="Times New Roman" w:eastAsia="Calibri" w:hAnsi="Times New Roman" w:cs="Times New Roman"/>
                <w:sz w:val="20"/>
                <w:szCs w:val="20"/>
                <w:lang w:eastAsia="ru-RU"/>
              </w:rPr>
            </w:pPr>
          </w:p>
        </w:tc>
        <w:tc>
          <w:tcPr>
            <w:tcW w:w="567" w:type="dxa"/>
            <w:vAlign w:val="center"/>
            <w:hideMark/>
          </w:tcPr>
          <w:p w:rsidR="0010677D" w:rsidRPr="00E33D5F" w:rsidRDefault="0010677D"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10677D" w:rsidRPr="00E33D5F" w:rsidRDefault="0010677D"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0709</w:t>
            </w:r>
          </w:p>
        </w:tc>
        <w:tc>
          <w:tcPr>
            <w:tcW w:w="1134" w:type="dxa"/>
            <w:vAlign w:val="center"/>
            <w:hideMark/>
          </w:tcPr>
          <w:p w:rsidR="0010677D" w:rsidRPr="00E33D5F" w:rsidRDefault="0010677D"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0150080010</w:t>
            </w:r>
          </w:p>
        </w:tc>
        <w:tc>
          <w:tcPr>
            <w:tcW w:w="567" w:type="dxa"/>
            <w:vAlign w:val="center"/>
            <w:hideMark/>
          </w:tcPr>
          <w:p w:rsidR="0010677D" w:rsidRPr="00E33D5F" w:rsidRDefault="0010677D"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112</w:t>
            </w:r>
          </w:p>
        </w:tc>
        <w:tc>
          <w:tcPr>
            <w:tcW w:w="992" w:type="dxa"/>
            <w:vAlign w:val="center"/>
            <w:hideMark/>
          </w:tcPr>
          <w:p w:rsidR="0010677D" w:rsidRPr="005F5A11" w:rsidRDefault="0010677D"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1,2</w:t>
            </w:r>
          </w:p>
        </w:tc>
        <w:tc>
          <w:tcPr>
            <w:tcW w:w="993" w:type="dxa"/>
            <w:vAlign w:val="center"/>
            <w:hideMark/>
          </w:tcPr>
          <w:p w:rsidR="0010677D" w:rsidRPr="005F5A11" w:rsidRDefault="0010677D"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1,2</w:t>
            </w:r>
          </w:p>
        </w:tc>
        <w:tc>
          <w:tcPr>
            <w:tcW w:w="992" w:type="dxa"/>
            <w:vAlign w:val="center"/>
            <w:hideMark/>
          </w:tcPr>
          <w:p w:rsidR="0010677D" w:rsidRPr="005F5A11" w:rsidRDefault="0010677D"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1,2</w:t>
            </w:r>
          </w:p>
        </w:tc>
        <w:tc>
          <w:tcPr>
            <w:tcW w:w="992" w:type="dxa"/>
            <w:vAlign w:val="center"/>
            <w:hideMark/>
          </w:tcPr>
          <w:p w:rsidR="0010677D" w:rsidRPr="005F5A11" w:rsidRDefault="0010677D"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1,2</w:t>
            </w:r>
          </w:p>
        </w:tc>
        <w:tc>
          <w:tcPr>
            <w:tcW w:w="1134" w:type="dxa"/>
            <w:vAlign w:val="center"/>
            <w:hideMark/>
          </w:tcPr>
          <w:p w:rsidR="0010677D" w:rsidRPr="005F5A11" w:rsidRDefault="0010677D"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4,8</w:t>
            </w:r>
          </w:p>
        </w:tc>
      </w:tr>
      <w:tr w:rsidR="0010677D" w:rsidRPr="005F5A11" w:rsidTr="005434A2">
        <w:trPr>
          <w:trHeight w:val="262"/>
        </w:trPr>
        <w:tc>
          <w:tcPr>
            <w:tcW w:w="1702" w:type="dxa"/>
            <w:vMerge/>
            <w:hideMark/>
          </w:tcPr>
          <w:p w:rsidR="0010677D" w:rsidRPr="005F5A11" w:rsidRDefault="0010677D" w:rsidP="008309CF">
            <w:pPr>
              <w:jc w:val="center"/>
              <w:rPr>
                <w:rFonts w:ascii="Times New Roman" w:eastAsia="Calibri" w:hAnsi="Times New Roman" w:cs="Times New Roman"/>
                <w:lang w:eastAsia="ru-RU"/>
              </w:rPr>
            </w:pPr>
          </w:p>
        </w:tc>
        <w:tc>
          <w:tcPr>
            <w:tcW w:w="4252" w:type="dxa"/>
            <w:vMerge/>
            <w:hideMark/>
          </w:tcPr>
          <w:p w:rsidR="0010677D" w:rsidRPr="005F5A11" w:rsidRDefault="0010677D" w:rsidP="008309CF">
            <w:pPr>
              <w:jc w:val="center"/>
              <w:rPr>
                <w:rFonts w:ascii="Times New Roman" w:eastAsia="Calibri" w:hAnsi="Times New Roman" w:cs="Times New Roman"/>
                <w:lang w:eastAsia="ru-RU"/>
              </w:rPr>
            </w:pPr>
          </w:p>
        </w:tc>
        <w:tc>
          <w:tcPr>
            <w:tcW w:w="1559" w:type="dxa"/>
            <w:vMerge/>
            <w:hideMark/>
          </w:tcPr>
          <w:p w:rsidR="0010677D" w:rsidRPr="00011868" w:rsidRDefault="0010677D" w:rsidP="008309CF">
            <w:pPr>
              <w:jc w:val="center"/>
              <w:rPr>
                <w:rFonts w:ascii="Times New Roman" w:eastAsia="Calibri" w:hAnsi="Times New Roman" w:cs="Times New Roman"/>
                <w:sz w:val="20"/>
                <w:szCs w:val="20"/>
                <w:lang w:eastAsia="ru-RU"/>
              </w:rPr>
            </w:pPr>
          </w:p>
        </w:tc>
        <w:tc>
          <w:tcPr>
            <w:tcW w:w="567" w:type="dxa"/>
            <w:vAlign w:val="center"/>
            <w:hideMark/>
          </w:tcPr>
          <w:p w:rsidR="0010677D" w:rsidRPr="00E33D5F" w:rsidRDefault="0010677D"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10677D" w:rsidRPr="00E33D5F" w:rsidRDefault="0010677D"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0709</w:t>
            </w:r>
          </w:p>
        </w:tc>
        <w:tc>
          <w:tcPr>
            <w:tcW w:w="1134" w:type="dxa"/>
            <w:vAlign w:val="center"/>
            <w:hideMark/>
          </w:tcPr>
          <w:p w:rsidR="0010677D" w:rsidRPr="00E33D5F" w:rsidRDefault="0010677D"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0150080010</w:t>
            </w:r>
          </w:p>
        </w:tc>
        <w:tc>
          <w:tcPr>
            <w:tcW w:w="567" w:type="dxa"/>
            <w:vAlign w:val="center"/>
            <w:hideMark/>
          </w:tcPr>
          <w:p w:rsidR="0010677D" w:rsidRPr="00E33D5F" w:rsidRDefault="0010677D"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119</w:t>
            </w:r>
          </w:p>
        </w:tc>
        <w:tc>
          <w:tcPr>
            <w:tcW w:w="992" w:type="dxa"/>
            <w:vAlign w:val="center"/>
            <w:hideMark/>
          </w:tcPr>
          <w:p w:rsidR="0010677D" w:rsidRPr="005F5A11" w:rsidRDefault="0010677D"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1 517,0</w:t>
            </w:r>
          </w:p>
        </w:tc>
        <w:tc>
          <w:tcPr>
            <w:tcW w:w="993" w:type="dxa"/>
            <w:vAlign w:val="center"/>
            <w:hideMark/>
          </w:tcPr>
          <w:p w:rsidR="0010677D" w:rsidRPr="005F5A11" w:rsidRDefault="0010677D"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2 392,8</w:t>
            </w:r>
          </w:p>
        </w:tc>
        <w:tc>
          <w:tcPr>
            <w:tcW w:w="992" w:type="dxa"/>
            <w:vAlign w:val="center"/>
            <w:hideMark/>
          </w:tcPr>
          <w:p w:rsidR="0010677D" w:rsidRPr="005F5A11" w:rsidRDefault="0010677D"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2 392,8</w:t>
            </w:r>
          </w:p>
        </w:tc>
        <w:tc>
          <w:tcPr>
            <w:tcW w:w="992" w:type="dxa"/>
            <w:vAlign w:val="center"/>
            <w:hideMark/>
          </w:tcPr>
          <w:p w:rsidR="0010677D" w:rsidRPr="005F5A11" w:rsidRDefault="0010677D"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2 392,8</w:t>
            </w:r>
          </w:p>
        </w:tc>
        <w:tc>
          <w:tcPr>
            <w:tcW w:w="1134" w:type="dxa"/>
            <w:vAlign w:val="center"/>
            <w:hideMark/>
          </w:tcPr>
          <w:p w:rsidR="0010677D" w:rsidRPr="005F5A11" w:rsidRDefault="0010677D"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8 695,4</w:t>
            </w:r>
          </w:p>
        </w:tc>
      </w:tr>
      <w:tr w:rsidR="0010677D" w:rsidRPr="005F5A11" w:rsidTr="005434A2">
        <w:trPr>
          <w:trHeight w:val="280"/>
        </w:trPr>
        <w:tc>
          <w:tcPr>
            <w:tcW w:w="1702" w:type="dxa"/>
            <w:vMerge/>
            <w:hideMark/>
          </w:tcPr>
          <w:p w:rsidR="0010677D" w:rsidRPr="005F5A11" w:rsidRDefault="0010677D" w:rsidP="008309CF">
            <w:pPr>
              <w:jc w:val="center"/>
              <w:rPr>
                <w:rFonts w:ascii="Times New Roman" w:eastAsia="Calibri" w:hAnsi="Times New Roman" w:cs="Times New Roman"/>
                <w:lang w:eastAsia="ru-RU"/>
              </w:rPr>
            </w:pPr>
          </w:p>
        </w:tc>
        <w:tc>
          <w:tcPr>
            <w:tcW w:w="4252" w:type="dxa"/>
            <w:vMerge/>
            <w:hideMark/>
          </w:tcPr>
          <w:p w:rsidR="0010677D" w:rsidRPr="005F5A11" w:rsidRDefault="0010677D" w:rsidP="008309CF">
            <w:pPr>
              <w:jc w:val="center"/>
              <w:rPr>
                <w:rFonts w:ascii="Times New Roman" w:eastAsia="Calibri" w:hAnsi="Times New Roman" w:cs="Times New Roman"/>
                <w:lang w:eastAsia="ru-RU"/>
              </w:rPr>
            </w:pPr>
          </w:p>
        </w:tc>
        <w:tc>
          <w:tcPr>
            <w:tcW w:w="1559" w:type="dxa"/>
            <w:vMerge/>
            <w:hideMark/>
          </w:tcPr>
          <w:p w:rsidR="0010677D" w:rsidRPr="00011868" w:rsidRDefault="0010677D" w:rsidP="008309CF">
            <w:pPr>
              <w:jc w:val="center"/>
              <w:rPr>
                <w:rFonts w:ascii="Times New Roman" w:eastAsia="Calibri" w:hAnsi="Times New Roman" w:cs="Times New Roman"/>
                <w:sz w:val="20"/>
                <w:szCs w:val="20"/>
                <w:lang w:eastAsia="ru-RU"/>
              </w:rPr>
            </w:pPr>
          </w:p>
        </w:tc>
        <w:tc>
          <w:tcPr>
            <w:tcW w:w="567" w:type="dxa"/>
            <w:vAlign w:val="center"/>
            <w:hideMark/>
          </w:tcPr>
          <w:p w:rsidR="0010677D" w:rsidRPr="00E33D5F" w:rsidRDefault="0010677D"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10677D" w:rsidRPr="00E33D5F" w:rsidRDefault="0010677D"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0709</w:t>
            </w:r>
          </w:p>
        </w:tc>
        <w:tc>
          <w:tcPr>
            <w:tcW w:w="1134" w:type="dxa"/>
            <w:vAlign w:val="center"/>
            <w:hideMark/>
          </w:tcPr>
          <w:p w:rsidR="0010677D" w:rsidRPr="00E33D5F" w:rsidRDefault="0010677D"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0150080010</w:t>
            </w:r>
          </w:p>
        </w:tc>
        <w:tc>
          <w:tcPr>
            <w:tcW w:w="567" w:type="dxa"/>
            <w:vAlign w:val="center"/>
            <w:hideMark/>
          </w:tcPr>
          <w:p w:rsidR="0010677D" w:rsidRPr="00E33D5F" w:rsidRDefault="0010677D"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244</w:t>
            </w:r>
          </w:p>
        </w:tc>
        <w:tc>
          <w:tcPr>
            <w:tcW w:w="992" w:type="dxa"/>
            <w:vAlign w:val="center"/>
            <w:hideMark/>
          </w:tcPr>
          <w:p w:rsidR="0010677D" w:rsidRPr="005F5A11" w:rsidRDefault="0010677D"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978,3</w:t>
            </w:r>
          </w:p>
        </w:tc>
        <w:tc>
          <w:tcPr>
            <w:tcW w:w="993" w:type="dxa"/>
            <w:vAlign w:val="center"/>
            <w:hideMark/>
          </w:tcPr>
          <w:p w:rsidR="0010677D" w:rsidRPr="005F5A11" w:rsidRDefault="0010677D"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1 041,3</w:t>
            </w:r>
          </w:p>
        </w:tc>
        <w:tc>
          <w:tcPr>
            <w:tcW w:w="992" w:type="dxa"/>
            <w:vAlign w:val="center"/>
            <w:hideMark/>
          </w:tcPr>
          <w:p w:rsidR="0010677D" w:rsidRPr="005F5A11" w:rsidRDefault="0010677D"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811,3</w:t>
            </w:r>
          </w:p>
        </w:tc>
        <w:tc>
          <w:tcPr>
            <w:tcW w:w="992" w:type="dxa"/>
            <w:vAlign w:val="center"/>
            <w:hideMark/>
          </w:tcPr>
          <w:p w:rsidR="0010677D" w:rsidRPr="005F5A11" w:rsidRDefault="0010677D"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811,3</w:t>
            </w:r>
          </w:p>
        </w:tc>
        <w:tc>
          <w:tcPr>
            <w:tcW w:w="1134" w:type="dxa"/>
            <w:vAlign w:val="center"/>
            <w:hideMark/>
          </w:tcPr>
          <w:p w:rsidR="0010677D" w:rsidRPr="005F5A11" w:rsidRDefault="0010677D"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3 642,2</w:t>
            </w:r>
          </w:p>
        </w:tc>
      </w:tr>
      <w:tr w:rsidR="0010677D" w:rsidRPr="005F5A11" w:rsidTr="005434A2">
        <w:trPr>
          <w:trHeight w:val="269"/>
        </w:trPr>
        <w:tc>
          <w:tcPr>
            <w:tcW w:w="1702" w:type="dxa"/>
            <w:vMerge/>
            <w:hideMark/>
          </w:tcPr>
          <w:p w:rsidR="0010677D" w:rsidRPr="005F5A11" w:rsidRDefault="0010677D" w:rsidP="008309CF">
            <w:pPr>
              <w:jc w:val="center"/>
              <w:rPr>
                <w:rFonts w:ascii="Times New Roman" w:eastAsia="Calibri" w:hAnsi="Times New Roman" w:cs="Times New Roman"/>
                <w:lang w:eastAsia="ru-RU"/>
              </w:rPr>
            </w:pPr>
          </w:p>
        </w:tc>
        <w:tc>
          <w:tcPr>
            <w:tcW w:w="4252" w:type="dxa"/>
            <w:vMerge/>
            <w:hideMark/>
          </w:tcPr>
          <w:p w:rsidR="0010677D" w:rsidRPr="005F5A11" w:rsidRDefault="0010677D" w:rsidP="008309CF">
            <w:pPr>
              <w:jc w:val="center"/>
              <w:rPr>
                <w:rFonts w:ascii="Times New Roman" w:eastAsia="Calibri" w:hAnsi="Times New Roman" w:cs="Times New Roman"/>
                <w:lang w:eastAsia="ru-RU"/>
              </w:rPr>
            </w:pPr>
          </w:p>
        </w:tc>
        <w:tc>
          <w:tcPr>
            <w:tcW w:w="1559" w:type="dxa"/>
            <w:vMerge/>
            <w:hideMark/>
          </w:tcPr>
          <w:p w:rsidR="0010677D" w:rsidRPr="00011868" w:rsidRDefault="0010677D" w:rsidP="008309CF">
            <w:pPr>
              <w:jc w:val="center"/>
              <w:rPr>
                <w:rFonts w:ascii="Times New Roman" w:eastAsia="Calibri" w:hAnsi="Times New Roman" w:cs="Times New Roman"/>
                <w:sz w:val="20"/>
                <w:szCs w:val="20"/>
                <w:lang w:eastAsia="ru-RU"/>
              </w:rPr>
            </w:pPr>
          </w:p>
        </w:tc>
        <w:tc>
          <w:tcPr>
            <w:tcW w:w="567" w:type="dxa"/>
            <w:vAlign w:val="center"/>
            <w:hideMark/>
          </w:tcPr>
          <w:p w:rsidR="0010677D" w:rsidRPr="00E33D5F" w:rsidRDefault="0010677D"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10677D" w:rsidRPr="00E33D5F" w:rsidRDefault="0010677D"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0709</w:t>
            </w:r>
          </w:p>
        </w:tc>
        <w:tc>
          <w:tcPr>
            <w:tcW w:w="1134" w:type="dxa"/>
            <w:vAlign w:val="center"/>
            <w:hideMark/>
          </w:tcPr>
          <w:p w:rsidR="0010677D" w:rsidRPr="00E33D5F" w:rsidRDefault="0010677D"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0150080010</w:t>
            </w:r>
          </w:p>
        </w:tc>
        <w:tc>
          <w:tcPr>
            <w:tcW w:w="567" w:type="dxa"/>
            <w:vAlign w:val="center"/>
            <w:hideMark/>
          </w:tcPr>
          <w:p w:rsidR="0010677D" w:rsidRPr="00E33D5F" w:rsidRDefault="0010677D"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852</w:t>
            </w:r>
          </w:p>
        </w:tc>
        <w:tc>
          <w:tcPr>
            <w:tcW w:w="992" w:type="dxa"/>
            <w:vAlign w:val="center"/>
            <w:hideMark/>
          </w:tcPr>
          <w:p w:rsidR="0010677D" w:rsidRPr="005F5A11" w:rsidRDefault="0010677D"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2,5</w:t>
            </w:r>
          </w:p>
        </w:tc>
        <w:tc>
          <w:tcPr>
            <w:tcW w:w="993" w:type="dxa"/>
            <w:vAlign w:val="center"/>
            <w:hideMark/>
          </w:tcPr>
          <w:p w:rsidR="0010677D"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2" w:type="dxa"/>
            <w:vAlign w:val="center"/>
            <w:hideMark/>
          </w:tcPr>
          <w:p w:rsidR="0010677D"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2" w:type="dxa"/>
            <w:vAlign w:val="center"/>
            <w:hideMark/>
          </w:tcPr>
          <w:p w:rsidR="0010677D"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1134" w:type="dxa"/>
            <w:vAlign w:val="center"/>
            <w:hideMark/>
          </w:tcPr>
          <w:p w:rsidR="0010677D" w:rsidRPr="005F5A11" w:rsidRDefault="0010677D"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2,5</w:t>
            </w:r>
          </w:p>
        </w:tc>
      </w:tr>
      <w:tr w:rsidR="0010677D" w:rsidRPr="005F5A11" w:rsidTr="005434A2">
        <w:trPr>
          <w:trHeight w:val="273"/>
        </w:trPr>
        <w:tc>
          <w:tcPr>
            <w:tcW w:w="1702" w:type="dxa"/>
            <w:vMerge/>
            <w:hideMark/>
          </w:tcPr>
          <w:p w:rsidR="0010677D" w:rsidRPr="005F5A11" w:rsidRDefault="0010677D" w:rsidP="008309CF">
            <w:pPr>
              <w:jc w:val="center"/>
              <w:rPr>
                <w:rFonts w:ascii="Times New Roman" w:eastAsia="Calibri" w:hAnsi="Times New Roman" w:cs="Times New Roman"/>
                <w:lang w:eastAsia="ru-RU"/>
              </w:rPr>
            </w:pPr>
          </w:p>
        </w:tc>
        <w:tc>
          <w:tcPr>
            <w:tcW w:w="4252" w:type="dxa"/>
            <w:vMerge w:val="restart"/>
            <w:noWrap/>
            <w:hideMark/>
          </w:tcPr>
          <w:p w:rsidR="0010677D" w:rsidRPr="005F5A11" w:rsidRDefault="0010677D" w:rsidP="008309CF">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Проведение мероприятий в области образования</w:t>
            </w:r>
          </w:p>
        </w:tc>
        <w:tc>
          <w:tcPr>
            <w:tcW w:w="1559" w:type="dxa"/>
            <w:vMerge w:val="restart"/>
            <w:hideMark/>
          </w:tcPr>
          <w:p w:rsidR="0010677D" w:rsidRPr="00011868" w:rsidRDefault="0010677D" w:rsidP="008309CF">
            <w:pPr>
              <w:jc w:val="center"/>
              <w:rPr>
                <w:rFonts w:ascii="Times New Roman" w:eastAsia="Calibri" w:hAnsi="Times New Roman" w:cs="Times New Roman"/>
                <w:sz w:val="20"/>
                <w:szCs w:val="20"/>
                <w:lang w:eastAsia="ru-RU"/>
              </w:rPr>
            </w:pPr>
            <w:r w:rsidRPr="0010677D">
              <w:rPr>
                <w:rFonts w:ascii="Times New Roman" w:eastAsia="Calibri" w:hAnsi="Times New Roman" w:cs="Times New Roman"/>
                <w:sz w:val="18"/>
                <w:szCs w:val="20"/>
                <w:lang w:eastAsia="ru-RU"/>
              </w:rPr>
              <w:t>Управление образования администрации Назаровского района</w:t>
            </w:r>
          </w:p>
        </w:tc>
        <w:tc>
          <w:tcPr>
            <w:tcW w:w="567" w:type="dxa"/>
            <w:vAlign w:val="center"/>
            <w:hideMark/>
          </w:tcPr>
          <w:p w:rsidR="0010677D" w:rsidRPr="00E33D5F" w:rsidRDefault="0010677D"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10677D" w:rsidRPr="00E33D5F" w:rsidRDefault="0010677D"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0709</w:t>
            </w:r>
          </w:p>
        </w:tc>
        <w:tc>
          <w:tcPr>
            <w:tcW w:w="1134" w:type="dxa"/>
            <w:vAlign w:val="center"/>
            <w:hideMark/>
          </w:tcPr>
          <w:p w:rsidR="0010677D" w:rsidRPr="00E33D5F" w:rsidRDefault="0010677D"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0150081520</w:t>
            </w:r>
          </w:p>
        </w:tc>
        <w:tc>
          <w:tcPr>
            <w:tcW w:w="567" w:type="dxa"/>
            <w:vAlign w:val="center"/>
            <w:hideMark/>
          </w:tcPr>
          <w:p w:rsidR="0010677D" w:rsidRPr="00E33D5F" w:rsidRDefault="0010677D" w:rsidP="005434A2">
            <w:pPr>
              <w:jc w:val="center"/>
              <w:rPr>
                <w:rFonts w:ascii="Times New Roman" w:eastAsia="Calibri" w:hAnsi="Times New Roman" w:cs="Times New Roman"/>
                <w:sz w:val="18"/>
                <w:szCs w:val="18"/>
                <w:lang w:eastAsia="ru-RU"/>
              </w:rPr>
            </w:pPr>
          </w:p>
        </w:tc>
        <w:tc>
          <w:tcPr>
            <w:tcW w:w="992" w:type="dxa"/>
            <w:vAlign w:val="center"/>
            <w:hideMark/>
          </w:tcPr>
          <w:p w:rsidR="0010677D" w:rsidRPr="005F5A11" w:rsidRDefault="0010677D"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388,0</w:t>
            </w:r>
          </w:p>
        </w:tc>
        <w:tc>
          <w:tcPr>
            <w:tcW w:w="993" w:type="dxa"/>
            <w:vAlign w:val="center"/>
            <w:hideMark/>
          </w:tcPr>
          <w:p w:rsidR="0010677D" w:rsidRPr="005F5A11" w:rsidRDefault="0010677D"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350,0</w:t>
            </w:r>
          </w:p>
        </w:tc>
        <w:tc>
          <w:tcPr>
            <w:tcW w:w="992" w:type="dxa"/>
            <w:vAlign w:val="center"/>
            <w:hideMark/>
          </w:tcPr>
          <w:p w:rsidR="0010677D" w:rsidRPr="005F5A11" w:rsidRDefault="0010677D"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300,0</w:t>
            </w:r>
          </w:p>
        </w:tc>
        <w:tc>
          <w:tcPr>
            <w:tcW w:w="992" w:type="dxa"/>
            <w:vAlign w:val="center"/>
            <w:hideMark/>
          </w:tcPr>
          <w:p w:rsidR="0010677D" w:rsidRPr="005F5A11" w:rsidRDefault="0010677D"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300,0</w:t>
            </w:r>
          </w:p>
        </w:tc>
        <w:tc>
          <w:tcPr>
            <w:tcW w:w="1134" w:type="dxa"/>
            <w:vAlign w:val="center"/>
            <w:hideMark/>
          </w:tcPr>
          <w:p w:rsidR="0010677D" w:rsidRPr="005F5A11" w:rsidRDefault="0010677D"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1 338,0</w:t>
            </w:r>
          </w:p>
        </w:tc>
      </w:tr>
      <w:tr w:rsidR="0010677D" w:rsidRPr="005F5A11" w:rsidTr="005434A2">
        <w:trPr>
          <w:trHeight w:val="277"/>
        </w:trPr>
        <w:tc>
          <w:tcPr>
            <w:tcW w:w="1702" w:type="dxa"/>
            <w:vMerge/>
            <w:hideMark/>
          </w:tcPr>
          <w:p w:rsidR="0010677D" w:rsidRPr="005F5A11" w:rsidRDefault="0010677D" w:rsidP="008309CF">
            <w:pPr>
              <w:jc w:val="center"/>
              <w:rPr>
                <w:rFonts w:ascii="Times New Roman" w:eastAsia="Calibri" w:hAnsi="Times New Roman" w:cs="Times New Roman"/>
                <w:lang w:eastAsia="ru-RU"/>
              </w:rPr>
            </w:pPr>
          </w:p>
        </w:tc>
        <w:tc>
          <w:tcPr>
            <w:tcW w:w="4252" w:type="dxa"/>
            <w:vMerge/>
            <w:hideMark/>
          </w:tcPr>
          <w:p w:rsidR="0010677D" w:rsidRPr="005F5A11" w:rsidRDefault="0010677D" w:rsidP="008309CF">
            <w:pPr>
              <w:jc w:val="center"/>
              <w:rPr>
                <w:rFonts w:ascii="Times New Roman" w:eastAsia="Calibri" w:hAnsi="Times New Roman" w:cs="Times New Roman"/>
                <w:lang w:eastAsia="ru-RU"/>
              </w:rPr>
            </w:pPr>
          </w:p>
        </w:tc>
        <w:tc>
          <w:tcPr>
            <w:tcW w:w="1559" w:type="dxa"/>
            <w:vMerge/>
            <w:hideMark/>
          </w:tcPr>
          <w:p w:rsidR="0010677D" w:rsidRPr="005F5A11" w:rsidRDefault="0010677D" w:rsidP="008309CF">
            <w:pPr>
              <w:jc w:val="center"/>
              <w:rPr>
                <w:rFonts w:ascii="Times New Roman" w:eastAsia="Calibri" w:hAnsi="Times New Roman" w:cs="Times New Roman"/>
                <w:lang w:eastAsia="ru-RU"/>
              </w:rPr>
            </w:pPr>
          </w:p>
        </w:tc>
        <w:tc>
          <w:tcPr>
            <w:tcW w:w="567" w:type="dxa"/>
            <w:vAlign w:val="center"/>
            <w:hideMark/>
          </w:tcPr>
          <w:p w:rsidR="0010677D" w:rsidRPr="00E33D5F" w:rsidRDefault="0010677D"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10677D" w:rsidRPr="00E33D5F" w:rsidRDefault="0010677D"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0709</w:t>
            </w:r>
          </w:p>
        </w:tc>
        <w:tc>
          <w:tcPr>
            <w:tcW w:w="1134" w:type="dxa"/>
            <w:vAlign w:val="center"/>
            <w:hideMark/>
          </w:tcPr>
          <w:p w:rsidR="0010677D" w:rsidRPr="00E33D5F" w:rsidRDefault="0010677D"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0150081520</w:t>
            </w:r>
          </w:p>
        </w:tc>
        <w:tc>
          <w:tcPr>
            <w:tcW w:w="567" w:type="dxa"/>
            <w:vAlign w:val="center"/>
            <w:hideMark/>
          </w:tcPr>
          <w:p w:rsidR="0010677D" w:rsidRPr="00E33D5F" w:rsidRDefault="0010677D"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244</w:t>
            </w:r>
          </w:p>
        </w:tc>
        <w:tc>
          <w:tcPr>
            <w:tcW w:w="992" w:type="dxa"/>
            <w:vAlign w:val="center"/>
            <w:hideMark/>
          </w:tcPr>
          <w:p w:rsidR="0010677D" w:rsidRPr="005F5A11" w:rsidRDefault="0010677D"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292,0</w:t>
            </w:r>
          </w:p>
        </w:tc>
        <w:tc>
          <w:tcPr>
            <w:tcW w:w="993" w:type="dxa"/>
            <w:vAlign w:val="center"/>
            <w:hideMark/>
          </w:tcPr>
          <w:p w:rsidR="0010677D" w:rsidRPr="005F5A11" w:rsidRDefault="0010677D"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350,0</w:t>
            </w:r>
          </w:p>
        </w:tc>
        <w:tc>
          <w:tcPr>
            <w:tcW w:w="992" w:type="dxa"/>
            <w:vAlign w:val="center"/>
            <w:hideMark/>
          </w:tcPr>
          <w:p w:rsidR="0010677D" w:rsidRPr="005F5A11" w:rsidRDefault="0010677D"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300,0</w:t>
            </w:r>
          </w:p>
        </w:tc>
        <w:tc>
          <w:tcPr>
            <w:tcW w:w="992" w:type="dxa"/>
            <w:vAlign w:val="center"/>
            <w:hideMark/>
          </w:tcPr>
          <w:p w:rsidR="0010677D" w:rsidRPr="005F5A11" w:rsidRDefault="0010677D"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300,0</w:t>
            </w:r>
          </w:p>
        </w:tc>
        <w:tc>
          <w:tcPr>
            <w:tcW w:w="1134" w:type="dxa"/>
            <w:vAlign w:val="center"/>
            <w:hideMark/>
          </w:tcPr>
          <w:p w:rsidR="0010677D" w:rsidRPr="005F5A11" w:rsidRDefault="0010677D"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1 242,0</w:t>
            </w:r>
          </w:p>
        </w:tc>
      </w:tr>
      <w:tr w:rsidR="0010677D" w:rsidRPr="005F5A11" w:rsidTr="005434A2">
        <w:trPr>
          <w:trHeight w:val="281"/>
        </w:trPr>
        <w:tc>
          <w:tcPr>
            <w:tcW w:w="1702" w:type="dxa"/>
            <w:vMerge/>
            <w:hideMark/>
          </w:tcPr>
          <w:p w:rsidR="0010677D" w:rsidRPr="005F5A11" w:rsidRDefault="0010677D" w:rsidP="008309CF">
            <w:pPr>
              <w:jc w:val="center"/>
              <w:rPr>
                <w:rFonts w:ascii="Times New Roman" w:eastAsia="Calibri" w:hAnsi="Times New Roman" w:cs="Times New Roman"/>
                <w:lang w:eastAsia="ru-RU"/>
              </w:rPr>
            </w:pPr>
          </w:p>
        </w:tc>
        <w:tc>
          <w:tcPr>
            <w:tcW w:w="4252" w:type="dxa"/>
            <w:vMerge/>
            <w:hideMark/>
          </w:tcPr>
          <w:p w:rsidR="0010677D" w:rsidRPr="005F5A11" w:rsidRDefault="0010677D" w:rsidP="008309CF">
            <w:pPr>
              <w:jc w:val="center"/>
              <w:rPr>
                <w:rFonts w:ascii="Times New Roman" w:eastAsia="Calibri" w:hAnsi="Times New Roman" w:cs="Times New Roman"/>
                <w:lang w:eastAsia="ru-RU"/>
              </w:rPr>
            </w:pPr>
          </w:p>
        </w:tc>
        <w:tc>
          <w:tcPr>
            <w:tcW w:w="1559" w:type="dxa"/>
            <w:vMerge/>
            <w:hideMark/>
          </w:tcPr>
          <w:p w:rsidR="0010677D" w:rsidRPr="005F5A11" w:rsidRDefault="0010677D" w:rsidP="008309CF">
            <w:pPr>
              <w:jc w:val="center"/>
              <w:rPr>
                <w:rFonts w:ascii="Times New Roman" w:eastAsia="Calibri" w:hAnsi="Times New Roman" w:cs="Times New Roman"/>
                <w:lang w:eastAsia="ru-RU"/>
              </w:rPr>
            </w:pPr>
          </w:p>
        </w:tc>
        <w:tc>
          <w:tcPr>
            <w:tcW w:w="567" w:type="dxa"/>
            <w:vAlign w:val="center"/>
            <w:hideMark/>
          </w:tcPr>
          <w:p w:rsidR="0010677D" w:rsidRPr="00E33D5F" w:rsidRDefault="0010677D"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079</w:t>
            </w:r>
          </w:p>
        </w:tc>
        <w:tc>
          <w:tcPr>
            <w:tcW w:w="709" w:type="dxa"/>
            <w:vAlign w:val="center"/>
            <w:hideMark/>
          </w:tcPr>
          <w:p w:rsidR="0010677D" w:rsidRPr="00E33D5F" w:rsidRDefault="0010677D"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0709</w:t>
            </w:r>
          </w:p>
        </w:tc>
        <w:tc>
          <w:tcPr>
            <w:tcW w:w="1134" w:type="dxa"/>
            <w:vAlign w:val="center"/>
            <w:hideMark/>
          </w:tcPr>
          <w:p w:rsidR="0010677D" w:rsidRPr="00E33D5F" w:rsidRDefault="0010677D"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0150081520</w:t>
            </w:r>
          </w:p>
        </w:tc>
        <w:tc>
          <w:tcPr>
            <w:tcW w:w="567" w:type="dxa"/>
            <w:vAlign w:val="center"/>
            <w:hideMark/>
          </w:tcPr>
          <w:p w:rsidR="0010677D" w:rsidRPr="00E33D5F" w:rsidRDefault="0010677D" w:rsidP="005434A2">
            <w:pPr>
              <w:jc w:val="center"/>
              <w:rPr>
                <w:rFonts w:ascii="Times New Roman" w:eastAsia="Calibri" w:hAnsi="Times New Roman" w:cs="Times New Roman"/>
                <w:sz w:val="18"/>
                <w:szCs w:val="18"/>
                <w:lang w:eastAsia="ru-RU"/>
              </w:rPr>
            </w:pPr>
            <w:r w:rsidRPr="00E33D5F">
              <w:rPr>
                <w:rFonts w:ascii="Times New Roman" w:eastAsia="Calibri" w:hAnsi="Times New Roman" w:cs="Times New Roman"/>
                <w:sz w:val="18"/>
                <w:szCs w:val="18"/>
                <w:lang w:eastAsia="ru-RU"/>
              </w:rPr>
              <w:t>611</w:t>
            </w:r>
          </w:p>
        </w:tc>
        <w:tc>
          <w:tcPr>
            <w:tcW w:w="992" w:type="dxa"/>
            <w:vAlign w:val="center"/>
            <w:hideMark/>
          </w:tcPr>
          <w:p w:rsidR="0010677D" w:rsidRPr="005F5A11" w:rsidRDefault="0010677D"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96,0</w:t>
            </w:r>
          </w:p>
        </w:tc>
        <w:tc>
          <w:tcPr>
            <w:tcW w:w="993" w:type="dxa"/>
            <w:vAlign w:val="center"/>
            <w:hideMark/>
          </w:tcPr>
          <w:p w:rsidR="0010677D"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2" w:type="dxa"/>
            <w:vAlign w:val="center"/>
            <w:hideMark/>
          </w:tcPr>
          <w:p w:rsidR="0010677D"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992" w:type="dxa"/>
            <w:vAlign w:val="center"/>
            <w:hideMark/>
          </w:tcPr>
          <w:p w:rsidR="0010677D" w:rsidRPr="00CF75F6" w:rsidRDefault="00D21DA7" w:rsidP="005434A2">
            <w:pPr>
              <w:jc w:val="center"/>
              <w:rPr>
                <w:rFonts w:ascii="Times New Roman" w:eastAsia="Calibri" w:hAnsi="Times New Roman" w:cs="Times New Roman"/>
                <w:b/>
                <w:lang w:eastAsia="ru-RU"/>
              </w:rPr>
            </w:pPr>
            <w:r w:rsidRPr="00CF75F6">
              <w:rPr>
                <w:rFonts w:ascii="Times New Roman" w:eastAsia="Calibri" w:hAnsi="Times New Roman" w:cs="Times New Roman"/>
                <w:b/>
                <w:lang w:eastAsia="ru-RU"/>
              </w:rPr>
              <w:t>-</w:t>
            </w:r>
          </w:p>
        </w:tc>
        <w:tc>
          <w:tcPr>
            <w:tcW w:w="1134" w:type="dxa"/>
            <w:vAlign w:val="center"/>
            <w:hideMark/>
          </w:tcPr>
          <w:p w:rsidR="0010677D" w:rsidRPr="005F5A11" w:rsidRDefault="0010677D"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96,0</w:t>
            </w:r>
          </w:p>
        </w:tc>
      </w:tr>
      <w:tr w:rsidR="00E33D5F" w:rsidRPr="005F5A11" w:rsidTr="005434A2">
        <w:trPr>
          <w:trHeight w:val="246"/>
        </w:trPr>
        <w:tc>
          <w:tcPr>
            <w:tcW w:w="1702" w:type="dxa"/>
            <w:noWrap/>
            <w:hideMark/>
          </w:tcPr>
          <w:p w:rsidR="008309CF" w:rsidRPr="005F5A11" w:rsidRDefault="008309CF" w:rsidP="008309CF">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 </w:t>
            </w:r>
          </w:p>
        </w:tc>
        <w:tc>
          <w:tcPr>
            <w:tcW w:w="4252" w:type="dxa"/>
            <w:noWrap/>
            <w:hideMark/>
          </w:tcPr>
          <w:p w:rsidR="008309CF" w:rsidRPr="005F5A11" w:rsidRDefault="008309CF" w:rsidP="008309CF">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Итого по подпрограмме 5</w:t>
            </w:r>
          </w:p>
        </w:tc>
        <w:tc>
          <w:tcPr>
            <w:tcW w:w="1559" w:type="dxa"/>
            <w:hideMark/>
          </w:tcPr>
          <w:p w:rsidR="008309CF" w:rsidRPr="005F5A11" w:rsidRDefault="008309CF" w:rsidP="008309CF">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 </w:t>
            </w:r>
          </w:p>
        </w:tc>
        <w:tc>
          <w:tcPr>
            <w:tcW w:w="567" w:type="dxa"/>
            <w:vAlign w:val="center"/>
            <w:hideMark/>
          </w:tcPr>
          <w:p w:rsidR="008309CF" w:rsidRPr="005F5A11" w:rsidRDefault="008309CF" w:rsidP="005434A2">
            <w:pPr>
              <w:jc w:val="center"/>
              <w:rPr>
                <w:rFonts w:ascii="Times New Roman" w:eastAsia="Calibri" w:hAnsi="Times New Roman" w:cs="Times New Roman"/>
                <w:lang w:eastAsia="ru-RU"/>
              </w:rPr>
            </w:pPr>
          </w:p>
        </w:tc>
        <w:tc>
          <w:tcPr>
            <w:tcW w:w="709" w:type="dxa"/>
            <w:vAlign w:val="center"/>
            <w:hideMark/>
          </w:tcPr>
          <w:p w:rsidR="008309CF" w:rsidRPr="005F5A11" w:rsidRDefault="008309CF" w:rsidP="005434A2">
            <w:pPr>
              <w:jc w:val="center"/>
              <w:rPr>
                <w:rFonts w:ascii="Times New Roman" w:eastAsia="Calibri" w:hAnsi="Times New Roman" w:cs="Times New Roman"/>
                <w:lang w:eastAsia="ru-RU"/>
              </w:rPr>
            </w:pPr>
          </w:p>
        </w:tc>
        <w:tc>
          <w:tcPr>
            <w:tcW w:w="1134" w:type="dxa"/>
            <w:vAlign w:val="center"/>
            <w:hideMark/>
          </w:tcPr>
          <w:p w:rsidR="008309CF" w:rsidRPr="005F5A11" w:rsidRDefault="008309CF" w:rsidP="005434A2">
            <w:pPr>
              <w:jc w:val="center"/>
              <w:rPr>
                <w:rFonts w:ascii="Times New Roman" w:eastAsia="Calibri" w:hAnsi="Times New Roman" w:cs="Times New Roman"/>
                <w:lang w:eastAsia="ru-RU"/>
              </w:rPr>
            </w:pPr>
          </w:p>
        </w:tc>
        <w:tc>
          <w:tcPr>
            <w:tcW w:w="567" w:type="dxa"/>
            <w:vAlign w:val="center"/>
            <w:hideMark/>
          </w:tcPr>
          <w:p w:rsidR="008309CF" w:rsidRPr="005F5A11" w:rsidRDefault="008309CF" w:rsidP="005434A2">
            <w:pPr>
              <w:jc w:val="center"/>
              <w:rPr>
                <w:rFonts w:ascii="Times New Roman" w:eastAsia="Calibri" w:hAnsi="Times New Roman" w:cs="Times New Roman"/>
                <w:lang w:eastAsia="ru-RU"/>
              </w:rPr>
            </w:pPr>
          </w:p>
        </w:tc>
        <w:tc>
          <w:tcPr>
            <w:tcW w:w="992"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14 862,3</w:t>
            </w:r>
          </w:p>
        </w:tc>
        <w:tc>
          <w:tcPr>
            <w:tcW w:w="993"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14 638,9</w:t>
            </w:r>
          </w:p>
        </w:tc>
        <w:tc>
          <w:tcPr>
            <w:tcW w:w="992"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14 358,7</w:t>
            </w:r>
          </w:p>
        </w:tc>
        <w:tc>
          <w:tcPr>
            <w:tcW w:w="992"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14 358,7</w:t>
            </w:r>
          </w:p>
        </w:tc>
        <w:tc>
          <w:tcPr>
            <w:tcW w:w="1134" w:type="dxa"/>
            <w:vAlign w:val="center"/>
            <w:hideMark/>
          </w:tcPr>
          <w:p w:rsidR="008309CF" w:rsidRPr="005F5A11" w:rsidRDefault="008309CF" w:rsidP="005434A2">
            <w:pPr>
              <w:jc w:val="center"/>
              <w:rPr>
                <w:rFonts w:ascii="Times New Roman" w:eastAsia="Calibri" w:hAnsi="Times New Roman" w:cs="Times New Roman"/>
                <w:lang w:eastAsia="ru-RU"/>
              </w:rPr>
            </w:pPr>
            <w:r w:rsidRPr="005F5A11">
              <w:rPr>
                <w:rFonts w:ascii="Times New Roman" w:eastAsia="Calibri" w:hAnsi="Times New Roman" w:cs="Times New Roman"/>
                <w:lang w:eastAsia="ru-RU"/>
              </w:rPr>
              <w:t>58 218,6</w:t>
            </w:r>
          </w:p>
        </w:tc>
      </w:tr>
    </w:tbl>
    <w:p w:rsidR="008309CF" w:rsidRDefault="008309CF" w:rsidP="008309CF">
      <w:pPr>
        <w:spacing w:after="0" w:line="240" w:lineRule="auto"/>
        <w:jc w:val="center"/>
        <w:rPr>
          <w:rFonts w:ascii="Times New Roman" w:eastAsia="Calibri" w:hAnsi="Times New Roman" w:cs="Times New Roman"/>
          <w:sz w:val="28"/>
          <w:szCs w:val="28"/>
          <w:lang w:eastAsia="ru-RU"/>
        </w:rPr>
      </w:pPr>
    </w:p>
    <w:p w:rsidR="0010677D" w:rsidRDefault="0010677D" w:rsidP="0010677D">
      <w:pPr>
        <w:spacing w:after="0" w:line="240" w:lineRule="auto"/>
        <w:ind w:left="9639"/>
        <w:rPr>
          <w:rFonts w:ascii="Times New Roman" w:eastAsia="Calibri" w:hAnsi="Times New Roman" w:cs="Times New Roman"/>
          <w:sz w:val="28"/>
          <w:szCs w:val="28"/>
          <w:lang w:eastAsia="ru-RU"/>
        </w:rPr>
      </w:pPr>
      <w:r w:rsidRPr="0010677D">
        <w:rPr>
          <w:rFonts w:ascii="Times New Roman" w:eastAsia="Calibri" w:hAnsi="Times New Roman" w:cs="Times New Roman"/>
          <w:sz w:val="28"/>
          <w:szCs w:val="28"/>
          <w:lang w:eastAsia="ru-RU"/>
        </w:rPr>
        <w:lastRenderedPageBreak/>
        <w:t xml:space="preserve">Приложение  2                                                                                                              к муниципальной программе                                                              Назаровского района </w:t>
      </w:r>
      <w:r>
        <w:rPr>
          <w:rFonts w:ascii="Times New Roman" w:eastAsia="Calibri" w:hAnsi="Times New Roman" w:cs="Times New Roman"/>
          <w:sz w:val="28"/>
          <w:szCs w:val="28"/>
          <w:lang w:eastAsia="ru-RU"/>
        </w:rPr>
        <w:t>«</w:t>
      </w:r>
      <w:r w:rsidRPr="0010677D">
        <w:rPr>
          <w:rFonts w:ascii="Times New Roman" w:eastAsia="Calibri" w:hAnsi="Times New Roman" w:cs="Times New Roman"/>
          <w:sz w:val="28"/>
          <w:szCs w:val="28"/>
          <w:lang w:eastAsia="ru-RU"/>
        </w:rPr>
        <w:t>Развитие                                                                                        образования</w:t>
      </w:r>
      <w:r>
        <w:rPr>
          <w:rFonts w:ascii="Times New Roman" w:eastAsia="Calibri" w:hAnsi="Times New Roman" w:cs="Times New Roman"/>
          <w:sz w:val="28"/>
          <w:szCs w:val="28"/>
          <w:lang w:eastAsia="ru-RU"/>
        </w:rPr>
        <w:t>»</w:t>
      </w:r>
    </w:p>
    <w:p w:rsidR="0010677D" w:rsidRDefault="0010677D" w:rsidP="0010677D">
      <w:pPr>
        <w:spacing w:after="0" w:line="240" w:lineRule="auto"/>
        <w:ind w:left="9639"/>
        <w:rPr>
          <w:rFonts w:ascii="Times New Roman" w:eastAsia="Calibri" w:hAnsi="Times New Roman" w:cs="Times New Roman"/>
          <w:sz w:val="28"/>
          <w:szCs w:val="28"/>
          <w:lang w:eastAsia="ru-RU"/>
        </w:rPr>
      </w:pPr>
    </w:p>
    <w:p w:rsidR="0010677D" w:rsidRDefault="0010677D" w:rsidP="005434A2">
      <w:pPr>
        <w:spacing w:after="0"/>
        <w:jc w:val="center"/>
        <w:rPr>
          <w:rFonts w:ascii="Times New Roman" w:eastAsia="Calibri" w:hAnsi="Times New Roman" w:cs="Times New Roman"/>
          <w:sz w:val="28"/>
          <w:szCs w:val="28"/>
          <w:lang w:eastAsia="ru-RU"/>
        </w:rPr>
      </w:pPr>
      <w:r w:rsidRPr="0010677D">
        <w:rPr>
          <w:rFonts w:ascii="Times New Roman" w:eastAsia="Calibri" w:hAnsi="Times New Roman" w:cs="Times New Roman"/>
          <w:sz w:val="28"/>
          <w:szCs w:val="28"/>
          <w:lang w:eastAsia="ru-RU"/>
        </w:rPr>
        <w:t xml:space="preserve">Информация о ресурсном обеспечении и прогнозной оценке расходов на реализацию целей муниципальной  программы  с учетом источников финансирования, в том числе средств федерального, краевого бюджета и бюджета Назаровского района </w:t>
      </w:r>
      <w:r>
        <w:rPr>
          <w:rFonts w:ascii="Times New Roman" w:eastAsia="Calibri" w:hAnsi="Times New Roman" w:cs="Times New Roman"/>
          <w:sz w:val="28"/>
          <w:szCs w:val="28"/>
          <w:lang w:eastAsia="ru-RU"/>
        </w:rPr>
        <w:t>«</w:t>
      </w:r>
      <w:r w:rsidRPr="0010677D">
        <w:rPr>
          <w:rFonts w:ascii="Times New Roman" w:eastAsia="Calibri" w:hAnsi="Times New Roman" w:cs="Times New Roman"/>
          <w:sz w:val="28"/>
          <w:szCs w:val="28"/>
          <w:lang w:eastAsia="ru-RU"/>
        </w:rPr>
        <w:t>Развитие образования</w:t>
      </w:r>
      <w:r>
        <w:rPr>
          <w:rFonts w:ascii="Times New Roman" w:eastAsia="Calibri" w:hAnsi="Times New Roman" w:cs="Times New Roman"/>
          <w:sz w:val="28"/>
          <w:szCs w:val="28"/>
          <w:lang w:eastAsia="ru-RU"/>
        </w:rPr>
        <w:t>»</w:t>
      </w:r>
    </w:p>
    <w:p w:rsidR="005434A2" w:rsidRDefault="005434A2" w:rsidP="005434A2">
      <w:pPr>
        <w:spacing w:after="0"/>
        <w:jc w:val="center"/>
        <w:rPr>
          <w:rFonts w:ascii="Times New Roman" w:eastAsia="Calibri" w:hAnsi="Times New Roman" w:cs="Times New Roman"/>
          <w:sz w:val="28"/>
          <w:szCs w:val="28"/>
          <w:lang w:eastAsia="ru-RU"/>
        </w:rPr>
      </w:pPr>
    </w:p>
    <w:tbl>
      <w:tblPr>
        <w:tblStyle w:val="a3"/>
        <w:tblW w:w="15276" w:type="dxa"/>
        <w:tblLayout w:type="fixed"/>
        <w:tblLook w:val="04A0"/>
      </w:tblPr>
      <w:tblGrid>
        <w:gridCol w:w="2150"/>
        <w:gridCol w:w="2211"/>
        <w:gridCol w:w="2778"/>
        <w:gridCol w:w="1680"/>
        <w:gridCol w:w="1680"/>
        <w:gridCol w:w="1680"/>
        <w:gridCol w:w="1679"/>
        <w:gridCol w:w="1418"/>
      </w:tblGrid>
      <w:tr w:rsidR="0010677D" w:rsidRPr="005434A2" w:rsidTr="00CF75F6">
        <w:trPr>
          <w:trHeight w:val="293"/>
        </w:trPr>
        <w:tc>
          <w:tcPr>
            <w:tcW w:w="2150" w:type="dxa"/>
            <w:vMerge w:val="restart"/>
            <w:vAlign w:val="center"/>
            <w:hideMark/>
          </w:tcPr>
          <w:p w:rsidR="0010677D" w:rsidRPr="005434A2" w:rsidRDefault="0010677D" w:rsidP="00CF75F6">
            <w:pPr>
              <w:jc w:val="center"/>
              <w:rPr>
                <w:rFonts w:ascii="Times New Roman" w:eastAsia="Calibri" w:hAnsi="Times New Roman" w:cs="Times New Roman"/>
                <w:sz w:val="24"/>
                <w:szCs w:val="24"/>
                <w:lang w:eastAsia="ru-RU"/>
              </w:rPr>
            </w:pPr>
            <w:r w:rsidRPr="005434A2">
              <w:rPr>
                <w:rFonts w:ascii="Times New Roman" w:eastAsia="Calibri" w:hAnsi="Times New Roman" w:cs="Times New Roman"/>
                <w:sz w:val="24"/>
                <w:szCs w:val="24"/>
                <w:lang w:eastAsia="ru-RU"/>
              </w:rPr>
              <w:t>Статус</w:t>
            </w:r>
          </w:p>
        </w:tc>
        <w:tc>
          <w:tcPr>
            <w:tcW w:w="2211" w:type="dxa"/>
            <w:vMerge w:val="restart"/>
            <w:vAlign w:val="center"/>
            <w:hideMark/>
          </w:tcPr>
          <w:p w:rsidR="0010677D" w:rsidRPr="005434A2" w:rsidRDefault="0010677D" w:rsidP="00CF75F6">
            <w:pPr>
              <w:jc w:val="center"/>
              <w:rPr>
                <w:rFonts w:ascii="Times New Roman" w:eastAsia="Calibri" w:hAnsi="Times New Roman" w:cs="Times New Roman"/>
                <w:sz w:val="24"/>
                <w:szCs w:val="24"/>
                <w:lang w:eastAsia="ru-RU"/>
              </w:rPr>
            </w:pPr>
            <w:r w:rsidRPr="005434A2">
              <w:rPr>
                <w:rFonts w:ascii="Times New Roman" w:eastAsia="Calibri" w:hAnsi="Times New Roman" w:cs="Times New Roman"/>
                <w:sz w:val="24"/>
                <w:szCs w:val="24"/>
                <w:lang w:eastAsia="ru-RU"/>
              </w:rPr>
              <w:t>Наименование муниципальной  программы,  подпрограммы</w:t>
            </w:r>
          </w:p>
        </w:tc>
        <w:tc>
          <w:tcPr>
            <w:tcW w:w="2778" w:type="dxa"/>
            <w:vMerge w:val="restart"/>
            <w:vAlign w:val="center"/>
            <w:hideMark/>
          </w:tcPr>
          <w:p w:rsidR="0010677D" w:rsidRPr="005434A2" w:rsidRDefault="0010677D" w:rsidP="00CF75F6">
            <w:pPr>
              <w:jc w:val="center"/>
              <w:rPr>
                <w:rFonts w:ascii="Times New Roman" w:eastAsia="Calibri" w:hAnsi="Times New Roman" w:cs="Times New Roman"/>
                <w:sz w:val="24"/>
                <w:szCs w:val="24"/>
                <w:lang w:eastAsia="ru-RU"/>
              </w:rPr>
            </w:pPr>
            <w:r w:rsidRPr="005434A2">
              <w:rPr>
                <w:rFonts w:ascii="Times New Roman" w:eastAsia="Calibri" w:hAnsi="Times New Roman" w:cs="Times New Roman"/>
                <w:sz w:val="24"/>
                <w:szCs w:val="24"/>
                <w:lang w:eastAsia="ru-RU"/>
              </w:rPr>
              <w:t>Уровень бюджетной системы/источник финансирования</w:t>
            </w:r>
          </w:p>
        </w:tc>
        <w:tc>
          <w:tcPr>
            <w:tcW w:w="8137" w:type="dxa"/>
            <w:gridSpan w:val="5"/>
            <w:vAlign w:val="center"/>
            <w:hideMark/>
          </w:tcPr>
          <w:p w:rsidR="0010677D" w:rsidRPr="005434A2" w:rsidRDefault="0010677D" w:rsidP="00CF75F6">
            <w:pPr>
              <w:jc w:val="center"/>
              <w:rPr>
                <w:rFonts w:ascii="Times New Roman" w:eastAsia="Calibri" w:hAnsi="Times New Roman" w:cs="Times New Roman"/>
                <w:sz w:val="24"/>
                <w:szCs w:val="24"/>
                <w:lang w:eastAsia="ru-RU"/>
              </w:rPr>
            </w:pPr>
            <w:r w:rsidRPr="005434A2">
              <w:rPr>
                <w:rFonts w:ascii="Times New Roman" w:eastAsia="Calibri" w:hAnsi="Times New Roman" w:cs="Times New Roman"/>
                <w:sz w:val="24"/>
                <w:szCs w:val="24"/>
                <w:lang w:eastAsia="ru-RU"/>
              </w:rPr>
              <w:t>Оценка расходов (тыс</w:t>
            </w:r>
            <w:proofErr w:type="gramStart"/>
            <w:r w:rsidRPr="005434A2">
              <w:rPr>
                <w:rFonts w:ascii="Times New Roman" w:eastAsia="Calibri" w:hAnsi="Times New Roman" w:cs="Times New Roman"/>
                <w:sz w:val="24"/>
                <w:szCs w:val="24"/>
                <w:lang w:eastAsia="ru-RU"/>
              </w:rPr>
              <w:t>.р</w:t>
            </w:r>
            <w:proofErr w:type="gramEnd"/>
            <w:r w:rsidRPr="005434A2">
              <w:rPr>
                <w:rFonts w:ascii="Times New Roman" w:eastAsia="Calibri" w:hAnsi="Times New Roman" w:cs="Times New Roman"/>
                <w:sz w:val="24"/>
                <w:szCs w:val="24"/>
                <w:lang w:eastAsia="ru-RU"/>
              </w:rPr>
              <w:t>уб.), годы</w:t>
            </w:r>
          </w:p>
        </w:tc>
      </w:tr>
      <w:tr w:rsidR="0010677D" w:rsidRPr="005434A2" w:rsidTr="00CF75F6">
        <w:trPr>
          <w:trHeight w:val="660"/>
        </w:trPr>
        <w:tc>
          <w:tcPr>
            <w:tcW w:w="2150" w:type="dxa"/>
            <w:vMerge/>
            <w:vAlign w:val="center"/>
            <w:hideMark/>
          </w:tcPr>
          <w:p w:rsidR="0010677D" w:rsidRPr="005434A2" w:rsidRDefault="0010677D" w:rsidP="00CF75F6">
            <w:pPr>
              <w:jc w:val="center"/>
              <w:rPr>
                <w:rFonts w:ascii="Times New Roman" w:eastAsia="Calibri" w:hAnsi="Times New Roman" w:cs="Times New Roman"/>
                <w:sz w:val="24"/>
                <w:szCs w:val="24"/>
                <w:lang w:eastAsia="ru-RU"/>
              </w:rPr>
            </w:pPr>
          </w:p>
        </w:tc>
        <w:tc>
          <w:tcPr>
            <w:tcW w:w="2211" w:type="dxa"/>
            <w:vMerge/>
            <w:vAlign w:val="center"/>
            <w:hideMark/>
          </w:tcPr>
          <w:p w:rsidR="0010677D" w:rsidRPr="005434A2" w:rsidRDefault="0010677D" w:rsidP="00CF75F6">
            <w:pPr>
              <w:jc w:val="center"/>
              <w:rPr>
                <w:rFonts w:ascii="Times New Roman" w:eastAsia="Calibri" w:hAnsi="Times New Roman" w:cs="Times New Roman"/>
                <w:sz w:val="24"/>
                <w:szCs w:val="24"/>
                <w:lang w:eastAsia="ru-RU"/>
              </w:rPr>
            </w:pPr>
          </w:p>
        </w:tc>
        <w:tc>
          <w:tcPr>
            <w:tcW w:w="2778" w:type="dxa"/>
            <w:vMerge/>
            <w:vAlign w:val="center"/>
            <w:hideMark/>
          </w:tcPr>
          <w:p w:rsidR="0010677D" w:rsidRPr="005434A2" w:rsidRDefault="0010677D" w:rsidP="00CF75F6">
            <w:pPr>
              <w:jc w:val="center"/>
              <w:rPr>
                <w:rFonts w:ascii="Times New Roman" w:eastAsia="Calibri" w:hAnsi="Times New Roman" w:cs="Times New Roman"/>
                <w:sz w:val="24"/>
                <w:szCs w:val="24"/>
                <w:lang w:eastAsia="ru-RU"/>
              </w:rPr>
            </w:pPr>
          </w:p>
        </w:tc>
        <w:tc>
          <w:tcPr>
            <w:tcW w:w="1680" w:type="dxa"/>
            <w:vAlign w:val="center"/>
            <w:hideMark/>
          </w:tcPr>
          <w:p w:rsidR="0010677D" w:rsidRPr="005434A2" w:rsidRDefault="0010677D" w:rsidP="00CF75F6">
            <w:pPr>
              <w:jc w:val="center"/>
              <w:rPr>
                <w:rFonts w:ascii="Times New Roman" w:eastAsia="Calibri" w:hAnsi="Times New Roman" w:cs="Times New Roman"/>
                <w:sz w:val="24"/>
                <w:szCs w:val="24"/>
                <w:lang w:eastAsia="ru-RU"/>
              </w:rPr>
            </w:pPr>
            <w:r w:rsidRPr="005434A2">
              <w:rPr>
                <w:rFonts w:ascii="Times New Roman" w:eastAsia="Calibri" w:hAnsi="Times New Roman" w:cs="Times New Roman"/>
                <w:sz w:val="24"/>
                <w:szCs w:val="24"/>
                <w:lang w:eastAsia="ru-RU"/>
              </w:rPr>
              <w:t>2022</w:t>
            </w:r>
            <w:r w:rsidR="005434A2" w:rsidRPr="005434A2">
              <w:rPr>
                <w:rFonts w:ascii="Times New Roman" w:eastAsia="Calibri" w:hAnsi="Times New Roman" w:cs="Times New Roman"/>
                <w:sz w:val="24"/>
                <w:szCs w:val="24"/>
                <w:lang w:eastAsia="ru-RU"/>
              </w:rPr>
              <w:t xml:space="preserve"> год</w:t>
            </w:r>
          </w:p>
        </w:tc>
        <w:tc>
          <w:tcPr>
            <w:tcW w:w="1680" w:type="dxa"/>
            <w:vAlign w:val="center"/>
            <w:hideMark/>
          </w:tcPr>
          <w:p w:rsidR="0010677D" w:rsidRPr="005434A2" w:rsidRDefault="0010677D" w:rsidP="00CF75F6">
            <w:pPr>
              <w:jc w:val="center"/>
              <w:rPr>
                <w:rFonts w:ascii="Times New Roman" w:eastAsia="Calibri" w:hAnsi="Times New Roman" w:cs="Times New Roman"/>
                <w:sz w:val="24"/>
                <w:szCs w:val="24"/>
                <w:lang w:eastAsia="ru-RU"/>
              </w:rPr>
            </w:pPr>
            <w:r w:rsidRPr="005434A2">
              <w:rPr>
                <w:rFonts w:ascii="Times New Roman" w:eastAsia="Calibri" w:hAnsi="Times New Roman" w:cs="Times New Roman"/>
                <w:sz w:val="24"/>
                <w:szCs w:val="24"/>
                <w:lang w:eastAsia="ru-RU"/>
              </w:rPr>
              <w:t>2023 год</w:t>
            </w:r>
          </w:p>
        </w:tc>
        <w:tc>
          <w:tcPr>
            <w:tcW w:w="1680" w:type="dxa"/>
            <w:vAlign w:val="center"/>
            <w:hideMark/>
          </w:tcPr>
          <w:p w:rsidR="0010677D" w:rsidRPr="005434A2" w:rsidRDefault="0010677D" w:rsidP="00CF75F6">
            <w:pPr>
              <w:jc w:val="center"/>
              <w:rPr>
                <w:rFonts w:ascii="Times New Roman" w:eastAsia="Calibri" w:hAnsi="Times New Roman" w:cs="Times New Roman"/>
                <w:sz w:val="24"/>
                <w:szCs w:val="24"/>
                <w:lang w:eastAsia="ru-RU"/>
              </w:rPr>
            </w:pPr>
            <w:r w:rsidRPr="005434A2">
              <w:rPr>
                <w:rFonts w:ascii="Times New Roman" w:eastAsia="Calibri" w:hAnsi="Times New Roman" w:cs="Times New Roman"/>
                <w:sz w:val="24"/>
                <w:szCs w:val="24"/>
                <w:lang w:eastAsia="ru-RU"/>
              </w:rPr>
              <w:t>2024 год</w:t>
            </w:r>
          </w:p>
        </w:tc>
        <w:tc>
          <w:tcPr>
            <w:tcW w:w="1679" w:type="dxa"/>
            <w:vAlign w:val="center"/>
            <w:hideMark/>
          </w:tcPr>
          <w:p w:rsidR="0010677D" w:rsidRPr="005434A2" w:rsidRDefault="0010677D" w:rsidP="00CF75F6">
            <w:pPr>
              <w:jc w:val="center"/>
              <w:rPr>
                <w:rFonts w:ascii="Times New Roman" w:eastAsia="Calibri" w:hAnsi="Times New Roman" w:cs="Times New Roman"/>
                <w:sz w:val="24"/>
                <w:szCs w:val="24"/>
                <w:lang w:eastAsia="ru-RU"/>
              </w:rPr>
            </w:pPr>
            <w:r w:rsidRPr="005434A2">
              <w:rPr>
                <w:rFonts w:ascii="Times New Roman" w:eastAsia="Calibri" w:hAnsi="Times New Roman" w:cs="Times New Roman"/>
                <w:sz w:val="24"/>
                <w:szCs w:val="24"/>
                <w:lang w:eastAsia="ru-RU"/>
              </w:rPr>
              <w:t>2025 год</w:t>
            </w:r>
          </w:p>
        </w:tc>
        <w:tc>
          <w:tcPr>
            <w:tcW w:w="1418" w:type="dxa"/>
            <w:vAlign w:val="center"/>
            <w:hideMark/>
          </w:tcPr>
          <w:p w:rsidR="0010677D" w:rsidRPr="005434A2" w:rsidRDefault="0010677D" w:rsidP="00CF75F6">
            <w:pPr>
              <w:jc w:val="center"/>
              <w:rPr>
                <w:rFonts w:ascii="Times New Roman" w:eastAsia="Calibri" w:hAnsi="Times New Roman" w:cs="Times New Roman"/>
                <w:sz w:val="24"/>
                <w:szCs w:val="24"/>
                <w:lang w:eastAsia="ru-RU"/>
              </w:rPr>
            </w:pPr>
            <w:r w:rsidRPr="005434A2">
              <w:rPr>
                <w:rFonts w:ascii="Times New Roman" w:eastAsia="Calibri" w:hAnsi="Times New Roman" w:cs="Times New Roman"/>
                <w:sz w:val="24"/>
                <w:szCs w:val="24"/>
                <w:lang w:eastAsia="ru-RU"/>
              </w:rPr>
              <w:t>Итого на период</w:t>
            </w:r>
          </w:p>
        </w:tc>
      </w:tr>
      <w:tr w:rsidR="005434A2" w:rsidRPr="005434A2" w:rsidTr="007370FB">
        <w:trPr>
          <w:trHeight w:val="182"/>
        </w:trPr>
        <w:tc>
          <w:tcPr>
            <w:tcW w:w="2150" w:type="dxa"/>
            <w:vMerge w:val="restart"/>
            <w:hideMark/>
          </w:tcPr>
          <w:p w:rsidR="0010677D" w:rsidRPr="005434A2" w:rsidRDefault="0010677D">
            <w:pPr>
              <w:jc w:val="center"/>
              <w:rPr>
                <w:rFonts w:ascii="Times New Roman" w:eastAsia="Calibri" w:hAnsi="Times New Roman" w:cs="Times New Roman"/>
                <w:sz w:val="24"/>
                <w:szCs w:val="24"/>
                <w:lang w:eastAsia="ru-RU"/>
              </w:rPr>
            </w:pPr>
            <w:r w:rsidRPr="005434A2">
              <w:rPr>
                <w:rFonts w:ascii="Times New Roman" w:eastAsia="Calibri" w:hAnsi="Times New Roman" w:cs="Times New Roman"/>
                <w:sz w:val="24"/>
                <w:szCs w:val="24"/>
                <w:lang w:eastAsia="ru-RU"/>
              </w:rPr>
              <w:t>Муниципальная программа</w:t>
            </w:r>
          </w:p>
        </w:tc>
        <w:tc>
          <w:tcPr>
            <w:tcW w:w="2211" w:type="dxa"/>
            <w:vMerge w:val="restart"/>
            <w:hideMark/>
          </w:tcPr>
          <w:p w:rsidR="0010677D" w:rsidRPr="005434A2" w:rsidRDefault="005434A2" w:rsidP="005434A2">
            <w:pPr>
              <w:jc w:val="center"/>
              <w:rPr>
                <w:rFonts w:ascii="Times New Roman" w:eastAsia="Calibri" w:hAnsi="Times New Roman" w:cs="Times New Roman"/>
                <w:sz w:val="24"/>
                <w:szCs w:val="24"/>
                <w:lang w:eastAsia="ru-RU"/>
              </w:rPr>
            </w:pPr>
            <w:r w:rsidRPr="005434A2">
              <w:rPr>
                <w:rFonts w:ascii="Times New Roman" w:eastAsia="Calibri" w:hAnsi="Times New Roman" w:cs="Times New Roman"/>
                <w:sz w:val="24"/>
                <w:szCs w:val="24"/>
                <w:lang w:eastAsia="ru-RU"/>
              </w:rPr>
              <w:t>«</w:t>
            </w:r>
            <w:r w:rsidR="0010677D" w:rsidRPr="005434A2">
              <w:rPr>
                <w:rFonts w:ascii="Times New Roman" w:eastAsia="Calibri" w:hAnsi="Times New Roman" w:cs="Times New Roman"/>
                <w:sz w:val="24"/>
                <w:szCs w:val="24"/>
                <w:lang w:eastAsia="ru-RU"/>
              </w:rPr>
              <w:t>Развитие образования</w:t>
            </w:r>
            <w:r w:rsidRPr="005434A2">
              <w:rPr>
                <w:rFonts w:ascii="Times New Roman" w:eastAsia="Calibri" w:hAnsi="Times New Roman" w:cs="Times New Roman"/>
                <w:sz w:val="24"/>
                <w:szCs w:val="24"/>
                <w:lang w:eastAsia="ru-RU"/>
              </w:rPr>
              <w:t>»</w:t>
            </w:r>
          </w:p>
        </w:tc>
        <w:tc>
          <w:tcPr>
            <w:tcW w:w="2778" w:type="dxa"/>
            <w:hideMark/>
          </w:tcPr>
          <w:p w:rsidR="0010677D" w:rsidRPr="005434A2" w:rsidRDefault="0010677D" w:rsidP="0010677D">
            <w:pPr>
              <w:jc w:val="center"/>
              <w:rPr>
                <w:rFonts w:ascii="Times New Roman" w:eastAsia="Calibri" w:hAnsi="Times New Roman" w:cs="Times New Roman"/>
                <w:sz w:val="24"/>
                <w:szCs w:val="24"/>
                <w:lang w:eastAsia="ru-RU"/>
              </w:rPr>
            </w:pPr>
            <w:r w:rsidRPr="005434A2">
              <w:rPr>
                <w:rFonts w:ascii="Times New Roman" w:eastAsia="Calibri" w:hAnsi="Times New Roman" w:cs="Times New Roman"/>
                <w:sz w:val="24"/>
                <w:szCs w:val="24"/>
                <w:lang w:eastAsia="ru-RU"/>
              </w:rPr>
              <w:t>Всего</w:t>
            </w:r>
          </w:p>
        </w:tc>
        <w:tc>
          <w:tcPr>
            <w:tcW w:w="1680" w:type="dxa"/>
            <w:vAlign w:val="center"/>
            <w:hideMark/>
          </w:tcPr>
          <w:p w:rsidR="0010677D" w:rsidRPr="005434A2" w:rsidRDefault="0010677D" w:rsidP="007370FB">
            <w:pPr>
              <w:jc w:val="center"/>
              <w:rPr>
                <w:rFonts w:ascii="Times New Roman" w:eastAsia="Calibri" w:hAnsi="Times New Roman" w:cs="Times New Roman"/>
                <w:sz w:val="24"/>
                <w:szCs w:val="24"/>
                <w:lang w:eastAsia="ru-RU"/>
              </w:rPr>
            </w:pPr>
            <w:r w:rsidRPr="005434A2">
              <w:rPr>
                <w:rFonts w:ascii="Times New Roman" w:eastAsia="Calibri" w:hAnsi="Times New Roman" w:cs="Times New Roman"/>
                <w:sz w:val="24"/>
                <w:szCs w:val="24"/>
                <w:lang w:eastAsia="ru-RU"/>
              </w:rPr>
              <w:t>806 493,4</w:t>
            </w:r>
          </w:p>
        </w:tc>
        <w:tc>
          <w:tcPr>
            <w:tcW w:w="1680" w:type="dxa"/>
            <w:vAlign w:val="center"/>
            <w:hideMark/>
          </w:tcPr>
          <w:p w:rsidR="0010677D" w:rsidRPr="005434A2" w:rsidRDefault="0010677D" w:rsidP="007370FB">
            <w:pPr>
              <w:jc w:val="center"/>
              <w:rPr>
                <w:rFonts w:ascii="Times New Roman" w:eastAsia="Calibri" w:hAnsi="Times New Roman" w:cs="Times New Roman"/>
                <w:sz w:val="24"/>
                <w:szCs w:val="24"/>
                <w:lang w:eastAsia="ru-RU"/>
              </w:rPr>
            </w:pPr>
            <w:r w:rsidRPr="005434A2">
              <w:rPr>
                <w:rFonts w:ascii="Times New Roman" w:eastAsia="Calibri" w:hAnsi="Times New Roman" w:cs="Times New Roman"/>
                <w:sz w:val="24"/>
                <w:szCs w:val="24"/>
                <w:lang w:eastAsia="ru-RU"/>
              </w:rPr>
              <w:t>773 185,7</w:t>
            </w:r>
          </w:p>
        </w:tc>
        <w:tc>
          <w:tcPr>
            <w:tcW w:w="1680" w:type="dxa"/>
            <w:vAlign w:val="center"/>
            <w:hideMark/>
          </w:tcPr>
          <w:p w:rsidR="0010677D" w:rsidRPr="005434A2" w:rsidRDefault="0010677D" w:rsidP="007370FB">
            <w:pPr>
              <w:jc w:val="center"/>
              <w:rPr>
                <w:rFonts w:ascii="Times New Roman" w:eastAsia="Calibri" w:hAnsi="Times New Roman" w:cs="Times New Roman"/>
                <w:sz w:val="24"/>
                <w:szCs w:val="24"/>
                <w:lang w:eastAsia="ru-RU"/>
              </w:rPr>
            </w:pPr>
            <w:r w:rsidRPr="005434A2">
              <w:rPr>
                <w:rFonts w:ascii="Times New Roman" w:eastAsia="Calibri" w:hAnsi="Times New Roman" w:cs="Times New Roman"/>
                <w:sz w:val="24"/>
                <w:szCs w:val="24"/>
                <w:lang w:eastAsia="ru-RU"/>
              </w:rPr>
              <w:t>727 584,4</w:t>
            </w:r>
          </w:p>
        </w:tc>
        <w:tc>
          <w:tcPr>
            <w:tcW w:w="1679" w:type="dxa"/>
            <w:vAlign w:val="center"/>
            <w:hideMark/>
          </w:tcPr>
          <w:p w:rsidR="0010677D" w:rsidRPr="005434A2" w:rsidRDefault="0010677D" w:rsidP="007370FB">
            <w:pPr>
              <w:jc w:val="center"/>
              <w:rPr>
                <w:rFonts w:ascii="Times New Roman" w:eastAsia="Calibri" w:hAnsi="Times New Roman" w:cs="Times New Roman"/>
                <w:sz w:val="24"/>
                <w:szCs w:val="24"/>
                <w:lang w:eastAsia="ru-RU"/>
              </w:rPr>
            </w:pPr>
            <w:r w:rsidRPr="005434A2">
              <w:rPr>
                <w:rFonts w:ascii="Times New Roman" w:eastAsia="Calibri" w:hAnsi="Times New Roman" w:cs="Times New Roman"/>
                <w:sz w:val="24"/>
                <w:szCs w:val="24"/>
                <w:lang w:eastAsia="ru-RU"/>
              </w:rPr>
              <w:t>715 295,8</w:t>
            </w:r>
          </w:p>
        </w:tc>
        <w:tc>
          <w:tcPr>
            <w:tcW w:w="1418" w:type="dxa"/>
            <w:vAlign w:val="center"/>
            <w:hideMark/>
          </w:tcPr>
          <w:p w:rsidR="0010677D" w:rsidRPr="005434A2" w:rsidRDefault="0010677D" w:rsidP="007370FB">
            <w:pPr>
              <w:jc w:val="center"/>
              <w:rPr>
                <w:rFonts w:ascii="Times New Roman" w:eastAsia="Calibri" w:hAnsi="Times New Roman" w:cs="Times New Roman"/>
                <w:sz w:val="24"/>
                <w:szCs w:val="24"/>
                <w:lang w:eastAsia="ru-RU"/>
              </w:rPr>
            </w:pPr>
            <w:r w:rsidRPr="005434A2">
              <w:rPr>
                <w:rFonts w:ascii="Times New Roman" w:eastAsia="Calibri" w:hAnsi="Times New Roman" w:cs="Times New Roman"/>
                <w:sz w:val="24"/>
                <w:szCs w:val="24"/>
                <w:lang w:eastAsia="ru-RU"/>
              </w:rPr>
              <w:t>3 022 559,3</w:t>
            </w:r>
          </w:p>
        </w:tc>
      </w:tr>
      <w:tr w:rsidR="005434A2" w:rsidRPr="005434A2" w:rsidTr="007370FB">
        <w:trPr>
          <w:trHeight w:val="188"/>
        </w:trPr>
        <w:tc>
          <w:tcPr>
            <w:tcW w:w="2150" w:type="dxa"/>
            <w:vMerge/>
            <w:hideMark/>
          </w:tcPr>
          <w:p w:rsidR="0010677D" w:rsidRPr="005434A2" w:rsidRDefault="0010677D" w:rsidP="0010677D">
            <w:pPr>
              <w:jc w:val="center"/>
              <w:rPr>
                <w:rFonts w:ascii="Times New Roman" w:eastAsia="Calibri" w:hAnsi="Times New Roman" w:cs="Times New Roman"/>
                <w:sz w:val="24"/>
                <w:szCs w:val="24"/>
                <w:lang w:eastAsia="ru-RU"/>
              </w:rPr>
            </w:pPr>
          </w:p>
        </w:tc>
        <w:tc>
          <w:tcPr>
            <w:tcW w:w="2211" w:type="dxa"/>
            <w:vMerge/>
            <w:hideMark/>
          </w:tcPr>
          <w:p w:rsidR="0010677D" w:rsidRPr="005434A2" w:rsidRDefault="0010677D" w:rsidP="0010677D">
            <w:pPr>
              <w:jc w:val="center"/>
              <w:rPr>
                <w:rFonts w:ascii="Times New Roman" w:eastAsia="Calibri" w:hAnsi="Times New Roman" w:cs="Times New Roman"/>
                <w:sz w:val="24"/>
                <w:szCs w:val="24"/>
                <w:lang w:eastAsia="ru-RU"/>
              </w:rPr>
            </w:pPr>
          </w:p>
        </w:tc>
        <w:tc>
          <w:tcPr>
            <w:tcW w:w="2778" w:type="dxa"/>
            <w:hideMark/>
          </w:tcPr>
          <w:p w:rsidR="0010677D" w:rsidRPr="005434A2" w:rsidRDefault="0010677D" w:rsidP="0010677D">
            <w:pPr>
              <w:jc w:val="center"/>
              <w:rPr>
                <w:rFonts w:ascii="Times New Roman" w:eastAsia="Calibri" w:hAnsi="Times New Roman" w:cs="Times New Roman"/>
                <w:sz w:val="24"/>
                <w:szCs w:val="24"/>
                <w:lang w:eastAsia="ru-RU"/>
              </w:rPr>
            </w:pPr>
            <w:r w:rsidRPr="005434A2">
              <w:rPr>
                <w:rFonts w:ascii="Times New Roman" w:eastAsia="Calibri" w:hAnsi="Times New Roman" w:cs="Times New Roman"/>
                <w:sz w:val="24"/>
                <w:szCs w:val="24"/>
                <w:lang w:eastAsia="ru-RU"/>
              </w:rPr>
              <w:t>в том числе:</w:t>
            </w:r>
          </w:p>
        </w:tc>
        <w:tc>
          <w:tcPr>
            <w:tcW w:w="1680" w:type="dxa"/>
            <w:vAlign w:val="center"/>
            <w:hideMark/>
          </w:tcPr>
          <w:p w:rsidR="0010677D" w:rsidRPr="005434A2" w:rsidRDefault="0010677D" w:rsidP="007370FB">
            <w:pPr>
              <w:jc w:val="center"/>
              <w:rPr>
                <w:rFonts w:ascii="Times New Roman" w:eastAsia="Calibri" w:hAnsi="Times New Roman" w:cs="Times New Roman"/>
                <w:sz w:val="24"/>
                <w:szCs w:val="24"/>
                <w:lang w:eastAsia="ru-RU"/>
              </w:rPr>
            </w:pPr>
          </w:p>
        </w:tc>
        <w:tc>
          <w:tcPr>
            <w:tcW w:w="1680" w:type="dxa"/>
            <w:vAlign w:val="center"/>
            <w:hideMark/>
          </w:tcPr>
          <w:p w:rsidR="0010677D" w:rsidRPr="005434A2" w:rsidRDefault="0010677D" w:rsidP="007370FB">
            <w:pPr>
              <w:jc w:val="center"/>
              <w:rPr>
                <w:rFonts w:ascii="Times New Roman" w:eastAsia="Calibri" w:hAnsi="Times New Roman" w:cs="Times New Roman"/>
                <w:sz w:val="24"/>
                <w:szCs w:val="24"/>
                <w:lang w:eastAsia="ru-RU"/>
              </w:rPr>
            </w:pPr>
          </w:p>
        </w:tc>
        <w:tc>
          <w:tcPr>
            <w:tcW w:w="1680" w:type="dxa"/>
            <w:vAlign w:val="center"/>
            <w:hideMark/>
          </w:tcPr>
          <w:p w:rsidR="0010677D" w:rsidRPr="005434A2" w:rsidRDefault="0010677D" w:rsidP="007370FB">
            <w:pPr>
              <w:jc w:val="center"/>
              <w:rPr>
                <w:rFonts w:ascii="Times New Roman" w:eastAsia="Calibri" w:hAnsi="Times New Roman" w:cs="Times New Roman"/>
                <w:sz w:val="24"/>
                <w:szCs w:val="24"/>
                <w:lang w:eastAsia="ru-RU"/>
              </w:rPr>
            </w:pPr>
          </w:p>
        </w:tc>
        <w:tc>
          <w:tcPr>
            <w:tcW w:w="1679" w:type="dxa"/>
            <w:vAlign w:val="center"/>
            <w:hideMark/>
          </w:tcPr>
          <w:p w:rsidR="0010677D" w:rsidRPr="005434A2" w:rsidRDefault="0010677D" w:rsidP="007370FB">
            <w:pPr>
              <w:jc w:val="center"/>
              <w:rPr>
                <w:rFonts w:ascii="Times New Roman" w:eastAsia="Calibri" w:hAnsi="Times New Roman" w:cs="Times New Roman"/>
                <w:sz w:val="24"/>
                <w:szCs w:val="24"/>
                <w:lang w:eastAsia="ru-RU"/>
              </w:rPr>
            </w:pPr>
          </w:p>
        </w:tc>
        <w:tc>
          <w:tcPr>
            <w:tcW w:w="1418" w:type="dxa"/>
            <w:vAlign w:val="center"/>
            <w:hideMark/>
          </w:tcPr>
          <w:p w:rsidR="0010677D" w:rsidRPr="005434A2" w:rsidRDefault="0010677D" w:rsidP="007370FB">
            <w:pPr>
              <w:jc w:val="center"/>
              <w:rPr>
                <w:rFonts w:ascii="Times New Roman" w:eastAsia="Calibri" w:hAnsi="Times New Roman" w:cs="Times New Roman"/>
                <w:sz w:val="24"/>
                <w:szCs w:val="24"/>
                <w:lang w:eastAsia="ru-RU"/>
              </w:rPr>
            </w:pPr>
          </w:p>
        </w:tc>
      </w:tr>
      <w:tr w:rsidR="005434A2" w:rsidRPr="005434A2" w:rsidTr="007370FB">
        <w:trPr>
          <w:trHeight w:val="262"/>
        </w:trPr>
        <w:tc>
          <w:tcPr>
            <w:tcW w:w="2150" w:type="dxa"/>
            <w:vMerge/>
            <w:hideMark/>
          </w:tcPr>
          <w:p w:rsidR="0010677D" w:rsidRPr="005434A2" w:rsidRDefault="0010677D" w:rsidP="0010677D">
            <w:pPr>
              <w:jc w:val="center"/>
              <w:rPr>
                <w:rFonts w:ascii="Times New Roman" w:eastAsia="Calibri" w:hAnsi="Times New Roman" w:cs="Times New Roman"/>
                <w:sz w:val="24"/>
                <w:szCs w:val="24"/>
                <w:lang w:eastAsia="ru-RU"/>
              </w:rPr>
            </w:pPr>
          </w:p>
        </w:tc>
        <w:tc>
          <w:tcPr>
            <w:tcW w:w="2211" w:type="dxa"/>
            <w:vMerge/>
            <w:hideMark/>
          </w:tcPr>
          <w:p w:rsidR="0010677D" w:rsidRPr="005434A2" w:rsidRDefault="0010677D" w:rsidP="0010677D">
            <w:pPr>
              <w:jc w:val="center"/>
              <w:rPr>
                <w:rFonts w:ascii="Times New Roman" w:eastAsia="Calibri" w:hAnsi="Times New Roman" w:cs="Times New Roman"/>
                <w:sz w:val="24"/>
                <w:szCs w:val="24"/>
                <w:lang w:eastAsia="ru-RU"/>
              </w:rPr>
            </w:pPr>
          </w:p>
        </w:tc>
        <w:tc>
          <w:tcPr>
            <w:tcW w:w="2778" w:type="dxa"/>
            <w:hideMark/>
          </w:tcPr>
          <w:p w:rsidR="0010677D" w:rsidRPr="005434A2" w:rsidRDefault="0010677D" w:rsidP="0010677D">
            <w:pPr>
              <w:jc w:val="center"/>
              <w:rPr>
                <w:rFonts w:ascii="Times New Roman" w:eastAsia="Calibri" w:hAnsi="Times New Roman" w:cs="Times New Roman"/>
                <w:sz w:val="24"/>
                <w:szCs w:val="24"/>
                <w:lang w:eastAsia="ru-RU"/>
              </w:rPr>
            </w:pPr>
            <w:r w:rsidRPr="005434A2">
              <w:rPr>
                <w:rFonts w:ascii="Times New Roman" w:eastAsia="Calibri" w:hAnsi="Times New Roman" w:cs="Times New Roman"/>
                <w:sz w:val="24"/>
                <w:szCs w:val="24"/>
                <w:lang w:eastAsia="ru-RU"/>
              </w:rPr>
              <w:t xml:space="preserve">федеральный бюджет </w:t>
            </w:r>
          </w:p>
        </w:tc>
        <w:tc>
          <w:tcPr>
            <w:tcW w:w="1680" w:type="dxa"/>
            <w:vAlign w:val="center"/>
            <w:hideMark/>
          </w:tcPr>
          <w:p w:rsidR="0010677D" w:rsidRPr="005434A2" w:rsidRDefault="0010677D" w:rsidP="007370FB">
            <w:pPr>
              <w:jc w:val="center"/>
              <w:rPr>
                <w:rFonts w:ascii="Times New Roman" w:eastAsia="Calibri" w:hAnsi="Times New Roman" w:cs="Times New Roman"/>
                <w:sz w:val="24"/>
                <w:szCs w:val="24"/>
                <w:lang w:eastAsia="ru-RU"/>
              </w:rPr>
            </w:pPr>
            <w:r w:rsidRPr="005434A2">
              <w:rPr>
                <w:rFonts w:ascii="Times New Roman" w:eastAsia="Calibri" w:hAnsi="Times New Roman" w:cs="Times New Roman"/>
                <w:sz w:val="24"/>
                <w:szCs w:val="24"/>
                <w:lang w:eastAsia="ru-RU"/>
              </w:rPr>
              <w:t>34 994,6</w:t>
            </w:r>
          </w:p>
        </w:tc>
        <w:tc>
          <w:tcPr>
            <w:tcW w:w="1680" w:type="dxa"/>
            <w:vAlign w:val="center"/>
            <w:hideMark/>
          </w:tcPr>
          <w:p w:rsidR="0010677D" w:rsidRPr="005434A2" w:rsidRDefault="0010677D" w:rsidP="007370FB">
            <w:pPr>
              <w:jc w:val="center"/>
              <w:rPr>
                <w:rFonts w:ascii="Times New Roman" w:eastAsia="Calibri" w:hAnsi="Times New Roman" w:cs="Times New Roman"/>
                <w:sz w:val="24"/>
                <w:szCs w:val="24"/>
                <w:lang w:eastAsia="ru-RU"/>
              </w:rPr>
            </w:pPr>
            <w:r w:rsidRPr="005434A2">
              <w:rPr>
                <w:rFonts w:ascii="Times New Roman" w:eastAsia="Calibri" w:hAnsi="Times New Roman" w:cs="Times New Roman"/>
                <w:sz w:val="24"/>
                <w:szCs w:val="24"/>
                <w:lang w:eastAsia="ru-RU"/>
              </w:rPr>
              <w:t>13 501,8</w:t>
            </w:r>
          </w:p>
        </w:tc>
        <w:tc>
          <w:tcPr>
            <w:tcW w:w="1680" w:type="dxa"/>
            <w:vAlign w:val="center"/>
            <w:hideMark/>
          </w:tcPr>
          <w:p w:rsidR="0010677D" w:rsidRPr="005434A2" w:rsidRDefault="0010677D" w:rsidP="007370FB">
            <w:pPr>
              <w:jc w:val="center"/>
              <w:rPr>
                <w:rFonts w:ascii="Times New Roman" w:eastAsia="Calibri" w:hAnsi="Times New Roman" w:cs="Times New Roman"/>
                <w:sz w:val="24"/>
                <w:szCs w:val="24"/>
                <w:lang w:eastAsia="ru-RU"/>
              </w:rPr>
            </w:pPr>
            <w:r w:rsidRPr="005434A2">
              <w:rPr>
                <w:rFonts w:ascii="Times New Roman" w:eastAsia="Calibri" w:hAnsi="Times New Roman" w:cs="Times New Roman"/>
                <w:sz w:val="24"/>
                <w:szCs w:val="24"/>
                <w:lang w:eastAsia="ru-RU"/>
              </w:rPr>
              <w:t>12 354,3</w:t>
            </w:r>
          </w:p>
        </w:tc>
        <w:tc>
          <w:tcPr>
            <w:tcW w:w="1679" w:type="dxa"/>
            <w:vAlign w:val="center"/>
            <w:hideMark/>
          </w:tcPr>
          <w:p w:rsidR="0010677D" w:rsidRPr="005434A2" w:rsidRDefault="0010677D" w:rsidP="007370FB">
            <w:pPr>
              <w:jc w:val="center"/>
              <w:rPr>
                <w:rFonts w:ascii="Times New Roman" w:eastAsia="Calibri" w:hAnsi="Times New Roman" w:cs="Times New Roman"/>
                <w:sz w:val="24"/>
                <w:szCs w:val="24"/>
                <w:lang w:eastAsia="ru-RU"/>
              </w:rPr>
            </w:pPr>
            <w:r w:rsidRPr="005434A2">
              <w:rPr>
                <w:rFonts w:ascii="Times New Roman" w:eastAsia="Calibri" w:hAnsi="Times New Roman" w:cs="Times New Roman"/>
                <w:sz w:val="24"/>
                <w:szCs w:val="24"/>
                <w:lang w:eastAsia="ru-RU"/>
              </w:rPr>
              <w:t>3 105,1</w:t>
            </w:r>
          </w:p>
        </w:tc>
        <w:tc>
          <w:tcPr>
            <w:tcW w:w="1418" w:type="dxa"/>
            <w:vAlign w:val="center"/>
            <w:hideMark/>
          </w:tcPr>
          <w:p w:rsidR="0010677D" w:rsidRPr="005434A2" w:rsidRDefault="0010677D" w:rsidP="007370FB">
            <w:pPr>
              <w:jc w:val="center"/>
              <w:rPr>
                <w:rFonts w:ascii="Times New Roman" w:eastAsia="Calibri" w:hAnsi="Times New Roman" w:cs="Times New Roman"/>
                <w:sz w:val="24"/>
                <w:szCs w:val="24"/>
                <w:lang w:eastAsia="ru-RU"/>
              </w:rPr>
            </w:pPr>
            <w:r w:rsidRPr="005434A2">
              <w:rPr>
                <w:rFonts w:ascii="Times New Roman" w:eastAsia="Calibri" w:hAnsi="Times New Roman" w:cs="Times New Roman"/>
                <w:sz w:val="24"/>
                <w:szCs w:val="24"/>
                <w:lang w:eastAsia="ru-RU"/>
              </w:rPr>
              <w:t>63 955,8</w:t>
            </w:r>
          </w:p>
        </w:tc>
      </w:tr>
      <w:tr w:rsidR="005434A2" w:rsidRPr="005434A2" w:rsidTr="007370FB">
        <w:trPr>
          <w:trHeight w:val="266"/>
        </w:trPr>
        <w:tc>
          <w:tcPr>
            <w:tcW w:w="2150" w:type="dxa"/>
            <w:vMerge/>
            <w:hideMark/>
          </w:tcPr>
          <w:p w:rsidR="0010677D" w:rsidRPr="005434A2" w:rsidRDefault="0010677D" w:rsidP="0010677D">
            <w:pPr>
              <w:jc w:val="center"/>
              <w:rPr>
                <w:rFonts w:ascii="Times New Roman" w:eastAsia="Calibri" w:hAnsi="Times New Roman" w:cs="Times New Roman"/>
                <w:sz w:val="24"/>
                <w:szCs w:val="24"/>
                <w:lang w:eastAsia="ru-RU"/>
              </w:rPr>
            </w:pPr>
          </w:p>
        </w:tc>
        <w:tc>
          <w:tcPr>
            <w:tcW w:w="2211" w:type="dxa"/>
            <w:vMerge/>
            <w:hideMark/>
          </w:tcPr>
          <w:p w:rsidR="0010677D" w:rsidRPr="005434A2" w:rsidRDefault="0010677D" w:rsidP="0010677D">
            <w:pPr>
              <w:jc w:val="center"/>
              <w:rPr>
                <w:rFonts w:ascii="Times New Roman" w:eastAsia="Calibri" w:hAnsi="Times New Roman" w:cs="Times New Roman"/>
                <w:sz w:val="24"/>
                <w:szCs w:val="24"/>
                <w:lang w:eastAsia="ru-RU"/>
              </w:rPr>
            </w:pPr>
          </w:p>
        </w:tc>
        <w:tc>
          <w:tcPr>
            <w:tcW w:w="2778" w:type="dxa"/>
            <w:hideMark/>
          </w:tcPr>
          <w:p w:rsidR="0010677D" w:rsidRPr="005434A2" w:rsidRDefault="0010677D" w:rsidP="0010677D">
            <w:pPr>
              <w:jc w:val="center"/>
              <w:rPr>
                <w:rFonts w:ascii="Times New Roman" w:eastAsia="Calibri" w:hAnsi="Times New Roman" w:cs="Times New Roman"/>
                <w:sz w:val="24"/>
                <w:szCs w:val="24"/>
                <w:lang w:eastAsia="ru-RU"/>
              </w:rPr>
            </w:pPr>
            <w:r w:rsidRPr="005434A2">
              <w:rPr>
                <w:rFonts w:ascii="Times New Roman" w:eastAsia="Calibri" w:hAnsi="Times New Roman" w:cs="Times New Roman"/>
                <w:sz w:val="24"/>
                <w:szCs w:val="24"/>
                <w:lang w:eastAsia="ru-RU"/>
              </w:rPr>
              <w:t>краевой бюджет</w:t>
            </w:r>
          </w:p>
        </w:tc>
        <w:tc>
          <w:tcPr>
            <w:tcW w:w="1680" w:type="dxa"/>
            <w:vAlign w:val="center"/>
            <w:hideMark/>
          </w:tcPr>
          <w:p w:rsidR="0010677D" w:rsidRPr="005434A2" w:rsidRDefault="0010677D" w:rsidP="007370FB">
            <w:pPr>
              <w:jc w:val="center"/>
              <w:rPr>
                <w:rFonts w:ascii="Times New Roman" w:eastAsia="Calibri" w:hAnsi="Times New Roman" w:cs="Times New Roman"/>
                <w:sz w:val="24"/>
                <w:szCs w:val="24"/>
                <w:lang w:eastAsia="ru-RU"/>
              </w:rPr>
            </w:pPr>
            <w:r w:rsidRPr="005434A2">
              <w:rPr>
                <w:rFonts w:ascii="Times New Roman" w:eastAsia="Calibri" w:hAnsi="Times New Roman" w:cs="Times New Roman"/>
                <w:sz w:val="24"/>
                <w:szCs w:val="24"/>
                <w:lang w:eastAsia="ru-RU"/>
              </w:rPr>
              <w:t>462 795,3</w:t>
            </w:r>
          </w:p>
        </w:tc>
        <w:tc>
          <w:tcPr>
            <w:tcW w:w="1680" w:type="dxa"/>
            <w:vAlign w:val="center"/>
            <w:hideMark/>
          </w:tcPr>
          <w:p w:rsidR="0010677D" w:rsidRPr="005434A2" w:rsidRDefault="0010677D" w:rsidP="007370FB">
            <w:pPr>
              <w:jc w:val="center"/>
              <w:rPr>
                <w:rFonts w:ascii="Times New Roman" w:eastAsia="Calibri" w:hAnsi="Times New Roman" w:cs="Times New Roman"/>
                <w:sz w:val="24"/>
                <w:szCs w:val="24"/>
                <w:lang w:eastAsia="ru-RU"/>
              </w:rPr>
            </w:pPr>
            <w:r w:rsidRPr="005434A2">
              <w:rPr>
                <w:rFonts w:ascii="Times New Roman" w:eastAsia="Calibri" w:hAnsi="Times New Roman" w:cs="Times New Roman"/>
                <w:sz w:val="24"/>
                <w:szCs w:val="24"/>
                <w:lang w:eastAsia="ru-RU"/>
              </w:rPr>
              <w:t>422 716,3</w:t>
            </w:r>
          </w:p>
        </w:tc>
        <w:tc>
          <w:tcPr>
            <w:tcW w:w="1680" w:type="dxa"/>
            <w:vAlign w:val="center"/>
            <w:hideMark/>
          </w:tcPr>
          <w:p w:rsidR="0010677D" w:rsidRPr="005434A2" w:rsidRDefault="0010677D" w:rsidP="007370FB">
            <w:pPr>
              <w:jc w:val="center"/>
              <w:rPr>
                <w:rFonts w:ascii="Times New Roman" w:eastAsia="Calibri" w:hAnsi="Times New Roman" w:cs="Times New Roman"/>
                <w:sz w:val="24"/>
                <w:szCs w:val="24"/>
                <w:lang w:eastAsia="ru-RU"/>
              </w:rPr>
            </w:pPr>
            <w:r w:rsidRPr="005434A2">
              <w:rPr>
                <w:rFonts w:ascii="Times New Roman" w:eastAsia="Calibri" w:hAnsi="Times New Roman" w:cs="Times New Roman"/>
                <w:sz w:val="24"/>
                <w:szCs w:val="24"/>
                <w:lang w:eastAsia="ru-RU"/>
              </w:rPr>
              <w:t>421 049,9</w:t>
            </w:r>
          </w:p>
        </w:tc>
        <w:tc>
          <w:tcPr>
            <w:tcW w:w="1679" w:type="dxa"/>
            <w:vAlign w:val="center"/>
            <w:hideMark/>
          </w:tcPr>
          <w:p w:rsidR="0010677D" w:rsidRPr="005434A2" w:rsidRDefault="0010677D" w:rsidP="007370FB">
            <w:pPr>
              <w:jc w:val="center"/>
              <w:rPr>
                <w:rFonts w:ascii="Times New Roman" w:eastAsia="Calibri" w:hAnsi="Times New Roman" w:cs="Times New Roman"/>
                <w:sz w:val="24"/>
                <w:szCs w:val="24"/>
                <w:lang w:eastAsia="ru-RU"/>
              </w:rPr>
            </w:pPr>
            <w:r w:rsidRPr="005434A2">
              <w:rPr>
                <w:rFonts w:ascii="Times New Roman" w:eastAsia="Calibri" w:hAnsi="Times New Roman" w:cs="Times New Roman"/>
                <w:sz w:val="24"/>
                <w:szCs w:val="24"/>
                <w:lang w:eastAsia="ru-RU"/>
              </w:rPr>
              <w:t>421 049,9</w:t>
            </w:r>
          </w:p>
        </w:tc>
        <w:tc>
          <w:tcPr>
            <w:tcW w:w="1418" w:type="dxa"/>
            <w:vAlign w:val="center"/>
            <w:hideMark/>
          </w:tcPr>
          <w:p w:rsidR="0010677D" w:rsidRPr="005434A2" w:rsidRDefault="0010677D" w:rsidP="007370FB">
            <w:pPr>
              <w:jc w:val="center"/>
              <w:rPr>
                <w:rFonts w:ascii="Times New Roman" w:eastAsia="Calibri" w:hAnsi="Times New Roman" w:cs="Times New Roman"/>
                <w:sz w:val="24"/>
                <w:szCs w:val="24"/>
                <w:lang w:eastAsia="ru-RU"/>
              </w:rPr>
            </w:pPr>
            <w:r w:rsidRPr="005434A2">
              <w:rPr>
                <w:rFonts w:ascii="Times New Roman" w:eastAsia="Calibri" w:hAnsi="Times New Roman" w:cs="Times New Roman"/>
                <w:sz w:val="24"/>
                <w:szCs w:val="24"/>
                <w:lang w:eastAsia="ru-RU"/>
              </w:rPr>
              <w:t>1 727 611,4</w:t>
            </w:r>
          </w:p>
        </w:tc>
      </w:tr>
      <w:tr w:rsidR="005434A2" w:rsidRPr="005434A2" w:rsidTr="007370FB">
        <w:trPr>
          <w:trHeight w:val="402"/>
        </w:trPr>
        <w:tc>
          <w:tcPr>
            <w:tcW w:w="2150" w:type="dxa"/>
            <w:vMerge/>
            <w:hideMark/>
          </w:tcPr>
          <w:p w:rsidR="0010677D" w:rsidRPr="005434A2" w:rsidRDefault="0010677D" w:rsidP="0010677D">
            <w:pPr>
              <w:jc w:val="center"/>
              <w:rPr>
                <w:rFonts w:ascii="Times New Roman" w:eastAsia="Calibri" w:hAnsi="Times New Roman" w:cs="Times New Roman"/>
                <w:sz w:val="24"/>
                <w:szCs w:val="24"/>
                <w:lang w:eastAsia="ru-RU"/>
              </w:rPr>
            </w:pPr>
          </w:p>
        </w:tc>
        <w:tc>
          <w:tcPr>
            <w:tcW w:w="2211" w:type="dxa"/>
            <w:vMerge/>
            <w:hideMark/>
          </w:tcPr>
          <w:p w:rsidR="0010677D" w:rsidRPr="005434A2" w:rsidRDefault="0010677D" w:rsidP="0010677D">
            <w:pPr>
              <w:jc w:val="center"/>
              <w:rPr>
                <w:rFonts w:ascii="Times New Roman" w:eastAsia="Calibri" w:hAnsi="Times New Roman" w:cs="Times New Roman"/>
                <w:sz w:val="24"/>
                <w:szCs w:val="24"/>
                <w:lang w:eastAsia="ru-RU"/>
              </w:rPr>
            </w:pPr>
          </w:p>
        </w:tc>
        <w:tc>
          <w:tcPr>
            <w:tcW w:w="2778" w:type="dxa"/>
            <w:hideMark/>
          </w:tcPr>
          <w:p w:rsidR="0010677D" w:rsidRPr="005434A2" w:rsidRDefault="0010677D" w:rsidP="0010677D">
            <w:pPr>
              <w:jc w:val="center"/>
              <w:rPr>
                <w:rFonts w:ascii="Times New Roman" w:eastAsia="Calibri" w:hAnsi="Times New Roman" w:cs="Times New Roman"/>
                <w:sz w:val="24"/>
                <w:szCs w:val="24"/>
                <w:lang w:eastAsia="ru-RU"/>
              </w:rPr>
            </w:pPr>
            <w:r w:rsidRPr="005434A2">
              <w:rPr>
                <w:rFonts w:ascii="Times New Roman" w:eastAsia="Calibri" w:hAnsi="Times New Roman" w:cs="Times New Roman"/>
                <w:sz w:val="24"/>
                <w:szCs w:val="24"/>
                <w:lang w:eastAsia="ru-RU"/>
              </w:rPr>
              <w:t>внебюджетные источники</w:t>
            </w:r>
          </w:p>
        </w:tc>
        <w:tc>
          <w:tcPr>
            <w:tcW w:w="1680" w:type="dxa"/>
            <w:vAlign w:val="center"/>
            <w:hideMark/>
          </w:tcPr>
          <w:p w:rsidR="0010677D" w:rsidRPr="005434A2" w:rsidRDefault="0010677D" w:rsidP="007370FB">
            <w:pPr>
              <w:jc w:val="center"/>
              <w:rPr>
                <w:rFonts w:ascii="Times New Roman" w:eastAsia="Calibri" w:hAnsi="Times New Roman" w:cs="Times New Roman"/>
                <w:sz w:val="24"/>
                <w:szCs w:val="24"/>
                <w:lang w:eastAsia="ru-RU"/>
              </w:rPr>
            </w:pPr>
            <w:r w:rsidRPr="005434A2">
              <w:rPr>
                <w:rFonts w:ascii="Times New Roman" w:eastAsia="Calibri" w:hAnsi="Times New Roman" w:cs="Times New Roman"/>
                <w:sz w:val="24"/>
                <w:szCs w:val="24"/>
                <w:lang w:eastAsia="ru-RU"/>
              </w:rPr>
              <w:t>13 751,3</w:t>
            </w:r>
          </w:p>
        </w:tc>
        <w:tc>
          <w:tcPr>
            <w:tcW w:w="1680" w:type="dxa"/>
            <w:vAlign w:val="center"/>
            <w:hideMark/>
          </w:tcPr>
          <w:p w:rsidR="0010677D" w:rsidRPr="005434A2" w:rsidRDefault="0010677D" w:rsidP="007370FB">
            <w:pPr>
              <w:jc w:val="center"/>
              <w:rPr>
                <w:rFonts w:ascii="Times New Roman" w:eastAsia="Calibri" w:hAnsi="Times New Roman" w:cs="Times New Roman"/>
                <w:sz w:val="24"/>
                <w:szCs w:val="24"/>
                <w:lang w:eastAsia="ru-RU"/>
              </w:rPr>
            </w:pPr>
            <w:r w:rsidRPr="005434A2">
              <w:rPr>
                <w:rFonts w:ascii="Times New Roman" w:eastAsia="Calibri" w:hAnsi="Times New Roman" w:cs="Times New Roman"/>
                <w:sz w:val="24"/>
                <w:szCs w:val="24"/>
                <w:lang w:eastAsia="ru-RU"/>
              </w:rPr>
              <w:t>12 300,0</w:t>
            </w:r>
          </w:p>
        </w:tc>
        <w:tc>
          <w:tcPr>
            <w:tcW w:w="1680" w:type="dxa"/>
            <w:vAlign w:val="center"/>
            <w:hideMark/>
          </w:tcPr>
          <w:p w:rsidR="0010677D" w:rsidRPr="005434A2" w:rsidRDefault="0010677D" w:rsidP="007370FB">
            <w:pPr>
              <w:jc w:val="center"/>
              <w:rPr>
                <w:rFonts w:ascii="Times New Roman" w:eastAsia="Calibri" w:hAnsi="Times New Roman" w:cs="Times New Roman"/>
                <w:sz w:val="24"/>
                <w:szCs w:val="24"/>
                <w:lang w:eastAsia="ru-RU"/>
              </w:rPr>
            </w:pPr>
            <w:r w:rsidRPr="005434A2">
              <w:rPr>
                <w:rFonts w:ascii="Times New Roman" w:eastAsia="Calibri" w:hAnsi="Times New Roman" w:cs="Times New Roman"/>
                <w:sz w:val="24"/>
                <w:szCs w:val="24"/>
                <w:lang w:eastAsia="ru-RU"/>
              </w:rPr>
              <w:t>12 300,0</w:t>
            </w:r>
          </w:p>
        </w:tc>
        <w:tc>
          <w:tcPr>
            <w:tcW w:w="1679" w:type="dxa"/>
            <w:vAlign w:val="center"/>
            <w:hideMark/>
          </w:tcPr>
          <w:p w:rsidR="0010677D" w:rsidRPr="005434A2" w:rsidRDefault="0010677D" w:rsidP="007370FB">
            <w:pPr>
              <w:jc w:val="center"/>
              <w:rPr>
                <w:rFonts w:ascii="Times New Roman" w:eastAsia="Calibri" w:hAnsi="Times New Roman" w:cs="Times New Roman"/>
                <w:sz w:val="24"/>
                <w:szCs w:val="24"/>
                <w:lang w:eastAsia="ru-RU"/>
              </w:rPr>
            </w:pPr>
            <w:r w:rsidRPr="005434A2">
              <w:rPr>
                <w:rFonts w:ascii="Times New Roman" w:eastAsia="Calibri" w:hAnsi="Times New Roman" w:cs="Times New Roman"/>
                <w:sz w:val="24"/>
                <w:szCs w:val="24"/>
                <w:lang w:eastAsia="ru-RU"/>
              </w:rPr>
              <w:t>12 300,0</w:t>
            </w:r>
          </w:p>
        </w:tc>
        <w:tc>
          <w:tcPr>
            <w:tcW w:w="1418" w:type="dxa"/>
            <w:vAlign w:val="center"/>
            <w:hideMark/>
          </w:tcPr>
          <w:p w:rsidR="0010677D" w:rsidRPr="005434A2" w:rsidRDefault="0010677D" w:rsidP="007370FB">
            <w:pPr>
              <w:jc w:val="center"/>
              <w:rPr>
                <w:rFonts w:ascii="Times New Roman" w:eastAsia="Calibri" w:hAnsi="Times New Roman" w:cs="Times New Roman"/>
                <w:sz w:val="24"/>
                <w:szCs w:val="24"/>
                <w:lang w:eastAsia="ru-RU"/>
              </w:rPr>
            </w:pPr>
            <w:r w:rsidRPr="005434A2">
              <w:rPr>
                <w:rFonts w:ascii="Times New Roman" w:eastAsia="Calibri" w:hAnsi="Times New Roman" w:cs="Times New Roman"/>
                <w:sz w:val="24"/>
                <w:szCs w:val="24"/>
                <w:lang w:eastAsia="ru-RU"/>
              </w:rPr>
              <w:t>50 651,3</w:t>
            </w:r>
          </w:p>
        </w:tc>
      </w:tr>
      <w:tr w:rsidR="005434A2" w:rsidRPr="005434A2" w:rsidTr="007370FB">
        <w:trPr>
          <w:trHeight w:val="264"/>
        </w:trPr>
        <w:tc>
          <w:tcPr>
            <w:tcW w:w="2150" w:type="dxa"/>
            <w:vMerge/>
            <w:hideMark/>
          </w:tcPr>
          <w:p w:rsidR="0010677D" w:rsidRPr="005434A2" w:rsidRDefault="0010677D" w:rsidP="0010677D">
            <w:pPr>
              <w:jc w:val="center"/>
              <w:rPr>
                <w:rFonts w:ascii="Times New Roman" w:eastAsia="Calibri" w:hAnsi="Times New Roman" w:cs="Times New Roman"/>
                <w:sz w:val="24"/>
                <w:szCs w:val="24"/>
                <w:lang w:eastAsia="ru-RU"/>
              </w:rPr>
            </w:pPr>
          </w:p>
        </w:tc>
        <w:tc>
          <w:tcPr>
            <w:tcW w:w="2211" w:type="dxa"/>
            <w:vMerge/>
            <w:hideMark/>
          </w:tcPr>
          <w:p w:rsidR="0010677D" w:rsidRPr="005434A2" w:rsidRDefault="0010677D" w:rsidP="0010677D">
            <w:pPr>
              <w:jc w:val="center"/>
              <w:rPr>
                <w:rFonts w:ascii="Times New Roman" w:eastAsia="Calibri" w:hAnsi="Times New Roman" w:cs="Times New Roman"/>
                <w:sz w:val="24"/>
                <w:szCs w:val="24"/>
                <w:lang w:eastAsia="ru-RU"/>
              </w:rPr>
            </w:pPr>
          </w:p>
        </w:tc>
        <w:tc>
          <w:tcPr>
            <w:tcW w:w="2778" w:type="dxa"/>
            <w:hideMark/>
          </w:tcPr>
          <w:p w:rsidR="0010677D" w:rsidRPr="005434A2" w:rsidRDefault="0010677D" w:rsidP="0010677D">
            <w:pPr>
              <w:jc w:val="center"/>
              <w:rPr>
                <w:rFonts w:ascii="Times New Roman" w:eastAsia="Calibri" w:hAnsi="Times New Roman" w:cs="Times New Roman"/>
                <w:sz w:val="24"/>
                <w:szCs w:val="24"/>
                <w:lang w:eastAsia="ru-RU"/>
              </w:rPr>
            </w:pPr>
            <w:r w:rsidRPr="005434A2">
              <w:rPr>
                <w:rFonts w:ascii="Times New Roman" w:eastAsia="Calibri" w:hAnsi="Times New Roman" w:cs="Times New Roman"/>
                <w:sz w:val="24"/>
                <w:szCs w:val="24"/>
                <w:lang w:eastAsia="ru-RU"/>
              </w:rPr>
              <w:t>районный бюджет</w:t>
            </w:r>
          </w:p>
        </w:tc>
        <w:tc>
          <w:tcPr>
            <w:tcW w:w="1680" w:type="dxa"/>
            <w:vAlign w:val="center"/>
            <w:hideMark/>
          </w:tcPr>
          <w:p w:rsidR="0010677D" w:rsidRPr="005434A2" w:rsidRDefault="0010677D" w:rsidP="007370FB">
            <w:pPr>
              <w:jc w:val="center"/>
              <w:rPr>
                <w:rFonts w:ascii="Times New Roman" w:eastAsia="Calibri" w:hAnsi="Times New Roman" w:cs="Times New Roman"/>
                <w:sz w:val="24"/>
                <w:szCs w:val="24"/>
                <w:lang w:eastAsia="ru-RU"/>
              </w:rPr>
            </w:pPr>
            <w:r w:rsidRPr="005434A2">
              <w:rPr>
                <w:rFonts w:ascii="Times New Roman" w:eastAsia="Calibri" w:hAnsi="Times New Roman" w:cs="Times New Roman"/>
                <w:sz w:val="24"/>
                <w:szCs w:val="24"/>
                <w:lang w:eastAsia="ru-RU"/>
              </w:rPr>
              <w:t>294 952,2</w:t>
            </w:r>
          </w:p>
        </w:tc>
        <w:tc>
          <w:tcPr>
            <w:tcW w:w="1680" w:type="dxa"/>
            <w:vAlign w:val="center"/>
            <w:hideMark/>
          </w:tcPr>
          <w:p w:rsidR="0010677D" w:rsidRPr="005434A2" w:rsidRDefault="0010677D" w:rsidP="007370FB">
            <w:pPr>
              <w:jc w:val="center"/>
              <w:rPr>
                <w:rFonts w:ascii="Times New Roman" w:eastAsia="Calibri" w:hAnsi="Times New Roman" w:cs="Times New Roman"/>
                <w:sz w:val="24"/>
                <w:szCs w:val="24"/>
                <w:lang w:eastAsia="ru-RU"/>
              </w:rPr>
            </w:pPr>
            <w:r w:rsidRPr="005434A2">
              <w:rPr>
                <w:rFonts w:ascii="Times New Roman" w:eastAsia="Calibri" w:hAnsi="Times New Roman" w:cs="Times New Roman"/>
                <w:sz w:val="24"/>
                <w:szCs w:val="24"/>
                <w:lang w:eastAsia="ru-RU"/>
              </w:rPr>
              <w:t>324 667,6</w:t>
            </w:r>
          </w:p>
        </w:tc>
        <w:tc>
          <w:tcPr>
            <w:tcW w:w="1680" w:type="dxa"/>
            <w:vAlign w:val="center"/>
            <w:hideMark/>
          </w:tcPr>
          <w:p w:rsidR="0010677D" w:rsidRPr="005434A2" w:rsidRDefault="0010677D" w:rsidP="007370FB">
            <w:pPr>
              <w:jc w:val="center"/>
              <w:rPr>
                <w:rFonts w:ascii="Times New Roman" w:eastAsia="Calibri" w:hAnsi="Times New Roman" w:cs="Times New Roman"/>
                <w:sz w:val="24"/>
                <w:szCs w:val="24"/>
                <w:lang w:eastAsia="ru-RU"/>
              </w:rPr>
            </w:pPr>
            <w:r w:rsidRPr="005434A2">
              <w:rPr>
                <w:rFonts w:ascii="Times New Roman" w:eastAsia="Calibri" w:hAnsi="Times New Roman" w:cs="Times New Roman"/>
                <w:sz w:val="24"/>
                <w:szCs w:val="24"/>
                <w:lang w:eastAsia="ru-RU"/>
              </w:rPr>
              <w:t>281 880,2</w:t>
            </w:r>
          </w:p>
        </w:tc>
        <w:tc>
          <w:tcPr>
            <w:tcW w:w="1679" w:type="dxa"/>
            <w:vAlign w:val="center"/>
            <w:hideMark/>
          </w:tcPr>
          <w:p w:rsidR="0010677D" w:rsidRPr="005434A2" w:rsidRDefault="0010677D" w:rsidP="007370FB">
            <w:pPr>
              <w:jc w:val="center"/>
              <w:rPr>
                <w:rFonts w:ascii="Times New Roman" w:eastAsia="Calibri" w:hAnsi="Times New Roman" w:cs="Times New Roman"/>
                <w:sz w:val="24"/>
                <w:szCs w:val="24"/>
                <w:lang w:eastAsia="ru-RU"/>
              </w:rPr>
            </w:pPr>
            <w:r w:rsidRPr="005434A2">
              <w:rPr>
                <w:rFonts w:ascii="Times New Roman" w:eastAsia="Calibri" w:hAnsi="Times New Roman" w:cs="Times New Roman"/>
                <w:sz w:val="24"/>
                <w:szCs w:val="24"/>
                <w:lang w:eastAsia="ru-RU"/>
              </w:rPr>
              <w:t>278 840,8</w:t>
            </w:r>
          </w:p>
        </w:tc>
        <w:tc>
          <w:tcPr>
            <w:tcW w:w="1418" w:type="dxa"/>
            <w:vAlign w:val="center"/>
            <w:hideMark/>
          </w:tcPr>
          <w:p w:rsidR="0010677D" w:rsidRPr="005434A2" w:rsidRDefault="0010677D" w:rsidP="007370FB">
            <w:pPr>
              <w:jc w:val="center"/>
              <w:rPr>
                <w:rFonts w:ascii="Times New Roman" w:eastAsia="Calibri" w:hAnsi="Times New Roman" w:cs="Times New Roman"/>
                <w:sz w:val="24"/>
                <w:szCs w:val="24"/>
                <w:lang w:eastAsia="ru-RU"/>
              </w:rPr>
            </w:pPr>
            <w:r w:rsidRPr="005434A2">
              <w:rPr>
                <w:rFonts w:ascii="Times New Roman" w:eastAsia="Calibri" w:hAnsi="Times New Roman" w:cs="Times New Roman"/>
                <w:sz w:val="24"/>
                <w:szCs w:val="24"/>
                <w:lang w:eastAsia="ru-RU"/>
              </w:rPr>
              <w:t>1 180 340,8</w:t>
            </w:r>
          </w:p>
        </w:tc>
      </w:tr>
      <w:tr w:rsidR="005434A2" w:rsidRPr="005434A2" w:rsidTr="007370FB">
        <w:trPr>
          <w:trHeight w:val="254"/>
        </w:trPr>
        <w:tc>
          <w:tcPr>
            <w:tcW w:w="2150" w:type="dxa"/>
            <w:vMerge/>
            <w:hideMark/>
          </w:tcPr>
          <w:p w:rsidR="0010677D" w:rsidRPr="005434A2" w:rsidRDefault="0010677D" w:rsidP="0010677D">
            <w:pPr>
              <w:jc w:val="center"/>
              <w:rPr>
                <w:rFonts w:ascii="Times New Roman" w:eastAsia="Calibri" w:hAnsi="Times New Roman" w:cs="Times New Roman"/>
                <w:sz w:val="24"/>
                <w:szCs w:val="24"/>
                <w:lang w:eastAsia="ru-RU"/>
              </w:rPr>
            </w:pPr>
          </w:p>
        </w:tc>
        <w:tc>
          <w:tcPr>
            <w:tcW w:w="2211" w:type="dxa"/>
            <w:vMerge/>
            <w:hideMark/>
          </w:tcPr>
          <w:p w:rsidR="0010677D" w:rsidRPr="005434A2" w:rsidRDefault="0010677D" w:rsidP="0010677D">
            <w:pPr>
              <w:jc w:val="center"/>
              <w:rPr>
                <w:rFonts w:ascii="Times New Roman" w:eastAsia="Calibri" w:hAnsi="Times New Roman" w:cs="Times New Roman"/>
                <w:sz w:val="24"/>
                <w:szCs w:val="24"/>
                <w:lang w:eastAsia="ru-RU"/>
              </w:rPr>
            </w:pPr>
          </w:p>
        </w:tc>
        <w:tc>
          <w:tcPr>
            <w:tcW w:w="2778" w:type="dxa"/>
            <w:hideMark/>
          </w:tcPr>
          <w:p w:rsidR="0010677D" w:rsidRPr="005434A2" w:rsidRDefault="0010677D" w:rsidP="0010677D">
            <w:pPr>
              <w:jc w:val="center"/>
              <w:rPr>
                <w:rFonts w:ascii="Times New Roman" w:eastAsia="Calibri" w:hAnsi="Times New Roman" w:cs="Times New Roman"/>
                <w:sz w:val="24"/>
                <w:szCs w:val="24"/>
                <w:lang w:eastAsia="ru-RU"/>
              </w:rPr>
            </w:pPr>
            <w:r w:rsidRPr="005434A2">
              <w:rPr>
                <w:rFonts w:ascii="Times New Roman" w:eastAsia="Calibri" w:hAnsi="Times New Roman" w:cs="Times New Roman"/>
                <w:sz w:val="24"/>
                <w:szCs w:val="24"/>
                <w:lang w:eastAsia="ru-RU"/>
              </w:rPr>
              <w:t>юридические лица</w:t>
            </w:r>
          </w:p>
        </w:tc>
        <w:tc>
          <w:tcPr>
            <w:tcW w:w="1680" w:type="dxa"/>
            <w:vAlign w:val="center"/>
            <w:hideMark/>
          </w:tcPr>
          <w:p w:rsidR="0010677D" w:rsidRPr="00CF75F6" w:rsidRDefault="00D21DA7" w:rsidP="007370FB">
            <w:pPr>
              <w:jc w:val="center"/>
              <w:rPr>
                <w:rFonts w:ascii="Times New Roman" w:eastAsia="Calibri" w:hAnsi="Times New Roman" w:cs="Times New Roman"/>
                <w:b/>
                <w:sz w:val="24"/>
                <w:szCs w:val="24"/>
                <w:lang w:eastAsia="ru-RU"/>
              </w:rPr>
            </w:pPr>
            <w:r w:rsidRPr="00CF75F6">
              <w:rPr>
                <w:rFonts w:ascii="Times New Roman" w:eastAsia="Calibri" w:hAnsi="Times New Roman" w:cs="Times New Roman"/>
                <w:b/>
                <w:sz w:val="24"/>
                <w:szCs w:val="24"/>
                <w:lang w:eastAsia="ru-RU"/>
              </w:rPr>
              <w:t>-</w:t>
            </w:r>
          </w:p>
        </w:tc>
        <w:tc>
          <w:tcPr>
            <w:tcW w:w="1680" w:type="dxa"/>
            <w:vAlign w:val="center"/>
            <w:hideMark/>
          </w:tcPr>
          <w:p w:rsidR="0010677D" w:rsidRPr="00CF75F6" w:rsidRDefault="00D21DA7" w:rsidP="007370FB">
            <w:pPr>
              <w:jc w:val="center"/>
              <w:rPr>
                <w:rFonts w:ascii="Times New Roman" w:eastAsia="Calibri" w:hAnsi="Times New Roman" w:cs="Times New Roman"/>
                <w:b/>
                <w:sz w:val="24"/>
                <w:szCs w:val="24"/>
                <w:lang w:eastAsia="ru-RU"/>
              </w:rPr>
            </w:pPr>
            <w:r w:rsidRPr="00CF75F6">
              <w:rPr>
                <w:rFonts w:ascii="Times New Roman" w:eastAsia="Calibri" w:hAnsi="Times New Roman" w:cs="Times New Roman"/>
                <w:b/>
                <w:sz w:val="24"/>
                <w:szCs w:val="24"/>
                <w:lang w:eastAsia="ru-RU"/>
              </w:rPr>
              <w:t>-</w:t>
            </w:r>
          </w:p>
        </w:tc>
        <w:tc>
          <w:tcPr>
            <w:tcW w:w="1680" w:type="dxa"/>
            <w:vAlign w:val="center"/>
            <w:hideMark/>
          </w:tcPr>
          <w:p w:rsidR="0010677D" w:rsidRPr="00CF75F6" w:rsidRDefault="00D21DA7" w:rsidP="007370FB">
            <w:pPr>
              <w:jc w:val="center"/>
              <w:rPr>
                <w:rFonts w:ascii="Times New Roman" w:eastAsia="Calibri" w:hAnsi="Times New Roman" w:cs="Times New Roman"/>
                <w:b/>
                <w:sz w:val="24"/>
                <w:szCs w:val="24"/>
                <w:lang w:eastAsia="ru-RU"/>
              </w:rPr>
            </w:pPr>
            <w:r w:rsidRPr="00CF75F6">
              <w:rPr>
                <w:rFonts w:ascii="Times New Roman" w:eastAsia="Calibri" w:hAnsi="Times New Roman" w:cs="Times New Roman"/>
                <w:b/>
                <w:sz w:val="24"/>
                <w:szCs w:val="24"/>
                <w:lang w:eastAsia="ru-RU"/>
              </w:rPr>
              <w:t>-</w:t>
            </w:r>
          </w:p>
        </w:tc>
        <w:tc>
          <w:tcPr>
            <w:tcW w:w="1679" w:type="dxa"/>
            <w:vAlign w:val="center"/>
            <w:hideMark/>
          </w:tcPr>
          <w:p w:rsidR="0010677D" w:rsidRPr="00CF75F6" w:rsidRDefault="00D21DA7" w:rsidP="007370FB">
            <w:pPr>
              <w:jc w:val="center"/>
              <w:rPr>
                <w:rFonts w:ascii="Times New Roman" w:eastAsia="Calibri" w:hAnsi="Times New Roman" w:cs="Times New Roman"/>
                <w:b/>
                <w:sz w:val="24"/>
                <w:szCs w:val="24"/>
                <w:lang w:eastAsia="ru-RU"/>
              </w:rPr>
            </w:pPr>
            <w:r w:rsidRPr="00CF75F6">
              <w:rPr>
                <w:rFonts w:ascii="Times New Roman" w:eastAsia="Calibri" w:hAnsi="Times New Roman" w:cs="Times New Roman"/>
                <w:b/>
                <w:sz w:val="24"/>
                <w:szCs w:val="24"/>
                <w:lang w:eastAsia="ru-RU"/>
              </w:rPr>
              <w:t>-</w:t>
            </w:r>
          </w:p>
        </w:tc>
        <w:tc>
          <w:tcPr>
            <w:tcW w:w="1418" w:type="dxa"/>
            <w:vAlign w:val="center"/>
            <w:hideMark/>
          </w:tcPr>
          <w:p w:rsidR="0010677D" w:rsidRPr="00CF75F6" w:rsidRDefault="00D21DA7" w:rsidP="007370FB">
            <w:pPr>
              <w:jc w:val="center"/>
              <w:rPr>
                <w:rFonts w:ascii="Times New Roman" w:eastAsia="Calibri" w:hAnsi="Times New Roman" w:cs="Times New Roman"/>
                <w:b/>
                <w:sz w:val="24"/>
                <w:szCs w:val="24"/>
                <w:lang w:eastAsia="ru-RU"/>
              </w:rPr>
            </w:pPr>
            <w:r w:rsidRPr="00CF75F6">
              <w:rPr>
                <w:rFonts w:ascii="Times New Roman" w:eastAsia="Calibri" w:hAnsi="Times New Roman" w:cs="Times New Roman"/>
                <w:b/>
                <w:sz w:val="24"/>
                <w:szCs w:val="24"/>
                <w:lang w:eastAsia="ru-RU"/>
              </w:rPr>
              <w:t>-</w:t>
            </w:r>
          </w:p>
        </w:tc>
      </w:tr>
      <w:tr w:rsidR="005434A2" w:rsidRPr="005434A2" w:rsidTr="007370FB">
        <w:trPr>
          <w:trHeight w:val="158"/>
        </w:trPr>
        <w:tc>
          <w:tcPr>
            <w:tcW w:w="2150" w:type="dxa"/>
            <w:vMerge w:val="restart"/>
            <w:hideMark/>
          </w:tcPr>
          <w:p w:rsidR="0010677D" w:rsidRPr="005434A2" w:rsidRDefault="0010677D">
            <w:pPr>
              <w:jc w:val="center"/>
              <w:rPr>
                <w:rFonts w:ascii="Times New Roman" w:eastAsia="Calibri" w:hAnsi="Times New Roman" w:cs="Times New Roman"/>
                <w:sz w:val="24"/>
                <w:szCs w:val="24"/>
                <w:lang w:eastAsia="ru-RU"/>
              </w:rPr>
            </w:pPr>
            <w:r w:rsidRPr="005434A2">
              <w:rPr>
                <w:rFonts w:ascii="Times New Roman" w:eastAsia="Calibri" w:hAnsi="Times New Roman" w:cs="Times New Roman"/>
                <w:sz w:val="24"/>
                <w:szCs w:val="24"/>
                <w:lang w:eastAsia="ru-RU"/>
              </w:rPr>
              <w:t xml:space="preserve">Подпрограмма 1 </w:t>
            </w:r>
          </w:p>
        </w:tc>
        <w:tc>
          <w:tcPr>
            <w:tcW w:w="2211" w:type="dxa"/>
            <w:vMerge w:val="restart"/>
            <w:hideMark/>
          </w:tcPr>
          <w:p w:rsidR="0010677D" w:rsidRPr="005434A2" w:rsidRDefault="007370FB" w:rsidP="007370FB">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w:t>
            </w:r>
            <w:r w:rsidR="0010677D" w:rsidRPr="005434A2">
              <w:rPr>
                <w:rFonts w:ascii="Times New Roman" w:eastAsia="Calibri" w:hAnsi="Times New Roman" w:cs="Times New Roman"/>
                <w:sz w:val="24"/>
                <w:szCs w:val="24"/>
                <w:lang w:eastAsia="ru-RU"/>
              </w:rPr>
              <w:t>Развитие дошкольного, общего и дополнительного образования</w:t>
            </w:r>
            <w:r>
              <w:rPr>
                <w:rFonts w:ascii="Times New Roman" w:eastAsia="Calibri" w:hAnsi="Times New Roman" w:cs="Times New Roman"/>
                <w:sz w:val="24"/>
                <w:szCs w:val="24"/>
                <w:lang w:eastAsia="ru-RU"/>
              </w:rPr>
              <w:t>»</w:t>
            </w:r>
          </w:p>
        </w:tc>
        <w:tc>
          <w:tcPr>
            <w:tcW w:w="2778" w:type="dxa"/>
            <w:hideMark/>
          </w:tcPr>
          <w:p w:rsidR="0010677D" w:rsidRPr="005434A2" w:rsidRDefault="0010677D" w:rsidP="0010677D">
            <w:pPr>
              <w:jc w:val="center"/>
              <w:rPr>
                <w:rFonts w:ascii="Times New Roman" w:eastAsia="Calibri" w:hAnsi="Times New Roman" w:cs="Times New Roman"/>
                <w:sz w:val="24"/>
                <w:szCs w:val="24"/>
                <w:lang w:eastAsia="ru-RU"/>
              </w:rPr>
            </w:pPr>
            <w:r w:rsidRPr="005434A2">
              <w:rPr>
                <w:rFonts w:ascii="Times New Roman" w:eastAsia="Calibri" w:hAnsi="Times New Roman" w:cs="Times New Roman"/>
                <w:sz w:val="24"/>
                <w:szCs w:val="24"/>
                <w:lang w:eastAsia="ru-RU"/>
              </w:rPr>
              <w:t>Всего</w:t>
            </w:r>
          </w:p>
        </w:tc>
        <w:tc>
          <w:tcPr>
            <w:tcW w:w="1680" w:type="dxa"/>
            <w:vAlign w:val="center"/>
            <w:hideMark/>
          </w:tcPr>
          <w:p w:rsidR="0010677D" w:rsidRPr="005434A2" w:rsidRDefault="0010677D" w:rsidP="007370FB">
            <w:pPr>
              <w:jc w:val="center"/>
              <w:rPr>
                <w:rFonts w:ascii="Times New Roman" w:eastAsia="Calibri" w:hAnsi="Times New Roman" w:cs="Times New Roman"/>
                <w:sz w:val="24"/>
                <w:szCs w:val="24"/>
                <w:lang w:eastAsia="ru-RU"/>
              </w:rPr>
            </w:pPr>
            <w:r w:rsidRPr="005434A2">
              <w:rPr>
                <w:rFonts w:ascii="Times New Roman" w:eastAsia="Calibri" w:hAnsi="Times New Roman" w:cs="Times New Roman"/>
                <w:sz w:val="24"/>
                <w:szCs w:val="24"/>
                <w:lang w:eastAsia="ru-RU"/>
              </w:rPr>
              <w:t>776 879,7</w:t>
            </w:r>
          </w:p>
        </w:tc>
        <w:tc>
          <w:tcPr>
            <w:tcW w:w="1680" w:type="dxa"/>
            <w:vAlign w:val="center"/>
            <w:hideMark/>
          </w:tcPr>
          <w:p w:rsidR="0010677D" w:rsidRPr="005434A2" w:rsidRDefault="0010677D" w:rsidP="007370FB">
            <w:pPr>
              <w:jc w:val="center"/>
              <w:rPr>
                <w:rFonts w:ascii="Times New Roman" w:eastAsia="Calibri" w:hAnsi="Times New Roman" w:cs="Times New Roman"/>
                <w:sz w:val="24"/>
                <w:szCs w:val="24"/>
                <w:lang w:eastAsia="ru-RU"/>
              </w:rPr>
            </w:pPr>
            <w:r w:rsidRPr="005434A2">
              <w:rPr>
                <w:rFonts w:ascii="Times New Roman" w:eastAsia="Calibri" w:hAnsi="Times New Roman" w:cs="Times New Roman"/>
                <w:sz w:val="24"/>
                <w:szCs w:val="24"/>
                <w:lang w:eastAsia="ru-RU"/>
              </w:rPr>
              <w:t>750 893,8</w:t>
            </w:r>
          </w:p>
        </w:tc>
        <w:tc>
          <w:tcPr>
            <w:tcW w:w="1680" w:type="dxa"/>
            <w:vAlign w:val="center"/>
            <w:hideMark/>
          </w:tcPr>
          <w:p w:rsidR="0010677D" w:rsidRPr="005434A2" w:rsidRDefault="0010677D" w:rsidP="007370FB">
            <w:pPr>
              <w:jc w:val="center"/>
              <w:rPr>
                <w:rFonts w:ascii="Times New Roman" w:eastAsia="Calibri" w:hAnsi="Times New Roman" w:cs="Times New Roman"/>
                <w:sz w:val="24"/>
                <w:szCs w:val="24"/>
                <w:lang w:eastAsia="ru-RU"/>
              </w:rPr>
            </w:pPr>
            <w:r w:rsidRPr="005434A2">
              <w:rPr>
                <w:rFonts w:ascii="Times New Roman" w:eastAsia="Calibri" w:hAnsi="Times New Roman" w:cs="Times New Roman"/>
                <w:sz w:val="24"/>
                <w:szCs w:val="24"/>
                <w:lang w:eastAsia="ru-RU"/>
              </w:rPr>
              <w:t>705 972,7</w:t>
            </w:r>
          </w:p>
        </w:tc>
        <w:tc>
          <w:tcPr>
            <w:tcW w:w="1679" w:type="dxa"/>
            <w:vAlign w:val="center"/>
            <w:hideMark/>
          </w:tcPr>
          <w:p w:rsidR="0010677D" w:rsidRPr="005434A2" w:rsidRDefault="0010677D" w:rsidP="007370FB">
            <w:pPr>
              <w:jc w:val="center"/>
              <w:rPr>
                <w:rFonts w:ascii="Times New Roman" w:eastAsia="Calibri" w:hAnsi="Times New Roman" w:cs="Times New Roman"/>
                <w:sz w:val="24"/>
                <w:szCs w:val="24"/>
                <w:lang w:eastAsia="ru-RU"/>
              </w:rPr>
            </w:pPr>
            <w:r w:rsidRPr="005434A2">
              <w:rPr>
                <w:rFonts w:ascii="Times New Roman" w:eastAsia="Calibri" w:hAnsi="Times New Roman" w:cs="Times New Roman"/>
                <w:sz w:val="24"/>
                <w:szCs w:val="24"/>
                <w:lang w:eastAsia="ru-RU"/>
              </w:rPr>
              <w:t>696 684,1</w:t>
            </w:r>
          </w:p>
        </w:tc>
        <w:tc>
          <w:tcPr>
            <w:tcW w:w="1418" w:type="dxa"/>
            <w:vAlign w:val="center"/>
            <w:hideMark/>
          </w:tcPr>
          <w:p w:rsidR="0010677D" w:rsidRPr="005434A2" w:rsidRDefault="0010677D" w:rsidP="007370FB">
            <w:pPr>
              <w:jc w:val="center"/>
              <w:rPr>
                <w:rFonts w:ascii="Times New Roman" w:eastAsia="Calibri" w:hAnsi="Times New Roman" w:cs="Times New Roman"/>
                <w:sz w:val="24"/>
                <w:szCs w:val="24"/>
                <w:lang w:eastAsia="ru-RU"/>
              </w:rPr>
            </w:pPr>
            <w:r w:rsidRPr="005434A2">
              <w:rPr>
                <w:rFonts w:ascii="Times New Roman" w:eastAsia="Calibri" w:hAnsi="Times New Roman" w:cs="Times New Roman"/>
                <w:sz w:val="24"/>
                <w:szCs w:val="24"/>
                <w:lang w:eastAsia="ru-RU"/>
              </w:rPr>
              <w:t>2 930 430,3</w:t>
            </w:r>
          </w:p>
        </w:tc>
      </w:tr>
      <w:tr w:rsidR="005434A2" w:rsidRPr="005434A2" w:rsidTr="007370FB">
        <w:trPr>
          <w:trHeight w:val="273"/>
        </w:trPr>
        <w:tc>
          <w:tcPr>
            <w:tcW w:w="2150" w:type="dxa"/>
            <w:vMerge/>
            <w:hideMark/>
          </w:tcPr>
          <w:p w:rsidR="0010677D" w:rsidRPr="005434A2" w:rsidRDefault="0010677D" w:rsidP="0010677D">
            <w:pPr>
              <w:jc w:val="center"/>
              <w:rPr>
                <w:rFonts w:ascii="Times New Roman" w:eastAsia="Calibri" w:hAnsi="Times New Roman" w:cs="Times New Roman"/>
                <w:sz w:val="24"/>
                <w:szCs w:val="24"/>
                <w:lang w:eastAsia="ru-RU"/>
              </w:rPr>
            </w:pPr>
          </w:p>
        </w:tc>
        <w:tc>
          <w:tcPr>
            <w:tcW w:w="2211" w:type="dxa"/>
            <w:vMerge/>
            <w:hideMark/>
          </w:tcPr>
          <w:p w:rsidR="0010677D" w:rsidRPr="005434A2" w:rsidRDefault="0010677D" w:rsidP="0010677D">
            <w:pPr>
              <w:jc w:val="center"/>
              <w:rPr>
                <w:rFonts w:ascii="Times New Roman" w:eastAsia="Calibri" w:hAnsi="Times New Roman" w:cs="Times New Roman"/>
                <w:sz w:val="24"/>
                <w:szCs w:val="24"/>
                <w:lang w:eastAsia="ru-RU"/>
              </w:rPr>
            </w:pPr>
          </w:p>
        </w:tc>
        <w:tc>
          <w:tcPr>
            <w:tcW w:w="2778" w:type="dxa"/>
            <w:hideMark/>
          </w:tcPr>
          <w:p w:rsidR="0010677D" w:rsidRPr="005434A2" w:rsidRDefault="0010677D" w:rsidP="0010677D">
            <w:pPr>
              <w:jc w:val="center"/>
              <w:rPr>
                <w:rFonts w:ascii="Times New Roman" w:eastAsia="Calibri" w:hAnsi="Times New Roman" w:cs="Times New Roman"/>
                <w:sz w:val="24"/>
                <w:szCs w:val="24"/>
                <w:lang w:eastAsia="ru-RU"/>
              </w:rPr>
            </w:pPr>
            <w:r w:rsidRPr="005434A2">
              <w:rPr>
                <w:rFonts w:ascii="Times New Roman" w:eastAsia="Calibri" w:hAnsi="Times New Roman" w:cs="Times New Roman"/>
                <w:sz w:val="24"/>
                <w:szCs w:val="24"/>
                <w:lang w:eastAsia="ru-RU"/>
              </w:rPr>
              <w:t>в том числе:</w:t>
            </w:r>
          </w:p>
        </w:tc>
        <w:tc>
          <w:tcPr>
            <w:tcW w:w="1680" w:type="dxa"/>
            <w:noWrap/>
            <w:vAlign w:val="center"/>
            <w:hideMark/>
          </w:tcPr>
          <w:p w:rsidR="0010677D" w:rsidRPr="005434A2" w:rsidRDefault="0010677D" w:rsidP="007370FB">
            <w:pPr>
              <w:jc w:val="center"/>
              <w:rPr>
                <w:rFonts w:ascii="Times New Roman" w:eastAsia="Calibri" w:hAnsi="Times New Roman" w:cs="Times New Roman"/>
                <w:sz w:val="24"/>
                <w:szCs w:val="24"/>
                <w:lang w:eastAsia="ru-RU"/>
              </w:rPr>
            </w:pPr>
          </w:p>
        </w:tc>
        <w:tc>
          <w:tcPr>
            <w:tcW w:w="1680" w:type="dxa"/>
            <w:noWrap/>
            <w:vAlign w:val="center"/>
            <w:hideMark/>
          </w:tcPr>
          <w:p w:rsidR="0010677D" w:rsidRPr="005434A2" w:rsidRDefault="0010677D" w:rsidP="007370FB">
            <w:pPr>
              <w:jc w:val="center"/>
              <w:rPr>
                <w:rFonts w:ascii="Times New Roman" w:eastAsia="Calibri" w:hAnsi="Times New Roman" w:cs="Times New Roman"/>
                <w:sz w:val="24"/>
                <w:szCs w:val="24"/>
                <w:lang w:eastAsia="ru-RU"/>
              </w:rPr>
            </w:pPr>
          </w:p>
        </w:tc>
        <w:tc>
          <w:tcPr>
            <w:tcW w:w="1680" w:type="dxa"/>
            <w:noWrap/>
            <w:vAlign w:val="center"/>
            <w:hideMark/>
          </w:tcPr>
          <w:p w:rsidR="0010677D" w:rsidRPr="005434A2" w:rsidRDefault="0010677D" w:rsidP="007370FB">
            <w:pPr>
              <w:jc w:val="center"/>
              <w:rPr>
                <w:rFonts w:ascii="Times New Roman" w:eastAsia="Calibri" w:hAnsi="Times New Roman" w:cs="Times New Roman"/>
                <w:sz w:val="24"/>
                <w:szCs w:val="24"/>
                <w:lang w:eastAsia="ru-RU"/>
              </w:rPr>
            </w:pPr>
          </w:p>
        </w:tc>
        <w:tc>
          <w:tcPr>
            <w:tcW w:w="1679" w:type="dxa"/>
            <w:noWrap/>
            <w:vAlign w:val="center"/>
            <w:hideMark/>
          </w:tcPr>
          <w:p w:rsidR="0010677D" w:rsidRPr="005434A2" w:rsidRDefault="0010677D" w:rsidP="007370FB">
            <w:pPr>
              <w:jc w:val="center"/>
              <w:rPr>
                <w:rFonts w:ascii="Times New Roman" w:eastAsia="Calibri" w:hAnsi="Times New Roman" w:cs="Times New Roman"/>
                <w:sz w:val="24"/>
                <w:szCs w:val="24"/>
                <w:lang w:eastAsia="ru-RU"/>
              </w:rPr>
            </w:pPr>
          </w:p>
        </w:tc>
        <w:tc>
          <w:tcPr>
            <w:tcW w:w="1418" w:type="dxa"/>
            <w:vAlign w:val="center"/>
            <w:hideMark/>
          </w:tcPr>
          <w:p w:rsidR="0010677D" w:rsidRPr="005434A2" w:rsidRDefault="0010677D" w:rsidP="007370FB">
            <w:pPr>
              <w:jc w:val="center"/>
              <w:rPr>
                <w:rFonts w:ascii="Times New Roman" w:eastAsia="Calibri" w:hAnsi="Times New Roman" w:cs="Times New Roman"/>
                <w:sz w:val="24"/>
                <w:szCs w:val="24"/>
                <w:lang w:eastAsia="ru-RU"/>
              </w:rPr>
            </w:pPr>
          </w:p>
        </w:tc>
      </w:tr>
      <w:tr w:rsidR="005434A2" w:rsidRPr="005434A2" w:rsidTr="007370FB">
        <w:trPr>
          <w:trHeight w:val="166"/>
        </w:trPr>
        <w:tc>
          <w:tcPr>
            <w:tcW w:w="2150" w:type="dxa"/>
            <w:vMerge/>
            <w:hideMark/>
          </w:tcPr>
          <w:p w:rsidR="0010677D" w:rsidRPr="005434A2" w:rsidRDefault="0010677D" w:rsidP="0010677D">
            <w:pPr>
              <w:jc w:val="center"/>
              <w:rPr>
                <w:rFonts w:ascii="Times New Roman" w:eastAsia="Calibri" w:hAnsi="Times New Roman" w:cs="Times New Roman"/>
                <w:sz w:val="24"/>
                <w:szCs w:val="24"/>
                <w:lang w:eastAsia="ru-RU"/>
              </w:rPr>
            </w:pPr>
          </w:p>
        </w:tc>
        <w:tc>
          <w:tcPr>
            <w:tcW w:w="2211" w:type="dxa"/>
            <w:vMerge/>
            <w:hideMark/>
          </w:tcPr>
          <w:p w:rsidR="0010677D" w:rsidRPr="005434A2" w:rsidRDefault="0010677D" w:rsidP="0010677D">
            <w:pPr>
              <w:jc w:val="center"/>
              <w:rPr>
                <w:rFonts w:ascii="Times New Roman" w:eastAsia="Calibri" w:hAnsi="Times New Roman" w:cs="Times New Roman"/>
                <w:sz w:val="24"/>
                <w:szCs w:val="24"/>
                <w:lang w:eastAsia="ru-RU"/>
              </w:rPr>
            </w:pPr>
          </w:p>
        </w:tc>
        <w:tc>
          <w:tcPr>
            <w:tcW w:w="2778" w:type="dxa"/>
            <w:hideMark/>
          </w:tcPr>
          <w:p w:rsidR="0010677D" w:rsidRPr="005434A2" w:rsidRDefault="0010677D" w:rsidP="0010677D">
            <w:pPr>
              <w:jc w:val="center"/>
              <w:rPr>
                <w:rFonts w:ascii="Times New Roman" w:eastAsia="Calibri" w:hAnsi="Times New Roman" w:cs="Times New Roman"/>
                <w:sz w:val="24"/>
                <w:szCs w:val="24"/>
                <w:lang w:eastAsia="ru-RU"/>
              </w:rPr>
            </w:pPr>
            <w:r w:rsidRPr="005434A2">
              <w:rPr>
                <w:rFonts w:ascii="Times New Roman" w:eastAsia="Calibri" w:hAnsi="Times New Roman" w:cs="Times New Roman"/>
                <w:sz w:val="24"/>
                <w:szCs w:val="24"/>
                <w:lang w:eastAsia="ru-RU"/>
              </w:rPr>
              <w:t xml:space="preserve">федеральный бюджет </w:t>
            </w:r>
          </w:p>
        </w:tc>
        <w:tc>
          <w:tcPr>
            <w:tcW w:w="1680" w:type="dxa"/>
            <w:noWrap/>
            <w:vAlign w:val="center"/>
            <w:hideMark/>
          </w:tcPr>
          <w:p w:rsidR="0010677D" w:rsidRPr="005434A2" w:rsidRDefault="0010677D" w:rsidP="007370FB">
            <w:pPr>
              <w:jc w:val="center"/>
              <w:rPr>
                <w:rFonts w:ascii="Times New Roman" w:eastAsia="Calibri" w:hAnsi="Times New Roman" w:cs="Times New Roman"/>
                <w:sz w:val="24"/>
                <w:szCs w:val="24"/>
                <w:lang w:eastAsia="ru-RU"/>
              </w:rPr>
            </w:pPr>
            <w:r w:rsidRPr="005434A2">
              <w:rPr>
                <w:rFonts w:ascii="Times New Roman" w:eastAsia="Calibri" w:hAnsi="Times New Roman" w:cs="Times New Roman"/>
                <w:sz w:val="24"/>
                <w:szCs w:val="24"/>
                <w:lang w:eastAsia="ru-RU"/>
              </w:rPr>
              <w:t>34 994,6</w:t>
            </w:r>
          </w:p>
        </w:tc>
        <w:tc>
          <w:tcPr>
            <w:tcW w:w="1680" w:type="dxa"/>
            <w:noWrap/>
            <w:vAlign w:val="center"/>
            <w:hideMark/>
          </w:tcPr>
          <w:p w:rsidR="0010677D" w:rsidRPr="005434A2" w:rsidRDefault="0010677D" w:rsidP="007370FB">
            <w:pPr>
              <w:jc w:val="center"/>
              <w:rPr>
                <w:rFonts w:ascii="Times New Roman" w:eastAsia="Calibri" w:hAnsi="Times New Roman" w:cs="Times New Roman"/>
                <w:sz w:val="24"/>
                <w:szCs w:val="24"/>
                <w:lang w:eastAsia="ru-RU"/>
              </w:rPr>
            </w:pPr>
            <w:r w:rsidRPr="005434A2">
              <w:rPr>
                <w:rFonts w:ascii="Times New Roman" w:eastAsia="Calibri" w:hAnsi="Times New Roman" w:cs="Times New Roman"/>
                <w:sz w:val="24"/>
                <w:szCs w:val="24"/>
                <w:lang w:eastAsia="ru-RU"/>
              </w:rPr>
              <w:t>13 501,8</w:t>
            </w:r>
          </w:p>
        </w:tc>
        <w:tc>
          <w:tcPr>
            <w:tcW w:w="1680" w:type="dxa"/>
            <w:noWrap/>
            <w:vAlign w:val="center"/>
            <w:hideMark/>
          </w:tcPr>
          <w:p w:rsidR="0010677D" w:rsidRPr="005434A2" w:rsidRDefault="0010677D" w:rsidP="007370FB">
            <w:pPr>
              <w:jc w:val="center"/>
              <w:rPr>
                <w:rFonts w:ascii="Times New Roman" w:eastAsia="Calibri" w:hAnsi="Times New Roman" w:cs="Times New Roman"/>
                <w:sz w:val="24"/>
                <w:szCs w:val="24"/>
                <w:lang w:eastAsia="ru-RU"/>
              </w:rPr>
            </w:pPr>
            <w:r w:rsidRPr="005434A2">
              <w:rPr>
                <w:rFonts w:ascii="Times New Roman" w:eastAsia="Calibri" w:hAnsi="Times New Roman" w:cs="Times New Roman"/>
                <w:sz w:val="24"/>
                <w:szCs w:val="24"/>
                <w:lang w:eastAsia="ru-RU"/>
              </w:rPr>
              <w:t>12 354,3</w:t>
            </w:r>
          </w:p>
        </w:tc>
        <w:tc>
          <w:tcPr>
            <w:tcW w:w="1679" w:type="dxa"/>
            <w:noWrap/>
            <w:vAlign w:val="center"/>
            <w:hideMark/>
          </w:tcPr>
          <w:p w:rsidR="0010677D" w:rsidRPr="005434A2" w:rsidRDefault="0010677D" w:rsidP="007370FB">
            <w:pPr>
              <w:jc w:val="center"/>
              <w:rPr>
                <w:rFonts w:ascii="Times New Roman" w:eastAsia="Calibri" w:hAnsi="Times New Roman" w:cs="Times New Roman"/>
                <w:sz w:val="24"/>
                <w:szCs w:val="24"/>
                <w:lang w:eastAsia="ru-RU"/>
              </w:rPr>
            </w:pPr>
            <w:r w:rsidRPr="005434A2">
              <w:rPr>
                <w:rFonts w:ascii="Times New Roman" w:eastAsia="Calibri" w:hAnsi="Times New Roman" w:cs="Times New Roman"/>
                <w:sz w:val="24"/>
                <w:szCs w:val="24"/>
                <w:lang w:eastAsia="ru-RU"/>
              </w:rPr>
              <w:t>3 105,1</w:t>
            </w:r>
          </w:p>
        </w:tc>
        <w:tc>
          <w:tcPr>
            <w:tcW w:w="1418" w:type="dxa"/>
            <w:vAlign w:val="center"/>
            <w:hideMark/>
          </w:tcPr>
          <w:p w:rsidR="0010677D" w:rsidRPr="005434A2" w:rsidRDefault="0010677D" w:rsidP="007370FB">
            <w:pPr>
              <w:jc w:val="center"/>
              <w:rPr>
                <w:rFonts w:ascii="Times New Roman" w:eastAsia="Calibri" w:hAnsi="Times New Roman" w:cs="Times New Roman"/>
                <w:sz w:val="24"/>
                <w:szCs w:val="24"/>
                <w:lang w:eastAsia="ru-RU"/>
              </w:rPr>
            </w:pPr>
            <w:r w:rsidRPr="005434A2">
              <w:rPr>
                <w:rFonts w:ascii="Times New Roman" w:eastAsia="Calibri" w:hAnsi="Times New Roman" w:cs="Times New Roman"/>
                <w:sz w:val="24"/>
                <w:szCs w:val="24"/>
                <w:lang w:eastAsia="ru-RU"/>
              </w:rPr>
              <w:t>63 955,8</w:t>
            </w:r>
          </w:p>
        </w:tc>
      </w:tr>
      <w:tr w:rsidR="005434A2" w:rsidRPr="005434A2" w:rsidTr="007370FB">
        <w:trPr>
          <w:trHeight w:val="297"/>
        </w:trPr>
        <w:tc>
          <w:tcPr>
            <w:tcW w:w="2150" w:type="dxa"/>
            <w:vMerge/>
            <w:hideMark/>
          </w:tcPr>
          <w:p w:rsidR="0010677D" w:rsidRPr="005434A2" w:rsidRDefault="0010677D" w:rsidP="0010677D">
            <w:pPr>
              <w:jc w:val="center"/>
              <w:rPr>
                <w:rFonts w:ascii="Times New Roman" w:eastAsia="Calibri" w:hAnsi="Times New Roman" w:cs="Times New Roman"/>
                <w:sz w:val="24"/>
                <w:szCs w:val="24"/>
                <w:lang w:eastAsia="ru-RU"/>
              </w:rPr>
            </w:pPr>
          </w:p>
        </w:tc>
        <w:tc>
          <w:tcPr>
            <w:tcW w:w="2211" w:type="dxa"/>
            <w:vMerge/>
            <w:hideMark/>
          </w:tcPr>
          <w:p w:rsidR="0010677D" w:rsidRPr="005434A2" w:rsidRDefault="0010677D" w:rsidP="0010677D">
            <w:pPr>
              <w:jc w:val="center"/>
              <w:rPr>
                <w:rFonts w:ascii="Times New Roman" w:eastAsia="Calibri" w:hAnsi="Times New Roman" w:cs="Times New Roman"/>
                <w:sz w:val="24"/>
                <w:szCs w:val="24"/>
                <w:lang w:eastAsia="ru-RU"/>
              </w:rPr>
            </w:pPr>
          </w:p>
        </w:tc>
        <w:tc>
          <w:tcPr>
            <w:tcW w:w="2778" w:type="dxa"/>
            <w:hideMark/>
          </w:tcPr>
          <w:p w:rsidR="0010677D" w:rsidRPr="005434A2" w:rsidRDefault="0010677D" w:rsidP="0010677D">
            <w:pPr>
              <w:jc w:val="center"/>
              <w:rPr>
                <w:rFonts w:ascii="Times New Roman" w:eastAsia="Calibri" w:hAnsi="Times New Roman" w:cs="Times New Roman"/>
                <w:sz w:val="24"/>
                <w:szCs w:val="24"/>
                <w:lang w:eastAsia="ru-RU"/>
              </w:rPr>
            </w:pPr>
            <w:r w:rsidRPr="005434A2">
              <w:rPr>
                <w:rFonts w:ascii="Times New Roman" w:eastAsia="Calibri" w:hAnsi="Times New Roman" w:cs="Times New Roman"/>
                <w:sz w:val="24"/>
                <w:szCs w:val="24"/>
                <w:lang w:eastAsia="ru-RU"/>
              </w:rPr>
              <w:t>краевой бюджет</w:t>
            </w:r>
          </w:p>
        </w:tc>
        <w:tc>
          <w:tcPr>
            <w:tcW w:w="1680" w:type="dxa"/>
            <w:vAlign w:val="center"/>
            <w:hideMark/>
          </w:tcPr>
          <w:p w:rsidR="0010677D" w:rsidRPr="005434A2" w:rsidRDefault="0010677D" w:rsidP="007370FB">
            <w:pPr>
              <w:jc w:val="center"/>
              <w:rPr>
                <w:rFonts w:ascii="Times New Roman" w:eastAsia="Calibri" w:hAnsi="Times New Roman" w:cs="Times New Roman"/>
                <w:sz w:val="24"/>
                <w:szCs w:val="24"/>
                <w:lang w:eastAsia="ru-RU"/>
              </w:rPr>
            </w:pPr>
            <w:r w:rsidRPr="005434A2">
              <w:rPr>
                <w:rFonts w:ascii="Times New Roman" w:eastAsia="Calibri" w:hAnsi="Times New Roman" w:cs="Times New Roman"/>
                <w:sz w:val="24"/>
                <w:szCs w:val="24"/>
                <w:lang w:eastAsia="ru-RU"/>
              </w:rPr>
              <w:t>450 274,6</w:t>
            </w:r>
          </w:p>
        </w:tc>
        <w:tc>
          <w:tcPr>
            <w:tcW w:w="1680" w:type="dxa"/>
            <w:vAlign w:val="center"/>
            <w:hideMark/>
          </w:tcPr>
          <w:p w:rsidR="0010677D" w:rsidRPr="005434A2" w:rsidRDefault="0010677D" w:rsidP="007370FB">
            <w:pPr>
              <w:jc w:val="center"/>
              <w:rPr>
                <w:rFonts w:ascii="Times New Roman" w:eastAsia="Calibri" w:hAnsi="Times New Roman" w:cs="Times New Roman"/>
                <w:sz w:val="24"/>
                <w:szCs w:val="24"/>
                <w:lang w:eastAsia="ru-RU"/>
              </w:rPr>
            </w:pPr>
            <w:r w:rsidRPr="005434A2">
              <w:rPr>
                <w:rFonts w:ascii="Times New Roman" w:eastAsia="Calibri" w:hAnsi="Times New Roman" w:cs="Times New Roman"/>
                <w:sz w:val="24"/>
                <w:szCs w:val="24"/>
                <w:lang w:eastAsia="ru-RU"/>
              </w:rPr>
              <w:t>418 993,3</w:t>
            </w:r>
          </w:p>
        </w:tc>
        <w:tc>
          <w:tcPr>
            <w:tcW w:w="1680" w:type="dxa"/>
            <w:vAlign w:val="center"/>
            <w:hideMark/>
          </w:tcPr>
          <w:p w:rsidR="0010677D" w:rsidRPr="005434A2" w:rsidRDefault="0010677D" w:rsidP="007370FB">
            <w:pPr>
              <w:jc w:val="center"/>
              <w:rPr>
                <w:rFonts w:ascii="Times New Roman" w:eastAsia="Calibri" w:hAnsi="Times New Roman" w:cs="Times New Roman"/>
                <w:sz w:val="24"/>
                <w:szCs w:val="24"/>
                <w:lang w:eastAsia="ru-RU"/>
              </w:rPr>
            </w:pPr>
            <w:r w:rsidRPr="005434A2">
              <w:rPr>
                <w:rFonts w:ascii="Times New Roman" w:eastAsia="Calibri" w:hAnsi="Times New Roman" w:cs="Times New Roman"/>
                <w:sz w:val="24"/>
                <w:szCs w:val="24"/>
                <w:lang w:eastAsia="ru-RU"/>
              </w:rPr>
              <w:t>417 326,9</w:t>
            </w:r>
          </w:p>
        </w:tc>
        <w:tc>
          <w:tcPr>
            <w:tcW w:w="1679" w:type="dxa"/>
            <w:vAlign w:val="center"/>
            <w:hideMark/>
          </w:tcPr>
          <w:p w:rsidR="0010677D" w:rsidRPr="005434A2" w:rsidRDefault="0010677D" w:rsidP="007370FB">
            <w:pPr>
              <w:jc w:val="center"/>
              <w:rPr>
                <w:rFonts w:ascii="Times New Roman" w:eastAsia="Calibri" w:hAnsi="Times New Roman" w:cs="Times New Roman"/>
                <w:sz w:val="24"/>
                <w:szCs w:val="24"/>
                <w:lang w:eastAsia="ru-RU"/>
              </w:rPr>
            </w:pPr>
            <w:r w:rsidRPr="005434A2">
              <w:rPr>
                <w:rFonts w:ascii="Times New Roman" w:eastAsia="Calibri" w:hAnsi="Times New Roman" w:cs="Times New Roman"/>
                <w:sz w:val="24"/>
                <w:szCs w:val="24"/>
                <w:lang w:eastAsia="ru-RU"/>
              </w:rPr>
              <w:t>417 326,9</w:t>
            </w:r>
          </w:p>
        </w:tc>
        <w:tc>
          <w:tcPr>
            <w:tcW w:w="1418" w:type="dxa"/>
            <w:vAlign w:val="center"/>
            <w:hideMark/>
          </w:tcPr>
          <w:p w:rsidR="0010677D" w:rsidRPr="005434A2" w:rsidRDefault="0010677D" w:rsidP="007370FB">
            <w:pPr>
              <w:jc w:val="center"/>
              <w:rPr>
                <w:rFonts w:ascii="Times New Roman" w:eastAsia="Calibri" w:hAnsi="Times New Roman" w:cs="Times New Roman"/>
                <w:sz w:val="24"/>
                <w:szCs w:val="24"/>
                <w:lang w:eastAsia="ru-RU"/>
              </w:rPr>
            </w:pPr>
            <w:r w:rsidRPr="005434A2">
              <w:rPr>
                <w:rFonts w:ascii="Times New Roman" w:eastAsia="Calibri" w:hAnsi="Times New Roman" w:cs="Times New Roman"/>
                <w:sz w:val="24"/>
                <w:szCs w:val="24"/>
                <w:lang w:eastAsia="ru-RU"/>
              </w:rPr>
              <w:t>1 703 921,7</w:t>
            </w:r>
          </w:p>
        </w:tc>
      </w:tr>
      <w:tr w:rsidR="005434A2" w:rsidRPr="005434A2" w:rsidTr="007370FB">
        <w:trPr>
          <w:trHeight w:val="402"/>
        </w:trPr>
        <w:tc>
          <w:tcPr>
            <w:tcW w:w="2150" w:type="dxa"/>
            <w:vMerge/>
            <w:hideMark/>
          </w:tcPr>
          <w:p w:rsidR="0010677D" w:rsidRPr="005434A2" w:rsidRDefault="0010677D" w:rsidP="0010677D">
            <w:pPr>
              <w:jc w:val="center"/>
              <w:rPr>
                <w:rFonts w:ascii="Times New Roman" w:eastAsia="Calibri" w:hAnsi="Times New Roman" w:cs="Times New Roman"/>
                <w:sz w:val="24"/>
                <w:szCs w:val="24"/>
                <w:lang w:eastAsia="ru-RU"/>
              </w:rPr>
            </w:pPr>
          </w:p>
        </w:tc>
        <w:tc>
          <w:tcPr>
            <w:tcW w:w="2211" w:type="dxa"/>
            <w:vMerge/>
            <w:hideMark/>
          </w:tcPr>
          <w:p w:rsidR="0010677D" w:rsidRPr="005434A2" w:rsidRDefault="0010677D" w:rsidP="0010677D">
            <w:pPr>
              <w:jc w:val="center"/>
              <w:rPr>
                <w:rFonts w:ascii="Times New Roman" w:eastAsia="Calibri" w:hAnsi="Times New Roman" w:cs="Times New Roman"/>
                <w:sz w:val="24"/>
                <w:szCs w:val="24"/>
                <w:lang w:eastAsia="ru-RU"/>
              </w:rPr>
            </w:pPr>
          </w:p>
        </w:tc>
        <w:tc>
          <w:tcPr>
            <w:tcW w:w="2778" w:type="dxa"/>
            <w:hideMark/>
          </w:tcPr>
          <w:p w:rsidR="0010677D" w:rsidRPr="005434A2" w:rsidRDefault="0010677D" w:rsidP="0010677D">
            <w:pPr>
              <w:jc w:val="center"/>
              <w:rPr>
                <w:rFonts w:ascii="Times New Roman" w:eastAsia="Calibri" w:hAnsi="Times New Roman" w:cs="Times New Roman"/>
                <w:sz w:val="24"/>
                <w:szCs w:val="24"/>
                <w:lang w:eastAsia="ru-RU"/>
              </w:rPr>
            </w:pPr>
            <w:r w:rsidRPr="005434A2">
              <w:rPr>
                <w:rFonts w:ascii="Times New Roman" w:eastAsia="Calibri" w:hAnsi="Times New Roman" w:cs="Times New Roman"/>
                <w:sz w:val="24"/>
                <w:szCs w:val="24"/>
                <w:lang w:eastAsia="ru-RU"/>
              </w:rPr>
              <w:t>внебюджетные источники</w:t>
            </w:r>
          </w:p>
        </w:tc>
        <w:tc>
          <w:tcPr>
            <w:tcW w:w="1680" w:type="dxa"/>
            <w:vAlign w:val="center"/>
            <w:hideMark/>
          </w:tcPr>
          <w:p w:rsidR="0010677D" w:rsidRPr="005434A2" w:rsidRDefault="0010677D" w:rsidP="007370FB">
            <w:pPr>
              <w:jc w:val="center"/>
              <w:rPr>
                <w:rFonts w:ascii="Times New Roman" w:eastAsia="Calibri" w:hAnsi="Times New Roman" w:cs="Times New Roman"/>
                <w:sz w:val="24"/>
                <w:szCs w:val="24"/>
                <w:lang w:eastAsia="ru-RU"/>
              </w:rPr>
            </w:pPr>
            <w:r w:rsidRPr="005434A2">
              <w:rPr>
                <w:rFonts w:ascii="Times New Roman" w:eastAsia="Calibri" w:hAnsi="Times New Roman" w:cs="Times New Roman"/>
                <w:sz w:val="24"/>
                <w:szCs w:val="24"/>
                <w:lang w:eastAsia="ru-RU"/>
              </w:rPr>
              <w:t>13 751,3</w:t>
            </w:r>
          </w:p>
        </w:tc>
        <w:tc>
          <w:tcPr>
            <w:tcW w:w="1680" w:type="dxa"/>
            <w:vAlign w:val="center"/>
            <w:hideMark/>
          </w:tcPr>
          <w:p w:rsidR="0010677D" w:rsidRPr="005434A2" w:rsidRDefault="0010677D" w:rsidP="007370FB">
            <w:pPr>
              <w:jc w:val="center"/>
              <w:rPr>
                <w:rFonts w:ascii="Times New Roman" w:eastAsia="Calibri" w:hAnsi="Times New Roman" w:cs="Times New Roman"/>
                <w:sz w:val="24"/>
                <w:szCs w:val="24"/>
                <w:lang w:eastAsia="ru-RU"/>
              </w:rPr>
            </w:pPr>
            <w:r w:rsidRPr="005434A2">
              <w:rPr>
                <w:rFonts w:ascii="Times New Roman" w:eastAsia="Calibri" w:hAnsi="Times New Roman" w:cs="Times New Roman"/>
                <w:sz w:val="24"/>
                <w:szCs w:val="24"/>
                <w:lang w:eastAsia="ru-RU"/>
              </w:rPr>
              <w:t>12 300,0</w:t>
            </w:r>
          </w:p>
        </w:tc>
        <w:tc>
          <w:tcPr>
            <w:tcW w:w="1680" w:type="dxa"/>
            <w:vAlign w:val="center"/>
            <w:hideMark/>
          </w:tcPr>
          <w:p w:rsidR="0010677D" w:rsidRPr="005434A2" w:rsidRDefault="0010677D" w:rsidP="007370FB">
            <w:pPr>
              <w:jc w:val="center"/>
              <w:rPr>
                <w:rFonts w:ascii="Times New Roman" w:eastAsia="Calibri" w:hAnsi="Times New Roman" w:cs="Times New Roman"/>
                <w:sz w:val="24"/>
                <w:szCs w:val="24"/>
                <w:lang w:eastAsia="ru-RU"/>
              </w:rPr>
            </w:pPr>
            <w:r w:rsidRPr="005434A2">
              <w:rPr>
                <w:rFonts w:ascii="Times New Roman" w:eastAsia="Calibri" w:hAnsi="Times New Roman" w:cs="Times New Roman"/>
                <w:sz w:val="24"/>
                <w:szCs w:val="24"/>
                <w:lang w:eastAsia="ru-RU"/>
              </w:rPr>
              <w:t>12 300,0</w:t>
            </w:r>
          </w:p>
        </w:tc>
        <w:tc>
          <w:tcPr>
            <w:tcW w:w="1679" w:type="dxa"/>
            <w:vAlign w:val="center"/>
            <w:hideMark/>
          </w:tcPr>
          <w:p w:rsidR="0010677D" w:rsidRPr="005434A2" w:rsidRDefault="0010677D" w:rsidP="007370FB">
            <w:pPr>
              <w:jc w:val="center"/>
              <w:rPr>
                <w:rFonts w:ascii="Times New Roman" w:eastAsia="Calibri" w:hAnsi="Times New Roman" w:cs="Times New Roman"/>
                <w:sz w:val="24"/>
                <w:szCs w:val="24"/>
                <w:lang w:eastAsia="ru-RU"/>
              </w:rPr>
            </w:pPr>
            <w:r w:rsidRPr="005434A2">
              <w:rPr>
                <w:rFonts w:ascii="Times New Roman" w:eastAsia="Calibri" w:hAnsi="Times New Roman" w:cs="Times New Roman"/>
                <w:sz w:val="24"/>
                <w:szCs w:val="24"/>
                <w:lang w:eastAsia="ru-RU"/>
              </w:rPr>
              <w:t>12 300,0</w:t>
            </w:r>
          </w:p>
        </w:tc>
        <w:tc>
          <w:tcPr>
            <w:tcW w:w="1418" w:type="dxa"/>
            <w:vAlign w:val="center"/>
            <w:hideMark/>
          </w:tcPr>
          <w:p w:rsidR="0010677D" w:rsidRPr="005434A2" w:rsidRDefault="0010677D" w:rsidP="007370FB">
            <w:pPr>
              <w:jc w:val="center"/>
              <w:rPr>
                <w:rFonts w:ascii="Times New Roman" w:eastAsia="Calibri" w:hAnsi="Times New Roman" w:cs="Times New Roman"/>
                <w:sz w:val="24"/>
                <w:szCs w:val="24"/>
                <w:lang w:eastAsia="ru-RU"/>
              </w:rPr>
            </w:pPr>
            <w:r w:rsidRPr="005434A2">
              <w:rPr>
                <w:rFonts w:ascii="Times New Roman" w:eastAsia="Calibri" w:hAnsi="Times New Roman" w:cs="Times New Roman"/>
                <w:sz w:val="24"/>
                <w:szCs w:val="24"/>
                <w:lang w:eastAsia="ru-RU"/>
              </w:rPr>
              <w:t>50 651,3</w:t>
            </w:r>
          </w:p>
        </w:tc>
      </w:tr>
      <w:tr w:rsidR="005434A2" w:rsidRPr="005434A2" w:rsidTr="007370FB">
        <w:trPr>
          <w:trHeight w:val="140"/>
        </w:trPr>
        <w:tc>
          <w:tcPr>
            <w:tcW w:w="2150" w:type="dxa"/>
            <w:vMerge/>
            <w:hideMark/>
          </w:tcPr>
          <w:p w:rsidR="0010677D" w:rsidRPr="005434A2" w:rsidRDefault="0010677D" w:rsidP="0010677D">
            <w:pPr>
              <w:jc w:val="center"/>
              <w:rPr>
                <w:rFonts w:ascii="Times New Roman" w:eastAsia="Calibri" w:hAnsi="Times New Roman" w:cs="Times New Roman"/>
                <w:sz w:val="24"/>
                <w:szCs w:val="24"/>
                <w:lang w:eastAsia="ru-RU"/>
              </w:rPr>
            </w:pPr>
          </w:p>
        </w:tc>
        <w:tc>
          <w:tcPr>
            <w:tcW w:w="2211" w:type="dxa"/>
            <w:vMerge/>
            <w:hideMark/>
          </w:tcPr>
          <w:p w:rsidR="0010677D" w:rsidRPr="005434A2" w:rsidRDefault="0010677D" w:rsidP="0010677D">
            <w:pPr>
              <w:jc w:val="center"/>
              <w:rPr>
                <w:rFonts w:ascii="Times New Roman" w:eastAsia="Calibri" w:hAnsi="Times New Roman" w:cs="Times New Roman"/>
                <w:sz w:val="24"/>
                <w:szCs w:val="24"/>
                <w:lang w:eastAsia="ru-RU"/>
              </w:rPr>
            </w:pPr>
          </w:p>
        </w:tc>
        <w:tc>
          <w:tcPr>
            <w:tcW w:w="2778" w:type="dxa"/>
            <w:hideMark/>
          </w:tcPr>
          <w:p w:rsidR="0010677D" w:rsidRPr="005434A2" w:rsidRDefault="0010677D" w:rsidP="0010677D">
            <w:pPr>
              <w:jc w:val="center"/>
              <w:rPr>
                <w:rFonts w:ascii="Times New Roman" w:eastAsia="Calibri" w:hAnsi="Times New Roman" w:cs="Times New Roman"/>
                <w:sz w:val="24"/>
                <w:szCs w:val="24"/>
                <w:lang w:eastAsia="ru-RU"/>
              </w:rPr>
            </w:pPr>
            <w:r w:rsidRPr="005434A2">
              <w:rPr>
                <w:rFonts w:ascii="Times New Roman" w:eastAsia="Calibri" w:hAnsi="Times New Roman" w:cs="Times New Roman"/>
                <w:sz w:val="24"/>
                <w:szCs w:val="24"/>
                <w:lang w:eastAsia="ru-RU"/>
              </w:rPr>
              <w:t>районный бюджет</w:t>
            </w:r>
          </w:p>
        </w:tc>
        <w:tc>
          <w:tcPr>
            <w:tcW w:w="1680" w:type="dxa"/>
            <w:noWrap/>
            <w:vAlign w:val="center"/>
            <w:hideMark/>
          </w:tcPr>
          <w:p w:rsidR="0010677D" w:rsidRPr="005434A2" w:rsidRDefault="0010677D" w:rsidP="007370FB">
            <w:pPr>
              <w:jc w:val="center"/>
              <w:rPr>
                <w:rFonts w:ascii="Times New Roman" w:eastAsia="Calibri" w:hAnsi="Times New Roman" w:cs="Times New Roman"/>
                <w:sz w:val="24"/>
                <w:szCs w:val="24"/>
                <w:lang w:eastAsia="ru-RU"/>
              </w:rPr>
            </w:pPr>
            <w:r w:rsidRPr="005434A2">
              <w:rPr>
                <w:rFonts w:ascii="Times New Roman" w:eastAsia="Calibri" w:hAnsi="Times New Roman" w:cs="Times New Roman"/>
                <w:sz w:val="24"/>
                <w:szCs w:val="24"/>
                <w:lang w:eastAsia="ru-RU"/>
              </w:rPr>
              <w:t>277 859,2</w:t>
            </w:r>
          </w:p>
        </w:tc>
        <w:tc>
          <w:tcPr>
            <w:tcW w:w="1680" w:type="dxa"/>
            <w:noWrap/>
            <w:vAlign w:val="center"/>
            <w:hideMark/>
          </w:tcPr>
          <w:p w:rsidR="0010677D" w:rsidRPr="005434A2" w:rsidRDefault="0010677D" w:rsidP="007370FB">
            <w:pPr>
              <w:jc w:val="center"/>
              <w:rPr>
                <w:rFonts w:ascii="Times New Roman" w:eastAsia="Calibri" w:hAnsi="Times New Roman" w:cs="Times New Roman"/>
                <w:sz w:val="24"/>
                <w:szCs w:val="24"/>
                <w:lang w:eastAsia="ru-RU"/>
              </w:rPr>
            </w:pPr>
            <w:r w:rsidRPr="005434A2">
              <w:rPr>
                <w:rFonts w:ascii="Times New Roman" w:eastAsia="Calibri" w:hAnsi="Times New Roman" w:cs="Times New Roman"/>
                <w:sz w:val="24"/>
                <w:szCs w:val="24"/>
                <w:lang w:eastAsia="ru-RU"/>
              </w:rPr>
              <w:t>306 098,7</w:t>
            </w:r>
          </w:p>
        </w:tc>
        <w:tc>
          <w:tcPr>
            <w:tcW w:w="1680" w:type="dxa"/>
            <w:vAlign w:val="center"/>
            <w:hideMark/>
          </w:tcPr>
          <w:p w:rsidR="0010677D" w:rsidRPr="005434A2" w:rsidRDefault="0010677D" w:rsidP="007370FB">
            <w:pPr>
              <w:jc w:val="center"/>
              <w:rPr>
                <w:rFonts w:ascii="Times New Roman" w:eastAsia="Calibri" w:hAnsi="Times New Roman" w:cs="Times New Roman"/>
                <w:sz w:val="24"/>
                <w:szCs w:val="24"/>
                <w:lang w:eastAsia="ru-RU"/>
              </w:rPr>
            </w:pPr>
            <w:r w:rsidRPr="005434A2">
              <w:rPr>
                <w:rFonts w:ascii="Times New Roman" w:eastAsia="Calibri" w:hAnsi="Times New Roman" w:cs="Times New Roman"/>
                <w:sz w:val="24"/>
                <w:szCs w:val="24"/>
                <w:lang w:eastAsia="ru-RU"/>
              </w:rPr>
              <w:t>263 991,5</w:t>
            </w:r>
          </w:p>
        </w:tc>
        <w:tc>
          <w:tcPr>
            <w:tcW w:w="1679" w:type="dxa"/>
            <w:noWrap/>
            <w:vAlign w:val="center"/>
            <w:hideMark/>
          </w:tcPr>
          <w:p w:rsidR="0010677D" w:rsidRPr="005434A2" w:rsidRDefault="0010677D" w:rsidP="007370FB">
            <w:pPr>
              <w:jc w:val="center"/>
              <w:rPr>
                <w:rFonts w:ascii="Times New Roman" w:eastAsia="Calibri" w:hAnsi="Times New Roman" w:cs="Times New Roman"/>
                <w:sz w:val="24"/>
                <w:szCs w:val="24"/>
                <w:lang w:eastAsia="ru-RU"/>
              </w:rPr>
            </w:pPr>
            <w:r w:rsidRPr="005434A2">
              <w:rPr>
                <w:rFonts w:ascii="Times New Roman" w:eastAsia="Calibri" w:hAnsi="Times New Roman" w:cs="Times New Roman"/>
                <w:sz w:val="24"/>
                <w:szCs w:val="24"/>
                <w:lang w:eastAsia="ru-RU"/>
              </w:rPr>
              <w:t>263 952,1</w:t>
            </w:r>
          </w:p>
        </w:tc>
        <w:tc>
          <w:tcPr>
            <w:tcW w:w="1418" w:type="dxa"/>
            <w:vAlign w:val="center"/>
            <w:hideMark/>
          </w:tcPr>
          <w:p w:rsidR="0010677D" w:rsidRPr="005434A2" w:rsidRDefault="0010677D" w:rsidP="007370FB">
            <w:pPr>
              <w:jc w:val="center"/>
              <w:rPr>
                <w:rFonts w:ascii="Times New Roman" w:eastAsia="Calibri" w:hAnsi="Times New Roman" w:cs="Times New Roman"/>
                <w:sz w:val="24"/>
                <w:szCs w:val="24"/>
                <w:lang w:eastAsia="ru-RU"/>
              </w:rPr>
            </w:pPr>
            <w:r w:rsidRPr="005434A2">
              <w:rPr>
                <w:rFonts w:ascii="Times New Roman" w:eastAsia="Calibri" w:hAnsi="Times New Roman" w:cs="Times New Roman"/>
                <w:sz w:val="24"/>
                <w:szCs w:val="24"/>
                <w:lang w:eastAsia="ru-RU"/>
              </w:rPr>
              <w:t>1 111 901,5</w:t>
            </w:r>
          </w:p>
        </w:tc>
      </w:tr>
      <w:tr w:rsidR="005434A2" w:rsidRPr="005434A2" w:rsidTr="007370FB">
        <w:trPr>
          <w:trHeight w:val="568"/>
        </w:trPr>
        <w:tc>
          <w:tcPr>
            <w:tcW w:w="2150" w:type="dxa"/>
            <w:vMerge/>
            <w:hideMark/>
          </w:tcPr>
          <w:p w:rsidR="0010677D" w:rsidRPr="005434A2" w:rsidRDefault="0010677D" w:rsidP="0010677D">
            <w:pPr>
              <w:jc w:val="center"/>
              <w:rPr>
                <w:rFonts w:ascii="Times New Roman" w:eastAsia="Calibri" w:hAnsi="Times New Roman" w:cs="Times New Roman"/>
                <w:sz w:val="24"/>
                <w:szCs w:val="24"/>
                <w:lang w:eastAsia="ru-RU"/>
              </w:rPr>
            </w:pPr>
          </w:p>
        </w:tc>
        <w:tc>
          <w:tcPr>
            <w:tcW w:w="2211" w:type="dxa"/>
            <w:vMerge/>
            <w:hideMark/>
          </w:tcPr>
          <w:p w:rsidR="0010677D" w:rsidRPr="005434A2" w:rsidRDefault="0010677D" w:rsidP="0010677D">
            <w:pPr>
              <w:jc w:val="center"/>
              <w:rPr>
                <w:rFonts w:ascii="Times New Roman" w:eastAsia="Calibri" w:hAnsi="Times New Roman" w:cs="Times New Roman"/>
                <w:sz w:val="24"/>
                <w:szCs w:val="24"/>
                <w:lang w:eastAsia="ru-RU"/>
              </w:rPr>
            </w:pPr>
          </w:p>
        </w:tc>
        <w:tc>
          <w:tcPr>
            <w:tcW w:w="2778" w:type="dxa"/>
            <w:hideMark/>
          </w:tcPr>
          <w:p w:rsidR="0010677D" w:rsidRPr="005434A2" w:rsidRDefault="0010677D" w:rsidP="0010677D">
            <w:pPr>
              <w:jc w:val="center"/>
              <w:rPr>
                <w:rFonts w:ascii="Times New Roman" w:eastAsia="Calibri" w:hAnsi="Times New Roman" w:cs="Times New Roman"/>
                <w:sz w:val="24"/>
                <w:szCs w:val="24"/>
                <w:lang w:eastAsia="ru-RU"/>
              </w:rPr>
            </w:pPr>
            <w:r w:rsidRPr="005434A2">
              <w:rPr>
                <w:rFonts w:ascii="Times New Roman" w:eastAsia="Calibri" w:hAnsi="Times New Roman" w:cs="Times New Roman"/>
                <w:sz w:val="24"/>
                <w:szCs w:val="24"/>
                <w:lang w:eastAsia="ru-RU"/>
              </w:rPr>
              <w:t>юридические лица</w:t>
            </w:r>
          </w:p>
        </w:tc>
        <w:tc>
          <w:tcPr>
            <w:tcW w:w="1680" w:type="dxa"/>
            <w:vAlign w:val="center"/>
            <w:hideMark/>
          </w:tcPr>
          <w:p w:rsidR="0010677D" w:rsidRPr="00CF75F6" w:rsidRDefault="00D21DA7" w:rsidP="007370FB">
            <w:pPr>
              <w:jc w:val="center"/>
              <w:rPr>
                <w:rFonts w:ascii="Times New Roman" w:eastAsia="Calibri" w:hAnsi="Times New Roman" w:cs="Times New Roman"/>
                <w:b/>
                <w:sz w:val="24"/>
                <w:szCs w:val="24"/>
                <w:lang w:eastAsia="ru-RU"/>
              </w:rPr>
            </w:pPr>
            <w:r w:rsidRPr="00CF75F6">
              <w:rPr>
                <w:rFonts w:ascii="Times New Roman" w:eastAsia="Calibri" w:hAnsi="Times New Roman" w:cs="Times New Roman"/>
                <w:b/>
                <w:sz w:val="24"/>
                <w:szCs w:val="24"/>
                <w:lang w:eastAsia="ru-RU"/>
              </w:rPr>
              <w:t>-</w:t>
            </w:r>
          </w:p>
        </w:tc>
        <w:tc>
          <w:tcPr>
            <w:tcW w:w="1680" w:type="dxa"/>
            <w:vAlign w:val="center"/>
            <w:hideMark/>
          </w:tcPr>
          <w:p w:rsidR="0010677D" w:rsidRPr="00CF75F6" w:rsidRDefault="00D21DA7" w:rsidP="007370FB">
            <w:pPr>
              <w:jc w:val="center"/>
              <w:rPr>
                <w:rFonts w:ascii="Times New Roman" w:eastAsia="Calibri" w:hAnsi="Times New Roman" w:cs="Times New Roman"/>
                <w:b/>
                <w:sz w:val="24"/>
                <w:szCs w:val="24"/>
                <w:lang w:eastAsia="ru-RU"/>
              </w:rPr>
            </w:pPr>
            <w:r w:rsidRPr="00CF75F6">
              <w:rPr>
                <w:rFonts w:ascii="Times New Roman" w:eastAsia="Calibri" w:hAnsi="Times New Roman" w:cs="Times New Roman"/>
                <w:b/>
                <w:sz w:val="24"/>
                <w:szCs w:val="24"/>
                <w:lang w:eastAsia="ru-RU"/>
              </w:rPr>
              <w:t>-</w:t>
            </w:r>
          </w:p>
        </w:tc>
        <w:tc>
          <w:tcPr>
            <w:tcW w:w="1680" w:type="dxa"/>
            <w:vAlign w:val="center"/>
            <w:hideMark/>
          </w:tcPr>
          <w:p w:rsidR="0010677D" w:rsidRPr="00CF75F6" w:rsidRDefault="00D21DA7" w:rsidP="007370FB">
            <w:pPr>
              <w:jc w:val="center"/>
              <w:rPr>
                <w:rFonts w:ascii="Times New Roman" w:eastAsia="Calibri" w:hAnsi="Times New Roman" w:cs="Times New Roman"/>
                <w:b/>
                <w:sz w:val="24"/>
                <w:szCs w:val="24"/>
                <w:lang w:eastAsia="ru-RU"/>
              </w:rPr>
            </w:pPr>
            <w:r w:rsidRPr="00CF75F6">
              <w:rPr>
                <w:rFonts w:ascii="Times New Roman" w:eastAsia="Calibri" w:hAnsi="Times New Roman" w:cs="Times New Roman"/>
                <w:b/>
                <w:sz w:val="24"/>
                <w:szCs w:val="24"/>
                <w:lang w:eastAsia="ru-RU"/>
              </w:rPr>
              <w:t>-</w:t>
            </w:r>
          </w:p>
        </w:tc>
        <w:tc>
          <w:tcPr>
            <w:tcW w:w="1679" w:type="dxa"/>
            <w:vAlign w:val="center"/>
            <w:hideMark/>
          </w:tcPr>
          <w:p w:rsidR="0010677D" w:rsidRPr="00CF75F6" w:rsidRDefault="00D21DA7" w:rsidP="007370FB">
            <w:pPr>
              <w:jc w:val="center"/>
              <w:rPr>
                <w:rFonts w:ascii="Times New Roman" w:eastAsia="Calibri" w:hAnsi="Times New Roman" w:cs="Times New Roman"/>
                <w:b/>
                <w:sz w:val="24"/>
                <w:szCs w:val="24"/>
                <w:lang w:eastAsia="ru-RU"/>
              </w:rPr>
            </w:pPr>
            <w:r w:rsidRPr="00CF75F6">
              <w:rPr>
                <w:rFonts w:ascii="Times New Roman" w:eastAsia="Calibri" w:hAnsi="Times New Roman" w:cs="Times New Roman"/>
                <w:b/>
                <w:sz w:val="24"/>
                <w:szCs w:val="24"/>
                <w:lang w:eastAsia="ru-RU"/>
              </w:rPr>
              <w:t>-</w:t>
            </w:r>
          </w:p>
        </w:tc>
        <w:tc>
          <w:tcPr>
            <w:tcW w:w="1418" w:type="dxa"/>
            <w:vAlign w:val="center"/>
            <w:hideMark/>
          </w:tcPr>
          <w:p w:rsidR="0010677D" w:rsidRPr="00CF75F6" w:rsidRDefault="00D21DA7" w:rsidP="007370FB">
            <w:pPr>
              <w:jc w:val="center"/>
              <w:rPr>
                <w:rFonts w:ascii="Times New Roman" w:eastAsia="Calibri" w:hAnsi="Times New Roman" w:cs="Times New Roman"/>
                <w:b/>
                <w:sz w:val="24"/>
                <w:szCs w:val="24"/>
                <w:lang w:eastAsia="ru-RU"/>
              </w:rPr>
            </w:pPr>
            <w:r w:rsidRPr="00CF75F6">
              <w:rPr>
                <w:rFonts w:ascii="Times New Roman" w:eastAsia="Calibri" w:hAnsi="Times New Roman" w:cs="Times New Roman"/>
                <w:b/>
                <w:sz w:val="24"/>
                <w:szCs w:val="24"/>
                <w:lang w:eastAsia="ru-RU"/>
              </w:rPr>
              <w:t>-</w:t>
            </w:r>
          </w:p>
        </w:tc>
      </w:tr>
      <w:tr w:rsidR="005434A2" w:rsidRPr="005434A2" w:rsidTr="007370FB">
        <w:trPr>
          <w:trHeight w:val="120"/>
        </w:trPr>
        <w:tc>
          <w:tcPr>
            <w:tcW w:w="2150" w:type="dxa"/>
            <w:vMerge w:val="restart"/>
            <w:hideMark/>
          </w:tcPr>
          <w:p w:rsidR="0010677D" w:rsidRPr="005434A2" w:rsidRDefault="0010677D">
            <w:pPr>
              <w:jc w:val="center"/>
              <w:rPr>
                <w:rFonts w:ascii="Times New Roman" w:eastAsia="Calibri" w:hAnsi="Times New Roman" w:cs="Times New Roman"/>
                <w:sz w:val="24"/>
                <w:szCs w:val="24"/>
                <w:lang w:eastAsia="ru-RU"/>
              </w:rPr>
            </w:pPr>
            <w:r w:rsidRPr="005434A2">
              <w:rPr>
                <w:rFonts w:ascii="Times New Roman" w:eastAsia="Calibri" w:hAnsi="Times New Roman" w:cs="Times New Roman"/>
                <w:sz w:val="24"/>
                <w:szCs w:val="24"/>
                <w:lang w:eastAsia="ru-RU"/>
              </w:rPr>
              <w:lastRenderedPageBreak/>
              <w:t>Подпрограмма 2</w:t>
            </w:r>
          </w:p>
        </w:tc>
        <w:tc>
          <w:tcPr>
            <w:tcW w:w="2211" w:type="dxa"/>
            <w:vMerge w:val="restart"/>
            <w:hideMark/>
          </w:tcPr>
          <w:p w:rsidR="0010677D" w:rsidRPr="005434A2" w:rsidRDefault="007370FB" w:rsidP="007370FB">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w:t>
            </w:r>
            <w:r w:rsidR="0010677D" w:rsidRPr="005434A2">
              <w:rPr>
                <w:rFonts w:ascii="Times New Roman" w:eastAsia="Calibri" w:hAnsi="Times New Roman" w:cs="Times New Roman"/>
                <w:sz w:val="24"/>
                <w:szCs w:val="24"/>
                <w:lang w:eastAsia="ru-RU"/>
              </w:rPr>
              <w:t xml:space="preserve">Выявление и </w:t>
            </w:r>
            <w:r w:rsidRPr="005434A2">
              <w:rPr>
                <w:rFonts w:ascii="Times New Roman" w:eastAsia="Calibri" w:hAnsi="Times New Roman" w:cs="Times New Roman"/>
                <w:sz w:val="24"/>
                <w:szCs w:val="24"/>
                <w:lang w:eastAsia="ru-RU"/>
              </w:rPr>
              <w:t>сопровождение</w:t>
            </w:r>
            <w:r w:rsidR="0010677D" w:rsidRPr="005434A2">
              <w:rPr>
                <w:rFonts w:ascii="Times New Roman" w:eastAsia="Calibri" w:hAnsi="Times New Roman" w:cs="Times New Roman"/>
                <w:sz w:val="24"/>
                <w:szCs w:val="24"/>
                <w:lang w:eastAsia="ru-RU"/>
              </w:rPr>
              <w:t xml:space="preserve"> одаренных детей</w:t>
            </w:r>
            <w:r>
              <w:rPr>
                <w:rFonts w:ascii="Times New Roman" w:eastAsia="Calibri" w:hAnsi="Times New Roman" w:cs="Times New Roman"/>
                <w:sz w:val="24"/>
                <w:szCs w:val="24"/>
                <w:lang w:eastAsia="ru-RU"/>
              </w:rPr>
              <w:t>»</w:t>
            </w:r>
          </w:p>
        </w:tc>
        <w:tc>
          <w:tcPr>
            <w:tcW w:w="2778" w:type="dxa"/>
            <w:hideMark/>
          </w:tcPr>
          <w:p w:rsidR="0010677D" w:rsidRPr="005434A2" w:rsidRDefault="0010677D" w:rsidP="0010677D">
            <w:pPr>
              <w:jc w:val="center"/>
              <w:rPr>
                <w:rFonts w:ascii="Times New Roman" w:eastAsia="Calibri" w:hAnsi="Times New Roman" w:cs="Times New Roman"/>
                <w:sz w:val="24"/>
                <w:szCs w:val="24"/>
                <w:lang w:eastAsia="ru-RU"/>
              </w:rPr>
            </w:pPr>
            <w:r w:rsidRPr="005434A2">
              <w:rPr>
                <w:rFonts w:ascii="Times New Roman" w:eastAsia="Calibri" w:hAnsi="Times New Roman" w:cs="Times New Roman"/>
                <w:sz w:val="24"/>
                <w:szCs w:val="24"/>
                <w:lang w:eastAsia="ru-RU"/>
              </w:rPr>
              <w:t>Всего</w:t>
            </w:r>
          </w:p>
        </w:tc>
        <w:tc>
          <w:tcPr>
            <w:tcW w:w="1680" w:type="dxa"/>
            <w:vAlign w:val="center"/>
            <w:hideMark/>
          </w:tcPr>
          <w:p w:rsidR="0010677D" w:rsidRPr="005434A2" w:rsidRDefault="0010677D" w:rsidP="007370FB">
            <w:pPr>
              <w:jc w:val="center"/>
              <w:rPr>
                <w:rFonts w:ascii="Times New Roman" w:eastAsia="Calibri" w:hAnsi="Times New Roman" w:cs="Times New Roman"/>
                <w:sz w:val="24"/>
                <w:szCs w:val="24"/>
                <w:lang w:eastAsia="ru-RU"/>
              </w:rPr>
            </w:pPr>
            <w:r w:rsidRPr="005434A2">
              <w:rPr>
                <w:rFonts w:ascii="Times New Roman" w:eastAsia="Calibri" w:hAnsi="Times New Roman" w:cs="Times New Roman"/>
                <w:sz w:val="24"/>
                <w:szCs w:val="24"/>
                <w:lang w:eastAsia="ru-RU"/>
              </w:rPr>
              <w:t>100,0</w:t>
            </w:r>
          </w:p>
        </w:tc>
        <w:tc>
          <w:tcPr>
            <w:tcW w:w="1680" w:type="dxa"/>
            <w:vAlign w:val="center"/>
            <w:hideMark/>
          </w:tcPr>
          <w:p w:rsidR="0010677D" w:rsidRPr="005434A2" w:rsidRDefault="0010677D" w:rsidP="007370FB">
            <w:pPr>
              <w:jc w:val="center"/>
              <w:rPr>
                <w:rFonts w:ascii="Times New Roman" w:eastAsia="Calibri" w:hAnsi="Times New Roman" w:cs="Times New Roman"/>
                <w:sz w:val="24"/>
                <w:szCs w:val="24"/>
                <w:lang w:eastAsia="ru-RU"/>
              </w:rPr>
            </w:pPr>
            <w:r w:rsidRPr="005434A2">
              <w:rPr>
                <w:rFonts w:ascii="Times New Roman" w:eastAsia="Calibri" w:hAnsi="Times New Roman" w:cs="Times New Roman"/>
                <w:sz w:val="24"/>
                <w:szCs w:val="24"/>
                <w:lang w:eastAsia="ru-RU"/>
              </w:rPr>
              <w:t>100,0</w:t>
            </w:r>
          </w:p>
        </w:tc>
        <w:tc>
          <w:tcPr>
            <w:tcW w:w="1680" w:type="dxa"/>
            <w:vAlign w:val="center"/>
            <w:hideMark/>
          </w:tcPr>
          <w:p w:rsidR="0010677D" w:rsidRPr="005434A2" w:rsidRDefault="0010677D" w:rsidP="007370FB">
            <w:pPr>
              <w:jc w:val="center"/>
              <w:rPr>
                <w:rFonts w:ascii="Times New Roman" w:eastAsia="Calibri" w:hAnsi="Times New Roman" w:cs="Times New Roman"/>
                <w:sz w:val="24"/>
                <w:szCs w:val="24"/>
                <w:lang w:eastAsia="ru-RU"/>
              </w:rPr>
            </w:pPr>
            <w:r w:rsidRPr="005434A2">
              <w:rPr>
                <w:rFonts w:ascii="Times New Roman" w:eastAsia="Calibri" w:hAnsi="Times New Roman" w:cs="Times New Roman"/>
                <w:sz w:val="24"/>
                <w:szCs w:val="24"/>
                <w:lang w:eastAsia="ru-RU"/>
              </w:rPr>
              <w:t>100,0</w:t>
            </w:r>
          </w:p>
        </w:tc>
        <w:tc>
          <w:tcPr>
            <w:tcW w:w="1679" w:type="dxa"/>
            <w:vAlign w:val="center"/>
            <w:hideMark/>
          </w:tcPr>
          <w:p w:rsidR="0010677D" w:rsidRPr="005434A2" w:rsidRDefault="0010677D" w:rsidP="007370FB">
            <w:pPr>
              <w:jc w:val="center"/>
              <w:rPr>
                <w:rFonts w:ascii="Times New Roman" w:eastAsia="Calibri" w:hAnsi="Times New Roman" w:cs="Times New Roman"/>
                <w:sz w:val="24"/>
                <w:szCs w:val="24"/>
                <w:lang w:eastAsia="ru-RU"/>
              </w:rPr>
            </w:pPr>
            <w:r w:rsidRPr="005434A2">
              <w:rPr>
                <w:rFonts w:ascii="Times New Roman" w:eastAsia="Calibri" w:hAnsi="Times New Roman" w:cs="Times New Roman"/>
                <w:sz w:val="24"/>
                <w:szCs w:val="24"/>
                <w:lang w:eastAsia="ru-RU"/>
              </w:rPr>
              <w:t>100,0</w:t>
            </w:r>
          </w:p>
        </w:tc>
        <w:tc>
          <w:tcPr>
            <w:tcW w:w="1418" w:type="dxa"/>
            <w:vAlign w:val="center"/>
            <w:hideMark/>
          </w:tcPr>
          <w:p w:rsidR="0010677D" w:rsidRPr="005434A2" w:rsidRDefault="0010677D" w:rsidP="007370FB">
            <w:pPr>
              <w:jc w:val="center"/>
              <w:rPr>
                <w:rFonts w:ascii="Times New Roman" w:eastAsia="Calibri" w:hAnsi="Times New Roman" w:cs="Times New Roman"/>
                <w:sz w:val="24"/>
                <w:szCs w:val="24"/>
                <w:lang w:eastAsia="ru-RU"/>
              </w:rPr>
            </w:pPr>
            <w:r w:rsidRPr="005434A2">
              <w:rPr>
                <w:rFonts w:ascii="Times New Roman" w:eastAsia="Calibri" w:hAnsi="Times New Roman" w:cs="Times New Roman"/>
                <w:sz w:val="24"/>
                <w:szCs w:val="24"/>
                <w:lang w:eastAsia="ru-RU"/>
              </w:rPr>
              <w:t>400,0</w:t>
            </w:r>
          </w:p>
        </w:tc>
      </w:tr>
      <w:tr w:rsidR="005434A2" w:rsidRPr="005434A2" w:rsidTr="007370FB">
        <w:trPr>
          <w:trHeight w:val="169"/>
        </w:trPr>
        <w:tc>
          <w:tcPr>
            <w:tcW w:w="2150" w:type="dxa"/>
            <w:vMerge/>
            <w:hideMark/>
          </w:tcPr>
          <w:p w:rsidR="0010677D" w:rsidRPr="005434A2" w:rsidRDefault="0010677D" w:rsidP="0010677D">
            <w:pPr>
              <w:jc w:val="center"/>
              <w:rPr>
                <w:rFonts w:ascii="Times New Roman" w:eastAsia="Calibri" w:hAnsi="Times New Roman" w:cs="Times New Roman"/>
                <w:sz w:val="24"/>
                <w:szCs w:val="24"/>
                <w:lang w:eastAsia="ru-RU"/>
              </w:rPr>
            </w:pPr>
          </w:p>
        </w:tc>
        <w:tc>
          <w:tcPr>
            <w:tcW w:w="2211" w:type="dxa"/>
            <w:vMerge/>
            <w:hideMark/>
          </w:tcPr>
          <w:p w:rsidR="0010677D" w:rsidRPr="005434A2" w:rsidRDefault="0010677D" w:rsidP="0010677D">
            <w:pPr>
              <w:jc w:val="center"/>
              <w:rPr>
                <w:rFonts w:ascii="Times New Roman" w:eastAsia="Calibri" w:hAnsi="Times New Roman" w:cs="Times New Roman"/>
                <w:sz w:val="24"/>
                <w:szCs w:val="24"/>
                <w:lang w:eastAsia="ru-RU"/>
              </w:rPr>
            </w:pPr>
          </w:p>
        </w:tc>
        <w:tc>
          <w:tcPr>
            <w:tcW w:w="2778" w:type="dxa"/>
            <w:hideMark/>
          </w:tcPr>
          <w:p w:rsidR="0010677D" w:rsidRPr="005434A2" w:rsidRDefault="0010677D" w:rsidP="0010677D">
            <w:pPr>
              <w:jc w:val="center"/>
              <w:rPr>
                <w:rFonts w:ascii="Times New Roman" w:eastAsia="Calibri" w:hAnsi="Times New Roman" w:cs="Times New Roman"/>
                <w:sz w:val="24"/>
                <w:szCs w:val="24"/>
                <w:lang w:eastAsia="ru-RU"/>
              </w:rPr>
            </w:pPr>
            <w:r w:rsidRPr="005434A2">
              <w:rPr>
                <w:rFonts w:ascii="Times New Roman" w:eastAsia="Calibri" w:hAnsi="Times New Roman" w:cs="Times New Roman"/>
                <w:sz w:val="24"/>
                <w:szCs w:val="24"/>
                <w:lang w:eastAsia="ru-RU"/>
              </w:rPr>
              <w:t>в том числе:</w:t>
            </w:r>
          </w:p>
        </w:tc>
        <w:tc>
          <w:tcPr>
            <w:tcW w:w="1680" w:type="dxa"/>
            <w:noWrap/>
            <w:vAlign w:val="center"/>
            <w:hideMark/>
          </w:tcPr>
          <w:p w:rsidR="0010677D" w:rsidRPr="005434A2" w:rsidRDefault="0010677D" w:rsidP="007370FB">
            <w:pPr>
              <w:jc w:val="center"/>
              <w:rPr>
                <w:rFonts w:ascii="Times New Roman" w:eastAsia="Calibri" w:hAnsi="Times New Roman" w:cs="Times New Roman"/>
                <w:sz w:val="24"/>
                <w:szCs w:val="24"/>
                <w:lang w:eastAsia="ru-RU"/>
              </w:rPr>
            </w:pPr>
          </w:p>
        </w:tc>
        <w:tc>
          <w:tcPr>
            <w:tcW w:w="1680" w:type="dxa"/>
            <w:noWrap/>
            <w:vAlign w:val="center"/>
            <w:hideMark/>
          </w:tcPr>
          <w:p w:rsidR="0010677D" w:rsidRPr="005434A2" w:rsidRDefault="0010677D" w:rsidP="007370FB">
            <w:pPr>
              <w:jc w:val="center"/>
              <w:rPr>
                <w:rFonts w:ascii="Times New Roman" w:eastAsia="Calibri" w:hAnsi="Times New Roman" w:cs="Times New Roman"/>
                <w:sz w:val="24"/>
                <w:szCs w:val="24"/>
                <w:lang w:eastAsia="ru-RU"/>
              </w:rPr>
            </w:pPr>
          </w:p>
        </w:tc>
        <w:tc>
          <w:tcPr>
            <w:tcW w:w="1680" w:type="dxa"/>
            <w:noWrap/>
            <w:vAlign w:val="center"/>
            <w:hideMark/>
          </w:tcPr>
          <w:p w:rsidR="0010677D" w:rsidRPr="005434A2" w:rsidRDefault="0010677D" w:rsidP="007370FB">
            <w:pPr>
              <w:jc w:val="center"/>
              <w:rPr>
                <w:rFonts w:ascii="Times New Roman" w:eastAsia="Calibri" w:hAnsi="Times New Roman" w:cs="Times New Roman"/>
                <w:sz w:val="24"/>
                <w:szCs w:val="24"/>
                <w:lang w:eastAsia="ru-RU"/>
              </w:rPr>
            </w:pPr>
          </w:p>
        </w:tc>
        <w:tc>
          <w:tcPr>
            <w:tcW w:w="1679" w:type="dxa"/>
            <w:noWrap/>
            <w:vAlign w:val="center"/>
            <w:hideMark/>
          </w:tcPr>
          <w:p w:rsidR="0010677D" w:rsidRPr="005434A2" w:rsidRDefault="0010677D" w:rsidP="007370FB">
            <w:pPr>
              <w:jc w:val="center"/>
              <w:rPr>
                <w:rFonts w:ascii="Times New Roman" w:eastAsia="Calibri" w:hAnsi="Times New Roman" w:cs="Times New Roman"/>
                <w:sz w:val="24"/>
                <w:szCs w:val="24"/>
                <w:lang w:eastAsia="ru-RU"/>
              </w:rPr>
            </w:pPr>
          </w:p>
        </w:tc>
        <w:tc>
          <w:tcPr>
            <w:tcW w:w="1418" w:type="dxa"/>
            <w:vAlign w:val="center"/>
            <w:hideMark/>
          </w:tcPr>
          <w:p w:rsidR="0010677D" w:rsidRPr="005434A2" w:rsidRDefault="0010677D" w:rsidP="007370FB">
            <w:pPr>
              <w:jc w:val="center"/>
              <w:rPr>
                <w:rFonts w:ascii="Times New Roman" w:eastAsia="Calibri" w:hAnsi="Times New Roman" w:cs="Times New Roman"/>
                <w:sz w:val="24"/>
                <w:szCs w:val="24"/>
                <w:lang w:eastAsia="ru-RU"/>
              </w:rPr>
            </w:pPr>
          </w:p>
        </w:tc>
      </w:tr>
      <w:tr w:rsidR="005434A2" w:rsidRPr="005434A2" w:rsidTr="007370FB">
        <w:trPr>
          <w:trHeight w:val="259"/>
        </w:trPr>
        <w:tc>
          <w:tcPr>
            <w:tcW w:w="2150" w:type="dxa"/>
            <w:vMerge/>
            <w:hideMark/>
          </w:tcPr>
          <w:p w:rsidR="0010677D" w:rsidRPr="005434A2" w:rsidRDefault="0010677D" w:rsidP="0010677D">
            <w:pPr>
              <w:jc w:val="center"/>
              <w:rPr>
                <w:rFonts w:ascii="Times New Roman" w:eastAsia="Calibri" w:hAnsi="Times New Roman" w:cs="Times New Roman"/>
                <w:sz w:val="24"/>
                <w:szCs w:val="24"/>
                <w:lang w:eastAsia="ru-RU"/>
              </w:rPr>
            </w:pPr>
          </w:p>
        </w:tc>
        <w:tc>
          <w:tcPr>
            <w:tcW w:w="2211" w:type="dxa"/>
            <w:vMerge/>
            <w:hideMark/>
          </w:tcPr>
          <w:p w:rsidR="0010677D" w:rsidRPr="005434A2" w:rsidRDefault="0010677D" w:rsidP="0010677D">
            <w:pPr>
              <w:jc w:val="center"/>
              <w:rPr>
                <w:rFonts w:ascii="Times New Roman" w:eastAsia="Calibri" w:hAnsi="Times New Roman" w:cs="Times New Roman"/>
                <w:sz w:val="24"/>
                <w:szCs w:val="24"/>
                <w:lang w:eastAsia="ru-RU"/>
              </w:rPr>
            </w:pPr>
          </w:p>
        </w:tc>
        <w:tc>
          <w:tcPr>
            <w:tcW w:w="2778" w:type="dxa"/>
            <w:hideMark/>
          </w:tcPr>
          <w:p w:rsidR="0010677D" w:rsidRPr="005434A2" w:rsidRDefault="0010677D" w:rsidP="0010677D">
            <w:pPr>
              <w:jc w:val="center"/>
              <w:rPr>
                <w:rFonts w:ascii="Times New Roman" w:eastAsia="Calibri" w:hAnsi="Times New Roman" w:cs="Times New Roman"/>
                <w:sz w:val="24"/>
                <w:szCs w:val="24"/>
                <w:lang w:eastAsia="ru-RU"/>
              </w:rPr>
            </w:pPr>
            <w:r w:rsidRPr="005434A2">
              <w:rPr>
                <w:rFonts w:ascii="Times New Roman" w:eastAsia="Calibri" w:hAnsi="Times New Roman" w:cs="Times New Roman"/>
                <w:sz w:val="24"/>
                <w:szCs w:val="24"/>
                <w:lang w:eastAsia="ru-RU"/>
              </w:rPr>
              <w:t>федеральный бюджет</w:t>
            </w:r>
          </w:p>
        </w:tc>
        <w:tc>
          <w:tcPr>
            <w:tcW w:w="1680" w:type="dxa"/>
            <w:noWrap/>
            <w:vAlign w:val="center"/>
            <w:hideMark/>
          </w:tcPr>
          <w:p w:rsidR="0010677D" w:rsidRPr="00CF75F6" w:rsidRDefault="00D21DA7" w:rsidP="007370FB">
            <w:pPr>
              <w:jc w:val="center"/>
              <w:rPr>
                <w:rFonts w:ascii="Times New Roman" w:eastAsia="Calibri" w:hAnsi="Times New Roman" w:cs="Times New Roman"/>
                <w:b/>
                <w:sz w:val="24"/>
                <w:szCs w:val="24"/>
                <w:lang w:eastAsia="ru-RU"/>
              </w:rPr>
            </w:pPr>
            <w:r w:rsidRPr="00CF75F6">
              <w:rPr>
                <w:rFonts w:ascii="Times New Roman" w:eastAsia="Calibri" w:hAnsi="Times New Roman" w:cs="Times New Roman"/>
                <w:b/>
                <w:sz w:val="24"/>
                <w:szCs w:val="24"/>
                <w:lang w:eastAsia="ru-RU"/>
              </w:rPr>
              <w:t>-</w:t>
            </w:r>
          </w:p>
        </w:tc>
        <w:tc>
          <w:tcPr>
            <w:tcW w:w="1680" w:type="dxa"/>
            <w:noWrap/>
            <w:vAlign w:val="center"/>
            <w:hideMark/>
          </w:tcPr>
          <w:p w:rsidR="0010677D" w:rsidRPr="00CF75F6" w:rsidRDefault="00D21DA7" w:rsidP="007370FB">
            <w:pPr>
              <w:jc w:val="center"/>
              <w:rPr>
                <w:rFonts w:ascii="Times New Roman" w:eastAsia="Calibri" w:hAnsi="Times New Roman" w:cs="Times New Roman"/>
                <w:b/>
                <w:sz w:val="24"/>
                <w:szCs w:val="24"/>
                <w:lang w:eastAsia="ru-RU"/>
              </w:rPr>
            </w:pPr>
            <w:r w:rsidRPr="00CF75F6">
              <w:rPr>
                <w:rFonts w:ascii="Times New Roman" w:eastAsia="Calibri" w:hAnsi="Times New Roman" w:cs="Times New Roman"/>
                <w:b/>
                <w:sz w:val="24"/>
                <w:szCs w:val="24"/>
                <w:lang w:eastAsia="ru-RU"/>
              </w:rPr>
              <w:t>-</w:t>
            </w:r>
          </w:p>
        </w:tc>
        <w:tc>
          <w:tcPr>
            <w:tcW w:w="1680" w:type="dxa"/>
            <w:noWrap/>
            <w:vAlign w:val="center"/>
            <w:hideMark/>
          </w:tcPr>
          <w:p w:rsidR="0010677D" w:rsidRPr="00CF75F6" w:rsidRDefault="00D21DA7" w:rsidP="007370FB">
            <w:pPr>
              <w:jc w:val="center"/>
              <w:rPr>
                <w:rFonts w:ascii="Times New Roman" w:eastAsia="Calibri" w:hAnsi="Times New Roman" w:cs="Times New Roman"/>
                <w:b/>
                <w:sz w:val="24"/>
                <w:szCs w:val="24"/>
                <w:lang w:eastAsia="ru-RU"/>
              </w:rPr>
            </w:pPr>
            <w:r w:rsidRPr="00CF75F6">
              <w:rPr>
                <w:rFonts w:ascii="Times New Roman" w:eastAsia="Calibri" w:hAnsi="Times New Roman" w:cs="Times New Roman"/>
                <w:b/>
                <w:sz w:val="24"/>
                <w:szCs w:val="24"/>
                <w:lang w:eastAsia="ru-RU"/>
              </w:rPr>
              <w:t>-</w:t>
            </w:r>
          </w:p>
        </w:tc>
        <w:tc>
          <w:tcPr>
            <w:tcW w:w="1679" w:type="dxa"/>
            <w:noWrap/>
            <w:vAlign w:val="center"/>
            <w:hideMark/>
          </w:tcPr>
          <w:p w:rsidR="0010677D" w:rsidRPr="00CF75F6" w:rsidRDefault="00D21DA7" w:rsidP="007370FB">
            <w:pPr>
              <w:jc w:val="center"/>
              <w:rPr>
                <w:rFonts w:ascii="Times New Roman" w:eastAsia="Calibri" w:hAnsi="Times New Roman" w:cs="Times New Roman"/>
                <w:b/>
                <w:sz w:val="24"/>
                <w:szCs w:val="24"/>
                <w:lang w:eastAsia="ru-RU"/>
              </w:rPr>
            </w:pPr>
            <w:r w:rsidRPr="00CF75F6">
              <w:rPr>
                <w:rFonts w:ascii="Times New Roman" w:eastAsia="Calibri" w:hAnsi="Times New Roman" w:cs="Times New Roman"/>
                <w:b/>
                <w:sz w:val="24"/>
                <w:szCs w:val="24"/>
                <w:lang w:eastAsia="ru-RU"/>
              </w:rPr>
              <w:t>-</w:t>
            </w:r>
          </w:p>
        </w:tc>
        <w:tc>
          <w:tcPr>
            <w:tcW w:w="1418" w:type="dxa"/>
            <w:vAlign w:val="center"/>
            <w:hideMark/>
          </w:tcPr>
          <w:p w:rsidR="0010677D" w:rsidRPr="00CF75F6" w:rsidRDefault="00D21DA7" w:rsidP="007370FB">
            <w:pPr>
              <w:jc w:val="center"/>
              <w:rPr>
                <w:rFonts w:ascii="Times New Roman" w:eastAsia="Calibri" w:hAnsi="Times New Roman" w:cs="Times New Roman"/>
                <w:b/>
                <w:sz w:val="24"/>
                <w:szCs w:val="24"/>
                <w:lang w:eastAsia="ru-RU"/>
              </w:rPr>
            </w:pPr>
            <w:r w:rsidRPr="00CF75F6">
              <w:rPr>
                <w:rFonts w:ascii="Times New Roman" w:eastAsia="Calibri" w:hAnsi="Times New Roman" w:cs="Times New Roman"/>
                <w:b/>
                <w:sz w:val="24"/>
                <w:szCs w:val="24"/>
                <w:lang w:eastAsia="ru-RU"/>
              </w:rPr>
              <w:t>-</w:t>
            </w:r>
          </w:p>
        </w:tc>
      </w:tr>
      <w:tr w:rsidR="005434A2" w:rsidRPr="005434A2" w:rsidTr="007370FB">
        <w:trPr>
          <w:trHeight w:val="263"/>
        </w:trPr>
        <w:tc>
          <w:tcPr>
            <w:tcW w:w="2150" w:type="dxa"/>
            <w:vMerge/>
            <w:hideMark/>
          </w:tcPr>
          <w:p w:rsidR="0010677D" w:rsidRPr="005434A2" w:rsidRDefault="0010677D" w:rsidP="0010677D">
            <w:pPr>
              <w:jc w:val="center"/>
              <w:rPr>
                <w:rFonts w:ascii="Times New Roman" w:eastAsia="Calibri" w:hAnsi="Times New Roman" w:cs="Times New Roman"/>
                <w:sz w:val="24"/>
                <w:szCs w:val="24"/>
                <w:lang w:eastAsia="ru-RU"/>
              </w:rPr>
            </w:pPr>
          </w:p>
        </w:tc>
        <w:tc>
          <w:tcPr>
            <w:tcW w:w="2211" w:type="dxa"/>
            <w:vMerge/>
            <w:hideMark/>
          </w:tcPr>
          <w:p w:rsidR="0010677D" w:rsidRPr="005434A2" w:rsidRDefault="0010677D" w:rsidP="0010677D">
            <w:pPr>
              <w:jc w:val="center"/>
              <w:rPr>
                <w:rFonts w:ascii="Times New Roman" w:eastAsia="Calibri" w:hAnsi="Times New Roman" w:cs="Times New Roman"/>
                <w:sz w:val="24"/>
                <w:szCs w:val="24"/>
                <w:lang w:eastAsia="ru-RU"/>
              </w:rPr>
            </w:pPr>
          </w:p>
        </w:tc>
        <w:tc>
          <w:tcPr>
            <w:tcW w:w="2778" w:type="dxa"/>
            <w:hideMark/>
          </w:tcPr>
          <w:p w:rsidR="0010677D" w:rsidRPr="005434A2" w:rsidRDefault="0010677D" w:rsidP="0010677D">
            <w:pPr>
              <w:jc w:val="center"/>
              <w:rPr>
                <w:rFonts w:ascii="Times New Roman" w:eastAsia="Calibri" w:hAnsi="Times New Roman" w:cs="Times New Roman"/>
                <w:sz w:val="24"/>
                <w:szCs w:val="24"/>
                <w:lang w:eastAsia="ru-RU"/>
              </w:rPr>
            </w:pPr>
            <w:r w:rsidRPr="005434A2">
              <w:rPr>
                <w:rFonts w:ascii="Times New Roman" w:eastAsia="Calibri" w:hAnsi="Times New Roman" w:cs="Times New Roman"/>
                <w:sz w:val="24"/>
                <w:szCs w:val="24"/>
                <w:lang w:eastAsia="ru-RU"/>
              </w:rPr>
              <w:t>краевой бюджет</w:t>
            </w:r>
          </w:p>
        </w:tc>
        <w:tc>
          <w:tcPr>
            <w:tcW w:w="1680" w:type="dxa"/>
            <w:noWrap/>
            <w:vAlign w:val="center"/>
            <w:hideMark/>
          </w:tcPr>
          <w:p w:rsidR="0010677D" w:rsidRPr="00CF75F6" w:rsidRDefault="00D21DA7" w:rsidP="007370FB">
            <w:pPr>
              <w:jc w:val="center"/>
              <w:rPr>
                <w:rFonts w:ascii="Times New Roman" w:eastAsia="Calibri" w:hAnsi="Times New Roman" w:cs="Times New Roman"/>
                <w:b/>
                <w:sz w:val="24"/>
                <w:szCs w:val="24"/>
                <w:lang w:eastAsia="ru-RU"/>
              </w:rPr>
            </w:pPr>
            <w:r w:rsidRPr="00CF75F6">
              <w:rPr>
                <w:rFonts w:ascii="Times New Roman" w:eastAsia="Calibri" w:hAnsi="Times New Roman" w:cs="Times New Roman"/>
                <w:b/>
                <w:sz w:val="24"/>
                <w:szCs w:val="24"/>
                <w:lang w:eastAsia="ru-RU"/>
              </w:rPr>
              <w:t>-</w:t>
            </w:r>
          </w:p>
        </w:tc>
        <w:tc>
          <w:tcPr>
            <w:tcW w:w="1680" w:type="dxa"/>
            <w:noWrap/>
            <w:vAlign w:val="center"/>
            <w:hideMark/>
          </w:tcPr>
          <w:p w:rsidR="0010677D" w:rsidRPr="00CF75F6" w:rsidRDefault="00D21DA7" w:rsidP="007370FB">
            <w:pPr>
              <w:jc w:val="center"/>
              <w:rPr>
                <w:rFonts w:ascii="Times New Roman" w:eastAsia="Calibri" w:hAnsi="Times New Roman" w:cs="Times New Roman"/>
                <w:b/>
                <w:sz w:val="24"/>
                <w:szCs w:val="24"/>
                <w:lang w:eastAsia="ru-RU"/>
              </w:rPr>
            </w:pPr>
            <w:r w:rsidRPr="00CF75F6">
              <w:rPr>
                <w:rFonts w:ascii="Times New Roman" w:eastAsia="Calibri" w:hAnsi="Times New Roman" w:cs="Times New Roman"/>
                <w:b/>
                <w:sz w:val="24"/>
                <w:szCs w:val="24"/>
                <w:lang w:eastAsia="ru-RU"/>
              </w:rPr>
              <w:t>-</w:t>
            </w:r>
          </w:p>
        </w:tc>
        <w:tc>
          <w:tcPr>
            <w:tcW w:w="1680" w:type="dxa"/>
            <w:noWrap/>
            <w:vAlign w:val="center"/>
            <w:hideMark/>
          </w:tcPr>
          <w:p w:rsidR="0010677D" w:rsidRPr="00CF75F6" w:rsidRDefault="00D21DA7" w:rsidP="007370FB">
            <w:pPr>
              <w:jc w:val="center"/>
              <w:rPr>
                <w:rFonts w:ascii="Times New Roman" w:eastAsia="Calibri" w:hAnsi="Times New Roman" w:cs="Times New Roman"/>
                <w:b/>
                <w:sz w:val="24"/>
                <w:szCs w:val="24"/>
                <w:lang w:eastAsia="ru-RU"/>
              </w:rPr>
            </w:pPr>
            <w:r w:rsidRPr="00CF75F6">
              <w:rPr>
                <w:rFonts w:ascii="Times New Roman" w:eastAsia="Calibri" w:hAnsi="Times New Roman" w:cs="Times New Roman"/>
                <w:b/>
                <w:sz w:val="24"/>
                <w:szCs w:val="24"/>
                <w:lang w:eastAsia="ru-RU"/>
              </w:rPr>
              <w:t>-</w:t>
            </w:r>
          </w:p>
        </w:tc>
        <w:tc>
          <w:tcPr>
            <w:tcW w:w="1679" w:type="dxa"/>
            <w:noWrap/>
            <w:vAlign w:val="center"/>
            <w:hideMark/>
          </w:tcPr>
          <w:p w:rsidR="0010677D" w:rsidRPr="00CF75F6" w:rsidRDefault="00D21DA7" w:rsidP="007370FB">
            <w:pPr>
              <w:jc w:val="center"/>
              <w:rPr>
                <w:rFonts w:ascii="Times New Roman" w:eastAsia="Calibri" w:hAnsi="Times New Roman" w:cs="Times New Roman"/>
                <w:b/>
                <w:sz w:val="24"/>
                <w:szCs w:val="24"/>
                <w:lang w:eastAsia="ru-RU"/>
              </w:rPr>
            </w:pPr>
            <w:r w:rsidRPr="00CF75F6">
              <w:rPr>
                <w:rFonts w:ascii="Times New Roman" w:eastAsia="Calibri" w:hAnsi="Times New Roman" w:cs="Times New Roman"/>
                <w:b/>
                <w:sz w:val="24"/>
                <w:szCs w:val="24"/>
                <w:lang w:eastAsia="ru-RU"/>
              </w:rPr>
              <w:t>-</w:t>
            </w:r>
          </w:p>
        </w:tc>
        <w:tc>
          <w:tcPr>
            <w:tcW w:w="1418" w:type="dxa"/>
            <w:vAlign w:val="center"/>
            <w:hideMark/>
          </w:tcPr>
          <w:p w:rsidR="0010677D" w:rsidRPr="00CF75F6" w:rsidRDefault="00D21DA7" w:rsidP="007370FB">
            <w:pPr>
              <w:jc w:val="center"/>
              <w:rPr>
                <w:rFonts w:ascii="Times New Roman" w:eastAsia="Calibri" w:hAnsi="Times New Roman" w:cs="Times New Roman"/>
                <w:b/>
                <w:sz w:val="24"/>
                <w:szCs w:val="24"/>
                <w:lang w:eastAsia="ru-RU"/>
              </w:rPr>
            </w:pPr>
            <w:r w:rsidRPr="00CF75F6">
              <w:rPr>
                <w:rFonts w:ascii="Times New Roman" w:eastAsia="Calibri" w:hAnsi="Times New Roman" w:cs="Times New Roman"/>
                <w:b/>
                <w:sz w:val="24"/>
                <w:szCs w:val="24"/>
                <w:lang w:eastAsia="ru-RU"/>
              </w:rPr>
              <w:t>-</w:t>
            </w:r>
          </w:p>
        </w:tc>
      </w:tr>
      <w:tr w:rsidR="005434A2" w:rsidRPr="005434A2" w:rsidTr="007370FB">
        <w:trPr>
          <w:trHeight w:val="402"/>
        </w:trPr>
        <w:tc>
          <w:tcPr>
            <w:tcW w:w="2150" w:type="dxa"/>
            <w:vMerge/>
            <w:hideMark/>
          </w:tcPr>
          <w:p w:rsidR="0010677D" w:rsidRPr="005434A2" w:rsidRDefault="0010677D" w:rsidP="0010677D">
            <w:pPr>
              <w:jc w:val="center"/>
              <w:rPr>
                <w:rFonts w:ascii="Times New Roman" w:eastAsia="Calibri" w:hAnsi="Times New Roman" w:cs="Times New Roman"/>
                <w:sz w:val="24"/>
                <w:szCs w:val="24"/>
                <w:lang w:eastAsia="ru-RU"/>
              </w:rPr>
            </w:pPr>
          </w:p>
        </w:tc>
        <w:tc>
          <w:tcPr>
            <w:tcW w:w="2211" w:type="dxa"/>
            <w:vMerge/>
            <w:hideMark/>
          </w:tcPr>
          <w:p w:rsidR="0010677D" w:rsidRPr="005434A2" w:rsidRDefault="0010677D" w:rsidP="0010677D">
            <w:pPr>
              <w:jc w:val="center"/>
              <w:rPr>
                <w:rFonts w:ascii="Times New Roman" w:eastAsia="Calibri" w:hAnsi="Times New Roman" w:cs="Times New Roman"/>
                <w:sz w:val="24"/>
                <w:szCs w:val="24"/>
                <w:lang w:eastAsia="ru-RU"/>
              </w:rPr>
            </w:pPr>
          </w:p>
        </w:tc>
        <w:tc>
          <w:tcPr>
            <w:tcW w:w="2778" w:type="dxa"/>
            <w:hideMark/>
          </w:tcPr>
          <w:p w:rsidR="0010677D" w:rsidRPr="005434A2" w:rsidRDefault="0010677D" w:rsidP="0010677D">
            <w:pPr>
              <w:jc w:val="center"/>
              <w:rPr>
                <w:rFonts w:ascii="Times New Roman" w:eastAsia="Calibri" w:hAnsi="Times New Roman" w:cs="Times New Roman"/>
                <w:sz w:val="24"/>
                <w:szCs w:val="24"/>
                <w:lang w:eastAsia="ru-RU"/>
              </w:rPr>
            </w:pPr>
            <w:r w:rsidRPr="005434A2">
              <w:rPr>
                <w:rFonts w:ascii="Times New Roman" w:eastAsia="Calibri" w:hAnsi="Times New Roman" w:cs="Times New Roman"/>
                <w:sz w:val="24"/>
                <w:szCs w:val="24"/>
                <w:lang w:eastAsia="ru-RU"/>
              </w:rPr>
              <w:t>внебюджетные источники</w:t>
            </w:r>
          </w:p>
        </w:tc>
        <w:tc>
          <w:tcPr>
            <w:tcW w:w="1680" w:type="dxa"/>
            <w:noWrap/>
            <w:vAlign w:val="center"/>
            <w:hideMark/>
          </w:tcPr>
          <w:p w:rsidR="0010677D" w:rsidRPr="00CF75F6" w:rsidRDefault="00D21DA7" w:rsidP="007370FB">
            <w:pPr>
              <w:jc w:val="center"/>
              <w:rPr>
                <w:rFonts w:ascii="Times New Roman" w:eastAsia="Calibri" w:hAnsi="Times New Roman" w:cs="Times New Roman"/>
                <w:b/>
                <w:sz w:val="24"/>
                <w:szCs w:val="24"/>
                <w:lang w:eastAsia="ru-RU"/>
              </w:rPr>
            </w:pPr>
            <w:r w:rsidRPr="00CF75F6">
              <w:rPr>
                <w:rFonts w:ascii="Times New Roman" w:eastAsia="Calibri" w:hAnsi="Times New Roman" w:cs="Times New Roman"/>
                <w:b/>
                <w:sz w:val="24"/>
                <w:szCs w:val="24"/>
                <w:lang w:eastAsia="ru-RU"/>
              </w:rPr>
              <w:t>-</w:t>
            </w:r>
          </w:p>
        </w:tc>
        <w:tc>
          <w:tcPr>
            <w:tcW w:w="1680" w:type="dxa"/>
            <w:noWrap/>
            <w:vAlign w:val="center"/>
            <w:hideMark/>
          </w:tcPr>
          <w:p w:rsidR="0010677D" w:rsidRPr="00CF75F6" w:rsidRDefault="00D21DA7" w:rsidP="007370FB">
            <w:pPr>
              <w:jc w:val="center"/>
              <w:rPr>
                <w:rFonts w:ascii="Times New Roman" w:eastAsia="Calibri" w:hAnsi="Times New Roman" w:cs="Times New Roman"/>
                <w:b/>
                <w:sz w:val="24"/>
                <w:szCs w:val="24"/>
                <w:lang w:eastAsia="ru-RU"/>
              </w:rPr>
            </w:pPr>
            <w:r w:rsidRPr="00CF75F6">
              <w:rPr>
                <w:rFonts w:ascii="Times New Roman" w:eastAsia="Calibri" w:hAnsi="Times New Roman" w:cs="Times New Roman"/>
                <w:b/>
                <w:sz w:val="24"/>
                <w:szCs w:val="24"/>
                <w:lang w:eastAsia="ru-RU"/>
              </w:rPr>
              <w:t>-</w:t>
            </w:r>
          </w:p>
        </w:tc>
        <w:tc>
          <w:tcPr>
            <w:tcW w:w="1680" w:type="dxa"/>
            <w:noWrap/>
            <w:vAlign w:val="center"/>
            <w:hideMark/>
          </w:tcPr>
          <w:p w:rsidR="0010677D" w:rsidRPr="00CF75F6" w:rsidRDefault="00D21DA7" w:rsidP="007370FB">
            <w:pPr>
              <w:jc w:val="center"/>
              <w:rPr>
                <w:rFonts w:ascii="Times New Roman" w:eastAsia="Calibri" w:hAnsi="Times New Roman" w:cs="Times New Roman"/>
                <w:b/>
                <w:sz w:val="24"/>
                <w:szCs w:val="24"/>
                <w:lang w:eastAsia="ru-RU"/>
              </w:rPr>
            </w:pPr>
            <w:r w:rsidRPr="00CF75F6">
              <w:rPr>
                <w:rFonts w:ascii="Times New Roman" w:eastAsia="Calibri" w:hAnsi="Times New Roman" w:cs="Times New Roman"/>
                <w:b/>
                <w:sz w:val="24"/>
                <w:szCs w:val="24"/>
                <w:lang w:eastAsia="ru-RU"/>
              </w:rPr>
              <w:t>-</w:t>
            </w:r>
          </w:p>
        </w:tc>
        <w:tc>
          <w:tcPr>
            <w:tcW w:w="1679" w:type="dxa"/>
            <w:noWrap/>
            <w:vAlign w:val="center"/>
            <w:hideMark/>
          </w:tcPr>
          <w:p w:rsidR="0010677D" w:rsidRPr="00CF75F6" w:rsidRDefault="00D21DA7" w:rsidP="007370FB">
            <w:pPr>
              <w:jc w:val="center"/>
              <w:rPr>
                <w:rFonts w:ascii="Times New Roman" w:eastAsia="Calibri" w:hAnsi="Times New Roman" w:cs="Times New Roman"/>
                <w:b/>
                <w:sz w:val="24"/>
                <w:szCs w:val="24"/>
                <w:lang w:eastAsia="ru-RU"/>
              </w:rPr>
            </w:pPr>
            <w:r w:rsidRPr="00CF75F6">
              <w:rPr>
                <w:rFonts w:ascii="Times New Roman" w:eastAsia="Calibri" w:hAnsi="Times New Roman" w:cs="Times New Roman"/>
                <w:b/>
                <w:sz w:val="24"/>
                <w:szCs w:val="24"/>
                <w:lang w:eastAsia="ru-RU"/>
              </w:rPr>
              <w:t>-</w:t>
            </w:r>
          </w:p>
        </w:tc>
        <w:tc>
          <w:tcPr>
            <w:tcW w:w="1418" w:type="dxa"/>
            <w:vAlign w:val="center"/>
            <w:hideMark/>
          </w:tcPr>
          <w:p w:rsidR="0010677D" w:rsidRPr="00CF75F6" w:rsidRDefault="00D21DA7" w:rsidP="007370FB">
            <w:pPr>
              <w:jc w:val="center"/>
              <w:rPr>
                <w:rFonts w:ascii="Times New Roman" w:eastAsia="Calibri" w:hAnsi="Times New Roman" w:cs="Times New Roman"/>
                <w:b/>
                <w:sz w:val="24"/>
                <w:szCs w:val="24"/>
                <w:lang w:eastAsia="ru-RU"/>
              </w:rPr>
            </w:pPr>
            <w:r w:rsidRPr="00CF75F6">
              <w:rPr>
                <w:rFonts w:ascii="Times New Roman" w:eastAsia="Calibri" w:hAnsi="Times New Roman" w:cs="Times New Roman"/>
                <w:b/>
                <w:sz w:val="24"/>
                <w:szCs w:val="24"/>
                <w:lang w:eastAsia="ru-RU"/>
              </w:rPr>
              <w:t>-</w:t>
            </w:r>
          </w:p>
        </w:tc>
      </w:tr>
      <w:tr w:rsidR="005434A2" w:rsidRPr="005434A2" w:rsidTr="007370FB">
        <w:trPr>
          <w:trHeight w:val="132"/>
        </w:trPr>
        <w:tc>
          <w:tcPr>
            <w:tcW w:w="2150" w:type="dxa"/>
            <w:vMerge/>
            <w:hideMark/>
          </w:tcPr>
          <w:p w:rsidR="0010677D" w:rsidRPr="005434A2" w:rsidRDefault="0010677D" w:rsidP="0010677D">
            <w:pPr>
              <w:jc w:val="center"/>
              <w:rPr>
                <w:rFonts w:ascii="Times New Roman" w:eastAsia="Calibri" w:hAnsi="Times New Roman" w:cs="Times New Roman"/>
                <w:sz w:val="24"/>
                <w:szCs w:val="24"/>
                <w:lang w:eastAsia="ru-RU"/>
              </w:rPr>
            </w:pPr>
          </w:p>
        </w:tc>
        <w:tc>
          <w:tcPr>
            <w:tcW w:w="2211" w:type="dxa"/>
            <w:vMerge/>
            <w:hideMark/>
          </w:tcPr>
          <w:p w:rsidR="0010677D" w:rsidRPr="005434A2" w:rsidRDefault="0010677D" w:rsidP="0010677D">
            <w:pPr>
              <w:jc w:val="center"/>
              <w:rPr>
                <w:rFonts w:ascii="Times New Roman" w:eastAsia="Calibri" w:hAnsi="Times New Roman" w:cs="Times New Roman"/>
                <w:sz w:val="24"/>
                <w:szCs w:val="24"/>
                <w:lang w:eastAsia="ru-RU"/>
              </w:rPr>
            </w:pPr>
          </w:p>
        </w:tc>
        <w:tc>
          <w:tcPr>
            <w:tcW w:w="2778" w:type="dxa"/>
            <w:hideMark/>
          </w:tcPr>
          <w:p w:rsidR="0010677D" w:rsidRPr="005434A2" w:rsidRDefault="0010677D" w:rsidP="0010677D">
            <w:pPr>
              <w:jc w:val="center"/>
              <w:rPr>
                <w:rFonts w:ascii="Times New Roman" w:eastAsia="Calibri" w:hAnsi="Times New Roman" w:cs="Times New Roman"/>
                <w:sz w:val="24"/>
                <w:szCs w:val="24"/>
                <w:lang w:eastAsia="ru-RU"/>
              </w:rPr>
            </w:pPr>
            <w:r w:rsidRPr="005434A2">
              <w:rPr>
                <w:rFonts w:ascii="Times New Roman" w:eastAsia="Calibri" w:hAnsi="Times New Roman" w:cs="Times New Roman"/>
                <w:sz w:val="24"/>
                <w:szCs w:val="24"/>
                <w:lang w:eastAsia="ru-RU"/>
              </w:rPr>
              <w:t>районный бюджет</w:t>
            </w:r>
          </w:p>
        </w:tc>
        <w:tc>
          <w:tcPr>
            <w:tcW w:w="1680" w:type="dxa"/>
            <w:noWrap/>
            <w:vAlign w:val="center"/>
            <w:hideMark/>
          </w:tcPr>
          <w:p w:rsidR="0010677D" w:rsidRPr="005434A2" w:rsidRDefault="0010677D" w:rsidP="007370FB">
            <w:pPr>
              <w:jc w:val="center"/>
              <w:rPr>
                <w:rFonts w:ascii="Times New Roman" w:eastAsia="Calibri" w:hAnsi="Times New Roman" w:cs="Times New Roman"/>
                <w:sz w:val="24"/>
                <w:szCs w:val="24"/>
                <w:lang w:eastAsia="ru-RU"/>
              </w:rPr>
            </w:pPr>
            <w:r w:rsidRPr="005434A2">
              <w:rPr>
                <w:rFonts w:ascii="Times New Roman" w:eastAsia="Calibri" w:hAnsi="Times New Roman" w:cs="Times New Roman"/>
                <w:sz w:val="24"/>
                <w:szCs w:val="24"/>
                <w:lang w:eastAsia="ru-RU"/>
              </w:rPr>
              <w:t>100,0</w:t>
            </w:r>
          </w:p>
        </w:tc>
        <w:tc>
          <w:tcPr>
            <w:tcW w:w="1680" w:type="dxa"/>
            <w:noWrap/>
            <w:vAlign w:val="center"/>
            <w:hideMark/>
          </w:tcPr>
          <w:p w:rsidR="0010677D" w:rsidRPr="005434A2" w:rsidRDefault="0010677D" w:rsidP="007370FB">
            <w:pPr>
              <w:jc w:val="center"/>
              <w:rPr>
                <w:rFonts w:ascii="Times New Roman" w:eastAsia="Calibri" w:hAnsi="Times New Roman" w:cs="Times New Roman"/>
                <w:sz w:val="24"/>
                <w:szCs w:val="24"/>
                <w:lang w:eastAsia="ru-RU"/>
              </w:rPr>
            </w:pPr>
            <w:r w:rsidRPr="005434A2">
              <w:rPr>
                <w:rFonts w:ascii="Times New Roman" w:eastAsia="Calibri" w:hAnsi="Times New Roman" w:cs="Times New Roman"/>
                <w:sz w:val="24"/>
                <w:szCs w:val="24"/>
                <w:lang w:eastAsia="ru-RU"/>
              </w:rPr>
              <w:t>100,0</w:t>
            </w:r>
          </w:p>
        </w:tc>
        <w:tc>
          <w:tcPr>
            <w:tcW w:w="1680" w:type="dxa"/>
            <w:noWrap/>
            <w:vAlign w:val="center"/>
            <w:hideMark/>
          </w:tcPr>
          <w:p w:rsidR="0010677D" w:rsidRPr="005434A2" w:rsidRDefault="0010677D" w:rsidP="007370FB">
            <w:pPr>
              <w:jc w:val="center"/>
              <w:rPr>
                <w:rFonts w:ascii="Times New Roman" w:eastAsia="Calibri" w:hAnsi="Times New Roman" w:cs="Times New Roman"/>
                <w:sz w:val="24"/>
                <w:szCs w:val="24"/>
                <w:lang w:eastAsia="ru-RU"/>
              </w:rPr>
            </w:pPr>
            <w:r w:rsidRPr="005434A2">
              <w:rPr>
                <w:rFonts w:ascii="Times New Roman" w:eastAsia="Calibri" w:hAnsi="Times New Roman" w:cs="Times New Roman"/>
                <w:sz w:val="24"/>
                <w:szCs w:val="24"/>
                <w:lang w:eastAsia="ru-RU"/>
              </w:rPr>
              <w:t>100,0</w:t>
            </w:r>
          </w:p>
        </w:tc>
        <w:tc>
          <w:tcPr>
            <w:tcW w:w="1679" w:type="dxa"/>
            <w:noWrap/>
            <w:vAlign w:val="center"/>
            <w:hideMark/>
          </w:tcPr>
          <w:p w:rsidR="0010677D" w:rsidRPr="005434A2" w:rsidRDefault="0010677D" w:rsidP="007370FB">
            <w:pPr>
              <w:jc w:val="center"/>
              <w:rPr>
                <w:rFonts w:ascii="Times New Roman" w:eastAsia="Calibri" w:hAnsi="Times New Roman" w:cs="Times New Roman"/>
                <w:sz w:val="24"/>
                <w:szCs w:val="24"/>
                <w:lang w:eastAsia="ru-RU"/>
              </w:rPr>
            </w:pPr>
            <w:r w:rsidRPr="005434A2">
              <w:rPr>
                <w:rFonts w:ascii="Times New Roman" w:eastAsia="Calibri" w:hAnsi="Times New Roman" w:cs="Times New Roman"/>
                <w:sz w:val="24"/>
                <w:szCs w:val="24"/>
                <w:lang w:eastAsia="ru-RU"/>
              </w:rPr>
              <w:t>100,0</w:t>
            </w:r>
          </w:p>
        </w:tc>
        <w:tc>
          <w:tcPr>
            <w:tcW w:w="1418" w:type="dxa"/>
            <w:vAlign w:val="center"/>
            <w:hideMark/>
          </w:tcPr>
          <w:p w:rsidR="0010677D" w:rsidRPr="005434A2" w:rsidRDefault="0010677D" w:rsidP="007370FB">
            <w:pPr>
              <w:jc w:val="center"/>
              <w:rPr>
                <w:rFonts w:ascii="Times New Roman" w:eastAsia="Calibri" w:hAnsi="Times New Roman" w:cs="Times New Roman"/>
                <w:sz w:val="24"/>
                <w:szCs w:val="24"/>
                <w:lang w:eastAsia="ru-RU"/>
              </w:rPr>
            </w:pPr>
            <w:r w:rsidRPr="005434A2">
              <w:rPr>
                <w:rFonts w:ascii="Times New Roman" w:eastAsia="Calibri" w:hAnsi="Times New Roman" w:cs="Times New Roman"/>
                <w:sz w:val="24"/>
                <w:szCs w:val="24"/>
                <w:lang w:eastAsia="ru-RU"/>
              </w:rPr>
              <w:t>400,0</w:t>
            </w:r>
          </w:p>
        </w:tc>
      </w:tr>
      <w:tr w:rsidR="005434A2" w:rsidRPr="005434A2" w:rsidTr="007370FB">
        <w:trPr>
          <w:trHeight w:val="122"/>
        </w:trPr>
        <w:tc>
          <w:tcPr>
            <w:tcW w:w="2150" w:type="dxa"/>
            <w:vMerge/>
            <w:hideMark/>
          </w:tcPr>
          <w:p w:rsidR="0010677D" w:rsidRPr="005434A2" w:rsidRDefault="0010677D" w:rsidP="0010677D">
            <w:pPr>
              <w:jc w:val="center"/>
              <w:rPr>
                <w:rFonts w:ascii="Times New Roman" w:eastAsia="Calibri" w:hAnsi="Times New Roman" w:cs="Times New Roman"/>
                <w:sz w:val="24"/>
                <w:szCs w:val="24"/>
                <w:lang w:eastAsia="ru-RU"/>
              </w:rPr>
            </w:pPr>
          </w:p>
        </w:tc>
        <w:tc>
          <w:tcPr>
            <w:tcW w:w="2211" w:type="dxa"/>
            <w:vMerge/>
            <w:hideMark/>
          </w:tcPr>
          <w:p w:rsidR="0010677D" w:rsidRPr="005434A2" w:rsidRDefault="0010677D" w:rsidP="0010677D">
            <w:pPr>
              <w:jc w:val="center"/>
              <w:rPr>
                <w:rFonts w:ascii="Times New Roman" w:eastAsia="Calibri" w:hAnsi="Times New Roman" w:cs="Times New Roman"/>
                <w:sz w:val="24"/>
                <w:szCs w:val="24"/>
                <w:lang w:eastAsia="ru-RU"/>
              </w:rPr>
            </w:pPr>
          </w:p>
        </w:tc>
        <w:tc>
          <w:tcPr>
            <w:tcW w:w="2778" w:type="dxa"/>
            <w:hideMark/>
          </w:tcPr>
          <w:p w:rsidR="0010677D" w:rsidRPr="005434A2" w:rsidRDefault="0010677D" w:rsidP="0010677D">
            <w:pPr>
              <w:jc w:val="center"/>
              <w:rPr>
                <w:rFonts w:ascii="Times New Roman" w:eastAsia="Calibri" w:hAnsi="Times New Roman" w:cs="Times New Roman"/>
                <w:sz w:val="24"/>
                <w:szCs w:val="24"/>
                <w:lang w:eastAsia="ru-RU"/>
              </w:rPr>
            </w:pPr>
            <w:r w:rsidRPr="005434A2">
              <w:rPr>
                <w:rFonts w:ascii="Times New Roman" w:eastAsia="Calibri" w:hAnsi="Times New Roman" w:cs="Times New Roman"/>
                <w:sz w:val="24"/>
                <w:szCs w:val="24"/>
                <w:lang w:eastAsia="ru-RU"/>
              </w:rPr>
              <w:t>юридические лица</w:t>
            </w:r>
          </w:p>
        </w:tc>
        <w:tc>
          <w:tcPr>
            <w:tcW w:w="1680" w:type="dxa"/>
            <w:noWrap/>
            <w:vAlign w:val="center"/>
            <w:hideMark/>
          </w:tcPr>
          <w:p w:rsidR="0010677D" w:rsidRPr="00CF75F6" w:rsidRDefault="00D21DA7" w:rsidP="007370FB">
            <w:pPr>
              <w:jc w:val="center"/>
              <w:rPr>
                <w:rFonts w:ascii="Times New Roman" w:eastAsia="Calibri" w:hAnsi="Times New Roman" w:cs="Times New Roman"/>
                <w:b/>
                <w:sz w:val="24"/>
                <w:szCs w:val="24"/>
                <w:lang w:eastAsia="ru-RU"/>
              </w:rPr>
            </w:pPr>
            <w:r w:rsidRPr="00CF75F6">
              <w:rPr>
                <w:rFonts w:ascii="Times New Roman" w:eastAsia="Calibri" w:hAnsi="Times New Roman" w:cs="Times New Roman"/>
                <w:b/>
                <w:sz w:val="24"/>
                <w:szCs w:val="24"/>
                <w:lang w:eastAsia="ru-RU"/>
              </w:rPr>
              <w:t>-</w:t>
            </w:r>
          </w:p>
        </w:tc>
        <w:tc>
          <w:tcPr>
            <w:tcW w:w="1680" w:type="dxa"/>
            <w:noWrap/>
            <w:vAlign w:val="center"/>
            <w:hideMark/>
          </w:tcPr>
          <w:p w:rsidR="0010677D" w:rsidRPr="00CF75F6" w:rsidRDefault="00D21DA7" w:rsidP="007370FB">
            <w:pPr>
              <w:jc w:val="center"/>
              <w:rPr>
                <w:rFonts w:ascii="Times New Roman" w:eastAsia="Calibri" w:hAnsi="Times New Roman" w:cs="Times New Roman"/>
                <w:b/>
                <w:sz w:val="24"/>
                <w:szCs w:val="24"/>
                <w:lang w:eastAsia="ru-RU"/>
              </w:rPr>
            </w:pPr>
            <w:r w:rsidRPr="00CF75F6">
              <w:rPr>
                <w:rFonts w:ascii="Times New Roman" w:eastAsia="Calibri" w:hAnsi="Times New Roman" w:cs="Times New Roman"/>
                <w:b/>
                <w:sz w:val="24"/>
                <w:szCs w:val="24"/>
                <w:lang w:eastAsia="ru-RU"/>
              </w:rPr>
              <w:t>-</w:t>
            </w:r>
          </w:p>
        </w:tc>
        <w:tc>
          <w:tcPr>
            <w:tcW w:w="1680" w:type="dxa"/>
            <w:noWrap/>
            <w:vAlign w:val="center"/>
            <w:hideMark/>
          </w:tcPr>
          <w:p w:rsidR="0010677D" w:rsidRPr="00CF75F6" w:rsidRDefault="00D21DA7" w:rsidP="007370FB">
            <w:pPr>
              <w:jc w:val="center"/>
              <w:rPr>
                <w:rFonts w:ascii="Times New Roman" w:eastAsia="Calibri" w:hAnsi="Times New Roman" w:cs="Times New Roman"/>
                <w:b/>
                <w:sz w:val="24"/>
                <w:szCs w:val="24"/>
                <w:lang w:eastAsia="ru-RU"/>
              </w:rPr>
            </w:pPr>
            <w:r w:rsidRPr="00CF75F6">
              <w:rPr>
                <w:rFonts w:ascii="Times New Roman" w:eastAsia="Calibri" w:hAnsi="Times New Roman" w:cs="Times New Roman"/>
                <w:b/>
                <w:sz w:val="24"/>
                <w:szCs w:val="24"/>
                <w:lang w:eastAsia="ru-RU"/>
              </w:rPr>
              <w:t>-</w:t>
            </w:r>
          </w:p>
        </w:tc>
        <w:tc>
          <w:tcPr>
            <w:tcW w:w="1679" w:type="dxa"/>
            <w:noWrap/>
            <w:vAlign w:val="center"/>
            <w:hideMark/>
          </w:tcPr>
          <w:p w:rsidR="0010677D" w:rsidRPr="00CF75F6" w:rsidRDefault="00D21DA7" w:rsidP="007370FB">
            <w:pPr>
              <w:jc w:val="center"/>
              <w:rPr>
                <w:rFonts w:ascii="Times New Roman" w:eastAsia="Calibri" w:hAnsi="Times New Roman" w:cs="Times New Roman"/>
                <w:b/>
                <w:sz w:val="24"/>
                <w:szCs w:val="24"/>
                <w:lang w:eastAsia="ru-RU"/>
              </w:rPr>
            </w:pPr>
            <w:r w:rsidRPr="00CF75F6">
              <w:rPr>
                <w:rFonts w:ascii="Times New Roman" w:eastAsia="Calibri" w:hAnsi="Times New Roman" w:cs="Times New Roman"/>
                <w:b/>
                <w:sz w:val="24"/>
                <w:szCs w:val="24"/>
                <w:lang w:eastAsia="ru-RU"/>
              </w:rPr>
              <w:t>-</w:t>
            </w:r>
          </w:p>
        </w:tc>
        <w:tc>
          <w:tcPr>
            <w:tcW w:w="1418" w:type="dxa"/>
            <w:vAlign w:val="center"/>
            <w:hideMark/>
          </w:tcPr>
          <w:p w:rsidR="0010677D" w:rsidRPr="00CF75F6" w:rsidRDefault="00D21DA7" w:rsidP="007370FB">
            <w:pPr>
              <w:jc w:val="center"/>
              <w:rPr>
                <w:rFonts w:ascii="Times New Roman" w:eastAsia="Calibri" w:hAnsi="Times New Roman" w:cs="Times New Roman"/>
                <w:b/>
                <w:sz w:val="24"/>
                <w:szCs w:val="24"/>
                <w:lang w:eastAsia="ru-RU"/>
              </w:rPr>
            </w:pPr>
            <w:r w:rsidRPr="00CF75F6">
              <w:rPr>
                <w:rFonts w:ascii="Times New Roman" w:eastAsia="Calibri" w:hAnsi="Times New Roman" w:cs="Times New Roman"/>
                <w:b/>
                <w:sz w:val="24"/>
                <w:szCs w:val="24"/>
                <w:lang w:eastAsia="ru-RU"/>
              </w:rPr>
              <w:t>-</w:t>
            </w:r>
          </w:p>
        </w:tc>
      </w:tr>
      <w:tr w:rsidR="005434A2" w:rsidRPr="005434A2" w:rsidTr="007370FB">
        <w:trPr>
          <w:trHeight w:val="268"/>
        </w:trPr>
        <w:tc>
          <w:tcPr>
            <w:tcW w:w="2150" w:type="dxa"/>
            <w:vMerge w:val="restart"/>
            <w:hideMark/>
          </w:tcPr>
          <w:p w:rsidR="0010677D" w:rsidRPr="005434A2" w:rsidRDefault="007370FB">
            <w:pPr>
              <w:jc w:val="center"/>
              <w:rPr>
                <w:rFonts w:ascii="Times New Roman" w:eastAsia="Calibri" w:hAnsi="Times New Roman" w:cs="Times New Roman"/>
                <w:sz w:val="24"/>
                <w:szCs w:val="24"/>
                <w:lang w:eastAsia="ru-RU"/>
              </w:rPr>
            </w:pPr>
            <w:r w:rsidRPr="005434A2">
              <w:rPr>
                <w:rFonts w:ascii="Times New Roman" w:eastAsia="Calibri" w:hAnsi="Times New Roman" w:cs="Times New Roman"/>
                <w:sz w:val="24"/>
                <w:szCs w:val="24"/>
                <w:lang w:eastAsia="ru-RU"/>
              </w:rPr>
              <w:t>Подпрограмма</w:t>
            </w:r>
            <w:r w:rsidR="0010677D" w:rsidRPr="005434A2">
              <w:rPr>
                <w:rFonts w:ascii="Times New Roman" w:eastAsia="Calibri" w:hAnsi="Times New Roman" w:cs="Times New Roman"/>
                <w:sz w:val="24"/>
                <w:szCs w:val="24"/>
                <w:lang w:eastAsia="ru-RU"/>
              </w:rPr>
              <w:t xml:space="preserve"> 3</w:t>
            </w:r>
          </w:p>
        </w:tc>
        <w:tc>
          <w:tcPr>
            <w:tcW w:w="2211" w:type="dxa"/>
            <w:vMerge w:val="restart"/>
            <w:hideMark/>
          </w:tcPr>
          <w:p w:rsidR="0010677D" w:rsidRPr="005434A2" w:rsidRDefault="007370FB" w:rsidP="007370FB">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w:t>
            </w:r>
            <w:r w:rsidR="0010677D" w:rsidRPr="005434A2">
              <w:rPr>
                <w:rFonts w:ascii="Times New Roman" w:eastAsia="Calibri" w:hAnsi="Times New Roman" w:cs="Times New Roman"/>
                <w:sz w:val="24"/>
                <w:szCs w:val="24"/>
                <w:lang w:eastAsia="ru-RU"/>
              </w:rPr>
              <w:t>Развитие в Назаровском районе системы отдыха,  оздоровления и занятости детей</w:t>
            </w:r>
            <w:r>
              <w:rPr>
                <w:rFonts w:ascii="Times New Roman" w:eastAsia="Calibri" w:hAnsi="Times New Roman" w:cs="Times New Roman"/>
                <w:sz w:val="24"/>
                <w:szCs w:val="24"/>
                <w:lang w:eastAsia="ru-RU"/>
              </w:rPr>
              <w:t>»</w:t>
            </w:r>
          </w:p>
        </w:tc>
        <w:tc>
          <w:tcPr>
            <w:tcW w:w="2778" w:type="dxa"/>
            <w:hideMark/>
          </w:tcPr>
          <w:p w:rsidR="0010677D" w:rsidRPr="005434A2" w:rsidRDefault="0010677D" w:rsidP="0010677D">
            <w:pPr>
              <w:jc w:val="center"/>
              <w:rPr>
                <w:rFonts w:ascii="Times New Roman" w:eastAsia="Calibri" w:hAnsi="Times New Roman" w:cs="Times New Roman"/>
                <w:sz w:val="24"/>
                <w:szCs w:val="24"/>
                <w:lang w:eastAsia="ru-RU"/>
              </w:rPr>
            </w:pPr>
            <w:r w:rsidRPr="005434A2">
              <w:rPr>
                <w:rFonts w:ascii="Times New Roman" w:eastAsia="Calibri" w:hAnsi="Times New Roman" w:cs="Times New Roman"/>
                <w:sz w:val="24"/>
                <w:szCs w:val="24"/>
                <w:lang w:eastAsia="ru-RU"/>
              </w:rPr>
              <w:t>Всего</w:t>
            </w:r>
          </w:p>
        </w:tc>
        <w:tc>
          <w:tcPr>
            <w:tcW w:w="1680" w:type="dxa"/>
            <w:vAlign w:val="center"/>
            <w:hideMark/>
          </w:tcPr>
          <w:p w:rsidR="0010677D" w:rsidRPr="005434A2" w:rsidRDefault="0010677D" w:rsidP="007370FB">
            <w:pPr>
              <w:jc w:val="center"/>
              <w:rPr>
                <w:rFonts w:ascii="Times New Roman" w:eastAsia="Calibri" w:hAnsi="Times New Roman" w:cs="Times New Roman"/>
                <w:sz w:val="24"/>
                <w:szCs w:val="24"/>
                <w:lang w:eastAsia="ru-RU"/>
              </w:rPr>
            </w:pPr>
            <w:r w:rsidRPr="005434A2">
              <w:rPr>
                <w:rFonts w:ascii="Times New Roman" w:eastAsia="Calibri" w:hAnsi="Times New Roman" w:cs="Times New Roman"/>
                <w:sz w:val="24"/>
                <w:szCs w:val="24"/>
                <w:lang w:eastAsia="ru-RU"/>
              </w:rPr>
              <w:t>3 748,7</w:t>
            </w:r>
          </w:p>
        </w:tc>
        <w:tc>
          <w:tcPr>
            <w:tcW w:w="1680" w:type="dxa"/>
            <w:vAlign w:val="center"/>
            <w:hideMark/>
          </w:tcPr>
          <w:p w:rsidR="0010677D" w:rsidRPr="005434A2" w:rsidRDefault="0010677D" w:rsidP="007370FB">
            <w:pPr>
              <w:jc w:val="center"/>
              <w:rPr>
                <w:rFonts w:ascii="Times New Roman" w:eastAsia="Calibri" w:hAnsi="Times New Roman" w:cs="Times New Roman"/>
                <w:sz w:val="24"/>
                <w:szCs w:val="24"/>
                <w:lang w:eastAsia="ru-RU"/>
              </w:rPr>
            </w:pPr>
            <w:r w:rsidRPr="005434A2">
              <w:rPr>
                <w:rFonts w:ascii="Times New Roman" w:eastAsia="Calibri" w:hAnsi="Times New Roman" w:cs="Times New Roman"/>
                <w:sz w:val="24"/>
                <w:szCs w:val="24"/>
                <w:lang w:eastAsia="ru-RU"/>
              </w:rPr>
              <w:t>4 153,0</w:t>
            </w:r>
          </w:p>
        </w:tc>
        <w:tc>
          <w:tcPr>
            <w:tcW w:w="1680" w:type="dxa"/>
            <w:vAlign w:val="center"/>
            <w:hideMark/>
          </w:tcPr>
          <w:p w:rsidR="0010677D" w:rsidRPr="005434A2" w:rsidRDefault="0010677D" w:rsidP="007370FB">
            <w:pPr>
              <w:jc w:val="center"/>
              <w:rPr>
                <w:rFonts w:ascii="Times New Roman" w:eastAsia="Calibri" w:hAnsi="Times New Roman" w:cs="Times New Roman"/>
                <w:sz w:val="24"/>
                <w:szCs w:val="24"/>
                <w:lang w:eastAsia="ru-RU"/>
              </w:rPr>
            </w:pPr>
            <w:r w:rsidRPr="005434A2">
              <w:rPr>
                <w:rFonts w:ascii="Times New Roman" w:eastAsia="Calibri" w:hAnsi="Times New Roman" w:cs="Times New Roman"/>
                <w:sz w:val="24"/>
                <w:szCs w:val="24"/>
                <w:lang w:eastAsia="ru-RU"/>
              </w:rPr>
              <w:t>4 153,0</w:t>
            </w:r>
          </w:p>
        </w:tc>
        <w:tc>
          <w:tcPr>
            <w:tcW w:w="1679" w:type="dxa"/>
            <w:vAlign w:val="center"/>
            <w:hideMark/>
          </w:tcPr>
          <w:p w:rsidR="0010677D" w:rsidRPr="005434A2" w:rsidRDefault="0010677D" w:rsidP="007370FB">
            <w:pPr>
              <w:jc w:val="center"/>
              <w:rPr>
                <w:rFonts w:ascii="Times New Roman" w:eastAsia="Calibri" w:hAnsi="Times New Roman" w:cs="Times New Roman"/>
                <w:sz w:val="24"/>
                <w:szCs w:val="24"/>
                <w:lang w:eastAsia="ru-RU"/>
              </w:rPr>
            </w:pPr>
            <w:r w:rsidRPr="005434A2">
              <w:rPr>
                <w:rFonts w:ascii="Times New Roman" w:eastAsia="Calibri" w:hAnsi="Times New Roman" w:cs="Times New Roman"/>
                <w:sz w:val="24"/>
                <w:szCs w:val="24"/>
                <w:lang w:eastAsia="ru-RU"/>
              </w:rPr>
              <w:t>4 153,0</w:t>
            </w:r>
          </w:p>
        </w:tc>
        <w:tc>
          <w:tcPr>
            <w:tcW w:w="1418" w:type="dxa"/>
            <w:vAlign w:val="center"/>
            <w:hideMark/>
          </w:tcPr>
          <w:p w:rsidR="0010677D" w:rsidRPr="005434A2" w:rsidRDefault="0010677D" w:rsidP="007370FB">
            <w:pPr>
              <w:jc w:val="center"/>
              <w:rPr>
                <w:rFonts w:ascii="Times New Roman" w:eastAsia="Calibri" w:hAnsi="Times New Roman" w:cs="Times New Roman"/>
                <w:sz w:val="24"/>
                <w:szCs w:val="24"/>
                <w:lang w:eastAsia="ru-RU"/>
              </w:rPr>
            </w:pPr>
            <w:r w:rsidRPr="005434A2">
              <w:rPr>
                <w:rFonts w:ascii="Times New Roman" w:eastAsia="Calibri" w:hAnsi="Times New Roman" w:cs="Times New Roman"/>
                <w:sz w:val="24"/>
                <w:szCs w:val="24"/>
                <w:lang w:eastAsia="ru-RU"/>
              </w:rPr>
              <w:t>16 207,7</w:t>
            </w:r>
          </w:p>
        </w:tc>
      </w:tr>
      <w:tr w:rsidR="005434A2" w:rsidRPr="005434A2" w:rsidTr="007370FB">
        <w:trPr>
          <w:trHeight w:val="110"/>
        </w:trPr>
        <w:tc>
          <w:tcPr>
            <w:tcW w:w="2150" w:type="dxa"/>
            <w:vMerge/>
            <w:hideMark/>
          </w:tcPr>
          <w:p w:rsidR="0010677D" w:rsidRPr="005434A2" w:rsidRDefault="0010677D" w:rsidP="0010677D">
            <w:pPr>
              <w:jc w:val="center"/>
              <w:rPr>
                <w:rFonts w:ascii="Times New Roman" w:eastAsia="Calibri" w:hAnsi="Times New Roman" w:cs="Times New Roman"/>
                <w:sz w:val="24"/>
                <w:szCs w:val="24"/>
                <w:lang w:eastAsia="ru-RU"/>
              </w:rPr>
            </w:pPr>
          </w:p>
        </w:tc>
        <w:tc>
          <w:tcPr>
            <w:tcW w:w="2211" w:type="dxa"/>
            <w:vMerge/>
            <w:hideMark/>
          </w:tcPr>
          <w:p w:rsidR="0010677D" w:rsidRPr="005434A2" w:rsidRDefault="0010677D" w:rsidP="0010677D">
            <w:pPr>
              <w:jc w:val="center"/>
              <w:rPr>
                <w:rFonts w:ascii="Times New Roman" w:eastAsia="Calibri" w:hAnsi="Times New Roman" w:cs="Times New Roman"/>
                <w:sz w:val="24"/>
                <w:szCs w:val="24"/>
                <w:lang w:eastAsia="ru-RU"/>
              </w:rPr>
            </w:pPr>
          </w:p>
        </w:tc>
        <w:tc>
          <w:tcPr>
            <w:tcW w:w="2778" w:type="dxa"/>
            <w:hideMark/>
          </w:tcPr>
          <w:p w:rsidR="0010677D" w:rsidRPr="005434A2" w:rsidRDefault="0010677D" w:rsidP="0010677D">
            <w:pPr>
              <w:jc w:val="center"/>
              <w:rPr>
                <w:rFonts w:ascii="Times New Roman" w:eastAsia="Calibri" w:hAnsi="Times New Roman" w:cs="Times New Roman"/>
                <w:sz w:val="24"/>
                <w:szCs w:val="24"/>
                <w:lang w:eastAsia="ru-RU"/>
              </w:rPr>
            </w:pPr>
            <w:r w:rsidRPr="005434A2">
              <w:rPr>
                <w:rFonts w:ascii="Times New Roman" w:eastAsia="Calibri" w:hAnsi="Times New Roman" w:cs="Times New Roman"/>
                <w:sz w:val="24"/>
                <w:szCs w:val="24"/>
                <w:lang w:eastAsia="ru-RU"/>
              </w:rPr>
              <w:t>в том числе:</w:t>
            </w:r>
          </w:p>
        </w:tc>
        <w:tc>
          <w:tcPr>
            <w:tcW w:w="1680" w:type="dxa"/>
            <w:noWrap/>
            <w:vAlign w:val="center"/>
            <w:hideMark/>
          </w:tcPr>
          <w:p w:rsidR="0010677D" w:rsidRPr="005434A2" w:rsidRDefault="0010677D" w:rsidP="007370FB">
            <w:pPr>
              <w:jc w:val="center"/>
              <w:rPr>
                <w:rFonts w:ascii="Times New Roman" w:eastAsia="Calibri" w:hAnsi="Times New Roman" w:cs="Times New Roman"/>
                <w:sz w:val="24"/>
                <w:szCs w:val="24"/>
                <w:lang w:eastAsia="ru-RU"/>
              </w:rPr>
            </w:pPr>
          </w:p>
        </w:tc>
        <w:tc>
          <w:tcPr>
            <w:tcW w:w="1680" w:type="dxa"/>
            <w:noWrap/>
            <w:vAlign w:val="center"/>
            <w:hideMark/>
          </w:tcPr>
          <w:p w:rsidR="0010677D" w:rsidRPr="005434A2" w:rsidRDefault="0010677D" w:rsidP="007370FB">
            <w:pPr>
              <w:jc w:val="center"/>
              <w:rPr>
                <w:rFonts w:ascii="Times New Roman" w:eastAsia="Calibri" w:hAnsi="Times New Roman" w:cs="Times New Roman"/>
                <w:sz w:val="24"/>
                <w:szCs w:val="24"/>
                <w:lang w:eastAsia="ru-RU"/>
              </w:rPr>
            </w:pPr>
          </w:p>
        </w:tc>
        <w:tc>
          <w:tcPr>
            <w:tcW w:w="1680" w:type="dxa"/>
            <w:noWrap/>
            <w:vAlign w:val="center"/>
            <w:hideMark/>
          </w:tcPr>
          <w:p w:rsidR="0010677D" w:rsidRPr="005434A2" w:rsidRDefault="0010677D" w:rsidP="007370FB">
            <w:pPr>
              <w:jc w:val="center"/>
              <w:rPr>
                <w:rFonts w:ascii="Times New Roman" w:eastAsia="Calibri" w:hAnsi="Times New Roman" w:cs="Times New Roman"/>
                <w:sz w:val="24"/>
                <w:szCs w:val="24"/>
                <w:lang w:eastAsia="ru-RU"/>
              </w:rPr>
            </w:pPr>
          </w:p>
        </w:tc>
        <w:tc>
          <w:tcPr>
            <w:tcW w:w="1679" w:type="dxa"/>
            <w:noWrap/>
            <w:vAlign w:val="center"/>
            <w:hideMark/>
          </w:tcPr>
          <w:p w:rsidR="0010677D" w:rsidRPr="005434A2" w:rsidRDefault="0010677D" w:rsidP="007370FB">
            <w:pPr>
              <w:jc w:val="center"/>
              <w:rPr>
                <w:rFonts w:ascii="Times New Roman" w:eastAsia="Calibri" w:hAnsi="Times New Roman" w:cs="Times New Roman"/>
                <w:sz w:val="24"/>
                <w:szCs w:val="24"/>
                <w:lang w:eastAsia="ru-RU"/>
              </w:rPr>
            </w:pPr>
          </w:p>
        </w:tc>
        <w:tc>
          <w:tcPr>
            <w:tcW w:w="1418" w:type="dxa"/>
            <w:vAlign w:val="center"/>
            <w:hideMark/>
          </w:tcPr>
          <w:p w:rsidR="0010677D" w:rsidRPr="005434A2" w:rsidRDefault="0010677D" w:rsidP="007370FB">
            <w:pPr>
              <w:jc w:val="center"/>
              <w:rPr>
                <w:rFonts w:ascii="Times New Roman" w:eastAsia="Calibri" w:hAnsi="Times New Roman" w:cs="Times New Roman"/>
                <w:sz w:val="24"/>
                <w:szCs w:val="24"/>
                <w:lang w:eastAsia="ru-RU"/>
              </w:rPr>
            </w:pPr>
          </w:p>
        </w:tc>
      </w:tr>
      <w:tr w:rsidR="005434A2" w:rsidRPr="005434A2" w:rsidTr="007370FB">
        <w:trPr>
          <w:trHeight w:val="120"/>
        </w:trPr>
        <w:tc>
          <w:tcPr>
            <w:tcW w:w="2150" w:type="dxa"/>
            <w:vMerge/>
            <w:hideMark/>
          </w:tcPr>
          <w:p w:rsidR="0010677D" w:rsidRPr="005434A2" w:rsidRDefault="0010677D" w:rsidP="0010677D">
            <w:pPr>
              <w:jc w:val="center"/>
              <w:rPr>
                <w:rFonts w:ascii="Times New Roman" w:eastAsia="Calibri" w:hAnsi="Times New Roman" w:cs="Times New Roman"/>
                <w:sz w:val="24"/>
                <w:szCs w:val="24"/>
                <w:lang w:eastAsia="ru-RU"/>
              </w:rPr>
            </w:pPr>
          </w:p>
        </w:tc>
        <w:tc>
          <w:tcPr>
            <w:tcW w:w="2211" w:type="dxa"/>
            <w:vMerge/>
            <w:hideMark/>
          </w:tcPr>
          <w:p w:rsidR="0010677D" w:rsidRPr="005434A2" w:rsidRDefault="0010677D" w:rsidP="0010677D">
            <w:pPr>
              <w:jc w:val="center"/>
              <w:rPr>
                <w:rFonts w:ascii="Times New Roman" w:eastAsia="Calibri" w:hAnsi="Times New Roman" w:cs="Times New Roman"/>
                <w:sz w:val="24"/>
                <w:szCs w:val="24"/>
                <w:lang w:eastAsia="ru-RU"/>
              </w:rPr>
            </w:pPr>
          </w:p>
        </w:tc>
        <w:tc>
          <w:tcPr>
            <w:tcW w:w="2778" w:type="dxa"/>
            <w:hideMark/>
          </w:tcPr>
          <w:p w:rsidR="0010677D" w:rsidRPr="005434A2" w:rsidRDefault="0010677D" w:rsidP="0010677D">
            <w:pPr>
              <w:jc w:val="center"/>
              <w:rPr>
                <w:rFonts w:ascii="Times New Roman" w:eastAsia="Calibri" w:hAnsi="Times New Roman" w:cs="Times New Roman"/>
                <w:sz w:val="24"/>
                <w:szCs w:val="24"/>
                <w:lang w:eastAsia="ru-RU"/>
              </w:rPr>
            </w:pPr>
            <w:r w:rsidRPr="005434A2">
              <w:rPr>
                <w:rFonts w:ascii="Times New Roman" w:eastAsia="Calibri" w:hAnsi="Times New Roman" w:cs="Times New Roman"/>
                <w:sz w:val="24"/>
                <w:szCs w:val="24"/>
                <w:lang w:eastAsia="ru-RU"/>
              </w:rPr>
              <w:t>федеральный бюджет</w:t>
            </w:r>
          </w:p>
        </w:tc>
        <w:tc>
          <w:tcPr>
            <w:tcW w:w="1680" w:type="dxa"/>
            <w:noWrap/>
            <w:vAlign w:val="center"/>
            <w:hideMark/>
          </w:tcPr>
          <w:p w:rsidR="0010677D" w:rsidRPr="00CF75F6" w:rsidRDefault="00D21DA7" w:rsidP="007370FB">
            <w:pPr>
              <w:jc w:val="center"/>
              <w:rPr>
                <w:rFonts w:ascii="Times New Roman" w:eastAsia="Calibri" w:hAnsi="Times New Roman" w:cs="Times New Roman"/>
                <w:b/>
                <w:sz w:val="24"/>
                <w:szCs w:val="24"/>
                <w:lang w:eastAsia="ru-RU"/>
              </w:rPr>
            </w:pPr>
            <w:r w:rsidRPr="00CF75F6">
              <w:rPr>
                <w:rFonts w:ascii="Times New Roman" w:eastAsia="Calibri" w:hAnsi="Times New Roman" w:cs="Times New Roman"/>
                <w:b/>
                <w:sz w:val="24"/>
                <w:szCs w:val="24"/>
                <w:lang w:eastAsia="ru-RU"/>
              </w:rPr>
              <w:t>-</w:t>
            </w:r>
          </w:p>
        </w:tc>
        <w:tc>
          <w:tcPr>
            <w:tcW w:w="1680" w:type="dxa"/>
            <w:noWrap/>
            <w:vAlign w:val="center"/>
            <w:hideMark/>
          </w:tcPr>
          <w:p w:rsidR="0010677D" w:rsidRPr="00CF75F6" w:rsidRDefault="00D21DA7" w:rsidP="007370FB">
            <w:pPr>
              <w:jc w:val="center"/>
              <w:rPr>
                <w:rFonts w:ascii="Times New Roman" w:eastAsia="Calibri" w:hAnsi="Times New Roman" w:cs="Times New Roman"/>
                <w:b/>
                <w:sz w:val="24"/>
                <w:szCs w:val="24"/>
                <w:lang w:eastAsia="ru-RU"/>
              </w:rPr>
            </w:pPr>
            <w:r w:rsidRPr="00CF75F6">
              <w:rPr>
                <w:rFonts w:ascii="Times New Roman" w:eastAsia="Calibri" w:hAnsi="Times New Roman" w:cs="Times New Roman"/>
                <w:b/>
                <w:sz w:val="24"/>
                <w:szCs w:val="24"/>
                <w:lang w:eastAsia="ru-RU"/>
              </w:rPr>
              <w:t>-</w:t>
            </w:r>
          </w:p>
        </w:tc>
        <w:tc>
          <w:tcPr>
            <w:tcW w:w="1680" w:type="dxa"/>
            <w:noWrap/>
            <w:vAlign w:val="center"/>
            <w:hideMark/>
          </w:tcPr>
          <w:p w:rsidR="0010677D" w:rsidRPr="00CF75F6" w:rsidRDefault="00D21DA7" w:rsidP="007370FB">
            <w:pPr>
              <w:jc w:val="center"/>
              <w:rPr>
                <w:rFonts w:ascii="Times New Roman" w:eastAsia="Calibri" w:hAnsi="Times New Roman" w:cs="Times New Roman"/>
                <w:b/>
                <w:sz w:val="24"/>
                <w:szCs w:val="24"/>
                <w:lang w:eastAsia="ru-RU"/>
              </w:rPr>
            </w:pPr>
            <w:r w:rsidRPr="00CF75F6">
              <w:rPr>
                <w:rFonts w:ascii="Times New Roman" w:eastAsia="Calibri" w:hAnsi="Times New Roman" w:cs="Times New Roman"/>
                <w:b/>
                <w:sz w:val="24"/>
                <w:szCs w:val="24"/>
                <w:lang w:eastAsia="ru-RU"/>
              </w:rPr>
              <w:t>-</w:t>
            </w:r>
          </w:p>
        </w:tc>
        <w:tc>
          <w:tcPr>
            <w:tcW w:w="1679" w:type="dxa"/>
            <w:noWrap/>
            <w:vAlign w:val="center"/>
            <w:hideMark/>
          </w:tcPr>
          <w:p w:rsidR="0010677D" w:rsidRPr="00CF75F6" w:rsidRDefault="00D21DA7" w:rsidP="007370FB">
            <w:pPr>
              <w:jc w:val="center"/>
              <w:rPr>
                <w:rFonts w:ascii="Times New Roman" w:eastAsia="Calibri" w:hAnsi="Times New Roman" w:cs="Times New Roman"/>
                <w:b/>
                <w:sz w:val="24"/>
                <w:szCs w:val="24"/>
                <w:lang w:eastAsia="ru-RU"/>
              </w:rPr>
            </w:pPr>
            <w:r w:rsidRPr="00CF75F6">
              <w:rPr>
                <w:rFonts w:ascii="Times New Roman" w:eastAsia="Calibri" w:hAnsi="Times New Roman" w:cs="Times New Roman"/>
                <w:b/>
                <w:sz w:val="24"/>
                <w:szCs w:val="24"/>
                <w:lang w:eastAsia="ru-RU"/>
              </w:rPr>
              <w:t>-</w:t>
            </w:r>
          </w:p>
        </w:tc>
        <w:tc>
          <w:tcPr>
            <w:tcW w:w="1418" w:type="dxa"/>
            <w:vAlign w:val="center"/>
            <w:hideMark/>
          </w:tcPr>
          <w:p w:rsidR="0010677D" w:rsidRPr="00CF75F6" w:rsidRDefault="00D21DA7" w:rsidP="007370FB">
            <w:pPr>
              <w:jc w:val="center"/>
              <w:rPr>
                <w:rFonts w:ascii="Times New Roman" w:eastAsia="Calibri" w:hAnsi="Times New Roman" w:cs="Times New Roman"/>
                <w:b/>
                <w:sz w:val="24"/>
                <w:szCs w:val="24"/>
                <w:lang w:eastAsia="ru-RU"/>
              </w:rPr>
            </w:pPr>
            <w:r w:rsidRPr="00CF75F6">
              <w:rPr>
                <w:rFonts w:ascii="Times New Roman" w:eastAsia="Calibri" w:hAnsi="Times New Roman" w:cs="Times New Roman"/>
                <w:b/>
                <w:sz w:val="24"/>
                <w:szCs w:val="24"/>
                <w:lang w:eastAsia="ru-RU"/>
              </w:rPr>
              <w:t>-</w:t>
            </w:r>
          </w:p>
        </w:tc>
      </w:tr>
      <w:tr w:rsidR="005434A2" w:rsidRPr="005434A2" w:rsidTr="007370FB">
        <w:trPr>
          <w:trHeight w:val="252"/>
        </w:trPr>
        <w:tc>
          <w:tcPr>
            <w:tcW w:w="2150" w:type="dxa"/>
            <w:vMerge/>
            <w:hideMark/>
          </w:tcPr>
          <w:p w:rsidR="0010677D" w:rsidRPr="005434A2" w:rsidRDefault="0010677D" w:rsidP="0010677D">
            <w:pPr>
              <w:jc w:val="center"/>
              <w:rPr>
                <w:rFonts w:ascii="Times New Roman" w:eastAsia="Calibri" w:hAnsi="Times New Roman" w:cs="Times New Roman"/>
                <w:sz w:val="24"/>
                <w:szCs w:val="24"/>
                <w:lang w:eastAsia="ru-RU"/>
              </w:rPr>
            </w:pPr>
          </w:p>
        </w:tc>
        <w:tc>
          <w:tcPr>
            <w:tcW w:w="2211" w:type="dxa"/>
            <w:vMerge/>
            <w:hideMark/>
          </w:tcPr>
          <w:p w:rsidR="0010677D" w:rsidRPr="005434A2" w:rsidRDefault="0010677D" w:rsidP="0010677D">
            <w:pPr>
              <w:jc w:val="center"/>
              <w:rPr>
                <w:rFonts w:ascii="Times New Roman" w:eastAsia="Calibri" w:hAnsi="Times New Roman" w:cs="Times New Roman"/>
                <w:sz w:val="24"/>
                <w:szCs w:val="24"/>
                <w:lang w:eastAsia="ru-RU"/>
              </w:rPr>
            </w:pPr>
          </w:p>
        </w:tc>
        <w:tc>
          <w:tcPr>
            <w:tcW w:w="2778" w:type="dxa"/>
            <w:hideMark/>
          </w:tcPr>
          <w:p w:rsidR="0010677D" w:rsidRPr="005434A2" w:rsidRDefault="0010677D" w:rsidP="0010677D">
            <w:pPr>
              <w:jc w:val="center"/>
              <w:rPr>
                <w:rFonts w:ascii="Times New Roman" w:eastAsia="Calibri" w:hAnsi="Times New Roman" w:cs="Times New Roman"/>
                <w:sz w:val="24"/>
                <w:szCs w:val="24"/>
                <w:lang w:eastAsia="ru-RU"/>
              </w:rPr>
            </w:pPr>
            <w:r w:rsidRPr="005434A2">
              <w:rPr>
                <w:rFonts w:ascii="Times New Roman" w:eastAsia="Calibri" w:hAnsi="Times New Roman" w:cs="Times New Roman"/>
                <w:sz w:val="24"/>
                <w:szCs w:val="24"/>
                <w:lang w:eastAsia="ru-RU"/>
              </w:rPr>
              <w:t>краевой бюджет</w:t>
            </w:r>
          </w:p>
        </w:tc>
        <w:tc>
          <w:tcPr>
            <w:tcW w:w="1680" w:type="dxa"/>
            <w:vAlign w:val="center"/>
            <w:hideMark/>
          </w:tcPr>
          <w:p w:rsidR="0010677D" w:rsidRPr="005434A2" w:rsidRDefault="0010677D" w:rsidP="007370FB">
            <w:pPr>
              <w:jc w:val="center"/>
              <w:rPr>
                <w:rFonts w:ascii="Times New Roman" w:eastAsia="Calibri" w:hAnsi="Times New Roman" w:cs="Times New Roman"/>
                <w:sz w:val="24"/>
                <w:szCs w:val="24"/>
                <w:lang w:eastAsia="ru-RU"/>
              </w:rPr>
            </w:pPr>
            <w:r w:rsidRPr="005434A2">
              <w:rPr>
                <w:rFonts w:ascii="Times New Roman" w:eastAsia="Calibri" w:hAnsi="Times New Roman" w:cs="Times New Roman"/>
                <w:sz w:val="24"/>
                <w:szCs w:val="24"/>
                <w:lang w:eastAsia="ru-RU"/>
              </w:rPr>
              <w:t>3 337,1</w:t>
            </w:r>
          </w:p>
        </w:tc>
        <w:tc>
          <w:tcPr>
            <w:tcW w:w="1680" w:type="dxa"/>
            <w:vAlign w:val="center"/>
            <w:hideMark/>
          </w:tcPr>
          <w:p w:rsidR="0010677D" w:rsidRPr="005434A2" w:rsidRDefault="0010677D" w:rsidP="007370FB">
            <w:pPr>
              <w:jc w:val="center"/>
              <w:rPr>
                <w:rFonts w:ascii="Times New Roman" w:eastAsia="Calibri" w:hAnsi="Times New Roman" w:cs="Times New Roman"/>
                <w:sz w:val="24"/>
                <w:szCs w:val="24"/>
                <w:lang w:eastAsia="ru-RU"/>
              </w:rPr>
            </w:pPr>
            <w:r w:rsidRPr="005434A2">
              <w:rPr>
                <w:rFonts w:ascii="Times New Roman" w:eastAsia="Calibri" w:hAnsi="Times New Roman" w:cs="Times New Roman"/>
                <w:sz w:val="24"/>
                <w:szCs w:val="24"/>
                <w:lang w:eastAsia="ru-RU"/>
              </w:rPr>
              <w:t>3 723,0</w:t>
            </w:r>
          </w:p>
        </w:tc>
        <w:tc>
          <w:tcPr>
            <w:tcW w:w="1680" w:type="dxa"/>
            <w:vAlign w:val="center"/>
            <w:hideMark/>
          </w:tcPr>
          <w:p w:rsidR="0010677D" w:rsidRPr="005434A2" w:rsidRDefault="0010677D" w:rsidP="007370FB">
            <w:pPr>
              <w:jc w:val="center"/>
              <w:rPr>
                <w:rFonts w:ascii="Times New Roman" w:eastAsia="Calibri" w:hAnsi="Times New Roman" w:cs="Times New Roman"/>
                <w:sz w:val="24"/>
                <w:szCs w:val="24"/>
                <w:lang w:eastAsia="ru-RU"/>
              </w:rPr>
            </w:pPr>
            <w:r w:rsidRPr="005434A2">
              <w:rPr>
                <w:rFonts w:ascii="Times New Roman" w:eastAsia="Calibri" w:hAnsi="Times New Roman" w:cs="Times New Roman"/>
                <w:sz w:val="24"/>
                <w:szCs w:val="24"/>
                <w:lang w:eastAsia="ru-RU"/>
              </w:rPr>
              <w:t>3 723,0</w:t>
            </w:r>
          </w:p>
        </w:tc>
        <w:tc>
          <w:tcPr>
            <w:tcW w:w="1679" w:type="dxa"/>
            <w:vAlign w:val="center"/>
            <w:hideMark/>
          </w:tcPr>
          <w:p w:rsidR="0010677D" w:rsidRPr="005434A2" w:rsidRDefault="0010677D" w:rsidP="007370FB">
            <w:pPr>
              <w:jc w:val="center"/>
              <w:rPr>
                <w:rFonts w:ascii="Times New Roman" w:eastAsia="Calibri" w:hAnsi="Times New Roman" w:cs="Times New Roman"/>
                <w:sz w:val="24"/>
                <w:szCs w:val="24"/>
                <w:lang w:eastAsia="ru-RU"/>
              </w:rPr>
            </w:pPr>
            <w:r w:rsidRPr="005434A2">
              <w:rPr>
                <w:rFonts w:ascii="Times New Roman" w:eastAsia="Calibri" w:hAnsi="Times New Roman" w:cs="Times New Roman"/>
                <w:sz w:val="24"/>
                <w:szCs w:val="24"/>
                <w:lang w:eastAsia="ru-RU"/>
              </w:rPr>
              <w:t>3 723,0</w:t>
            </w:r>
          </w:p>
        </w:tc>
        <w:tc>
          <w:tcPr>
            <w:tcW w:w="1418" w:type="dxa"/>
            <w:vAlign w:val="center"/>
            <w:hideMark/>
          </w:tcPr>
          <w:p w:rsidR="0010677D" w:rsidRPr="005434A2" w:rsidRDefault="0010677D" w:rsidP="007370FB">
            <w:pPr>
              <w:jc w:val="center"/>
              <w:rPr>
                <w:rFonts w:ascii="Times New Roman" w:eastAsia="Calibri" w:hAnsi="Times New Roman" w:cs="Times New Roman"/>
                <w:sz w:val="24"/>
                <w:szCs w:val="24"/>
                <w:lang w:eastAsia="ru-RU"/>
              </w:rPr>
            </w:pPr>
            <w:r w:rsidRPr="005434A2">
              <w:rPr>
                <w:rFonts w:ascii="Times New Roman" w:eastAsia="Calibri" w:hAnsi="Times New Roman" w:cs="Times New Roman"/>
                <w:sz w:val="24"/>
                <w:szCs w:val="24"/>
                <w:lang w:eastAsia="ru-RU"/>
              </w:rPr>
              <w:t>14 506,1</w:t>
            </w:r>
          </w:p>
        </w:tc>
      </w:tr>
      <w:tr w:rsidR="005434A2" w:rsidRPr="005434A2" w:rsidTr="007370FB">
        <w:trPr>
          <w:trHeight w:val="402"/>
        </w:trPr>
        <w:tc>
          <w:tcPr>
            <w:tcW w:w="2150" w:type="dxa"/>
            <w:vMerge/>
            <w:hideMark/>
          </w:tcPr>
          <w:p w:rsidR="0010677D" w:rsidRPr="005434A2" w:rsidRDefault="0010677D" w:rsidP="0010677D">
            <w:pPr>
              <w:jc w:val="center"/>
              <w:rPr>
                <w:rFonts w:ascii="Times New Roman" w:eastAsia="Calibri" w:hAnsi="Times New Roman" w:cs="Times New Roman"/>
                <w:sz w:val="24"/>
                <w:szCs w:val="24"/>
                <w:lang w:eastAsia="ru-RU"/>
              </w:rPr>
            </w:pPr>
          </w:p>
        </w:tc>
        <w:tc>
          <w:tcPr>
            <w:tcW w:w="2211" w:type="dxa"/>
            <w:vMerge/>
            <w:hideMark/>
          </w:tcPr>
          <w:p w:rsidR="0010677D" w:rsidRPr="005434A2" w:rsidRDefault="0010677D" w:rsidP="0010677D">
            <w:pPr>
              <w:jc w:val="center"/>
              <w:rPr>
                <w:rFonts w:ascii="Times New Roman" w:eastAsia="Calibri" w:hAnsi="Times New Roman" w:cs="Times New Roman"/>
                <w:sz w:val="24"/>
                <w:szCs w:val="24"/>
                <w:lang w:eastAsia="ru-RU"/>
              </w:rPr>
            </w:pPr>
          </w:p>
        </w:tc>
        <w:tc>
          <w:tcPr>
            <w:tcW w:w="2778" w:type="dxa"/>
            <w:hideMark/>
          </w:tcPr>
          <w:p w:rsidR="0010677D" w:rsidRPr="005434A2" w:rsidRDefault="0010677D" w:rsidP="0010677D">
            <w:pPr>
              <w:jc w:val="center"/>
              <w:rPr>
                <w:rFonts w:ascii="Times New Roman" w:eastAsia="Calibri" w:hAnsi="Times New Roman" w:cs="Times New Roman"/>
                <w:sz w:val="24"/>
                <w:szCs w:val="24"/>
                <w:lang w:eastAsia="ru-RU"/>
              </w:rPr>
            </w:pPr>
            <w:r w:rsidRPr="005434A2">
              <w:rPr>
                <w:rFonts w:ascii="Times New Roman" w:eastAsia="Calibri" w:hAnsi="Times New Roman" w:cs="Times New Roman"/>
                <w:sz w:val="24"/>
                <w:szCs w:val="24"/>
                <w:lang w:eastAsia="ru-RU"/>
              </w:rPr>
              <w:t>внебюджетные источники</w:t>
            </w:r>
          </w:p>
        </w:tc>
        <w:tc>
          <w:tcPr>
            <w:tcW w:w="1680" w:type="dxa"/>
            <w:noWrap/>
            <w:vAlign w:val="center"/>
            <w:hideMark/>
          </w:tcPr>
          <w:p w:rsidR="0010677D" w:rsidRPr="00CF75F6" w:rsidRDefault="00D21DA7" w:rsidP="007370FB">
            <w:pPr>
              <w:jc w:val="center"/>
              <w:rPr>
                <w:rFonts w:ascii="Times New Roman" w:eastAsia="Calibri" w:hAnsi="Times New Roman" w:cs="Times New Roman"/>
                <w:b/>
                <w:sz w:val="24"/>
                <w:szCs w:val="24"/>
                <w:lang w:eastAsia="ru-RU"/>
              </w:rPr>
            </w:pPr>
            <w:r w:rsidRPr="00CF75F6">
              <w:rPr>
                <w:rFonts w:ascii="Times New Roman" w:eastAsia="Calibri" w:hAnsi="Times New Roman" w:cs="Times New Roman"/>
                <w:b/>
                <w:sz w:val="24"/>
                <w:szCs w:val="24"/>
                <w:lang w:eastAsia="ru-RU"/>
              </w:rPr>
              <w:t>-</w:t>
            </w:r>
          </w:p>
        </w:tc>
        <w:tc>
          <w:tcPr>
            <w:tcW w:w="1680" w:type="dxa"/>
            <w:noWrap/>
            <w:vAlign w:val="center"/>
            <w:hideMark/>
          </w:tcPr>
          <w:p w:rsidR="0010677D" w:rsidRPr="00CF75F6" w:rsidRDefault="00D21DA7" w:rsidP="007370FB">
            <w:pPr>
              <w:jc w:val="center"/>
              <w:rPr>
                <w:rFonts w:ascii="Times New Roman" w:eastAsia="Calibri" w:hAnsi="Times New Roman" w:cs="Times New Roman"/>
                <w:b/>
                <w:sz w:val="24"/>
                <w:szCs w:val="24"/>
                <w:lang w:eastAsia="ru-RU"/>
              </w:rPr>
            </w:pPr>
            <w:r w:rsidRPr="00CF75F6">
              <w:rPr>
                <w:rFonts w:ascii="Times New Roman" w:eastAsia="Calibri" w:hAnsi="Times New Roman" w:cs="Times New Roman"/>
                <w:b/>
                <w:sz w:val="24"/>
                <w:szCs w:val="24"/>
                <w:lang w:eastAsia="ru-RU"/>
              </w:rPr>
              <w:t>-</w:t>
            </w:r>
          </w:p>
        </w:tc>
        <w:tc>
          <w:tcPr>
            <w:tcW w:w="1680" w:type="dxa"/>
            <w:noWrap/>
            <w:vAlign w:val="center"/>
            <w:hideMark/>
          </w:tcPr>
          <w:p w:rsidR="0010677D" w:rsidRPr="00CF75F6" w:rsidRDefault="00D21DA7" w:rsidP="007370FB">
            <w:pPr>
              <w:jc w:val="center"/>
              <w:rPr>
                <w:rFonts w:ascii="Times New Roman" w:eastAsia="Calibri" w:hAnsi="Times New Roman" w:cs="Times New Roman"/>
                <w:b/>
                <w:sz w:val="24"/>
                <w:szCs w:val="24"/>
                <w:lang w:eastAsia="ru-RU"/>
              </w:rPr>
            </w:pPr>
            <w:r w:rsidRPr="00CF75F6">
              <w:rPr>
                <w:rFonts w:ascii="Times New Roman" w:eastAsia="Calibri" w:hAnsi="Times New Roman" w:cs="Times New Roman"/>
                <w:b/>
                <w:sz w:val="24"/>
                <w:szCs w:val="24"/>
                <w:lang w:eastAsia="ru-RU"/>
              </w:rPr>
              <w:t>-</w:t>
            </w:r>
          </w:p>
        </w:tc>
        <w:tc>
          <w:tcPr>
            <w:tcW w:w="1679" w:type="dxa"/>
            <w:noWrap/>
            <w:vAlign w:val="center"/>
            <w:hideMark/>
          </w:tcPr>
          <w:p w:rsidR="0010677D" w:rsidRPr="00CF75F6" w:rsidRDefault="00D21DA7" w:rsidP="007370FB">
            <w:pPr>
              <w:jc w:val="center"/>
              <w:rPr>
                <w:rFonts w:ascii="Times New Roman" w:eastAsia="Calibri" w:hAnsi="Times New Roman" w:cs="Times New Roman"/>
                <w:b/>
                <w:sz w:val="24"/>
                <w:szCs w:val="24"/>
                <w:lang w:eastAsia="ru-RU"/>
              </w:rPr>
            </w:pPr>
            <w:r w:rsidRPr="00CF75F6">
              <w:rPr>
                <w:rFonts w:ascii="Times New Roman" w:eastAsia="Calibri" w:hAnsi="Times New Roman" w:cs="Times New Roman"/>
                <w:b/>
                <w:sz w:val="24"/>
                <w:szCs w:val="24"/>
                <w:lang w:eastAsia="ru-RU"/>
              </w:rPr>
              <w:t>-</w:t>
            </w:r>
          </w:p>
        </w:tc>
        <w:tc>
          <w:tcPr>
            <w:tcW w:w="1418" w:type="dxa"/>
            <w:vAlign w:val="center"/>
            <w:hideMark/>
          </w:tcPr>
          <w:p w:rsidR="0010677D" w:rsidRPr="00CF75F6" w:rsidRDefault="00D21DA7" w:rsidP="007370FB">
            <w:pPr>
              <w:jc w:val="center"/>
              <w:rPr>
                <w:rFonts w:ascii="Times New Roman" w:eastAsia="Calibri" w:hAnsi="Times New Roman" w:cs="Times New Roman"/>
                <w:b/>
                <w:sz w:val="24"/>
                <w:szCs w:val="24"/>
                <w:lang w:eastAsia="ru-RU"/>
              </w:rPr>
            </w:pPr>
            <w:r w:rsidRPr="00CF75F6">
              <w:rPr>
                <w:rFonts w:ascii="Times New Roman" w:eastAsia="Calibri" w:hAnsi="Times New Roman" w:cs="Times New Roman"/>
                <w:b/>
                <w:sz w:val="24"/>
                <w:szCs w:val="24"/>
                <w:lang w:eastAsia="ru-RU"/>
              </w:rPr>
              <w:t>-</w:t>
            </w:r>
          </w:p>
        </w:tc>
      </w:tr>
      <w:tr w:rsidR="005434A2" w:rsidRPr="005434A2" w:rsidTr="007370FB">
        <w:trPr>
          <w:trHeight w:val="122"/>
        </w:trPr>
        <w:tc>
          <w:tcPr>
            <w:tcW w:w="2150" w:type="dxa"/>
            <w:vMerge/>
            <w:hideMark/>
          </w:tcPr>
          <w:p w:rsidR="0010677D" w:rsidRPr="005434A2" w:rsidRDefault="0010677D" w:rsidP="0010677D">
            <w:pPr>
              <w:jc w:val="center"/>
              <w:rPr>
                <w:rFonts w:ascii="Times New Roman" w:eastAsia="Calibri" w:hAnsi="Times New Roman" w:cs="Times New Roman"/>
                <w:sz w:val="24"/>
                <w:szCs w:val="24"/>
                <w:lang w:eastAsia="ru-RU"/>
              </w:rPr>
            </w:pPr>
          </w:p>
        </w:tc>
        <w:tc>
          <w:tcPr>
            <w:tcW w:w="2211" w:type="dxa"/>
            <w:vMerge/>
            <w:hideMark/>
          </w:tcPr>
          <w:p w:rsidR="0010677D" w:rsidRPr="005434A2" w:rsidRDefault="0010677D" w:rsidP="0010677D">
            <w:pPr>
              <w:jc w:val="center"/>
              <w:rPr>
                <w:rFonts w:ascii="Times New Roman" w:eastAsia="Calibri" w:hAnsi="Times New Roman" w:cs="Times New Roman"/>
                <w:sz w:val="24"/>
                <w:szCs w:val="24"/>
                <w:lang w:eastAsia="ru-RU"/>
              </w:rPr>
            </w:pPr>
          </w:p>
        </w:tc>
        <w:tc>
          <w:tcPr>
            <w:tcW w:w="2778" w:type="dxa"/>
            <w:hideMark/>
          </w:tcPr>
          <w:p w:rsidR="0010677D" w:rsidRPr="005434A2" w:rsidRDefault="0010677D" w:rsidP="0010677D">
            <w:pPr>
              <w:jc w:val="center"/>
              <w:rPr>
                <w:rFonts w:ascii="Times New Roman" w:eastAsia="Calibri" w:hAnsi="Times New Roman" w:cs="Times New Roman"/>
                <w:sz w:val="24"/>
                <w:szCs w:val="24"/>
                <w:lang w:eastAsia="ru-RU"/>
              </w:rPr>
            </w:pPr>
            <w:r w:rsidRPr="005434A2">
              <w:rPr>
                <w:rFonts w:ascii="Times New Roman" w:eastAsia="Calibri" w:hAnsi="Times New Roman" w:cs="Times New Roman"/>
                <w:sz w:val="24"/>
                <w:szCs w:val="24"/>
                <w:lang w:eastAsia="ru-RU"/>
              </w:rPr>
              <w:t>районный бюджет</w:t>
            </w:r>
          </w:p>
        </w:tc>
        <w:tc>
          <w:tcPr>
            <w:tcW w:w="1680" w:type="dxa"/>
            <w:vAlign w:val="center"/>
            <w:hideMark/>
          </w:tcPr>
          <w:p w:rsidR="0010677D" w:rsidRPr="005434A2" w:rsidRDefault="0010677D" w:rsidP="007370FB">
            <w:pPr>
              <w:jc w:val="center"/>
              <w:rPr>
                <w:rFonts w:ascii="Times New Roman" w:eastAsia="Calibri" w:hAnsi="Times New Roman" w:cs="Times New Roman"/>
                <w:sz w:val="24"/>
                <w:szCs w:val="24"/>
                <w:lang w:eastAsia="ru-RU"/>
              </w:rPr>
            </w:pPr>
            <w:r w:rsidRPr="005434A2">
              <w:rPr>
                <w:rFonts w:ascii="Times New Roman" w:eastAsia="Calibri" w:hAnsi="Times New Roman" w:cs="Times New Roman"/>
                <w:sz w:val="24"/>
                <w:szCs w:val="24"/>
                <w:lang w:eastAsia="ru-RU"/>
              </w:rPr>
              <w:t>411,6</w:t>
            </w:r>
          </w:p>
        </w:tc>
        <w:tc>
          <w:tcPr>
            <w:tcW w:w="1680" w:type="dxa"/>
            <w:vAlign w:val="center"/>
            <w:hideMark/>
          </w:tcPr>
          <w:p w:rsidR="0010677D" w:rsidRPr="005434A2" w:rsidRDefault="0010677D" w:rsidP="007370FB">
            <w:pPr>
              <w:jc w:val="center"/>
              <w:rPr>
                <w:rFonts w:ascii="Times New Roman" w:eastAsia="Calibri" w:hAnsi="Times New Roman" w:cs="Times New Roman"/>
                <w:sz w:val="24"/>
                <w:szCs w:val="24"/>
                <w:lang w:eastAsia="ru-RU"/>
              </w:rPr>
            </w:pPr>
            <w:r w:rsidRPr="005434A2">
              <w:rPr>
                <w:rFonts w:ascii="Times New Roman" w:eastAsia="Calibri" w:hAnsi="Times New Roman" w:cs="Times New Roman"/>
                <w:sz w:val="24"/>
                <w:szCs w:val="24"/>
                <w:lang w:eastAsia="ru-RU"/>
              </w:rPr>
              <w:t>430,0</w:t>
            </w:r>
          </w:p>
        </w:tc>
        <w:tc>
          <w:tcPr>
            <w:tcW w:w="1680" w:type="dxa"/>
            <w:vAlign w:val="center"/>
            <w:hideMark/>
          </w:tcPr>
          <w:p w:rsidR="0010677D" w:rsidRPr="005434A2" w:rsidRDefault="0010677D" w:rsidP="007370FB">
            <w:pPr>
              <w:jc w:val="center"/>
              <w:rPr>
                <w:rFonts w:ascii="Times New Roman" w:eastAsia="Calibri" w:hAnsi="Times New Roman" w:cs="Times New Roman"/>
                <w:sz w:val="24"/>
                <w:szCs w:val="24"/>
                <w:lang w:eastAsia="ru-RU"/>
              </w:rPr>
            </w:pPr>
            <w:r w:rsidRPr="005434A2">
              <w:rPr>
                <w:rFonts w:ascii="Times New Roman" w:eastAsia="Calibri" w:hAnsi="Times New Roman" w:cs="Times New Roman"/>
                <w:sz w:val="24"/>
                <w:szCs w:val="24"/>
                <w:lang w:eastAsia="ru-RU"/>
              </w:rPr>
              <w:t>430,0</w:t>
            </w:r>
          </w:p>
        </w:tc>
        <w:tc>
          <w:tcPr>
            <w:tcW w:w="1679" w:type="dxa"/>
            <w:vAlign w:val="center"/>
            <w:hideMark/>
          </w:tcPr>
          <w:p w:rsidR="0010677D" w:rsidRPr="005434A2" w:rsidRDefault="0010677D" w:rsidP="007370FB">
            <w:pPr>
              <w:jc w:val="center"/>
              <w:rPr>
                <w:rFonts w:ascii="Times New Roman" w:eastAsia="Calibri" w:hAnsi="Times New Roman" w:cs="Times New Roman"/>
                <w:sz w:val="24"/>
                <w:szCs w:val="24"/>
                <w:lang w:eastAsia="ru-RU"/>
              </w:rPr>
            </w:pPr>
            <w:r w:rsidRPr="005434A2">
              <w:rPr>
                <w:rFonts w:ascii="Times New Roman" w:eastAsia="Calibri" w:hAnsi="Times New Roman" w:cs="Times New Roman"/>
                <w:sz w:val="24"/>
                <w:szCs w:val="24"/>
                <w:lang w:eastAsia="ru-RU"/>
              </w:rPr>
              <w:t>430,0</w:t>
            </w:r>
          </w:p>
        </w:tc>
        <w:tc>
          <w:tcPr>
            <w:tcW w:w="1418" w:type="dxa"/>
            <w:vAlign w:val="center"/>
            <w:hideMark/>
          </w:tcPr>
          <w:p w:rsidR="0010677D" w:rsidRPr="005434A2" w:rsidRDefault="0010677D" w:rsidP="007370FB">
            <w:pPr>
              <w:jc w:val="center"/>
              <w:rPr>
                <w:rFonts w:ascii="Times New Roman" w:eastAsia="Calibri" w:hAnsi="Times New Roman" w:cs="Times New Roman"/>
                <w:sz w:val="24"/>
                <w:szCs w:val="24"/>
                <w:lang w:eastAsia="ru-RU"/>
              </w:rPr>
            </w:pPr>
            <w:r w:rsidRPr="005434A2">
              <w:rPr>
                <w:rFonts w:ascii="Times New Roman" w:eastAsia="Calibri" w:hAnsi="Times New Roman" w:cs="Times New Roman"/>
                <w:sz w:val="24"/>
                <w:szCs w:val="24"/>
                <w:lang w:eastAsia="ru-RU"/>
              </w:rPr>
              <w:t>1 701,6</w:t>
            </w:r>
          </w:p>
        </w:tc>
      </w:tr>
      <w:tr w:rsidR="005434A2" w:rsidRPr="005434A2" w:rsidTr="007370FB">
        <w:trPr>
          <w:trHeight w:val="53"/>
        </w:trPr>
        <w:tc>
          <w:tcPr>
            <w:tcW w:w="2150" w:type="dxa"/>
            <w:vMerge/>
            <w:hideMark/>
          </w:tcPr>
          <w:p w:rsidR="0010677D" w:rsidRPr="005434A2" w:rsidRDefault="0010677D" w:rsidP="0010677D">
            <w:pPr>
              <w:jc w:val="center"/>
              <w:rPr>
                <w:rFonts w:ascii="Times New Roman" w:eastAsia="Calibri" w:hAnsi="Times New Roman" w:cs="Times New Roman"/>
                <w:sz w:val="24"/>
                <w:szCs w:val="24"/>
                <w:lang w:eastAsia="ru-RU"/>
              </w:rPr>
            </w:pPr>
          </w:p>
        </w:tc>
        <w:tc>
          <w:tcPr>
            <w:tcW w:w="2211" w:type="dxa"/>
            <w:vMerge/>
            <w:hideMark/>
          </w:tcPr>
          <w:p w:rsidR="0010677D" w:rsidRPr="005434A2" w:rsidRDefault="0010677D" w:rsidP="0010677D">
            <w:pPr>
              <w:jc w:val="center"/>
              <w:rPr>
                <w:rFonts w:ascii="Times New Roman" w:eastAsia="Calibri" w:hAnsi="Times New Roman" w:cs="Times New Roman"/>
                <w:sz w:val="24"/>
                <w:szCs w:val="24"/>
                <w:lang w:eastAsia="ru-RU"/>
              </w:rPr>
            </w:pPr>
          </w:p>
        </w:tc>
        <w:tc>
          <w:tcPr>
            <w:tcW w:w="2778" w:type="dxa"/>
            <w:hideMark/>
          </w:tcPr>
          <w:p w:rsidR="0010677D" w:rsidRPr="005434A2" w:rsidRDefault="0010677D" w:rsidP="0010677D">
            <w:pPr>
              <w:jc w:val="center"/>
              <w:rPr>
                <w:rFonts w:ascii="Times New Roman" w:eastAsia="Calibri" w:hAnsi="Times New Roman" w:cs="Times New Roman"/>
                <w:sz w:val="24"/>
                <w:szCs w:val="24"/>
                <w:lang w:eastAsia="ru-RU"/>
              </w:rPr>
            </w:pPr>
            <w:r w:rsidRPr="005434A2">
              <w:rPr>
                <w:rFonts w:ascii="Times New Roman" w:eastAsia="Calibri" w:hAnsi="Times New Roman" w:cs="Times New Roman"/>
                <w:sz w:val="24"/>
                <w:szCs w:val="24"/>
                <w:lang w:eastAsia="ru-RU"/>
              </w:rPr>
              <w:t>юридические лица</w:t>
            </w:r>
          </w:p>
        </w:tc>
        <w:tc>
          <w:tcPr>
            <w:tcW w:w="1680" w:type="dxa"/>
            <w:noWrap/>
            <w:vAlign w:val="center"/>
            <w:hideMark/>
          </w:tcPr>
          <w:p w:rsidR="0010677D" w:rsidRPr="00CF75F6" w:rsidRDefault="00D21DA7" w:rsidP="007370FB">
            <w:pPr>
              <w:jc w:val="center"/>
              <w:rPr>
                <w:rFonts w:ascii="Times New Roman" w:eastAsia="Calibri" w:hAnsi="Times New Roman" w:cs="Times New Roman"/>
                <w:b/>
                <w:sz w:val="24"/>
                <w:szCs w:val="24"/>
                <w:lang w:eastAsia="ru-RU"/>
              </w:rPr>
            </w:pPr>
            <w:r w:rsidRPr="00CF75F6">
              <w:rPr>
                <w:rFonts w:ascii="Times New Roman" w:eastAsia="Calibri" w:hAnsi="Times New Roman" w:cs="Times New Roman"/>
                <w:b/>
                <w:sz w:val="24"/>
                <w:szCs w:val="24"/>
                <w:lang w:eastAsia="ru-RU"/>
              </w:rPr>
              <w:t>-</w:t>
            </w:r>
          </w:p>
        </w:tc>
        <w:tc>
          <w:tcPr>
            <w:tcW w:w="1680" w:type="dxa"/>
            <w:noWrap/>
            <w:vAlign w:val="center"/>
            <w:hideMark/>
          </w:tcPr>
          <w:p w:rsidR="0010677D" w:rsidRPr="00CF75F6" w:rsidRDefault="00D21DA7" w:rsidP="007370FB">
            <w:pPr>
              <w:jc w:val="center"/>
              <w:rPr>
                <w:rFonts w:ascii="Times New Roman" w:eastAsia="Calibri" w:hAnsi="Times New Roman" w:cs="Times New Roman"/>
                <w:b/>
                <w:sz w:val="24"/>
                <w:szCs w:val="24"/>
                <w:lang w:eastAsia="ru-RU"/>
              </w:rPr>
            </w:pPr>
            <w:r w:rsidRPr="00CF75F6">
              <w:rPr>
                <w:rFonts w:ascii="Times New Roman" w:eastAsia="Calibri" w:hAnsi="Times New Roman" w:cs="Times New Roman"/>
                <w:b/>
                <w:sz w:val="24"/>
                <w:szCs w:val="24"/>
                <w:lang w:eastAsia="ru-RU"/>
              </w:rPr>
              <w:t>-</w:t>
            </w:r>
          </w:p>
        </w:tc>
        <w:tc>
          <w:tcPr>
            <w:tcW w:w="1680" w:type="dxa"/>
            <w:noWrap/>
            <w:vAlign w:val="center"/>
            <w:hideMark/>
          </w:tcPr>
          <w:p w:rsidR="0010677D" w:rsidRPr="00CF75F6" w:rsidRDefault="00D21DA7" w:rsidP="007370FB">
            <w:pPr>
              <w:jc w:val="center"/>
              <w:rPr>
                <w:rFonts w:ascii="Times New Roman" w:eastAsia="Calibri" w:hAnsi="Times New Roman" w:cs="Times New Roman"/>
                <w:b/>
                <w:sz w:val="24"/>
                <w:szCs w:val="24"/>
                <w:lang w:eastAsia="ru-RU"/>
              </w:rPr>
            </w:pPr>
            <w:r w:rsidRPr="00CF75F6">
              <w:rPr>
                <w:rFonts w:ascii="Times New Roman" w:eastAsia="Calibri" w:hAnsi="Times New Roman" w:cs="Times New Roman"/>
                <w:b/>
                <w:sz w:val="24"/>
                <w:szCs w:val="24"/>
                <w:lang w:eastAsia="ru-RU"/>
              </w:rPr>
              <w:t>-</w:t>
            </w:r>
          </w:p>
        </w:tc>
        <w:tc>
          <w:tcPr>
            <w:tcW w:w="1679" w:type="dxa"/>
            <w:noWrap/>
            <w:vAlign w:val="center"/>
            <w:hideMark/>
          </w:tcPr>
          <w:p w:rsidR="0010677D" w:rsidRPr="00275957" w:rsidRDefault="00D21DA7" w:rsidP="007370FB">
            <w:pPr>
              <w:jc w:val="center"/>
              <w:rPr>
                <w:rFonts w:ascii="Times New Roman" w:eastAsia="Calibri" w:hAnsi="Times New Roman" w:cs="Times New Roman"/>
                <w:b/>
                <w:sz w:val="24"/>
                <w:szCs w:val="24"/>
                <w:lang w:eastAsia="ru-RU"/>
              </w:rPr>
            </w:pPr>
            <w:r w:rsidRPr="00275957">
              <w:rPr>
                <w:rFonts w:ascii="Times New Roman" w:eastAsia="Calibri" w:hAnsi="Times New Roman" w:cs="Times New Roman"/>
                <w:b/>
                <w:sz w:val="24"/>
                <w:szCs w:val="24"/>
                <w:lang w:eastAsia="ru-RU"/>
              </w:rPr>
              <w:t>-</w:t>
            </w:r>
          </w:p>
        </w:tc>
        <w:tc>
          <w:tcPr>
            <w:tcW w:w="1418" w:type="dxa"/>
            <w:vAlign w:val="center"/>
            <w:hideMark/>
          </w:tcPr>
          <w:p w:rsidR="0010677D" w:rsidRPr="00CF75F6" w:rsidRDefault="00D21DA7" w:rsidP="007370FB">
            <w:pPr>
              <w:jc w:val="center"/>
              <w:rPr>
                <w:rFonts w:ascii="Times New Roman" w:eastAsia="Calibri" w:hAnsi="Times New Roman" w:cs="Times New Roman"/>
                <w:b/>
                <w:sz w:val="24"/>
                <w:szCs w:val="24"/>
                <w:lang w:eastAsia="ru-RU"/>
              </w:rPr>
            </w:pPr>
            <w:r w:rsidRPr="00CF75F6">
              <w:rPr>
                <w:rFonts w:ascii="Times New Roman" w:eastAsia="Calibri" w:hAnsi="Times New Roman" w:cs="Times New Roman"/>
                <w:b/>
                <w:sz w:val="24"/>
                <w:szCs w:val="24"/>
                <w:lang w:eastAsia="ru-RU"/>
              </w:rPr>
              <w:t>-</w:t>
            </w:r>
          </w:p>
        </w:tc>
      </w:tr>
      <w:tr w:rsidR="005434A2" w:rsidRPr="005434A2" w:rsidTr="007370FB">
        <w:trPr>
          <w:trHeight w:val="116"/>
        </w:trPr>
        <w:tc>
          <w:tcPr>
            <w:tcW w:w="2150" w:type="dxa"/>
            <w:vMerge w:val="restart"/>
            <w:hideMark/>
          </w:tcPr>
          <w:p w:rsidR="0010677D" w:rsidRPr="005434A2" w:rsidRDefault="0010677D">
            <w:pPr>
              <w:jc w:val="center"/>
              <w:rPr>
                <w:rFonts w:ascii="Times New Roman" w:eastAsia="Calibri" w:hAnsi="Times New Roman" w:cs="Times New Roman"/>
                <w:sz w:val="24"/>
                <w:szCs w:val="24"/>
                <w:lang w:eastAsia="ru-RU"/>
              </w:rPr>
            </w:pPr>
            <w:r w:rsidRPr="005434A2">
              <w:rPr>
                <w:rFonts w:ascii="Times New Roman" w:eastAsia="Calibri" w:hAnsi="Times New Roman" w:cs="Times New Roman"/>
                <w:sz w:val="24"/>
                <w:szCs w:val="24"/>
                <w:lang w:eastAsia="ru-RU"/>
              </w:rPr>
              <w:t>Подпрограмма 4</w:t>
            </w:r>
          </w:p>
        </w:tc>
        <w:tc>
          <w:tcPr>
            <w:tcW w:w="2211" w:type="dxa"/>
            <w:vMerge w:val="restart"/>
            <w:hideMark/>
          </w:tcPr>
          <w:p w:rsidR="0010677D" w:rsidRPr="005434A2" w:rsidRDefault="007370FB" w:rsidP="007370FB">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w:t>
            </w:r>
            <w:r w:rsidR="0010677D" w:rsidRPr="005434A2">
              <w:rPr>
                <w:rFonts w:ascii="Times New Roman" w:eastAsia="Calibri" w:hAnsi="Times New Roman" w:cs="Times New Roman"/>
                <w:sz w:val="24"/>
                <w:szCs w:val="24"/>
                <w:lang w:eastAsia="ru-RU"/>
              </w:rPr>
              <w:t>Обеспечение жизнедеятельности образовательных учреждений района</w:t>
            </w:r>
            <w:r>
              <w:rPr>
                <w:rFonts w:ascii="Times New Roman" w:eastAsia="Calibri" w:hAnsi="Times New Roman" w:cs="Times New Roman"/>
                <w:sz w:val="24"/>
                <w:szCs w:val="24"/>
                <w:lang w:eastAsia="ru-RU"/>
              </w:rPr>
              <w:t>»</w:t>
            </w:r>
          </w:p>
        </w:tc>
        <w:tc>
          <w:tcPr>
            <w:tcW w:w="2778" w:type="dxa"/>
            <w:hideMark/>
          </w:tcPr>
          <w:p w:rsidR="0010677D" w:rsidRPr="005434A2" w:rsidRDefault="0010677D" w:rsidP="0010677D">
            <w:pPr>
              <w:jc w:val="center"/>
              <w:rPr>
                <w:rFonts w:ascii="Times New Roman" w:eastAsia="Calibri" w:hAnsi="Times New Roman" w:cs="Times New Roman"/>
                <w:sz w:val="24"/>
                <w:szCs w:val="24"/>
                <w:lang w:eastAsia="ru-RU"/>
              </w:rPr>
            </w:pPr>
            <w:r w:rsidRPr="005434A2">
              <w:rPr>
                <w:rFonts w:ascii="Times New Roman" w:eastAsia="Calibri" w:hAnsi="Times New Roman" w:cs="Times New Roman"/>
                <w:sz w:val="24"/>
                <w:szCs w:val="24"/>
                <w:lang w:eastAsia="ru-RU"/>
              </w:rPr>
              <w:t>Всего</w:t>
            </w:r>
          </w:p>
        </w:tc>
        <w:tc>
          <w:tcPr>
            <w:tcW w:w="1680" w:type="dxa"/>
            <w:vAlign w:val="center"/>
            <w:hideMark/>
          </w:tcPr>
          <w:p w:rsidR="0010677D" w:rsidRPr="005434A2" w:rsidRDefault="0010677D" w:rsidP="007370FB">
            <w:pPr>
              <w:jc w:val="center"/>
              <w:rPr>
                <w:rFonts w:ascii="Times New Roman" w:eastAsia="Calibri" w:hAnsi="Times New Roman" w:cs="Times New Roman"/>
                <w:sz w:val="24"/>
                <w:szCs w:val="24"/>
                <w:lang w:eastAsia="ru-RU"/>
              </w:rPr>
            </w:pPr>
            <w:r w:rsidRPr="005434A2">
              <w:rPr>
                <w:rFonts w:ascii="Times New Roman" w:eastAsia="Calibri" w:hAnsi="Times New Roman" w:cs="Times New Roman"/>
                <w:sz w:val="24"/>
                <w:szCs w:val="24"/>
                <w:lang w:eastAsia="ru-RU"/>
              </w:rPr>
              <w:t>10 902,7</w:t>
            </w:r>
          </w:p>
        </w:tc>
        <w:tc>
          <w:tcPr>
            <w:tcW w:w="1680" w:type="dxa"/>
            <w:vAlign w:val="center"/>
            <w:hideMark/>
          </w:tcPr>
          <w:p w:rsidR="0010677D" w:rsidRPr="005434A2" w:rsidRDefault="0010677D" w:rsidP="007370FB">
            <w:pPr>
              <w:jc w:val="center"/>
              <w:rPr>
                <w:rFonts w:ascii="Times New Roman" w:eastAsia="Calibri" w:hAnsi="Times New Roman" w:cs="Times New Roman"/>
                <w:sz w:val="24"/>
                <w:szCs w:val="24"/>
                <w:lang w:eastAsia="ru-RU"/>
              </w:rPr>
            </w:pPr>
            <w:r w:rsidRPr="005434A2">
              <w:rPr>
                <w:rFonts w:ascii="Times New Roman" w:eastAsia="Calibri" w:hAnsi="Times New Roman" w:cs="Times New Roman"/>
                <w:sz w:val="24"/>
                <w:szCs w:val="24"/>
                <w:lang w:eastAsia="ru-RU"/>
              </w:rPr>
              <w:t>3 400,0</w:t>
            </w:r>
          </w:p>
        </w:tc>
        <w:tc>
          <w:tcPr>
            <w:tcW w:w="1680" w:type="dxa"/>
            <w:vAlign w:val="center"/>
            <w:hideMark/>
          </w:tcPr>
          <w:p w:rsidR="0010677D" w:rsidRPr="005434A2" w:rsidRDefault="0010677D" w:rsidP="007370FB">
            <w:pPr>
              <w:jc w:val="center"/>
              <w:rPr>
                <w:rFonts w:ascii="Times New Roman" w:eastAsia="Calibri" w:hAnsi="Times New Roman" w:cs="Times New Roman"/>
                <w:sz w:val="24"/>
                <w:szCs w:val="24"/>
                <w:lang w:eastAsia="ru-RU"/>
              </w:rPr>
            </w:pPr>
            <w:r w:rsidRPr="005434A2">
              <w:rPr>
                <w:rFonts w:ascii="Times New Roman" w:eastAsia="Calibri" w:hAnsi="Times New Roman" w:cs="Times New Roman"/>
                <w:sz w:val="24"/>
                <w:szCs w:val="24"/>
                <w:lang w:eastAsia="ru-RU"/>
              </w:rPr>
              <w:t>3 000,0</w:t>
            </w:r>
          </w:p>
        </w:tc>
        <w:tc>
          <w:tcPr>
            <w:tcW w:w="1679" w:type="dxa"/>
            <w:vAlign w:val="center"/>
            <w:hideMark/>
          </w:tcPr>
          <w:p w:rsidR="0010677D" w:rsidRPr="00275957" w:rsidRDefault="00D21DA7" w:rsidP="007370FB">
            <w:pPr>
              <w:jc w:val="center"/>
              <w:rPr>
                <w:rFonts w:ascii="Times New Roman" w:eastAsia="Calibri" w:hAnsi="Times New Roman" w:cs="Times New Roman"/>
                <w:b/>
                <w:sz w:val="24"/>
                <w:szCs w:val="24"/>
                <w:lang w:eastAsia="ru-RU"/>
              </w:rPr>
            </w:pPr>
            <w:r w:rsidRPr="00275957">
              <w:rPr>
                <w:rFonts w:ascii="Times New Roman" w:eastAsia="Calibri" w:hAnsi="Times New Roman" w:cs="Times New Roman"/>
                <w:b/>
                <w:sz w:val="24"/>
                <w:szCs w:val="24"/>
                <w:lang w:eastAsia="ru-RU"/>
              </w:rPr>
              <w:t>-</w:t>
            </w:r>
          </w:p>
        </w:tc>
        <w:tc>
          <w:tcPr>
            <w:tcW w:w="1418" w:type="dxa"/>
            <w:vAlign w:val="center"/>
            <w:hideMark/>
          </w:tcPr>
          <w:p w:rsidR="0010677D" w:rsidRPr="005434A2" w:rsidRDefault="0010677D" w:rsidP="007370FB">
            <w:pPr>
              <w:jc w:val="center"/>
              <w:rPr>
                <w:rFonts w:ascii="Times New Roman" w:eastAsia="Calibri" w:hAnsi="Times New Roman" w:cs="Times New Roman"/>
                <w:sz w:val="24"/>
                <w:szCs w:val="24"/>
                <w:lang w:eastAsia="ru-RU"/>
              </w:rPr>
            </w:pPr>
            <w:r w:rsidRPr="005434A2">
              <w:rPr>
                <w:rFonts w:ascii="Times New Roman" w:eastAsia="Calibri" w:hAnsi="Times New Roman" w:cs="Times New Roman"/>
                <w:sz w:val="24"/>
                <w:szCs w:val="24"/>
                <w:lang w:eastAsia="ru-RU"/>
              </w:rPr>
              <w:t>17 302,7</w:t>
            </w:r>
          </w:p>
        </w:tc>
      </w:tr>
      <w:tr w:rsidR="005434A2" w:rsidRPr="005434A2" w:rsidTr="007370FB">
        <w:trPr>
          <w:trHeight w:val="180"/>
        </w:trPr>
        <w:tc>
          <w:tcPr>
            <w:tcW w:w="2150" w:type="dxa"/>
            <w:vMerge/>
            <w:hideMark/>
          </w:tcPr>
          <w:p w:rsidR="0010677D" w:rsidRPr="005434A2" w:rsidRDefault="0010677D" w:rsidP="0010677D">
            <w:pPr>
              <w:jc w:val="center"/>
              <w:rPr>
                <w:rFonts w:ascii="Times New Roman" w:eastAsia="Calibri" w:hAnsi="Times New Roman" w:cs="Times New Roman"/>
                <w:sz w:val="24"/>
                <w:szCs w:val="24"/>
                <w:lang w:eastAsia="ru-RU"/>
              </w:rPr>
            </w:pPr>
          </w:p>
        </w:tc>
        <w:tc>
          <w:tcPr>
            <w:tcW w:w="2211" w:type="dxa"/>
            <w:vMerge/>
            <w:hideMark/>
          </w:tcPr>
          <w:p w:rsidR="0010677D" w:rsidRPr="005434A2" w:rsidRDefault="0010677D" w:rsidP="0010677D">
            <w:pPr>
              <w:jc w:val="center"/>
              <w:rPr>
                <w:rFonts w:ascii="Times New Roman" w:eastAsia="Calibri" w:hAnsi="Times New Roman" w:cs="Times New Roman"/>
                <w:sz w:val="24"/>
                <w:szCs w:val="24"/>
                <w:lang w:eastAsia="ru-RU"/>
              </w:rPr>
            </w:pPr>
          </w:p>
        </w:tc>
        <w:tc>
          <w:tcPr>
            <w:tcW w:w="2778" w:type="dxa"/>
            <w:hideMark/>
          </w:tcPr>
          <w:p w:rsidR="0010677D" w:rsidRPr="005434A2" w:rsidRDefault="0010677D" w:rsidP="0010677D">
            <w:pPr>
              <w:jc w:val="center"/>
              <w:rPr>
                <w:rFonts w:ascii="Times New Roman" w:eastAsia="Calibri" w:hAnsi="Times New Roman" w:cs="Times New Roman"/>
                <w:sz w:val="24"/>
                <w:szCs w:val="24"/>
                <w:lang w:eastAsia="ru-RU"/>
              </w:rPr>
            </w:pPr>
            <w:r w:rsidRPr="005434A2">
              <w:rPr>
                <w:rFonts w:ascii="Times New Roman" w:eastAsia="Calibri" w:hAnsi="Times New Roman" w:cs="Times New Roman"/>
                <w:sz w:val="24"/>
                <w:szCs w:val="24"/>
                <w:lang w:eastAsia="ru-RU"/>
              </w:rPr>
              <w:t>в том числе:</w:t>
            </w:r>
          </w:p>
        </w:tc>
        <w:tc>
          <w:tcPr>
            <w:tcW w:w="1680" w:type="dxa"/>
            <w:noWrap/>
            <w:vAlign w:val="center"/>
            <w:hideMark/>
          </w:tcPr>
          <w:p w:rsidR="0010677D" w:rsidRPr="005434A2" w:rsidRDefault="0010677D" w:rsidP="007370FB">
            <w:pPr>
              <w:jc w:val="center"/>
              <w:rPr>
                <w:rFonts w:ascii="Times New Roman" w:eastAsia="Calibri" w:hAnsi="Times New Roman" w:cs="Times New Roman"/>
                <w:sz w:val="24"/>
                <w:szCs w:val="24"/>
                <w:lang w:eastAsia="ru-RU"/>
              </w:rPr>
            </w:pPr>
          </w:p>
        </w:tc>
        <w:tc>
          <w:tcPr>
            <w:tcW w:w="1680" w:type="dxa"/>
            <w:noWrap/>
            <w:vAlign w:val="center"/>
            <w:hideMark/>
          </w:tcPr>
          <w:p w:rsidR="0010677D" w:rsidRPr="005434A2" w:rsidRDefault="0010677D" w:rsidP="007370FB">
            <w:pPr>
              <w:jc w:val="center"/>
              <w:rPr>
                <w:rFonts w:ascii="Times New Roman" w:eastAsia="Calibri" w:hAnsi="Times New Roman" w:cs="Times New Roman"/>
                <w:sz w:val="24"/>
                <w:szCs w:val="24"/>
                <w:lang w:eastAsia="ru-RU"/>
              </w:rPr>
            </w:pPr>
          </w:p>
        </w:tc>
        <w:tc>
          <w:tcPr>
            <w:tcW w:w="1680" w:type="dxa"/>
            <w:noWrap/>
            <w:vAlign w:val="center"/>
            <w:hideMark/>
          </w:tcPr>
          <w:p w:rsidR="0010677D" w:rsidRPr="005434A2" w:rsidRDefault="0010677D" w:rsidP="007370FB">
            <w:pPr>
              <w:jc w:val="center"/>
              <w:rPr>
                <w:rFonts w:ascii="Times New Roman" w:eastAsia="Calibri" w:hAnsi="Times New Roman" w:cs="Times New Roman"/>
                <w:sz w:val="24"/>
                <w:szCs w:val="24"/>
                <w:lang w:eastAsia="ru-RU"/>
              </w:rPr>
            </w:pPr>
          </w:p>
        </w:tc>
        <w:tc>
          <w:tcPr>
            <w:tcW w:w="1679" w:type="dxa"/>
            <w:noWrap/>
            <w:vAlign w:val="center"/>
            <w:hideMark/>
          </w:tcPr>
          <w:p w:rsidR="0010677D" w:rsidRPr="00275957" w:rsidRDefault="0010677D" w:rsidP="007370FB">
            <w:pPr>
              <w:jc w:val="center"/>
              <w:rPr>
                <w:rFonts w:ascii="Times New Roman" w:eastAsia="Calibri" w:hAnsi="Times New Roman" w:cs="Times New Roman"/>
                <w:b/>
                <w:sz w:val="24"/>
                <w:szCs w:val="24"/>
                <w:lang w:eastAsia="ru-RU"/>
              </w:rPr>
            </w:pPr>
          </w:p>
        </w:tc>
        <w:tc>
          <w:tcPr>
            <w:tcW w:w="1418" w:type="dxa"/>
            <w:vAlign w:val="center"/>
            <w:hideMark/>
          </w:tcPr>
          <w:p w:rsidR="0010677D" w:rsidRPr="005434A2" w:rsidRDefault="0010677D" w:rsidP="007370FB">
            <w:pPr>
              <w:jc w:val="center"/>
              <w:rPr>
                <w:rFonts w:ascii="Times New Roman" w:eastAsia="Calibri" w:hAnsi="Times New Roman" w:cs="Times New Roman"/>
                <w:sz w:val="24"/>
                <w:szCs w:val="24"/>
                <w:lang w:eastAsia="ru-RU"/>
              </w:rPr>
            </w:pPr>
          </w:p>
        </w:tc>
      </w:tr>
      <w:tr w:rsidR="005434A2" w:rsidRPr="005434A2" w:rsidTr="007370FB">
        <w:trPr>
          <w:trHeight w:val="252"/>
        </w:trPr>
        <w:tc>
          <w:tcPr>
            <w:tcW w:w="2150" w:type="dxa"/>
            <w:vMerge/>
            <w:hideMark/>
          </w:tcPr>
          <w:p w:rsidR="0010677D" w:rsidRPr="005434A2" w:rsidRDefault="0010677D" w:rsidP="0010677D">
            <w:pPr>
              <w:jc w:val="center"/>
              <w:rPr>
                <w:rFonts w:ascii="Times New Roman" w:eastAsia="Calibri" w:hAnsi="Times New Roman" w:cs="Times New Roman"/>
                <w:sz w:val="24"/>
                <w:szCs w:val="24"/>
                <w:lang w:eastAsia="ru-RU"/>
              </w:rPr>
            </w:pPr>
          </w:p>
        </w:tc>
        <w:tc>
          <w:tcPr>
            <w:tcW w:w="2211" w:type="dxa"/>
            <w:vMerge/>
            <w:hideMark/>
          </w:tcPr>
          <w:p w:rsidR="0010677D" w:rsidRPr="005434A2" w:rsidRDefault="0010677D" w:rsidP="0010677D">
            <w:pPr>
              <w:jc w:val="center"/>
              <w:rPr>
                <w:rFonts w:ascii="Times New Roman" w:eastAsia="Calibri" w:hAnsi="Times New Roman" w:cs="Times New Roman"/>
                <w:sz w:val="24"/>
                <w:szCs w:val="24"/>
                <w:lang w:eastAsia="ru-RU"/>
              </w:rPr>
            </w:pPr>
          </w:p>
        </w:tc>
        <w:tc>
          <w:tcPr>
            <w:tcW w:w="2778" w:type="dxa"/>
            <w:hideMark/>
          </w:tcPr>
          <w:p w:rsidR="0010677D" w:rsidRPr="005434A2" w:rsidRDefault="0010677D" w:rsidP="0010677D">
            <w:pPr>
              <w:jc w:val="center"/>
              <w:rPr>
                <w:rFonts w:ascii="Times New Roman" w:eastAsia="Calibri" w:hAnsi="Times New Roman" w:cs="Times New Roman"/>
                <w:sz w:val="24"/>
                <w:szCs w:val="24"/>
                <w:lang w:eastAsia="ru-RU"/>
              </w:rPr>
            </w:pPr>
            <w:r w:rsidRPr="005434A2">
              <w:rPr>
                <w:rFonts w:ascii="Times New Roman" w:eastAsia="Calibri" w:hAnsi="Times New Roman" w:cs="Times New Roman"/>
                <w:sz w:val="24"/>
                <w:szCs w:val="24"/>
                <w:lang w:eastAsia="ru-RU"/>
              </w:rPr>
              <w:t>федеральный бюджет</w:t>
            </w:r>
          </w:p>
        </w:tc>
        <w:tc>
          <w:tcPr>
            <w:tcW w:w="1680" w:type="dxa"/>
            <w:noWrap/>
            <w:vAlign w:val="center"/>
            <w:hideMark/>
          </w:tcPr>
          <w:p w:rsidR="0010677D" w:rsidRPr="00CF75F6" w:rsidRDefault="00D21DA7" w:rsidP="007370FB">
            <w:pPr>
              <w:jc w:val="center"/>
              <w:rPr>
                <w:rFonts w:ascii="Times New Roman" w:eastAsia="Calibri" w:hAnsi="Times New Roman" w:cs="Times New Roman"/>
                <w:b/>
                <w:sz w:val="24"/>
                <w:szCs w:val="24"/>
                <w:lang w:eastAsia="ru-RU"/>
              </w:rPr>
            </w:pPr>
            <w:r w:rsidRPr="00CF75F6">
              <w:rPr>
                <w:rFonts w:ascii="Times New Roman" w:eastAsia="Calibri" w:hAnsi="Times New Roman" w:cs="Times New Roman"/>
                <w:b/>
                <w:sz w:val="24"/>
                <w:szCs w:val="24"/>
                <w:lang w:eastAsia="ru-RU"/>
              </w:rPr>
              <w:t>-</w:t>
            </w:r>
          </w:p>
        </w:tc>
        <w:tc>
          <w:tcPr>
            <w:tcW w:w="1680" w:type="dxa"/>
            <w:noWrap/>
            <w:vAlign w:val="center"/>
            <w:hideMark/>
          </w:tcPr>
          <w:p w:rsidR="0010677D" w:rsidRPr="00CF75F6" w:rsidRDefault="00D21DA7" w:rsidP="007370FB">
            <w:pPr>
              <w:jc w:val="center"/>
              <w:rPr>
                <w:rFonts w:ascii="Times New Roman" w:eastAsia="Calibri" w:hAnsi="Times New Roman" w:cs="Times New Roman"/>
                <w:b/>
                <w:sz w:val="24"/>
                <w:szCs w:val="24"/>
                <w:lang w:eastAsia="ru-RU"/>
              </w:rPr>
            </w:pPr>
            <w:r w:rsidRPr="00CF75F6">
              <w:rPr>
                <w:rFonts w:ascii="Times New Roman" w:eastAsia="Calibri" w:hAnsi="Times New Roman" w:cs="Times New Roman"/>
                <w:b/>
                <w:sz w:val="24"/>
                <w:szCs w:val="24"/>
                <w:lang w:eastAsia="ru-RU"/>
              </w:rPr>
              <w:t>-</w:t>
            </w:r>
          </w:p>
        </w:tc>
        <w:tc>
          <w:tcPr>
            <w:tcW w:w="1680" w:type="dxa"/>
            <w:noWrap/>
            <w:vAlign w:val="center"/>
            <w:hideMark/>
          </w:tcPr>
          <w:p w:rsidR="0010677D" w:rsidRPr="00CF75F6" w:rsidRDefault="00D21DA7" w:rsidP="007370FB">
            <w:pPr>
              <w:jc w:val="center"/>
              <w:rPr>
                <w:rFonts w:ascii="Times New Roman" w:eastAsia="Calibri" w:hAnsi="Times New Roman" w:cs="Times New Roman"/>
                <w:b/>
                <w:sz w:val="24"/>
                <w:szCs w:val="24"/>
                <w:lang w:eastAsia="ru-RU"/>
              </w:rPr>
            </w:pPr>
            <w:r w:rsidRPr="00CF75F6">
              <w:rPr>
                <w:rFonts w:ascii="Times New Roman" w:eastAsia="Calibri" w:hAnsi="Times New Roman" w:cs="Times New Roman"/>
                <w:b/>
                <w:sz w:val="24"/>
                <w:szCs w:val="24"/>
                <w:lang w:eastAsia="ru-RU"/>
              </w:rPr>
              <w:t>-</w:t>
            </w:r>
          </w:p>
        </w:tc>
        <w:tc>
          <w:tcPr>
            <w:tcW w:w="1679" w:type="dxa"/>
            <w:noWrap/>
            <w:vAlign w:val="center"/>
            <w:hideMark/>
          </w:tcPr>
          <w:p w:rsidR="0010677D" w:rsidRPr="00275957" w:rsidRDefault="00D21DA7" w:rsidP="007370FB">
            <w:pPr>
              <w:jc w:val="center"/>
              <w:rPr>
                <w:rFonts w:ascii="Times New Roman" w:eastAsia="Calibri" w:hAnsi="Times New Roman" w:cs="Times New Roman"/>
                <w:b/>
                <w:sz w:val="24"/>
                <w:szCs w:val="24"/>
                <w:lang w:eastAsia="ru-RU"/>
              </w:rPr>
            </w:pPr>
            <w:r w:rsidRPr="00275957">
              <w:rPr>
                <w:rFonts w:ascii="Times New Roman" w:eastAsia="Calibri" w:hAnsi="Times New Roman" w:cs="Times New Roman"/>
                <w:b/>
                <w:sz w:val="24"/>
                <w:szCs w:val="24"/>
                <w:lang w:eastAsia="ru-RU"/>
              </w:rPr>
              <w:t>-</w:t>
            </w:r>
          </w:p>
        </w:tc>
        <w:tc>
          <w:tcPr>
            <w:tcW w:w="1418" w:type="dxa"/>
            <w:vAlign w:val="center"/>
            <w:hideMark/>
          </w:tcPr>
          <w:p w:rsidR="0010677D" w:rsidRPr="00CF75F6" w:rsidRDefault="00D21DA7" w:rsidP="007370FB">
            <w:pPr>
              <w:jc w:val="center"/>
              <w:rPr>
                <w:rFonts w:ascii="Times New Roman" w:eastAsia="Calibri" w:hAnsi="Times New Roman" w:cs="Times New Roman"/>
                <w:b/>
                <w:sz w:val="24"/>
                <w:szCs w:val="24"/>
                <w:lang w:eastAsia="ru-RU"/>
              </w:rPr>
            </w:pPr>
            <w:r w:rsidRPr="00CF75F6">
              <w:rPr>
                <w:rFonts w:ascii="Times New Roman" w:eastAsia="Calibri" w:hAnsi="Times New Roman" w:cs="Times New Roman"/>
                <w:b/>
                <w:sz w:val="24"/>
                <w:szCs w:val="24"/>
                <w:lang w:eastAsia="ru-RU"/>
              </w:rPr>
              <w:t>-</w:t>
            </w:r>
          </w:p>
        </w:tc>
      </w:tr>
      <w:tr w:rsidR="005434A2" w:rsidRPr="005434A2" w:rsidTr="007370FB">
        <w:trPr>
          <w:trHeight w:val="100"/>
        </w:trPr>
        <w:tc>
          <w:tcPr>
            <w:tcW w:w="2150" w:type="dxa"/>
            <w:vMerge/>
            <w:hideMark/>
          </w:tcPr>
          <w:p w:rsidR="0010677D" w:rsidRPr="005434A2" w:rsidRDefault="0010677D" w:rsidP="0010677D">
            <w:pPr>
              <w:jc w:val="center"/>
              <w:rPr>
                <w:rFonts w:ascii="Times New Roman" w:eastAsia="Calibri" w:hAnsi="Times New Roman" w:cs="Times New Roman"/>
                <w:sz w:val="24"/>
                <w:szCs w:val="24"/>
                <w:lang w:eastAsia="ru-RU"/>
              </w:rPr>
            </w:pPr>
          </w:p>
        </w:tc>
        <w:tc>
          <w:tcPr>
            <w:tcW w:w="2211" w:type="dxa"/>
            <w:vMerge/>
            <w:hideMark/>
          </w:tcPr>
          <w:p w:rsidR="0010677D" w:rsidRPr="005434A2" w:rsidRDefault="0010677D" w:rsidP="0010677D">
            <w:pPr>
              <w:jc w:val="center"/>
              <w:rPr>
                <w:rFonts w:ascii="Times New Roman" w:eastAsia="Calibri" w:hAnsi="Times New Roman" w:cs="Times New Roman"/>
                <w:sz w:val="24"/>
                <w:szCs w:val="24"/>
                <w:lang w:eastAsia="ru-RU"/>
              </w:rPr>
            </w:pPr>
          </w:p>
        </w:tc>
        <w:tc>
          <w:tcPr>
            <w:tcW w:w="2778" w:type="dxa"/>
            <w:hideMark/>
          </w:tcPr>
          <w:p w:rsidR="0010677D" w:rsidRPr="005434A2" w:rsidRDefault="0010677D" w:rsidP="0010677D">
            <w:pPr>
              <w:jc w:val="center"/>
              <w:rPr>
                <w:rFonts w:ascii="Times New Roman" w:eastAsia="Calibri" w:hAnsi="Times New Roman" w:cs="Times New Roman"/>
                <w:sz w:val="24"/>
                <w:szCs w:val="24"/>
                <w:lang w:eastAsia="ru-RU"/>
              </w:rPr>
            </w:pPr>
            <w:r w:rsidRPr="005434A2">
              <w:rPr>
                <w:rFonts w:ascii="Times New Roman" w:eastAsia="Calibri" w:hAnsi="Times New Roman" w:cs="Times New Roman"/>
                <w:sz w:val="24"/>
                <w:szCs w:val="24"/>
                <w:lang w:eastAsia="ru-RU"/>
              </w:rPr>
              <w:t>краевой бюджет</w:t>
            </w:r>
          </w:p>
        </w:tc>
        <w:tc>
          <w:tcPr>
            <w:tcW w:w="1680" w:type="dxa"/>
            <w:noWrap/>
            <w:vAlign w:val="center"/>
            <w:hideMark/>
          </w:tcPr>
          <w:p w:rsidR="0010677D" w:rsidRPr="00CF75F6" w:rsidRDefault="0010677D" w:rsidP="007370FB">
            <w:pPr>
              <w:jc w:val="center"/>
              <w:rPr>
                <w:rFonts w:ascii="Times New Roman" w:eastAsia="Calibri" w:hAnsi="Times New Roman" w:cs="Times New Roman"/>
                <w:sz w:val="24"/>
                <w:szCs w:val="24"/>
                <w:lang w:eastAsia="ru-RU"/>
              </w:rPr>
            </w:pPr>
            <w:r w:rsidRPr="00CF75F6">
              <w:rPr>
                <w:rFonts w:ascii="Times New Roman" w:eastAsia="Calibri" w:hAnsi="Times New Roman" w:cs="Times New Roman"/>
                <w:sz w:val="24"/>
                <w:szCs w:val="24"/>
                <w:lang w:eastAsia="ru-RU"/>
              </w:rPr>
              <w:t>8 162,0</w:t>
            </w:r>
          </w:p>
        </w:tc>
        <w:tc>
          <w:tcPr>
            <w:tcW w:w="1680" w:type="dxa"/>
            <w:noWrap/>
            <w:vAlign w:val="center"/>
            <w:hideMark/>
          </w:tcPr>
          <w:p w:rsidR="0010677D" w:rsidRPr="00CF75F6" w:rsidRDefault="00D21DA7" w:rsidP="007370FB">
            <w:pPr>
              <w:jc w:val="center"/>
              <w:rPr>
                <w:rFonts w:ascii="Times New Roman" w:eastAsia="Calibri" w:hAnsi="Times New Roman" w:cs="Times New Roman"/>
                <w:b/>
                <w:sz w:val="24"/>
                <w:szCs w:val="24"/>
                <w:lang w:eastAsia="ru-RU"/>
              </w:rPr>
            </w:pPr>
            <w:r w:rsidRPr="00CF75F6">
              <w:rPr>
                <w:rFonts w:ascii="Times New Roman" w:eastAsia="Calibri" w:hAnsi="Times New Roman" w:cs="Times New Roman"/>
                <w:b/>
                <w:sz w:val="24"/>
                <w:szCs w:val="24"/>
                <w:lang w:eastAsia="ru-RU"/>
              </w:rPr>
              <w:t>-</w:t>
            </w:r>
          </w:p>
        </w:tc>
        <w:tc>
          <w:tcPr>
            <w:tcW w:w="1680" w:type="dxa"/>
            <w:noWrap/>
            <w:vAlign w:val="center"/>
            <w:hideMark/>
          </w:tcPr>
          <w:p w:rsidR="0010677D" w:rsidRPr="00CF75F6" w:rsidRDefault="00D21DA7" w:rsidP="007370FB">
            <w:pPr>
              <w:jc w:val="center"/>
              <w:rPr>
                <w:rFonts w:ascii="Times New Roman" w:eastAsia="Calibri" w:hAnsi="Times New Roman" w:cs="Times New Roman"/>
                <w:b/>
                <w:sz w:val="24"/>
                <w:szCs w:val="24"/>
                <w:lang w:eastAsia="ru-RU"/>
              </w:rPr>
            </w:pPr>
            <w:r w:rsidRPr="00CF75F6">
              <w:rPr>
                <w:rFonts w:ascii="Times New Roman" w:eastAsia="Calibri" w:hAnsi="Times New Roman" w:cs="Times New Roman"/>
                <w:b/>
                <w:sz w:val="24"/>
                <w:szCs w:val="24"/>
                <w:lang w:eastAsia="ru-RU"/>
              </w:rPr>
              <w:t>-</w:t>
            </w:r>
          </w:p>
        </w:tc>
        <w:tc>
          <w:tcPr>
            <w:tcW w:w="1679" w:type="dxa"/>
            <w:noWrap/>
            <w:vAlign w:val="center"/>
            <w:hideMark/>
          </w:tcPr>
          <w:p w:rsidR="0010677D" w:rsidRPr="00275957" w:rsidRDefault="00D21DA7" w:rsidP="007370FB">
            <w:pPr>
              <w:jc w:val="center"/>
              <w:rPr>
                <w:rFonts w:ascii="Times New Roman" w:eastAsia="Calibri" w:hAnsi="Times New Roman" w:cs="Times New Roman"/>
                <w:b/>
                <w:sz w:val="24"/>
                <w:szCs w:val="24"/>
                <w:lang w:eastAsia="ru-RU"/>
              </w:rPr>
            </w:pPr>
            <w:r w:rsidRPr="00275957">
              <w:rPr>
                <w:rFonts w:ascii="Times New Roman" w:eastAsia="Calibri" w:hAnsi="Times New Roman" w:cs="Times New Roman"/>
                <w:b/>
                <w:sz w:val="24"/>
                <w:szCs w:val="24"/>
                <w:lang w:eastAsia="ru-RU"/>
              </w:rPr>
              <w:t>-</w:t>
            </w:r>
          </w:p>
        </w:tc>
        <w:tc>
          <w:tcPr>
            <w:tcW w:w="1418" w:type="dxa"/>
            <w:vAlign w:val="center"/>
            <w:hideMark/>
          </w:tcPr>
          <w:p w:rsidR="0010677D" w:rsidRPr="005434A2" w:rsidRDefault="0010677D" w:rsidP="007370FB">
            <w:pPr>
              <w:jc w:val="center"/>
              <w:rPr>
                <w:rFonts w:ascii="Times New Roman" w:eastAsia="Calibri" w:hAnsi="Times New Roman" w:cs="Times New Roman"/>
                <w:sz w:val="24"/>
                <w:szCs w:val="24"/>
                <w:lang w:eastAsia="ru-RU"/>
              </w:rPr>
            </w:pPr>
            <w:r w:rsidRPr="005434A2">
              <w:rPr>
                <w:rFonts w:ascii="Times New Roman" w:eastAsia="Calibri" w:hAnsi="Times New Roman" w:cs="Times New Roman"/>
                <w:sz w:val="24"/>
                <w:szCs w:val="24"/>
                <w:lang w:eastAsia="ru-RU"/>
              </w:rPr>
              <w:t>8 162,0</w:t>
            </w:r>
          </w:p>
        </w:tc>
      </w:tr>
      <w:tr w:rsidR="005434A2" w:rsidRPr="005434A2" w:rsidTr="007370FB">
        <w:trPr>
          <w:trHeight w:val="246"/>
        </w:trPr>
        <w:tc>
          <w:tcPr>
            <w:tcW w:w="2150" w:type="dxa"/>
            <w:vMerge/>
            <w:hideMark/>
          </w:tcPr>
          <w:p w:rsidR="0010677D" w:rsidRPr="005434A2" w:rsidRDefault="0010677D" w:rsidP="0010677D">
            <w:pPr>
              <w:jc w:val="center"/>
              <w:rPr>
                <w:rFonts w:ascii="Times New Roman" w:eastAsia="Calibri" w:hAnsi="Times New Roman" w:cs="Times New Roman"/>
                <w:sz w:val="24"/>
                <w:szCs w:val="24"/>
                <w:lang w:eastAsia="ru-RU"/>
              </w:rPr>
            </w:pPr>
          </w:p>
        </w:tc>
        <w:tc>
          <w:tcPr>
            <w:tcW w:w="2211" w:type="dxa"/>
            <w:vMerge/>
            <w:hideMark/>
          </w:tcPr>
          <w:p w:rsidR="0010677D" w:rsidRPr="005434A2" w:rsidRDefault="0010677D" w:rsidP="0010677D">
            <w:pPr>
              <w:jc w:val="center"/>
              <w:rPr>
                <w:rFonts w:ascii="Times New Roman" w:eastAsia="Calibri" w:hAnsi="Times New Roman" w:cs="Times New Roman"/>
                <w:sz w:val="24"/>
                <w:szCs w:val="24"/>
                <w:lang w:eastAsia="ru-RU"/>
              </w:rPr>
            </w:pPr>
          </w:p>
        </w:tc>
        <w:tc>
          <w:tcPr>
            <w:tcW w:w="2778" w:type="dxa"/>
            <w:hideMark/>
          </w:tcPr>
          <w:p w:rsidR="0010677D" w:rsidRPr="005434A2" w:rsidRDefault="0010677D" w:rsidP="0010677D">
            <w:pPr>
              <w:jc w:val="center"/>
              <w:rPr>
                <w:rFonts w:ascii="Times New Roman" w:eastAsia="Calibri" w:hAnsi="Times New Roman" w:cs="Times New Roman"/>
                <w:sz w:val="24"/>
                <w:szCs w:val="24"/>
                <w:lang w:eastAsia="ru-RU"/>
              </w:rPr>
            </w:pPr>
            <w:r w:rsidRPr="007370FB">
              <w:rPr>
                <w:rFonts w:ascii="Times New Roman" w:eastAsia="Calibri" w:hAnsi="Times New Roman" w:cs="Times New Roman"/>
                <w:szCs w:val="24"/>
                <w:lang w:eastAsia="ru-RU"/>
              </w:rPr>
              <w:t>внебюджетные источники</w:t>
            </w:r>
          </w:p>
        </w:tc>
        <w:tc>
          <w:tcPr>
            <w:tcW w:w="1680" w:type="dxa"/>
            <w:noWrap/>
            <w:vAlign w:val="center"/>
            <w:hideMark/>
          </w:tcPr>
          <w:p w:rsidR="0010677D" w:rsidRPr="00275957" w:rsidRDefault="00D21DA7" w:rsidP="007370FB">
            <w:pPr>
              <w:jc w:val="center"/>
              <w:rPr>
                <w:rFonts w:ascii="Times New Roman" w:eastAsia="Calibri" w:hAnsi="Times New Roman" w:cs="Times New Roman"/>
                <w:b/>
                <w:sz w:val="24"/>
                <w:szCs w:val="24"/>
                <w:lang w:eastAsia="ru-RU"/>
              </w:rPr>
            </w:pPr>
            <w:r w:rsidRPr="00275957">
              <w:rPr>
                <w:rFonts w:ascii="Times New Roman" w:eastAsia="Calibri" w:hAnsi="Times New Roman" w:cs="Times New Roman"/>
                <w:b/>
                <w:sz w:val="24"/>
                <w:szCs w:val="24"/>
                <w:lang w:eastAsia="ru-RU"/>
              </w:rPr>
              <w:t>-</w:t>
            </w:r>
          </w:p>
        </w:tc>
        <w:tc>
          <w:tcPr>
            <w:tcW w:w="1680" w:type="dxa"/>
            <w:noWrap/>
            <w:vAlign w:val="center"/>
            <w:hideMark/>
          </w:tcPr>
          <w:p w:rsidR="0010677D" w:rsidRPr="00275957" w:rsidRDefault="00D21DA7" w:rsidP="007370FB">
            <w:pPr>
              <w:jc w:val="center"/>
              <w:rPr>
                <w:rFonts w:ascii="Times New Roman" w:eastAsia="Calibri" w:hAnsi="Times New Roman" w:cs="Times New Roman"/>
                <w:b/>
                <w:sz w:val="24"/>
                <w:szCs w:val="24"/>
                <w:lang w:eastAsia="ru-RU"/>
              </w:rPr>
            </w:pPr>
            <w:r w:rsidRPr="00275957">
              <w:rPr>
                <w:rFonts w:ascii="Times New Roman" w:eastAsia="Calibri" w:hAnsi="Times New Roman" w:cs="Times New Roman"/>
                <w:b/>
                <w:sz w:val="24"/>
                <w:szCs w:val="24"/>
                <w:lang w:eastAsia="ru-RU"/>
              </w:rPr>
              <w:t>-</w:t>
            </w:r>
          </w:p>
        </w:tc>
        <w:tc>
          <w:tcPr>
            <w:tcW w:w="1680" w:type="dxa"/>
            <w:noWrap/>
            <w:vAlign w:val="center"/>
            <w:hideMark/>
          </w:tcPr>
          <w:p w:rsidR="0010677D" w:rsidRPr="00275957" w:rsidRDefault="00D21DA7" w:rsidP="007370FB">
            <w:pPr>
              <w:jc w:val="center"/>
              <w:rPr>
                <w:rFonts w:ascii="Times New Roman" w:eastAsia="Calibri" w:hAnsi="Times New Roman" w:cs="Times New Roman"/>
                <w:b/>
                <w:sz w:val="24"/>
                <w:szCs w:val="24"/>
                <w:lang w:eastAsia="ru-RU"/>
              </w:rPr>
            </w:pPr>
            <w:r w:rsidRPr="00275957">
              <w:rPr>
                <w:rFonts w:ascii="Times New Roman" w:eastAsia="Calibri" w:hAnsi="Times New Roman" w:cs="Times New Roman"/>
                <w:b/>
                <w:sz w:val="24"/>
                <w:szCs w:val="24"/>
                <w:lang w:eastAsia="ru-RU"/>
              </w:rPr>
              <w:t>-</w:t>
            </w:r>
          </w:p>
        </w:tc>
        <w:tc>
          <w:tcPr>
            <w:tcW w:w="1679" w:type="dxa"/>
            <w:noWrap/>
            <w:vAlign w:val="center"/>
            <w:hideMark/>
          </w:tcPr>
          <w:p w:rsidR="0010677D" w:rsidRPr="00275957" w:rsidRDefault="00D21DA7" w:rsidP="007370FB">
            <w:pPr>
              <w:jc w:val="center"/>
              <w:rPr>
                <w:rFonts w:ascii="Times New Roman" w:eastAsia="Calibri" w:hAnsi="Times New Roman" w:cs="Times New Roman"/>
                <w:b/>
                <w:sz w:val="24"/>
                <w:szCs w:val="24"/>
                <w:lang w:eastAsia="ru-RU"/>
              </w:rPr>
            </w:pPr>
            <w:r w:rsidRPr="00275957">
              <w:rPr>
                <w:rFonts w:ascii="Times New Roman" w:eastAsia="Calibri" w:hAnsi="Times New Roman" w:cs="Times New Roman"/>
                <w:b/>
                <w:sz w:val="24"/>
                <w:szCs w:val="24"/>
                <w:lang w:eastAsia="ru-RU"/>
              </w:rPr>
              <w:t>-</w:t>
            </w:r>
          </w:p>
        </w:tc>
        <w:tc>
          <w:tcPr>
            <w:tcW w:w="1418" w:type="dxa"/>
            <w:vAlign w:val="center"/>
            <w:hideMark/>
          </w:tcPr>
          <w:p w:rsidR="0010677D" w:rsidRPr="00275957" w:rsidRDefault="00D21DA7" w:rsidP="007370FB">
            <w:pPr>
              <w:jc w:val="center"/>
              <w:rPr>
                <w:rFonts w:ascii="Times New Roman" w:eastAsia="Calibri" w:hAnsi="Times New Roman" w:cs="Times New Roman"/>
                <w:b/>
                <w:sz w:val="24"/>
                <w:szCs w:val="24"/>
                <w:lang w:eastAsia="ru-RU"/>
              </w:rPr>
            </w:pPr>
            <w:r w:rsidRPr="00275957">
              <w:rPr>
                <w:rFonts w:ascii="Times New Roman" w:eastAsia="Calibri" w:hAnsi="Times New Roman" w:cs="Times New Roman"/>
                <w:b/>
                <w:sz w:val="24"/>
                <w:szCs w:val="24"/>
                <w:lang w:eastAsia="ru-RU"/>
              </w:rPr>
              <w:t>-</w:t>
            </w:r>
          </w:p>
        </w:tc>
      </w:tr>
      <w:tr w:rsidR="005434A2" w:rsidRPr="005434A2" w:rsidTr="007370FB">
        <w:trPr>
          <w:trHeight w:val="112"/>
        </w:trPr>
        <w:tc>
          <w:tcPr>
            <w:tcW w:w="2150" w:type="dxa"/>
            <w:vMerge/>
            <w:hideMark/>
          </w:tcPr>
          <w:p w:rsidR="0010677D" w:rsidRPr="005434A2" w:rsidRDefault="0010677D" w:rsidP="0010677D">
            <w:pPr>
              <w:jc w:val="center"/>
              <w:rPr>
                <w:rFonts w:ascii="Times New Roman" w:eastAsia="Calibri" w:hAnsi="Times New Roman" w:cs="Times New Roman"/>
                <w:sz w:val="24"/>
                <w:szCs w:val="24"/>
                <w:lang w:eastAsia="ru-RU"/>
              </w:rPr>
            </w:pPr>
          </w:p>
        </w:tc>
        <w:tc>
          <w:tcPr>
            <w:tcW w:w="2211" w:type="dxa"/>
            <w:vMerge/>
            <w:hideMark/>
          </w:tcPr>
          <w:p w:rsidR="0010677D" w:rsidRPr="005434A2" w:rsidRDefault="0010677D" w:rsidP="0010677D">
            <w:pPr>
              <w:jc w:val="center"/>
              <w:rPr>
                <w:rFonts w:ascii="Times New Roman" w:eastAsia="Calibri" w:hAnsi="Times New Roman" w:cs="Times New Roman"/>
                <w:sz w:val="24"/>
                <w:szCs w:val="24"/>
                <w:lang w:eastAsia="ru-RU"/>
              </w:rPr>
            </w:pPr>
          </w:p>
        </w:tc>
        <w:tc>
          <w:tcPr>
            <w:tcW w:w="2778" w:type="dxa"/>
            <w:hideMark/>
          </w:tcPr>
          <w:p w:rsidR="0010677D" w:rsidRPr="005434A2" w:rsidRDefault="0010677D" w:rsidP="0010677D">
            <w:pPr>
              <w:jc w:val="center"/>
              <w:rPr>
                <w:rFonts w:ascii="Times New Roman" w:eastAsia="Calibri" w:hAnsi="Times New Roman" w:cs="Times New Roman"/>
                <w:sz w:val="24"/>
                <w:szCs w:val="24"/>
                <w:lang w:eastAsia="ru-RU"/>
              </w:rPr>
            </w:pPr>
            <w:r w:rsidRPr="005434A2">
              <w:rPr>
                <w:rFonts w:ascii="Times New Roman" w:eastAsia="Calibri" w:hAnsi="Times New Roman" w:cs="Times New Roman"/>
                <w:sz w:val="24"/>
                <w:szCs w:val="24"/>
                <w:lang w:eastAsia="ru-RU"/>
              </w:rPr>
              <w:t>районный бюджет</w:t>
            </w:r>
          </w:p>
        </w:tc>
        <w:tc>
          <w:tcPr>
            <w:tcW w:w="1680" w:type="dxa"/>
            <w:vAlign w:val="center"/>
            <w:hideMark/>
          </w:tcPr>
          <w:p w:rsidR="0010677D" w:rsidRPr="005434A2" w:rsidRDefault="0010677D" w:rsidP="007370FB">
            <w:pPr>
              <w:jc w:val="center"/>
              <w:rPr>
                <w:rFonts w:ascii="Times New Roman" w:eastAsia="Calibri" w:hAnsi="Times New Roman" w:cs="Times New Roman"/>
                <w:sz w:val="24"/>
                <w:szCs w:val="24"/>
                <w:lang w:eastAsia="ru-RU"/>
              </w:rPr>
            </w:pPr>
            <w:r w:rsidRPr="005434A2">
              <w:rPr>
                <w:rFonts w:ascii="Times New Roman" w:eastAsia="Calibri" w:hAnsi="Times New Roman" w:cs="Times New Roman"/>
                <w:sz w:val="24"/>
                <w:szCs w:val="24"/>
                <w:lang w:eastAsia="ru-RU"/>
              </w:rPr>
              <w:t>2 740,7</w:t>
            </w:r>
          </w:p>
        </w:tc>
        <w:tc>
          <w:tcPr>
            <w:tcW w:w="1680" w:type="dxa"/>
            <w:vAlign w:val="center"/>
            <w:hideMark/>
          </w:tcPr>
          <w:p w:rsidR="0010677D" w:rsidRPr="005434A2" w:rsidRDefault="0010677D" w:rsidP="007370FB">
            <w:pPr>
              <w:jc w:val="center"/>
              <w:rPr>
                <w:rFonts w:ascii="Times New Roman" w:eastAsia="Calibri" w:hAnsi="Times New Roman" w:cs="Times New Roman"/>
                <w:sz w:val="24"/>
                <w:szCs w:val="24"/>
                <w:lang w:eastAsia="ru-RU"/>
              </w:rPr>
            </w:pPr>
            <w:r w:rsidRPr="005434A2">
              <w:rPr>
                <w:rFonts w:ascii="Times New Roman" w:eastAsia="Calibri" w:hAnsi="Times New Roman" w:cs="Times New Roman"/>
                <w:sz w:val="24"/>
                <w:szCs w:val="24"/>
                <w:lang w:eastAsia="ru-RU"/>
              </w:rPr>
              <w:t>3 400,0</w:t>
            </w:r>
          </w:p>
        </w:tc>
        <w:tc>
          <w:tcPr>
            <w:tcW w:w="1680" w:type="dxa"/>
            <w:vAlign w:val="center"/>
            <w:hideMark/>
          </w:tcPr>
          <w:p w:rsidR="0010677D" w:rsidRPr="005434A2" w:rsidRDefault="0010677D" w:rsidP="007370FB">
            <w:pPr>
              <w:jc w:val="center"/>
              <w:rPr>
                <w:rFonts w:ascii="Times New Roman" w:eastAsia="Calibri" w:hAnsi="Times New Roman" w:cs="Times New Roman"/>
                <w:sz w:val="24"/>
                <w:szCs w:val="24"/>
                <w:lang w:eastAsia="ru-RU"/>
              </w:rPr>
            </w:pPr>
            <w:r w:rsidRPr="005434A2">
              <w:rPr>
                <w:rFonts w:ascii="Times New Roman" w:eastAsia="Calibri" w:hAnsi="Times New Roman" w:cs="Times New Roman"/>
                <w:sz w:val="24"/>
                <w:szCs w:val="24"/>
                <w:lang w:eastAsia="ru-RU"/>
              </w:rPr>
              <w:t>3 000,0</w:t>
            </w:r>
          </w:p>
        </w:tc>
        <w:tc>
          <w:tcPr>
            <w:tcW w:w="1679" w:type="dxa"/>
            <w:vAlign w:val="center"/>
            <w:hideMark/>
          </w:tcPr>
          <w:p w:rsidR="0010677D" w:rsidRPr="00275957" w:rsidRDefault="00D21DA7" w:rsidP="007370FB">
            <w:pPr>
              <w:jc w:val="center"/>
              <w:rPr>
                <w:rFonts w:ascii="Times New Roman" w:eastAsia="Calibri" w:hAnsi="Times New Roman" w:cs="Times New Roman"/>
                <w:b/>
                <w:sz w:val="24"/>
                <w:szCs w:val="24"/>
                <w:lang w:eastAsia="ru-RU"/>
              </w:rPr>
            </w:pPr>
            <w:r w:rsidRPr="00275957">
              <w:rPr>
                <w:rFonts w:ascii="Times New Roman" w:eastAsia="Calibri" w:hAnsi="Times New Roman" w:cs="Times New Roman"/>
                <w:b/>
                <w:sz w:val="24"/>
                <w:szCs w:val="24"/>
                <w:lang w:eastAsia="ru-RU"/>
              </w:rPr>
              <w:t>-</w:t>
            </w:r>
          </w:p>
        </w:tc>
        <w:tc>
          <w:tcPr>
            <w:tcW w:w="1418" w:type="dxa"/>
            <w:vAlign w:val="center"/>
            <w:hideMark/>
          </w:tcPr>
          <w:p w:rsidR="0010677D" w:rsidRPr="005434A2" w:rsidRDefault="0010677D" w:rsidP="007370FB">
            <w:pPr>
              <w:jc w:val="center"/>
              <w:rPr>
                <w:rFonts w:ascii="Times New Roman" w:eastAsia="Calibri" w:hAnsi="Times New Roman" w:cs="Times New Roman"/>
                <w:sz w:val="24"/>
                <w:szCs w:val="24"/>
                <w:lang w:eastAsia="ru-RU"/>
              </w:rPr>
            </w:pPr>
            <w:r w:rsidRPr="005434A2">
              <w:rPr>
                <w:rFonts w:ascii="Times New Roman" w:eastAsia="Calibri" w:hAnsi="Times New Roman" w:cs="Times New Roman"/>
                <w:sz w:val="24"/>
                <w:szCs w:val="24"/>
                <w:lang w:eastAsia="ru-RU"/>
              </w:rPr>
              <w:t>9 140,7</w:t>
            </w:r>
          </w:p>
        </w:tc>
      </w:tr>
      <w:tr w:rsidR="005434A2" w:rsidRPr="005434A2" w:rsidTr="007370FB">
        <w:trPr>
          <w:trHeight w:val="244"/>
        </w:trPr>
        <w:tc>
          <w:tcPr>
            <w:tcW w:w="2150" w:type="dxa"/>
            <w:vMerge/>
            <w:hideMark/>
          </w:tcPr>
          <w:p w:rsidR="0010677D" w:rsidRPr="005434A2" w:rsidRDefault="0010677D" w:rsidP="0010677D">
            <w:pPr>
              <w:jc w:val="center"/>
              <w:rPr>
                <w:rFonts w:ascii="Times New Roman" w:eastAsia="Calibri" w:hAnsi="Times New Roman" w:cs="Times New Roman"/>
                <w:sz w:val="24"/>
                <w:szCs w:val="24"/>
                <w:lang w:eastAsia="ru-RU"/>
              </w:rPr>
            </w:pPr>
          </w:p>
        </w:tc>
        <w:tc>
          <w:tcPr>
            <w:tcW w:w="2211" w:type="dxa"/>
            <w:vMerge/>
            <w:hideMark/>
          </w:tcPr>
          <w:p w:rsidR="0010677D" w:rsidRPr="005434A2" w:rsidRDefault="0010677D" w:rsidP="0010677D">
            <w:pPr>
              <w:jc w:val="center"/>
              <w:rPr>
                <w:rFonts w:ascii="Times New Roman" w:eastAsia="Calibri" w:hAnsi="Times New Roman" w:cs="Times New Roman"/>
                <w:sz w:val="24"/>
                <w:szCs w:val="24"/>
                <w:lang w:eastAsia="ru-RU"/>
              </w:rPr>
            </w:pPr>
          </w:p>
        </w:tc>
        <w:tc>
          <w:tcPr>
            <w:tcW w:w="2778" w:type="dxa"/>
            <w:hideMark/>
          </w:tcPr>
          <w:p w:rsidR="0010677D" w:rsidRPr="005434A2" w:rsidRDefault="0010677D" w:rsidP="0010677D">
            <w:pPr>
              <w:jc w:val="center"/>
              <w:rPr>
                <w:rFonts w:ascii="Times New Roman" w:eastAsia="Calibri" w:hAnsi="Times New Roman" w:cs="Times New Roman"/>
                <w:sz w:val="24"/>
                <w:szCs w:val="24"/>
                <w:lang w:eastAsia="ru-RU"/>
              </w:rPr>
            </w:pPr>
            <w:r w:rsidRPr="005434A2">
              <w:rPr>
                <w:rFonts w:ascii="Times New Roman" w:eastAsia="Calibri" w:hAnsi="Times New Roman" w:cs="Times New Roman"/>
                <w:sz w:val="24"/>
                <w:szCs w:val="24"/>
                <w:lang w:eastAsia="ru-RU"/>
              </w:rPr>
              <w:t>юридические лица</w:t>
            </w:r>
          </w:p>
        </w:tc>
        <w:tc>
          <w:tcPr>
            <w:tcW w:w="1680" w:type="dxa"/>
            <w:noWrap/>
            <w:vAlign w:val="center"/>
            <w:hideMark/>
          </w:tcPr>
          <w:p w:rsidR="0010677D" w:rsidRPr="00275957" w:rsidRDefault="00D21DA7" w:rsidP="007370FB">
            <w:pPr>
              <w:jc w:val="center"/>
              <w:rPr>
                <w:rFonts w:ascii="Times New Roman" w:eastAsia="Calibri" w:hAnsi="Times New Roman" w:cs="Times New Roman"/>
                <w:b/>
                <w:sz w:val="24"/>
                <w:szCs w:val="24"/>
                <w:lang w:eastAsia="ru-RU"/>
              </w:rPr>
            </w:pPr>
            <w:r w:rsidRPr="00275957">
              <w:rPr>
                <w:rFonts w:ascii="Times New Roman" w:eastAsia="Calibri" w:hAnsi="Times New Roman" w:cs="Times New Roman"/>
                <w:b/>
                <w:sz w:val="24"/>
                <w:szCs w:val="24"/>
                <w:lang w:eastAsia="ru-RU"/>
              </w:rPr>
              <w:t>-</w:t>
            </w:r>
          </w:p>
        </w:tc>
        <w:tc>
          <w:tcPr>
            <w:tcW w:w="1680" w:type="dxa"/>
            <w:noWrap/>
            <w:vAlign w:val="center"/>
            <w:hideMark/>
          </w:tcPr>
          <w:p w:rsidR="0010677D" w:rsidRPr="00275957" w:rsidRDefault="00D21DA7" w:rsidP="007370FB">
            <w:pPr>
              <w:jc w:val="center"/>
              <w:rPr>
                <w:rFonts w:ascii="Times New Roman" w:eastAsia="Calibri" w:hAnsi="Times New Roman" w:cs="Times New Roman"/>
                <w:b/>
                <w:sz w:val="24"/>
                <w:szCs w:val="24"/>
                <w:lang w:eastAsia="ru-RU"/>
              </w:rPr>
            </w:pPr>
            <w:r w:rsidRPr="00275957">
              <w:rPr>
                <w:rFonts w:ascii="Times New Roman" w:eastAsia="Calibri" w:hAnsi="Times New Roman" w:cs="Times New Roman"/>
                <w:b/>
                <w:sz w:val="24"/>
                <w:szCs w:val="24"/>
                <w:lang w:eastAsia="ru-RU"/>
              </w:rPr>
              <w:t>-</w:t>
            </w:r>
          </w:p>
        </w:tc>
        <w:tc>
          <w:tcPr>
            <w:tcW w:w="1680" w:type="dxa"/>
            <w:noWrap/>
            <w:vAlign w:val="center"/>
            <w:hideMark/>
          </w:tcPr>
          <w:p w:rsidR="0010677D" w:rsidRPr="00275957" w:rsidRDefault="00D21DA7" w:rsidP="007370FB">
            <w:pPr>
              <w:jc w:val="center"/>
              <w:rPr>
                <w:rFonts w:ascii="Times New Roman" w:eastAsia="Calibri" w:hAnsi="Times New Roman" w:cs="Times New Roman"/>
                <w:b/>
                <w:sz w:val="24"/>
                <w:szCs w:val="24"/>
                <w:lang w:eastAsia="ru-RU"/>
              </w:rPr>
            </w:pPr>
            <w:r w:rsidRPr="00275957">
              <w:rPr>
                <w:rFonts w:ascii="Times New Roman" w:eastAsia="Calibri" w:hAnsi="Times New Roman" w:cs="Times New Roman"/>
                <w:b/>
                <w:sz w:val="24"/>
                <w:szCs w:val="24"/>
                <w:lang w:eastAsia="ru-RU"/>
              </w:rPr>
              <w:t>-</w:t>
            </w:r>
          </w:p>
        </w:tc>
        <w:tc>
          <w:tcPr>
            <w:tcW w:w="1679" w:type="dxa"/>
            <w:noWrap/>
            <w:vAlign w:val="center"/>
            <w:hideMark/>
          </w:tcPr>
          <w:p w:rsidR="0010677D" w:rsidRPr="00275957" w:rsidRDefault="00D21DA7" w:rsidP="007370FB">
            <w:pPr>
              <w:jc w:val="center"/>
              <w:rPr>
                <w:rFonts w:ascii="Times New Roman" w:eastAsia="Calibri" w:hAnsi="Times New Roman" w:cs="Times New Roman"/>
                <w:b/>
                <w:sz w:val="24"/>
                <w:szCs w:val="24"/>
                <w:lang w:eastAsia="ru-RU"/>
              </w:rPr>
            </w:pPr>
            <w:r w:rsidRPr="00275957">
              <w:rPr>
                <w:rFonts w:ascii="Times New Roman" w:eastAsia="Calibri" w:hAnsi="Times New Roman" w:cs="Times New Roman"/>
                <w:b/>
                <w:sz w:val="24"/>
                <w:szCs w:val="24"/>
                <w:lang w:eastAsia="ru-RU"/>
              </w:rPr>
              <w:t>-</w:t>
            </w:r>
          </w:p>
        </w:tc>
        <w:tc>
          <w:tcPr>
            <w:tcW w:w="1418" w:type="dxa"/>
            <w:vAlign w:val="center"/>
            <w:hideMark/>
          </w:tcPr>
          <w:p w:rsidR="0010677D" w:rsidRPr="00275957" w:rsidRDefault="00D21DA7" w:rsidP="007370FB">
            <w:pPr>
              <w:jc w:val="center"/>
              <w:rPr>
                <w:rFonts w:ascii="Times New Roman" w:eastAsia="Calibri" w:hAnsi="Times New Roman" w:cs="Times New Roman"/>
                <w:b/>
                <w:sz w:val="24"/>
                <w:szCs w:val="24"/>
                <w:lang w:eastAsia="ru-RU"/>
              </w:rPr>
            </w:pPr>
            <w:r w:rsidRPr="00275957">
              <w:rPr>
                <w:rFonts w:ascii="Times New Roman" w:eastAsia="Calibri" w:hAnsi="Times New Roman" w:cs="Times New Roman"/>
                <w:b/>
                <w:sz w:val="24"/>
                <w:szCs w:val="24"/>
                <w:lang w:eastAsia="ru-RU"/>
              </w:rPr>
              <w:t>-</w:t>
            </w:r>
          </w:p>
        </w:tc>
      </w:tr>
      <w:tr w:rsidR="005434A2" w:rsidRPr="005434A2" w:rsidTr="007370FB">
        <w:trPr>
          <w:trHeight w:val="106"/>
        </w:trPr>
        <w:tc>
          <w:tcPr>
            <w:tcW w:w="2150" w:type="dxa"/>
            <w:vMerge w:val="restart"/>
            <w:hideMark/>
          </w:tcPr>
          <w:p w:rsidR="0010677D" w:rsidRPr="005434A2" w:rsidRDefault="0010677D">
            <w:pPr>
              <w:jc w:val="center"/>
              <w:rPr>
                <w:rFonts w:ascii="Times New Roman" w:eastAsia="Calibri" w:hAnsi="Times New Roman" w:cs="Times New Roman"/>
                <w:sz w:val="24"/>
                <w:szCs w:val="24"/>
                <w:lang w:eastAsia="ru-RU"/>
              </w:rPr>
            </w:pPr>
            <w:r w:rsidRPr="005434A2">
              <w:rPr>
                <w:rFonts w:ascii="Times New Roman" w:eastAsia="Calibri" w:hAnsi="Times New Roman" w:cs="Times New Roman"/>
                <w:sz w:val="24"/>
                <w:szCs w:val="24"/>
                <w:lang w:eastAsia="ru-RU"/>
              </w:rPr>
              <w:t>Подпрограмма 5</w:t>
            </w:r>
          </w:p>
        </w:tc>
        <w:tc>
          <w:tcPr>
            <w:tcW w:w="2211" w:type="dxa"/>
            <w:vMerge w:val="restart"/>
            <w:hideMark/>
          </w:tcPr>
          <w:p w:rsidR="0010677D" w:rsidRPr="005434A2" w:rsidRDefault="007370FB" w:rsidP="007370FB">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w:t>
            </w:r>
            <w:r w:rsidR="0010677D" w:rsidRPr="005434A2">
              <w:rPr>
                <w:rFonts w:ascii="Times New Roman" w:eastAsia="Calibri" w:hAnsi="Times New Roman" w:cs="Times New Roman"/>
                <w:sz w:val="24"/>
                <w:szCs w:val="24"/>
                <w:lang w:eastAsia="ru-RU"/>
              </w:rPr>
              <w:t>Обеспечение реализации муниципальной программы и прочие мероприятия в области образования</w:t>
            </w:r>
            <w:r>
              <w:rPr>
                <w:rFonts w:ascii="Times New Roman" w:eastAsia="Calibri" w:hAnsi="Times New Roman" w:cs="Times New Roman"/>
                <w:sz w:val="24"/>
                <w:szCs w:val="24"/>
                <w:lang w:eastAsia="ru-RU"/>
              </w:rPr>
              <w:t>»</w:t>
            </w:r>
          </w:p>
        </w:tc>
        <w:tc>
          <w:tcPr>
            <w:tcW w:w="2778" w:type="dxa"/>
            <w:hideMark/>
          </w:tcPr>
          <w:p w:rsidR="0010677D" w:rsidRPr="005434A2" w:rsidRDefault="0010677D" w:rsidP="0010677D">
            <w:pPr>
              <w:jc w:val="center"/>
              <w:rPr>
                <w:rFonts w:ascii="Times New Roman" w:eastAsia="Calibri" w:hAnsi="Times New Roman" w:cs="Times New Roman"/>
                <w:sz w:val="24"/>
                <w:szCs w:val="24"/>
                <w:lang w:eastAsia="ru-RU"/>
              </w:rPr>
            </w:pPr>
            <w:r w:rsidRPr="005434A2">
              <w:rPr>
                <w:rFonts w:ascii="Times New Roman" w:eastAsia="Calibri" w:hAnsi="Times New Roman" w:cs="Times New Roman"/>
                <w:sz w:val="24"/>
                <w:szCs w:val="24"/>
                <w:lang w:eastAsia="ru-RU"/>
              </w:rPr>
              <w:t>Всего</w:t>
            </w:r>
          </w:p>
        </w:tc>
        <w:tc>
          <w:tcPr>
            <w:tcW w:w="1680" w:type="dxa"/>
            <w:vAlign w:val="center"/>
            <w:hideMark/>
          </w:tcPr>
          <w:p w:rsidR="0010677D" w:rsidRPr="005434A2" w:rsidRDefault="0010677D" w:rsidP="007370FB">
            <w:pPr>
              <w:jc w:val="center"/>
              <w:rPr>
                <w:rFonts w:ascii="Times New Roman" w:eastAsia="Calibri" w:hAnsi="Times New Roman" w:cs="Times New Roman"/>
                <w:sz w:val="24"/>
                <w:szCs w:val="24"/>
                <w:lang w:eastAsia="ru-RU"/>
              </w:rPr>
            </w:pPr>
            <w:r w:rsidRPr="005434A2">
              <w:rPr>
                <w:rFonts w:ascii="Times New Roman" w:eastAsia="Calibri" w:hAnsi="Times New Roman" w:cs="Times New Roman"/>
                <w:sz w:val="24"/>
                <w:szCs w:val="24"/>
                <w:lang w:eastAsia="ru-RU"/>
              </w:rPr>
              <w:t>14 862,3</w:t>
            </w:r>
          </w:p>
        </w:tc>
        <w:tc>
          <w:tcPr>
            <w:tcW w:w="1680" w:type="dxa"/>
            <w:vAlign w:val="center"/>
            <w:hideMark/>
          </w:tcPr>
          <w:p w:rsidR="0010677D" w:rsidRPr="005434A2" w:rsidRDefault="0010677D" w:rsidP="007370FB">
            <w:pPr>
              <w:jc w:val="center"/>
              <w:rPr>
                <w:rFonts w:ascii="Times New Roman" w:eastAsia="Calibri" w:hAnsi="Times New Roman" w:cs="Times New Roman"/>
                <w:sz w:val="24"/>
                <w:szCs w:val="24"/>
                <w:lang w:eastAsia="ru-RU"/>
              </w:rPr>
            </w:pPr>
            <w:r w:rsidRPr="005434A2">
              <w:rPr>
                <w:rFonts w:ascii="Times New Roman" w:eastAsia="Calibri" w:hAnsi="Times New Roman" w:cs="Times New Roman"/>
                <w:sz w:val="24"/>
                <w:szCs w:val="24"/>
                <w:lang w:eastAsia="ru-RU"/>
              </w:rPr>
              <w:t>14 638,9</w:t>
            </w:r>
          </w:p>
        </w:tc>
        <w:tc>
          <w:tcPr>
            <w:tcW w:w="1680" w:type="dxa"/>
            <w:vAlign w:val="center"/>
            <w:hideMark/>
          </w:tcPr>
          <w:p w:rsidR="0010677D" w:rsidRPr="005434A2" w:rsidRDefault="0010677D" w:rsidP="007370FB">
            <w:pPr>
              <w:jc w:val="center"/>
              <w:rPr>
                <w:rFonts w:ascii="Times New Roman" w:eastAsia="Calibri" w:hAnsi="Times New Roman" w:cs="Times New Roman"/>
                <w:sz w:val="24"/>
                <w:szCs w:val="24"/>
                <w:lang w:eastAsia="ru-RU"/>
              </w:rPr>
            </w:pPr>
            <w:r w:rsidRPr="005434A2">
              <w:rPr>
                <w:rFonts w:ascii="Times New Roman" w:eastAsia="Calibri" w:hAnsi="Times New Roman" w:cs="Times New Roman"/>
                <w:sz w:val="24"/>
                <w:szCs w:val="24"/>
                <w:lang w:eastAsia="ru-RU"/>
              </w:rPr>
              <w:t>14 358,7</w:t>
            </w:r>
          </w:p>
        </w:tc>
        <w:tc>
          <w:tcPr>
            <w:tcW w:w="1679" w:type="dxa"/>
            <w:vAlign w:val="center"/>
            <w:hideMark/>
          </w:tcPr>
          <w:p w:rsidR="0010677D" w:rsidRPr="005434A2" w:rsidRDefault="0010677D" w:rsidP="007370FB">
            <w:pPr>
              <w:jc w:val="center"/>
              <w:rPr>
                <w:rFonts w:ascii="Times New Roman" w:eastAsia="Calibri" w:hAnsi="Times New Roman" w:cs="Times New Roman"/>
                <w:sz w:val="24"/>
                <w:szCs w:val="24"/>
                <w:lang w:eastAsia="ru-RU"/>
              </w:rPr>
            </w:pPr>
            <w:r w:rsidRPr="005434A2">
              <w:rPr>
                <w:rFonts w:ascii="Times New Roman" w:eastAsia="Calibri" w:hAnsi="Times New Roman" w:cs="Times New Roman"/>
                <w:sz w:val="24"/>
                <w:szCs w:val="24"/>
                <w:lang w:eastAsia="ru-RU"/>
              </w:rPr>
              <w:t>14 358,7</w:t>
            </w:r>
          </w:p>
        </w:tc>
        <w:tc>
          <w:tcPr>
            <w:tcW w:w="1418" w:type="dxa"/>
            <w:vAlign w:val="center"/>
            <w:hideMark/>
          </w:tcPr>
          <w:p w:rsidR="0010677D" w:rsidRPr="005434A2" w:rsidRDefault="0010677D" w:rsidP="007370FB">
            <w:pPr>
              <w:jc w:val="center"/>
              <w:rPr>
                <w:rFonts w:ascii="Times New Roman" w:eastAsia="Calibri" w:hAnsi="Times New Roman" w:cs="Times New Roman"/>
                <w:sz w:val="24"/>
                <w:szCs w:val="24"/>
                <w:lang w:eastAsia="ru-RU"/>
              </w:rPr>
            </w:pPr>
            <w:r w:rsidRPr="005434A2">
              <w:rPr>
                <w:rFonts w:ascii="Times New Roman" w:eastAsia="Calibri" w:hAnsi="Times New Roman" w:cs="Times New Roman"/>
                <w:sz w:val="24"/>
                <w:szCs w:val="24"/>
                <w:lang w:eastAsia="ru-RU"/>
              </w:rPr>
              <w:t>58 218,6</w:t>
            </w:r>
          </w:p>
        </w:tc>
      </w:tr>
      <w:tr w:rsidR="005434A2" w:rsidRPr="005434A2" w:rsidTr="007370FB">
        <w:trPr>
          <w:trHeight w:val="305"/>
        </w:trPr>
        <w:tc>
          <w:tcPr>
            <w:tcW w:w="2150" w:type="dxa"/>
            <w:vMerge/>
            <w:hideMark/>
          </w:tcPr>
          <w:p w:rsidR="0010677D" w:rsidRPr="005434A2" w:rsidRDefault="0010677D" w:rsidP="0010677D">
            <w:pPr>
              <w:jc w:val="center"/>
              <w:rPr>
                <w:rFonts w:ascii="Times New Roman" w:eastAsia="Calibri" w:hAnsi="Times New Roman" w:cs="Times New Roman"/>
                <w:sz w:val="24"/>
                <w:szCs w:val="24"/>
                <w:lang w:eastAsia="ru-RU"/>
              </w:rPr>
            </w:pPr>
          </w:p>
        </w:tc>
        <w:tc>
          <w:tcPr>
            <w:tcW w:w="2211" w:type="dxa"/>
            <w:vMerge/>
            <w:hideMark/>
          </w:tcPr>
          <w:p w:rsidR="0010677D" w:rsidRPr="005434A2" w:rsidRDefault="0010677D" w:rsidP="0010677D">
            <w:pPr>
              <w:jc w:val="center"/>
              <w:rPr>
                <w:rFonts w:ascii="Times New Roman" w:eastAsia="Calibri" w:hAnsi="Times New Roman" w:cs="Times New Roman"/>
                <w:sz w:val="24"/>
                <w:szCs w:val="24"/>
                <w:lang w:eastAsia="ru-RU"/>
              </w:rPr>
            </w:pPr>
          </w:p>
        </w:tc>
        <w:tc>
          <w:tcPr>
            <w:tcW w:w="2778" w:type="dxa"/>
            <w:hideMark/>
          </w:tcPr>
          <w:p w:rsidR="0010677D" w:rsidRPr="005434A2" w:rsidRDefault="0010677D" w:rsidP="0010677D">
            <w:pPr>
              <w:jc w:val="center"/>
              <w:rPr>
                <w:rFonts w:ascii="Times New Roman" w:eastAsia="Calibri" w:hAnsi="Times New Roman" w:cs="Times New Roman"/>
                <w:sz w:val="24"/>
                <w:szCs w:val="24"/>
                <w:lang w:eastAsia="ru-RU"/>
              </w:rPr>
            </w:pPr>
            <w:r w:rsidRPr="005434A2">
              <w:rPr>
                <w:rFonts w:ascii="Times New Roman" w:eastAsia="Calibri" w:hAnsi="Times New Roman" w:cs="Times New Roman"/>
                <w:sz w:val="24"/>
                <w:szCs w:val="24"/>
                <w:lang w:eastAsia="ru-RU"/>
              </w:rPr>
              <w:t>в том числе:</w:t>
            </w:r>
          </w:p>
        </w:tc>
        <w:tc>
          <w:tcPr>
            <w:tcW w:w="1680" w:type="dxa"/>
            <w:noWrap/>
            <w:vAlign w:val="center"/>
            <w:hideMark/>
          </w:tcPr>
          <w:p w:rsidR="0010677D" w:rsidRPr="00275957" w:rsidRDefault="0010677D" w:rsidP="007370FB">
            <w:pPr>
              <w:jc w:val="center"/>
              <w:rPr>
                <w:rFonts w:ascii="Times New Roman" w:eastAsia="Calibri" w:hAnsi="Times New Roman" w:cs="Times New Roman"/>
                <w:b/>
                <w:sz w:val="24"/>
                <w:szCs w:val="24"/>
                <w:lang w:eastAsia="ru-RU"/>
              </w:rPr>
            </w:pPr>
          </w:p>
        </w:tc>
        <w:tc>
          <w:tcPr>
            <w:tcW w:w="1680" w:type="dxa"/>
            <w:noWrap/>
            <w:vAlign w:val="center"/>
            <w:hideMark/>
          </w:tcPr>
          <w:p w:rsidR="0010677D" w:rsidRPr="00275957" w:rsidRDefault="0010677D" w:rsidP="007370FB">
            <w:pPr>
              <w:jc w:val="center"/>
              <w:rPr>
                <w:rFonts w:ascii="Times New Roman" w:eastAsia="Calibri" w:hAnsi="Times New Roman" w:cs="Times New Roman"/>
                <w:b/>
                <w:sz w:val="24"/>
                <w:szCs w:val="24"/>
                <w:lang w:eastAsia="ru-RU"/>
              </w:rPr>
            </w:pPr>
          </w:p>
        </w:tc>
        <w:tc>
          <w:tcPr>
            <w:tcW w:w="1680" w:type="dxa"/>
            <w:noWrap/>
            <w:vAlign w:val="center"/>
            <w:hideMark/>
          </w:tcPr>
          <w:p w:rsidR="0010677D" w:rsidRPr="00275957" w:rsidRDefault="0010677D" w:rsidP="007370FB">
            <w:pPr>
              <w:jc w:val="center"/>
              <w:rPr>
                <w:rFonts w:ascii="Times New Roman" w:eastAsia="Calibri" w:hAnsi="Times New Roman" w:cs="Times New Roman"/>
                <w:b/>
                <w:sz w:val="24"/>
                <w:szCs w:val="24"/>
                <w:lang w:eastAsia="ru-RU"/>
              </w:rPr>
            </w:pPr>
          </w:p>
        </w:tc>
        <w:tc>
          <w:tcPr>
            <w:tcW w:w="1679" w:type="dxa"/>
            <w:noWrap/>
            <w:vAlign w:val="center"/>
            <w:hideMark/>
          </w:tcPr>
          <w:p w:rsidR="0010677D" w:rsidRPr="00275957" w:rsidRDefault="0010677D" w:rsidP="007370FB">
            <w:pPr>
              <w:jc w:val="center"/>
              <w:rPr>
                <w:rFonts w:ascii="Times New Roman" w:eastAsia="Calibri" w:hAnsi="Times New Roman" w:cs="Times New Roman"/>
                <w:b/>
                <w:sz w:val="24"/>
                <w:szCs w:val="24"/>
                <w:lang w:eastAsia="ru-RU"/>
              </w:rPr>
            </w:pPr>
          </w:p>
        </w:tc>
        <w:tc>
          <w:tcPr>
            <w:tcW w:w="1418" w:type="dxa"/>
            <w:vAlign w:val="center"/>
            <w:hideMark/>
          </w:tcPr>
          <w:p w:rsidR="0010677D" w:rsidRPr="00275957" w:rsidRDefault="0010677D" w:rsidP="007370FB">
            <w:pPr>
              <w:jc w:val="center"/>
              <w:rPr>
                <w:rFonts w:ascii="Times New Roman" w:eastAsia="Calibri" w:hAnsi="Times New Roman" w:cs="Times New Roman"/>
                <w:b/>
                <w:sz w:val="24"/>
                <w:szCs w:val="24"/>
                <w:lang w:eastAsia="ru-RU"/>
              </w:rPr>
            </w:pPr>
          </w:p>
        </w:tc>
      </w:tr>
      <w:tr w:rsidR="005434A2" w:rsidRPr="005434A2" w:rsidTr="007370FB">
        <w:trPr>
          <w:trHeight w:val="214"/>
        </w:trPr>
        <w:tc>
          <w:tcPr>
            <w:tcW w:w="2150" w:type="dxa"/>
            <w:vMerge/>
            <w:hideMark/>
          </w:tcPr>
          <w:p w:rsidR="0010677D" w:rsidRPr="005434A2" w:rsidRDefault="0010677D" w:rsidP="0010677D">
            <w:pPr>
              <w:jc w:val="center"/>
              <w:rPr>
                <w:rFonts w:ascii="Times New Roman" w:eastAsia="Calibri" w:hAnsi="Times New Roman" w:cs="Times New Roman"/>
                <w:sz w:val="24"/>
                <w:szCs w:val="24"/>
                <w:lang w:eastAsia="ru-RU"/>
              </w:rPr>
            </w:pPr>
          </w:p>
        </w:tc>
        <w:tc>
          <w:tcPr>
            <w:tcW w:w="2211" w:type="dxa"/>
            <w:vMerge/>
            <w:hideMark/>
          </w:tcPr>
          <w:p w:rsidR="0010677D" w:rsidRPr="005434A2" w:rsidRDefault="0010677D" w:rsidP="0010677D">
            <w:pPr>
              <w:jc w:val="center"/>
              <w:rPr>
                <w:rFonts w:ascii="Times New Roman" w:eastAsia="Calibri" w:hAnsi="Times New Roman" w:cs="Times New Roman"/>
                <w:sz w:val="24"/>
                <w:szCs w:val="24"/>
                <w:lang w:eastAsia="ru-RU"/>
              </w:rPr>
            </w:pPr>
          </w:p>
        </w:tc>
        <w:tc>
          <w:tcPr>
            <w:tcW w:w="2778" w:type="dxa"/>
            <w:hideMark/>
          </w:tcPr>
          <w:p w:rsidR="0010677D" w:rsidRPr="005434A2" w:rsidRDefault="0010677D" w:rsidP="0010677D">
            <w:pPr>
              <w:jc w:val="center"/>
              <w:rPr>
                <w:rFonts w:ascii="Times New Roman" w:eastAsia="Calibri" w:hAnsi="Times New Roman" w:cs="Times New Roman"/>
                <w:sz w:val="24"/>
                <w:szCs w:val="24"/>
                <w:lang w:eastAsia="ru-RU"/>
              </w:rPr>
            </w:pPr>
            <w:r w:rsidRPr="005434A2">
              <w:rPr>
                <w:rFonts w:ascii="Times New Roman" w:eastAsia="Calibri" w:hAnsi="Times New Roman" w:cs="Times New Roman"/>
                <w:sz w:val="24"/>
                <w:szCs w:val="24"/>
                <w:lang w:eastAsia="ru-RU"/>
              </w:rPr>
              <w:t xml:space="preserve">федеральный бюджет </w:t>
            </w:r>
          </w:p>
        </w:tc>
        <w:tc>
          <w:tcPr>
            <w:tcW w:w="1680" w:type="dxa"/>
            <w:vAlign w:val="center"/>
            <w:hideMark/>
          </w:tcPr>
          <w:p w:rsidR="0010677D" w:rsidRPr="00275957" w:rsidRDefault="00D21DA7" w:rsidP="007370FB">
            <w:pPr>
              <w:jc w:val="center"/>
              <w:rPr>
                <w:rFonts w:ascii="Times New Roman" w:eastAsia="Calibri" w:hAnsi="Times New Roman" w:cs="Times New Roman"/>
                <w:b/>
                <w:sz w:val="24"/>
                <w:szCs w:val="24"/>
                <w:lang w:eastAsia="ru-RU"/>
              </w:rPr>
            </w:pPr>
            <w:r w:rsidRPr="00275957">
              <w:rPr>
                <w:rFonts w:ascii="Times New Roman" w:eastAsia="Calibri" w:hAnsi="Times New Roman" w:cs="Times New Roman"/>
                <w:b/>
                <w:sz w:val="24"/>
                <w:szCs w:val="24"/>
                <w:lang w:eastAsia="ru-RU"/>
              </w:rPr>
              <w:t>-</w:t>
            </w:r>
          </w:p>
        </w:tc>
        <w:tc>
          <w:tcPr>
            <w:tcW w:w="1680" w:type="dxa"/>
            <w:vAlign w:val="center"/>
            <w:hideMark/>
          </w:tcPr>
          <w:p w:rsidR="0010677D" w:rsidRPr="00275957" w:rsidRDefault="00D21DA7" w:rsidP="007370FB">
            <w:pPr>
              <w:jc w:val="center"/>
              <w:rPr>
                <w:rFonts w:ascii="Times New Roman" w:eastAsia="Calibri" w:hAnsi="Times New Roman" w:cs="Times New Roman"/>
                <w:b/>
                <w:sz w:val="24"/>
                <w:szCs w:val="24"/>
                <w:lang w:eastAsia="ru-RU"/>
              </w:rPr>
            </w:pPr>
            <w:r w:rsidRPr="00275957">
              <w:rPr>
                <w:rFonts w:ascii="Times New Roman" w:eastAsia="Calibri" w:hAnsi="Times New Roman" w:cs="Times New Roman"/>
                <w:b/>
                <w:sz w:val="24"/>
                <w:szCs w:val="24"/>
                <w:lang w:eastAsia="ru-RU"/>
              </w:rPr>
              <w:t>-</w:t>
            </w:r>
          </w:p>
        </w:tc>
        <w:tc>
          <w:tcPr>
            <w:tcW w:w="1680" w:type="dxa"/>
            <w:vAlign w:val="center"/>
            <w:hideMark/>
          </w:tcPr>
          <w:p w:rsidR="0010677D" w:rsidRPr="00275957" w:rsidRDefault="00D21DA7" w:rsidP="007370FB">
            <w:pPr>
              <w:jc w:val="center"/>
              <w:rPr>
                <w:rFonts w:ascii="Times New Roman" w:eastAsia="Calibri" w:hAnsi="Times New Roman" w:cs="Times New Roman"/>
                <w:b/>
                <w:sz w:val="24"/>
                <w:szCs w:val="24"/>
                <w:lang w:eastAsia="ru-RU"/>
              </w:rPr>
            </w:pPr>
            <w:r w:rsidRPr="00275957">
              <w:rPr>
                <w:rFonts w:ascii="Times New Roman" w:eastAsia="Calibri" w:hAnsi="Times New Roman" w:cs="Times New Roman"/>
                <w:b/>
                <w:sz w:val="24"/>
                <w:szCs w:val="24"/>
                <w:lang w:eastAsia="ru-RU"/>
              </w:rPr>
              <w:t>-</w:t>
            </w:r>
          </w:p>
        </w:tc>
        <w:tc>
          <w:tcPr>
            <w:tcW w:w="1679" w:type="dxa"/>
            <w:vAlign w:val="center"/>
            <w:hideMark/>
          </w:tcPr>
          <w:p w:rsidR="0010677D" w:rsidRPr="00275957" w:rsidRDefault="00D21DA7" w:rsidP="007370FB">
            <w:pPr>
              <w:jc w:val="center"/>
              <w:rPr>
                <w:rFonts w:ascii="Times New Roman" w:eastAsia="Calibri" w:hAnsi="Times New Roman" w:cs="Times New Roman"/>
                <w:b/>
                <w:sz w:val="24"/>
                <w:szCs w:val="24"/>
                <w:lang w:eastAsia="ru-RU"/>
              </w:rPr>
            </w:pPr>
            <w:r w:rsidRPr="00275957">
              <w:rPr>
                <w:rFonts w:ascii="Times New Roman" w:eastAsia="Calibri" w:hAnsi="Times New Roman" w:cs="Times New Roman"/>
                <w:b/>
                <w:sz w:val="24"/>
                <w:szCs w:val="24"/>
                <w:lang w:eastAsia="ru-RU"/>
              </w:rPr>
              <w:t>-</w:t>
            </w:r>
          </w:p>
        </w:tc>
        <w:tc>
          <w:tcPr>
            <w:tcW w:w="1418" w:type="dxa"/>
            <w:vAlign w:val="center"/>
            <w:hideMark/>
          </w:tcPr>
          <w:p w:rsidR="0010677D" w:rsidRPr="00275957" w:rsidRDefault="00D21DA7" w:rsidP="007370FB">
            <w:pPr>
              <w:jc w:val="center"/>
              <w:rPr>
                <w:rFonts w:ascii="Times New Roman" w:eastAsia="Calibri" w:hAnsi="Times New Roman" w:cs="Times New Roman"/>
                <w:b/>
                <w:sz w:val="24"/>
                <w:szCs w:val="24"/>
                <w:lang w:eastAsia="ru-RU"/>
              </w:rPr>
            </w:pPr>
            <w:r w:rsidRPr="00275957">
              <w:rPr>
                <w:rFonts w:ascii="Times New Roman" w:eastAsia="Calibri" w:hAnsi="Times New Roman" w:cs="Times New Roman"/>
                <w:b/>
                <w:sz w:val="24"/>
                <w:szCs w:val="24"/>
                <w:lang w:eastAsia="ru-RU"/>
              </w:rPr>
              <w:t>-</w:t>
            </w:r>
          </w:p>
        </w:tc>
      </w:tr>
      <w:tr w:rsidR="005434A2" w:rsidRPr="005434A2" w:rsidTr="007370FB">
        <w:trPr>
          <w:trHeight w:val="62"/>
        </w:trPr>
        <w:tc>
          <w:tcPr>
            <w:tcW w:w="2150" w:type="dxa"/>
            <w:vMerge/>
            <w:hideMark/>
          </w:tcPr>
          <w:p w:rsidR="0010677D" w:rsidRPr="005434A2" w:rsidRDefault="0010677D" w:rsidP="0010677D">
            <w:pPr>
              <w:jc w:val="center"/>
              <w:rPr>
                <w:rFonts w:ascii="Times New Roman" w:eastAsia="Calibri" w:hAnsi="Times New Roman" w:cs="Times New Roman"/>
                <w:sz w:val="24"/>
                <w:szCs w:val="24"/>
                <w:lang w:eastAsia="ru-RU"/>
              </w:rPr>
            </w:pPr>
          </w:p>
        </w:tc>
        <w:tc>
          <w:tcPr>
            <w:tcW w:w="2211" w:type="dxa"/>
            <w:vMerge/>
            <w:hideMark/>
          </w:tcPr>
          <w:p w:rsidR="0010677D" w:rsidRPr="005434A2" w:rsidRDefault="0010677D" w:rsidP="0010677D">
            <w:pPr>
              <w:jc w:val="center"/>
              <w:rPr>
                <w:rFonts w:ascii="Times New Roman" w:eastAsia="Calibri" w:hAnsi="Times New Roman" w:cs="Times New Roman"/>
                <w:sz w:val="24"/>
                <w:szCs w:val="24"/>
                <w:lang w:eastAsia="ru-RU"/>
              </w:rPr>
            </w:pPr>
          </w:p>
        </w:tc>
        <w:tc>
          <w:tcPr>
            <w:tcW w:w="2778" w:type="dxa"/>
            <w:hideMark/>
          </w:tcPr>
          <w:p w:rsidR="0010677D" w:rsidRPr="005434A2" w:rsidRDefault="0010677D" w:rsidP="0010677D">
            <w:pPr>
              <w:jc w:val="center"/>
              <w:rPr>
                <w:rFonts w:ascii="Times New Roman" w:eastAsia="Calibri" w:hAnsi="Times New Roman" w:cs="Times New Roman"/>
                <w:sz w:val="24"/>
                <w:szCs w:val="24"/>
                <w:lang w:eastAsia="ru-RU"/>
              </w:rPr>
            </w:pPr>
            <w:r w:rsidRPr="005434A2">
              <w:rPr>
                <w:rFonts w:ascii="Times New Roman" w:eastAsia="Calibri" w:hAnsi="Times New Roman" w:cs="Times New Roman"/>
                <w:sz w:val="24"/>
                <w:szCs w:val="24"/>
                <w:lang w:eastAsia="ru-RU"/>
              </w:rPr>
              <w:t>краевой бюджет</w:t>
            </w:r>
          </w:p>
        </w:tc>
        <w:tc>
          <w:tcPr>
            <w:tcW w:w="1680" w:type="dxa"/>
            <w:vAlign w:val="center"/>
            <w:hideMark/>
          </w:tcPr>
          <w:p w:rsidR="0010677D" w:rsidRPr="005434A2" w:rsidRDefault="0010677D" w:rsidP="007370FB">
            <w:pPr>
              <w:jc w:val="center"/>
              <w:rPr>
                <w:rFonts w:ascii="Times New Roman" w:eastAsia="Calibri" w:hAnsi="Times New Roman" w:cs="Times New Roman"/>
                <w:sz w:val="24"/>
                <w:szCs w:val="24"/>
                <w:lang w:eastAsia="ru-RU"/>
              </w:rPr>
            </w:pPr>
            <w:r w:rsidRPr="005434A2">
              <w:rPr>
                <w:rFonts w:ascii="Times New Roman" w:eastAsia="Calibri" w:hAnsi="Times New Roman" w:cs="Times New Roman"/>
                <w:sz w:val="24"/>
                <w:szCs w:val="24"/>
                <w:lang w:eastAsia="ru-RU"/>
              </w:rPr>
              <w:t>1 066,6</w:t>
            </w:r>
          </w:p>
        </w:tc>
        <w:tc>
          <w:tcPr>
            <w:tcW w:w="1680" w:type="dxa"/>
            <w:vAlign w:val="center"/>
            <w:hideMark/>
          </w:tcPr>
          <w:p w:rsidR="0010677D" w:rsidRPr="00275957" w:rsidRDefault="00D21DA7" w:rsidP="007370FB">
            <w:pPr>
              <w:jc w:val="center"/>
              <w:rPr>
                <w:rFonts w:ascii="Times New Roman" w:eastAsia="Calibri" w:hAnsi="Times New Roman" w:cs="Times New Roman"/>
                <w:b/>
                <w:sz w:val="24"/>
                <w:szCs w:val="24"/>
                <w:lang w:eastAsia="ru-RU"/>
              </w:rPr>
            </w:pPr>
            <w:r w:rsidRPr="00275957">
              <w:rPr>
                <w:rFonts w:ascii="Times New Roman" w:eastAsia="Calibri" w:hAnsi="Times New Roman" w:cs="Times New Roman"/>
                <w:b/>
                <w:sz w:val="24"/>
                <w:szCs w:val="24"/>
                <w:lang w:eastAsia="ru-RU"/>
              </w:rPr>
              <w:t>-</w:t>
            </w:r>
          </w:p>
        </w:tc>
        <w:tc>
          <w:tcPr>
            <w:tcW w:w="1680" w:type="dxa"/>
            <w:vAlign w:val="center"/>
            <w:hideMark/>
          </w:tcPr>
          <w:p w:rsidR="0010677D" w:rsidRPr="00275957" w:rsidRDefault="00D21DA7" w:rsidP="007370FB">
            <w:pPr>
              <w:jc w:val="center"/>
              <w:rPr>
                <w:rFonts w:ascii="Times New Roman" w:eastAsia="Calibri" w:hAnsi="Times New Roman" w:cs="Times New Roman"/>
                <w:b/>
                <w:sz w:val="24"/>
                <w:szCs w:val="24"/>
                <w:lang w:eastAsia="ru-RU"/>
              </w:rPr>
            </w:pPr>
            <w:r w:rsidRPr="00275957">
              <w:rPr>
                <w:rFonts w:ascii="Times New Roman" w:eastAsia="Calibri" w:hAnsi="Times New Roman" w:cs="Times New Roman"/>
                <w:b/>
                <w:sz w:val="24"/>
                <w:szCs w:val="24"/>
                <w:lang w:eastAsia="ru-RU"/>
              </w:rPr>
              <w:t>-</w:t>
            </w:r>
          </w:p>
        </w:tc>
        <w:tc>
          <w:tcPr>
            <w:tcW w:w="1679" w:type="dxa"/>
            <w:vAlign w:val="center"/>
            <w:hideMark/>
          </w:tcPr>
          <w:p w:rsidR="0010677D" w:rsidRPr="00275957" w:rsidRDefault="00D21DA7" w:rsidP="007370FB">
            <w:pPr>
              <w:jc w:val="center"/>
              <w:rPr>
                <w:rFonts w:ascii="Times New Roman" w:eastAsia="Calibri" w:hAnsi="Times New Roman" w:cs="Times New Roman"/>
                <w:b/>
                <w:sz w:val="24"/>
                <w:szCs w:val="24"/>
                <w:lang w:eastAsia="ru-RU"/>
              </w:rPr>
            </w:pPr>
            <w:r w:rsidRPr="00275957">
              <w:rPr>
                <w:rFonts w:ascii="Times New Roman" w:eastAsia="Calibri" w:hAnsi="Times New Roman" w:cs="Times New Roman"/>
                <w:b/>
                <w:sz w:val="24"/>
                <w:szCs w:val="24"/>
                <w:lang w:eastAsia="ru-RU"/>
              </w:rPr>
              <w:t>-</w:t>
            </w:r>
          </w:p>
        </w:tc>
        <w:tc>
          <w:tcPr>
            <w:tcW w:w="1418" w:type="dxa"/>
            <w:vAlign w:val="center"/>
            <w:hideMark/>
          </w:tcPr>
          <w:p w:rsidR="0010677D" w:rsidRPr="005434A2" w:rsidRDefault="0010677D" w:rsidP="007370FB">
            <w:pPr>
              <w:jc w:val="center"/>
              <w:rPr>
                <w:rFonts w:ascii="Times New Roman" w:eastAsia="Calibri" w:hAnsi="Times New Roman" w:cs="Times New Roman"/>
                <w:sz w:val="24"/>
                <w:szCs w:val="24"/>
                <w:lang w:eastAsia="ru-RU"/>
              </w:rPr>
            </w:pPr>
            <w:r w:rsidRPr="005434A2">
              <w:rPr>
                <w:rFonts w:ascii="Times New Roman" w:eastAsia="Calibri" w:hAnsi="Times New Roman" w:cs="Times New Roman"/>
                <w:sz w:val="24"/>
                <w:szCs w:val="24"/>
                <w:lang w:eastAsia="ru-RU"/>
              </w:rPr>
              <w:t>1 066,6</w:t>
            </w:r>
          </w:p>
        </w:tc>
      </w:tr>
      <w:tr w:rsidR="005434A2" w:rsidRPr="005434A2" w:rsidTr="007370FB">
        <w:trPr>
          <w:trHeight w:val="492"/>
        </w:trPr>
        <w:tc>
          <w:tcPr>
            <w:tcW w:w="2150" w:type="dxa"/>
            <w:vMerge/>
            <w:hideMark/>
          </w:tcPr>
          <w:p w:rsidR="0010677D" w:rsidRPr="005434A2" w:rsidRDefault="0010677D" w:rsidP="0010677D">
            <w:pPr>
              <w:jc w:val="center"/>
              <w:rPr>
                <w:rFonts w:ascii="Times New Roman" w:eastAsia="Calibri" w:hAnsi="Times New Roman" w:cs="Times New Roman"/>
                <w:sz w:val="24"/>
                <w:szCs w:val="24"/>
                <w:lang w:eastAsia="ru-RU"/>
              </w:rPr>
            </w:pPr>
          </w:p>
        </w:tc>
        <w:tc>
          <w:tcPr>
            <w:tcW w:w="2211" w:type="dxa"/>
            <w:vMerge/>
            <w:hideMark/>
          </w:tcPr>
          <w:p w:rsidR="0010677D" w:rsidRPr="005434A2" w:rsidRDefault="0010677D" w:rsidP="0010677D">
            <w:pPr>
              <w:jc w:val="center"/>
              <w:rPr>
                <w:rFonts w:ascii="Times New Roman" w:eastAsia="Calibri" w:hAnsi="Times New Roman" w:cs="Times New Roman"/>
                <w:sz w:val="24"/>
                <w:szCs w:val="24"/>
                <w:lang w:eastAsia="ru-RU"/>
              </w:rPr>
            </w:pPr>
          </w:p>
        </w:tc>
        <w:tc>
          <w:tcPr>
            <w:tcW w:w="2778" w:type="dxa"/>
            <w:hideMark/>
          </w:tcPr>
          <w:p w:rsidR="0010677D" w:rsidRPr="005434A2" w:rsidRDefault="0010677D" w:rsidP="0010677D">
            <w:pPr>
              <w:jc w:val="center"/>
              <w:rPr>
                <w:rFonts w:ascii="Times New Roman" w:eastAsia="Calibri" w:hAnsi="Times New Roman" w:cs="Times New Roman"/>
                <w:sz w:val="24"/>
                <w:szCs w:val="24"/>
                <w:lang w:eastAsia="ru-RU"/>
              </w:rPr>
            </w:pPr>
            <w:r w:rsidRPr="005434A2">
              <w:rPr>
                <w:rFonts w:ascii="Times New Roman" w:eastAsia="Calibri" w:hAnsi="Times New Roman" w:cs="Times New Roman"/>
                <w:sz w:val="24"/>
                <w:szCs w:val="24"/>
                <w:lang w:eastAsia="ru-RU"/>
              </w:rPr>
              <w:t>внебюджетные источники</w:t>
            </w:r>
          </w:p>
        </w:tc>
        <w:tc>
          <w:tcPr>
            <w:tcW w:w="1680" w:type="dxa"/>
            <w:noWrap/>
            <w:vAlign w:val="center"/>
            <w:hideMark/>
          </w:tcPr>
          <w:p w:rsidR="0010677D" w:rsidRPr="00275957" w:rsidRDefault="00D21DA7" w:rsidP="007370FB">
            <w:pPr>
              <w:jc w:val="center"/>
              <w:rPr>
                <w:rFonts w:ascii="Times New Roman" w:eastAsia="Calibri" w:hAnsi="Times New Roman" w:cs="Times New Roman"/>
                <w:b/>
                <w:sz w:val="24"/>
                <w:szCs w:val="24"/>
                <w:lang w:eastAsia="ru-RU"/>
              </w:rPr>
            </w:pPr>
            <w:r w:rsidRPr="00275957">
              <w:rPr>
                <w:rFonts w:ascii="Times New Roman" w:eastAsia="Calibri" w:hAnsi="Times New Roman" w:cs="Times New Roman"/>
                <w:b/>
                <w:sz w:val="24"/>
                <w:szCs w:val="24"/>
                <w:lang w:eastAsia="ru-RU"/>
              </w:rPr>
              <w:t>-</w:t>
            </w:r>
          </w:p>
        </w:tc>
        <w:tc>
          <w:tcPr>
            <w:tcW w:w="1680" w:type="dxa"/>
            <w:noWrap/>
            <w:vAlign w:val="center"/>
            <w:hideMark/>
          </w:tcPr>
          <w:p w:rsidR="0010677D" w:rsidRPr="00275957" w:rsidRDefault="00D21DA7" w:rsidP="007370FB">
            <w:pPr>
              <w:jc w:val="center"/>
              <w:rPr>
                <w:rFonts w:ascii="Times New Roman" w:eastAsia="Calibri" w:hAnsi="Times New Roman" w:cs="Times New Roman"/>
                <w:b/>
                <w:sz w:val="24"/>
                <w:szCs w:val="24"/>
                <w:lang w:eastAsia="ru-RU"/>
              </w:rPr>
            </w:pPr>
            <w:r w:rsidRPr="00275957">
              <w:rPr>
                <w:rFonts w:ascii="Times New Roman" w:eastAsia="Calibri" w:hAnsi="Times New Roman" w:cs="Times New Roman"/>
                <w:b/>
                <w:sz w:val="24"/>
                <w:szCs w:val="24"/>
                <w:lang w:eastAsia="ru-RU"/>
              </w:rPr>
              <w:t>-</w:t>
            </w:r>
          </w:p>
        </w:tc>
        <w:tc>
          <w:tcPr>
            <w:tcW w:w="1680" w:type="dxa"/>
            <w:noWrap/>
            <w:vAlign w:val="center"/>
            <w:hideMark/>
          </w:tcPr>
          <w:p w:rsidR="0010677D" w:rsidRPr="00275957" w:rsidRDefault="00D21DA7" w:rsidP="007370FB">
            <w:pPr>
              <w:jc w:val="center"/>
              <w:rPr>
                <w:rFonts w:ascii="Times New Roman" w:eastAsia="Calibri" w:hAnsi="Times New Roman" w:cs="Times New Roman"/>
                <w:b/>
                <w:sz w:val="24"/>
                <w:szCs w:val="24"/>
                <w:lang w:eastAsia="ru-RU"/>
              </w:rPr>
            </w:pPr>
            <w:r w:rsidRPr="00275957">
              <w:rPr>
                <w:rFonts w:ascii="Times New Roman" w:eastAsia="Calibri" w:hAnsi="Times New Roman" w:cs="Times New Roman"/>
                <w:b/>
                <w:sz w:val="24"/>
                <w:szCs w:val="24"/>
                <w:lang w:eastAsia="ru-RU"/>
              </w:rPr>
              <w:t>-</w:t>
            </w:r>
          </w:p>
        </w:tc>
        <w:tc>
          <w:tcPr>
            <w:tcW w:w="1679" w:type="dxa"/>
            <w:noWrap/>
            <w:vAlign w:val="center"/>
            <w:hideMark/>
          </w:tcPr>
          <w:p w:rsidR="0010677D" w:rsidRPr="00275957" w:rsidRDefault="00D21DA7" w:rsidP="007370FB">
            <w:pPr>
              <w:jc w:val="center"/>
              <w:rPr>
                <w:rFonts w:ascii="Times New Roman" w:eastAsia="Calibri" w:hAnsi="Times New Roman" w:cs="Times New Roman"/>
                <w:b/>
                <w:sz w:val="24"/>
                <w:szCs w:val="24"/>
                <w:lang w:eastAsia="ru-RU"/>
              </w:rPr>
            </w:pPr>
            <w:r w:rsidRPr="00275957">
              <w:rPr>
                <w:rFonts w:ascii="Times New Roman" w:eastAsia="Calibri" w:hAnsi="Times New Roman" w:cs="Times New Roman"/>
                <w:b/>
                <w:sz w:val="24"/>
                <w:szCs w:val="24"/>
                <w:lang w:eastAsia="ru-RU"/>
              </w:rPr>
              <w:t>-</w:t>
            </w:r>
          </w:p>
        </w:tc>
        <w:tc>
          <w:tcPr>
            <w:tcW w:w="1418" w:type="dxa"/>
            <w:vAlign w:val="center"/>
            <w:hideMark/>
          </w:tcPr>
          <w:p w:rsidR="0010677D" w:rsidRPr="00275957" w:rsidRDefault="00D21DA7" w:rsidP="007370FB">
            <w:pPr>
              <w:jc w:val="center"/>
              <w:rPr>
                <w:rFonts w:ascii="Times New Roman" w:eastAsia="Calibri" w:hAnsi="Times New Roman" w:cs="Times New Roman"/>
                <w:b/>
                <w:sz w:val="24"/>
                <w:szCs w:val="24"/>
                <w:lang w:eastAsia="ru-RU"/>
              </w:rPr>
            </w:pPr>
            <w:r w:rsidRPr="00275957">
              <w:rPr>
                <w:rFonts w:ascii="Times New Roman" w:eastAsia="Calibri" w:hAnsi="Times New Roman" w:cs="Times New Roman"/>
                <w:b/>
                <w:sz w:val="24"/>
                <w:szCs w:val="24"/>
                <w:lang w:eastAsia="ru-RU"/>
              </w:rPr>
              <w:t>-</w:t>
            </w:r>
          </w:p>
        </w:tc>
      </w:tr>
      <w:tr w:rsidR="005434A2" w:rsidRPr="005434A2" w:rsidTr="007370FB">
        <w:trPr>
          <w:trHeight w:val="202"/>
        </w:trPr>
        <w:tc>
          <w:tcPr>
            <w:tcW w:w="2150" w:type="dxa"/>
            <w:vMerge/>
            <w:hideMark/>
          </w:tcPr>
          <w:p w:rsidR="0010677D" w:rsidRPr="005434A2" w:rsidRDefault="0010677D" w:rsidP="0010677D">
            <w:pPr>
              <w:jc w:val="center"/>
              <w:rPr>
                <w:rFonts w:ascii="Times New Roman" w:eastAsia="Calibri" w:hAnsi="Times New Roman" w:cs="Times New Roman"/>
                <w:sz w:val="24"/>
                <w:szCs w:val="24"/>
                <w:lang w:eastAsia="ru-RU"/>
              </w:rPr>
            </w:pPr>
          </w:p>
        </w:tc>
        <w:tc>
          <w:tcPr>
            <w:tcW w:w="2211" w:type="dxa"/>
            <w:vMerge/>
            <w:hideMark/>
          </w:tcPr>
          <w:p w:rsidR="0010677D" w:rsidRPr="005434A2" w:rsidRDefault="0010677D" w:rsidP="0010677D">
            <w:pPr>
              <w:jc w:val="center"/>
              <w:rPr>
                <w:rFonts w:ascii="Times New Roman" w:eastAsia="Calibri" w:hAnsi="Times New Roman" w:cs="Times New Roman"/>
                <w:sz w:val="24"/>
                <w:szCs w:val="24"/>
                <w:lang w:eastAsia="ru-RU"/>
              </w:rPr>
            </w:pPr>
          </w:p>
        </w:tc>
        <w:tc>
          <w:tcPr>
            <w:tcW w:w="2778" w:type="dxa"/>
            <w:hideMark/>
          </w:tcPr>
          <w:p w:rsidR="0010677D" w:rsidRPr="005434A2" w:rsidRDefault="0010677D" w:rsidP="0010677D">
            <w:pPr>
              <w:jc w:val="center"/>
              <w:rPr>
                <w:rFonts w:ascii="Times New Roman" w:eastAsia="Calibri" w:hAnsi="Times New Roman" w:cs="Times New Roman"/>
                <w:sz w:val="24"/>
                <w:szCs w:val="24"/>
                <w:lang w:eastAsia="ru-RU"/>
              </w:rPr>
            </w:pPr>
            <w:r w:rsidRPr="005434A2">
              <w:rPr>
                <w:rFonts w:ascii="Times New Roman" w:eastAsia="Calibri" w:hAnsi="Times New Roman" w:cs="Times New Roman"/>
                <w:sz w:val="24"/>
                <w:szCs w:val="24"/>
                <w:lang w:eastAsia="ru-RU"/>
              </w:rPr>
              <w:t>районный бюджет</w:t>
            </w:r>
          </w:p>
        </w:tc>
        <w:tc>
          <w:tcPr>
            <w:tcW w:w="1680" w:type="dxa"/>
            <w:noWrap/>
            <w:vAlign w:val="center"/>
            <w:hideMark/>
          </w:tcPr>
          <w:p w:rsidR="0010677D" w:rsidRPr="005434A2" w:rsidRDefault="0010677D" w:rsidP="007370FB">
            <w:pPr>
              <w:jc w:val="center"/>
              <w:rPr>
                <w:rFonts w:ascii="Times New Roman" w:eastAsia="Calibri" w:hAnsi="Times New Roman" w:cs="Times New Roman"/>
                <w:sz w:val="24"/>
                <w:szCs w:val="24"/>
                <w:lang w:eastAsia="ru-RU"/>
              </w:rPr>
            </w:pPr>
            <w:r w:rsidRPr="005434A2">
              <w:rPr>
                <w:rFonts w:ascii="Times New Roman" w:eastAsia="Calibri" w:hAnsi="Times New Roman" w:cs="Times New Roman"/>
                <w:sz w:val="24"/>
                <w:szCs w:val="24"/>
                <w:lang w:eastAsia="ru-RU"/>
              </w:rPr>
              <w:t>13 795,7</w:t>
            </w:r>
          </w:p>
        </w:tc>
        <w:tc>
          <w:tcPr>
            <w:tcW w:w="1680" w:type="dxa"/>
            <w:noWrap/>
            <w:vAlign w:val="center"/>
            <w:hideMark/>
          </w:tcPr>
          <w:p w:rsidR="0010677D" w:rsidRPr="005434A2" w:rsidRDefault="0010677D" w:rsidP="007370FB">
            <w:pPr>
              <w:jc w:val="center"/>
              <w:rPr>
                <w:rFonts w:ascii="Times New Roman" w:eastAsia="Calibri" w:hAnsi="Times New Roman" w:cs="Times New Roman"/>
                <w:sz w:val="24"/>
                <w:szCs w:val="24"/>
                <w:lang w:eastAsia="ru-RU"/>
              </w:rPr>
            </w:pPr>
            <w:r w:rsidRPr="005434A2">
              <w:rPr>
                <w:rFonts w:ascii="Times New Roman" w:eastAsia="Calibri" w:hAnsi="Times New Roman" w:cs="Times New Roman"/>
                <w:sz w:val="24"/>
                <w:szCs w:val="24"/>
                <w:lang w:eastAsia="ru-RU"/>
              </w:rPr>
              <w:t>14 638,9</w:t>
            </w:r>
          </w:p>
        </w:tc>
        <w:tc>
          <w:tcPr>
            <w:tcW w:w="1680" w:type="dxa"/>
            <w:noWrap/>
            <w:vAlign w:val="center"/>
            <w:hideMark/>
          </w:tcPr>
          <w:p w:rsidR="0010677D" w:rsidRPr="005434A2" w:rsidRDefault="0010677D" w:rsidP="007370FB">
            <w:pPr>
              <w:jc w:val="center"/>
              <w:rPr>
                <w:rFonts w:ascii="Times New Roman" w:eastAsia="Calibri" w:hAnsi="Times New Roman" w:cs="Times New Roman"/>
                <w:sz w:val="24"/>
                <w:szCs w:val="24"/>
                <w:lang w:eastAsia="ru-RU"/>
              </w:rPr>
            </w:pPr>
            <w:r w:rsidRPr="005434A2">
              <w:rPr>
                <w:rFonts w:ascii="Times New Roman" w:eastAsia="Calibri" w:hAnsi="Times New Roman" w:cs="Times New Roman"/>
                <w:sz w:val="24"/>
                <w:szCs w:val="24"/>
                <w:lang w:eastAsia="ru-RU"/>
              </w:rPr>
              <w:t>14 358,7</w:t>
            </w:r>
          </w:p>
        </w:tc>
        <w:tc>
          <w:tcPr>
            <w:tcW w:w="1679" w:type="dxa"/>
            <w:noWrap/>
            <w:vAlign w:val="center"/>
            <w:hideMark/>
          </w:tcPr>
          <w:p w:rsidR="0010677D" w:rsidRPr="005434A2" w:rsidRDefault="0010677D" w:rsidP="007370FB">
            <w:pPr>
              <w:jc w:val="center"/>
              <w:rPr>
                <w:rFonts w:ascii="Times New Roman" w:eastAsia="Calibri" w:hAnsi="Times New Roman" w:cs="Times New Roman"/>
                <w:sz w:val="24"/>
                <w:szCs w:val="24"/>
                <w:lang w:eastAsia="ru-RU"/>
              </w:rPr>
            </w:pPr>
            <w:r w:rsidRPr="005434A2">
              <w:rPr>
                <w:rFonts w:ascii="Times New Roman" w:eastAsia="Calibri" w:hAnsi="Times New Roman" w:cs="Times New Roman"/>
                <w:sz w:val="24"/>
                <w:szCs w:val="24"/>
                <w:lang w:eastAsia="ru-RU"/>
              </w:rPr>
              <w:t>14 358,7</w:t>
            </w:r>
          </w:p>
        </w:tc>
        <w:tc>
          <w:tcPr>
            <w:tcW w:w="1418" w:type="dxa"/>
            <w:vAlign w:val="center"/>
            <w:hideMark/>
          </w:tcPr>
          <w:p w:rsidR="0010677D" w:rsidRPr="005434A2" w:rsidRDefault="0010677D" w:rsidP="007370FB">
            <w:pPr>
              <w:jc w:val="center"/>
              <w:rPr>
                <w:rFonts w:ascii="Times New Roman" w:eastAsia="Calibri" w:hAnsi="Times New Roman" w:cs="Times New Roman"/>
                <w:sz w:val="24"/>
                <w:szCs w:val="24"/>
                <w:lang w:eastAsia="ru-RU"/>
              </w:rPr>
            </w:pPr>
            <w:r w:rsidRPr="005434A2">
              <w:rPr>
                <w:rFonts w:ascii="Times New Roman" w:eastAsia="Calibri" w:hAnsi="Times New Roman" w:cs="Times New Roman"/>
                <w:sz w:val="24"/>
                <w:szCs w:val="24"/>
                <w:lang w:eastAsia="ru-RU"/>
              </w:rPr>
              <w:t>57 152,0</w:t>
            </w:r>
          </w:p>
        </w:tc>
      </w:tr>
      <w:tr w:rsidR="005434A2" w:rsidRPr="005434A2" w:rsidTr="007370FB">
        <w:trPr>
          <w:trHeight w:val="206"/>
        </w:trPr>
        <w:tc>
          <w:tcPr>
            <w:tcW w:w="2150" w:type="dxa"/>
            <w:vMerge/>
            <w:hideMark/>
          </w:tcPr>
          <w:p w:rsidR="0010677D" w:rsidRPr="005434A2" w:rsidRDefault="0010677D" w:rsidP="0010677D">
            <w:pPr>
              <w:jc w:val="center"/>
              <w:rPr>
                <w:rFonts w:ascii="Times New Roman" w:eastAsia="Calibri" w:hAnsi="Times New Roman" w:cs="Times New Roman"/>
                <w:sz w:val="24"/>
                <w:szCs w:val="24"/>
                <w:lang w:eastAsia="ru-RU"/>
              </w:rPr>
            </w:pPr>
          </w:p>
        </w:tc>
        <w:tc>
          <w:tcPr>
            <w:tcW w:w="2211" w:type="dxa"/>
            <w:vMerge/>
            <w:hideMark/>
          </w:tcPr>
          <w:p w:rsidR="0010677D" w:rsidRPr="005434A2" w:rsidRDefault="0010677D" w:rsidP="0010677D">
            <w:pPr>
              <w:jc w:val="center"/>
              <w:rPr>
                <w:rFonts w:ascii="Times New Roman" w:eastAsia="Calibri" w:hAnsi="Times New Roman" w:cs="Times New Roman"/>
                <w:sz w:val="24"/>
                <w:szCs w:val="24"/>
                <w:lang w:eastAsia="ru-RU"/>
              </w:rPr>
            </w:pPr>
          </w:p>
        </w:tc>
        <w:tc>
          <w:tcPr>
            <w:tcW w:w="2778" w:type="dxa"/>
            <w:hideMark/>
          </w:tcPr>
          <w:p w:rsidR="0010677D" w:rsidRPr="005434A2" w:rsidRDefault="0010677D" w:rsidP="0010677D">
            <w:pPr>
              <w:jc w:val="center"/>
              <w:rPr>
                <w:rFonts w:ascii="Times New Roman" w:eastAsia="Calibri" w:hAnsi="Times New Roman" w:cs="Times New Roman"/>
                <w:sz w:val="24"/>
                <w:szCs w:val="24"/>
                <w:lang w:eastAsia="ru-RU"/>
              </w:rPr>
            </w:pPr>
            <w:r w:rsidRPr="005434A2">
              <w:rPr>
                <w:rFonts w:ascii="Times New Roman" w:eastAsia="Calibri" w:hAnsi="Times New Roman" w:cs="Times New Roman"/>
                <w:sz w:val="24"/>
                <w:szCs w:val="24"/>
                <w:lang w:eastAsia="ru-RU"/>
              </w:rPr>
              <w:t>юридические лица</w:t>
            </w:r>
          </w:p>
        </w:tc>
        <w:tc>
          <w:tcPr>
            <w:tcW w:w="1680" w:type="dxa"/>
            <w:vAlign w:val="center"/>
            <w:hideMark/>
          </w:tcPr>
          <w:p w:rsidR="0010677D" w:rsidRPr="00275957" w:rsidRDefault="00D21DA7" w:rsidP="007370FB">
            <w:pPr>
              <w:jc w:val="center"/>
              <w:rPr>
                <w:rFonts w:ascii="Times New Roman" w:eastAsia="Calibri" w:hAnsi="Times New Roman" w:cs="Times New Roman"/>
                <w:b/>
                <w:sz w:val="24"/>
                <w:szCs w:val="24"/>
                <w:lang w:eastAsia="ru-RU"/>
              </w:rPr>
            </w:pPr>
            <w:r w:rsidRPr="00275957">
              <w:rPr>
                <w:rFonts w:ascii="Times New Roman" w:eastAsia="Calibri" w:hAnsi="Times New Roman" w:cs="Times New Roman"/>
                <w:b/>
                <w:sz w:val="24"/>
                <w:szCs w:val="24"/>
                <w:lang w:eastAsia="ru-RU"/>
              </w:rPr>
              <w:t>-</w:t>
            </w:r>
          </w:p>
        </w:tc>
        <w:tc>
          <w:tcPr>
            <w:tcW w:w="1680" w:type="dxa"/>
            <w:vAlign w:val="center"/>
            <w:hideMark/>
          </w:tcPr>
          <w:p w:rsidR="0010677D" w:rsidRPr="00275957" w:rsidRDefault="00D21DA7" w:rsidP="007370FB">
            <w:pPr>
              <w:jc w:val="center"/>
              <w:rPr>
                <w:rFonts w:ascii="Times New Roman" w:eastAsia="Calibri" w:hAnsi="Times New Roman" w:cs="Times New Roman"/>
                <w:b/>
                <w:sz w:val="24"/>
                <w:szCs w:val="24"/>
                <w:lang w:eastAsia="ru-RU"/>
              </w:rPr>
            </w:pPr>
            <w:r w:rsidRPr="00275957">
              <w:rPr>
                <w:rFonts w:ascii="Times New Roman" w:eastAsia="Calibri" w:hAnsi="Times New Roman" w:cs="Times New Roman"/>
                <w:b/>
                <w:sz w:val="24"/>
                <w:szCs w:val="24"/>
                <w:lang w:eastAsia="ru-RU"/>
              </w:rPr>
              <w:t>-</w:t>
            </w:r>
          </w:p>
        </w:tc>
        <w:tc>
          <w:tcPr>
            <w:tcW w:w="1680" w:type="dxa"/>
            <w:noWrap/>
            <w:vAlign w:val="center"/>
            <w:hideMark/>
          </w:tcPr>
          <w:p w:rsidR="0010677D" w:rsidRPr="00275957" w:rsidRDefault="00D21DA7" w:rsidP="007370FB">
            <w:pPr>
              <w:jc w:val="center"/>
              <w:rPr>
                <w:rFonts w:ascii="Times New Roman" w:eastAsia="Calibri" w:hAnsi="Times New Roman" w:cs="Times New Roman"/>
                <w:b/>
                <w:sz w:val="24"/>
                <w:szCs w:val="24"/>
                <w:lang w:eastAsia="ru-RU"/>
              </w:rPr>
            </w:pPr>
            <w:r w:rsidRPr="00275957">
              <w:rPr>
                <w:rFonts w:ascii="Times New Roman" w:eastAsia="Calibri" w:hAnsi="Times New Roman" w:cs="Times New Roman"/>
                <w:b/>
                <w:sz w:val="24"/>
                <w:szCs w:val="24"/>
                <w:lang w:eastAsia="ru-RU"/>
              </w:rPr>
              <w:t>-</w:t>
            </w:r>
          </w:p>
        </w:tc>
        <w:tc>
          <w:tcPr>
            <w:tcW w:w="1679" w:type="dxa"/>
            <w:noWrap/>
            <w:vAlign w:val="center"/>
            <w:hideMark/>
          </w:tcPr>
          <w:p w:rsidR="0010677D" w:rsidRPr="00275957" w:rsidRDefault="00D21DA7" w:rsidP="007370FB">
            <w:pPr>
              <w:jc w:val="center"/>
              <w:rPr>
                <w:rFonts w:ascii="Times New Roman" w:eastAsia="Calibri" w:hAnsi="Times New Roman" w:cs="Times New Roman"/>
                <w:b/>
                <w:sz w:val="24"/>
                <w:szCs w:val="24"/>
                <w:lang w:eastAsia="ru-RU"/>
              </w:rPr>
            </w:pPr>
            <w:r w:rsidRPr="00275957">
              <w:rPr>
                <w:rFonts w:ascii="Times New Roman" w:eastAsia="Calibri" w:hAnsi="Times New Roman" w:cs="Times New Roman"/>
                <w:b/>
                <w:sz w:val="24"/>
                <w:szCs w:val="24"/>
                <w:lang w:eastAsia="ru-RU"/>
              </w:rPr>
              <w:t>-</w:t>
            </w:r>
          </w:p>
        </w:tc>
        <w:tc>
          <w:tcPr>
            <w:tcW w:w="1418" w:type="dxa"/>
            <w:vAlign w:val="center"/>
            <w:hideMark/>
          </w:tcPr>
          <w:p w:rsidR="0010677D" w:rsidRPr="00275957" w:rsidRDefault="00D21DA7" w:rsidP="007370FB">
            <w:pPr>
              <w:jc w:val="center"/>
              <w:rPr>
                <w:rFonts w:ascii="Times New Roman" w:eastAsia="Calibri" w:hAnsi="Times New Roman" w:cs="Times New Roman"/>
                <w:b/>
                <w:sz w:val="24"/>
                <w:szCs w:val="24"/>
                <w:lang w:eastAsia="ru-RU"/>
              </w:rPr>
            </w:pPr>
            <w:r w:rsidRPr="00275957">
              <w:rPr>
                <w:rFonts w:ascii="Times New Roman" w:eastAsia="Calibri" w:hAnsi="Times New Roman" w:cs="Times New Roman"/>
                <w:b/>
                <w:sz w:val="24"/>
                <w:szCs w:val="24"/>
                <w:lang w:eastAsia="ru-RU"/>
              </w:rPr>
              <w:t>-</w:t>
            </w:r>
          </w:p>
        </w:tc>
      </w:tr>
    </w:tbl>
    <w:p w:rsidR="0010677D" w:rsidRPr="0010677D" w:rsidRDefault="0010677D" w:rsidP="0010677D">
      <w:pPr>
        <w:jc w:val="center"/>
        <w:rPr>
          <w:rFonts w:ascii="Times New Roman" w:eastAsia="Calibri" w:hAnsi="Times New Roman" w:cs="Times New Roman"/>
          <w:sz w:val="28"/>
          <w:szCs w:val="28"/>
          <w:lang w:eastAsia="ru-RU"/>
        </w:rPr>
      </w:pPr>
    </w:p>
    <w:p w:rsidR="00C47194" w:rsidRDefault="00C47194" w:rsidP="0010677D">
      <w:pPr>
        <w:spacing w:after="0" w:line="240" w:lineRule="auto"/>
        <w:rPr>
          <w:rFonts w:ascii="Times New Roman" w:eastAsia="Calibri" w:hAnsi="Times New Roman" w:cs="Times New Roman"/>
          <w:sz w:val="28"/>
          <w:szCs w:val="28"/>
          <w:lang w:eastAsia="ru-RU"/>
        </w:rPr>
        <w:sectPr w:rsidR="00C47194" w:rsidSect="008309CF">
          <w:pgSz w:w="16838" w:h="11906" w:orient="landscape" w:code="9"/>
          <w:pgMar w:top="1701" w:right="1134" w:bottom="851" w:left="993" w:header="709" w:footer="709" w:gutter="0"/>
          <w:cols w:space="708"/>
          <w:docGrid w:linePitch="360"/>
        </w:sectPr>
      </w:pPr>
    </w:p>
    <w:tbl>
      <w:tblPr>
        <w:tblStyle w:val="11"/>
        <w:tblW w:w="988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5245"/>
      </w:tblGrid>
      <w:tr w:rsidR="00C47194" w:rsidRPr="00C47194" w:rsidTr="00C47194">
        <w:tc>
          <w:tcPr>
            <w:tcW w:w="4644" w:type="dxa"/>
          </w:tcPr>
          <w:p w:rsidR="00C47194" w:rsidRPr="00C47194" w:rsidRDefault="00C47194" w:rsidP="00C47194">
            <w:pPr>
              <w:keepNext/>
              <w:keepLines/>
              <w:spacing w:before="200"/>
              <w:outlineLvl w:val="1"/>
              <w:rPr>
                <w:rFonts w:ascii="Cambria" w:eastAsia="Times New Roman" w:hAnsi="Cambria"/>
                <w:b/>
                <w:bCs/>
                <w:color w:val="4F81BD"/>
                <w:sz w:val="26"/>
                <w:szCs w:val="26"/>
              </w:rPr>
            </w:pPr>
          </w:p>
        </w:tc>
        <w:tc>
          <w:tcPr>
            <w:tcW w:w="5245" w:type="dxa"/>
          </w:tcPr>
          <w:p w:rsidR="00C47194" w:rsidRPr="00C47194" w:rsidRDefault="00C47194" w:rsidP="00C47194">
            <w:pPr>
              <w:rPr>
                <w:rFonts w:ascii="Times New Roman" w:eastAsia="Times New Roman" w:hAnsi="Times New Roman"/>
                <w:sz w:val="28"/>
                <w:szCs w:val="28"/>
              </w:rPr>
            </w:pPr>
            <w:r w:rsidRPr="00C47194">
              <w:rPr>
                <w:rFonts w:ascii="Times New Roman" w:eastAsia="Times New Roman" w:hAnsi="Times New Roman"/>
                <w:sz w:val="28"/>
                <w:szCs w:val="28"/>
              </w:rPr>
              <w:t xml:space="preserve">Приложение 3                                                                                                                                                                                                                                                                     </w:t>
            </w:r>
          </w:p>
          <w:p w:rsidR="00C47194" w:rsidRPr="00C47194" w:rsidRDefault="00C47194" w:rsidP="00C47194">
            <w:pPr>
              <w:rPr>
                <w:rFonts w:ascii="Times New Roman" w:eastAsia="Times New Roman" w:hAnsi="Times New Roman"/>
                <w:sz w:val="28"/>
                <w:szCs w:val="28"/>
              </w:rPr>
            </w:pPr>
            <w:r w:rsidRPr="00C47194">
              <w:rPr>
                <w:rFonts w:ascii="Times New Roman" w:eastAsia="Times New Roman" w:hAnsi="Times New Roman"/>
                <w:sz w:val="28"/>
                <w:szCs w:val="28"/>
              </w:rPr>
              <w:t xml:space="preserve">к муниципальной программе Назаровского района  «Развитие образования» </w:t>
            </w:r>
          </w:p>
          <w:p w:rsidR="00C47194" w:rsidRPr="00C47194" w:rsidRDefault="00C47194" w:rsidP="00C47194">
            <w:pPr>
              <w:rPr>
                <w:rFonts w:ascii="Times New Roman" w:eastAsia="Times New Roman" w:hAnsi="Times New Roman"/>
                <w:sz w:val="28"/>
                <w:szCs w:val="28"/>
              </w:rPr>
            </w:pPr>
          </w:p>
        </w:tc>
      </w:tr>
    </w:tbl>
    <w:p w:rsidR="00C47194" w:rsidRPr="00C47194" w:rsidRDefault="00C47194" w:rsidP="00C47194">
      <w:pPr>
        <w:spacing w:line="240" w:lineRule="auto"/>
        <w:ind w:left="720"/>
        <w:contextualSpacing/>
        <w:jc w:val="center"/>
        <w:rPr>
          <w:rFonts w:ascii="Times New Roman" w:eastAsia="Calibri" w:hAnsi="Times New Roman" w:cs="Times New Roman"/>
          <w:kern w:val="32"/>
          <w:sz w:val="28"/>
          <w:szCs w:val="28"/>
        </w:rPr>
      </w:pPr>
      <w:r w:rsidRPr="00C47194">
        <w:rPr>
          <w:rFonts w:ascii="Times New Roman" w:eastAsia="Calibri" w:hAnsi="Times New Roman" w:cs="Times New Roman"/>
          <w:kern w:val="32"/>
          <w:sz w:val="28"/>
          <w:szCs w:val="28"/>
        </w:rPr>
        <w:t>Подпрограмма 1 «Развитие дошкольного, общего и дополнительного образования»</w:t>
      </w:r>
    </w:p>
    <w:p w:rsidR="00C47194" w:rsidRPr="00C47194" w:rsidRDefault="00C47194" w:rsidP="00C47194">
      <w:pPr>
        <w:spacing w:after="0" w:line="240" w:lineRule="auto"/>
        <w:ind w:left="720"/>
        <w:contextualSpacing/>
        <w:jc w:val="center"/>
        <w:rPr>
          <w:rFonts w:ascii="Times New Roman" w:eastAsia="Calibri" w:hAnsi="Times New Roman" w:cs="Times New Roman"/>
          <w:kern w:val="32"/>
          <w:sz w:val="28"/>
          <w:szCs w:val="28"/>
        </w:rPr>
      </w:pPr>
    </w:p>
    <w:p w:rsidR="00C47194" w:rsidRPr="00C47194" w:rsidRDefault="00C47194" w:rsidP="00C47194">
      <w:pPr>
        <w:spacing w:after="0" w:line="240" w:lineRule="auto"/>
        <w:ind w:left="360"/>
        <w:jc w:val="center"/>
        <w:rPr>
          <w:rFonts w:ascii="Times New Roman" w:eastAsia="Times New Roman" w:hAnsi="Times New Roman" w:cs="Times New Roman"/>
          <w:kern w:val="32"/>
          <w:sz w:val="28"/>
          <w:szCs w:val="28"/>
          <w:lang w:eastAsia="ru-RU"/>
        </w:rPr>
      </w:pPr>
      <w:r w:rsidRPr="00C47194">
        <w:rPr>
          <w:rFonts w:ascii="Times New Roman" w:eastAsia="Times New Roman" w:hAnsi="Times New Roman" w:cs="Times New Roman"/>
          <w:kern w:val="32"/>
          <w:sz w:val="28"/>
          <w:szCs w:val="28"/>
          <w:lang w:eastAsia="ru-RU"/>
        </w:rPr>
        <w:t>1. Паспорт подпрограммы 1</w:t>
      </w:r>
    </w:p>
    <w:p w:rsidR="00C47194" w:rsidRPr="00C47194" w:rsidRDefault="00C47194" w:rsidP="00C47194">
      <w:pPr>
        <w:spacing w:line="240" w:lineRule="auto"/>
        <w:ind w:left="720"/>
        <w:contextualSpacing/>
        <w:jc w:val="center"/>
        <w:rPr>
          <w:rFonts w:ascii="Times New Roman" w:eastAsia="Calibri" w:hAnsi="Times New Roman" w:cs="Times New Roman"/>
          <w:kern w:val="32"/>
          <w:sz w:val="28"/>
          <w:szCs w:val="28"/>
        </w:rPr>
      </w:pPr>
      <w:r w:rsidRPr="00C47194">
        <w:rPr>
          <w:rFonts w:ascii="Times New Roman" w:eastAsia="Calibri" w:hAnsi="Times New Roman" w:cs="Times New Roman"/>
          <w:kern w:val="32"/>
          <w:sz w:val="28"/>
          <w:szCs w:val="28"/>
        </w:rPr>
        <w:t>«Развитие дошкольного, общего и дополнительного образования»</w:t>
      </w:r>
    </w:p>
    <w:tbl>
      <w:tblPr>
        <w:tblStyle w:val="11"/>
        <w:tblW w:w="0" w:type="auto"/>
        <w:tblInd w:w="0" w:type="dxa"/>
        <w:tblLook w:val="04A0"/>
      </w:tblPr>
      <w:tblGrid>
        <w:gridCol w:w="4077"/>
        <w:gridCol w:w="5493"/>
      </w:tblGrid>
      <w:tr w:rsidR="00C47194" w:rsidRPr="00C47194" w:rsidTr="00C47194">
        <w:tc>
          <w:tcPr>
            <w:tcW w:w="4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7194" w:rsidRPr="00C47194" w:rsidRDefault="00C47194" w:rsidP="00C47194">
            <w:pPr>
              <w:rPr>
                <w:rFonts w:ascii="Times New Roman" w:eastAsia="Times New Roman" w:hAnsi="Times New Roman"/>
                <w:sz w:val="24"/>
                <w:szCs w:val="24"/>
              </w:rPr>
            </w:pPr>
            <w:r w:rsidRPr="00C47194">
              <w:rPr>
                <w:rFonts w:ascii="Times New Roman" w:eastAsia="Times New Roman" w:hAnsi="Times New Roman"/>
                <w:sz w:val="28"/>
                <w:szCs w:val="28"/>
              </w:rPr>
              <w:t>Наименование подпрограммы</w:t>
            </w:r>
          </w:p>
        </w:tc>
        <w:tc>
          <w:tcPr>
            <w:tcW w:w="54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7194" w:rsidRPr="00C47194" w:rsidRDefault="00C47194" w:rsidP="00C47194">
            <w:pPr>
              <w:rPr>
                <w:rFonts w:ascii="Times New Roman" w:eastAsia="Times New Roman" w:hAnsi="Times New Roman"/>
                <w:sz w:val="28"/>
                <w:szCs w:val="28"/>
              </w:rPr>
            </w:pPr>
            <w:r w:rsidRPr="00C47194">
              <w:rPr>
                <w:rFonts w:ascii="Times New Roman" w:eastAsia="Times New Roman" w:hAnsi="Times New Roman"/>
                <w:sz w:val="28"/>
                <w:szCs w:val="28"/>
              </w:rPr>
              <w:t>Развитие дошкольного, общего и дополнительного образования</w:t>
            </w:r>
          </w:p>
          <w:p w:rsidR="00C47194" w:rsidRPr="00C47194" w:rsidRDefault="00C47194" w:rsidP="00C47194">
            <w:pPr>
              <w:rPr>
                <w:rFonts w:ascii="Times New Roman" w:eastAsia="Times New Roman" w:hAnsi="Times New Roman"/>
                <w:sz w:val="24"/>
                <w:szCs w:val="24"/>
              </w:rPr>
            </w:pPr>
          </w:p>
        </w:tc>
      </w:tr>
      <w:tr w:rsidR="00C47194" w:rsidRPr="00C47194" w:rsidTr="00C47194">
        <w:tc>
          <w:tcPr>
            <w:tcW w:w="4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7194" w:rsidRPr="00C47194" w:rsidRDefault="00C47194" w:rsidP="00C47194">
            <w:pPr>
              <w:rPr>
                <w:rFonts w:ascii="Times New Roman" w:eastAsia="Times New Roman" w:hAnsi="Times New Roman"/>
                <w:sz w:val="28"/>
                <w:szCs w:val="28"/>
              </w:rPr>
            </w:pPr>
            <w:r w:rsidRPr="00C47194">
              <w:rPr>
                <w:rFonts w:ascii="Times New Roman" w:eastAsia="Times New Roman" w:hAnsi="Times New Roman"/>
                <w:sz w:val="28"/>
                <w:szCs w:val="28"/>
              </w:rPr>
              <w:t>Наименование муниципальной программы, в рамках которой реализуется подпрограмма</w:t>
            </w:r>
          </w:p>
        </w:tc>
        <w:tc>
          <w:tcPr>
            <w:tcW w:w="54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7194" w:rsidRPr="00C47194" w:rsidRDefault="00C47194" w:rsidP="00C47194">
            <w:pPr>
              <w:rPr>
                <w:rFonts w:ascii="Times New Roman" w:eastAsia="Times New Roman" w:hAnsi="Times New Roman"/>
                <w:sz w:val="24"/>
                <w:szCs w:val="24"/>
              </w:rPr>
            </w:pPr>
            <w:r w:rsidRPr="00C47194">
              <w:rPr>
                <w:rFonts w:ascii="Times New Roman" w:eastAsia="Times New Roman" w:hAnsi="Times New Roman"/>
                <w:sz w:val="28"/>
                <w:szCs w:val="28"/>
              </w:rPr>
              <w:t>Развитие образования</w:t>
            </w:r>
          </w:p>
        </w:tc>
      </w:tr>
      <w:tr w:rsidR="00C47194" w:rsidRPr="00C47194" w:rsidTr="00C47194">
        <w:tc>
          <w:tcPr>
            <w:tcW w:w="4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7194" w:rsidRPr="00C47194" w:rsidRDefault="00C47194" w:rsidP="00C47194">
            <w:pPr>
              <w:rPr>
                <w:rFonts w:ascii="Times New Roman" w:eastAsia="Times New Roman" w:hAnsi="Times New Roman"/>
                <w:sz w:val="24"/>
                <w:szCs w:val="24"/>
              </w:rPr>
            </w:pPr>
            <w:r w:rsidRPr="00C47194">
              <w:rPr>
                <w:rFonts w:ascii="Times New Roman" w:eastAsia="Times New Roman" w:hAnsi="Times New Roman"/>
                <w:sz w:val="28"/>
                <w:szCs w:val="28"/>
              </w:rPr>
              <w:t>Администрация Назаровского района и (или) иной главный распорядитель бюджетных средств, определенный в программе соисполнителем программы, реализующим настоящую подпрограмму (далее исполнитель подпрограммы)</w:t>
            </w:r>
          </w:p>
        </w:tc>
        <w:tc>
          <w:tcPr>
            <w:tcW w:w="54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7194" w:rsidRPr="00C47194" w:rsidRDefault="00C47194" w:rsidP="00C47194">
            <w:pPr>
              <w:rPr>
                <w:rFonts w:ascii="Times New Roman" w:eastAsia="Times New Roman" w:hAnsi="Times New Roman"/>
                <w:sz w:val="28"/>
                <w:szCs w:val="28"/>
              </w:rPr>
            </w:pPr>
            <w:r w:rsidRPr="00C47194">
              <w:rPr>
                <w:rFonts w:ascii="Times New Roman" w:eastAsia="Times New Roman" w:hAnsi="Times New Roman"/>
                <w:sz w:val="28"/>
                <w:szCs w:val="28"/>
              </w:rPr>
              <w:t>Управление образования администрации Назаровского района</w:t>
            </w:r>
          </w:p>
        </w:tc>
      </w:tr>
      <w:tr w:rsidR="00C47194" w:rsidRPr="00C47194" w:rsidTr="00C47194">
        <w:trPr>
          <w:trHeight w:val="1274"/>
        </w:trPr>
        <w:tc>
          <w:tcPr>
            <w:tcW w:w="4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7194" w:rsidRPr="00C47194" w:rsidRDefault="00C47194" w:rsidP="00C47194">
            <w:pPr>
              <w:rPr>
                <w:rFonts w:ascii="Times New Roman" w:eastAsia="Times New Roman" w:hAnsi="Times New Roman"/>
                <w:sz w:val="24"/>
                <w:szCs w:val="24"/>
              </w:rPr>
            </w:pPr>
            <w:r w:rsidRPr="00C47194">
              <w:rPr>
                <w:rFonts w:ascii="Times New Roman" w:eastAsia="Times New Roman" w:hAnsi="Times New Roman"/>
                <w:sz w:val="28"/>
                <w:szCs w:val="28"/>
              </w:rPr>
              <w:t>Цель и задачи подпрограммы (цель подпрограммы направлена на достижение одной из задач муниципальной программы)</w:t>
            </w:r>
          </w:p>
        </w:tc>
        <w:tc>
          <w:tcPr>
            <w:tcW w:w="54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7194" w:rsidRPr="00C47194" w:rsidRDefault="00C47194" w:rsidP="00C47194">
            <w:pPr>
              <w:jc w:val="both"/>
              <w:rPr>
                <w:rFonts w:ascii="Times New Roman" w:eastAsia="Times New Roman" w:hAnsi="Times New Roman"/>
                <w:sz w:val="28"/>
                <w:szCs w:val="28"/>
              </w:rPr>
            </w:pPr>
            <w:r w:rsidRPr="00C47194">
              <w:rPr>
                <w:rFonts w:ascii="Times New Roman" w:eastAsia="Times New Roman" w:hAnsi="Times New Roman"/>
                <w:sz w:val="28"/>
                <w:szCs w:val="28"/>
              </w:rPr>
              <w:t>Создание в системе дошкольного, основного общего и дополнительного образования равных возможностей для современного качественного образования, позитивной социализации детей.</w:t>
            </w:r>
          </w:p>
          <w:p w:rsidR="00C47194" w:rsidRPr="00C47194" w:rsidRDefault="00C47194" w:rsidP="00C47194">
            <w:pPr>
              <w:jc w:val="both"/>
              <w:rPr>
                <w:rFonts w:ascii="Times New Roman" w:eastAsia="Times New Roman" w:hAnsi="Times New Roman"/>
                <w:sz w:val="28"/>
                <w:szCs w:val="28"/>
              </w:rPr>
            </w:pPr>
            <w:r w:rsidRPr="00C47194">
              <w:rPr>
                <w:rFonts w:ascii="Times New Roman" w:eastAsia="Times New Roman" w:hAnsi="Times New Roman"/>
                <w:sz w:val="28"/>
                <w:szCs w:val="28"/>
              </w:rPr>
              <w:t>Задачи:</w:t>
            </w:r>
          </w:p>
          <w:p w:rsidR="00C47194" w:rsidRPr="00C47194" w:rsidRDefault="00C47194" w:rsidP="00C47194">
            <w:pPr>
              <w:jc w:val="both"/>
              <w:rPr>
                <w:rFonts w:ascii="Times New Roman" w:eastAsia="Times New Roman" w:hAnsi="Times New Roman"/>
                <w:sz w:val="28"/>
                <w:szCs w:val="28"/>
              </w:rPr>
            </w:pPr>
            <w:r w:rsidRPr="00C47194">
              <w:rPr>
                <w:rFonts w:ascii="Times New Roman" w:eastAsia="Times New Roman" w:hAnsi="Times New Roman"/>
                <w:sz w:val="28"/>
                <w:szCs w:val="28"/>
              </w:rPr>
              <w:t>1. Обеспечить доступность дошкольного образования, соответствующего федеральному государственному стандарту дошкольного образования.</w:t>
            </w:r>
          </w:p>
          <w:p w:rsidR="00C47194" w:rsidRPr="00C47194" w:rsidRDefault="00C47194" w:rsidP="00C47194">
            <w:pPr>
              <w:jc w:val="both"/>
              <w:rPr>
                <w:rFonts w:ascii="Times New Roman" w:eastAsia="Times New Roman" w:hAnsi="Times New Roman"/>
                <w:sz w:val="28"/>
                <w:szCs w:val="28"/>
              </w:rPr>
            </w:pPr>
            <w:r w:rsidRPr="00C47194">
              <w:rPr>
                <w:rFonts w:ascii="Times New Roman" w:eastAsia="Times New Roman" w:hAnsi="Times New Roman"/>
                <w:sz w:val="28"/>
                <w:szCs w:val="28"/>
              </w:rPr>
              <w:t>2. 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p w:rsidR="00C47194" w:rsidRPr="00C47194" w:rsidRDefault="00C47194" w:rsidP="00C47194">
            <w:pPr>
              <w:jc w:val="both"/>
              <w:rPr>
                <w:rFonts w:ascii="Times New Roman" w:eastAsia="Times New Roman" w:hAnsi="Times New Roman"/>
                <w:sz w:val="28"/>
                <w:szCs w:val="28"/>
              </w:rPr>
            </w:pPr>
            <w:r w:rsidRPr="00C47194">
              <w:rPr>
                <w:rFonts w:ascii="Times New Roman" w:eastAsia="Times New Roman" w:hAnsi="Times New Roman"/>
                <w:sz w:val="28"/>
                <w:szCs w:val="28"/>
              </w:rPr>
              <w:t>3. Обеспечить функционирование и развитие дополнительного образования.</w:t>
            </w:r>
          </w:p>
          <w:p w:rsidR="00C47194" w:rsidRPr="00C47194" w:rsidRDefault="00C47194" w:rsidP="00C47194">
            <w:pPr>
              <w:jc w:val="both"/>
              <w:rPr>
                <w:rFonts w:ascii="Times New Roman" w:eastAsia="Times New Roman" w:hAnsi="Times New Roman"/>
                <w:sz w:val="28"/>
                <w:szCs w:val="28"/>
              </w:rPr>
            </w:pPr>
            <w:r w:rsidRPr="00C47194">
              <w:rPr>
                <w:rFonts w:ascii="Times New Roman" w:eastAsia="Times New Roman" w:hAnsi="Times New Roman"/>
                <w:sz w:val="28"/>
                <w:szCs w:val="28"/>
              </w:rPr>
              <w:t xml:space="preserve">4. Обеспечение функционирования системы персонифицированного финансирования, обеспечивающей свободу </w:t>
            </w:r>
            <w:r w:rsidRPr="00C47194">
              <w:rPr>
                <w:rFonts w:ascii="Times New Roman" w:eastAsia="Times New Roman" w:hAnsi="Times New Roman"/>
                <w:sz w:val="28"/>
                <w:szCs w:val="28"/>
              </w:rPr>
              <w:lastRenderedPageBreak/>
              <w:t>выбора образовательных программ, равенство доступа к дополнительному образованию за счёт средств бюджетов бюджетной системы, лёгкость и оперативность смены осваиваемых образовательных программ.</w:t>
            </w:r>
          </w:p>
        </w:tc>
      </w:tr>
      <w:tr w:rsidR="00C47194" w:rsidRPr="00C47194" w:rsidTr="00C47194">
        <w:trPr>
          <w:trHeight w:val="986"/>
        </w:trPr>
        <w:tc>
          <w:tcPr>
            <w:tcW w:w="4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7194" w:rsidRPr="00C47194" w:rsidRDefault="00C47194" w:rsidP="00C47194">
            <w:pPr>
              <w:rPr>
                <w:rFonts w:ascii="Times New Roman" w:eastAsia="Times New Roman" w:hAnsi="Times New Roman"/>
                <w:sz w:val="24"/>
                <w:szCs w:val="24"/>
              </w:rPr>
            </w:pPr>
            <w:r w:rsidRPr="00C47194">
              <w:rPr>
                <w:rFonts w:ascii="Times New Roman" w:eastAsia="Times New Roman" w:hAnsi="Times New Roman"/>
                <w:sz w:val="28"/>
                <w:szCs w:val="28"/>
              </w:rPr>
              <w:lastRenderedPageBreak/>
              <w:t>Целевые индикаторы подпрограммы</w:t>
            </w:r>
          </w:p>
        </w:tc>
        <w:tc>
          <w:tcPr>
            <w:tcW w:w="54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7194" w:rsidRPr="00C47194" w:rsidRDefault="00C47194" w:rsidP="00C47194">
            <w:pPr>
              <w:jc w:val="both"/>
              <w:rPr>
                <w:rFonts w:ascii="Times New Roman" w:eastAsia="Times New Roman" w:hAnsi="Times New Roman"/>
                <w:sz w:val="28"/>
                <w:szCs w:val="28"/>
              </w:rPr>
            </w:pPr>
            <w:r w:rsidRPr="00C47194">
              <w:rPr>
                <w:rFonts w:ascii="Times New Roman" w:eastAsia="Times New Roman" w:hAnsi="Times New Roman"/>
                <w:sz w:val="28"/>
                <w:szCs w:val="28"/>
              </w:rPr>
              <w:t>Перечень целевых индикаторов подпрограммы представлен в приложении 1 подпрограммы.</w:t>
            </w:r>
          </w:p>
        </w:tc>
      </w:tr>
      <w:tr w:rsidR="00C47194" w:rsidRPr="00C47194" w:rsidTr="00C47194">
        <w:trPr>
          <w:trHeight w:val="428"/>
        </w:trPr>
        <w:tc>
          <w:tcPr>
            <w:tcW w:w="4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7194" w:rsidRPr="00C47194" w:rsidRDefault="00C47194" w:rsidP="00C47194">
            <w:pPr>
              <w:rPr>
                <w:rFonts w:ascii="Times New Roman" w:eastAsia="Times New Roman" w:hAnsi="Times New Roman"/>
                <w:sz w:val="28"/>
                <w:szCs w:val="28"/>
              </w:rPr>
            </w:pPr>
            <w:r w:rsidRPr="00C47194">
              <w:rPr>
                <w:rFonts w:ascii="Times New Roman" w:eastAsia="Times New Roman" w:hAnsi="Times New Roman"/>
                <w:sz w:val="28"/>
                <w:szCs w:val="28"/>
              </w:rPr>
              <w:t>Сроки реализации подпрограммы</w:t>
            </w:r>
          </w:p>
        </w:tc>
        <w:tc>
          <w:tcPr>
            <w:tcW w:w="54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7194" w:rsidRPr="00C47194" w:rsidRDefault="00C47194" w:rsidP="00C47194">
            <w:pPr>
              <w:rPr>
                <w:rFonts w:ascii="Times New Roman" w:eastAsia="Times New Roman" w:hAnsi="Times New Roman"/>
                <w:sz w:val="28"/>
                <w:szCs w:val="28"/>
              </w:rPr>
            </w:pPr>
            <w:r w:rsidRPr="00C47194">
              <w:rPr>
                <w:rFonts w:ascii="Times New Roman" w:eastAsia="Times New Roman" w:hAnsi="Times New Roman"/>
                <w:bCs/>
                <w:sz w:val="28"/>
                <w:szCs w:val="28"/>
              </w:rPr>
              <w:t>2014</w:t>
            </w:r>
            <w:r w:rsidR="00D21DA7">
              <w:rPr>
                <w:rFonts w:ascii="Times New Roman" w:eastAsia="Times New Roman" w:hAnsi="Times New Roman"/>
                <w:bCs/>
                <w:sz w:val="28"/>
                <w:szCs w:val="28"/>
              </w:rPr>
              <w:t>-</w:t>
            </w:r>
            <w:r w:rsidRPr="00C47194">
              <w:rPr>
                <w:rFonts w:ascii="Times New Roman" w:eastAsia="Times New Roman" w:hAnsi="Times New Roman"/>
                <w:bCs/>
                <w:sz w:val="28"/>
                <w:szCs w:val="28"/>
              </w:rPr>
              <w:t xml:space="preserve">2025 </w:t>
            </w:r>
          </w:p>
        </w:tc>
      </w:tr>
      <w:tr w:rsidR="00C47194" w:rsidRPr="00C47194" w:rsidTr="00C47194">
        <w:tc>
          <w:tcPr>
            <w:tcW w:w="4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7194" w:rsidRPr="00C47194" w:rsidRDefault="00C47194" w:rsidP="00C47194">
            <w:pPr>
              <w:rPr>
                <w:rFonts w:ascii="Times New Roman" w:eastAsia="Times New Roman" w:hAnsi="Times New Roman"/>
                <w:sz w:val="24"/>
                <w:szCs w:val="24"/>
              </w:rPr>
            </w:pPr>
            <w:r w:rsidRPr="00C47194">
              <w:rPr>
                <w:rFonts w:ascii="Times New Roman" w:eastAsia="Times New Roman" w:hAnsi="Times New Roman"/>
                <w:iCs/>
                <w:sz w:val="28"/>
                <w:szCs w:val="28"/>
              </w:rPr>
              <w:t>Объемы и источники финансирования подпрограммы на</w:t>
            </w:r>
            <w:r w:rsidRPr="00C47194">
              <w:rPr>
                <w:rFonts w:ascii="Times New Roman" w:eastAsia="Times New Roman" w:hAnsi="Times New Roman"/>
                <w:sz w:val="24"/>
                <w:szCs w:val="24"/>
              </w:rPr>
              <w:t> </w:t>
            </w:r>
            <w:r w:rsidRPr="00C47194">
              <w:rPr>
                <w:rFonts w:ascii="Times New Roman" w:eastAsia="Times New Roman" w:hAnsi="Times New Roman"/>
                <w:iCs/>
                <w:sz w:val="28"/>
                <w:szCs w:val="28"/>
              </w:rPr>
              <w:t>период действия подпрограммы с указанием на источники финансирования по годам реализации подпрограммы</w:t>
            </w:r>
          </w:p>
        </w:tc>
        <w:tc>
          <w:tcPr>
            <w:tcW w:w="54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7194" w:rsidRPr="00C47194" w:rsidRDefault="00C47194" w:rsidP="00C47194">
            <w:pPr>
              <w:jc w:val="both"/>
              <w:rPr>
                <w:rFonts w:ascii="Times New Roman" w:eastAsia="Times New Roman" w:hAnsi="Times New Roman"/>
                <w:sz w:val="28"/>
                <w:szCs w:val="28"/>
              </w:rPr>
            </w:pPr>
            <w:r w:rsidRPr="00C47194">
              <w:rPr>
                <w:rFonts w:ascii="Times New Roman" w:eastAsia="Times New Roman" w:hAnsi="Times New Roman"/>
                <w:sz w:val="28"/>
                <w:szCs w:val="28"/>
              </w:rPr>
              <w:t xml:space="preserve">Подпрограмма финансируется за счет средств федерального, краевого, районного бюджетов и за счёт средств юридических лиц. </w:t>
            </w:r>
          </w:p>
          <w:p w:rsidR="00C47194" w:rsidRPr="00C47194" w:rsidRDefault="00C47194" w:rsidP="00C47194">
            <w:pPr>
              <w:jc w:val="both"/>
              <w:rPr>
                <w:rFonts w:ascii="Times New Roman" w:eastAsia="Times New Roman" w:hAnsi="Times New Roman"/>
                <w:sz w:val="28"/>
                <w:szCs w:val="28"/>
              </w:rPr>
            </w:pPr>
            <w:r w:rsidRPr="00C47194">
              <w:rPr>
                <w:rFonts w:ascii="Times New Roman" w:eastAsia="Times New Roman" w:hAnsi="Times New Roman"/>
                <w:sz w:val="28"/>
                <w:szCs w:val="28"/>
              </w:rPr>
              <w:t>Объем финансирования подпрограммы составит  2 930 430,3 тыс. рублей, в том числе по годам реализации:</w:t>
            </w:r>
          </w:p>
          <w:p w:rsidR="00C47194" w:rsidRPr="00C47194" w:rsidRDefault="00C47194" w:rsidP="00C47194">
            <w:pPr>
              <w:jc w:val="both"/>
              <w:rPr>
                <w:rFonts w:ascii="Times New Roman" w:eastAsia="Times New Roman" w:hAnsi="Times New Roman"/>
                <w:sz w:val="28"/>
                <w:szCs w:val="28"/>
              </w:rPr>
            </w:pPr>
            <w:r w:rsidRPr="00C47194">
              <w:rPr>
                <w:rFonts w:ascii="Times New Roman" w:eastAsia="Times New Roman" w:hAnsi="Times New Roman"/>
                <w:sz w:val="28"/>
                <w:szCs w:val="28"/>
              </w:rPr>
              <w:t>2022 год – 776 879,7 тыс. рублей;</w:t>
            </w:r>
          </w:p>
          <w:p w:rsidR="00C47194" w:rsidRPr="00C47194" w:rsidRDefault="00C47194" w:rsidP="00C47194">
            <w:pPr>
              <w:jc w:val="both"/>
              <w:rPr>
                <w:rFonts w:ascii="Times New Roman" w:eastAsia="Times New Roman" w:hAnsi="Times New Roman"/>
                <w:sz w:val="28"/>
                <w:szCs w:val="28"/>
              </w:rPr>
            </w:pPr>
            <w:r w:rsidRPr="00C47194">
              <w:rPr>
                <w:rFonts w:ascii="Times New Roman" w:eastAsia="Times New Roman" w:hAnsi="Times New Roman"/>
                <w:sz w:val="28"/>
                <w:szCs w:val="28"/>
              </w:rPr>
              <w:t>2023 год – 750 893,8 тыс. рублей;</w:t>
            </w:r>
          </w:p>
          <w:p w:rsidR="00C47194" w:rsidRPr="00C47194" w:rsidRDefault="00C47194" w:rsidP="00C47194">
            <w:pPr>
              <w:jc w:val="both"/>
              <w:rPr>
                <w:rFonts w:ascii="Times New Roman" w:eastAsia="Times New Roman" w:hAnsi="Times New Roman"/>
                <w:sz w:val="28"/>
                <w:szCs w:val="28"/>
              </w:rPr>
            </w:pPr>
            <w:r w:rsidRPr="00C47194">
              <w:rPr>
                <w:rFonts w:ascii="Times New Roman" w:eastAsia="Times New Roman" w:hAnsi="Times New Roman"/>
                <w:sz w:val="28"/>
                <w:szCs w:val="28"/>
              </w:rPr>
              <w:t>2024 год – 705 972,7 тыс. рублей;</w:t>
            </w:r>
          </w:p>
          <w:p w:rsidR="00C47194" w:rsidRPr="00C47194" w:rsidRDefault="00C47194" w:rsidP="00C47194">
            <w:pPr>
              <w:rPr>
                <w:rFonts w:ascii="Times New Roman" w:eastAsia="Times New Roman" w:hAnsi="Times New Roman"/>
                <w:sz w:val="28"/>
                <w:szCs w:val="28"/>
              </w:rPr>
            </w:pPr>
            <w:r w:rsidRPr="00C47194">
              <w:rPr>
                <w:rFonts w:ascii="Times New Roman" w:eastAsia="Times New Roman" w:hAnsi="Times New Roman"/>
                <w:sz w:val="28"/>
                <w:szCs w:val="28"/>
              </w:rPr>
              <w:t>2025 год – 696 684,1 тыс. рублей.</w:t>
            </w:r>
          </w:p>
        </w:tc>
      </w:tr>
      <w:tr w:rsidR="00C47194" w:rsidRPr="00C47194" w:rsidTr="00C47194">
        <w:tc>
          <w:tcPr>
            <w:tcW w:w="4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7194" w:rsidRPr="00C47194" w:rsidRDefault="00C47194" w:rsidP="00C47194">
            <w:pPr>
              <w:jc w:val="both"/>
              <w:rPr>
                <w:rFonts w:ascii="Times New Roman" w:eastAsia="Times New Roman" w:hAnsi="Times New Roman"/>
                <w:iCs/>
                <w:sz w:val="28"/>
                <w:szCs w:val="28"/>
              </w:rPr>
            </w:pPr>
            <w:r w:rsidRPr="00C47194">
              <w:rPr>
                <w:rFonts w:ascii="Times New Roman" w:eastAsia="Times New Roman" w:hAnsi="Times New Roman"/>
                <w:iCs/>
                <w:sz w:val="28"/>
                <w:szCs w:val="28"/>
              </w:rPr>
              <w:t xml:space="preserve">Система организации контроля </w:t>
            </w:r>
          </w:p>
          <w:p w:rsidR="00C47194" w:rsidRPr="00C47194" w:rsidRDefault="00C47194" w:rsidP="00C47194">
            <w:pPr>
              <w:jc w:val="both"/>
              <w:rPr>
                <w:rFonts w:ascii="Times New Roman" w:eastAsia="Times New Roman" w:hAnsi="Times New Roman"/>
                <w:sz w:val="24"/>
                <w:szCs w:val="24"/>
              </w:rPr>
            </w:pPr>
            <w:r w:rsidRPr="00C47194">
              <w:rPr>
                <w:rFonts w:ascii="Times New Roman" w:eastAsia="Times New Roman" w:hAnsi="Times New Roman"/>
                <w:iCs/>
                <w:sz w:val="28"/>
                <w:szCs w:val="28"/>
              </w:rPr>
              <w:t>за исполнением подпрограммы</w:t>
            </w:r>
          </w:p>
        </w:tc>
        <w:tc>
          <w:tcPr>
            <w:tcW w:w="54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7194" w:rsidRPr="00C47194" w:rsidRDefault="00C47194" w:rsidP="00C47194">
            <w:pPr>
              <w:autoSpaceDE w:val="0"/>
              <w:autoSpaceDN w:val="0"/>
              <w:adjustRightInd w:val="0"/>
              <w:jc w:val="both"/>
              <w:rPr>
                <w:rFonts w:ascii="Times New Roman" w:hAnsi="Times New Roman"/>
                <w:sz w:val="28"/>
                <w:szCs w:val="28"/>
              </w:rPr>
            </w:pPr>
            <w:r w:rsidRPr="00C47194">
              <w:rPr>
                <w:rFonts w:ascii="Times New Roman" w:hAnsi="Times New Roman"/>
                <w:sz w:val="28"/>
                <w:szCs w:val="28"/>
              </w:rPr>
              <w:t>Управление реализацией подпрограммы осуществляет управление образования администрации Назаровского района, которое несет ответственность за выполнение ее мероприятий и целевое использование средств.</w:t>
            </w:r>
          </w:p>
          <w:p w:rsidR="00C47194" w:rsidRPr="00C47194" w:rsidRDefault="00C47194" w:rsidP="00C47194">
            <w:pPr>
              <w:autoSpaceDE w:val="0"/>
              <w:autoSpaceDN w:val="0"/>
              <w:adjustRightInd w:val="0"/>
              <w:jc w:val="both"/>
              <w:rPr>
                <w:rFonts w:ascii="Times New Roman" w:hAnsi="Times New Roman"/>
                <w:sz w:val="28"/>
                <w:szCs w:val="28"/>
              </w:rPr>
            </w:pPr>
            <w:proofErr w:type="gramStart"/>
            <w:r w:rsidRPr="00C47194">
              <w:rPr>
                <w:rFonts w:ascii="Times New Roman" w:eastAsia="Times New Roman" w:hAnsi="Times New Roman"/>
                <w:sz w:val="28"/>
                <w:szCs w:val="28"/>
              </w:rPr>
              <w:t>Контроль за</w:t>
            </w:r>
            <w:proofErr w:type="gramEnd"/>
            <w:r w:rsidRPr="00C47194">
              <w:rPr>
                <w:rFonts w:ascii="Times New Roman" w:eastAsia="Times New Roman" w:hAnsi="Times New Roman"/>
                <w:sz w:val="28"/>
                <w:szCs w:val="28"/>
              </w:rPr>
              <w:t xml:space="preserve"> ходом реализации подпрограммы осуществляет </w:t>
            </w:r>
            <w:r w:rsidRPr="00C47194">
              <w:rPr>
                <w:rFonts w:ascii="Times New Roman" w:hAnsi="Times New Roman"/>
                <w:sz w:val="28"/>
                <w:szCs w:val="28"/>
              </w:rPr>
              <w:t>администрация Назаровского района.</w:t>
            </w:r>
          </w:p>
          <w:p w:rsidR="00C47194" w:rsidRPr="00C47194" w:rsidRDefault="00C47194" w:rsidP="00C47194">
            <w:pPr>
              <w:jc w:val="both"/>
              <w:rPr>
                <w:rFonts w:ascii="Times New Roman" w:eastAsia="Times New Roman" w:hAnsi="Times New Roman"/>
                <w:sz w:val="24"/>
                <w:szCs w:val="24"/>
              </w:rPr>
            </w:pPr>
            <w:proofErr w:type="gramStart"/>
            <w:r w:rsidRPr="00C47194">
              <w:rPr>
                <w:rFonts w:ascii="Times New Roman" w:eastAsia="Times New Roman" w:hAnsi="Times New Roman"/>
                <w:sz w:val="28"/>
                <w:szCs w:val="28"/>
              </w:rPr>
              <w:t>Контроль за</w:t>
            </w:r>
            <w:proofErr w:type="gramEnd"/>
            <w:r w:rsidRPr="00C47194">
              <w:rPr>
                <w:rFonts w:ascii="Times New Roman" w:eastAsia="Times New Roman" w:hAnsi="Times New Roman"/>
                <w:sz w:val="28"/>
                <w:szCs w:val="28"/>
              </w:rPr>
              <w:t xml:space="preserve"> целевым использованием средств подпрограммы</w:t>
            </w:r>
            <w:r w:rsidRPr="00C47194">
              <w:rPr>
                <w:rFonts w:ascii="Times New Roman" w:hAnsi="Times New Roman"/>
                <w:sz w:val="28"/>
                <w:szCs w:val="28"/>
              </w:rPr>
              <w:t xml:space="preserve"> осуществляет ревизионная комиссия Назаровского района.</w:t>
            </w:r>
          </w:p>
        </w:tc>
      </w:tr>
    </w:tbl>
    <w:p w:rsidR="00C47194" w:rsidRPr="00C47194" w:rsidRDefault="00C47194" w:rsidP="00C47194">
      <w:pPr>
        <w:spacing w:after="0" w:line="240" w:lineRule="auto"/>
        <w:rPr>
          <w:rFonts w:ascii="Times New Roman" w:eastAsia="Times New Roman" w:hAnsi="Times New Roman" w:cs="Times New Roman"/>
          <w:sz w:val="28"/>
          <w:szCs w:val="28"/>
          <w:lang w:eastAsia="ru-RU"/>
        </w:rPr>
      </w:pPr>
    </w:p>
    <w:p w:rsidR="00C47194" w:rsidRPr="00C47194" w:rsidRDefault="00C47194" w:rsidP="00C47194">
      <w:pPr>
        <w:spacing w:after="0" w:line="240" w:lineRule="auto"/>
        <w:jc w:val="center"/>
        <w:rPr>
          <w:rFonts w:ascii="Times New Roman" w:eastAsia="Times New Roman" w:hAnsi="Times New Roman" w:cs="Times New Roman"/>
          <w:sz w:val="28"/>
          <w:szCs w:val="28"/>
          <w:lang w:eastAsia="ru-RU"/>
        </w:rPr>
      </w:pPr>
      <w:r w:rsidRPr="00C47194">
        <w:rPr>
          <w:rFonts w:ascii="Times New Roman" w:eastAsia="Times New Roman" w:hAnsi="Times New Roman" w:cs="Times New Roman"/>
          <w:sz w:val="28"/>
          <w:szCs w:val="28"/>
          <w:lang w:eastAsia="ru-RU"/>
        </w:rPr>
        <w:t>2. Основные разделы подпрограммы</w:t>
      </w:r>
    </w:p>
    <w:p w:rsidR="00C47194" w:rsidRPr="00C47194" w:rsidRDefault="00C47194" w:rsidP="00C47194">
      <w:pPr>
        <w:spacing w:after="0" w:line="240" w:lineRule="auto"/>
        <w:jc w:val="center"/>
        <w:rPr>
          <w:rFonts w:ascii="Times New Roman" w:eastAsia="Times New Roman" w:hAnsi="Times New Roman" w:cs="Times New Roman"/>
          <w:sz w:val="28"/>
          <w:szCs w:val="28"/>
          <w:lang w:eastAsia="ru-RU"/>
        </w:rPr>
      </w:pPr>
    </w:p>
    <w:p w:rsidR="00C47194" w:rsidRPr="00C47194" w:rsidRDefault="00C47194" w:rsidP="00C47194">
      <w:pPr>
        <w:spacing w:after="0" w:line="240" w:lineRule="auto"/>
        <w:jc w:val="center"/>
        <w:rPr>
          <w:rFonts w:ascii="Times New Roman" w:eastAsia="Times New Roman" w:hAnsi="Times New Roman" w:cs="Times New Roman"/>
          <w:sz w:val="28"/>
          <w:szCs w:val="28"/>
          <w:lang w:eastAsia="ru-RU"/>
        </w:rPr>
      </w:pPr>
      <w:r w:rsidRPr="00C47194">
        <w:rPr>
          <w:rFonts w:ascii="Times New Roman" w:eastAsia="Times New Roman" w:hAnsi="Times New Roman" w:cs="Times New Roman"/>
          <w:sz w:val="28"/>
          <w:szCs w:val="28"/>
          <w:lang w:eastAsia="ru-RU"/>
        </w:rPr>
        <w:t xml:space="preserve">2.1. Постановка районной проблемы </w:t>
      </w:r>
    </w:p>
    <w:p w:rsidR="00C47194" w:rsidRPr="00C47194" w:rsidRDefault="00C47194" w:rsidP="00C47194">
      <w:pPr>
        <w:spacing w:after="0" w:line="240" w:lineRule="auto"/>
        <w:jc w:val="center"/>
        <w:rPr>
          <w:rFonts w:ascii="Times New Roman" w:eastAsia="Times New Roman" w:hAnsi="Times New Roman" w:cs="Times New Roman"/>
          <w:sz w:val="28"/>
          <w:szCs w:val="28"/>
          <w:lang w:eastAsia="ru-RU"/>
        </w:rPr>
      </w:pPr>
      <w:r w:rsidRPr="00C47194">
        <w:rPr>
          <w:rFonts w:ascii="Times New Roman" w:eastAsia="Times New Roman" w:hAnsi="Times New Roman" w:cs="Times New Roman"/>
          <w:sz w:val="28"/>
          <w:szCs w:val="28"/>
          <w:lang w:eastAsia="ru-RU"/>
        </w:rPr>
        <w:t>и обоснование необходимости разработки подпрограммы</w:t>
      </w:r>
    </w:p>
    <w:p w:rsidR="00C47194" w:rsidRPr="00C47194" w:rsidRDefault="00C47194" w:rsidP="00C47194">
      <w:pPr>
        <w:spacing w:after="0" w:line="240" w:lineRule="auto"/>
        <w:ind w:firstLine="709"/>
        <w:jc w:val="center"/>
        <w:rPr>
          <w:rFonts w:ascii="Times New Roman" w:eastAsia="Times New Roman" w:hAnsi="Times New Roman" w:cs="Times New Roman"/>
          <w:sz w:val="28"/>
          <w:szCs w:val="28"/>
          <w:lang w:eastAsia="ru-RU"/>
        </w:rPr>
      </w:pPr>
    </w:p>
    <w:p w:rsidR="00C47194" w:rsidRPr="00C47194" w:rsidRDefault="00C47194" w:rsidP="00C47194">
      <w:pPr>
        <w:spacing w:after="0" w:line="240" w:lineRule="auto"/>
        <w:ind w:firstLine="709"/>
        <w:jc w:val="both"/>
        <w:rPr>
          <w:rFonts w:ascii="Times New Roman" w:eastAsia="Times New Roman" w:hAnsi="Times New Roman" w:cs="Times New Roman"/>
          <w:sz w:val="28"/>
          <w:szCs w:val="28"/>
          <w:lang w:eastAsia="ru-RU"/>
        </w:rPr>
      </w:pPr>
      <w:r w:rsidRPr="00C47194">
        <w:rPr>
          <w:rFonts w:ascii="Times New Roman" w:eastAsia="Times New Roman" w:hAnsi="Times New Roman" w:cs="Times New Roman"/>
          <w:sz w:val="28"/>
          <w:szCs w:val="28"/>
          <w:lang w:eastAsia="ru-RU"/>
        </w:rPr>
        <w:t xml:space="preserve">2.1.1. В 2022 году сеть образовательных учреждений Назаровского района включает: 4 </w:t>
      </w:r>
      <w:r w:rsidRPr="00C47194">
        <w:rPr>
          <w:rFonts w:ascii="Times New Roman" w:eastAsia="Times New Roman" w:hAnsi="Times New Roman" w:cs="Times New Roman"/>
          <w:snapToGrid w:val="0"/>
          <w:sz w:val="28"/>
          <w:szCs w:val="28"/>
          <w:lang w:eastAsia="ru-RU"/>
        </w:rPr>
        <w:t>дошкольных образовательных учреждения, 6 филиалов дошкольных образовательных учреждений и 8 филиалов общеобразовательных учреждений;</w:t>
      </w:r>
    </w:p>
    <w:p w:rsidR="00C47194" w:rsidRPr="00C47194" w:rsidRDefault="00D21DA7" w:rsidP="00C4719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w:t>
      </w:r>
      <w:r w:rsidR="00C47194" w:rsidRPr="00C47194">
        <w:rPr>
          <w:rFonts w:ascii="Times New Roman" w:eastAsia="Times New Roman" w:hAnsi="Times New Roman" w:cs="Times New Roman"/>
          <w:sz w:val="28"/>
          <w:szCs w:val="28"/>
          <w:lang w:eastAsia="ru-RU"/>
        </w:rPr>
        <w:t> 10 образовательных учреждений, предоставляющих начальное общее, основное общее, среднее образование и 14 филиалов;</w:t>
      </w:r>
    </w:p>
    <w:p w:rsidR="00C47194" w:rsidRPr="00C47194" w:rsidRDefault="00D21DA7" w:rsidP="00C4719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C47194" w:rsidRPr="00C47194">
        <w:rPr>
          <w:rFonts w:ascii="Times New Roman" w:eastAsia="Times New Roman" w:hAnsi="Times New Roman" w:cs="Times New Roman"/>
          <w:sz w:val="28"/>
          <w:szCs w:val="28"/>
          <w:lang w:eastAsia="ru-RU"/>
        </w:rPr>
        <w:t xml:space="preserve"> 2 учреждения системы дополнительного образования.</w:t>
      </w:r>
    </w:p>
    <w:p w:rsidR="00C47194" w:rsidRPr="00C47194" w:rsidRDefault="00C47194" w:rsidP="00C47194">
      <w:pPr>
        <w:spacing w:after="0" w:line="240" w:lineRule="auto"/>
        <w:ind w:firstLine="709"/>
        <w:jc w:val="both"/>
        <w:rPr>
          <w:rFonts w:ascii="Times New Roman" w:eastAsia="Times New Roman" w:hAnsi="Times New Roman" w:cs="Times New Roman"/>
          <w:sz w:val="28"/>
          <w:szCs w:val="28"/>
          <w:lang w:eastAsia="ru-RU"/>
        </w:rPr>
      </w:pPr>
      <w:r w:rsidRPr="00C47194">
        <w:rPr>
          <w:rFonts w:ascii="Times New Roman" w:eastAsia="Times New Roman" w:hAnsi="Times New Roman" w:cs="Times New Roman"/>
          <w:sz w:val="28"/>
          <w:szCs w:val="28"/>
          <w:lang w:eastAsia="ru-RU"/>
        </w:rPr>
        <w:t>В настоящее время, в рамках нацпроекта «Образование» реализуются      4 основных направления развития системы образования: обновление содержания, создание необходимой современной инфраструктуры, подготовка соответствующих профессиональных кадров, их переподготовка и повышение квалификации, а также создание наиболее эффективных механизмов управления этой сферой.</w:t>
      </w:r>
    </w:p>
    <w:p w:rsidR="00C47194" w:rsidRPr="00C47194" w:rsidRDefault="00C47194" w:rsidP="00C47194">
      <w:pPr>
        <w:spacing w:after="0" w:line="240" w:lineRule="auto"/>
        <w:ind w:firstLine="709"/>
        <w:jc w:val="both"/>
        <w:rPr>
          <w:rFonts w:ascii="Times New Roman" w:eastAsia="Times New Roman" w:hAnsi="Times New Roman" w:cs="Times New Roman"/>
          <w:sz w:val="28"/>
          <w:szCs w:val="28"/>
          <w:lang w:eastAsia="ru-RU"/>
        </w:rPr>
      </w:pPr>
      <w:r w:rsidRPr="00C47194">
        <w:rPr>
          <w:rFonts w:ascii="Times New Roman" w:eastAsia="Times New Roman" w:hAnsi="Times New Roman" w:cs="Times New Roman"/>
          <w:sz w:val="28"/>
          <w:szCs w:val="28"/>
          <w:lang w:eastAsia="ru-RU"/>
        </w:rPr>
        <w:t>Потребность общества в доступных и качественных комплексных образовательных услугах стимулируют образовательные учреждения к реализации всех видов образовательных программ в одном учреждении.</w:t>
      </w:r>
    </w:p>
    <w:p w:rsidR="00C47194" w:rsidRPr="00C47194" w:rsidRDefault="00C47194" w:rsidP="00C47194">
      <w:pPr>
        <w:spacing w:after="0" w:line="240" w:lineRule="auto"/>
        <w:ind w:firstLine="709"/>
        <w:jc w:val="both"/>
        <w:rPr>
          <w:rFonts w:ascii="Times New Roman" w:eastAsia="Times New Roman" w:hAnsi="Times New Roman" w:cs="Times New Roman"/>
          <w:sz w:val="28"/>
          <w:szCs w:val="28"/>
          <w:lang w:eastAsia="ru-RU"/>
        </w:rPr>
      </w:pPr>
      <w:r w:rsidRPr="00C47194">
        <w:rPr>
          <w:rFonts w:ascii="Times New Roman" w:eastAsia="Times New Roman" w:hAnsi="Times New Roman" w:cs="Times New Roman"/>
          <w:sz w:val="28"/>
          <w:szCs w:val="28"/>
          <w:lang w:eastAsia="ru-RU"/>
        </w:rPr>
        <w:t xml:space="preserve">Ограниченность финансовых, кадровых ресурсов побуждает к оптимизации использования площадей помещений, </w:t>
      </w:r>
      <w:proofErr w:type="spellStart"/>
      <w:r w:rsidRPr="00C47194">
        <w:rPr>
          <w:rFonts w:ascii="Times New Roman" w:eastAsia="Times New Roman" w:hAnsi="Times New Roman" w:cs="Times New Roman"/>
          <w:sz w:val="28"/>
          <w:szCs w:val="28"/>
          <w:lang w:eastAsia="ru-RU"/>
        </w:rPr>
        <w:t>энерго</w:t>
      </w:r>
      <w:proofErr w:type="spellEnd"/>
      <w:r w:rsidR="00D21DA7">
        <w:rPr>
          <w:rFonts w:ascii="Times New Roman" w:eastAsia="Times New Roman" w:hAnsi="Times New Roman" w:cs="Times New Roman"/>
          <w:sz w:val="28"/>
          <w:szCs w:val="28"/>
          <w:lang w:eastAsia="ru-RU"/>
        </w:rPr>
        <w:t>-</w:t>
      </w:r>
      <w:r w:rsidRPr="00C47194">
        <w:rPr>
          <w:rFonts w:ascii="Times New Roman" w:eastAsia="Times New Roman" w:hAnsi="Times New Roman" w:cs="Times New Roman"/>
          <w:sz w:val="28"/>
          <w:szCs w:val="28"/>
          <w:lang w:eastAsia="ru-RU"/>
        </w:rPr>
        <w:t xml:space="preserve"> и трудозатрат, концентрации материальных ресурсов.</w:t>
      </w:r>
    </w:p>
    <w:p w:rsidR="00C47194" w:rsidRPr="00C47194" w:rsidRDefault="00C47194" w:rsidP="00C47194">
      <w:pPr>
        <w:spacing w:after="0" w:line="240" w:lineRule="auto"/>
        <w:ind w:firstLine="708"/>
        <w:jc w:val="both"/>
        <w:rPr>
          <w:rFonts w:ascii="Times New Roman" w:eastAsia="Times New Roman" w:hAnsi="Times New Roman" w:cs="Times New Roman"/>
          <w:sz w:val="28"/>
          <w:szCs w:val="28"/>
          <w:lang w:eastAsia="ru-RU"/>
        </w:rPr>
      </w:pPr>
      <w:r w:rsidRPr="00C47194">
        <w:rPr>
          <w:rFonts w:ascii="Times New Roman" w:eastAsia="Times New Roman" w:hAnsi="Times New Roman" w:cs="Times New Roman"/>
          <w:sz w:val="28"/>
          <w:szCs w:val="28"/>
          <w:lang w:eastAsia="ru-RU"/>
        </w:rPr>
        <w:t>В 2019 и 2021 годах проведена работа по реструктуризации сети образовательных организаций: ликвидированы 15 филиалов, реорганизованы путем присоединения 8 дошкольных и 3 общеобразовательных учреждения, что позволило:</w:t>
      </w:r>
    </w:p>
    <w:p w:rsidR="00C47194" w:rsidRPr="00C47194" w:rsidRDefault="00D21DA7" w:rsidP="00C4719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C47194" w:rsidRPr="00C47194">
        <w:rPr>
          <w:rFonts w:ascii="Times New Roman" w:eastAsia="Times New Roman" w:hAnsi="Times New Roman" w:cs="Times New Roman"/>
          <w:sz w:val="28"/>
          <w:szCs w:val="28"/>
          <w:lang w:eastAsia="ru-RU"/>
        </w:rPr>
        <w:t xml:space="preserve"> оптимально использовать кадровые ресурсы, выполнить индикативные показатели по средней заработной плате педагогических работников; </w:t>
      </w:r>
    </w:p>
    <w:p w:rsidR="00C47194" w:rsidRPr="00C47194" w:rsidRDefault="00D21DA7" w:rsidP="00C4719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C47194" w:rsidRPr="00C47194">
        <w:rPr>
          <w:rFonts w:ascii="Times New Roman" w:eastAsia="Times New Roman" w:hAnsi="Times New Roman" w:cs="Times New Roman"/>
          <w:sz w:val="28"/>
          <w:szCs w:val="28"/>
          <w:lang w:eastAsia="ru-RU"/>
        </w:rPr>
        <w:t xml:space="preserve"> эффективно расходовать бюджетные средства, в том числе путем проведения единых аукционов, конкурсов, запросов котировок, заключения единых контрактов и договоров на поставку продуктов питания, оказания различных услуг; </w:t>
      </w:r>
    </w:p>
    <w:p w:rsidR="00C47194" w:rsidRPr="00C47194" w:rsidRDefault="00D21DA7" w:rsidP="00C4719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C47194" w:rsidRPr="00C47194">
        <w:rPr>
          <w:rFonts w:ascii="Times New Roman" w:eastAsia="Times New Roman" w:hAnsi="Times New Roman" w:cs="Times New Roman"/>
          <w:sz w:val="28"/>
          <w:szCs w:val="28"/>
          <w:lang w:eastAsia="ru-RU"/>
        </w:rPr>
        <w:t> повысить эффективность использования муниципального имущества при организации учебно</w:t>
      </w:r>
      <w:r>
        <w:rPr>
          <w:rFonts w:ascii="Times New Roman" w:eastAsia="Times New Roman" w:hAnsi="Times New Roman" w:cs="Times New Roman"/>
          <w:sz w:val="28"/>
          <w:szCs w:val="28"/>
          <w:lang w:eastAsia="ru-RU"/>
        </w:rPr>
        <w:t>-</w:t>
      </w:r>
      <w:r w:rsidR="00C47194" w:rsidRPr="00C47194">
        <w:rPr>
          <w:rFonts w:ascii="Times New Roman" w:eastAsia="Times New Roman" w:hAnsi="Times New Roman" w:cs="Times New Roman"/>
          <w:sz w:val="28"/>
          <w:szCs w:val="28"/>
          <w:lang w:eastAsia="ru-RU"/>
        </w:rPr>
        <w:t>воспитательной деятельности.</w:t>
      </w:r>
    </w:p>
    <w:p w:rsidR="00C47194" w:rsidRPr="00C47194" w:rsidRDefault="00C47194" w:rsidP="00C47194">
      <w:pPr>
        <w:spacing w:after="0" w:line="240" w:lineRule="auto"/>
        <w:ind w:firstLine="851"/>
        <w:jc w:val="both"/>
        <w:rPr>
          <w:rFonts w:ascii="Times New Roman" w:eastAsia="Times New Roman" w:hAnsi="Times New Roman" w:cs="Times New Roman"/>
          <w:sz w:val="28"/>
          <w:szCs w:val="28"/>
          <w:lang w:eastAsia="ru-RU"/>
        </w:rPr>
      </w:pPr>
      <w:r w:rsidRPr="00C47194">
        <w:rPr>
          <w:rFonts w:ascii="Times New Roman" w:eastAsia="Times New Roman" w:hAnsi="Times New Roman" w:cs="Times New Roman"/>
          <w:sz w:val="28"/>
          <w:szCs w:val="28"/>
          <w:lang w:eastAsia="ru-RU"/>
        </w:rPr>
        <w:t>Вместе с тем, сохраняется актуальность проблем, являющихся приоритетом образовательной политики муниципалитета:</w:t>
      </w:r>
    </w:p>
    <w:p w:rsidR="00C47194" w:rsidRPr="00C47194" w:rsidRDefault="00D21DA7" w:rsidP="00C47194">
      <w:pPr>
        <w:tabs>
          <w:tab w:val="left" w:pos="993"/>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C47194" w:rsidRPr="00C47194">
        <w:rPr>
          <w:rFonts w:ascii="Times New Roman" w:eastAsia="Times New Roman" w:hAnsi="Times New Roman" w:cs="Times New Roman"/>
          <w:sz w:val="28"/>
          <w:szCs w:val="28"/>
          <w:lang w:eastAsia="ru-RU"/>
        </w:rPr>
        <w:t> повышения доступности качественного образования, соответствующего требованиям федеральных государственных образовательных стандартов и национального проекта «Образование», в частности, проблемы формирования доступной образовательной среды, условий для социализации обучающихся с ограниченными возможностями здоровья, формирования объективной системы оценки качества образования и образовательных результатов на всех уровнях образования с целью эффективного управления качеством образования.</w:t>
      </w:r>
    </w:p>
    <w:p w:rsidR="00C47194" w:rsidRPr="00C47194" w:rsidRDefault="00C47194" w:rsidP="00C4719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47194">
        <w:rPr>
          <w:rFonts w:ascii="Times New Roman" w:eastAsia="Times New Roman" w:hAnsi="Times New Roman" w:cs="Times New Roman"/>
          <w:sz w:val="28"/>
          <w:szCs w:val="28"/>
          <w:lang w:eastAsia="ru-RU"/>
        </w:rPr>
        <w:t>Решению актуальных задач и преодоления негативных факторов в общем образовании муниципалитета будут способствовать мероприятия подпрограммы.</w:t>
      </w:r>
    </w:p>
    <w:p w:rsidR="00C47194" w:rsidRDefault="00C47194" w:rsidP="00C47194">
      <w:pPr>
        <w:spacing w:after="0" w:line="240" w:lineRule="auto"/>
        <w:ind w:firstLine="709"/>
        <w:jc w:val="center"/>
        <w:rPr>
          <w:rFonts w:ascii="Times New Roman" w:eastAsia="Times New Roman" w:hAnsi="Times New Roman" w:cs="Times New Roman"/>
          <w:sz w:val="28"/>
          <w:szCs w:val="28"/>
          <w:lang w:eastAsia="ru-RU"/>
        </w:rPr>
      </w:pPr>
    </w:p>
    <w:p w:rsidR="00C47194" w:rsidRDefault="00C47194" w:rsidP="00C47194">
      <w:pPr>
        <w:spacing w:after="0" w:line="240" w:lineRule="auto"/>
        <w:ind w:firstLine="709"/>
        <w:jc w:val="center"/>
        <w:rPr>
          <w:rFonts w:ascii="Times New Roman" w:eastAsia="Times New Roman" w:hAnsi="Times New Roman" w:cs="Times New Roman"/>
          <w:sz w:val="28"/>
          <w:szCs w:val="28"/>
          <w:lang w:eastAsia="ru-RU"/>
        </w:rPr>
      </w:pPr>
    </w:p>
    <w:p w:rsidR="00C47194" w:rsidRDefault="00C47194" w:rsidP="00C47194">
      <w:pPr>
        <w:spacing w:after="0" w:line="240" w:lineRule="auto"/>
        <w:ind w:firstLine="709"/>
        <w:jc w:val="center"/>
        <w:rPr>
          <w:rFonts w:ascii="Times New Roman" w:eastAsia="Times New Roman" w:hAnsi="Times New Roman" w:cs="Times New Roman"/>
          <w:sz w:val="28"/>
          <w:szCs w:val="28"/>
          <w:lang w:eastAsia="ru-RU"/>
        </w:rPr>
      </w:pPr>
    </w:p>
    <w:p w:rsidR="00C47194" w:rsidRPr="00C47194" w:rsidRDefault="00C47194" w:rsidP="00C47194">
      <w:pPr>
        <w:spacing w:after="0" w:line="240" w:lineRule="auto"/>
        <w:ind w:firstLine="709"/>
        <w:jc w:val="center"/>
        <w:rPr>
          <w:rFonts w:ascii="Times New Roman" w:eastAsia="Times New Roman" w:hAnsi="Times New Roman" w:cs="Times New Roman"/>
          <w:sz w:val="28"/>
          <w:szCs w:val="28"/>
          <w:lang w:eastAsia="ru-RU"/>
        </w:rPr>
      </w:pPr>
    </w:p>
    <w:p w:rsidR="00C47194" w:rsidRPr="00C47194" w:rsidRDefault="00C47194" w:rsidP="00C47194">
      <w:pPr>
        <w:spacing w:after="0" w:line="240" w:lineRule="auto"/>
        <w:ind w:firstLine="709"/>
        <w:jc w:val="center"/>
        <w:rPr>
          <w:rFonts w:ascii="Times New Roman" w:eastAsia="Times New Roman" w:hAnsi="Times New Roman" w:cs="Times New Roman"/>
          <w:sz w:val="28"/>
          <w:szCs w:val="28"/>
          <w:lang w:eastAsia="ru-RU"/>
        </w:rPr>
      </w:pPr>
      <w:r w:rsidRPr="00C47194">
        <w:rPr>
          <w:rFonts w:ascii="Times New Roman" w:eastAsia="Times New Roman" w:hAnsi="Times New Roman" w:cs="Times New Roman"/>
          <w:sz w:val="28"/>
          <w:szCs w:val="28"/>
          <w:lang w:eastAsia="ru-RU"/>
        </w:rPr>
        <w:lastRenderedPageBreak/>
        <w:t>2.1.2. Дошкольное образование</w:t>
      </w:r>
    </w:p>
    <w:p w:rsidR="00C47194" w:rsidRPr="00C47194" w:rsidRDefault="00C47194" w:rsidP="00C47194">
      <w:pPr>
        <w:spacing w:after="0" w:line="240" w:lineRule="auto"/>
        <w:ind w:firstLine="709"/>
        <w:jc w:val="center"/>
        <w:rPr>
          <w:rFonts w:ascii="Times New Roman" w:eastAsia="Times New Roman" w:hAnsi="Times New Roman" w:cs="Times New Roman"/>
          <w:sz w:val="28"/>
          <w:szCs w:val="28"/>
          <w:lang w:eastAsia="ru-RU"/>
        </w:rPr>
      </w:pPr>
    </w:p>
    <w:p w:rsidR="00C47194" w:rsidRPr="00C47194" w:rsidRDefault="00C47194" w:rsidP="00C47194">
      <w:pPr>
        <w:tabs>
          <w:tab w:val="left" w:pos="993"/>
        </w:tabs>
        <w:spacing w:after="0" w:line="240" w:lineRule="auto"/>
        <w:ind w:firstLine="709"/>
        <w:jc w:val="both"/>
        <w:rPr>
          <w:rFonts w:ascii="Times New Roman" w:eastAsia="Times New Roman" w:hAnsi="Times New Roman" w:cs="Times New Roman"/>
          <w:snapToGrid w:val="0"/>
          <w:sz w:val="28"/>
          <w:szCs w:val="28"/>
          <w:lang w:eastAsia="ru-RU"/>
        </w:rPr>
      </w:pPr>
      <w:r w:rsidRPr="00C47194">
        <w:rPr>
          <w:rFonts w:ascii="Times New Roman" w:eastAsia="Times New Roman" w:hAnsi="Times New Roman" w:cs="Times New Roman"/>
          <w:snapToGrid w:val="0"/>
          <w:sz w:val="28"/>
          <w:szCs w:val="28"/>
          <w:lang w:eastAsia="ru-RU"/>
        </w:rPr>
        <w:t>В системе дошкольного образования Назаровского района по состоянию на 01.01.2022 функционирует 4 дошкольных образовательных учреждения, кроме этого, осуществляет свою деятельность 6 филиалов дошкольных образовательных учреждений и 8 филиалов общеобразовательных учреждений.</w:t>
      </w:r>
    </w:p>
    <w:p w:rsidR="00C47194" w:rsidRPr="00C47194" w:rsidRDefault="00C47194" w:rsidP="00C47194">
      <w:pPr>
        <w:spacing w:after="0" w:line="240" w:lineRule="auto"/>
        <w:ind w:firstLine="709"/>
        <w:jc w:val="both"/>
        <w:rPr>
          <w:rFonts w:ascii="Times New Roman" w:eastAsia="Times New Roman" w:hAnsi="Times New Roman" w:cs="Times New Roman"/>
          <w:snapToGrid w:val="0"/>
          <w:sz w:val="28"/>
          <w:szCs w:val="28"/>
          <w:lang w:eastAsia="ru-RU"/>
        </w:rPr>
      </w:pPr>
      <w:r w:rsidRPr="00C47194">
        <w:rPr>
          <w:rFonts w:ascii="Times New Roman" w:eastAsia="Times New Roman" w:hAnsi="Times New Roman" w:cs="Times New Roman"/>
          <w:snapToGrid w:val="0"/>
          <w:sz w:val="28"/>
          <w:szCs w:val="28"/>
          <w:lang w:eastAsia="ru-RU"/>
        </w:rPr>
        <w:t xml:space="preserve">По состоянию на 01.01.2022 в Назаровском районе проживает 1266 детей в возрасте от 0 до 7 лет без учета обучающихся в общеобразовательных учреждениях района. </w:t>
      </w:r>
    </w:p>
    <w:p w:rsidR="00C47194" w:rsidRPr="00C47194" w:rsidRDefault="00C47194" w:rsidP="00C47194">
      <w:pPr>
        <w:spacing w:after="0" w:line="240" w:lineRule="auto"/>
        <w:ind w:firstLine="709"/>
        <w:jc w:val="both"/>
        <w:rPr>
          <w:rFonts w:ascii="Times New Roman" w:eastAsia="Times New Roman" w:hAnsi="Times New Roman" w:cs="Times New Roman"/>
          <w:snapToGrid w:val="0"/>
          <w:sz w:val="28"/>
          <w:szCs w:val="28"/>
          <w:lang w:eastAsia="ru-RU"/>
        </w:rPr>
      </w:pPr>
      <w:r w:rsidRPr="00C47194">
        <w:rPr>
          <w:rFonts w:ascii="Times New Roman" w:eastAsia="Times New Roman" w:hAnsi="Times New Roman" w:cs="Times New Roman"/>
          <w:snapToGrid w:val="0"/>
          <w:sz w:val="28"/>
          <w:szCs w:val="28"/>
          <w:lang w:eastAsia="ru-RU"/>
        </w:rPr>
        <w:t xml:space="preserve">Общее количество мест в учреждениях, реализующих программы дошкольного образования, по состоянию на 01.01.2022 составляет 1070. Посещает дошкольные образовательные учреждения 819 детей, средний уровень укомплектованности детских садов составляет 76,5 %. </w:t>
      </w:r>
    </w:p>
    <w:p w:rsidR="00C47194" w:rsidRPr="00C47194" w:rsidRDefault="00C47194" w:rsidP="00C47194">
      <w:pPr>
        <w:spacing w:after="0" w:line="240" w:lineRule="auto"/>
        <w:ind w:firstLine="709"/>
        <w:jc w:val="both"/>
        <w:rPr>
          <w:rFonts w:ascii="Times New Roman" w:eastAsia="Times New Roman" w:hAnsi="Times New Roman" w:cs="Times New Roman"/>
          <w:snapToGrid w:val="0"/>
          <w:sz w:val="28"/>
          <w:szCs w:val="28"/>
          <w:lang w:eastAsia="ru-RU"/>
        </w:rPr>
      </w:pPr>
      <w:r w:rsidRPr="00C47194">
        <w:rPr>
          <w:rFonts w:ascii="Times New Roman" w:eastAsia="Times New Roman" w:hAnsi="Times New Roman" w:cs="Times New Roman"/>
          <w:snapToGrid w:val="0"/>
          <w:sz w:val="28"/>
          <w:szCs w:val="28"/>
          <w:lang w:eastAsia="ru-RU"/>
        </w:rPr>
        <w:t>Во всех дошкольных образовательных учреждениях организованы консультационные пункты, в функции которых входит оказание консультационной, информационной и психолого</w:t>
      </w:r>
      <w:r w:rsidR="00D21DA7">
        <w:rPr>
          <w:rFonts w:ascii="Times New Roman" w:eastAsia="Times New Roman" w:hAnsi="Times New Roman" w:cs="Times New Roman"/>
          <w:snapToGrid w:val="0"/>
          <w:sz w:val="28"/>
          <w:szCs w:val="28"/>
          <w:lang w:eastAsia="ru-RU"/>
        </w:rPr>
        <w:t>-</w:t>
      </w:r>
      <w:r w:rsidRPr="00C47194">
        <w:rPr>
          <w:rFonts w:ascii="Times New Roman" w:eastAsia="Times New Roman" w:hAnsi="Times New Roman" w:cs="Times New Roman"/>
          <w:snapToGrid w:val="0"/>
          <w:sz w:val="28"/>
          <w:szCs w:val="28"/>
          <w:lang w:eastAsia="ru-RU"/>
        </w:rPr>
        <w:t xml:space="preserve">педагогической помощи семьям имеющих детей, в том числен и раннего возраста. </w:t>
      </w:r>
    </w:p>
    <w:p w:rsidR="00C47194" w:rsidRPr="00C47194" w:rsidRDefault="00C47194" w:rsidP="00C47194">
      <w:pPr>
        <w:spacing w:after="0" w:line="240" w:lineRule="auto"/>
        <w:ind w:firstLine="709"/>
        <w:jc w:val="both"/>
        <w:rPr>
          <w:rFonts w:ascii="Times New Roman" w:eastAsia="Times New Roman" w:hAnsi="Times New Roman" w:cs="Times New Roman"/>
          <w:snapToGrid w:val="0"/>
          <w:sz w:val="28"/>
          <w:szCs w:val="28"/>
          <w:lang w:eastAsia="ru-RU"/>
        </w:rPr>
      </w:pPr>
      <w:r w:rsidRPr="00C47194">
        <w:rPr>
          <w:rFonts w:ascii="Times New Roman" w:eastAsia="Times New Roman" w:hAnsi="Times New Roman" w:cs="Times New Roman"/>
          <w:snapToGrid w:val="0"/>
          <w:sz w:val="28"/>
          <w:szCs w:val="28"/>
          <w:lang w:eastAsia="ru-RU"/>
        </w:rPr>
        <w:t>Образовательная деятельность дошкольных образовательных учреждений района осуществляется в соответствии с федеральными государственными требованиями к основной образовательной программе дошкольного образования.</w:t>
      </w:r>
    </w:p>
    <w:p w:rsidR="00C47194" w:rsidRPr="00C47194" w:rsidRDefault="00C47194" w:rsidP="00C47194">
      <w:pPr>
        <w:spacing w:after="0" w:line="240" w:lineRule="auto"/>
        <w:ind w:firstLine="709"/>
        <w:jc w:val="both"/>
        <w:rPr>
          <w:rFonts w:ascii="Times New Roman" w:eastAsia="Times New Roman" w:hAnsi="Times New Roman" w:cs="Times New Roman"/>
          <w:snapToGrid w:val="0"/>
          <w:sz w:val="28"/>
          <w:szCs w:val="28"/>
          <w:lang w:eastAsia="ru-RU"/>
        </w:rPr>
      </w:pPr>
      <w:r w:rsidRPr="00C47194">
        <w:rPr>
          <w:rFonts w:ascii="Times New Roman" w:eastAsia="Times New Roman" w:hAnsi="Times New Roman" w:cs="Times New Roman"/>
          <w:snapToGrid w:val="0"/>
          <w:sz w:val="28"/>
          <w:szCs w:val="28"/>
          <w:lang w:eastAsia="ru-RU"/>
        </w:rPr>
        <w:t xml:space="preserve">В настоящее время в Российской Федерации осуществляется модернизация системы дошкольного образования: вносятся изменения в основные нормативные документы, регламентирующие деятельность дошкольных учреждений (Порядок приема на </w:t>
      </w:r>
      <w:proofErr w:type="gramStart"/>
      <w:r w:rsidRPr="00C47194">
        <w:rPr>
          <w:rFonts w:ascii="Times New Roman" w:eastAsia="Times New Roman" w:hAnsi="Times New Roman" w:cs="Times New Roman"/>
          <w:snapToGrid w:val="0"/>
          <w:sz w:val="28"/>
          <w:szCs w:val="28"/>
          <w:lang w:eastAsia="ru-RU"/>
        </w:rPr>
        <w:t>обучение по</w:t>
      </w:r>
      <w:proofErr w:type="gramEnd"/>
      <w:r w:rsidRPr="00C47194">
        <w:rPr>
          <w:rFonts w:ascii="Times New Roman" w:eastAsia="Times New Roman" w:hAnsi="Times New Roman" w:cs="Times New Roman"/>
          <w:snapToGrid w:val="0"/>
          <w:sz w:val="28"/>
          <w:szCs w:val="28"/>
          <w:lang w:eastAsia="ru-RU"/>
        </w:rPr>
        <w:t xml:space="preserve"> образовательным программам дошкольного образования, Порядок организации образовательной деятельности по образовательным программам дошкольного образования); введен федеральный государственный образовательный стандарт дошкольного образования (далее ФГОС). </w:t>
      </w:r>
    </w:p>
    <w:p w:rsidR="00C47194" w:rsidRPr="00C47194" w:rsidRDefault="00C47194" w:rsidP="00C47194">
      <w:pPr>
        <w:spacing w:after="0" w:line="240" w:lineRule="auto"/>
        <w:ind w:firstLine="709"/>
        <w:jc w:val="both"/>
        <w:rPr>
          <w:rFonts w:ascii="Times New Roman" w:eastAsia="Times New Roman" w:hAnsi="Times New Roman" w:cs="Times New Roman"/>
          <w:snapToGrid w:val="0"/>
          <w:sz w:val="28"/>
          <w:szCs w:val="28"/>
          <w:lang w:eastAsia="ru-RU"/>
        </w:rPr>
      </w:pPr>
      <w:r w:rsidRPr="00C47194">
        <w:rPr>
          <w:rFonts w:ascii="Times New Roman" w:eastAsia="Times New Roman" w:hAnsi="Times New Roman" w:cs="Times New Roman"/>
          <w:snapToGrid w:val="0"/>
          <w:sz w:val="28"/>
          <w:szCs w:val="28"/>
          <w:lang w:eastAsia="ru-RU"/>
        </w:rPr>
        <w:t xml:space="preserve">В 2021 году в дошкольных образовательных организациях впервые разработана и утверждена рабочая программа воспитания, для решения комплекса развивающих, воспитательных и обучающих задач. Программа направлена на формирование у детей дошкольного возраста чувства патриотизма, представления о гражданственности, правопорядке и законе, воспитания уважения к культурному наследию страны, старшему поколению, природным богатствам. </w:t>
      </w:r>
    </w:p>
    <w:p w:rsidR="00C47194" w:rsidRPr="00C47194" w:rsidRDefault="00C47194" w:rsidP="00C47194">
      <w:pPr>
        <w:spacing w:after="0" w:line="240" w:lineRule="auto"/>
        <w:ind w:firstLine="709"/>
        <w:jc w:val="both"/>
        <w:rPr>
          <w:rFonts w:ascii="Times New Roman" w:eastAsia="Times New Roman" w:hAnsi="Times New Roman" w:cs="Times New Roman"/>
          <w:snapToGrid w:val="0"/>
          <w:sz w:val="28"/>
          <w:szCs w:val="28"/>
          <w:lang w:eastAsia="ru-RU"/>
        </w:rPr>
      </w:pPr>
      <w:r w:rsidRPr="00C47194">
        <w:rPr>
          <w:rFonts w:ascii="Times New Roman" w:eastAsia="Times New Roman" w:hAnsi="Times New Roman" w:cs="Times New Roman"/>
          <w:snapToGrid w:val="0"/>
          <w:sz w:val="28"/>
          <w:szCs w:val="28"/>
          <w:lang w:eastAsia="ru-RU"/>
        </w:rPr>
        <w:t>Согласно национальному проекту «Образование», выстраивается работа по формированию предпосылок функциональной грамотности дошкольников, вопросов преемственности образовательных результатов с начальным общим образованием.</w:t>
      </w:r>
    </w:p>
    <w:p w:rsidR="00C47194" w:rsidRPr="00C47194" w:rsidRDefault="00C47194" w:rsidP="00C47194">
      <w:pPr>
        <w:spacing w:after="0" w:line="240" w:lineRule="auto"/>
        <w:ind w:firstLine="709"/>
        <w:jc w:val="both"/>
        <w:rPr>
          <w:rFonts w:ascii="Times New Roman" w:eastAsia="Times New Roman" w:hAnsi="Times New Roman" w:cs="Times New Roman"/>
          <w:snapToGrid w:val="0"/>
          <w:sz w:val="28"/>
          <w:szCs w:val="28"/>
          <w:lang w:eastAsia="ru-RU"/>
        </w:rPr>
      </w:pPr>
      <w:r w:rsidRPr="00C47194">
        <w:rPr>
          <w:rFonts w:ascii="Times New Roman" w:eastAsia="Times New Roman" w:hAnsi="Times New Roman" w:cs="Times New Roman"/>
          <w:snapToGrid w:val="0"/>
          <w:sz w:val="28"/>
          <w:szCs w:val="28"/>
          <w:lang w:eastAsia="ru-RU"/>
        </w:rPr>
        <w:t xml:space="preserve">Особое внимание уделяется мониторингу качества дошкольного образования, который организован в дошкольных образовательных учреждениях. Результаты федерального мониторинга двух учреждений </w:t>
      </w:r>
      <w:r w:rsidRPr="00C47194">
        <w:rPr>
          <w:rFonts w:ascii="Times New Roman" w:eastAsia="Times New Roman" w:hAnsi="Times New Roman" w:cs="Times New Roman"/>
          <w:snapToGrid w:val="0"/>
          <w:sz w:val="28"/>
          <w:szCs w:val="28"/>
          <w:lang w:eastAsia="ru-RU"/>
        </w:rPr>
        <w:lastRenderedPageBreak/>
        <w:t>показал, что необходимо сделать упор на развитие предметно</w:t>
      </w:r>
      <w:r w:rsidR="00D21DA7">
        <w:rPr>
          <w:rFonts w:ascii="Times New Roman" w:eastAsia="Times New Roman" w:hAnsi="Times New Roman" w:cs="Times New Roman"/>
          <w:snapToGrid w:val="0"/>
          <w:sz w:val="28"/>
          <w:szCs w:val="28"/>
          <w:lang w:eastAsia="ru-RU"/>
        </w:rPr>
        <w:t>-</w:t>
      </w:r>
      <w:r w:rsidRPr="00C47194">
        <w:rPr>
          <w:rFonts w:ascii="Times New Roman" w:eastAsia="Times New Roman" w:hAnsi="Times New Roman" w:cs="Times New Roman"/>
          <w:snapToGrid w:val="0"/>
          <w:sz w:val="28"/>
          <w:szCs w:val="28"/>
          <w:lang w:eastAsia="ru-RU"/>
        </w:rPr>
        <w:t>пространственной среды.</w:t>
      </w:r>
    </w:p>
    <w:p w:rsidR="00C47194" w:rsidRPr="00C47194" w:rsidRDefault="00C47194" w:rsidP="00C47194">
      <w:pPr>
        <w:spacing w:after="0" w:line="240" w:lineRule="auto"/>
        <w:ind w:firstLine="709"/>
        <w:jc w:val="both"/>
        <w:rPr>
          <w:rFonts w:ascii="Times New Roman" w:eastAsia="Times New Roman" w:hAnsi="Times New Roman" w:cs="Times New Roman"/>
          <w:snapToGrid w:val="0"/>
          <w:sz w:val="28"/>
          <w:szCs w:val="28"/>
          <w:lang w:eastAsia="ru-RU"/>
        </w:rPr>
      </w:pPr>
      <w:r w:rsidRPr="00C47194">
        <w:rPr>
          <w:rFonts w:ascii="Times New Roman" w:eastAsia="Times New Roman" w:hAnsi="Times New Roman" w:cs="Times New Roman"/>
          <w:snapToGrid w:val="0"/>
          <w:sz w:val="28"/>
          <w:szCs w:val="28"/>
          <w:lang w:eastAsia="ru-RU"/>
        </w:rPr>
        <w:t>Изменения содержания дошкольного образования требует формирования муниципальной системы оценки качества дошкольного образования: проведение апробации модели оценки качества, внедрение единого стандарта качества дошкольного образования в Назаровском районе.</w:t>
      </w:r>
    </w:p>
    <w:p w:rsidR="00C47194" w:rsidRPr="00C47194" w:rsidRDefault="00C47194" w:rsidP="00C47194">
      <w:pPr>
        <w:spacing w:after="0" w:line="240" w:lineRule="auto"/>
        <w:ind w:firstLine="709"/>
        <w:jc w:val="both"/>
        <w:rPr>
          <w:rFonts w:ascii="Times New Roman" w:eastAsia="Times New Roman" w:hAnsi="Times New Roman" w:cs="Times New Roman"/>
          <w:snapToGrid w:val="0"/>
          <w:color w:val="00B050"/>
          <w:sz w:val="28"/>
          <w:szCs w:val="28"/>
          <w:lang w:eastAsia="ru-RU"/>
        </w:rPr>
      </w:pPr>
    </w:p>
    <w:p w:rsidR="00C47194" w:rsidRPr="00C47194" w:rsidRDefault="00C47194" w:rsidP="00C47194">
      <w:pPr>
        <w:spacing w:after="0" w:line="240" w:lineRule="auto"/>
        <w:jc w:val="center"/>
        <w:rPr>
          <w:rFonts w:ascii="Times New Roman" w:eastAsia="Times New Roman" w:hAnsi="Times New Roman" w:cs="Times New Roman"/>
          <w:snapToGrid w:val="0"/>
          <w:sz w:val="28"/>
          <w:szCs w:val="28"/>
          <w:lang w:eastAsia="ru-RU"/>
        </w:rPr>
      </w:pPr>
      <w:r w:rsidRPr="00C47194">
        <w:rPr>
          <w:rFonts w:ascii="Times New Roman" w:eastAsia="Times New Roman" w:hAnsi="Times New Roman" w:cs="Times New Roman"/>
          <w:snapToGrid w:val="0"/>
          <w:sz w:val="28"/>
          <w:szCs w:val="28"/>
          <w:lang w:eastAsia="ru-RU"/>
        </w:rPr>
        <w:t>2.1.3. Общее образование</w:t>
      </w:r>
    </w:p>
    <w:p w:rsidR="00C47194" w:rsidRPr="00C47194" w:rsidRDefault="00C47194" w:rsidP="00C47194">
      <w:pPr>
        <w:spacing w:after="0" w:line="240" w:lineRule="auto"/>
        <w:jc w:val="center"/>
        <w:rPr>
          <w:rFonts w:ascii="Times New Roman" w:eastAsia="Times New Roman" w:hAnsi="Times New Roman" w:cs="Times New Roman"/>
          <w:snapToGrid w:val="0"/>
          <w:sz w:val="28"/>
          <w:szCs w:val="28"/>
          <w:lang w:eastAsia="ru-RU"/>
        </w:rPr>
      </w:pPr>
    </w:p>
    <w:p w:rsidR="00C47194" w:rsidRPr="00C47194" w:rsidRDefault="00C47194" w:rsidP="00C47194">
      <w:pPr>
        <w:spacing w:after="0" w:line="240" w:lineRule="auto"/>
        <w:ind w:firstLine="709"/>
        <w:jc w:val="both"/>
        <w:rPr>
          <w:rFonts w:ascii="Times New Roman" w:eastAsia="Times New Roman" w:hAnsi="Times New Roman" w:cs="Times New Roman"/>
          <w:sz w:val="28"/>
          <w:szCs w:val="28"/>
          <w:lang w:eastAsia="ru-RU"/>
        </w:rPr>
      </w:pPr>
      <w:r w:rsidRPr="00C47194">
        <w:rPr>
          <w:rFonts w:ascii="Times New Roman" w:eastAsia="Times New Roman" w:hAnsi="Times New Roman" w:cs="Times New Roman"/>
          <w:sz w:val="28"/>
          <w:szCs w:val="28"/>
          <w:lang w:eastAsia="ru-RU"/>
        </w:rPr>
        <w:t>Сеть общеобразовательных учреждений Назаровского района включает в себя 10 бюджетных учреждений с 14 филиалами и ориентирована на удовлетворение запросов населения в получении общего образования различного уровня и направленности.</w:t>
      </w:r>
    </w:p>
    <w:p w:rsidR="00C47194" w:rsidRPr="00C47194" w:rsidRDefault="00C47194" w:rsidP="00C47194">
      <w:pPr>
        <w:spacing w:after="0" w:line="240" w:lineRule="auto"/>
        <w:ind w:firstLine="709"/>
        <w:jc w:val="both"/>
        <w:rPr>
          <w:rFonts w:ascii="Times New Roman" w:eastAsia="Times New Roman" w:hAnsi="Times New Roman" w:cs="Times New Roman"/>
          <w:sz w:val="28"/>
          <w:szCs w:val="28"/>
          <w:lang w:eastAsia="ru-RU"/>
        </w:rPr>
      </w:pPr>
      <w:bookmarkStart w:id="3" w:name="_Hlk56151250"/>
      <w:r w:rsidRPr="00C47194">
        <w:rPr>
          <w:rFonts w:ascii="Times New Roman" w:eastAsia="Times New Roman" w:hAnsi="Times New Roman" w:cs="Times New Roman"/>
          <w:sz w:val="28"/>
          <w:szCs w:val="28"/>
          <w:lang w:eastAsia="ru-RU"/>
        </w:rPr>
        <w:t>Численность обучающихся в общеобразовательных учреждениях с 2022 года по 2025 год характеризуется тенденцией к снижению</w:t>
      </w:r>
      <w:proofErr w:type="gramStart"/>
      <w:r w:rsidRPr="00C47194">
        <w:rPr>
          <w:rFonts w:ascii="Times New Roman" w:eastAsia="Times New Roman" w:hAnsi="Times New Roman" w:cs="Times New Roman"/>
          <w:sz w:val="28"/>
          <w:szCs w:val="28"/>
          <w:lang w:eastAsia="ru-RU"/>
        </w:rPr>
        <w:t>.</w:t>
      </w:r>
      <w:bookmarkStart w:id="4" w:name="_Hlk115346989"/>
      <w:r w:rsidRPr="00C47194">
        <w:rPr>
          <w:rFonts w:ascii="Times New Roman" w:eastAsia="Times New Roman" w:hAnsi="Times New Roman" w:cs="Times New Roman"/>
          <w:sz w:val="28"/>
          <w:szCs w:val="28"/>
          <w:lang w:eastAsia="ru-RU"/>
        </w:rPr>
        <w:t>Н</w:t>
      </w:r>
      <w:proofErr w:type="gramEnd"/>
      <w:r w:rsidRPr="00C47194">
        <w:rPr>
          <w:rFonts w:ascii="Times New Roman" w:eastAsia="Times New Roman" w:hAnsi="Times New Roman" w:cs="Times New Roman"/>
          <w:sz w:val="28"/>
          <w:szCs w:val="28"/>
          <w:lang w:eastAsia="ru-RU"/>
        </w:rPr>
        <w:t xml:space="preserve">а 01.01.2022 года численность учащихся </w:t>
      </w:r>
      <w:r w:rsidR="00D21DA7">
        <w:rPr>
          <w:rFonts w:ascii="Times New Roman" w:eastAsia="Times New Roman" w:hAnsi="Times New Roman" w:cs="Times New Roman"/>
          <w:sz w:val="28"/>
          <w:szCs w:val="28"/>
          <w:lang w:eastAsia="ru-RU"/>
        </w:rPr>
        <w:t>-</w:t>
      </w:r>
      <w:r w:rsidRPr="00C47194">
        <w:rPr>
          <w:rFonts w:ascii="Times New Roman" w:eastAsia="Times New Roman" w:hAnsi="Times New Roman" w:cs="Times New Roman"/>
          <w:sz w:val="28"/>
          <w:szCs w:val="28"/>
          <w:lang w:eastAsia="ru-RU"/>
        </w:rPr>
        <w:t xml:space="preserve"> 2493 человек, в 2023 году – 2470 человек, в 2024 году – 2450 человек,в 2025 году – 2450 человек.</w:t>
      </w:r>
      <w:bookmarkEnd w:id="4"/>
      <w:r w:rsidRPr="00C47194">
        <w:rPr>
          <w:rFonts w:ascii="Times New Roman" w:eastAsia="Times New Roman" w:hAnsi="Times New Roman" w:cs="Times New Roman"/>
          <w:sz w:val="28"/>
          <w:szCs w:val="28"/>
          <w:lang w:eastAsia="ru-RU"/>
        </w:rPr>
        <w:t xml:space="preserve"> Снижение количества общего контингента обучающихся в общеобразовательных учреждениях, </w:t>
      </w:r>
      <w:proofErr w:type="gramStart"/>
      <w:r w:rsidRPr="00C47194">
        <w:rPr>
          <w:rFonts w:ascii="Times New Roman" w:eastAsia="Times New Roman" w:hAnsi="Times New Roman" w:cs="Times New Roman"/>
          <w:sz w:val="28"/>
          <w:szCs w:val="28"/>
          <w:lang w:eastAsia="ru-RU"/>
        </w:rPr>
        <w:t>связана</w:t>
      </w:r>
      <w:proofErr w:type="gramEnd"/>
      <w:r w:rsidRPr="00C47194">
        <w:rPr>
          <w:rFonts w:ascii="Times New Roman" w:eastAsia="Times New Roman" w:hAnsi="Times New Roman" w:cs="Times New Roman"/>
          <w:sz w:val="28"/>
          <w:szCs w:val="28"/>
          <w:lang w:eastAsia="ru-RU"/>
        </w:rPr>
        <w:t xml:space="preserve"> с общей демографической ситуацией в районе. </w:t>
      </w:r>
    </w:p>
    <w:p w:rsidR="00C47194" w:rsidRPr="00C47194" w:rsidRDefault="00C47194" w:rsidP="00C47194">
      <w:pPr>
        <w:spacing w:after="0" w:line="240" w:lineRule="auto"/>
        <w:ind w:firstLine="709"/>
        <w:jc w:val="both"/>
        <w:rPr>
          <w:rFonts w:ascii="Times New Roman" w:eastAsia="Times New Roman" w:hAnsi="Times New Roman" w:cs="Times New Roman"/>
          <w:sz w:val="28"/>
          <w:szCs w:val="28"/>
          <w:lang w:eastAsia="ru-RU"/>
        </w:rPr>
      </w:pPr>
      <w:r w:rsidRPr="00C47194">
        <w:rPr>
          <w:rFonts w:ascii="Times New Roman" w:eastAsia="Times New Roman" w:hAnsi="Times New Roman" w:cs="Times New Roman"/>
          <w:sz w:val="28"/>
          <w:szCs w:val="28"/>
          <w:lang w:eastAsia="ru-RU"/>
        </w:rPr>
        <w:t xml:space="preserve">Министерством просвещения 31 мая 2021 года утверждены федеральные государственные образовательные стандарты начального общего и основного общего образования (далее — ФГОС НОО 2021, ФГОС ООО 2021). </w:t>
      </w:r>
    </w:p>
    <w:p w:rsidR="00C47194" w:rsidRPr="00C47194" w:rsidRDefault="00C47194" w:rsidP="00C47194">
      <w:pPr>
        <w:spacing w:after="0" w:line="240" w:lineRule="auto"/>
        <w:ind w:firstLine="709"/>
        <w:jc w:val="both"/>
        <w:rPr>
          <w:rFonts w:ascii="Times New Roman" w:eastAsia="Times New Roman" w:hAnsi="Times New Roman" w:cs="Times New Roman"/>
          <w:sz w:val="28"/>
          <w:szCs w:val="28"/>
          <w:lang w:eastAsia="ru-RU"/>
        </w:rPr>
      </w:pPr>
      <w:proofErr w:type="gramStart"/>
      <w:r w:rsidRPr="00C47194">
        <w:rPr>
          <w:rFonts w:ascii="Times New Roman" w:eastAsia="Times New Roman" w:hAnsi="Times New Roman" w:cs="Times New Roman"/>
          <w:sz w:val="28"/>
          <w:szCs w:val="28"/>
          <w:lang w:eastAsia="ru-RU"/>
        </w:rPr>
        <w:t>С 1 сентября 2022 года обучающиеся 1 – 4 и 5 классов перешли на обучение по обновленным ФГОС НОО и ФГОС ООО.</w:t>
      </w:r>
      <w:proofErr w:type="gramEnd"/>
      <w:r w:rsidRPr="00C47194">
        <w:rPr>
          <w:rFonts w:ascii="Times New Roman" w:eastAsia="Times New Roman" w:hAnsi="Times New Roman" w:cs="Times New Roman"/>
          <w:sz w:val="28"/>
          <w:szCs w:val="28"/>
          <w:lang w:eastAsia="ru-RU"/>
        </w:rPr>
        <w:t xml:space="preserve"> В дальнейшем планируется поэтапный переход на ФГОС </w:t>
      </w:r>
      <w:r w:rsidR="00D21DA7">
        <w:rPr>
          <w:rFonts w:ascii="Times New Roman" w:eastAsia="Times New Roman" w:hAnsi="Times New Roman" w:cs="Times New Roman"/>
          <w:sz w:val="28"/>
          <w:szCs w:val="28"/>
          <w:lang w:eastAsia="ru-RU"/>
        </w:rPr>
        <w:t>-</w:t>
      </w:r>
      <w:r w:rsidRPr="00C47194">
        <w:rPr>
          <w:rFonts w:ascii="Times New Roman" w:eastAsia="Times New Roman" w:hAnsi="Times New Roman" w:cs="Times New Roman"/>
          <w:sz w:val="28"/>
          <w:szCs w:val="28"/>
          <w:lang w:eastAsia="ru-RU"/>
        </w:rPr>
        <w:t>21 в остальных классах.</w:t>
      </w:r>
    </w:p>
    <w:p w:rsidR="00C47194" w:rsidRPr="00C47194" w:rsidRDefault="00C47194" w:rsidP="00C47194">
      <w:pPr>
        <w:spacing w:after="0" w:line="240" w:lineRule="auto"/>
        <w:ind w:firstLine="709"/>
        <w:jc w:val="both"/>
        <w:rPr>
          <w:rFonts w:ascii="Times New Roman" w:eastAsia="Times New Roman" w:hAnsi="Times New Roman" w:cs="Times New Roman"/>
          <w:sz w:val="28"/>
          <w:szCs w:val="28"/>
          <w:lang w:eastAsia="ru-RU"/>
        </w:rPr>
      </w:pPr>
      <w:r w:rsidRPr="00C47194">
        <w:rPr>
          <w:rFonts w:ascii="Times New Roman" w:eastAsia="Times New Roman" w:hAnsi="Times New Roman" w:cs="Times New Roman"/>
          <w:sz w:val="28"/>
          <w:szCs w:val="28"/>
          <w:lang w:eastAsia="ru-RU"/>
        </w:rPr>
        <w:t xml:space="preserve">Обновленная редакция ФГОС сохраняет принципы вариативности в формировании школами основных образовательных программ, а также учета интереса и </w:t>
      </w:r>
      <w:proofErr w:type="gramStart"/>
      <w:r w:rsidRPr="00C47194">
        <w:rPr>
          <w:rFonts w:ascii="Times New Roman" w:eastAsia="Times New Roman" w:hAnsi="Times New Roman" w:cs="Times New Roman"/>
          <w:sz w:val="28"/>
          <w:szCs w:val="28"/>
          <w:lang w:eastAsia="ru-RU"/>
        </w:rPr>
        <w:t>возможностей</w:t>
      </w:r>
      <w:proofErr w:type="gramEnd"/>
      <w:r w:rsidRPr="00C47194">
        <w:rPr>
          <w:rFonts w:ascii="Times New Roman" w:eastAsia="Times New Roman" w:hAnsi="Times New Roman" w:cs="Times New Roman"/>
          <w:sz w:val="28"/>
          <w:szCs w:val="28"/>
          <w:lang w:eastAsia="ru-RU"/>
        </w:rPr>
        <w:t xml:space="preserve"> как образовательных организаций, так и обучающихся.  </w:t>
      </w:r>
    </w:p>
    <w:p w:rsidR="00C47194" w:rsidRPr="00C47194" w:rsidRDefault="00C47194" w:rsidP="00C47194">
      <w:pPr>
        <w:spacing w:after="0" w:line="240" w:lineRule="auto"/>
        <w:ind w:firstLine="709"/>
        <w:jc w:val="both"/>
        <w:rPr>
          <w:rFonts w:ascii="Times New Roman" w:eastAsia="Times New Roman" w:hAnsi="Times New Roman" w:cs="Times New Roman"/>
          <w:sz w:val="28"/>
          <w:szCs w:val="28"/>
          <w:lang w:eastAsia="ru-RU"/>
        </w:rPr>
      </w:pPr>
      <w:r w:rsidRPr="00C47194">
        <w:rPr>
          <w:rFonts w:ascii="Times New Roman" w:eastAsia="Times New Roman" w:hAnsi="Times New Roman" w:cs="Times New Roman"/>
          <w:sz w:val="28"/>
          <w:szCs w:val="28"/>
          <w:lang w:eastAsia="ru-RU"/>
        </w:rPr>
        <w:t>Во ФГОС</w:t>
      </w:r>
      <w:r w:rsidR="00D21DA7">
        <w:rPr>
          <w:rFonts w:ascii="Times New Roman" w:eastAsia="Times New Roman" w:hAnsi="Times New Roman" w:cs="Times New Roman"/>
          <w:sz w:val="28"/>
          <w:szCs w:val="28"/>
          <w:lang w:eastAsia="ru-RU"/>
        </w:rPr>
        <w:t>-</w:t>
      </w:r>
      <w:r w:rsidRPr="00C47194">
        <w:rPr>
          <w:rFonts w:ascii="Times New Roman" w:eastAsia="Times New Roman" w:hAnsi="Times New Roman" w:cs="Times New Roman"/>
          <w:sz w:val="28"/>
          <w:szCs w:val="28"/>
          <w:lang w:eastAsia="ru-RU"/>
        </w:rPr>
        <w:t xml:space="preserve">2021 сформулированы максимально конкретные требования к предметам всей школьной программы соответствующего уровня, позволяющие ответить на вопросы: что конкретно школьник будет знать, чем овладеет и что освоит. </w:t>
      </w:r>
      <w:proofErr w:type="gramStart"/>
      <w:r w:rsidRPr="00C47194">
        <w:rPr>
          <w:rFonts w:ascii="Times New Roman" w:eastAsia="Times New Roman" w:hAnsi="Times New Roman" w:cs="Times New Roman"/>
          <w:sz w:val="28"/>
          <w:szCs w:val="28"/>
          <w:lang w:eastAsia="ru-RU"/>
        </w:rPr>
        <w:t>Обновлённые стандарты обеспечивают личностное развитие учащихся, включая гражданское, патриотическое, духовно</w:t>
      </w:r>
      <w:r w:rsidR="00D21DA7">
        <w:rPr>
          <w:rFonts w:ascii="Times New Roman" w:eastAsia="Times New Roman" w:hAnsi="Times New Roman" w:cs="Times New Roman"/>
          <w:sz w:val="28"/>
          <w:szCs w:val="28"/>
          <w:lang w:eastAsia="ru-RU"/>
        </w:rPr>
        <w:t>-</w:t>
      </w:r>
      <w:r w:rsidRPr="00C47194">
        <w:rPr>
          <w:rFonts w:ascii="Times New Roman" w:eastAsia="Times New Roman" w:hAnsi="Times New Roman" w:cs="Times New Roman"/>
          <w:sz w:val="28"/>
          <w:szCs w:val="28"/>
          <w:lang w:eastAsia="ru-RU"/>
        </w:rPr>
        <w:t>нравственное, эстетическое, физическое, трудовое, экологическое воспитание.</w:t>
      </w:r>
      <w:proofErr w:type="gramEnd"/>
    </w:p>
    <w:p w:rsidR="00C47194" w:rsidRPr="00C47194" w:rsidRDefault="00C47194" w:rsidP="00C47194">
      <w:pPr>
        <w:spacing w:after="0" w:line="240" w:lineRule="auto"/>
        <w:ind w:firstLine="709"/>
        <w:jc w:val="both"/>
        <w:rPr>
          <w:rFonts w:ascii="Times New Roman" w:eastAsia="Times New Roman" w:hAnsi="Times New Roman" w:cs="Times New Roman"/>
          <w:sz w:val="28"/>
          <w:szCs w:val="28"/>
          <w:lang w:eastAsia="ru-RU"/>
        </w:rPr>
      </w:pPr>
      <w:r w:rsidRPr="00C47194">
        <w:rPr>
          <w:rFonts w:ascii="Times New Roman" w:eastAsia="Times New Roman" w:hAnsi="Times New Roman" w:cs="Times New Roman"/>
          <w:sz w:val="28"/>
          <w:szCs w:val="28"/>
          <w:lang w:eastAsia="ru-RU"/>
        </w:rPr>
        <w:t>Федеральные государственные образовательные стандарты описывают систему требований к условиям реализации общеобразовательных программ, соблюдение которых обеспечивает равенство возможностей получения качественного образования для всех детей независимо от места жительства и дохода семьи.</w:t>
      </w:r>
    </w:p>
    <w:bookmarkEnd w:id="3"/>
    <w:p w:rsidR="00C47194" w:rsidRPr="00C47194" w:rsidRDefault="00C47194" w:rsidP="00C47194">
      <w:pPr>
        <w:spacing w:after="0" w:line="240" w:lineRule="auto"/>
        <w:ind w:firstLine="709"/>
        <w:jc w:val="both"/>
        <w:rPr>
          <w:rFonts w:ascii="Times New Roman" w:eastAsia="Times New Roman" w:hAnsi="Times New Roman" w:cs="Times New Roman"/>
          <w:snapToGrid w:val="0"/>
          <w:sz w:val="28"/>
          <w:szCs w:val="28"/>
          <w:lang w:eastAsia="ru-RU"/>
        </w:rPr>
      </w:pPr>
      <w:r w:rsidRPr="00C47194">
        <w:rPr>
          <w:rFonts w:ascii="Times New Roman" w:eastAsia="Times New Roman" w:hAnsi="Times New Roman" w:cs="Times New Roman"/>
          <w:snapToGrid w:val="0"/>
          <w:sz w:val="28"/>
          <w:szCs w:val="28"/>
          <w:lang w:eastAsia="ru-RU"/>
        </w:rPr>
        <w:t xml:space="preserve">С целью создания необходимых (базовых) условий для реализации основных образовательных программ в соответствии с требованиями федеральных государственных образовательных стандартов начального, </w:t>
      </w:r>
      <w:r w:rsidRPr="00C47194">
        <w:rPr>
          <w:rFonts w:ascii="Times New Roman" w:eastAsia="Times New Roman" w:hAnsi="Times New Roman" w:cs="Times New Roman"/>
          <w:snapToGrid w:val="0"/>
          <w:sz w:val="28"/>
          <w:szCs w:val="28"/>
          <w:lang w:eastAsia="ru-RU"/>
        </w:rPr>
        <w:lastRenderedPageBreak/>
        <w:t xml:space="preserve">основного, среднего общего образования, в том числе обновлённых, осуществляется оснащение образовательных учреждений района учебным оборудованием, обеспечение учебниками и повышение квалификации педагогов и руководителей образовательных учреждений района. </w:t>
      </w:r>
    </w:p>
    <w:p w:rsidR="00C47194" w:rsidRPr="00C47194" w:rsidRDefault="00C47194" w:rsidP="00C47194">
      <w:pPr>
        <w:spacing w:after="0" w:line="240" w:lineRule="auto"/>
        <w:ind w:firstLine="709"/>
        <w:jc w:val="both"/>
        <w:rPr>
          <w:rFonts w:ascii="Times New Roman" w:eastAsia="Times New Roman" w:hAnsi="Times New Roman" w:cs="Times New Roman"/>
          <w:sz w:val="28"/>
          <w:szCs w:val="28"/>
          <w:lang w:eastAsia="ru-RU"/>
        </w:rPr>
      </w:pPr>
      <w:r w:rsidRPr="00C47194">
        <w:rPr>
          <w:rFonts w:ascii="Times New Roman" w:eastAsia="Times New Roman" w:hAnsi="Times New Roman" w:cs="Times New Roman"/>
          <w:snapToGrid w:val="0"/>
          <w:sz w:val="28"/>
          <w:szCs w:val="28"/>
          <w:lang w:eastAsia="ru-RU"/>
        </w:rPr>
        <w:t>В рамках национального проекта «Образование» за 2021</w:t>
      </w:r>
      <w:r w:rsidR="00D21DA7">
        <w:rPr>
          <w:rFonts w:ascii="Times New Roman" w:eastAsia="Times New Roman" w:hAnsi="Times New Roman" w:cs="Times New Roman"/>
          <w:snapToGrid w:val="0"/>
          <w:sz w:val="28"/>
          <w:szCs w:val="28"/>
          <w:lang w:eastAsia="ru-RU"/>
        </w:rPr>
        <w:t>-</w:t>
      </w:r>
      <w:r w:rsidRPr="00C47194">
        <w:rPr>
          <w:rFonts w:ascii="Times New Roman" w:eastAsia="Times New Roman" w:hAnsi="Times New Roman" w:cs="Times New Roman"/>
          <w:snapToGrid w:val="0"/>
          <w:sz w:val="28"/>
          <w:szCs w:val="28"/>
          <w:lang w:eastAsia="ru-RU"/>
        </w:rPr>
        <w:t xml:space="preserve">2022 годы в районе создано 8 образовательных центров </w:t>
      </w:r>
      <w:proofErr w:type="gramStart"/>
      <w:r w:rsidRPr="00C47194">
        <w:rPr>
          <w:rFonts w:ascii="Times New Roman" w:eastAsia="Times New Roman" w:hAnsi="Times New Roman" w:cs="Times New Roman"/>
          <w:snapToGrid w:val="0"/>
          <w:sz w:val="28"/>
          <w:szCs w:val="28"/>
          <w:lang w:eastAsia="ru-RU"/>
        </w:rPr>
        <w:t>естественно</w:t>
      </w:r>
      <w:r w:rsidR="00D21DA7">
        <w:rPr>
          <w:rFonts w:ascii="Times New Roman" w:eastAsia="Times New Roman" w:hAnsi="Times New Roman" w:cs="Times New Roman"/>
          <w:snapToGrid w:val="0"/>
          <w:sz w:val="28"/>
          <w:szCs w:val="28"/>
          <w:lang w:eastAsia="ru-RU"/>
        </w:rPr>
        <w:t>-</w:t>
      </w:r>
      <w:r w:rsidRPr="00C47194">
        <w:rPr>
          <w:rFonts w:ascii="Times New Roman" w:eastAsia="Times New Roman" w:hAnsi="Times New Roman" w:cs="Times New Roman"/>
          <w:snapToGrid w:val="0"/>
          <w:sz w:val="28"/>
          <w:szCs w:val="28"/>
          <w:lang w:eastAsia="ru-RU"/>
        </w:rPr>
        <w:t>научной</w:t>
      </w:r>
      <w:proofErr w:type="gramEnd"/>
      <w:r w:rsidRPr="00C47194">
        <w:rPr>
          <w:rFonts w:ascii="Times New Roman" w:eastAsia="Times New Roman" w:hAnsi="Times New Roman" w:cs="Times New Roman"/>
          <w:snapToGrid w:val="0"/>
          <w:sz w:val="28"/>
          <w:szCs w:val="28"/>
          <w:lang w:eastAsia="ru-RU"/>
        </w:rPr>
        <w:t xml:space="preserve"> и технологической направленностей «Точки роста».</w:t>
      </w:r>
      <w:r w:rsidRPr="00C47194">
        <w:rPr>
          <w:rFonts w:ascii="Times New Roman" w:eastAsia="Times New Roman" w:hAnsi="Times New Roman" w:cs="Times New Roman"/>
          <w:sz w:val="28"/>
          <w:szCs w:val="28"/>
          <w:lang w:eastAsia="ru-RU"/>
        </w:rPr>
        <w:t xml:space="preserve"> Благодаря открытию образовательных центров </w:t>
      </w:r>
      <w:proofErr w:type="gramStart"/>
      <w:r w:rsidRPr="00C47194">
        <w:rPr>
          <w:rFonts w:ascii="Times New Roman" w:eastAsia="Times New Roman" w:hAnsi="Times New Roman" w:cs="Times New Roman"/>
          <w:sz w:val="28"/>
          <w:szCs w:val="28"/>
          <w:lang w:eastAsia="ru-RU"/>
        </w:rPr>
        <w:t>обучающиеся</w:t>
      </w:r>
      <w:proofErr w:type="gramEnd"/>
      <w:r w:rsidRPr="00C47194">
        <w:rPr>
          <w:rFonts w:ascii="Times New Roman" w:eastAsia="Times New Roman" w:hAnsi="Times New Roman" w:cs="Times New Roman"/>
          <w:sz w:val="28"/>
          <w:szCs w:val="28"/>
          <w:lang w:eastAsia="ru-RU"/>
        </w:rPr>
        <w:t xml:space="preserve"> получили больше возможностей для </w:t>
      </w:r>
      <w:proofErr w:type="spellStart"/>
      <w:r w:rsidRPr="00C47194">
        <w:rPr>
          <w:rFonts w:ascii="Times New Roman" w:eastAsia="Times New Roman" w:hAnsi="Times New Roman" w:cs="Times New Roman"/>
          <w:sz w:val="28"/>
          <w:szCs w:val="28"/>
          <w:lang w:eastAsia="ru-RU"/>
        </w:rPr>
        <w:t>практикоориентированногообучения</w:t>
      </w:r>
      <w:proofErr w:type="spellEnd"/>
      <w:r w:rsidRPr="00C47194">
        <w:rPr>
          <w:rFonts w:ascii="Times New Roman" w:eastAsia="Times New Roman" w:hAnsi="Times New Roman" w:cs="Times New Roman"/>
          <w:sz w:val="28"/>
          <w:szCs w:val="28"/>
          <w:lang w:eastAsia="ru-RU"/>
        </w:rPr>
        <w:t xml:space="preserve"> по предметам естественнонаучного цикла (физика, химия, биология).</w:t>
      </w:r>
    </w:p>
    <w:p w:rsidR="00C47194" w:rsidRPr="00C47194" w:rsidRDefault="00C47194" w:rsidP="00C47194">
      <w:pPr>
        <w:spacing w:after="0" w:line="240" w:lineRule="auto"/>
        <w:ind w:firstLine="709"/>
        <w:jc w:val="both"/>
        <w:rPr>
          <w:rFonts w:ascii="Times New Roman" w:eastAsia="Times New Roman" w:hAnsi="Times New Roman" w:cs="Times New Roman"/>
          <w:snapToGrid w:val="0"/>
          <w:sz w:val="28"/>
          <w:szCs w:val="28"/>
          <w:lang w:eastAsia="ru-RU"/>
        </w:rPr>
      </w:pPr>
      <w:r w:rsidRPr="00C47194">
        <w:rPr>
          <w:rFonts w:ascii="Times New Roman" w:eastAsia="Times New Roman" w:hAnsi="Times New Roman" w:cs="Times New Roman"/>
          <w:sz w:val="28"/>
          <w:szCs w:val="28"/>
          <w:lang w:eastAsia="ru-RU"/>
        </w:rPr>
        <w:t xml:space="preserve">Государственная итоговая аттестация обучающихся, освоивших образовательные программы основного общего образования, среднего общего образования осуществляется в форме ОГЭ и ЕГЭ в штатном режиме.  </w:t>
      </w:r>
    </w:p>
    <w:p w:rsidR="00C47194" w:rsidRPr="00C47194" w:rsidRDefault="00C47194" w:rsidP="00C47194">
      <w:pPr>
        <w:spacing w:after="0" w:line="240" w:lineRule="auto"/>
        <w:ind w:firstLine="709"/>
        <w:jc w:val="both"/>
        <w:rPr>
          <w:rFonts w:ascii="Times New Roman" w:eastAsia="Times New Roman" w:hAnsi="Times New Roman" w:cs="Times New Roman"/>
          <w:snapToGrid w:val="0"/>
          <w:sz w:val="28"/>
          <w:szCs w:val="28"/>
          <w:lang w:eastAsia="ru-RU"/>
        </w:rPr>
      </w:pPr>
      <w:r w:rsidRPr="00C47194">
        <w:rPr>
          <w:rFonts w:ascii="Times New Roman" w:eastAsia="Times New Roman" w:hAnsi="Times New Roman" w:cs="Times New Roman"/>
          <w:snapToGrid w:val="0"/>
          <w:sz w:val="28"/>
          <w:szCs w:val="28"/>
          <w:lang w:eastAsia="ru-RU"/>
        </w:rPr>
        <w:t>Для обеспечения нуждающихся обучающихся образовательных учреждений района подвозом, отвечающим требованиям, предъявляемым к организации безопасной перевозки детей, в 2022 году подлежат замене по износу 4 единицы транспортных средств, в 2023 году – 2 единицы.</w:t>
      </w:r>
    </w:p>
    <w:p w:rsidR="00C47194" w:rsidRPr="00C47194" w:rsidRDefault="00C47194" w:rsidP="00C47194">
      <w:pPr>
        <w:spacing w:after="0" w:line="240" w:lineRule="auto"/>
        <w:ind w:firstLine="709"/>
        <w:jc w:val="both"/>
        <w:rPr>
          <w:rFonts w:ascii="Times New Roman" w:eastAsia="Times New Roman" w:hAnsi="Times New Roman" w:cs="Times New Roman"/>
          <w:snapToGrid w:val="0"/>
          <w:sz w:val="28"/>
          <w:szCs w:val="28"/>
          <w:lang w:eastAsia="ru-RU"/>
        </w:rPr>
      </w:pPr>
      <w:r w:rsidRPr="00C47194">
        <w:rPr>
          <w:rFonts w:ascii="Times New Roman" w:eastAsia="Times New Roman" w:hAnsi="Times New Roman" w:cs="Times New Roman"/>
          <w:snapToGrid w:val="0"/>
          <w:sz w:val="28"/>
          <w:szCs w:val="28"/>
          <w:lang w:eastAsia="ru-RU"/>
        </w:rPr>
        <w:t xml:space="preserve">100% </w:t>
      </w:r>
      <w:proofErr w:type="gramStart"/>
      <w:r w:rsidRPr="00C47194">
        <w:rPr>
          <w:rFonts w:ascii="Times New Roman" w:eastAsia="Times New Roman" w:hAnsi="Times New Roman" w:cs="Times New Roman"/>
          <w:snapToGrid w:val="0"/>
          <w:sz w:val="28"/>
          <w:szCs w:val="28"/>
          <w:lang w:eastAsia="ru-RU"/>
        </w:rPr>
        <w:t>обучающихся</w:t>
      </w:r>
      <w:proofErr w:type="gramEnd"/>
      <w:r w:rsidRPr="00C47194">
        <w:rPr>
          <w:rFonts w:ascii="Times New Roman" w:eastAsia="Times New Roman" w:hAnsi="Times New Roman" w:cs="Times New Roman"/>
          <w:snapToGrid w:val="0"/>
          <w:sz w:val="28"/>
          <w:szCs w:val="28"/>
          <w:lang w:eastAsia="ru-RU"/>
        </w:rPr>
        <w:t xml:space="preserve"> с 1 по 11 класс обеспечены обновлёнными в соответствии с ФГОС бесплатными учебниками.</w:t>
      </w:r>
    </w:p>
    <w:p w:rsidR="00C47194" w:rsidRPr="00C47194" w:rsidRDefault="00C47194" w:rsidP="00C47194">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lang w:eastAsia="ru-RU"/>
        </w:rPr>
      </w:pPr>
      <w:r w:rsidRPr="00C47194">
        <w:rPr>
          <w:rFonts w:ascii="Times New Roman" w:eastAsia="Times New Roman" w:hAnsi="Times New Roman" w:cs="Times New Roman"/>
          <w:sz w:val="28"/>
          <w:szCs w:val="28"/>
          <w:lang w:eastAsia="ru-RU"/>
        </w:rPr>
        <w:t xml:space="preserve">Доля образовательных учреждений, реализующих программы общего образования, имеющих физкультурный зал, в общей численности образовательных учреждений, реализующих программы общего образования, в 2022 году составила 100%. </w:t>
      </w:r>
    </w:p>
    <w:p w:rsidR="00C47194" w:rsidRPr="00C47194" w:rsidRDefault="00C47194" w:rsidP="00C4719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47194">
        <w:rPr>
          <w:rFonts w:ascii="Times New Roman" w:eastAsia="Times New Roman" w:hAnsi="Times New Roman" w:cs="Times New Roman"/>
          <w:sz w:val="28"/>
          <w:szCs w:val="28"/>
          <w:lang w:eastAsia="ru-RU"/>
        </w:rPr>
        <w:t>За предыдущие годы, в целях создания условий для регулярных занятий физической культурой и спортом, в образовательных учреждениях за счет сре</w:t>
      </w:r>
      <w:proofErr w:type="gramStart"/>
      <w:r w:rsidRPr="00C47194">
        <w:rPr>
          <w:rFonts w:ascii="Times New Roman" w:eastAsia="Times New Roman" w:hAnsi="Times New Roman" w:cs="Times New Roman"/>
          <w:sz w:val="28"/>
          <w:szCs w:val="28"/>
          <w:lang w:eastAsia="ru-RU"/>
        </w:rPr>
        <w:t>дств кр</w:t>
      </w:r>
      <w:proofErr w:type="gramEnd"/>
      <w:r w:rsidRPr="00C47194">
        <w:rPr>
          <w:rFonts w:ascii="Times New Roman" w:eastAsia="Times New Roman" w:hAnsi="Times New Roman" w:cs="Times New Roman"/>
          <w:sz w:val="28"/>
          <w:szCs w:val="28"/>
          <w:lang w:eastAsia="ru-RU"/>
        </w:rPr>
        <w:t>аевого бюджета отремонтированы спортивные залы в МБОУ «</w:t>
      </w:r>
      <w:proofErr w:type="spellStart"/>
      <w:r w:rsidRPr="00C47194">
        <w:rPr>
          <w:rFonts w:ascii="Times New Roman" w:eastAsia="Times New Roman" w:hAnsi="Times New Roman" w:cs="Times New Roman"/>
          <w:sz w:val="28"/>
          <w:szCs w:val="28"/>
          <w:lang w:eastAsia="ru-RU"/>
        </w:rPr>
        <w:t>Гляденская</w:t>
      </w:r>
      <w:proofErr w:type="spellEnd"/>
      <w:r w:rsidRPr="00C47194">
        <w:rPr>
          <w:rFonts w:ascii="Times New Roman" w:eastAsia="Times New Roman" w:hAnsi="Times New Roman" w:cs="Times New Roman"/>
          <w:sz w:val="28"/>
          <w:szCs w:val="28"/>
          <w:lang w:eastAsia="ru-RU"/>
        </w:rPr>
        <w:t xml:space="preserve"> СОШ», МБОУ «Преображенская СОШ», МБОУ «Павловская СОШ», МБОУ «</w:t>
      </w:r>
      <w:proofErr w:type="spellStart"/>
      <w:r w:rsidRPr="00C47194">
        <w:rPr>
          <w:rFonts w:ascii="Times New Roman" w:eastAsia="Times New Roman" w:hAnsi="Times New Roman" w:cs="Times New Roman"/>
          <w:sz w:val="28"/>
          <w:szCs w:val="28"/>
          <w:lang w:eastAsia="ru-RU"/>
        </w:rPr>
        <w:t>Сахаптинская</w:t>
      </w:r>
      <w:proofErr w:type="spellEnd"/>
      <w:r w:rsidRPr="00C47194">
        <w:rPr>
          <w:rFonts w:ascii="Times New Roman" w:eastAsia="Times New Roman" w:hAnsi="Times New Roman" w:cs="Times New Roman"/>
          <w:sz w:val="28"/>
          <w:szCs w:val="28"/>
          <w:lang w:eastAsia="ru-RU"/>
        </w:rPr>
        <w:t xml:space="preserve"> СОШ», МБОУ «</w:t>
      </w:r>
      <w:proofErr w:type="spellStart"/>
      <w:r w:rsidRPr="00C47194">
        <w:rPr>
          <w:rFonts w:ascii="Times New Roman" w:eastAsia="Times New Roman" w:hAnsi="Times New Roman" w:cs="Times New Roman"/>
          <w:sz w:val="28"/>
          <w:szCs w:val="28"/>
          <w:lang w:eastAsia="ru-RU"/>
        </w:rPr>
        <w:t>Дороховская</w:t>
      </w:r>
      <w:proofErr w:type="spellEnd"/>
      <w:r w:rsidRPr="00C47194">
        <w:rPr>
          <w:rFonts w:ascii="Times New Roman" w:eastAsia="Times New Roman" w:hAnsi="Times New Roman" w:cs="Times New Roman"/>
          <w:sz w:val="28"/>
          <w:szCs w:val="28"/>
          <w:lang w:eastAsia="ru-RU"/>
        </w:rPr>
        <w:t xml:space="preserve"> СОШ», МБОУ «</w:t>
      </w:r>
      <w:proofErr w:type="spellStart"/>
      <w:r w:rsidRPr="00C47194">
        <w:rPr>
          <w:rFonts w:ascii="Times New Roman" w:eastAsia="Times New Roman" w:hAnsi="Times New Roman" w:cs="Times New Roman"/>
          <w:sz w:val="28"/>
          <w:szCs w:val="28"/>
          <w:lang w:eastAsia="ru-RU"/>
        </w:rPr>
        <w:t>Краснополянская</w:t>
      </w:r>
      <w:proofErr w:type="spellEnd"/>
      <w:r w:rsidRPr="00C47194">
        <w:rPr>
          <w:rFonts w:ascii="Times New Roman" w:eastAsia="Times New Roman" w:hAnsi="Times New Roman" w:cs="Times New Roman"/>
          <w:sz w:val="28"/>
          <w:szCs w:val="28"/>
          <w:lang w:eastAsia="ru-RU"/>
        </w:rPr>
        <w:t xml:space="preserve"> СОШ». </w:t>
      </w:r>
    </w:p>
    <w:p w:rsidR="00C47194" w:rsidRPr="00C47194" w:rsidRDefault="00C47194" w:rsidP="00C47194">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lang w:eastAsia="ru-RU"/>
        </w:rPr>
      </w:pPr>
      <w:r w:rsidRPr="00C47194">
        <w:rPr>
          <w:rFonts w:ascii="Times New Roman" w:eastAsia="Times New Roman" w:hAnsi="Times New Roman" w:cs="Times New Roman"/>
          <w:sz w:val="28"/>
          <w:szCs w:val="28"/>
          <w:lang w:eastAsia="ru-RU"/>
        </w:rPr>
        <w:t>10 физкультурно</w:t>
      </w:r>
      <w:r w:rsidR="00D21DA7">
        <w:rPr>
          <w:rFonts w:ascii="Times New Roman" w:eastAsia="Times New Roman" w:hAnsi="Times New Roman" w:cs="Times New Roman"/>
          <w:sz w:val="28"/>
          <w:szCs w:val="28"/>
          <w:lang w:eastAsia="ru-RU"/>
        </w:rPr>
        <w:t>-</w:t>
      </w:r>
      <w:r w:rsidRPr="00C47194">
        <w:rPr>
          <w:rFonts w:ascii="Times New Roman" w:eastAsia="Times New Roman" w:hAnsi="Times New Roman" w:cs="Times New Roman"/>
          <w:sz w:val="28"/>
          <w:szCs w:val="28"/>
          <w:lang w:eastAsia="ru-RU"/>
        </w:rPr>
        <w:t>спортивных клубов образовательных учреждений регулярно приобретают спортивный инвентарь и оборудование.</w:t>
      </w:r>
    </w:p>
    <w:p w:rsidR="00C47194" w:rsidRPr="00C47194" w:rsidRDefault="00C47194" w:rsidP="00C4719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47194">
        <w:rPr>
          <w:rFonts w:ascii="Times New Roman" w:eastAsia="Times New Roman" w:hAnsi="Times New Roman" w:cs="Times New Roman"/>
          <w:snapToGrid w:val="0"/>
          <w:sz w:val="28"/>
          <w:szCs w:val="28"/>
          <w:lang w:eastAsia="ru-RU"/>
        </w:rPr>
        <w:t xml:space="preserve"> В 2020</w:t>
      </w:r>
      <w:r w:rsidR="00D21DA7">
        <w:rPr>
          <w:rFonts w:ascii="Times New Roman" w:eastAsia="Times New Roman" w:hAnsi="Times New Roman" w:cs="Times New Roman"/>
          <w:snapToGrid w:val="0"/>
          <w:sz w:val="28"/>
          <w:szCs w:val="28"/>
          <w:lang w:eastAsia="ru-RU"/>
        </w:rPr>
        <w:t>-</w:t>
      </w:r>
      <w:r w:rsidRPr="00C47194">
        <w:rPr>
          <w:rFonts w:ascii="Times New Roman" w:eastAsia="Times New Roman" w:hAnsi="Times New Roman" w:cs="Times New Roman"/>
          <w:snapToGrid w:val="0"/>
          <w:sz w:val="28"/>
          <w:szCs w:val="28"/>
          <w:lang w:eastAsia="ru-RU"/>
        </w:rPr>
        <w:t>2021 учебном году в рамках нацпроекта «Образование» в общеобразовательных учреждениях Назаровского района разработаны, утверждены и реализуются рабочие программы воспитания.</w:t>
      </w:r>
    </w:p>
    <w:p w:rsidR="00C47194" w:rsidRPr="00C47194" w:rsidRDefault="00C47194" w:rsidP="00C47194">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lang w:eastAsia="ru-RU"/>
        </w:rPr>
      </w:pPr>
      <w:r w:rsidRPr="00C47194">
        <w:rPr>
          <w:rFonts w:ascii="Times New Roman" w:eastAsia="Times New Roman" w:hAnsi="Times New Roman" w:cs="Times New Roman"/>
          <w:snapToGrid w:val="0"/>
          <w:sz w:val="28"/>
          <w:szCs w:val="28"/>
          <w:lang w:eastAsia="ru-RU"/>
        </w:rPr>
        <w:t>«Стратегия развития воспитания в Российской Федерации на период до 2025 года» требует от образовательных организаций системных изменений. Это предполагает консолидацию усилий различных воспитательных институтов и субъектов воспитания, развитие воспитания в системе образования, повышение ответственности семьи за воспитание детей, поддержку детских общественных организаций; совершенствование направлений воспитания – гражданского, патриотического, духовно</w:t>
      </w:r>
      <w:r w:rsidR="00D21DA7">
        <w:rPr>
          <w:rFonts w:ascii="Times New Roman" w:eastAsia="Times New Roman" w:hAnsi="Times New Roman" w:cs="Times New Roman"/>
          <w:snapToGrid w:val="0"/>
          <w:sz w:val="28"/>
          <w:szCs w:val="28"/>
          <w:lang w:eastAsia="ru-RU"/>
        </w:rPr>
        <w:t>-</w:t>
      </w:r>
      <w:r w:rsidRPr="00C47194">
        <w:rPr>
          <w:rFonts w:ascii="Times New Roman" w:eastAsia="Times New Roman" w:hAnsi="Times New Roman" w:cs="Times New Roman"/>
          <w:snapToGrid w:val="0"/>
          <w:sz w:val="28"/>
          <w:szCs w:val="28"/>
          <w:lang w:eastAsia="ru-RU"/>
        </w:rPr>
        <w:t xml:space="preserve">нравственного, трудового, развития </w:t>
      </w:r>
      <w:proofErr w:type="spellStart"/>
      <w:r w:rsidRPr="00C47194">
        <w:rPr>
          <w:rFonts w:ascii="Times New Roman" w:eastAsia="Times New Roman" w:hAnsi="Times New Roman" w:cs="Times New Roman"/>
          <w:snapToGrid w:val="0"/>
          <w:sz w:val="28"/>
          <w:szCs w:val="28"/>
          <w:lang w:eastAsia="ru-RU"/>
        </w:rPr>
        <w:t>профориентационной</w:t>
      </w:r>
      <w:proofErr w:type="spellEnd"/>
      <w:r w:rsidRPr="00C47194">
        <w:rPr>
          <w:rFonts w:ascii="Times New Roman" w:eastAsia="Times New Roman" w:hAnsi="Times New Roman" w:cs="Times New Roman"/>
          <w:snapToGrid w:val="0"/>
          <w:sz w:val="28"/>
          <w:szCs w:val="28"/>
          <w:lang w:eastAsia="ru-RU"/>
        </w:rPr>
        <w:t xml:space="preserve"> работы, воспитания потребности в здоровом образе жизни. </w:t>
      </w:r>
    </w:p>
    <w:p w:rsidR="00C47194" w:rsidRPr="00C47194" w:rsidRDefault="00C47194" w:rsidP="00C47194">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lang w:eastAsia="ru-RU"/>
        </w:rPr>
      </w:pPr>
      <w:r w:rsidRPr="00C47194">
        <w:rPr>
          <w:rFonts w:ascii="Times New Roman" w:eastAsia="Times New Roman" w:hAnsi="Times New Roman" w:cs="Times New Roman"/>
          <w:snapToGrid w:val="0"/>
          <w:sz w:val="28"/>
          <w:szCs w:val="28"/>
          <w:lang w:eastAsia="ru-RU"/>
        </w:rPr>
        <w:t xml:space="preserve">С 2022/2023 учебного года одним из приоритетных направлений в воспитательной системе школ Назаровского района стало использование </w:t>
      </w:r>
      <w:r w:rsidRPr="00C47194">
        <w:rPr>
          <w:rFonts w:ascii="Times New Roman" w:eastAsia="Times New Roman" w:hAnsi="Times New Roman" w:cs="Times New Roman"/>
          <w:snapToGrid w:val="0"/>
          <w:sz w:val="28"/>
          <w:szCs w:val="28"/>
          <w:lang w:eastAsia="ru-RU"/>
        </w:rPr>
        <w:lastRenderedPageBreak/>
        <w:t xml:space="preserve">государственной символики России, изучение истории государственных символов, проведение церемонии поднятия государственного флага РФ и исполнение государственного гимна, проведение новых уроков «Разговор о </w:t>
      </w:r>
      <w:proofErr w:type="gramStart"/>
      <w:r w:rsidRPr="00C47194">
        <w:rPr>
          <w:rFonts w:ascii="Times New Roman" w:eastAsia="Times New Roman" w:hAnsi="Times New Roman" w:cs="Times New Roman"/>
          <w:snapToGrid w:val="0"/>
          <w:sz w:val="28"/>
          <w:szCs w:val="28"/>
          <w:lang w:eastAsia="ru-RU"/>
        </w:rPr>
        <w:t>важном</w:t>
      </w:r>
      <w:proofErr w:type="gramEnd"/>
      <w:r w:rsidRPr="00C47194">
        <w:rPr>
          <w:rFonts w:ascii="Times New Roman" w:eastAsia="Times New Roman" w:hAnsi="Times New Roman" w:cs="Times New Roman"/>
          <w:snapToGrid w:val="0"/>
          <w:sz w:val="28"/>
          <w:szCs w:val="28"/>
          <w:lang w:eastAsia="ru-RU"/>
        </w:rPr>
        <w:t xml:space="preserve">». </w:t>
      </w:r>
    </w:p>
    <w:p w:rsidR="00C47194" w:rsidRPr="00C47194" w:rsidRDefault="00C47194" w:rsidP="00C47194">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lang w:eastAsia="ru-RU"/>
        </w:rPr>
      </w:pPr>
      <w:r w:rsidRPr="00C47194">
        <w:rPr>
          <w:rFonts w:ascii="Times New Roman" w:eastAsia="Times New Roman" w:hAnsi="Times New Roman" w:cs="Times New Roman"/>
          <w:snapToGrid w:val="0"/>
          <w:sz w:val="28"/>
          <w:szCs w:val="28"/>
          <w:lang w:eastAsia="ru-RU"/>
        </w:rPr>
        <w:t xml:space="preserve">Формирование гражданственности и патриотизма </w:t>
      </w:r>
      <w:proofErr w:type="gramStart"/>
      <w:r w:rsidRPr="00C47194">
        <w:rPr>
          <w:rFonts w:ascii="Times New Roman" w:eastAsia="Times New Roman" w:hAnsi="Times New Roman" w:cs="Times New Roman"/>
          <w:snapToGrid w:val="0"/>
          <w:sz w:val="28"/>
          <w:szCs w:val="28"/>
          <w:lang w:eastAsia="ru-RU"/>
        </w:rPr>
        <w:t>обучающихся</w:t>
      </w:r>
      <w:proofErr w:type="gramEnd"/>
      <w:r w:rsidRPr="00C47194">
        <w:rPr>
          <w:rFonts w:ascii="Times New Roman" w:eastAsia="Times New Roman" w:hAnsi="Times New Roman" w:cs="Times New Roman"/>
          <w:snapToGrid w:val="0"/>
          <w:sz w:val="28"/>
          <w:szCs w:val="28"/>
          <w:lang w:eastAsia="ru-RU"/>
        </w:rPr>
        <w:t xml:space="preserve">, которые формирует система образования, невозможно без семьи. Родители должны разделять ценности, предлагаемые государством и школой. В 2022/2023 учебном году на территории Назаровского района создан муниципальный родительский совет. </w:t>
      </w:r>
    </w:p>
    <w:p w:rsidR="00C47194" w:rsidRPr="00C47194" w:rsidRDefault="00C47194" w:rsidP="00C47194">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lang w:eastAsia="ru-RU"/>
        </w:rPr>
      </w:pPr>
      <w:r w:rsidRPr="00C47194">
        <w:rPr>
          <w:rFonts w:ascii="Times New Roman" w:eastAsia="Times New Roman" w:hAnsi="Times New Roman" w:cs="Times New Roman"/>
          <w:snapToGrid w:val="0"/>
          <w:sz w:val="28"/>
          <w:szCs w:val="28"/>
          <w:lang w:eastAsia="ru-RU"/>
        </w:rPr>
        <w:t xml:space="preserve">Существенное значение в системе воспитания имеют образовательные пространства и воспитательная среда. Развитие воспитательной среды – это федеральный приоритет на ближайшие несколько лет. Он включает в себя появление в каждой школе мест для самореализации обучающихся, центры детских инициатив. </w:t>
      </w:r>
    </w:p>
    <w:p w:rsidR="00C47194" w:rsidRPr="00C47194" w:rsidRDefault="00C47194" w:rsidP="00C47194">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lang w:eastAsia="ru-RU"/>
        </w:rPr>
      </w:pPr>
      <w:r w:rsidRPr="00C47194">
        <w:rPr>
          <w:rFonts w:ascii="Times New Roman" w:eastAsia="Times New Roman" w:hAnsi="Times New Roman" w:cs="Times New Roman"/>
          <w:snapToGrid w:val="0"/>
          <w:sz w:val="28"/>
          <w:szCs w:val="28"/>
          <w:lang w:eastAsia="ru-RU"/>
        </w:rPr>
        <w:t xml:space="preserve">В образовательных организациях Назаровского района 338 членов Российского движения школьников, 140 </w:t>
      </w:r>
      <w:r w:rsidR="00D21DA7">
        <w:rPr>
          <w:rFonts w:ascii="Times New Roman" w:eastAsia="Times New Roman" w:hAnsi="Times New Roman" w:cs="Times New Roman"/>
          <w:snapToGrid w:val="0"/>
          <w:sz w:val="28"/>
          <w:szCs w:val="28"/>
          <w:lang w:eastAsia="ru-RU"/>
        </w:rPr>
        <w:t>-</w:t>
      </w:r>
      <w:r w:rsidRPr="00C47194">
        <w:rPr>
          <w:rFonts w:ascii="Times New Roman" w:eastAsia="Times New Roman" w:hAnsi="Times New Roman" w:cs="Times New Roman"/>
          <w:snapToGrid w:val="0"/>
          <w:sz w:val="28"/>
          <w:szCs w:val="28"/>
          <w:lang w:eastAsia="ru-RU"/>
        </w:rPr>
        <w:t xml:space="preserve"> юнармейцев, 504 – волонтера. Данное направление </w:t>
      </w:r>
      <w:r w:rsidR="00D21DA7">
        <w:rPr>
          <w:rFonts w:ascii="Times New Roman" w:eastAsia="Times New Roman" w:hAnsi="Times New Roman" w:cs="Times New Roman"/>
          <w:snapToGrid w:val="0"/>
          <w:sz w:val="28"/>
          <w:szCs w:val="28"/>
          <w:lang w:eastAsia="ru-RU"/>
        </w:rPr>
        <w:t>-</w:t>
      </w:r>
      <w:r w:rsidRPr="00C47194">
        <w:rPr>
          <w:rFonts w:ascii="Times New Roman" w:eastAsia="Times New Roman" w:hAnsi="Times New Roman" w:cs="Times New Roman"/>
          <w:snapToGrid w:val="0"/>
          <w:sz w:val="28"/>
          <w:szCs w:val="28"/>
          <w:lang w:eastAsia="ru-RU"/>
        </w:rPr>
        <w:t xml:space="preserve"> важнейший элемент воспитательного пространства школ. Деятельность детских общественных объединений, движение добровольчества, </w:t>
      </w:r>
      <w:proofErr w:type="spellStart"/>
      <w:r w:rsidRPr="00C47194">
        <w:rPr>
          <w:rFonts w:ascii="Times New Roman" w:eastAsia="Times New Roman" w:hAnsi="Times New Roman" w:cs="Times New Roman"/>
          <w:snapToGrid w:val="0"/>
          <w:sz w:val="28"/>
          <w:szCs w:val="28"/>
          <w:lang w:eastAsia="ru-RU"/>
        </w:rPr>
        <w:t>волонтерства</w:t>
      </w:r>
      <w:proofErr w:type="spellEnd"/>
      <w:r w:rsidRPr="00C47194">
        <w:rPr>
          <w:rFonts w:ascii="Times New Roman" w:eastAsia="Times New Roman" w:hAnsi="Times New Roman" w:cs="Times New Roman"/>
          <w:snapToGrid w:val="0"/>
          <w:sz w:val="28"/>
          <w:szCs w:val="28"/>
          <w:lang w:eastAsia="ru-RU"/>
        </w:rPr>
        <w:t>, которые позволяют формировать ценности социально</w:t>
      </w:r>
      <w:r w:rsidR="00D21DA7">
        <w:rPr>
          <w:rFonts w:ascii="Times New Roman" w:eastAsia="Times New Roman" w:hAnsi="Times New Roman" w:cs="Times New Roman"/>
          <w:snapToGrid w:val="0"/>
          <w:sz w:val="28"/>
          <w:szCs w:val="28"/>
          <w:lang w:eastAsia="ru-RU"/>
        </w:rPr>
        <w:t>-</w:t>
      </w:r>
      <w:r w:rsidRPr="00C47194">
        <w:rPr>
          <w:rFonts w:ascii="Times New Roman" w:eastAsia="Times New Roman" w:hAnsi="Times New Roman" w:cs="Times New Roman"/>
          <w:snapToGrid w:val="0"/>
          <w:sz w:val="28"/>
          <w:szCs w:val="28"/>
          <w:lang w:eastAsia="ru-RU"/>
        </w:rPr>
        <w:t xml:space="preserve">активной, полезной деятельности – необходимо усиливать в Назаровском районе.  </w:t>
      </w:r>
    </w:p>
    <w:p w:rsidR="00C47194" w:rsidRPr="00C47194" w:rsidRDefault="00C47194" w:rsidP="00C47194">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lang w:eastAsia="ru-RU"/>
        </w:rPr>
      </w:pPr>
      <w:r w:rsidRPr="00C47194">
        <w:rPr>
          <w:rFonts w:ascii="Times New Roman" w:eastAsia="Times New Roman" w:hAnsi="Times New Roman" w:cs="Times New Roman"/>
          <w:snapToGrid w:val="0"/>
          <w:sz w:val="28"/>
          <w:szCs w:val="28"/>
          <w:lang w:eastAsia="ru-RU"/>
        </w:rPr>
        <w:t xml:space="preserve">Обеспечение возможности получения качественного образования для всех обучающихся является одним из приоритетов государственной образовательной политики в Российской Федерации. Во всех образовательных организациях встречается учебная </w:t>
      </w:r>
      <w:proofErr w:type="spellStart"/>
      <w:r w:rsidRPr="00C47194">
        <w:rPr>
          <w:rFonts w:ascii="Times New Roman" w:eastAsia="Times New Roman" w:hAnsi="Times New Roman" w:cs="Times New Roman"/>
          <w:snapToGrid w:val="0"/>
          <w:sz w:val="28"/>
          <w:szCs w:val="28"/>
          <w:lang w:eastAsia="ru-RU"/>
        </w:rPr>
        <w:t>неуспешность</w:t>
      </w:r>
      <w:proofErr w:type="spellEnd"/>
      <w:r w:rsidRPr="00C47194">
        <w:rPr>
          <w:rFonts w:ascii="Times New Roman" w:eastAsia="Times New Roman" w:hAnsi="Times New Roman" w:cs="Times New Roman"/>
          <w:snapToGrid w:val="0"/>
          <w:sz w:val="28"/>
          <w:szCs w:val="28"/>
          <w:lang w:eastAsia="ru-RU"/>
        </w:rPr>
        <w:t xml:space="preserve">, то есть ситуация, когда </w:t>
      </w:r>
      <w:proofErr w:type="gramStart"/>
      <w:r w:rsidRPr="00C47194">
        <w:rPr>
          <w:rFonts w:ascii="Times New Roman" w:eastAsia="Times New Roman" w:hAnsi="Times New Roman" w:cs="Times New Roman"/>
          <w:snapToGrid w:val="0"/>
          <w:sz w:val="28"/>
          <w:szCs w:val="28"/>
          <w:lang w:eastAsia="ru-RU"/>
        </w:rPr>
        <w:t>обучающиеся</w:t>
      </w:r>
      <w:proofErr w:type="gramEnd"/>
      <w:r w:rsidRPr="00C47194">
        <w:rPr>
          <w:rFonts w:ascii="Times New Roman" w:eastAsia="Times New Roman" w:hAnsi="Times New Roman" w:cs="Times New Roman"/>
          <w:snapToGrid w:val="0"/>
          <w:sz w:val="28"/>
          <w:szCs w:val="28"/>
          <w:lang w:eastAsia="ru-RU"/>
        </w:rPr>
        <w:t xml:space="preserve"> оказываются не в состоянии по объективным причинам полноценно осваивать образовательную программу. </w:t>
      </w:r>
    </w:p>
    <w:p w:rsidR="00C47194" w:rsidRPr="00C47194" w:rsidRDefault="00C47194" w:rsidP="00C47194">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lang w:eastAsia="ru-RU"/>
        </w:rPr>
      </w:pPr>
      <w:r w:rsidRPr="00C47194">
        <w:rPr>
          <w:rFonts w:ascii="Times New Roman" w:eastAsia="Times New Roman" w:hAnsi="Times New Roman" w:cs="Times New Roman"/>
          <w:snapToGrid w:val="0"/>
          <w:sz w:val="28"/>
          <w:szCs w:val="28"/>
          <w:lang w:eastAsia="ru-RU"/>
        </w:rPr>
        <w:t xml:space="preserve">В Назаровском районе выделяется три различных уровня проявления проблемы учебной </w:t>
      </w:r>
      <w:r w:rsidR="002B55AF" w:rsidRPr="00C47194">
        <w:rPr>
          <w:rFonts w:ascii="Times New Roman" w:eastAsia="Times New Roman" w:hAnsi="Times New Roman" w:cs="Times New Roman"/>
          <w:snapToGrid w:val="0"/>
          <w:sz w:val="28"/>
          <w:szCs w:val="28"/>
          <w:lang w:eastAsia="ru-RU"/>
        </w:rPr>
        <w:t>не успешности</w:t>
      </w:r>
      <w:r w:rsidRPr="00C47194">
        <w:rPr>
          <w:rFonts w:ascii="Times New Roman" w:eastAsia="Times New Roman" w:hAnsi="Times New Roman" w:cs="Times New Roman"/>
          <w:snapToGrid w:val="0"/>
          <w:sz w:val="28"/>
          <w:szCs w:val="28"/>
          <w:lang w:eastAsia="ru-RU"/>
        </w:rPr>
        <w:t>:</w:t>
      </w:r>
    </w:p>
    <w:p w:rsidR="00C47194" w:rsidRPr="00C47194" w:rsidRDefault="00D21DA7" w:rsidP="00C47194">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w:t>
      </w:r>
      <w:r w:rsidR="00C47194" w:rsidRPr="00C47194">
        <w:rPr>
          <w:rFonts w:ascii="Times New Roman" w:eastAsia="Times New Roman" w:hAnsi="Times New Roman" w:cs="Times New Roman"/>
          <w:snapToGrid w:val="0"/>
          <w:sz w:val="28"/>
          <w:szCs w:val="28"/>
          <w:lang w:eastAsia="ru-RU"/>
        </w:rPr>
        <w:t xml:space="preserve">наличие некоторой группы </w:t>
      </w:r>
      <w:proofErr w:type="gramStart"/>
      <w:r w:rsidR="00C47194" w:rsidRPr="00C47194">
        <w:rPr>
          <w:rFonts w:ascii="Times New Roman" w:eastAsia="Times New Roman" w:hAnsi="Times New Roman" w:cs="Times New Roman"/>
          <w:snapToGrid w:val="0"/>
          <w:sz w:val="28"/>
          <w:szCs w:val="28"/>
          <w:lang w:eastAsia="ru-RU"/>
        </w:rPr>
        <w:t>неуспевающих</w:t>
      </w:r>
      <w:proofErr w:type="gramEnd"/>
      <w:r w:rsidR="00C47194" w:rsidRPr="00C47194">
        <w:rPr>
          <w:rFonts w:ascii="Times New Roman" w:eastAsia="Times New Roman" w:hAnsi="Times New Roman" w:cs="Times New Roman"/>
          <w:snapToGrid w:val="0"/>
          <w:sz w:val="28"/>
          <w:szCs w:val="28"/>
          <w:lang w:eastAsia="ru-RU"/>
        </w:rPr>
        <w:t xml:space="preserve"> (практически в любой ОО);</w:t>
      </w:r>
    </w:p>
    <w:p w:rsidR="00C47194" w:rsidRPr="00C47194" w:rsidRDefault="00D21DA7" w:rsidP="00C47194">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w:t>
      </w:r>
      <w:r w:rsidR="002B55AF">
        <w:rPr>
          <w:rFonts w:ascii="Times New Roman" w:eastAsia="Times New Roman" w:hAnsi="Times New Roman" w:cs="Times New Roman"/>
          <w:snapToGrid w:val="0"/>
          <w:sz w:val="28"/>
          <w:szCs w:val="28"/>
          <w:lang w:eastAsia="ru-RU"/>
        </w:rPr>
        <w:t> </w:t>
      </w:r>
      <w:r w:rsidR="00C47194" w:rsidRPr="00C47194">
        <w:rPr>
          <w:rFonts w:ascii="Times New Roman" w:eastAsia="Times New Roman" w:hAnsi="Times New Roman" w:cs="Times New Roman"/>
          <w:snapToGrid w:val="0"/>
          <w:sz w:val="28"/>
          <w:szCs w:val="28"/>
          <w:lang w:eastAsia="ru-RU"/>
        </w:rPr>
        <w:t>наличие существенных факторов риска снижения в ОО образовательных результатов (ресурсные дефициты, особенности контингента обучающихся, социально</w:t>
      </w:r>
      <w:r>
        <w:rPr>
          <w:rFonts w:ascii="Times New Roman" w:eastAsia="Times New Roman" w:hAnsi="Times New Roman" w:cs="Times New Roman"/>
          <w:snapToGrid w:val="0"/>
          <w:sz w:val="28"/>
          <w:szCs w:val="28"/>
          <w:lang w:eastAsia="ru-RU"/>
        </w:rPr>
        <w:t>-</w:t>
      </w:r>
      <w:r w:rsidR="00C47194" w:rsidRPr="00C47194">
        <w:rPr>
          <w:rFonts w:ascii="Times New Roman" w:eastAsia="Times New Roman" w:hAnsi="Times New Roman" w:cs="Times New Roman"/>
          <w:snapToGrid w:val="0"/>
          <w:sz w:val="28"/>
          <w:szCs w:val="28"/>
          <w:lang w:eastAsia="ru-RU"/>
        </w:rPr>
        <w:t>экономический контекст и т.п.);</w:t>
      </w:r>
    </w:p>
    <w:p w:rsidR="00C47194" w:rsidRPr="00C47194" w:rsidRDefault="00D21DA7" w:rsidP="00C47194">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lang w:eastAsia="ru-RU"/>
        </w:rPr>
      </w:pPr>
      <w:proofErr w:type="gramStart"/>
      <w:r>
        <w:rPr>
          <w:rFonts w:ascii="Times New Roman" w:eastAsia="Times New Roman" w:hAnsi="Times New Roman" w:cs="Times New Roman"/>
          <w:snapToGrid w:val="0"/>
          <w:sz w:val="28"/>
          <w:szCs w:val="28"/>
          <w:lang w:eastAsia="ru-RU"/>
        </w:rPr>
        <w:t>-</w:t>
      </w:r>
      <w:r w:rsidR="002B55AF">
        <w:rPr>
          <w:rFonts w:ascii="Times New Roman" w:eastAsia="Times New Roman" w:hAnsi="Times New Roman" w:cs="Times New Roman"/>
          <w:snapToGrid w:val="0"/>
          <w:sz w:val="28"/>
          <w:szCs w:val="28"/>
          <w:lang w:eastAsia="ru-RU"/>
        </w:rPr>
        <w:t> </w:t>
      </w:r>
      <w:r w:rsidR="00C47194" w:rsidRPr="00C47194">
        <w:rPr>
          <w:rFonts w:ascii="Times New Roman" w:eastAsia="Times New Roman" w:hAnsi="Times New Roman" w:cs="Times New Roman"/>
          <w:snapToGrid w:val="0"/>
          <w:sz w:val="28"/>
          <w:szCs w:val="28"/>
          <w:lang w:eastAsia="ru-RU"/>
        </w:rPr>
        <w:t xml:space="preserve">наличие в ОО значительной части обучающихся, уже демонстрирующих признаки учебной </w:t>
      </w:r>
      <w:r w:rsidR="002B55AF" w:rsidRPr="00C47194">
        <w:rPr>
          <w:rFonts w:ascii="Times New Roman" w:eastAsia="Times New Roman" w:hAnsi="Times New Roman" w:cs="Times New Roman"/>
          <w:snapToGrid w:val="0"/>
          <w:sz w:val="28"/>
          <w:szCs w:val="28"/>
          <w:lang w:eastAsia="ru-RU"/>
        </w:rPr>
        <w:t>не успешности</w:t>
      </w:r>
      <w:r w:rsidR="00C47194" w:rsidRPr="00C47194">
        <w:rPr>
          <w:rFonts w:ascii="Times New Roman" w:eastAsia="Times New Roman" w:hAnsi="Times New Roman" w:cs="Times New Roman"/>
          <w:snapToGrid w:val="0"/>
          <w:sz w:val="28"/>
          <w:szCs w:val="28"/>
          <w:lang w:eastAsia="ru-RU"/>
        </w:rPr>
        <w:t>, проявляющиеся в фактической неуспеваемости (школы с низкими образовательными результатами (ШНОР).</w:t>
      </w:r>
      <w:proofErr w:type="gramEnd"/>
    </w:p>
    <w:p w:rsidR="00C47194" w:rsidRPr="00C47194" w:rsidRDefault="00C47194" w:rsidP="00C47194">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lang w:eastAsia="ru-RU"/>
        </w:rPr>
      </w:pPr>
      <w:r w:rsidRPr="00C47194">
        <w:rPr>
          <w:rFonts w:ascii="Times New Roman" w:eastAsia="Times New Roman" w:hAnsi="Times New Roman" w:cs="Times New Roman"/>
          <w:snapToGrid w:val="0"/>
          <w:sz w:val="28"/>
          <w:szCs w:val="28"/>
          <w:lang w:eastAsia="ru-RU"/>
        </w:rPr>
        <w:t xml:space="preserve">Полностью решить задачу обеспечения равного качества образовательных услуг независимо от места жительства, на данный момент, сложно. За 2021/2022 учебный год наметилась положительная динамика, количество школ с низкими образовательными результатами сократилось с 9 ОУ до 7 ОУ. В ШНОР входят школы, работающие со сложным контингентом </w:t>
      </w:r>
      <w:proofErr w:type="gramStart"/>
      <w:r w:rsidRPr="00C47194">
        <w:rPr>
          <w:rFonts w:ascii="Times New Roman" w:eastAsia="Times New Roman" w:hAnsi="Times New Roman" w:cs="Times New Roman"/>
          <w:snapToGrid w:val="0"/>
          <w:sz w:val="28"/>
          <w:szCs w:val="28"/>
          <w:lang w:eastAsia="ru-RU"/>
        </w:rPr>
        <w:t>обучающихся</w:t>
      </w:r>
      <w:proofErr w:type="gramEnd"/>
      <w:r w:rsidRPr="00C47194">
        <w:rPr>
          <w:rFonts w:ascii="Times New Roman" w:eastAsia="Times New Roman" w:hAnsi="Times New Roman" w:cs="Times New Roman"/>
          <w:snapToGrid w:val="0"/>
          <w:sz w:val="28"/>
          <w:szCs w:val="28"/>
          <w:lang w:eastAsia="ru-RU"/>
        </w:rPr>
        <w:t xml:space="preserve">, дети, имеющие трудности в обучении и социальной адаптации. </w:t>
      </w:r>
    </w:p>
    <w:p w:rsidR="00C47194" w:rsidRPr="00C47194" w:rsidRDefault="00C47194" w:rsidP="00C47194">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lang w:eastAsia="ru-RU"/>
        </w:rPr>
      </w:pPr>
      <w:r w:rsidRPr="00C47194">
        <w:rPr>
          <w:rFonts w:ascii="Times New Roman" w:eastAsia="Times New Roman" w:hAnsi="Times New Roman" w:cs="Times New Roman"/>
          <w:snapToGrid w:val="0"/>
          <w:sz w:val="28"/>
          <w:szCs w:val="28"/>
          <w:lang w:eastAsia="ru-RU"/>
        </w:rPr>
        <w:t xml:space="preserve">Для успешного обучения и социализации таких детей необходимы </w:t>
      </w:r>
      <w:r w:rsidRPr="00C47194">
        <w:rPr>
          <w:rFonts w:ascii="Times New Roman" w:eastAsia="Times New Roman" w:hAnsi="Times New Roman" w:cs="Times New Roman"/>
          <w:snapToGrid w:val="0"/>
          <w:sz w:val="28"/>
          <w:szCs w:val="28"/>
          <w:lang w:eastAsia="ru-RU"/>
        </w:rPr>
        <w:lastRenderedPageBreak/>
        <w:t>специальные ресурсы (финансовые, кадровые, организационные), позволяющие, в том числе организовывать дополнительные занятия, осуществлять психологическое и социально</w:t>
      </w:r>
      <w:r w:rsidR="00D21DA7">
        <w:rPr>
          <w:rFonts w:ascii="Times New Roman" w:eastAsia="Times New Roman" w:hAnsi="Times New Roman" w:cs="Times New Roman"/>
          <w:snapToGrid w:val="0"/>
          <w:sz w:val="28"/>
          <w:szCs w:val="28"/>
          <w:lang w:eastAsia="ru-RU"/>
        </w:rPr>
        <w:t>-</w:t>
      </w:r>
      <w:r w:rsidRPr="00C47194">
        <w:rPr>
          <w:rFonts w:ascii="Times New Roman" w:eastAsia="Times New Roman" w:hAnsi="Times New Roman" w:cs="Times New Roman"/>
          <w:snapToGrid w:val="0"/>
          <w:sz w:val="28"/>
          <w:szCs w:val="28"/>
          <w:lang w:eastAsia="ru-RU"/>
        </w:rPr>
        <w:t xml:space="preserve">педагогическое сопровождение, </w:t>
      </w:r>
      <w:proofErr w:type="spellStart"/>
      <w:r w:rsidRPr="00C47194">
        <w:rPr>
          <w:rFonts w:ascii="Times New Roman" w:eastAsia="Times New Roman" w:hAnsi="Times New Roman" w:cs="Times New Roman"/>
          <w:snapToGrid w:val="0"/>
          <w:sz w:val="28"/>
          <w:szCs w:val="28"/>
          <w:lang w:eastAsia="ru-RU"/>
        </w:rPr>
        <w:t>тьюторство</w:t>
      </w:r>
      <w:proofErr w:type="spellEnd"/>
      <w:r w:rsidRPr="00C47194">
        <w:rPr>
          <w:rFonts w:ascii="Times New Roman" w:eastAsia="Times New Roman" w:hAnsi="Times New Roman" w:cs="Times New Roman"/>
          <w:snapToGrid w:val="0"/>
          <w:sz w:val="28"/>
          <w:szCs w:val="28"/>
          <w:lang w:eastAsia="ru-RU"/>
        </w:rPr>
        <w:t>.</w:t>
      </w:r>
    </w:p>
    <w:p w:rsidR="00C47194" w:rsidRPr="00C47194" w:rsidRDefault="00C47194" w:rsidP="00C4719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47194">
        <w:rPr>
          <w:rFonts w:ascii="Times New Roman" w:eastAsia="Times New Roman" w:hAnsi="Times New Roman" w:cs="Times New Roman"/>
          <w:sz w:val="28"/>
          <w:szCs w:val="28"/>
          <w:lang w:eastAsia="ru-RU"/>
        </w:rPr>
        <w:t xml:space="preserve">Однако полностью решить задачу обеспечения равного качества образовательных услуг независимо от места жительства пока не удалось.  </w:t>
      </w:r>
    </w:p>
    <w:p w:rsidR="00C47194" w:rsidRPr="00C47194" w:rsidRDefault="00C47194" w:rsidP="00C4719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47194">
        <w:rPr>
          <w:rFonts w:ascii="Times New Roman" w:eastAsia="Times New Roman" w:hAnsi="Times New Roman" w:cs="Times New Roman"/>
          <w:sz w:val="28"/>
          <w:szCs w:val="28"/>
          <w:lang w:eastAsia="ru-RU"/>
        </w:rPr>
        <w:t xml:space="preserve">Одним из современных подходов к решению данной проблемы будет являться реализация проекта «Цифровая образовательная среда», в частности, включение в работу федеральной государственной информационной системы «Моя школа». Сервис внедряется в образовательные программы в качестве вспомогательного инструмента традиционной системы обучения. Он призван снизить нагрузку на педагогов, помочь им с материалами для проведения уроков. </w:t>
      </w:r>
    </w:p>
    <w:p w:rsidR="00C47194" w:rsidRPr="00C47194" w:rsidRDefault="00C47194" w:rsidP="00C4719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47194">
        <w:rPr>
          <w:rFonts w:ascii="Times New Roman" w:eastAsia="Times New Roman" w:hAnsi="Times New Roman" w:cs="Times New Roman"/>
          <w:sz w:val="28"/>
          <w:szCs w:val="28"/>
          <w:lang w:eastAsia="ru-RU"/>
        </w:rPr>
        <w:t>ФГИС «Моя школа» обеспечивает реализацию следующих функций:</w:t>
      </w:r>
    </w:p>
    <w:p w:rsidR="00C47194" w:rsidRPr="00C47194" w:rsidRDefault="00D21DA7" w:rsidP="00C4719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C47194" w:rsidRPr="00C47194">
        <w:rPr>
          <w:rFonts w:ascii="Times New Roman" w:eastAsia="Times New Roman" w:hAnsi="Times New Roman" w:cs="Times New Roman"/>
          <w:sz w:val="28"/>
          <w:szCs w:val="28"/>
          <w:lang w:eastAsia="ru-RU"/>
        </w:rPr>
        <w:t xml:space="preserve">работа с сервисом электронных журналов, в том числе в целях обеспечения учета успеваемости обучающихся, посещения ими учебных занятий и формирования заданий </w:t>
      </w:r>
      <w:proofErr w:type="gramStart"/>
      <w:r w:rsidR="00C47194" w:rsidRPr="00C47194">
        <w:rPr>
          <w:rFonts w:ascii="Times New Roman" w:eastAsia="Times New Roman" w:hAnsi="Times New Roman" w:cs="Times New Roman"/>
          <w:sz w:val="28"/>
          <w:szCs w:val="28"/>
          <w:lang w:eastAsia="ru-RU"/>
        </w:rPr>
        <w:t>для</w:t>
      </w:r>
      <w:proofErr w:type="gramEnd"/>
      <w:r w:rsidR="00C47194" w:rsidRPr="00C47194">
        <w:rPr>
          <w:rFonts w:ascii="Times New Roman" w:eastAsia="Times New Roman" w:hAnsi="Times New Roman" w:cs="Times New Roman"/>
          <w:sz w:val="28"/>
          <w:szCs w:val="28"/>
          <w:lang w:eastAsia="ru-RU"/>
        </w:rPr>
        <w:t xml:space="preserve"> обучающихся;</w:t>
      </w:r>
    </w:p>
    <w:p w:rsidR="00C47194" w:rsidRPr="00C47194" w:rsidRDefault="00D21DA7" w:rsidP="00C4719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2B55AF">
        <w:rPr>
          <w:rFonts w:ascii="Times New Roman" w:eastAsia="Times New Roman" w:hAnsi="Times New Roman" w:cs="Times New Roman"/>
          <w:sz w:val="28"/>
          <w:szCs w:val="28"/>
          <w:lang w:eastAsia="ru-RU"/>
        </w:rPr>
        <w:t> </w:t>
      </w:r>
      <w:r w:rsidR="00C47194" w:rsidRPr="00C47194">
        <w:rPr>
          <w:rFonts w:ascii="Times New Roman" w:eastAsia="Times New Roman" w:hAnsi="Times New Roman" w:cs="Times New Roman"/>
          <w:sz w:val="28"/>
          <w:szCs w:val="28"/>
          <w:lang w:eastAsia="ru-RU"/>
        </w:rPr>
        <w:t>работа с сервисом электронных дневников, в том числе для управления образовательными процессами, включая корректировку учебных планов, составление расписания занятий;</w:t>
      </w:r>
    </w:p>
    <w:p w:rsidR="00C47194" w:rsidRPr="00C47194" w:rsidRDefault="00D21DA7" w:rsidP="002B55AF">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w:t>
      </w:r>
      <w:r w:rsidR="00C47194" w:rsidRPr="00C47194">
        <w:rPr>
          <w:rFonts w:ascii="Times New Roman" w:eastAsia="Times New Roman" w:hAnsi="Times New Roman" w:cs="Times New Roman"/>
          <w:sz w:val="28"/>
          <w:szCs w:val="28"/>
          <w:lang w:eastAsia="ru-RU"/>
        </w:rPr>
        <w:t xml:space="preserve">работа с библиотекой цифрового образовательного контента, в том числе обеспечение возможности использования цифрового образовательного контента педагогическими работниками для подготовки и проведения уроков, с обучающимися </w:t>
      </w:r>
      <w:r>
        <w:rPr>
          <w:rFonts w:ascii="Times New Roman" w:eastAsia="Times New Roman" w:hAnsi="Times New Roman" w:cs="Times New Roman"/>
          <w:sz w:val="28"/>
          <w:szCs w:val="28"/>
          <w:lang w:eastAsia="ru-RU"/>
        </w:rPr>
        <w:t>-</w:t>
      </w:r>
      <w:r w:rsidR="00C47194" w:rsidRPr="00C47194">
        <w:rPr>
          <w:rFonts w:ascii="Times New Roman" w:eastAsia="Times New Roman" w:hAnsi="Times New Roman" w:cs="Times New Roman"/>
          <w:sz w:val="28"/>
          <w:szCs w:val="28"/>
          <w:lang w:eastAsia="ru-RU"/>
        </w:rPr>
        <w:t xml:space="preserve"> для осуществления самоподготовки путем изучения релевантного верифицированного цифрового образовательного контента;</w:t>
      </w:r>
      <w:proofErr w:type="gramEnd"/>
    </w:p>
    <w:p w:rsidR="00C47194" w:rsidRPr="00C47194" w:rsidRDefault="00D21DA7" w:rsidP="00C4719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2B55AF">
        <w:rPr>
          <w:rFonts w:ascii="Times New Roman" w:eastAsia="Times New Roman" w:hAnsi="Times New Roman" w:cs="Times New Roman"/>
          <w:sz w:val="28"/>
          <w:szCs w:val="28"/>
          <w:lang w:eastAsia="ru-RU"/>
        </w:rPr>
        <w:t> </w:t>
      </w:r>
      <w:r w:rsidR="00C47194" w:rsidRPr="00C47194">
        <w:rPr>
          <w:rFonts w:ascii="Times New Roman" w:eastAsia="Times New Roman" w:hAnsi="Times New Roman" w:cs="Times New Roman"/>
          <w:sz w:val="28"/>
          <w:szCs w:val="28"/>
          <w:lang w:eastAsia="ru-RU"/>
        </w:rPr>
        <w:t>работа с презентациями, текстовыми документами, документами, содержащими таблицы, посредством программ, обеспечивающих доступ к информации на сайтах в информационно</w:t>
      </w:r>
      <w:r>
        <w:rPr>
          <w:rFonts w:ascii="Times New Roman" w:eastAsia="Times New Roman" w:hAnsi="Times New Roman" w:cs="Times New Roman"/>
          <w:sz w:val="28"/>
          <w:szCs w:val="28"/>
          <w:lang w:eastAsia="ru-RU"/>
        </w:rPr>
        <w:t>-</w:t>
      </w:r>
      <w:r w:rsidR="00C47194" w:rsidRPr="00C47194">
        <w:rPr>
          <w:rFonts w:ascii="Times New Roman" w:eastAsia="Times New Roman" w:hAnsi="Times New Roman" w:cs="Times New Roman"/>
          <w:sz w:val="28"/>
          <w:szCs w:val="28"/>
          <w:lang w:eastAsia="ru-RU"/>
        </w:rPr>
        <w:t>телекоммуникационной сети «Интернет» (браузеры), для использования в образовательном процессе, в том числе для совместной работы пользователей системы «Моя школа»;</w:t>
      </w:r>
    </w:p>
    <w:p w:rsidR="00C47194" w:rsidRPr="00C47194" w:rsidRDefault="00D21DA7" w:rsidP="00C4719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2B55AF">
        <w:rPr>
          <w:rFonts w:ascii="Times New Roman" w:eastAsia="Times New Roman" w:hAnsi="Times New Roman" w:cs="Times New Roman"/>
          <w:sz w:val="28"/>
          <w:szCs w:val="28"/>
          <w:lang w:eastAsia="ru-RU"/>
        </w:rPr>
        <w:t> </w:t>
      </w:r>
      <w:r w:rsidR="00C47194" w:rsidRPr="00C47194">
        <w:rPr>
          <w:rFonts w:ascii="Times New Roman" w:eastAsia="Times New Roman" w:hAnsi="Times New Roman" w:cs="Times New Roman"/>
          <w:sz w:val="28"/>
          <w:szCs w:val="28"/>
          <w:lang w:eastAsia="ru-RU"/>
        </w:rPr>
        <w:t>возможность создания посредством иных информационных систем персональных и групповых онлайн</w:t>
      </w:r>
      <w:r>
        <w:rPr>
          <w:rFonts w:ascii="Times New Roman" w:eastAsia="Times New Roman" w:hAnsi="Times New Roman" w:cs="Times New Roman"/>
          <w:sz w:val="28"/>
          <w:szCs w:val="28"/>
          <w:lang w:eastAsia="ru-RU"/>
        </w:rPr>
        <w:t>-</w:t>
      </w:r>
      <w:r w:rsidR="00C47194" w:rsidRPr="00C47194">
        <w:rPr>
          <w:rFonts w:ascii="Times New Roman" w:eastAsia="Times New Roman" w:hAnsi="Times New Roman" w:cs="Times New Roman"/>
          <w:sz w:val="28"/>
          <w:szCs w:val="28"/>
          <w:lang w:eastAsia="ru-RU"/>
        </w:rPr>
        <w:t>коммуникаций пользователей, включая чаты и видеоконференции.</w:t>
      </w:r>
    </w:p>
    <w:p w:rsidR="00C47194" w:rsidRPr="00C47194" w:rsidRDefault="00C47194" w:rsidP="00C4719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47194">
        <w:rPr>
          <w:rFonts w:ascii="Times New Roman" w:eastAsia="Times New Roman" w:hAnsi="Times New Roman" w:cs="Times New Roman"/>
          <w:sz w:val="28"/>
          <w:szCs w:val="28"/>
          <w:lang w:eastAsia="ru-RU"/>
        </w:rPr>
        <w:t xml:space="preserve">Это позволит дифференцировать и индивидуализировать образовательную деятельность с различными категориями </w:t>
      </w:r>
      <w:proofErr w:type="gramStart"/>
      <w:r w:rsidRPr="00C47194">
        <w:rPr>
          <w:rFonts w:ascii="Times New Roman" w:eastAsia="Times New Roman" w:hAnsi="Times New Roman" w:cs="Times New Roman"/>
          <w:sz w:val="28"/>
          <w:szCs w:val="28"/>
          <w:lang w:eastAsia="ru-RU"/>
        </w:rPr>
        <w:t>обучающихся</w:t>
      </w:r>
      <w:proofErr w:type="gramEnd"/>
      <w:r w:rsidRPr="00C47194">
        <w:rPr>
          <w:rFonts w:ascii="Times New Roman" w:eastAsia="Times New Roman" w:hAnsi="Times New Roman" w:cs="Times New Roman"/>
          <w:sz w:val="28"/>
          <w:szCs w:val="28"/>
          <w:lang w:eastAsia="ru-RU"/>
        </w:rPr>
        <w:t xml:space="preserve">, </w:t>
      </w:r>
      <w:bookmarkStart w:id="5" w:name="_Hlk115346618"/>
      <w:r w:rsidRPr="00C47194">
        <w:rPr>
          <w:rFonts w:ascii="Times New Roman" w:eastAsia="Times New Roman" w:hAnsi="Times New Roman" w:cs="Times New Roman"/>
          <w:sz w:val="28"/>
          <w:szCs w:val="28"/>
          <w:lang w:eastAsia="ru-RU"/>
        </w:rPr>
        <w:t>что будет способствовать повышению качества образования.</w:t>
      </w:r>
    </w:p>
    <w:bookmarkEnd w:id="5"/>
    <w:p w:rsidR="00C47194" w:rsidRPr="00C47194" w:rsidRDefault="00C47194" w:rsidP="00C4719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47194">
        <w:rPr>
          <w:rFonts w:ascii="Times New Roman" w:eastAsia="Times New Roman" w:hAnsi="Times New Roman" w:cs="Times New Roman"/>
          <w:sz w:val="28"/>
          <w:szCs w:val="28"/>
          <w:lang w:eastAsia="ru-RU"/>
        </w:rPr>
        <w:t xml:space="preserve">В рамках проекта «Цифровая образовательная среда» национального проекта «Образование» все образовательные учреждения района оснащены скоростным широкополосным (50 Мб/с) бесплатным Интернетом. </w:t>
      </w:r>
    </w:p>
    <w:p w:rsidR="00C47194" w:rsidRPr="00C47194" w:rsidRDefault="00C47194" w:rsidP="00C4719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47194">
        <w:rPr>
          <w:rFonts w:ascii="Times New Roman" w:eastAsia="Times New Roman" w:hAnsi="Times New Roman" w:cs="Times New Roman"/>
          <w:sz w:val="28"/>
          <w:szCs w:val="28"/>
          <w:lang w:eastAsia="ru-RU"/>
        </w:rPr>
        <w:t>Работа по модернизации инфраструктуры и оснащению учебных заведений новым оборудованием продолжается. В 2022 году получено оборудование (ноутбуки, МФУ, компьютерные мыши, операционная система):</w:t>
      </w:r>
    </w:p>
    <w:p w:rsidR="00C47194" w:rsidRPr="00C47194" w:rsidRDefault="00D21DA7" w:rsidP="00C4719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C47194" w:rsidRPr="00C47194">
        <w:rPr>
          <w:rFonts w:ascii="Times New Roman" w:eastAsia="Times New Roman" w:hAnsi="Times New Roman" w:cs="Times New Roman"/>
          <w:sz w:val="28"/>
          <w:szCs w:val="28"/>
          <w:lang w:eastAsia="ru-RU"/>
        </w:rPr>
        <w:t>МБОУ «</w:t>
      </w:r>
      <w:proofErr w:type="spellStart"/>
      <w:r w:rsidR="00C47194" w:rsidRPr="00C47194">
        <w:rPr>
          <w:rFonts w:ascii="Times New Roman" w:eastAsia="Times New Roman" w:hAnsi="Times New Roman" w:cs="Times New Roman"/>
          <w:sz w:val="28"/>
          <w:szCs w:val="28"/>
          <w:lang w:eastAsia="ru-RU"/>
        </w:rPr>
        <w:t>Крутоярская</w:t>
      </w:r>
      <w:proofErr w:type="spellEnd"/>
      <w:r w:rsidR="00C47194" w:rsidRPr="00C47194">
        <w:rPr>
          <w:rFonts w:ascii="Times New Roman" w:eastAsia="Times New Roman" w:hAnsi="Times New Roman" w:cs="Times New Roman"/>
          <w:sz w:val="28"/>
          <w:szCs w:val="28"/>
          <w:lang w:eastAsia="ru-RU"/>
        </w:rPr>
        <w:t xml:space="preserve"> СОШ» на сумму 1 636 491,56 рублей</w:t>
      </w:r>
    </w:p>
    <w:p w:rsidR="00C47194" w:rsidRPr="00C47194" w:rsidRDefault="00D21DA7" w:rsidP="00C4719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w:t>
      </w:r>
      <w:r w:rsidR="00C47194" w:rsidRPr="00C47194">
        <w:rPr>
          <w:rFonts w:ascii="Times New Roman" w:eastAsia="Times New Roman" w:hAnsi="Times New Roman" w:cs="Times New Roman"/>
          <w:sz w:val="28"/>
          <w:szCs w:val="28"/>
          <w:lang w:eastAsia="ru-RU"/>
        </w:rPr>
        <w:t>МБОУ «</w:t>
      </w:r>
      <w:proofErr w:type="gramStart"/>
      <w:r w:rsidR="00C47194" w:rsidRPr="00C47194">
        <w:rPr>
          <w:rFonts w:ascii="Times New Roman" w:eastAsia="Times New Roman" w:hAnsi="Times New Roman" w:cs="Times New Roman"/>
          <w:sz w:val="28"/>
          <w:szCs w:val="28"/>
          <w:lang w:eastAsia="ru-RU"/>
        </w:rPr>
        <w:t>Павловская</w:t>
      </w:r>
      <w:proofErr w:type="gramEnd"/>
      <w:r w:rsidR="00C47194" w:rsidRPr="00C47194">
        <w:rPr>
          <w:rFonts w:ascii="Times New Roman" w:eastAsia="Times New Roman" w:hAnsi="Times New Roman" w:cs="Times New Roman"/>
          <w:sz w:val="28"/>
          <w:szCs w:val="28"/>
          <w:lang w:eastAsia="ru-RU"/>
        </w:rPr>
        <w:t xml:space="preserve"> СОШ» на сумму 311 449,6 рублей.</w:t>
      </w:r>
    </w:p>
    <w:p w:rsidR="00C47194" w:rsidRPr="00C47194" w:rsidRDefault="00C47194" w:rsidP="00C4719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47194">
        <w:rPr>
          <w:rFonts w:ascii="Times New Roman" w:eastAsia="Times New Roman" w:hAnsi="Times New Roman" w:cs="Times New Roman"/>
          <w:sz w:val="28"/>
          <w:szCs w:val="28"/>
          <w:lang w:eastAsia="ru-RU"/>
        </w:rPr>
        <w:t xml:space="preserve">Созданные условия способствуют повышению качества общего образования, так как нацелены на разнообразие и расширение возможностей обучающихся и педагогов, и обеспечение доступа к любым современным ресурсам.   </w:t>
      </w:r>
    </w:p>
    <w:p w:rsidR="00C47194" w:rsidRPr="00C47194" w:rsidRDefault="00C47194" w:rsidP="00C47194">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lang w:eastAsia="ru-RU"/>
        </w:rPr>
      </w:pPr>
      <w:r w:rsidRPr="00C47194">
        <w:rPr>
          <w:rFonts w:ascii="Times New Roman" w:eastAsia="Times New Roman" w:hAnsi="Times New Roman" w:cs="Times New Roman"/>
          <w:snapToGrid w:val="0"/>
          <w:sz w:val="28"/>
          <w:szCs w:val="28"/>
          <w:lang w:eastAsia="ru-RU"/>
        </w:rPr>
        <w:t xml:space="preserve">В настоящее время в районе проживают 208 обучающихся относящихся к категории детей с ограниченными возможностями здоровья. Из них 48 человек интегрированы в общеобразовательные классы. 96 детей с ограниченными возможностями здоровья обучаются в отдельных классах по адаптированным основным общеобразовательным программам </w:t>
      </w:r>
      <w:proofErr w:type="gramStart"/>
      <w:r w:rsidRPr="00C47194">
        <w:rPr>
          <w:rFonts w:ascii="Times New Roman" w:eastAsia="Times New Roman" w:hAnsi="Times New Roman" w:cs="Times New Roman"/>
          <w:snapToGrid w:val="0"/>
          <w:sz w:val="28"/>
          <w:szCs w:val="28"/>
          <w:lang w:eastAsia="ru-RU"/>
        </w:rPr>
        <w:t>для</w:t>
      </w:r>
      <w:proofErr w:type="gramEnd"/>
      <w:r w:rsidRPr="00C47194">
        <w:rPr>
          <w:rFonts w:ascii="Times New Roman" w:eastAsia="Times New Roman" w:hAnsi="Times New Roman" w:cs="Times New Roman"/>
          <w:snapToGrid w:val="0"/>
          <w:sz w:val="28"/>
          <w:szCs w:val="28"/>
          <w:lang w:eastAsia="ru-RU"/>
        </w:rPr>
        <w:t xml:space="preserve"> обучающихся с умственной отсталостью (интеллектуальными нарушениями). Это составляет 46,1% от общего числа </w:t>
      </w:r>
      <w:proofErr w:type="gramStart"/>
      <w:r w:rsidRPr="00C47194">
        <w:rPr>
          <w:rFonts w:ascii="Times New Roman" w:eastAsia="Times New Roman" w:hAnsi="Times New Roman" w:cs="Times New Roman"/>
          <w:snapToGrid w:val="0"/>
          <w:sz w:val="28"/>
          <w:szCs w:val="28"/>
          <w:lang w:eastAsia="ru-RU"/>
        </w:rPr>
        <w:t>обучающихся</w:t>
      </w:r>
      <w:proofErr w:type="gramEnd"/>
      <w:r w:rsidRPr="00C47194">
        <w:rPr>
          <w:rFonts w:ascii="Times New Roman" w:eastAsia="Times New Roman" w:hAnsi="Times New Roman" w:cs="Times New Roman"/>
          <w:snapToGrid w:val="0"/>
          <w:sz w:val="28"/>
          <w:szCs w:val="28"/>
          <w:lang w:eastAsia="ru-RU"/>
        </w:rPr>
        <w:t xml:space="preserve"> с ограниченными возможностями здоровья. Из них 44 ребенка обучается на дому. </w:t>
      </w:r>
    </w:p>
    <w:p w:rsidR="00C47194" w:rsidRPr="00C47194" w:rsidRDefault="00C47194" w:rsidP="00C47194">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lang w:eastAsia="ru-RU"/>
        </w:rPr>
      </w:pPr>
      <w:r w:rsidRPr="00C47194">
        <w:rPr>
          <w:rFonts w:ascii="Times New Roman" w:eastAsia="Times New Roman" w:hAnsi="Times New Roman" w:cs="Times New Roman"/>
          <w:snapToGrid w:val="0"/>
          <w:sz w:val="28"/>
          <w:szCs w:val="28"/>
          <w:lang w:eastAsia="ru-RU"/>
        </w:rPr>
        <w:t xml:space="preserve">На сегодняшний день в 100% образовательных учреждениях Назаровского района имеется лицензия на реализацию адаптированных программ, в 70 % образовательных учреждений создана универсальная </w:t>
      </w:r>
      <w:proofErr w:type="gramStart"/>
      <w:r w:rsidRPr="00C47194">
        <w:rPr>
          <w:rFonts w:ascii="Times New Roman" w:eastAsia="Times New Roman" w:hAnsi="Times New Roman" w:cs="Times New Roman"/>
          <w:snapToGrid w:val="0"/>
          <w:sz w:val="28"/>
          <w:szCs w:val="28"/>
          <w:lang w:eastAsia="ru-RU"/>
        </w:rPr>
        <w:t>без</w:t>
      </w:r>
      <w:proofErr w:type="gramEnd"/>
      <w:r w:rsidRPr="00C47194">
        <w:rPr>
          <w:rFonts w:ascii="Times New Roman" w:eastAsia="Times New Roman" w:hAnsi="Times New Roman" w:cs="Times New Roman"/>
          <w:snapToGrid w:val="0"/>
          <w:sz w:val="28"/>
          <w:szCs w:val="28"/>
          <w:lang w:eastAsia="ru-RU"/>
        </w:rPr>
        <w:t xml:space="preserve"> барьерная среда. Данное количество образовательных учреждений, имеющих безбарьерную среду, показывает, что не каждое образовательное учреждение имеет возможности для организации инклюзивного обучения, что затрудняет получение качественного образования детям с ограниченными возможностями здоровья в условиях образовательных учреждений.</w:t>
      </w:r>
    </w:p>
    <w:p w:rsidR="00C47194" w:rsidRPr="00C47194" w:rsidRDefault="00C47194" w:rsidP="00C47194">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lang w:eastAsia="ru-RU"/>
        </w:rPr>
      </w:pPr>
      <w:r w:rsidRPr="00C47194">
        <w:rPr>
          <w:rFonts w:ascii="Times New Roman" w:eastAsia="Times New Roman" w:hAnsi="Times New Roman" w:cs="Times New Roman"/>
          <w:snapToGrid w:val="0"/>
          <w:sz w:val="28"/>
          <w:szCs w:val="28"/>
          <w:lang w:eastAsia="ru-RU"/>
        </w:rPr>
        <w:t>В 2020</w:t>
      </w:r>
      <w:r w:rsidR="00D21DA7">
        <w:rPr>
          <w:rFonts w:ascii="Times New Roman" w:eastAsia="Times New Roman" w:hAnsi="Times New Roman" w:cs="Times New Roman"/>
          <w:snapToGrid w:val="0"/>
          <w:sz w:val="28"/>
          <w:szCs w:val="28"/>
          <w:lang w:eastAsia="ru-RU"/>
        </w:rPr>
        <w:t>-</w:t>
      </w:r>
      <w:r w:rsidRPr="00C47194">
        <w:rPr>
          <w:rFonts w:ascii="Times New Roman" w:eastAsia="Times New Roman" w:hAnsi="Times New Roman" w:cs="Times New Roman"/>
          <w:snapToGrid w:val="0"/>
          <w:sz w:val="28"/>
          <w:szCs w:val="28"/>
          <w:lang w:eastAsia="ru-RU"/>
        </w:rPr>
        <w:t>2021 учебном году МБОУ «</w:t>
      </w:r>
      <w:proofErr w:type="spellStart"/>
      <w:r w:rsidRPr="00C47194">
        <w:rPr>
          <w:rFonts w:ascii="Times New Roman" w:eastAsia="Times New Roman" w:hAnsi="Times New Roman" w:cs="Times New Roman"/>
          <w:snapToGrid w:val="0"/>
          <w:sz w:val="28"/>
          <w:szCs w:val="28"/>
          <w:lang w:eastAsia="ru-RU"/>
        </w:rPr>
        <w:t>Краснополянская</w:t>
      </w:r>
      <w:proofErr w:type="spellEnd"/>
      <w:r w:rsidRPr="00C47194">
        <w:rPr>
          <w:rFonts w:ascii="Times New Roman" w:eastAsia="Times New Roman" w:hAnsi="Times New Roman" w:cs="Times New Roman"/>
          <w:snapToGrid w:val="0"/>
          <w:sz w:val="28"/>
          <w:szCs w:val="28"/>
          <w:lang w:eastAsia="ru-RU"/>
        </w:rPr>
        <w:t xml:space="preserve"> СОШ» стала </w:t>
      </w:r>
      <w:proofErr w:type="spellStart"/>
      <w:r w:rsidRPr="00C47194">
        <w:rPr>
          <w:rFonts w:ascii="Times New Roman" w:eastAsia="Times New Roman" w:hAnsi="Times New Roman" w:cs="Times New Roman"/>
          <w:snapToGrid w:val="0"/>
          <w:sz w:val="28"/>
          <w:szCs w:val="28"/>
          <w:lang w:eastAsia="ru-RU"/>
        </w:rPr>
        <w:t>пилотной</w:t>
      </w:r>
      <w:proofErr w:type="spellEnd"/>
      <w:r w:rsidRPr="00C47194">
        <w:rPr>
          <w:rFonts w:ascii="Times New Roman" w:eastAsia="Times New Roman" w:hAnsi="Times New Roman" w:cs="Times New Roman"/>
          <w:snapToGrid w:val="0"/>
          <w:sz w:val="28"/>
          <w:szCs w:val="28"/>
          <w:lang w:eastAsia="ru-RU"/>
        </w:rPr>
        <w:t xml:space="preserve"> базовой школой инклюзивного образования. Задача базовой школы – реализация модели инклюзивного образования Назаровского района. На данном этапе создана система работы с детьми ОВЗ различных нозологий: разработана вся нормативно</w:t>
      </w:r>
      <w:r w:rsidR="00D21DA7">
        <w:rPr>
          <w:rFonts w:ascii="Times New Roman" w:eastAsia="Times New Roman" w:hAnsi="Times New Roman" w:cs="Times New Roman"/>
          <w:snapToGrid w:val="0"/>
          <w:sz w:val="28"/>
          <w:szCs w:val="28"/>
          <w:lang w:eastAsia="ru-RU"/>
        </w:rPr>
        <w:t>-</w:t>
      </w:r>
      <w:r w:rsidRPr="00C47194">
        <w:rPr>
          <w:rFonts w:ascii="Times New Roman" w:eastAsia="Times New Roman" w:hAnsi="Times New Roman" w:cs="Times New Roman"/>
          <w:snapToGrid w:val="0"/>
          <w:sz w:val="28"/>
          <w:szCs w:val="28"/>
          <w:lang w:eastAsia="ru-RU"/>
        </w:rPr>
        <w:t>правовая база, частично создана материально</w:t>
      </w:r>
      <w:r w:rsidR="00D21DA7">
        <w:rPr>
          <w:rFonts w:ascii="Times New Roman" w:eastAsia="Times New Roman" w:hAnsi="Times New Roman" w:cs="Times New Roman"/>
          <w:snapToGrid w:val="0"/>
          <w:sz w:val="28"/>
          <w:szCs w:val="28"/>
          <w:lang w:eastAsia="ru-RU"/>
        </w:rPr>
        <w:t>-</w:t>
      </w:r>
      <w:r w:rsidRPr="00C47194">
        <w:rPr>
          <w:rFonts w:ascii="Times New Roman" w:eastAsia="Times New Roman" w:hAnsi="Times New Roman" w:cs="Times New Roman"/>
          <w:snapToGrid w:val="0"/>
          <w:sz w:val="28"/>
          <w:szCs w:val="28"/>
          <w:lang w:eastAsia="ru-RU"/>
        </w:rPr>
        <w:t>техническая база для детей ОВЗ (пандусы, санитарно</w:t>
      </w:r>
      <w:r w:rsidR="00D21DA7">
        <w:rPr>
          <w:rFonts w:ascii="Times New Roman" w:eastAsia="Times New Roman" w:hAnsi="Times New Roman" w:cs="Times New Roman"/>
          <w:snapToGrid w:val="0"/>
          <w:sz w:val="28"/>
          <w:szCs w:val="28"/>
          <w:lang w:eastAsia="ru-RU"/>
        </w:rPr>
        <w:t>-</w:t>
      </w:r>
      <w:r w:rsidRPr="00C47194">
        <w:rPr>
          <w:rFonts w:ascii="Times New Roman" w:eastAsia="Times New Roman" w:hAnsi="Times New Roman" w:cs="Times New Roman"/>
          <w:snapToGrid w:val="0"/>
          <w:sz w:val="28"/>
          <w:szCs w:val="28"/>
          <w:lang w:eastAsia="ru-RU"/>
        </w:rPr>
        <w:t>гигиенические комнаты, кабинеты специалистов), 100 % педагогов, работающих в инклюзивных классах, прошли курсовую подготовку.</w:t>
      </w:r>
    </w:p>
    <w:p w:rsidR="00C47194" w:rsidRPr="00C47194" w:rsidRDefault="00C47194" w:rsidP="00C47194">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lang w:eastAsia="ru-RU"/>
        </w:rPr>
      </w:pPr>
      <w:r w:rsidRPr="00C47194">
        <w:rPr>
          <w:rFonts w:ascii="Times New Roman" w:eastAsia="Times New Roman" w:hAnsi="Times New Roman" w:cs="Times New Roman"/>
          <w:snapToGrid w:val="0"/>
          <w:sz w:val="28"/>
          <w:szCs w:val="28"/>
          <w:lang w:eastAsia="ru-RU"/>
        </w:rPr>
        <w:t>Реализация модели затруднена из</w:t>
      </w:r>
      <w:r w:rsidR="00D21DA7">
        <w:rPr>
          <w:rFonts w:ascii="Times New Roman" w:eastAsia="Times New Roman" w:hAnsi="Times New Roman" w:cs="Times New Roman"/>
          <w:snapToGrid w:val="0"/>
          <w:sz w:val="28"/>
          <w:szCs w:val="28"/>
          <w:lang w:eastAsia="ru-RU"/>
        </w:rPr>
        <w:t>-</w:t>
      </w:r>
      <w:r w:rsidRPr="00C47194">
        <w:rPr>
          <w:rFonts w:ascii="Times New Roman" w:eastAsia="Times New Roman" w:hAnsi="Times New Roman" w:cs="Times New Roman"/>
          <w:snapToGrid w:val="0"/>
          <w:sz w:val="28"/>
          <w:szCs w:val="28"/>
          <w:lang w:eastAsia="ru-RU"/>
        </w:rPr>
        <w:t>за недостаточной материально</w:t>
      </w:r>
      <w:r w:rsidR="00D21DA7">
        <w:rPr>
          <w:rFonts w:ascii="Times New Roman" w:eastAsia="Times New Roman" w:hAnsi="Times New Roman" w:cs="Times New Roman"/>
          <w:snapToGrid w:val="0"/>
          <w:sz w:val="28"/>
          <w:szCs w:val="28"/>
          <w:lang w:eastAsia="ru-RU"/>
        </w:rPr>
        <w:t>-</w:t>
      </w:r>
      <w:r w:rsidRPr="00C47194">
        <w:rPr>
          <w:rFonts w:ascii="Times New Roman" w:eastAsia="Times New Roman" w:hAnsi="Times New Roman" w:cs="Times New Roman"/>
          <w:snapToGrid w:val="0"/>
          <w:sz w:val="28"/>
          <w:szCs w:val="28"/>
          <w:lang w:eastAsia="ru-RU"/>
        </w:rPr>
        <w:t>технической базы, в том числе отсутствие кабинета СБО, в 2022 году появились вакансии учителя логопеда, педагога</w:t>
      </w:r>
      <w:r w:rsidR="00D21DA7">
        <w:rPr>
          <w:rFonts w:ascii="Times New Roman" w:eastAsia="Times New Roman" w:hAnsi="Times New Roman" w:cs="Times New Roman"/>
          <w:snapToGrid w:val="0"/>
          <w:sz w:val="28"/>
          <w:szCs w:val="28"/>
          <w:lang w:eastAsia="ru-RU"/>
        </w:rPr>
        <w:t>-</w:t>
      </w:r>
      <w:r w:rsidRPr="00C47194">
        <w:rPr>
          <w:rFonts w:ascii="Times New Roman" w:eastAsia="Times New Roman" w:hAnsi="Times New Roman" w:cs="Times New Roman"/>
          <w:snapToGrid w:val="0"/>
          <w:sz w:val="28"/>
          <w:szCs w:val="28"/>
          <w:lang w:eastAsia="ru-RU"/>
        </w:rPr>
        <w:t>дефектолога.</w:t>
      </w:r>
    </w:p>
    <w:p w:rsidR="00C47194" w:rsidRPr="00C47194" w:rsidRDefault="00C47194" w:rsidP="00C47194">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lang w:eastAsia="ru-RU"/>
        </w:rPr>
      </w:pPr>
      <w:r w:rsidRPr="00C47194">
        <w:rPr>
          <w:rFonts w:ascii="Times New Roman" w:eastAsia="Times New Roman" w:hAnsi="Times New Roman" w:cs="Times New Roman"/>
          <w:snapToGrid w:val="0"/>
          <w:sz w:val="28"/>
          <w:szCs w:val="28"/>
          <w:lang w:eastAsia="ru-RU"/>
        </w:rPr>
        <w:t>В связи с этим необходимо организовать работу по следующим направлениям: создание без барьерной среды в образовательных учреждениях, обновление материально</w:t>
      </w:r>
      <w:r w:rsidR="00D21DA7">
        <w:rPr>
          <w:rFonts w:ascii="Times New Roman" w:eastAsia="Times New Roman" w:hAnsi="Times New Roman" w:cs="Times New Roman"/>
          <w:snapToGrid w:val="0"/>
          <w:sz w:val="28"/>
          <w:szCs w:val="28"/>
          <w:lang w:eastAsia="ru-RU"/>
        </w:rPr>
        <w:t>-</w:t>
      </w:r>
      <w:r w:rsidRPr="00C47194">
        <w:rPr>
          <w:rFonts w:ascii="Times New Roman" w:eastAsia="Times New Roman" w:hAnsi="Times New Roman" w:cs="Times New Roman"/>
          <w:snapToGrid w:val="0"/>
          <w:sz w:val="28"/>
          <w:szCs w:val="28"/>
          <w:lang w:eastAsia="ru-RU"/>
        </w:rPr>
        <w:t xml:space="preserve">технической базы в кабинетах для детей с ОВЗ, привлечение (переобучение) учителей на узких специалистов (логопеды, дефектологи, </w:t>
      </w:r>
      <w:proofErr w:type="spellStart"/>
      <w:r w:rsidRPr="00C47194">
        <w:rPr>
          <w:rFonts w:ascii="Times New Roman" w:eastAsia="Times New Roman" w:hAnsi="Times New Roman" w:cs="Times New Roman"/>
          <w:snapToGrid w:val="0"/>
          <w:sz w:val="28"/>
          <w:szCs w:val="28"/>
          <w:lang w:eastAsia="ru-RU"/>
        </w:rPr>
        <w:t>сурдологи</w:t>
      </w:r>
      <w:proofErr w:type="spellEnd"/>
      <w:r w:rsidRPr="00C47194">
        <w:rPr>
          <w:rFonts w:ascii="Times New Roman" w:eastAsia="Times New Roman" w:hAnsi="Times New Roman" w:cs="Times New Roman"/>
          <w:snapToGrid w:val="0"/>
          <w:sz w:val="28"/>
          <w:szCs w:val="28"/>
          <w:lang w:eastAsia="ru-RU"/>
        </w:rPr>
        <w:t>, тифлопедагоги).</w:t>
      </w:r>
    </w:p>
    <w:p w:rsidR="00C47194" w:rsidRPr="00C47194" w:rsidRDefault="00C47194" w:rsidP="00C47194">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lang w:eastAsia="ru-RU"/>
        </w:rPr>
      </w:pPr>
      <w:r w:rsidRPr="00C47194">
        <w:rPr>
          <w:rFonts w:ascii="Times New Roman" w:eastAsia="Times New Roman" w:hAnsi="Times New Roman" w:cs="Times New Roman"/>
          <w:snapToGrid w:val="0"/>
          <w:sz w:val="28"/>
          <w:szCs w:val="28"/>
          <w:lang w:eastAsia="ru-RU"/>
        </w:rPr>
        <w:t>Для решения таких задач необходимы дополнительные финансовые, кадровые, организационные ресурсы.</w:t>
      </w:r>
    </w:p>
    <w:p w:rsidR="00C47194" w:rsidRPr="00C47194" w:rsidRDefault="00C47194" w:rsidP="00C47194">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lang w:eastAsia="ru-RU"/>
        </w:rPr>
      </w:pPr>
      <w:r w:rsidRPr="00C47194">
        <w:rPr>
          <w:rFonts w:ascii="Times New Roman" w:eastAsia="Times New Roman" w:hAnsi="Times New Roman" w:cs="Calibri"/>
          <w:sz w:val="28"/>
          <w:szCs w:val="28"/>
          <w:lang w:eastAsia="ru-RU"/>
        </w:rPr>
        <w:t xml:space="preserve">Обеспечение жизнедеятельности образовательных </w:t>
      </w:r>
      <w:r w:rsidRPr="00C47194">
        <w:rPr>
          <w:rFonts w:ascii="Times New Roman" w:eastAsia="Times New Roman" w:hAnsi="Times New Roman" w:cs="Times New Roman"/>
          <w:sz w:val="28"/>
          <w:szCs w:val="28"/>
          <w:lang w:eastAsia="ru-RU"/>
        </w:rPr>
        <w:t>учреждений Назаровского района</w:t>
      </w:r>
      <w:r w:rsidRPr="00C47194">
        <w:rPr>
          <w:rFonts w:ascii="Times New Roman" w:eastAsia="Times New Roman" w:hAnsi="Times New Roman" w:cs="Calibri"/>
          <w:sz w:val="28"/>
          <w:szCs w:val="28"/>
          <w:lang w:eastAsia="ru-RU"/>
        </w:rPr>
        <w:t xml:space="preserve"> достигается проведением единой региональной и муниципальной политики, системой единых мер ресурсного и организационного характера, приведением зданий и сооружений общеобразовательных организаций в соответствие с требованиями законодательства. В 2021 году завершён капитальный ремонт и </w:t>
      </w:r>
      <w:r w:rsidRPr="00C47194">
        <w:rPr>
          <w:rFonts w:ascii="Times New Roman" w:eastAsia="Times New Roman" w:hAnsi="Times New Roman" w:cs="Calibri"/>
          <w:sz w:val="28"/>
          <w:szCs w:val="28"/>
          <w:lang w:eastAsia="ru-RU"/>
        </w:rPr>
        <w:lastRenderedPageBreak/>
        <w:t>реконструкция зданий МБОУ «</w:t>
      </w:r>
      <w:proofErr w:type="spellStart"/>
      <w:r w:rsidRPr="00C47194">
        <w:rPr>
          <w:rFonts w:ascii="Times New Roman" w:eastAsia="Times New Roman" w:hAnsi="Times New Roman" w:cs="Calibri"/>
          <w:sz w:val="28"/>
          <w:szCs w:val="28"/>
          <w:lang w:eastAsia="ru-RU"/>
        </w:rPr>
        <w:t>Крутоярская</w:t>
      </w:r>
      <w:proofErr w:type="spellEnd"/>
      <w:r w:rsidRPr="00C47194">
        <w:rPr>
          <w:rFonts w:ascii="Times New Roman" w:eastAsia="Times New Roman" w:hAnsi="Times New Roman" w:cs="Calibri"/>
          <w:sz w:val="28"/>
          <w:szCs w:val="28"/>
          <w:lang w:eastAsia="ru-RU"/>
        </w:rPr>
        <w:t xml:space="preserve"> СОШ» и МБОУ «</w:t>
      </w:r>
      <w:proofErr w:type="spellStart"/>
      <w:r w:rsidRPr="00C47194">
        <w:rPr>
          <w:rFonts w:ascii="Times New Roman" w:eastAsia="Times New Roman" w:hAnsi="Times New Roman" w:cs="Calibri"/>
          <w:sz w:val="28"/>
          <w:szCs w:val="28"/>
          <w:lang w:eastAsia="ru-RU"/>
        </w:rPr>
        <w:t>Степновская</w:t>
      </w:r>
      <w:proofErr w:type="spellEnd"/>
      <w:r w:rsidRPr="00C47194">
        <w:rPr>
          <w:rFonts w:ascii="Times New Roman" w:eastAsia="Times New Roman" w:hAnsi="Times New Roman" w:cs="Calibri"/>
          <w:sz w:val="28"/>
          <w:szCs w:val="28"/>
          <w:lang w:eastAsia="ru-RU"/>
        </w:rPr>
        <w:t xml:space="preserve"> СОШ».</w:t>
      </w:r>
    </w:p>
    <w:p w:rsidR="00C47194" w:rsidRDefault="00C47194" w:rsidP="00C47194">
      <w:pPr>
        <w:spacing w:after="0" w:line="240" w:lineRule="auto"/>
        <w:jc w:val="center"/>
        <w:rPr>
          <w:rFonts w:ascii="Times New Roman" w:eastAsia="Times New Roman" w:hAnsi="Times New Roman" w:cs="Times New Roman"/>
          <w:snapToGrid w:val="0"/>
          <w:sz w:val="28"/>
          <w:szCs w:val="28"/>
          <w:lang w:eastAsia="ru-RU"/>
        </w:rPr>
      </w:pPr>
    </w:p>
    <w:p w:rsidR="00C47194" w:rsidRPr="00C47194" w:rsidRDefault="00C47194" w:rsidP="00C47194">
      <w:pPr>
        <w:spacing w:after="0" w:line="240" w:lineRule="auto"/>
        <w:jc w:val="center"/>
        <w:rPr>
          <w:rFonts w:ascii="Times New Roman" w:eastAsia="Times New Roman" w:hAnsi="Times New Roman" w:cs="Times New Roman"/>
          <w:snapToGrid w:val="0"/>
          <w:sz w:val="28"/>
          <w:szCs w:val="28"/>
          <w:lang w:eastAsia="ru-RU"/>
        </w:rPr>
      </w:pPr>
      <w:r w:rsidRPr="00C47194">
        <w:rPr>
          <w:rFonts w:ascii="Times New Roman" w:eastAsia="Times New Roman" w:hAnsi="Times New Roman" w:cs="Times New Roman"/>
          <w:snapToGrid w:val="0"/>
          <w:sz w:val="28"/>
          <w:szCs w:val="28"/>
          <w:lang w:eastAsia="ru-RU"/>
        </w:rPr>
        <w:t>2.1.4. Дополнительное образование</w:t>
      </w:r>
    </w:p>
    <w:p w:rsidR="00C47194" w:rsidRPr="00C47194" w:rsidRDefault="00C47194" w:rsidP="00C47194">
      <w:pPr>
        <w:spacing w:after="0" w:line="240" w:lineRule="auto"/>
        <w:jc w:val="center"/>
        <w:rPr>
          <w:rFonts w:ascii="Times New Roman" w:eastAsia="Times New Roman" w:hAnsi="Times New Roman" w:cs="Times New Roman"/>
          <w:sz w:val="28"/>
          <w:szCs w:val="24"/>
          <w:lang w:eastAsia="ru-RU"/>
        </w:rPr>
      </w:pPr>
    </w:p>
    <w:p w:rsidR="00C47194" w:rsidRPr="00C47194" w:rsidRDefault="00C47194" w:rsidP="00C47194">
      <w:pPr>
        <w:spacing w:after="0" w:line="240" w:lineRule="auto"/>
        <w:ind w:firstLine="709"/>
        <w:jc w:val="both"/>
        <w:rPr>
          <w:rFonts w:ascii="Times New Roman" w:eastAsia="Times New Roman" w:hAnsi="Times New Roman" w:cs="Times New Roman"/>
          <w:snapToGrid w:val="0"/>
          <w:sz w:val="28"/>
          <w:szCs w:val="28"/>
          <w:lang w:eastAsia="ru-RU"/>
        </w:rPr>
      </w:pPr>
      <w:r w:rsidRPr="00C47194">
        <w:rPr>
          <w:rFonts w:ascii="Times New Roman" w:eastAsia="Times New Roman" w:hAnsi="Times New Roman" w:cs="Times New Roman"/>
          <w:snapToGrid w:val="0"/>
          <w:sz w:val="28"/>
          <w:szCs w:val="28"/>
          <w:lang w:eastAsia="ru-RU"/>
        </w:rPr>
        <w:t>Сеть дополнительного образования детей представлена 12 образовательными учреждениями, из них 10 общеобразовательных учреждений</w:t>
      </w:r>
      <w:r w:rsidRPr="00C47194">
        <w:rPr>
          <w:rFonts w:ascii="Times New Roman" w:eastAsia="Times New Roman" w:hAnsi="Times New Roman" w:cs="Times New Roman"/>
          <w:sz w:val="24"/>
          <w:szCs w:val="24"/>
          <w:lang w:eastAsia="ru-RU"/>
        </w:rPr>
        <w:t xml:space="preserve"> (</w:t>
      </w:r>
      <w:r w:rsidRPr="00C47194">
        <w:rPr>
          <w:rFonts w:ascii="Times New Roman" w:eastAsia="Times New Roman" w:hAnsi="Times New Roman" w:cs="Times New Roman"/>
          <w:snapToGrid w:val="0"/>
          <w:sz w:val="28"/>
          <w:szCs w:val="28"/>
          <w:lang w:eastAsia="ru-RU"/>
        </w:rPr>
        <w:t>МБОУ "</w:t>
      </w:r>
      <w:proofErr w:type="spellStart"/>
      <w:r w:rsidRPr="00C47194">
        <w:rPr>
          <w:rFonts w:ascii="Times New Roman" w:eastAsia="Times New Roman" w:hAnsi="Times New Roman" w:cs="Times New Roman"/>
          <w:snapToGrid w:val="0"/>
          <w:sz w:val="28"/>
          <w:szCs w:val="28"/>
          <w:lang w:eastAsia="ru-RU"/>
        </w:rPr>
        <w:t>Степновская</w:t>
      </w:r>
      <w:proofErr w:type="spellEnd"/>
      <w:r w:rsidRPr="00C47194">
        <w:rPr>
          <w:rFonts w:ascii="Times New Roman" w:eastAsia="Times New Roman" w:hAnsi="Times New Roman" w:cs="Times New Roman"/>
          <w:snapToGrid w:val="0"/>
          <w:sz w:val="28"/>
          <w:szCs w:val="28"/>
          <w:lang w:eastAsia="ru-RU"/>
        </w:rPr>
        <w:t xml:space="preserve"> СОШ", "Павловская СОШ", "</w:t>
      </w:r>
      <w:proofErr w:type="spellStart"/>
      <w:r w:rsidRPr="00C47194">
        <w:rPr>
          <w:rFonts w:ascii="Times New Roman" w:eastAsia="Times New Roman" w:hAnsi="Times New Roman" w:cs="Times New Roman"/>
          <w:snapToGrid w:val="0"/>
          <w:sz w:val="28"/>
          <w:szCs w:val="28"/>
          <w:lang w:eastAsia="ru-RU"/>
        </w:rPr>
        <w:t>Гляденская</w:t>
      </w:r>
      <w:proofErr w:type="spellEnd"/>
      <w:r w:rsidRPr="00C47194">
        <w:rPr>
          <w:rFonts w:ascii="Times New Roman" w:eastAsia="Times New Roman" w:hAnsi="Times New Roman" w:cs="Times New Roman"/>
          <w:snapToGrid w:val="0"/>
          <w:sz w:val="28"/>
          <w:szCs w:val="28"/>
          <w:lang w:eastAsia="ru-RU"/>
        </w:rPr>
        <w:t xml:space="preserve"> СОШ", "</w:t>
      </w:r>
      <w:proofErr w:type="spellStart"/>
      <w:r w:rsidRPr="00C47194">
        <w:rPr>
          <w:rFonts w:ascii="Times New Roman" w:eastAsia="Times New Roman" w:hAnsi="Times New Roman" w:cs="Times New Roman"/>
          <w:snapToGrid w:val="0"/>
          <w:sz w:val="28"/>
          <w:szCs w:val="28"/>
          <w:lang w:eastAsia="ru-RU"/>
        </w:rPr>
        <w:t>Краснополянская</w:t>
      </w:r>
      <w:proofErr w:type="spellEnd"/>
      <w:r w:rsidRPr="00C47194">
        <w:rPr>
          <w:rFonts w:ascii="Times New Roman" w:eastAsia="Times New Roman" w:hAnsi="Times New Roman" w:cs="Times New Roman"/>
          <w:snapToGrid w:val="0"/>
          <w:sz w:val="28"/>
          <w:szCs w:val="28"/>
          <w:lang w:eastAsia="ru-RU"/>
        </w:rPr>
        <w:t xml:space="preserve"> СОШ", "</w:t>
      </w:r>
      <w:proofErr w:type="spellStart"/>
      <w:r w:rsidRPr="00C47194">
        <w:rPr>
          <w:rFonts w:ascii="Times New Roman" w:eastAsia="Times New Roman" w:hAnsi="Times New Roman" w:cs="Times New Roman"/>
          <w:snapToGrid w:val="0"/>
          <w:sz w:val="28"/>
          <w:szCs w:val="28"/>
          <w:lang w:eastAsia="ru-RU"/>
        </w:rPr>
        <w:t>Дороховская</w:t>
      </w:r>
      <w:proofErr w:type="spellEnd"/>
      <w:r w:rsidRPr="00C47194">
        <w:rPr>
          <w:rFonts w:ascii="Times New Roman" w:eastAsia="Times New Roman" w:hAnsi="Times New Roman" w:cs="Times New Roman"/>
          <w:snapToGrid w:val="0"/>
          <w:sz w:val="28"/>
          <w:szCs w:val="28"/>
          <w:lang w:eastAsia="ru-RU"/>
        </w:rPr>
        <w:t xml:space="preserve"> СОШ", "</w:t>
      </w:r>
      <w:proofErr w:type="spellStart"/>
      <w:r w:rsidRPr="00C47194">
        <w:rPr>
          <w:rFonts w:ascii="Times New Roman" w:eastAsia="Times New Roman" w:hAnsi="Times New Roman" w:cs="Times New Roman"/>
          <w:snapToGrid w:val="0"/>
          <w:sz w:val="28"/>
          <w:szCs w:val="28"/>
          <w:lang w:eastAsia="ru-RU"/>
        </w:rPr>
        <w:t>Сохновская</w:t>
      </w:r>
      <w:proofErr w:type="spellEnd"/>
      <w:r w:rsidRPr="00C47194">
        <w:rPr>
          <w:rFonts w:ascii="Times New Roman" w:eastAsia="Times New Roman" w:hAnsi="Times New Roman" w:cs="Times New Roman"/>
          <w:snapToGrid w:val="0"/>
          <w:sz w:val="28"/>
          <w:szCs w:val="28"/>
          <w:lang w:eastAsia="ru-RU"/>
        </w:rPr>
        <w:t xml:space="preserve"> СОШ", "Преображенская СОШ", "</w:t>
      </w:r>
      <w:proofErr w:type="spellStart"/>
      <w:r w:rsidRPr="00C47194">
        <w:rPr>
          <w:rFonts w:ascii="Times New Roman" w:eastAsia="Times New Roman" w:hAnsi="Times New Roman" w:cs="Times New Roman"/>
          <w:snapToGrid w:val="0"/>
          <w:sz w:val="28"/>
          <w:szCs w:val="28"/>
          <w:lang w:eastAsia="ru-RU"/>
        </w:rPr>
        <w:t>Крутоярская</w:t>
      </w:r>
      <w:proofErr w:type="spellEnd"/>
      <w:r w:rsidRPr="00C47194">
        <w:rPr>
          <w:rFonts w:ascii="Times New Roman" w:eastAsia="Times New Roman" w:hAnsi="Times New Roman" w:cs="Times New Roman"/>
          <w:snapToGrid w:val="0"/>
          <w:sz w:val="28"/>
          <w:szCs w:val="28"/>
          <w:lang w:eastAsia="ru-RU"/>
        </w:rPr>
        <w:t xml:space="preserve"> СОШ", "</w:t>
      </w:r>
      <w:proofErr w:type="spellStart"/>
      <w:r w:rsidRPr="00C47194">
        <w:rPr>
          <w:rFonts w:ascii="Times New Roman" w:eastAsia="Times New Roman" w:hAnsi="Times New Roman" w:cs="Times New Roman"/>
          <w:snapToGrid w:val="0"/>
          <w:sz w:val="28"/>
          <w:szCs w:val="28"/>
          <w:lang w:eastAsia="ru-RU"/>
        </w:rPr>
        <w:t>Подсосенская</w:t>
      </w:r>
      <w:proofErr w:type="spellEnd"/>
      <w:r w:rsidRPr="00C47194">
        <w:rPr>
          <w:rFonts w:ascii="Times New Roman" w:eastAsia="Times New Roman" w:hAnsi="Times New Roman" w:cs="Times New Roman"/>
          <w:snapToGrid w:val="0"/>
          <w:sz w:val="28"/>
          <w:szCs w:val="28"/>
          <w:lang w:eastAsia="ru-RU"/>
        </w:rPr>
        <w:t xml:space="preserve"> СОШ", "</w:t>
      </w:r>
      <w:proofErr w:type="spellStart"/>
      <w:r w:rsidRPr="00C47194">
        <w:rPr>
          <w:rFonts w:ascii="Times New Roman" w:eastAsia="Times New Roman" w:hAnsi="Times New Roman" w:cs="Times New Roman"/>
          <w:snapToGrid w:val="0"/>
          <w:sz w:val="28"/>
          <w:szCs w:val="28"/>
          <w:lang w:eastAsia="ru-RU"/>
        </w:rPr>
        <w:t>Сахаптинская</w:t>
      </w:r>
      <w:proofErr w:type="spellEnd"/>
      <w:r w:rsidRPr="00C47194">
        <w:rPr>
          <w:rFonts w:ascii="Times New Roman" w:eastAsia="Times New Roman" w:hAnsi="Times New Roman" w:cs="Times New Roman"/>
          <w:snapToGrid w:val="0"/>
          <w:sz w:val="28"/>
          <w:szCs w:val="28"/>
          <w:lang w:eastAsia="ru-RU"/>
        </w:rPr>
        <w:t xml:space="preserve"> СОШ"</w:t>
      </w:r>
      <w:proofErr w:type="gramStart"/>
      <w:r w:rsidRPr="00C47194">
        <w:rPr>
          <w:rFonts w:ascii="Times New Roman" w:eastAsia="Times New Roman" w:hAnsi="Times New Roman" w:cs="Times New Roman"/>
          <w:snapToGrid w:val="0"/>
          <w:sz w:val="28"/>
          <w:szCs w:val="28"/>
          <w:lang w:eastAsia="ru-RU"/>
        </w:rPr>
        <w:t xml:space="preserve"> )</w:t>
      </w:r>
      <w:proofErr w:type="gramEnd"/>
      <w:r w:rsidRPr="00C47194">
        <w:rPr>
          <w:rFonts w:ascii="Times New Roman" w:eastAsia="Times New Roman" w:hAnsi="Times New Roman" w:cs="Times New Roman"/>
          <w:snapToGrid w:val="0"/>
          <w:sz w:val="28"/>
          <w:szCs w:val="28"/>
          <w:lang w:eastAsia="ru-RU"/>
        </w:rPr>
        <w:t xml:space="preserve"> и 2 образовательных учреждения дополнительного образования (МБОУ ДО «Назаровский районный Дом детского творчества», МБОУ ДО «Детско</w:t>
      </w:r>
      <w:r w:rsidR="00D21DA7">
        <w:rPr>
          <w:rFonts w:ascii="Times New Roman" w:eastAsia="Times New Roman" w:hAnsi="Times New Roman" w:cs="Times New Roman"/>
          <w:snapToGrid w:val="0"/>
          <w:sz w:val="28"/>
          <w:szCs w:val="28"/>
          <w:lang w:eastAsia="ru-RU"/>
        </w:rPr>
        <w:t>-</w:t>
      </w:r>
      <w:r w:rsidRPr="00C47194">
        <w:rPr>
          <w:rFonts w:ascii="Times New Roman" w:eastAsia="Times New Roman" w:hAnsi="Times New Roman" w:cs="Times New Roman"/>
          <w:snapToGrid w:val="0"/>
          <w:sz w:val="28"/>
          <w:szCs w:val="28"/>
          <w:lang w:eastAsia="ru-RU"/>
        </w:rPr>
        <w:t xml:space="preserve">юношеская спортивная школа» Назаровского района). </w:t>
      </w:r>
    </w:p>
    <w:p w:rsidR="00C47194" w:rsidRPr="00C47194" w:rsidRDefault="00C47194" w:rsidP="00C47194">
      <w:pPr>
        <w:spacing w:after="0" w:line="240" w:lineRule="auto"/>
        <w:ind w:firstLine="708"/>
        <w:jc w:val="both"/>
        <w:rPr>
          <w:rFonts w:ascii="Times New Roman" w:eastAsia="Times New Roman" w:hAnsi="Times New Roman" w:cs="Times New Roman"/>
          <w:sz w:val="28"/>
          <w:szCs w:val="28"/>
          <w:lang w:eastAsia="ru-RU"/>
        </w:rPr>
      </w:pPr>
      <w:r w:rsidRPr="00C47194">
        <w:rPr>
          <w:rFonts w:ascii="Times New Roman" w:eastAsia="Times New Roman" w:hAnsi="Times New Roman" w:cs="Times New Roman"/>
          <w:sz w:val="28"/>
          <w:szCs w:val="28"/>
          <w:lang w:eastAsia="ru-RU"/>
        </w:rPr>
        <w:t xml:space="preserve">Содержание дополнительного образования представлено большой вариативностью образовательных программ, что способствует расширению возможностей ребенка и его родителей (законных представителей) выбирать в зависимости от своих интересов, способностей, запросов, современные и актуальные практики развития, реализуемых как самостоятельно, так и в кооперации с общим, профессиональным образованием, другими партнерами. </w:t>
      </w:r>
    </w:p>
    <w:p w:rsidR="00C47194" w:rsidRPr="00C47194" w:rsidRDefault="00C47194" w:rsidP="00C47194">
      <w:pPr>
        <w:spacing w:after="0" w:line="240" w:lineRule="auto"/>
        <w:ind w:firstLine="709"/>
        <w:jc w:val="both"/>
        <w:rPr>
          <w:rFonts w:ascii="Times New Roman" w:eastAsia="Times New Roman" w:hAnsi="Times New Roman" w:cs="Times New Roman"/>
          <w:snapToGrid w:val="0"/>
          <w:sz w:val="28"/>
          <w:szCs w:val="28"/>
          <w:lang w:eastAsia="ru-RU"/>
        </w:rPr>
      </w:pPr>
      <w:r w:rsidRPr="00C47194">
        <w:rPr>
          <w:rFonts w:ascii="Times New Roman" w:eastAsia="Times New Roman" w:hAnsi="Times New Roman" w:cs="Times New Roman"/>
          <w:snapToGrid w:val="0"/>
          <w:sz w:val="28"/>
          <w:szCs w:val="28"/>
          <w:lang w:eastAsia="ru-RU"/>
        </w:rPr>
        <w:t xml:space="preserve">Педагоги МБОУ ДО «Назаровский районный Дом детского творчества» работают в рамках 4 направленностей по 42 дополнительным общеобразовательным программам </w:t>
      </w:r>
      <w:bookmarkStart w:id="6" w:name="_Hlk87603848"/>
      <w:proofErr w:type="gramStart"/>
      <w:r w:rsidRPr="00C47194">
        <w:rPr>
          <w:rFonts w:ascii="Times New Roman" w:eastAsia="Times New Roman" w:hAnsi="Times New Roman" w:cs="Times New Roman"/>
          <w:snapToGrid w:val="0"/>
          <w:sz w:val="28"/>
          <w:szCs w:val="28"/>
          <w:lang w:eastAsia="ru-RU"/>
        </w:rPr>
        <w:t>художественной</w:t>
      </w:r>
      <w:proofErr w:type="gramEnd"/>
      <w:r w:rsidR="00D21DA7">
        <w:rPr>
          <w:rFonts w:ascii="Times New Roman" w:eastAsia="Times New Roman" w:hAnsi="Times New Roman" w:cs="Times New Roman"/>
          <w:snapToGrid w:val="0"/>
          <w:sz w:val="28"/>
          <w:szCs w:val="28"/>
          <w:lang w:eastAsia="ru-RU"/>
        </w:rPr>
        <w:t>-</w:t>
      </w:r>
      <w:r w:rsidRPr="00C47194">
        <w:rPr>
          <w:rFonts w:ascii="Times New Roman" w:eastAsia="Times New Roman" w:hAnsi="Times New Roman" w:cs="Times New Roman"/>
          <w:snapToGrid w:val="0"/>
          <w:sz w:val="28"/>
          <w:szCs w:val="28"/>
          <w:lang w:eastAsia="ru-RU"/>
        </w:rPr>
        <w:t xml:space="preserve"> 14, социально</w:t>
      </w:r>
      <w:r w:rsidR="00D21DA7">
        <w:rPr>
          <w:rFonts w:ascii="Times New Roman" w:eastAsia="Times New Roman" w:hAnsi="Times New Roman" w:cs="Times New Roman"/>
          <w:snapToGrid w:val="0"/>
          <w:sz w:val="28"/>
          <w:szCs w:val="28"/>
          <w:lang w:eastAsia="ru-RU"/>
        </w:rPr>
        <w:t>-</w:t>
      </w:r>
      <w:r w:rsidRPr="00C47194">
        <w:rPr>
          <w:rFonts w:ascii="Times New Roman" w:eastAsia="Times New Roman" w:hAnsi="Times New Roman" w:cs="Times New Roman"/>
          <w:snapToGrid w:val="0"/>
          <w:sz w:val="28"/>
          <w:szCs w:val="28"/>
          <w:lang w:eastAsia="ru-RU"/>
        </w:rPr>
        <w:t xml:space="preserve">гуманитарной </w:t>
      </w:r>
      <w:r w:rsidR="00D21DA7">
        <w:rPr>
          <w:rFonts w:ascii="Times New Roman" w:eastAsia="Times New Roman" w:hAnsi="Times New Roman" w:cs="Times New Roman"/>
          <w:snapToGrid w:val="0"/>
          <w:sz w:val="28"/>
          <w:szCs w:val="28"/>
          <w:lang w:eastAsia="ru-RU"/>
        </w:rPr>
        <w:t>-</w:t>
      </w:r>
      <w:r w:rsidRPr="00C47194">
        <w:rPr>
          <w:rFonts w:ascii="Times New Roman" w:eastAsia="Times New Roman" w:hAnsi="Times New Roman" w:cs="Times New Roman"/>
          <w:snapToGrid w:val="0"/>
          <w:sz w:val="28"/>
          <w:szCs w:val="28"/>
          <w:lang w:eastAsia="ru-RU"/>
        </w:rPr>
        <w:t xml:space="preserve"> 16, туристско</w:t>
      </w:r>
      <w:r w:rsidR="00D21DA7">
        <w:rPr>
          <w:rFonts w:ascii="Times New Roman" w:eastAsia="Times New Roman" w:hAnsi="Times New Roman" w:cs="Times New Roman"/>
          <w:snapToGrid w:val="0"/>
          <w:sz w:val="28"/>
          <w:szCs w:val="28"/>
          <w:lang w:eastAsia="ru-RU"/>
        </w:rPr>
        <w:t>-</w:t>
      </w:r>
      <w:r w:rsidRPr="00C47194">
        <w:rPr>
          <w:rFonts w:ascii="Times New Roman" w:eastAsia="Times New Roman" w:hAnsi="Times New Roman" w:cs="Times New Roman"/>
          <w:snapToGrid w:val="0"/>
          <w:sz w:val="28"/>
          <w:szCs w:val="28"/>
          <w:lang w:eastAsia="ru-RU"/>
        </w:rPr>
        <w:t xml:space="preserve">краеведческой </w:t>
      </w:r>
      <w:r w:rsidR="00D21DA7">
        <w:rPr>
          <w:rFonts w:ascii="Times New Roman" w:eastAsia="Times New Roman" w:hAnsi="Times New Roman" w:cs="Times New Roman"/>
          <w:snapToGrid w:val="0"/>
          <w:sz w:val="28"/>
          <w:szCs w:val="28"/>
          <w:lang w:eastAsia="ru-RU"/>
        </w:rPr>
        <w:t>-</w:t>
      </w:r>
      <w:r w:rsidRPr="00C47194">
        <w:rPr>
          <w:rFonts w:ascii="Times New Roman" w:eastAsia="Times New Roman" w:hAnsi="Times New Roman" w:cs="Times New Roman"/>
          <w:snapToGrid w:val="0"/>
          <w:sz w:val="28"/>
          <w:szCs w:val="28"/>
          <w:lang w:eastAsia="ru-RU"/>
        </w:rPr>
        <w:t xml:space="preserve"> 2, технической               направленностей</w:t>
      </w:r>
      <w:bookmarkEnd w:id="6"/>
      <w:r w:rsidR="00D21DA7">
        <w:rPr>
          <w:rFonts w:ascii="Times New Roman" w:eastAsia="Times New Roman" w:hAnsi="Times New Roman" w:cs="Times New Roman"/>
          <w:snapToGrid w:val="0"/>
          <w:sz w:val="28"/>
          <w:szCs w:val="28"/>
          <w:lang w:eastAsia="ru-RU"/>
        </w:rPr>
        <w:t>-</w:t>
      </w:r>
      <w:r w:rsidRPr="00C47194">
        <w:rPr>
          <w:rFonts w:ascii="Times New Roman" w:eastAsia="Times New Roman" w:hAnsi="Times New Roman" w:cs="Times New Roman"/>
          <w:snapToGrid w:val="0"/>
          <w:sz w:val="28"/>
          <w:szCs w:val="28"/>
          <w:lang w:eastAsia="ru-RU"/>
        </w:rPr>
        <w:t xml:space="preserve"> 9.</w:t>
      </w:r>
    </w:p>
    <w:p w:rsidR="00C47194" w:rsidRPr="00C47194" w:rsidRDefault="00C47194" w:rsidP="00C47194">
      <w:pPr>
        <w:spacing w:after="0" w:line="252" w:lineRule="auto"/>
        <w:ind w:firstLine="708"/>
        <w:jc w:val="both"/>
        <w:rPr>
          <w:rFonts w:ascii="Times New Roman" w:eastAsia="Times New Roman" w:hAnsi="Times New Roman" w:cs="Times New Roman"/>
          <w:sz w:val="28"/>
          <w:szCs w:val="28"/>
          <w:lang w:eastAsia="ru-RU"/>
        </w:rPr>
      </w:pPr>
      <w:r w:rsidRPr="00C47194">
        <w:rPr>
          <w:rFonts w:ascii="Times New Roman" w:eastAsia="Times New Roman" w:hAnsi="Times New Roman" w:cs="Times New Roman"/>
          <w:sz w:val="28"/>
          <w:szCs w:val="28"/>
          <w:lang w:eastAsia="ru-RU"/>
        </w:rPr>
        <w:t>В дополнительном образовании обеспечено устойчивое функционирование АИС «Навигатор» как инструмента автоматизации организационно</w:t>
      </w:r>
      <w:r w:rsidR="00D21DA7">
        <w:rPr>
          <w:rFonts w:ascii="Times New Roman" w:eastAsia="Times New Roman" w:hAnsi="Times New Roman" w:cs="Times New Roman"/>
          <w:sz w:val="28"/>
          <w:szCs w:val="28"/>
          <w:lang w:eastAsia="ru-RU"/>
        </w:rPr>
        <w:t>-</w:t>
      </w:r>
      <w:r w:rsidRPr="00C47194">
        <w:rPr>
          <w:rFonts w:ascii="Times New Roman" w:eastAsia="Times New Roman" w:hAnsi="Times New Roman" w:cs="Times New Roman"/>
          <w:sz w:val="28"/>
          <w:szCs w:val="28"/>
          <w:lang w:eastAsia="ru-RU"/>
        </w:rPr>
        <w:t>управленческих процессов, обеспечения персонифицированного учета детей в возрасте от 5 до 18 лет и персонифицированного финансирования дополнительного образования детей.</w:t>
      </w:r>
    </w:p>
    <w:p w:rsidR="00C47194" w:rsidRPr="00C47194" w:rsidRDefault="00C47194" w:rsidP="00C47194">
      <w:pPr>
        <w:spacing w:after="0" w:line="252" w:lineRule="auto"/>
        <w:ind w:firstLine="708"/>
        <w:jc w:val="both"/>
        <w:rPr>
          <w:rFonts w:ascii="Times New Roman" w:eastAsia="Times New Roman" w:hAnsi="Times New Roman" w:cs="Times New Roman"/>
          <w:sz w:val="28"/>
          <w:szCs w:val="28"/>
          <w:lang w:eastAsia="ru-RU"/>
        </w:rPr>
      </w:pPr>
      <w:proofErr w:type="gramStart"/>
      <w:r w:rsidRPr="00C47194">
        <w:rPr>
          <w:rFonts w:ascii="Times New Roman" w:eastAsia="Times New Roman" w:hAnsi="Times New Roman" w:cs="Times New Roman"/>
          <w:sz w:val="28"/>
          <w:szCs w:val="28"/>
          <w:lang w:eastAsia="ru-RU"/>
        </w:rPr>
        <w:t xml:space="preserve">В системе размещены 100% программ дополнительного образования детей и спортивной подготовки, </w:t>
      </w:r>
      <w:r w:rsidRPr="00C47194">
        <w:rPr>
          <w:rFonts w:ascii="Times New Roman" w:eastAsia="Times New Roman" w:hAnsi="Times New Roman" w:cs="Times New Roman"/>
          <w:snapToGrid w:val="0"/>
          <w:sz w:val="28"/>
          <w:szCs w:val="28"/>
          <w:lang w:eastAsia="ru-RU"/>
        </w:rPr>
        <w:t>по 6 направленностям: художественной, социально</w:t>
      </w:r>
      <w:r w:rsidR="00D21DA7">
        <w:rPr>
          <w:rFonts w:ascii="Times New Roman" w:eastAsia="Times New Roman" w:hAnsi="Times New Roman" w:cs="Times New Roman"/>
          <w:snapToGrid w:val="0"/>
          <w:sz w:val="28"/>
          <w:szCs w:val="28"/>
          <w:lang w:eastAsia="ru-RU"/>
        </w:rPr>
        <w:t>-</w:t>
      </w:r>
      <w:r w:rsidRPr="00C47194">
        <w:rPr>
          <w:rFonts w:ascii="Times New Roman" w:eastAsia="Times New Roman" w:hAnsi="Times New Roman" w:cs="Times New Roman"/>
          <w:snapToGrid w:val="0"/>
          <w:sz w:val="28"/>
          <w:szCs w:val="28"/>
          <w:lang w:eastAsia="ru-RU"/>
        </w:rPr>
        <w:t>гуманитарной, туристско</w:t>
      </w:r>
      <w:r w:rsidR="00D21DA7">
        <w:rPr>
          <w:rFonts w:ascii="Times New Roman" w:eastAsia="Times New Roman" w:hAnsi="Times New Roman" w:cs="Times New Roman"/>
          <w:snapToGrid w:val="0"/>
          <w:sz w:val="28"/>
          <w:szCs w:val="28"/>
          <w:lang w:eastAsia="ru-RU"/>
        </w:rPr>
        <w:t>-</w:t>
      </w:r>
      <w:r w:rsidRPr="00C47194">
        <w:rPr>
          <w:rFonts w:ascii="Times New Roman" w:eastAsia="Times New Roman" w:hAnsi="Times New Roman" w:cs="Times New Roman"/>
          <w:snapToGrid w:val="0"/>
          <w:sz w:val="28"/>
          <w:szCs w:val="28"/>
          <w:lang w:eastAsia="ru-RU"/>
        </w:rPr>
        <w:t>краеведческой, технической, физкультурно</w:t>
      </w:r>
      <w:r w:rsidR="00D21DA7">
        <w:rPr>
          <w:rFonts w:ascii="Times New Roman" w:eastAsia="Times New Roman" w:hAnsi="Times New Roman" w:cs="Times New Roman"/>
          <w:snapToGrid w:val="0"/>
          <w:sz w:val="28"/>
          <w:szCs w:val="28"/>
          <w:lang w:eastAsia="ru-RU"/>
        </w:rPr>
        <w:t>-</w:t>
      </w:r>
      <w:r w:rsidRPr="00C47194">
        <w:rPr>
          <w:rFonts w:ascii="Times New Roman" w:eastAsia="Times New Roman" w:hAnsi="Times New Roman" w:cs="Times New Roman"/>
          <w:snapToGrid w:val="0"/>
          <w:sz w:val="28"/>
          <w:szCs w:val="28"/>
          <w:lang w:eastAsia="ru-RU"/>
        </w:rPr>
        <w:t>спортивной, естественнонаучной</w:t>
      </w:r>
      <w:r w:rsidRPr="00C47194">
        <w:rPr>
          <w:rFonts w:ascii="Times New Roman" w:eastAsia="Times New Roman" w:hAnsi="Times New Roman" w:cs="Times New Roman"/>
          <w:sz w:val="28"/>
          <w:szCs w:val="28"/>
          <w:lang w:eastAsia="ru-RU"/>
        </w:rPr>
        <w:t xml:space="preserve"> реализуемые в муниципальных образовательных организации. 100% организаций прошли процедуру инвентаризации инфраструктурных, материально</w:t>
      </w:r>
      <w:r w:rsidR="00D21DA7">
        <w:rPr>
          <w:rFonts w:ascii="Times New Roman" w:eastAsia="Times New Roman" w:hAnsi="Times New Roman" w:cs="Times New Roman"/>
          <w:sz w:val="28"/>
          <w:szCs w:val="28"/>
          <w:lang w:eastAsia="ru-RU"/>
        </w:rPr>
        <w:t>-</w:t>
      </w:r>
      <w:r w:rsidRPr="00C47194">
        <w:rPr>
          <w:rFonts w:ascii="Times New Roman" w:eastAsia="Times New Roman" w:hAnsi="Times New Roman" w:cs="Times New Roman"/>
          <w:sz w:val="28"/>
          <w:szCs w:val="28"/>
          <w:lang w:eastAsia="ru-RU"/>
        </w:rPr>
        <w:t>технических и кадровых ресурсов.</w:t>
      </w:r>
      <w:proofErr w:type="gramEnd"/>
    </w:p>
    <w:p w:rsidR="00C47194" w:rsidRPr="00C47194" w:rsidRDefault="00C47194" w:rsidP="00C47194">
      <w:pPr>
        <w:spacing w:after="0" w:line="252" w:lineRule="auto"/>
        <w:ind w:firstLine="708"/>
        <w:jc w:val="both"/>
        <w:rPr>
          <w:rFonts w:ascii="Times New Roman" w:eastAsia="Times New Roman" w:hAnsi="Times New Roman" w:cs="Times New Roman"/>
          <w:sz w:val="28"/>
          <w:szCs w:val="28"/>
          <w:lang w:eastAsia="ru-RU"/>
        </w:rPr>
      </w:pPr>
      <w:r w:rsidRPr="00C47194">
        <w:rPr>
          <w:rFonts w:ascii="Times New Roman" w:eastAsia="Times New Roman" w:hAnsi="Times New Roman" w:cs="Times New Roman"/>
          <w:sz w:val="28"/>
          <w:szCs w:val="28"/>
          <w:lang w:eastAsia="ru-RU"/>
        </w:rPr>
        <w:t>Всего в АИС «Навигатор» опубликовано 156 программ, дополнительным образованием в 2021</w:t>
      </w:r>
      <w:r w:rsidR="00D21DA7">
        <w:rPr>
          <w:rFonts w:ascii="Times New Roman" w:eastAsia="Times New Roman" w:hAnsi="Times New Roman" w:cs="Times New Roman"/>
          <w:sz w:val="28"/>
          <w:szCs w:val="28"/>
          <w:lang w:eastAsia="ru-RU"/>
        </w:rPr>
        <w:t>-</w:t>
      </w:r>
      <w:r w:rsidRPr="00C47194">
        <w:rPr>
          <w:rFonts w:ascii="Times New Roman" w:eastAsia="Times New Roman" w:hAnsi="Times New Roman" w:cs="Times New Roman"/>
          <w:sz w:val="28"/>
          <w:szCs w:val="28"/>
          <w:lang w:eastAsia="ru-RU"/>
        </w:rPr>
        <w:t>2022 уч. году охвачено 2638 детей (69,5 %).</w:t>
      </w:r>
    </w:p>
    <w:p w:rsidR="00C47194" w:rsidRPr="00C47194" w:rsidRDefault="00C47194" w:rsidP="00C47194">
      <w:pPr>
        <w:spacing w:after="0" w:line="252" w:lineRule="auto"/>
        <w:ind w:firstLine="708"/>
        <w:jc w:val="both"/>
        <w:rPr>
          <w:rFonts w:ascii="Times New Roman" w:eastAsia="Times New Roman" w:hAnsi="Times New Roman" w:cs="Times New Roman"/>
          <w:sz w:val="28"/>
          <w:szCs w:val="28"/>
          <w:lang w:eastAsia="ru-RU"/>
        </w:rPr>
      </w:pPr>
      <w:r w:rsidRPr="00C47194">
        <w:rPr>
          <w:rFonts w:ascii="Times New Roman" w:eastAsia="Times New Roman" w:hAnsi="Times New Roman" w:cs="Times New Roman"/>
          <w:sz w:val="28"/>
          <w:szCs w:val="28"/>
          <w:lang w:eastAsia="ru-RU"/>
        </w:rPr>
        <w:t>Доля детей в возрасте от 5 до 18 лет, охваченных дополнительным образованием» в Назаровском районе, на отчетный период, при плановом значении в 69%, составила – 69,5%.</w:t>
      </w:r>
    </w:p>
    <w:p w:rsidR="00C47194" w:rsidRPr="00C47194" w:rsidRDefault="00C47194" w:rsidP="00C47194">
      <w:pPr>
        <w:spacing w:after="0" w:line="252" w:lineRule="auto"/>
        <w:ind w:firstLine="708"/>
        <w:jc w:val="both"/>
        <w:rPr>
          <w:rFonts w:ascii="Times New Roman" w:eastAsia="Times New Roman" w:hAnsi="Times New Roman" w:cs="Times New Roman"/>
          <w:sz w:val="28"/>
          <w:szCs w:val="28"/>
          <w:lang w:eastAsia="ru-RU"/>
        </w:rPr>
      </w:pPr>
      <w:r w:rsidRPr="00C47194">
        <w:rPr>
          <w:rFonts w:ascii="Times New Roman" w:eastAsia="Times New Roman" w:hAnsi="Times New Roman" w:cs="Times New Roman"/>
          <w:sz w:val="28"/>
          <w:szCs w:val="28"/>
          <w:lang w:eastAsia="ru-RU"/>
        </w:rPr>
        <w:lastRenderedPageBreak/>
        <w:t xml:space="preserve">Реализация программ дополнительного образования в сетевой и </w:t>
      </w:r>
      <w:proofErr w:type="gramStart"/>
      <w:r w:rsidRPr="00C47194">
        <w:rPr>
          <w:rFonts w:ascii="Times New Roman" w:eastAsia="Times New Roman" w:hAnsi="Times New Roman" w:cs="Times New Roman"/>
          <w:sz w:val="28"/>
          <w:szCs w:val="28"/>
          <w:lang w:eastAsia="ru-RU"/>
        </w:rPr>
        <w:t>дистанционной</w:t>
      </w:r>
      <w:proofErr w:type="gramEnd"/>
      <w:r w:rsidRPr="00C47194">
        <w:rPr>
          <w:rFonts w:ascii="Times New Roman" w:eastAsia="Times New Roman" w:hAnsi="Times New Roman" w:cs="Times New Roman"/>
          <w:sz w:val="28"/>
          <w:szCs w:val="28"/>
          <w:lang w:eastAsia="ru-RU"/>
        </w:rPr>
        <w:t xml:space="preserve"> формах – это сквозная технология для проектов «Современная школа» и «Успех каждого ребенка». За счет сетевой кооперации и использования онлайн платформ в районе сформированы условия для развития профессионального самоопределения обучающихся. </w:t>
      </w:r>
    </w:p>
    <w:p w:rsidR="00C47194" w:rsidRPr="00C47194" w:rsidRDefault="00C47194" w:rsidP="00C47194">
      <w:pPr>
        <w:spacing w:after="0" w:line="252" w:lineRule="auto"/>
        <w:ind w:firstLine="708"/>
        <w:jc w:val="both"/>
        <w:rPr>
          <w:rFonts w:ascii="Times New Roman" w:eastAsia="Times New Roman" w:hAnsi="Times New Roman" w:cs="Times New Roman"/>
          <w:sz w:val="28"/>
          <w:szCs w:val="28"/>
          <w:lang w:eastAsia="ru-RU"/>
        </w:rPr>
      </w:pPr>
      <w:r w:rsidRPr="00C47194">
        <w:rPr>
          <w:rFonts w:ascii="Times New Roman" w:eastAsia="Times New Roman" w:hAnsi="Times New Roman" w:cs="Times New Roman"/>
          <w:sz w:val="28"/>
          <w:szCs w:val="28"/>
          <w:lang w:eastAsia="ru-RU"/>
        </w:rPr>
        <w:t>Образовательными партнёрами в области поддержки научно</w:t>
      </w:r>
      <w:r w:rsidR="00D21DA7">
        <w:rPr>
          <w:rFonts w:ascii="Times New Roman" w:eastAsia="Times New Roman" w:hAnsi="Times New Roman" w:cs="Times New Roman"/>
          <w:sz w:val="28"/>
          <w:szCs w:val="28"/>
          <w:lang w:eastAsia="ru-RU"/>
        </w:rPr>
        <w:t>-</w:t>
      </w:r>
      <w:r w:rsidRPr="00C47194">
        <w:rPr>
          <w:rFonts w:ascii="Times New Roman" w:eastAsia="Times New Roman" w:hAnsi="Times New Roman" w:cs="Times New Roman"/>
          <w:sz w:val="28"/>
          <w:szCs w:val="28"/>
          <w:lang w:eastAsia="ru-RU"/>
        </w:rPr>
        <w:t>технического творчества детей и молодежи является «Красноярский технопарк «</w:t>
      </w:r>
      <w:proofErr w:type="spellStart"/>
      <w:r w:rsidRPr="00C47194">
        <w:rPr>
          <w:rFonts w:ascii="Times New Roman" w:eastAsia="Times New Roman" w:hAnsi="Times New Roman" w:cs="Times New Roman"/>
          <w:sz w:val="28"/>
          <w:szCs w:val="28"/>
          <w:lang w:eastAsia="ru-RU"/>
        </w:rPr>
        <w:t>Кванториум</w:t>
      </w:r>
      <w:proofErr w:type="spellEnd"/>
      <w:r w:rsidRPr="00C47194">
        <w:rPr>
          <w:rFonts w:ascii="Times New Roman" w:eastAsia="Times New Roman" w:hAnsi="Times New Roman" w:cs="Times New Roman"/>
          <w:sz w:val="28"/>
          <w:szCs w:val="28"/>
          <w:lang w:eastAsia="ru-RU"/>
        </w:rPr>
        <w:t>» в городе Ачинске, в области естественно</w:t>
      </w:r>
      <w:r w:rsidR="00D21DA7">
        <w:rPr>
          <w:rFonts w:ascii="Times New Roman" w:eastAsia="Times New Roman" w:hAnsi="Times New Roman" w:cs="Times New Roman"/>
          <w:sz w:val="28"/>
          <w:szCs w:val="28"/>
          <w:lang w:eastAsia="ru-RU"/>
        </w:rPr>
        <w:t>-</w:t>
      </w:r>
      <w:r w:rsidRPr="00C47194">
        <w:rPr>
          <w:rFonts w:ascii="Times New Roman" w:eastAsia="Times New Roman" w:hAnsi="Times New Roman" w:cs="Times New Roman"/>
          <w:sz w:val="28"/>
          <w:szCs w:val="28"/>
          <w:lang w:eastAsia="ru-RU"/>
        </w:rPr>
        <w:t xml:space="preserve">научной направленности </w:t>
      </w:r>
      <w:r w:rsidR="00D21DA7">
        <w:rPr>
          <w:rFonts w:ascii="Times New Roman" w:eastAsia="Times New Roman" w:hAnsi="Times New Roman" w:cs="Times New Roman"/>
          <w:sz w:val="28"/>
          <w:szCs w:val="28"/>
          <w:lang w:eastAsia="ru-RU"/>
        </w:rPr>
        <w:t>-</w:t>
      </w:r>
      <w:r w:rsidRPr="00C47194">
        <w:rPr>
          <w:rFonts w:ascii="Times New Roman" w:eastAsia="Times New Roman" w:hAnsi="Times New Roman" w:cs="Times New Roman"/>
          <w:sz w:val="28"/>
          <w:szCs w:val="28"/>
          <w:lang w:eastAsia="ru-RU"/>
        </w:rPr>
        <w:t xml:space="preserve"> Красноярский краевой центр «Юннаты», в области </w:t>
      </w:r>
      <w:proofErr w:type="spellStart"/>
      <w:r w:rsidRPr="00C47194">
        <w:rPr>
          <w:rFonts w:ascii="Times New Roman" w:eastAsia="Times New Roman" w:hAnsi="Times New Roman" w:cs="Times New Roman"/>
          <w:sz w:val="28"/>
          <w:szCs w:val="28"/>
          <w:lang w:eastAsia="ru-RU"/>
        </w:rPr>
        <w:t>профориентационной</w:t>
      </w:r>
      <w:proofErr w:type="spellEnd"/>
      <w:r w:rsidRPr="00C47194">
        <w:rPr>
          <w:rFonts w:ascii="Times New Roman" w:eastAsia="Times New Roman" w:hAnsi="Times New Roman" w:cs="Times New Roman"/>
          <w:sz w:val="28"/>
          <w:szCs w:val="28"/>
          <w:lang w:eastAsia="ru-RU"/>
        </w:rPr>
        <w:t xml:space="preserve"> направленности </w:t>
      </w:r>
      <w:proofErr w:type="gramStart"/>
      <w:r w:rsidR="00D21DA7">
        <w:rPr>
          <w:rFonts w:ascii="Times New Roman" w:eastAsia="Times New Roman" w:hAnsi="Times New Roman" w:cs="Times New Roman"/>
          <w:sz w:val="28"/>
          <w:szCs w:val="28"/>
          <w:lang w:eastAsia="ru-RU"/>
        </w:rPr>
        <w:t>-</w:t>
      </w:r>
      <w:proofErr w:type="spellStart"/>
      <w:r w:rsidRPr="00C47194">
        <w:rPr>
          <w:rFonts w:ascii="Times New Roman" w:eastAsia="Times New Roman" w:hAnsi="Times New Roman" w:cs="Times New Roman"/>
          <w:sz w:val="28"/>
          <w:szCs w:val="28"/>
          <w:lang w:eastAsia="ru-RU"/>
        </w:rPr>
        <w:t>А</w:t>
      </w:r>
      <w:proofErr w:type="gramEnd"/>
      <w:r w:rsidRPr="00C47194">
        <w:rPr>
          <w:rFonts w:ascii="Times New Roman" w:eastAsia="Times New Roman" w:hAnsi="Times New Roman" w:cs="Times New Roman"/>
          <w:sz w:val="28"/>
          <w:szCs w:val="28"/>
          <w:lang w:eastAsia="ru-RU"/>
        </w:rPr>
        <w:t>чинский</w:t>
      </w:r>
      <w:proofErr w:type="spellEnd"/>
      <w:r w:rsidRPr="00C47194">
        <w:rPr>
          <w:rFonts w:ascii="Times New Roman" w:eastAsia="Times New Roman" w:hAnsi="Times New Roman" w:cs="Times New Roman"/>
          <w:sz w:val="28"/>
          <w:szCs w:val="28"/>
          <w:lang w:eastAsia="ru-RU"/>
        </w:rPr>
        <w:t xml:space="preserve"> педагогический колледж, МО МВД России «Назаровский», Красноярский колледж сферы услуг и предпринимательства, </w:t>
      </w:r>
      <w:proofErr w:type="spellStart"/>
      <w:r w:rsidRPr="00C47194">
        <w:rPr>
          <w:rFonts w:ascii="Times New Roman" w:eastAsia="Times New Roman" w:hAnsi="Times New Roman" w:cs="Times New Roman"/>
          <w:sz w:val="28"/>
          <w:szCs w:val="28"/>
          <w:lang w:eastAsia="ru-RU"/>
        </w:rPr>
        <w:t>Ачинский</w:t>
      </w:r>
      <w:proofErr w:type="spellEnd"/>
      <w:r w:rsidRPr="00C47194">
        <w:rPr>
          <w:rFonts w:ascii="Times New Roman" w:eastAsia="Times New Roman" w:hAnsi="Times New Roman" w:cs="Times New Roman"/>
          <w:sz w:val="28"/>
          <w:szCs w:val="28"/>
          <w:lang w:eastAsia="ru-RU"/>
        </w:rPr>
        <w:t xml:space="preserve"> медицинский техникум.</w:t>
      </w:r>
    </w:p>
    <w:p w:rsidR="00C47194" w:rsidRPr="00C47194" w:rsidRDefault="00C47194" w:rsidP="00C47194">
      <w:pPr>
        <w:spacing w:after="0" w:line="252" w:lineRule="auto"/>
        <w:ind w:firstLine="708"/>
        <w:jc w:val="both"/>
        <w:rPr>
          <w:rFonts w:ascii="Times New Roman" w:eastAsia="Times New Roman" w:hAnsi="Times New Roman" w:cs="Times New Roman"/>
          <w:sz w:val="28"/>
          <w:szCs w:val="28"/>
          <w:lang w:eastAsia="ru-RU"/>
        </w:rPr>
      </w:pPr>
      <w:r w:rsidRPr="00C47194">
        <w:rPr>
          <w:rFonts w:ascii="Times New Roman" w:eastAsia="Times New Roman" w:hAnsi="Times New Roman" w:cs="Times New Roman"/>
          <w:sz w:val="28"/>
          <w:szCs w:val="28"/>
          <w:lang w:eastAsia="ru-RU"/>
        </w:rPr>
        <w:t xml:space="preserve">В рамках реализации регионального проекта «Успех каждого ребенка», школьников Назаровского района ежегодно вовлекают в участие в проектах по ранней профессиональной ориентации и открытых </w:t>
      </w:r>
      <w:proofErr w:type="spellStart"/>
      <w:r w:rsidRPr="00C47194">
        <w:rPr>
          <w:rFonts w:ascii="Times New Roman" w:eastAsia="Times New Roman" w:hAnsi="Times New Roman" w:cs="Times New Roman"/>
          <w:sz w:val="28"/>
          <w:szCs w:val="28"/>
          <w:lang w:eastAsia="ru-RU"/>
        </w:rPr>
        <w:t>онлайн</w:t>
      </w:r>
      <w:r w:rsidR="00D21DA7">
        <w:rPr>
          <w:rFonts w:ascii="Times New Roman" w:eastAsia="Times New Roman" w:hAnsi="Times New Roman" w:cs="Times New Roman"/>
          <w:sz w:val="28"/>
          <w:szCs w:val="28"/>
          <w:lang w:eastAsia="ru-RU"/>
        </w:rPr>
        <w:t>-</w:t>
      </w:r>
      <w:r w:rsidRPr="00C47194">
        <w:rPr>
          <w:rFonts w:ascii="Times New Roman" w:eastAsia="Times New Roman" w:hAnsi="Times New Roman" w:cs="Times New Roman"/>
          <w:sz w:val="28"/>
          <w:szCs w:val="28"/>
          <w:lang w:eastAsia="ru-RU"/>
        </w:rPr>
        <w:t>уроках</w:t>
      </w:r>
      <w:proofErr w:type="spellEnd"/>
      <w:r w:rsidRPr="00C47194">
        <w:rPr>
          <w:rFonts w:ascii="Times New Roman" w:eastAsia="Times New Roman" w:hAnsi="Times New Roman" w:cs="Times New Roman"/>
          <w:sz w:val="28"/>
          <w:szCs w:val="28"/>
          <w:lang w:eastAsia="ru-RU"/>
        </w:rPr>
        <w:t xml:space="preserve"> «</w:t>
      </w:r>
      <w:proofErr w:type="spellStart"/>
      <w:r w:rsidRPr="00C47194">
        <w:rPr>
          <w:rFonts w:ascii="Times New Roman" w:eastAsia="Times New Roman" w:hAnsi="Times New Roman" w:cs="Times New Roman"/>
          <w:sz w:val="28"/>
          <w:szCs w:val="28"/>
          <w:lang w:eastAsia="ru-RU"/>
        </w:rPr>
        <w:t>ПроеКТОриЯ</w:t>
      </w:r>
      <w:proofErr w:type="spellEnd"/>
      <w:r w:rsidRPr="00C47194">
        <w:rPr>
          <w:rFonts w:ascii="Times New Roman" w:eastAsia="Times New Roman" w:hAnsi="Times New Roman" w:cs="Times New Roman"/>
          <w:sz w:val="28"/>
          <w:szCs w:val="28"/>
          <w:lang w:eastAsia="ru-RU"/>
        </w:rPr>
        <w:t xml:space="preserve">», проект «Билет в будущее», конкурсах профессионального мастерства для школьников «Школа профессионалов», «Молодые профессионалы» с элементами методики </w:t>
      </w:r>
      <w:proofErr w:type="spellStart"/>
      <w:r w:rsidRPr="00C47194">
        <w:rPr>
          <w:rFonts w:ascii="Times New Roman" w:eastAsia="Times New Roman" w:hAnsi="Times New Roman" w:cs="Times New Roman"/>
          <w:sz w:val="28"/>
          <w:szCs w:val="28"/>
          <w:lang w:eastAsia="ru-RU"/>
        </w:rPr>
        <w:t>JuniorSkills</w:t>
      </w:r>
      <w:proofErr w:type="spellEnd"/>
      <w:r w:rsidRPr="00C47194">
        <w:rPr>
          <w:rFonts w:ascii="Times New Roman" w:eastAsia="Times New Roman" w:hAnsi="Times New Roman" w:cs="Times New Roman"/>
          <w:sz w:val="28"/>
          <w:szCs w:val="28"/>
          <w:lang w:eastAsia="ru-RU"/>
        </w:rPr>
        <w:t>.</w:t>
      </w:r>
    </w:p>
    <w:p w:rsidR="00C47194" w:rsidRPr="00C47194" w:rsidRDefault="00C47194" w:rsidP="00C47194">
      <w:pPr>
        <w:spacing w:after="0" w:line="240" w:lineRule="auto"/>
        <w:ind w:firstLine="709"/>
        <w:jc w:val="both"/>
        <w:rPr>
          <w:rFonts w:ascii="Times New Roman" w:eastAsia="Times New Roman" w:hAnsi="Times New Roman" w:cs="Times New Roman"/>
          <w:snapToGrid w:val="0"/>
          <w:sz w:val="28"/>
          <w:szCs w:val="28"/>
          <w:lang w:eastAsia="ru-RU"/>
        </w:rPr>
      </w:pPr>
      <w:r w:rsidRPr="00C47194">
        <w:rPr>
          <w:rFonts w:ascii="Times New Roman" w:eastAsia="Times New Roman" w:hAnsi="Times New Roman" w:cs="Times New Roman"/>
          <w:snapToGrid w:val="0"/>
          <w:sz w:val="28"/>
          <w:szCs w:val="28"/>
          <w:lang w:eastAsia="ru-RU"/>
        </w:rPr>
        <w:t xml:space="preserve">В МБОУ </w:t>
      </w:r>
      <w:proofErr w:type="gramStart"/>
      <w:r w:rsidRPr="00C47194">
        <w:rPr>
          <w:rFonts w:ascii="Times New Roman" w:eastAsia="Times New Roman" w:hAnsi="Times New Roman" w:cs="Times New Roman"/>
          <w:snapToGrid w:val="0"/>
          <w:sz w:val="28"/>
          <w:szCs w:val="28"/>
          <w:lang w:eastAsia="ru-RU"/>
        </w:rPr>
        <w:t>ДО</w:t>
      </w:r>
      <w:proofErr w:type="gramEnd"/>
      <w:r w:rsidRPr="00C47194">
        <w:rPr>
          <w:rFonts w:ascii="Times New Roman" w:eastAsia="Times New Roman" w:hAnsi="Times New Roman" w:cs="Times New Roman"/>
          <w:snapToGrid w:val="0"/>
          <w:sz w:val="28"/>
          <w:szCs w:val="28"/>
          <w:lang w:eastAsia="ru-RU"/>
        </w:rPr>
        <w:t xml:space="preserve"> «</w:t>
      </w:r>
      <w:proofErr w:type="gramStart"/>
      <w:r w:rsidRPr="00C47194">
        <w:rPr>
          <w:rFonts w:ascii="Times New Roman" w:eastAsia="Times New Roman" w:hAnsi="Times New Roman" w:cs="Times New Roman"/>
          <w:snapToGrid w:val="0"/>
          <w:sz w:val="28"/>
          <w:szCs w:val="28"/>
          <w:lang w:eastAsia="ru-RU"/>
        </w:rPr>
        <w:t>Назаровский</w:t>
      </w:r>
      <w:proofErr w:type="gramEnd"/>
      <w:r w:rsidRPr="00C47194">
        <w:rPr>
          <w:rFonts w:ascii="Times New Roman" w:eastAsia="Times New Roman" w:hAnsi="Times New Roman" w:cs="Times New Roman"/>
          <w:snapToGrid w:val="0"/>
          <w:sz w:val="28"/>
          <w:szCs w:val="28"/>
          <w:lang w:eastAsia="ru-RU"/>
        </w:rPr>
        <w:t xml:space="preserve"> районный Дом детского творчества» существует система работы по организации районных массовых мероприятий. </w:t>
      </w:r>
    </w:p>
    <w:p w:rsidR="00C47194" w:rsidRPr="00C47194" w:rsidRDefault="00C47194" w:rsidP="00C47194">
      <w:pPr>
        <w:spacing w:after="0" w:line="240" w:lineRule="auto"/>
        <w:ind w:firstLine="709"/>
        <w:jc w:val="both"/>
        <w:rPr>
          <w:rFonts w:ascii="Times New Roman" w:eastAsia="Times New Roman" w:hAnsi="Times New Roman" w:cs="Times New Roman"/>
          <w:snapToGrid w:val="0"/>
          <w:sz w:val="28"/>
          <w:szCs w:val="28"/>
          <w:lang w:eastAsia="ru-RU"/>
        </w:rPr>
      </w:pPr>
      <w:r w:rsidRPr="00C47194">
        <w:rPr>
          <w:rFonts w:ascii="Times New Roman" w:eastAsia="Times New Roman" w:hAnsi="Times New Roman" w:cs="Times New Roman"/>
          <w:snapToGrid w:val="0"/>
          <w:sz w:val="28"/>
          <w:szCs w:val="28"/>
          <w:lang w:eastAsia="ru-RU"/>
        </w:rPr>
        <w:t xml:space="preserve">В 2022 году более 1900 ребят стали активными участниками смотров, конкурсов, конференций, соревнований по всем направлениям учреждения. </w:t>
      </w:r>
    </w:p>
    <w:p w:rsidR="00C47194" w:rsidRPr="00C47194" w:rsidRDefault="00C47194" w:rsidP="00C47194">
      <w:pPr>
        <w:spacing w:after="0" w:line="240" w:lineRule="auto"/>
        <w:ind w:firstLine="709"/>
        <w:jc w:val="both"/>
        <w:rPr>
          <w:rFonts w:ascii="Times New Roman" w:eastAsia="Times New Roman" w:hAnsi="Times New Roman" w:cs="Times New Roman"/>
          <w:snapToGrid w:val="0"/>
          <w:sz w:val="28"/>
          <w:szCs w:val="28"/>
          <w:lang w:eastAsia="ru-RU"/>
        </w:rPr>
      </w:pPr>
      <w:r w:rsidRPr="00C47194">
        <w:rPr>
          <w:rFonts w:ascii="Times New Roman" w:eastAsia="Times New Roman" w:hAnsi="Times New Roman" w:cs="Times New Roman"/>
          <w:snapToGrid w:val="0"/>
          <w:sz w:val="28"/>
          <w:szCs w:val="28"/>
          <w:lang w:eastAsia="ru-RU"/>
        </w:rPr>
        <w:t>Все мероприятия являются одним из мест демонстрации результатов работы объединений дополнительного образования, а также, успешности обучающихся.</w:t>
      </w:r>
    </w:p>
    <w:p w:rsidR="00C47194" w:rsidRPr="00C47194" w:rsidRDefault="00C47194" w:rsidP="00C47194">
      <w:pPr>
        <w:spacing w:after="0" w:line="240" w:lineRule="auto"/>
        <w:ind w:firstLine="709"/>
        <w:jc w:val="both"/>
        <w:rPr>
          <w:rFonts w:ascii="Times New Roman" w:eastAsia="Times New Roman" w:hAnsi="Times New Roman" w:cs="Times New Roman"/>
          <w:snapToGrid w:val="0"/>
          <w:sz w:val="28"/>
          <w:szCs w:val="28"/>
          <w:lang w:eastAsia="ru-RU"/>
        </w:rPr>
      </w:pPr>
      <w:r w:rsidRPr="00C47194">
        <w:rPr>
          <w:rFonts w:ascii="Times New Roman" w:eastAsia="Times New Roman" w:hAnsi="Times New Roman" w:cs="Times New Roman"/>
          <w:snapToGrid w:val="0"/>
          <w:sz w:val="28"/>
          <w:szCs w:val="28"/>
          <w:lang w:eastAsia="ru-RU"/>
        </w:rPr>
        <w:t xml:space="preserve">На базе МБОУ </w:t>
      </w:r>
      <w:proofErr w:type="gramStart"/>
      <w:r w:rsidRPr="00C47194">
        <w:rPr>
          <w:rFonts w:ascii="Times New Roman" w:eastAsia="Times New Roman" w:hAnsi="Times New Roman" w:cs="Times New Roman"/>
          <w:snapToGrid w:val="0"/>
          <w:sz w:val="28"/>
          <w:szCs w:val="28"/>
          <w:lang w:eastAsia="ru-RU"/>
        </w:rPr>
        <w:t>ДО</w:t>
      </w:r>
      <w:proofErr w:type="gramEnd"/>
      <w:r w:rsidRPr="00C47194">
        <w:rPr>
          <w:rFonts w:ascii="Times New Roman" w:eastAsia="Times New Roman" w:hAnsi="Times New Roman" w:cs="Times New Roman"/>
          <w:snapToGrid w:val="0"/>
          <w:sz w:val="28"/>
          <w:szCs w:val="28"/>
          <w:lang w:eastAsia="ru-RU"/>
        </w:rPr>
        <w:t xml:space="preserve"> «</w:t>
      </w:r>
      <w:proofErr w:type="gramStart"/>
      <w:r w:rsidRPr="00C47194">
        <w:rPr>
          <w:rFonts w:ascii="Times New Roman" w:eastAsia="Times New Roman" w:hAnsi="Times New Roman" w:cs="Times New Roman"/>
          <w:snapToGrid w:val="0"/>
          <w:sz w:val="28"/>
          <w:szCs w:val="28"/>
          <w:lang w:eastAsia="ru-RU"/>
        </w:rPr>
        <w:t>Назаровский</w:t>
      </w:r>
      <w:proofErr w:type="gramEnd"/>
      <w:r w:rsidRPr="00C47194">
        <w:rPr>
          <w:rFonts w:ascii="Times New Roman" w:eastAsia="Times New Roman" w:hAnsi="Times New Roman" w:cs="Times New Roman"/>
          <w:snapToGrid w:val="0"/>
          <w:sz w:val="28"/>
          <w:szCs w:val="28"/>
          <w:lang w:eastAsia="ru-RU"/>
        </w:rPr>
        <w:t xml:space="preserve"> районный Дом детского творчества» осуществляет свою деятельность «Музей сибирской игрушки», его работа направлена на сохранение и пропаганду местных традиций в области сибирских народных промыслов.</w:t>
      </w:r>
    </w:p>
    <w:p w:rsidR="00C47194" w:rsidRPr="00C47194" w:rsidRDefault="00C47194" w:rsidP="00C47194">
      <w:pPr>
        <w:spacing w:after="0" w:line="240" w:lineRule="auto"/>
        <w:ind w:firstLine="709"/>
        <w:jc w:val="both"/>
        <w:rPr>
          <w:rFonts w:ascii="Times New Roman" w:eastAsia="Times New Roman" w:hAnsi="Times New Roman" w:cs="Times New Roman"/>
          <w:snapToGrid w:val="0"/>
          <w:sz w:val="28"/>
          <w:szCs w:val="28"/>
          <w:lang w:eastAsia="ru-RU"/>
        </w:rPr>
      </w:pPr>
      <w:r w:rsidRPr="00C47194">
        <w:rPr>
          <w:rFonts w:ascii="Times New Roman" w:eastAsia="Times New Roman" w:hAnsi="Times New Roman" w:cs="Times New Roman"/>
          <w:bCs/>
          <w:sz w:val="28"/>
          <w:szCs w:val="28"/>
          <w:lang w:eastAsia="ru-RU"/>
        </w:rPr>
        <w:t xml:space="preserve">Расширение пространства дополнительного образования способствует повышению стартовых возможностей и жизненных шансов подрастающего поколения, проживающего на территории района. </w:t>
      </w:r>
    </w:p>
    <w:p w:rsidR="00C47194" w:rsidRPr="00C47194" w:rsidRDefault="00C47194" w:rsidP="00C47194">
      <w:pPr>
        <w:spacing w:after="0" w:line="240" w:lineRule="auto"/>
        <w:ind w:firstLine="709"/>
        <w:jc w:val="both"/>
        <w:rPr>
          <w:rFonts w:ascii="Times New Roman" w:eastAsia="Times New Roman" w:hAnsi="Times New Roman" w:cs="Times New Roman"/>
          <w:snapToGrid w:val="0"/>
          <w:sz w:val="28"/>
          <w:szCs w:val="28"/>
          <w:lang w:eastAsia="ru-RU"/>
        </w:rPr>
      </w:pPr>
      <w:r w:rsidRPr="00C47194">
        <w:rPr>
          <w:rFonts w:ascii="Times New Roman" w:eastAsia="Times New Roman" w:hAnsi="Times New Roman" w:cs="Times New Roman"/>
          <w:snapToGrid w:val="0"/>
          <w:sz w:val="28"/>
          <w:szCs w:val="28"/>
          <w:lang w:eastAsia="ru-RU"/>
        </w:rPr>
        <w:t xml:space="preserve">С целью расширения возможностей дополнительного образования района создаются условия </w:t>
      </w:r>
      <w:proofErr w:type="gramStart"/>
      <w:r w:rsidRPr="00C47194">
        <w:rPr>
          <w:rFonts w:ascii="Times New Roman" w:eastAsia="Times New Roman" w:hAnsi="Times New Roman" w:cs="Times New Roman"/>
          <w:snapToGrid w:val="0"/>
          <w:sz w:val="28"/>
          <w:szCs w:val="28"/>
          <w:lang w:eastAsia="ru-RU"/>
        </w:rPr>
        <w:t>для</w:t>
      </w:r>
      <w:proofErr w:type="gramEnd"/>
      <w:r w:rsidRPr="00C47194">
        <w:rPr>
          <w:rFonts w:ascii="Times New Roman" w:eastAsia="Times New Roman" w:hAnsi="Times New Roman" w:cs="Times New Roman"/>
          <w:snapToGrid w:val="0"/>
          <w:sz w:val="28"/>
          <w:szCs w:val="28"/>
          <w:lang w:eastAsia="ru-RU"/>
        </w:rPr>
        <w:t>:</w:t>
      </w:r>
    </w:p>
    <w:p w:rsidR="00C47194" w:rsidRPr="00C47194" w:rsidRDefault="00C47194" w:rsidP="00C47194">
      <w:pPr>
        <w:tabs>
          <w:tab w:val="left" w:pos="1134"/>
        </w:tabs>
        <w:spacing w:after="0" w:line="240" w:lineRule="auto"/>
        <w:ind w:firstLine="709"/>
        <w:jc w:val="both"/>
        <w:rPr>
          <w:rFonts w:ascii="Times New Roman" w:eastAsia="Times New Roman" w:hAnsi="Times New Roman" w:cs="Times New Roman"/>
          <w:snapToGrid w:val="0"/>
          <w:sz w:val="28"/>
          <w:szCs w:val="28"/>
          <w:lang w:eastAsia="ru-RU"/>
        </w:rPr>
      </w:pPr>
      <w:r w:rsidRPr="00C47194">
        <w:rPr>
          <w:rFonts w:ascii="Times New Roman" w:eastAsia="Times New Roman" w:hAnsi="Times New Roman" w:cs="Times New Roman"/>
          <w:snapToGrid w:val="0"/>
          <w:sz w:val="28"/>
          <w:szCs w:val="28"/>
          <w:lang w:eastAsia="ru-RU"/>
        </w:rPr>
        <w:t>1. Развития инфраструктуры и укрепления материально</w:t>
      </w:r>
      <w:r w:rsidR="00D21DA7">
        <w:rPr>
          <w:rFonts w:ascii="Times New Roman" w:eastAsia="Times New Roman" w:hAnsi="Times New Roman" w:cs="Times New Roman"/>
          <w:snapToGrid w:val="0"/>
          <w:sz w:val="28"/>
          <w:szCs w:val="28"/>
          <w:lang w:eastAsia="ru-RU"/>
        </w:rPr>
        <w:t>-</w:t>
      </w:r>
      <w:r w:rsidRPr="00C47194">
        <w:rPr>
          <w:rFonts w:ascii="Times New Roman" w:eastAsia="Times New Roman" w:hAnsi="Times New Roman" w:cs="Times New Roman"/>
          <w:snapToGrid w:val="0"/>
          <w:sz w:val="28"/>
          <w:szCs w:val="28"/>
          <w:lang w:eastAsia="ru-RU"/>
        </w:rPr>
        <w:t>технической базы организаций дополнительного образования, для формирования и реализации современного содержания дополнительного образования, обеспечения его высокого качества и дифференцированного характера при массовой доступности;</w:t>
      </w:r>
    </w:p>
    <w:p w:rsidR="00C47194" w:rsidRPr="00C47194" w:rsidRDefault="00C47194" w:rsidP="00C47194">
      <w:pPr>
        <w:spacing w:after="0" w:line="240" w:lineRule="auto"/>
        <w:ind w:firstLine="709"/>
        <w:jc w:val="both"/>
        <w:rPr>
          <w:rFonts w:ascii="Times New Roman" w:eastAsia="Times New Roman" w:hAnsi="Times New Roman" w:cs="Times New Roman"/>
          <w:snapToGrid w:val="0"/>
          <w:sz w:val="28"/>
          <w:szCs w:val="28"/>
          <w:lang w:eastAsia="ru-RU"/>
        </w:rPr>
      </w:pPr>
      <w:r w:rsidRPr="00C47194">
        <w:rPr>
          <w:rFonts w:ascii="Times New Roman" w:eastAsia="Times New Roman" w:hAnsi="Times New Roman" w:cs="Times New Roman"/>
          <w:snapToGrid w:val="0"/>
          <w:sz w:val="28"/>
          <w:szCs w:val="28"/>
          <w:lang w:eastAsia="ru-RU"/>
        </w:rPr>
        <w:t>2. Распространения сетевых форм организации дополнительного образования, предполагающих объединение разных по типу и масштабам связей между образовательными учреждениями, для достижения общих целей реализуемой образовательной программы;</w:t>
      </w:r>
    </w:p>
    <w:p w:rsidR="00C47194" w:rsidRPr="00C47194" w:rsidRDefault="00C47194" w:rsidP="00C47194">
      <w:pPr>
        <w:spacing w:after="0" w:line="240" w:lineRule="auto"/>
        <w:ind w:firstLine="709"/>
        <w:jc w:val="both"/>
        <w:rPr>
          <w:rFonts w:ascii="Times New Roman" w:eastAsia="Times New Roman" w:hAnsi="Times New Roman" w:cs="Times New Roman"/>
          <w:snapToGrid w:val="0"/>
          <w:sz w:val="28"/>
          <w:szCs w:val="28"/>
          <w:lang w:eastAsia="ru-RU"/>
        </w:rPr>
      </w:pPr>
      <w:r w:rsidRPr="00C47194">
        <w:rPr>
          <w:rFonts w:ascii="Times New Roman" w:eastAsia="Times New Roman" w:hAnsi="Times New Roman" w:cs="Times New Roman"/>
          <w:snapToGrid w:val="0"/>
          <w:sz w:val="28"/>
          <w:szCs w:val="28"/>
          <w:lang w:eastAsia="ru-RU"/>
        </w:rPr>
        <w:lastRenderedPageBreak/>
        <w:t>3. Профессионального развития педагогических кадров системы дополнительного образования района;</w:t>
      </w:r>
    </w:p>
    <w:p w:rsidR="00C47194" w:rsidRPr="00C47194" w:rsidRDefault="00C47194" w:rsidP="00C47194">
      <w:pPr>
        <w:spacing w:after="0" w:line="240" w:lineRule="auto"/>
        <w:ind w:firstLine="709"/>
        <w:jc w:val="both"/>
        <w:rPr>
          <w:rFonts w:ascii="Times New Roman" w:eastAsia="Times New Roman" w:hAnsi="Times New Roman" w:cs="Times New Roman"/>
          <w:snapToGrid w:val="0"/>
          <w:sz w:val="28"/>
          <w:szCs w:val="28"/>
          <w:lang w:eastAsia="ru-RU"/>
        </w:rPr>
      </w:pPr>
      <w:r w:rsidRPr="00C47194">
        <w:rPr>
          <w:rFonts w:ascii="Times New Roman" w:eastAsia="Times New Roman" w:hAnsi="Times New Roman" w:cs="Times New Roman"/>
          <w:snapToGrid w:val="0"/>
          <w:sz w:val="28"/>
          <w:szCs w:val="28"/>
          <w:lang w:eastAsia="ru-RU"/>
        </w:rPr>
        <w:t>4. Сопровождения системы персонифицированного финансирования дополнительного образования детей, подразумевающей предоставление детям сертификатов дополнительного образования;</w:t>
      </w:r>
    </w:p>
    <w:p w:rsidR="00C47194" w:rsidRPr="00C47194" w:rsidRDefault="00C47194" w:rsidP="00C47194">
      <w:pPr>
        <w:spacing w:after="0" w:line="240" w:lineRule="auto"/>
        <w:ind w:firstLine="709"/>
        <w:jc w:val="both"/>
        <w:rPr>
          <w:rFonts w:ascii="Times New Roman" w:eastAsia="Times New Roman" w:hAnsi="Times New Roman" w:cs="Times New Roman"/>
          <w:snapToGrid w:val="0"/>
          <w:sz w:val="28"/>
          <w:szCs w:val="28"/>
          <w:lang w:eastAsia="ru-RU"/>
        </w:rPr>
      </w:pPr>
      <w:r w:rsidRPr="00C47194">
        <w:rPr>
          <w:rFonts w:ascii="Times New Roman" w:eastAsia="Times New Roman" w:hAnsi="Times New Roman" w:cs="Times New Roman"/>
          <w:snapToGrid w:val="0"/>
          <w:sz w:val="28"/>
          <w:szCs w:val="28"/>
          <w:lang w:eastAsia="ru-RU"/>
        </w:rPr>
        <w:t xml:space="preserve">5.Методического и информационного сопровождения образовательных партнёров в системе персонифицированного финансирования дополнительного образования детей. </w:t>
      </w:r>
    </w:p>
    <w:p w:rsidR="00C47194" w:rsidRPr="00C47194" w:rsidRDefault="00C47194" w:rsidP="00C47194">
      <w:pPr>
        <w:spacing w:after="0" w:line="240" w:lineRule="auto"/>
        <w:jc w:val="center"/>
        <w:rPr>
          <w:rFonts w:ascii="Times New Roman" w:eastAsia="Times New Roman" w:hAnsi="Times New Roman" w:cs="Times New Roman"/>
          <w:snapToGrid w:val="0"/>
          <w:sz w:val="28"/>
          <w:szCs w:val="28"/>
          <w:lang w:eastAsia="ru-RU"/>
        </w:rPr>
      </w:pPr>
    </w:p>
    <w:p w:rsidR="00C47194" w:rsidRPr="00C47194" w:rsidRDefault="00C47194" w:rsidP="00C47194">
      <w:pPr>
        <w:spacing w:after="0" w:line="240" w:lineRule="auto"/>
        <w:jc w:val="center"/>
        <w:rPr>
          <w:rFonts w:ascii="Times New Roman" w:eastAsia="Times New Roman" w:hAnsi="Times New Roman" w:cs="Times New Roman"/>
          <w:snapToGrid w:val="0"/>
          <w:sz w:val="28"/>
          <w:szCs w:val="28"/>
          <w:lang w:eastAsia="ru-RU"/>
        </w:rPr>
      </w:pPr>
      <w:r w:rsidRPr="00C47194">
        <w:rPr>
          <w:rFonts w:ascii="Times New Roman" w:eastAsia="Times New Roman" w:hAnsi="Times New Roman" w:cs="Times New Roman"/>
          <w:snapToGrid w:val="0"/>
          <w:sz w:val="28"/>
          <w:szCs w:val="28"/>
          <w:lang w:eastAsia="ru-RU"/>
        </w:rPr>
        <w:t>2.1.5. Спорт</w:t>
      </w:r>
    </w:p>
    <w:p w:rsidR="00C47194" w:rsidRPr="00C47194" w:rsidRDefault="00C47194" w:rsidP="00C47194">
      <w:pPr>
        <w:spacing w:after="0" w:line="240" w:lineRule="auto"/>
        <w:jc w:val="center"/>
        <w:rPr>
          <w:rFonts w:ascii="Times New Roman" w:eastAsia="Times New Roman" w:hAnsi="Times New Roman" w:cs="Times New Roman"/>
          <w:snapToGrid w:val="0"/>
          <w:sz w:val="28"/>
          <w:szCs w:val="28"/>
          <w:lang w:eastAsia="ru-RU"/>
        </w:rPr>
      </w:pPr>
    </w:p>
    <w:p w:rsidR="00C47194" w:rsidRPr="00C47194" w:rsidRDefault="00C47194" w:rsidP="00C47194">
      <w:pPr>
        <w:tabs>
          <w:tab w:val="left" w:pos="2490"/>
        </w:tabs>
        <w:suppressAutoHyphens/>
        <w:spacing w:after="0" w:line="240" w:lineRule="auto"/>
        <w:ind w:firstLine="709"/>
        <w:jc w:val="both"/>
        <w:rPr>
          <w:rFonts w:ascii="Times New Roman" w:eastAsia="Times New Roman" w:hAnsi="Times New Roman" w:cs="Times New Roman"/>
          <w:sz w:val="28"/>
          <w:szCs w:val="28"/>
          <w:lang w:eastAsia="zh-CN"/>
        </w:rPr>
      </w:pPr>
      <w:r w:rsidRPr="00C47194">
        <w:rPr>
          <w:rFonts w:ascii="Times New Roman" w:eastAsia="Times New Roman" w:hAnsi="Times New Roman" w:cs="Times New Roman"/>
          <w:sz w:val="28"/>
          <w:szCs w:val="28"/>
          <w:lang w:eastAsia="zh-CN"/>
        </w:rPr>
        <w:t>МБОУ ДО «ДЮСШ» осуществляет свою деятельность по дополнительным образовательным программам физкультурно</w:t>
      </w:r>
      <w:r w:rsidR="00D21DA7">
        <w:rPr>
          <w:rFonts w:ascii="Times New Roman" w:eastAsia="Times New Roman" w:hAnsi="Times New Roman" w:cs="Times New Roman"/>
          <w:sz w:val="28"/>
          <w:szCs w:val="28"/>
          <w:lang w:eastAsia="zh-CN"/>
        </w:rPr>
        <w:t>-</w:t>
      </w:r>
      <w:r w:rsidRPr="00C47194">
        <w:rPr>
          <w:rFonts w:ascii="Times New Roman" w:eastAsia="Times New Roman" w:hAnsi="Times New Roman" w:cs="Times New Roman"/>
          <w:sz w:val="28"/>
          <w:szCs w:val="28"/>
          <w:lang w:eastAsia="zh-CN"/>
        </w:rPr>
        <w:t>спортивной направленности по шести видам спорта (общеразвивающие, предпрофессиональные, спортивной подготовки): баскетбол, футбол, хоккей, настольный теннис, вольная борьба, лыжные гонки.</w:t>
      </w:r>
    </w:p>
    <w:p w:rsidR="00C47194" w:rsidRPr="00C47194" w:rsidRDefault="00C47194" w:rsidP="00C4719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47194">
        <w:rPr>
          <w:rFonts w:ascii="Times New Roman" w:eastAsia="Times New Roman" w:hAnsi="Times New Roman" w:cs="Times New Roman"/>
          <w:sz w:val="28"/>
          <w:szCs w:val="28"/>
          <w:lang w:eastAsia="ru-RU"/>
        </w:rPr>
        <w:t>На базе образовательных учреждений создано 10 физкультурно</w:t>
      </w:r>
      <w:r w:rsidR="00D21DA7">
        <w:rPr>
          <w:rFonts w:ascii="Times New Roman" w:eastAsia="Times New Roman" w:hAnsi="Times New Roman" w:cs="Times New Roman"/>
          <w:sz w:val="28"/>
          <w:szCs w:val="28"/>
          <w:lang w:eastAsia="ru-RU"/>
        </w:rPr>
        <w:t>-</w:t>
      </w:r>
      <w:r w:rsidRPr="00C47194">
        <w:rPr>
          <w:rFonts w:ascii="Times New Roman" w:eastAsia="Times New Roman" w:hAnsi="Times New Roman" w:cs="Times New Roman"/>
          <w:sz w:val="28"/>
          <w:szCs w:val="28"/>
          <w:lang w:eastAsia="ru-RU"/>
        </w:rPr>
        <w:t xml:space="preserve">спортивных клубов, где занимаются </w:t>
      </w:r>
      <w:r w:rsidRPr="00C47194">
        <w:rPr>
          <w:rFonts w:ascii="Times New Roman" w:eastAsia="Calibri" w:hAnsi="Times New Roman" w:cs="Times New Roman"/>
          <w:sz w:val="28"/>
          <w:szCs w:val="28"/>
        </w:rPr>
        <w:t xml:space="preserve">952 человека, из которых 934 являются школьники, 18 </w:t>
      </w:r>
      <w:r w:rsidR="00D21DA7">
        <w:rPr>
          <w:rFonts w:ascii="Times New Roman" w:eastAsia="Calibri" w:hAnsi="Times New Roman" w:cs="Times New Roman"/>
          <w:sz w:val="28"/>
          <w:szCs w:val="28"/>
        </w:rPr>
        <w:t>-</w:t>
      </w:r>
      <w:r w:rsidRPr="00C47194">
        <w:rPr>
          <w:rFonts w:ascii="Times New Roman" w:eastAsia="Calibri" w:hAnsi="Times New Roman" w:cs="Times New Roman"/>
          <w:sz w:val="28"/>
          <w:szCs w:val="28"/>
        </w:rPr>
        <w:t xml:space="preserve"> взрослых.</w:t>
      </w:r>
    </w:p>
    <w:p w:rsidR="00C47194" w:rsidRPr="00C47194" w:rsidRDefault="00C47194" w:rsidP="00C4719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47194">
        <w:rPr>
          <w:rFonts w:ascii="Times New Roman" w:eastAsia="Times New Roman" w:hAnsi="Times New Roman" w:cs="Times New Roman"/>
          <w:sz w:val="28"/>
          <w:szCs w:val="28"/>
          <w:lang w:eastAsia="ru-RU"/>
        </w:rPr>
        <w:t xml:space="preserve">В Назаровском районе систематизирована система включения </w:t>
      </w:r>
      <w:proofErr w:type="gramStart"/>
      <w:r w:rsidRPr="00C47194">
        <w:rPr>
          <w:rFonts w:ascii="Times New Roman" w:eastAsia="Times New Roman" w:hAnsi="Times New Roman" w:cs="Times New Roman"/>
          <w:sz w:val="28"/>
          <w:szCs w:val="28"/>
          <w:lang w:eastAsia="ru-RU"/>
        </w:rPr>
        <w:t>обучающихся</w:t>
      </w:r>
      <w:proofErr w:type="gramEnd"/>
      <w:r w:rsidRPr="00C47194">
        <w:rPr>
          <w:rFonts w:ascii="Times New Roman" w:eastAsia="Times New Roman" w:hAnsi="Times New Roman" w:cs="Times New Roman"/>
          <w:sz w:val="28"/>
          <w:szCs w:val="28"/>
          <w:lang w:eastAsia="ru-RU"/>
        </w:rPr>
        <w:t xml:space="preserve"> и учащейся молодежи в спортивно</w:t>
      </w:r>
      <w:r w:rsidR="00D21DA7">
        <w:rPr>
          <w:rFonts w:ascii="Times New Roman" w:eastAsia="Times New Roman" w:hAnsi="Times New Roman" w:cs="Times New Roman"/>
          <w:sz w:val="28"/>
          <w:szCs w:val="28"/>
          <w:lang w:eastAsia="ru-RU"/>
        </w:rPr>
        <w:t>-</w:t>
      </w:r>
      <w:r w:rsidRPr="00C47194">
        <w:rPr>
          <w:rFonts w:ascii="Times New Roman" w:eastAsia="Times New Roman" w:hAnsi="Times New Roman" w:cs="Times New Roman"/>
          <w:sz w:val="28"/>
          <w:szCs w:val="28"/>
          <w:lang w:eastAsia="ru-RU"/>
        </w:rPr>
        <w:t>массовые мероприятия.</w:t>
      </w:r>
    </w:p>
    <w:p w:rsidR="00C47194" w:rsidRPr="00C47194" w:rsidRDefault="00C47194" w:rsidP="00C47194">
      <w:pPr>
        <w:shd w:val="clear" w:color="auto" w:fill="FFFFFF"/>
        <w:spacing w:after="0" w:line="240" w:lineRule="auto"/>
        <w:ind w:firstLine="709"/>
        <w:jc w:val="both"/>
        <w:rPr>
          <w:rFonts w:ascii="Times New Roman" w:eastAsia="Times New Roman" w:hAnsi="Times New Roman" w:cs="Times New Roman"/>
          <w:sz w:val="28"/>
          <w:szCs w:val="28"/>
          <w:lang w:eastAsia="ru-RU"/>
        </w:rPr>
      </w:pPr>
      <w:proofErr w:type="gramStart"/>
      <w:r w:rsidRPr="00C47194">
        <w:rPr>
          <w:rFonts w:ascii="Times New Roman" w:eastAsia="Times New Roman" w:hAnsi="Times New Roman" w:cs="Times New Roman"/>
          <w:snapToGrid w:val="0"/>
          <w:sz w:val="28"/>
          <w:szCs w:val="28"/>
          <w:lang w:eastAsia="ru-RU"/>
        </w:rPr>
        <w:t xml:space="preserve">МБОУ ДО «ДЮСШ» Назаровского района </w:t>
      </w:r>
      <w:r w:rsidRPr="00C47194">
        <w:rPr>
          <w:rFonts w:ascii="Times New Roman" w:eastAsia="Calibri" w:hAnsi="Times New Roman" w:cs="Times New Roman"/>
          <w:sz w:val="28"/>
          <w:szCs w:val="28"/>
        </w:rPr>
        <w:t>ежегодно проводит спортивно</w:t>
      </w:r>
      <w:r w:rsidR="00D21DA7">
        <w:rPr>
          <w:rFonts w:ascii="Times New Roman" w:eastAsia="Calibri" w:hAnsi="Times New Roman" w:cs="Times New Roman"/>
          <w:sz w:val="28"/>
          <w:szCs w:val="28"/>
        </w:rPr>
        <w:t>-</w:t>
      </w:r>
      <w:r w:rsidRPr="00C47194">
        <w:rPr>
          <w:rFonts w:ascii="Times New Roman" w:eastAsia="Calibri" w:hAnsi="Times New Roman" w:cs="Times New Roman"/>
          <w:sz w:val="28"/>
          <w:szCs w:val="28"/>
        </w:rPr>
        <w:t>массовые мероприятия различного уровня: 26 районных спортивно</w:t>
      </w:r>
      <w:r w:rsidR="00D21DA7">
        <w:rPr>
          <w:rFonts w:ascii="Times New Roman" w:eastAsia="Calibri" w:hAnsi="Times New Roman" w:cs="Times New Roman"/>
          <w:sz w:val="28"/>
          <w:szCs w:val="28"/>
        </w:rPr>
        <w:t>-</w:t>
      </w:r>
      <w:r w:rsidRPr="00C47194">
        <w:rPr>
          <w:rFonts w:ascii="Times New Roman" w:eastAsia="Calibri" w:hAnsi="Times New Roman" w:cs="Times New Roman"/>
          <w:sz w:val="28"/>
          <w:szCs w:val="28"/>
        </w:rPr>
        <w:t>массовых мероприятий среди обучающихся в год («Президентские спортивные игры», Круглогодичная спартакиада школьников района, районный спортивно</w:t>
      </w:r>
      <w:r w:rsidR="00D21DA7">
        <w:rPr>
          <w:rFonts w:ascii="Times New Roman" w:eastAsia="Calibri" w:hAnsi="Times New Roman" w:cs="Times New Roman"/>
          <w:sz w:val="28"/>
          <w:szCs w:val="28"/>
        </w:rPr>
        <w:t>-</w:t>
      </w:r>
      <w:r w:rsidRPr="00C47194">
        <w:rPr>
          <w:rFonts w:ascii="Times New Roman" w:eastAsia="Calibri" w:hAnsi="Times New Roman" w:cs="Times New Roman"/>
          <w:sz w:val="28"/>
          <w:szCs w:val="28"/>
        </w:rPr>
        <w:t xml:space="preserve">оздоровительный Фестиваль школьников «Президентские состязания», движение ГТО), а также краевое мероприятие – традиционный краевой турнир по вольной борьбе памяти А.Ф. Вепрева, </w:t>
      </w:r>
      <w:r w:rsidRPr="00C47194">
        <w:rPr>
          <w:rFonts w:ascii="Times New Roman" w:eastAsia="Times New Roman" w:hAnsi="Times New Roman" w:cs="Times New Roman"/>
          <w:sz w:val="28"/>
          <w:szCs w:val="28"/>
          <w:lang w:eastAsia="ru-RU"/>
        </w:rPr>
        <w:t>участниками которых ежегодно становятся около двух тысяч обучающихся.</w:t>
      </w:r>
      <w:proofErr w:type="gramEnd"/>
    </w:p>
    <w:p w:rsidR="00C47194" w:rsidRPr="00C47194" w:rsidRDefault="00C47194" w:rsidP="00C4719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47194">
        <w:rPr>
          <w:rFonts w:ascii="Times New Roman" w:eastAsia="Calibri" w:hAnsi="Times New Roman" w:cs="Times New Roman"/>
          <w:sz w:val="28"/>
          <w:szCs w:val="28"/>
        </w:rPr>
        <w:t xml:space="preserve">В 2021 году к движению ГТО подключены дошкольные образовательные учреждения и филиалы общеобразовательных учреждений дошкольного уровня. Проведён фестиваль ГТО «Первая ступенька». </w:t>
      </w:r>
      <w:r w:rsidRPr="00C47194">
        <w:rPr>
          <w:rFonts w:ascii="Times New Roman" w:eastAsia="Times New Roman" w:hAnsi="Times New Roman" w:cs="Times New Roman"/>
          <w:sz w:val="28"/>
          <w:szCs w:val="28"/>
          <w:lang w:eastAsia="ru-RU"/>
        </w:rPr>
        <w:t>Ежегодно проходят зимний и летний фестиваль Всероссийского физкультурно</w:t>
      </w:r>
      <w:r w:rsidR="00D21DA7">
        <w:rPr>
          <w:rFonts w:ascii="Times New Roman" w:eastAsia="Times New Roman" w:hAnsi="Times New Roman" w:cs="Times New Roman"/>
          <w:sz w:val="28"/>
          <w:szCs w:val="28"/>
          <w:lang w:eastAsia="ru-RU"/>
        </w:rPr>
        <w:t>-</w:t>
      </w:r>
      <w:r w:rsidRPr="00C47194">
        <w:rPr>
          <w:rFonts w:ascii="Times New Roman" w:eastAsia="Times New Roman" w:hAnsi="Times New Roman" w:cs="Times New Roman"/>
          <w:sz w:val="28"/>
          <w:szCs w:val="28"/>
          <w:lang w:eastAsia="ru-RU"/>
        </w:rPr>
        <w:t>спортивного комплекса «Готов к труду и обороне» (ГТО), фестиваль ВФСК ГТО среди семейных команд и среди трудовых коллективов, различные акции. Учащиеся и взрослые продолжают активно принимать участие в сдаче комплекса нормативов ВФСК ГТО и по итогам тестирования получают соответствующие знаки отличия.</w:t>
      </w:r>
    </w:p>
    <w:p w:rsidR="00C47194" w:rsidRPr="00C47194" w:rsidRDefault="00C47194" w:rsidP="00C47194">
      <w:pPr>
        <w:spacing w:after="0" w:line="240" w:lineRule="auto"/>
        <w:ind w:firstLine="709"/>
        <w:jc w:val="both"/>
        <w:rPr>
          <w:rFonts w:ascii="Times New Roman" w:eastAsia="Times New Roman" w:hAnsi="Times New Roman" w:cs="Times New Roman"/>
          <w:sz w:val="28"/>
          <w:szCs w:val="28"/>
          <w:lang w:eastAsia="ru-RU"/>
        </w:rPr>
      </w:pPr>
      <w:proofErr w:type="gramStart"/>
      <w:r w:rsidRPr="00C47194">
        <w:rPr>
          <w:rFonts w:ascii="Times New Roman" w:eastAsia="Times New Roman" w:hAnsi="Times New Roman" w:cs="Times New Roman"/>
          <w:sz w:val="28"/>
          <w:szCs w:val="28"/>
          <w:lang w:eastAsia="ru-RU"/>
        </w:rPr>
        <w:t>Ключевыми мероприятиями внеурочной физкультурно</w:t>
      </w:r>
      <w:r w:rsidR="00D21DA7">
        <w:rPr>
          <w:rFonts w:ascii="Times New Roman" w:eastAsia="Times New Roman" w:hAnsi="Times New Roman" w:cs="Times New Roman"/>
          <w:sz w:val="28"/>
          <w:szCs w:val="28"/>
          <w:lang w:eastAsia="ru-RU"/>
        </w:rPr>
        <w:t>-</w:t>
      </w:r>
      <w:r w:rsidRPr="00C47194">
        <w:rPr>
          <w:rFonts w:ascii="Times New Roman" w:eastAsia="Times New Roman" w:hAnsi="Times New Roman" w:cs="Times New Roman"/>
          <w:sz w:val="28"/>
          <w:szCs w:val="28"/>
          <w:lang w:eastAsia="ru-RU"/>
        </w:rPr>
        <w:t xml:space="preserve">спортивной деятельности обучающихся являются Всероссийские спортивные соревнования школьников «Президентские состязания» (далее – «Президентские состязания») и Всероссийские спортивные игры школьников «Президентские спортивные игры» (в Красноярском крае – «Школьная спортивная лига»), которые проводятся в соответствии с Указом Президента </w:t>
      </w:r>
      <w:r w:rsidRPr="00C47194">
        <w:rPr>
          <w:rFonts w:ascii="Times New Roman" w:eastAsia="Times New Roman" w:hAnsi="Times New Roman" w:cs="Times New Roman"/>
          <w:sz w:val="28"/>
          <w:szCs w:val="28"/>
          <w:lang w:eastAsia="ru-RU"/>
        </w:rPr>
        <w:lastRenderedPageBreak/>
        <w:t>Российской Федерации от 30 июля 2010 № 948 «О проведении всероссийских спортивных соревнований (игр) школьников».</w:t>
      </w:r>
      <w:proofErr w:type="gramEnd"/>
      <w:r w:rsidRPr="00C47194">
        <w:rPr>
          <w:rFonts w:ascii="Times New Roman" w:eastAsia="Times New Roman" w:hAnsi="Times New Roman" w:cs="Times New Roman"/>
          <w:sz w:val="28"/>
          <w:szCs w:val="28"/>
          <w:lang w:eastAsia="ru-RU"/>
        </w:rPr>
        <w:t xml:space="preserve"> В 2021</w:t>
      </w:r>
      <w:r w:rsidR="00D21DA7">
        <w:rPr>
          <w:rFonts w:ascii="Times New Roman" w:eastAsia="Times New Roman" w:hAnsi="Times New Roman" w:cs="Times New Roman"/>
          <w:sz w:val="28"/>
          <w:szCs w:val="28"/>
          <w:lang w:eastAsia="ru-RU"/>
        </w:rPr>
        <w:t>-</w:t>
      </w:r>
      <w:r w:rsidRPr="00C47194">
        <w:rPr>
          <w:rFonts w:ascii="Times New Roman" w:eastAsia="Times New Roman" w:hAnsi="Times New Roman" w:cs="Times New Roman"/>
          <w:sz w:val="28"/>
          <w:szCs w:val="28"/>
          <w:lang w:eastAsia="ru-RU"/>
        </w:rPr>
        <w:t>2022 учебном году на муниципальном этапе в спортивно</w:t>
      </w:r>
      <w:r w:rsidR="00D21DA7">
        <w:rPr>
          <w:rFonts w:ascii="Times New Roman" w:eastAsia="Times New Roman" w:hAnsi="Times New Roman" w:cs="Times New Roman"/>
          <w:sz w:val="28"/>
          <w:szCs w:val="28"/>
          <w:lang w:eastAsia="ru-RU"/>
        </w:rPr>
        <w:t>-</w:t>
      </w:r>
      <w:r w:rsidRPr="00C47194">
        <w:rPr>
          <w:rFonts w:ascii="Times New Roman" w:eastAsia="Times New Roman" w:hAnsi="Times New Roman" w:cs="Times New Roman"/>
          <w:sz w:val="28"/>
          <w:szCs w:val="28"/>
          <w:lang w:eastAsia="ru-RU"/>
        </w:rPr>
        <w:t>массовых мероприятиях приняли участие 1656 учащихся из 10 школ района. В командном первенстве краевого проекта Всероссийских спортивных игр школьников «Президентские спортивные игры» среди муниципальных образований Красноярского края команда Назаровского района заняла 3 место.</w:t>
      </w:r>
    </w:p>
    <w:p w:rsidR="00C47194" w:rsidRPr="00C47194" w:rsidRDefault="00C47194" w:rsidP="00C47194">
      <w:pPr>
        <w:spacing w:after="0" w:line="240" w:lineRule="auto"/>
        <w:jc w:val="center"/>
        <w:rPr>
          <w:rFonts w:ascii="Times New Roman" w:eastAsia="Times New Roman" w:hAnsi="Times New Roman" w:cs="Times New Roman"/>
          <w:sz w:val="28"/>
          <w:szCs w:val="28"/>
          <w:lang w:eastAsia="ru-RU"/>
        </w:rPr>
      </w:pPr>
    </w:p>
    <w:p w:rsidR="00C47194" w:rsidRPr="00C47194" w:rsidRDefault="00C47194" w:rsidP="00C47194">
      <w:pPr>
        <w:keepNext/>
        <w:spacing w:after="0" w:line="240" w:lineRule="auto"/>
        <w:jc w:val="center"/>
        <w:outlineLvl w:val="0"/>
        <w:rPr>
          <w:rFonts w:ascii="Times New Roman" w:eastAsia="Times New Roman" w:hAnsi="Times New Roman" w:cs="Times New Roman"/>
          <w:sz w:val="28"/>
          <w:szCs w:val="28"/>
          <w:lang w:eastAsia="ru-RU"/>
        </w:rPr>
      </w:pPr>
      <w:r w:rsidRPr="00C47194">
        <w:rPr>
          <w:rFonts w:ascii="Times New Roman" w:eastAsia="Times New Roman" w:hAnsi="Times New Roman" w:cs="Times New Roman"/>
          <w:sz w:val="28"/>
          <w:szCs w:val="28"/>
          <w:lang w:eastAsia="ru-RU"/>
        </w:rPr>
        <w:t>2.2. Основная цель, задачи, этапы и сроки выполнения подпрограммы, целевые индикаторы</w:t>
      </w:r>
    </w:p>
    <w:p w:rsidR="00C47194" w:rsidRPr="00C47194" w:rsidRDefault="00C47194" w:rsidP="00C47194">
      <w:pPr>
        <w:spacing w:after="0" w:line="240" w:lineRule="auto"/>
        <w:ind w:firstLine="709"/>
        <w:jc w:val="center"/>
        <w:rPr>
          <w:rFonts w:ascii="Times New Roman" w:eastAsia="Times New Roman" w:hAnsi="Times New Roman" w:cs="Times New Roman"/>
          <w:sz w:val="28"/>
          <w:szCs w:val="28"/>
          <w:lang w:eastAsia="ru-RU"/>
        </w:rPr>
      </w:pPr>
    </w:p>
    <w:p w:rsidR="00C47194" w:rsidRPr="00C47194" w:rsidRDefault="00C47194" w:rsidP="00C47194">
      <w:pPr>
        <w:spacing w:after="0" w:line="240" w:lineRule="auto"/>
        <w:ind w:left="-108" w:firstLine="817"/>
        <w:jc w:val="both"/>
        <w:rPr>
          <w:rFonts w:ascii="Times New Roman" w:eastAsia="Times New Roman" w:hAnsi="Times New Roman" w:cs="Times New Roman"/>
          <w:sz w:val="28"/>
          <w:szCs w:val="28"/>
        </w:rPr>
      </w:pPr>
      <w:r w:rsidRPr="00C47194">
        <w:rPr>
          <w:rFonts w:ascii="Times New Roman" w:eastAsia="Times New Roman" w:hAnsi="Times New Roman" w:cs="Times New Roman"/>
          <w:sz w:val="28"/>
          <w:szCs w:val="28"/>
        </w:rPr>
        <w:t>Целью подпрограммы является: создание в системе дошкольного, основного общего и дополнительного образования равных возможностей для современного качественного образования, позитивной социализации детей.</w:t>
      </w:r>
    </w:p>
    <w:p w:rsidR="00C47194" w:rsidRPr="00C47194" w:rsidRDefault="00C47194" w:rsidP="00C47194">
      <w:pPr>
        <w:spacing w:after="0" w:line="240" w:lineRule="auto"/>
        <w:ind w:left="-108" w:firstLine="709"/>
        <w:jc w:val="both"/>
        <w:rPr>
          <w:rFonts w:ascii="Times New Roman" w:eastAsia="Times New Roman" w:hAnsi="Times New Roman" w:cs="Times New Roman"/>
          <w:sz w:val="24"/>
          <w:szCs w:val="24"/>
          <w:lang w:eastAsia="ru-RU"/>
        </w:rPr>
      </w:pPr>
      <w:r w:rsidRPr="00C47194">
        <w:rPr>
          <w:rFonts w:ascii="Times New Roman" w:eastAsia="Times New Roman" w:hAnsi="Times New Roman" w:cs="Times New Roman"/>
          <w:sz w:val="28"/>
          <w:szCs w:val="28"/>
          <w:lang w:eastAsia="ru-RU"/>
        </w:rPr>
        <w:t>Задачи:</w:t>
      </w:r>
    </w:p>
    <w:p w:rsidR="00C47194" w:rsidRPr="00C47194" w:rsidRDefault="00C47194" w:rsidP="00C47194">
      <w:pPr>
        <w:spacing w:after="0" w:line="240" w:lineRule="auto"/>
        <w:ind w:left="-108" w:firstLine="709"/>
        <w:jc w:val="both"/>
        <w:rPr>
          <w:rFonts w:ascii="Times New Roman" w:eastAsia="Times New Roman" w:hAnsi="Times New Roman" w:cs="Times New Roman"/>
          <w:sz w:val="24"/>
          <w:szCs w:val="24"/>
          <w:lang w:eastAsia="ru-RU"/>
        </w:rPr>
      </w:pPr>
      <w:r w:rsidRPr="00C47194">
        <w:rPr>
          <w:rFonts w:ascii="Times New Roman" w:eastAsia="Times New Roman" w:hAnsi="Times New Roman" w:cs="Times New Roman"/>
          <w:sz w:val="28"/>
          <w:szCs w:val="28"/>
          <w:lang w:eastAsia="ru-RU"/>
        </w:rPr>
        <w:t>1. Обеспечить доступность дошкольного образования, соответствующего стандарту дошкольного образования.</w:t>
      </w:r>
    </w:p>
    <w:p w:rsidR="00C47194" w:rsidRPr="00C47194" w:rsidRDefault="00C47194" w:rsidP="00C47194">
      <w:pPr>
        <w:spacing w:after="0" w:line="240" w:lineRule="auto"/>
        <w:ind w:left="-108" w:firstLine="709"/>
        <w:jc w:val="both"/>
        <w:rPr>
          <w:rFonts w:ascii="Times New Roman" w:eastAsia="Times New Roman" w:hAnsi="Times New Roman" w:cs="Times New Roman"/>
          <w:sz w:val="24"/>
          <w:szCs w:val="24"/>
          <w:lang w:eastAsia="ru-RU"/>
        </w:rPr>
      </w:pPr>
      <w:r w:rsidRPr="00C47194">
        <w:rPr>
          <w:rFonts w:ascii="Times New Roman" w:eastAsia="Times New Roman" w:hAnsi="Times New Roman" w:cs="Times New Roman"/>
          <w:sz w:val="28"/>
          <w:szCs w:val="28"/>
          <w:lang w:eastAsia="ru-RU"/>
        </w:rPr>
        <w:t>2. 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p w:rsidR="00C47194" w:rsidRPr="00C47194" w:rsidRDefault="00C47194" w:rsidP="00C47194">
      <w:pPr>
        <w:spacing w:after="0" w:line="240" w:lineRule="auto"/>
        <w:ind w:left="-108" w:firstLine="709"/>
        <w:jc w:val="both"/>
        <w:rPr>
          <w:rFonts w:ascii="Times New Roman" w:eastAsia="Times New Roman" w:hAnsi="Times New Roman" w:cs="Times New Roman"/>
          <w:sz w:val="24"/>
          <w:szCs w:val="24"/>
          <w:lang w:eastAsia="ru-RU"/>
        </w:rPr>
      </w:pPr>
      <w:r w:rsidRPr="00C47194">
        <w:rPr>
          <w:rFonts w:ascii="Times New Roman" w:eastAsia="Times New Roman" w:hAnsi="Times New Roman" w:cs="Times New Roman"/>
          <w:sz w:val="28"/>
          <w:szCs w:val="28"/>
          <w:lang w:eastAsia="ru-RU"/>
        </w:rPr>
        <w:t>3. Обеспечить функционирование и развитие дополнительного образования.</w:t>
      </w:r>
    </w:p>
    <w:p w:rsidR="00C47194" w:rsidRPr="00C47194" w:rsidRDefault="00C47194" w:rsidP="00C47194">
      <w:pPr>
        <w:spacing w:after="0" w:line="240" w:lineRule="auto"/>
        <w:ind w:firstLine="709"/>
        <w:jc w:val="both"/>
        <w:rPr>
          <w:rFonts w:ascii="Times New Roman" w:eastAsia="Times New Roman" w:hAnsi="Times New Roman" w:cs="Times New Roman"/>
          <w:sz w:val="28"/>
          <w:szCs w:val="28"/>
          <w:lang w:eastAsia="ru-RU"/>
        </w:rPr>
      </w:pPr>
      <w:r w:rsidRPr="00C47194">
        <w:rPr>
          <w:rFonts w:ascii="Times New Roman" w:eastAsia="Times New Roman" w:hAnsi="Times New Roman" w:cs="Times New Roman"/>
          <w:sz w:val="28"/>
          <w:szCs w:val="28"/>
          <w:lang w:eastAsia="ru-RU"/>
        </w:rPr>
        <w:t>Текущее управление реализацией подпрограммы осуществляется ответственным исполнителем подпрограммы. Ответственный исполнитель подпрограммы несёт ответственность за её реализацию, достижение конечного результата, целевое и эффективное использование финансовых средств, выделяемых на выполнение подпрограммы.</w:t>
      </w:r>
    </w:p>
    <w:p w:rsidR="00C47194" w:rsidRPr="00C47194" w:rsidRDefault="00C47194" w:rsidP="00C47194">
      <w:pPr>
        <w:spacing w:after="0" w:line="240" w:lineRule="auto"/>
        <w:ind w:left="-108" w:firstLine="709"/>
        <w:jc w:val="both"/>
        <w:rPr>
          <w:rFonts w:ascii="Times New Roman" w:eastAsia="Times New Roman" w:hAnsi="Times New Roman" w:cs="Times New Roman"/>
          <w:sz w:val="24"/>
          <w:szCs w:val="24"/>
          <w:lang w:eastAsia="ru-RU"/>
        </w:rPr>
      </w:pPr>
      <w:r w:rsidRPr="00C47194">
        <w:rPr>
          <w:rFonts w:ascii="Times New Roman" w:eastAsia="Times New Roman" w:hAnsi="Times New Roman" w:cs="Times New Roman"/>
          <w:sz w:val="28"/>
          <w:szCs w:val="28"/>
          <w:lang w:eastAsia="ru-RU"/>
        </w:rPr>
        <w:t>Ответственным исполнителем подпрограммы осуществляется:</w:t>
      </w:r>
    </w:p>
    <w:p w:rsidR="00C47194" w:rsidRPr="00C47194" w:rsidRDefault="00D21DA7" w:rsidP="00C47194">
      <w:pPr>
        <w:spacing w:after="0" w:line="240" w:lineRule="auto"/>
        <w:ind w:left="-108" w:firstLine="81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w:t>
      </w:r>
      <w:r w:rsidR="00C47194" w:rsidRPr="00C47194">
        <w:rPr>
          <w:rFonts w:ascii="Times New Roman" w:eastAsia="Times New Roman" w:hAnsi="Times New Roman" w:cs="Times New Roman"/>
          <w:sz w:val="28"/>
          <w:szCs w:val="28"/>
          <w:lang w:eastAsia="ru-RU"/>
        </w:rPr>
        <w:t> отбор исполнителей отдельных мероприятий подпрограммы, реализуемых ответственным исполнителем;</w:t>
      </w:r>
    </w:p>
    <w:p w:rsidR="00C47194" w:rsidRPr="00C47194" w:rsidRDefault="00D21DA7" w:rsidP="00C47194">
      <w:pPr>
        <w:spacing w:after="0" w:line="240" w:lineRule="auto"/>
        <w:ind w:left="-108" w:firstLine="81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w:t>
      </w:r>
      <w:r w:rsidR="00C47194" w:rsidRPr="00C47194">
        <w:rPr>
          <w:rFonts w:ascii="Times New Roman" w:eastAsia="Times New Roman" w:hAnsi="Times New Roman" w:cs="Times New Roman"/>
          <w:sz w:val="28"/>
          <w:szCs w:val="28"/>
          <w:lang w:eastAsia="ru-RU"/>
        </w:rPr>
        <w:t> координация деятельности соисполнителей подпрограммы в ходе реализации в ходе реализации отдельных мероприятий подпрограммы;</w:t>
      </w:r>
    </w:p>
    <w:p w:rsidR="00C47194" w:rsidRPr="00C47194" w:rsidRDefault="00D21DA7" w:rsidP="00C47194">
      <w:pPr>
        <w:spacing w:after="0" w:line="240" w:lineRule="auto"/>
        <w:ind w:left="-108" w:firstLine="81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w:t>
      </w:r>
      <w:r w:rsidR="00C47194" w:rsidRPr="00C47194">
        <w:rPr>
          <w:rFonts w:ascii="Times New Roman" w:eastAsia="Times New Roman" w:hAnsi="Times New Roman" w:cs="Times New Roman"/>
          <w:sz w:val="28"/>
          <w:szCs w:val="28"/>
          <w:lang w:eastAsia="ru-RU"/>
        </w:rPr>
        <w:t xml:space="preserve"> непосредственный </w:t>
      </w:r>
      <w:proofErr w:type="gramStart"/>
      <w:r w:rsidR="00C47194" w:rsidRPr="00C47194">
        <w:rPr>
          <w:rFonts w:ascii="Times New Roman" w:eastAsia="Times New Roman" w:hAnsi="Times New Roman" w:cs="Times New Roman"/>
          <w:sz w:val="28"/>
          <w:szCs w:val="28"/>
          <w:lang w:eastAsia="ru-RU"/>
        </w:rPr>
        <w:t>контроль за</w:t>
      </w:r>
      <w:proofErr w:type="gramEnd"/>
      <w:r w:rsidR="00C47194" w:rsidRPr="00C47194">
        <w:rPr>
          <w:rFonts w:ascii="Times New Roman" w:eastAsia="Times New Roman" w:hAnsi="Times New Roman" w:cs="Times New Roman"/>
          <w:sz w:val="28"/>
          <w:szCs w:val="28"/>
          <w:lang w:eastAsia="ru-RU"/>
        </w:rPr>
        <w:t xml:space="preserve"> ходом реализации отдельных мероприятий подпрограммы, реализуемой ответственным исполнителем;</w:t>
      </w:r>
    </w:p>
    <w:p w:rsidR="00C47194" w:rsidRPr="00C47194" w:rsidRDefault="00D21DA7" w:rsidP="00C47194">
      <w:pPr>
        <w:spacing w:after="0" w:line="240" w:lineRule="auto"/>
        <w:ind w:left="-108" w:firstLine="81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w:t>
      </w:r>
      <w:r w:rsidR="00C47194" w:rsidRPr="00C47194">
        <w:rPr>
          <w:rFonts w:ascii="Times New Roman" w:eastAsia="Times New Roman" w:hAnsi="Times New Roman" w:cs="Times New Roman"/>
          <w:sz w:val="28"/>
          <w:szCs w:val="28"/>
          <w:lang w:eastAsia="ru-RU"/>
        </w:rPr>
        <w:t xml:space="preserve"> подготовка отчётов к реализации подпрограммы.</w:t>
      </w:r>
    </w:p>
    <w:p w:rsidR="00C47194" w:rsidRPr="00C47194" w:rsidRDefault="00C47194" w:rsidP="00C47194">
      <w:pPr>
        <w:spacing w:after="0" w:line="240" w:lineRule="auto"/>
        <w:ind w:left="-108" w:firstLine="709"/>
        <w:jc w:val="both"/>
        <w:rPr>
          <w:rFonts w:ascii="Times New Roman" w:eastAsia="Times New Roman" w:hAnsi="Times New Roman" w:cs="Times New Roman"/>
          <w:sz w:val="24"/>
          <w:szCs w:val="24"/>
          <w:lang w:eastAsia="ru-RU"/>
        </w:rPr>
      </w:pPr>
      <w:r w:rsidRPr="00C47194">
        <w:rPr>
          <w:rFonts w:ascii="Times New Roman" w:eastAsia="Times New Roman" w:hAnsi="Times New Roman" w:cs="Times New Roman"/>
          <w:sz w:val="28"/>
          <w:szCs w:val="28"/>
          <w:lang w:eastAsia="ru-RU"/>
        </w:rPr>
        <w:t xml:space="preserve">Сроки выполнения подпрограммы 01.01.2015 </w:t>
      </w:r>
      <w:r w:rsidR="00D21DA7">
        <w:rPr>
          <w:rFonts w:ascii="Times New Roman" w:eastAsia="Times New Roman" w:hAnsi="Times New Roman" w:cs="Times New Roman"/>
          <w:sz w:val="28"/>
          <w:szCs w:val="28"/>
          <w:lang w:eastAsia="ru-RU"/>
        </w:rPr>
        <w:t>-</w:t>
      </w:r>
      <w:r w:rsidRPr="00C47194">
        <w:rPr>
          <w:rFonts w:ascii="Times New Roman" w:eastAsia="Times New Roman" w:hAnsi="Times New Roman" w:cs="Times New Roman"/>
          <w:sz w:val="28"/>
          <w:szCs w:val="28"/>
          <w:lang w:eastAsia="ru-RU"/>
        </w:rPr>
        <w:t xml:space="preserve"> 31.12.2024 годы.</w:t>
      </w:r>
    </w:p>
    <w:p w:rsidR="00C47194" w:rsidRPr="00C47194" w:rsidRDefault="00C47194" w:rsidP="00C47194">
      <w:pPr>
        <w:spacing w:after="0" w:line="240" w:lineRule="auto"/>
        <w:ind w:left="-108" w:firstLine="709"/>
        <w:jc w:val="both"/>
        <w:rPr>
          <w:rFonts w:ascii="Times New Roman" w:eastAsia="Times New Roman" w:hAnsi="Times New Roman" w:cs="Times New Roman"/>
          <w:sz w:val="28"/>
          <w:szCs w:val="28"/>
          <w:lang w:eastAsia="ru-RU"/>
        </w:rPr>
      </w:pPr>
      <w:r w:rsidRPr="00C47194">
        <w:rPr>
          <w:rFonts w:ascii="Times New Roman" w:eastAsia="Times New Roman" w:hAnsi="Times New Roman" w:cs="Times New Roman"/>
          <w:sz w:val="28"/>
          <w:szCs w:val="28"/>
          <w:lang w:eastAsia="ru-RU"/>
        </w:rPr>
        <w:t>Перечень целевых индикаторов подпрограммы представлен в приложении 1 к подпрограмме 1 «Развитие дошкольного, общего и дополнительного образования».</w:t>
      </w:r>
    </w:p>
    <w:p w:rsidR="00C47194" w:rsidRPr="00C47194" w:rsidRDefault="00C47194" w:rsidP="00C47194">
      <w:pPr>
        <w:spacing w:after="0" w:line="240" w:lineRule="auto"/>
        <w:ind w:left="-108" w:firstLine="709"/>
        <w:jc w:val="both"/>
        <w:rPr>
          <w:rFonts w:ascii="Times New Roman" w:eastAsia="Times New Roman" w:hAnsi="Times New Roman" w:cs="Times New Roman"/>
          <w:sz w:val="28"/>
          <w:szCs w:val="28"/>
          <w:lang w:eastAsia="ru-RU"/>
        </w:rPr>
      </w:pPr>
    </w:p>
    <w:p w:rsidR="00C47194" w:rsidRPr="00C47194" w:rsidRDefault="00C47194" w:rsidP="00C47194">
      <w:pPr>
        <w:spacing w:after="0" w:line="240" w:lineRule="auto"/>
        <w:jc w:val="center"/>
        <w:rPr>
          <w:rFonts w:ascii="Times New Roman" w:eastAsia="Times New Roman" w:hAnsi="Times New Roman" w:cs="Times New Roman"/>
          <w:sz w:val="28"/>
          <w:szCs w:val="28"/>
          <w:lang w:eastAsia="ru-RU"/>
        </w:rPr>
      </w:pPr>
      <w:r w:rsidRPr="00C47194">
        <w:rPr>
          <w:rFonts w:ascii="Times New Roman" w:eastAsia="Times New Roman" w:hAnsi="Times New Roman" w:cs="Times New Roman"/>
          <w:sz w:val="28"/>
          <w:szCs w:val="28"/>
          <w:lang w:eastAsia="ru-RU"/>
        </w:rPr>
        <w:t>2.3. Механизм реализации подпрограммы</w:t>
      </w:r>
    </w:p>
    <w:p w:rsidR="00C47194" w:rsidRPr="00C47194" w:rsidRDefault="00C47194" w:rsidP="00C47194">
      <w:pPr>
        <w:spacing w:after="0" w:line="240" w:lineRule="auto"/>
        <w:jc w:val="center"/>
        <w:rPr>
          <w:rFonts w:ascii="Times New Roman" w:eastAsia="Times New Roman" w:hAnsi="Times New Roman" w:cs="Times New Roman"/>
          <w:sz w:val="28"/>
          <w:szCs w:val="28"/>
          <w:lang w:eastAsia="ru-RU"/>
        </w:rPr>
      </w:pPr>
    </w:p>
    <w:p w:rsidR="00C47194" w:rsidRPr="00C47194" w:rsidRDefault="00C47194" w:rsidP="00C47194">
      <w:pPr>
        <w:widowControl w:val="0"/>
        <w:suppressAutoHyphens/>
        <w:spacing w:after="0" w:line="240" w:lineRule="auto"/>
        <w:ind w:firstLine="709"/>
        <w:jc w:val="both"/>
        <w:rPr>
          <w:rFonts w:ascii="Times New Roman" w:eastAsia="Times New Roman" w:hAnsi="Times New Roman" w:cs="Times New Roman"/>
          <w:kern w:val="2"/>
          <w:sz w:val="28"/>
          <w:szCs w:val="28"/>
          <w:lang w:eastAsia="hi-IN" w:bidi="hi-IN"/>
        </w:rPr>
      </w:pPr>
      <w:r w:rsidRPr="00C47194">
        <w:rPr>
          <w:rFonts w:ascii="Times New Roman" w:eastAsia="Times New Roman" w:hAnsi="Times New Roman" w:cs="Times New Roman"/>
          <w:kern w:val="2"/>
          <w:sz w:val="28"/>
          <w:szCs w:val="28"/>
          <w:lang w:eastAsia="hi-IN" w:bidi="hi-IN"/>
        </w:rPr>
        <w:t xml:space="preserve">Реализация мероприятий 1.1.3, 2.1.2, 3.1.1 подпрограммы 1 осуществляется краевыми бюджетными учреждениями. </w:t>
      </w:r>
      <w:proofErr w:type="gramStart"/>
      <w:r w:rsidRPr="00C47194">
        <w:rPr>
          <w:rFonts w:ascii="Times New Roman" w:eastAsia="Times New Roman" w:hAnsi="Times New Roman" w:cs="Times New Roman"/>
          <w:kern w:val="2"/>
          <w:sz w:val="28"/>
          <w:szCs w:val="28"/>
          <w:lang w:eastAsia="hi-IN" w:bidi="hi-IN"/>
        </w:rPr>
        <w:t xml:space="preserve">Бюджетным учреждениям предоставляются субсидии по соглашениям, заключенным </w:t>
      </w:r>
      <w:r w:rsidRPr="00C47194">
        <w:rPr>
          <w:rFonts w:ascii="Times New Roman" w:eastAsia="Times New Roman" w:hAnsi="Times New Roman" w:cs="Times New Roman"/>
          <w:kern w:val="2"/>
          <w:sz w:val="28"/>
          <w:szCs w:val="28"/>
          <w:lang w:eastAsia="hi-IN" w:bidi="hi-IN"/>
        </w:rPr>
        <w:lastRenderedPageBreak/>
        <w:t>между управлением образования администрации Назаровского района и муниципальными образовательными учреждениями, о порядке и условиях предоставления субсидии на цели, связанные с финансовым обеспечением выполнения муниципального задания на оказание муниципальных услуг (выполнение работ), а также на цели, не связанные с выполнением муниципального задания на оказание муниципальных услуг (выполнение работ).</w:t>
      </w:r>
      <w:proofErr w:type="gramEnd"/>
    </w:p>
    <w:p w:rsidR="00C47194" w:rsidRPr="00C47194" w:rsidRDefault="00C47194" w:rsidP="00C47194">
      <w:pPr>
        <w:widowControl w:val="0"/>
        <w:suppressAutoHyphens/>
        <w:spacing w:before="220" w:after="0" w:line="240" w:lineRule="auto"/>
        <w:ind w:firstLine="709"/>
        <w:contextualSpacing/>
        <w:jc w:val="both"/>
        <w:rPr>
          <w:rFonts w:ascii="Times New Roman" w:eastAsia="Times New Roman" w:hAnsi="Times New Roman" w:cs="Times New Roman"/>
          <w:kern w:val="2"/>
          <w:sz w:val="28"/>
          <w:szCs w:val="28"/>
          <w:lang w:eastAsia="hi-IN" w:bidi="hi-IN"/>
        </w:rPr>
      </w:pPr>
      <w:proofErr w:type="gramStart"/>
      <w:r w:rsidRPr="00C47194">
        <w:rPr>
          <w:rFonts w:ascii="Times New Roman" w:eastAsia="Times New Roman" w:hAnsi="Times New Roman" w:cs="Times New Roman"/>
          <w:kern w:val="2"/>
          <w:sz w:val="28"/>
          <w:szCs w:val="28"/>
          <w:lang w:eastAsia="hi-IN" w:bidi="hi-IN"/>
        </w:rPr>
        <w:t xml:space="preserve">Реализация </w:t>
      </w:r>
      <w:hyperlink r:id="rId7" w:anchor="P7703" w:history="1">
        <w:r w:rsidRPr="00C47194">
          <w:rPr>
            <w:rFonts w:ascii="Times New Roman" w:eastAsia="Times New Roman" w:hAnsi="Times New Roman" w:cs="Times New Roman"/>
            <w:kern w:val="2"/>
            <w:sz w:val="28"/>
            <w:szCs w:val="28"/>
            <w:lang w:eastAsia="hi-IN" w:bidi="hi-IN"/>
          </w:rPr>
          <w:t>мероприятий 1.1.1,</w:t>
        </w:r>
      </w:hyperlink>
      <w:r w:rsidRPr="00C47194">
        <w:rPr>
          <w:rFonts w:ascii="Times New Roman" w:eastAsia="Times New Roman" w:hAnsi="Times New Roman" w:cs="Times New Roman"/>
          <w:kern w:val="2"/>
          <w:sz w:val="28"/>
          <w:szCs w:val="28"/>
          <w:lang w:eastAsia="hi-IN" w:bidi="hi-IN"/>
        </w:rPr>
        <w:t xml:space="preserve"> 1.1.2 подпрограммы 1 осуществляется во исполнение </w:t>
      </w:r>
      <w:hyperlink r:id="rId8" w:history="1">
        <w:r w:rsidRPr="00C47194">
          <w:rPr>
            <w:rFonts w:ascii="Times New Roman" w:eastAsia="Times New Roman" w:hAnsi="Times New Roman" w:cs="Times New Roman"/>
            <w:kern w:val="2"/>
            <w:sz w:val="28"/>
            <w:szCs w:val="28"/>
            <w:lang w:eastAsia="hi-IN" w:bidi="hi-IN"/>
          </w:rPr>
          <w:t>пункта 3 части 1 статьи 8</w:t>
        </w:r>
      </w:hyperlink>
      <w:r w:rsidRPr="00C47194">
        <w:rPr>
          <w:rFonts w:ascii="Times New Roman" w:eastAsia="Times New Roman" w:hAnsi="Times New Roman" w:cs="Times New Roman"/>
          <w:kern w:val="2"/>
          <w:sz w:val="28"/>
          <w:szCs w:val="28"/>
          <w:lang w:eastAsia="hi-IN" w:bidi="hi-IN"/>
        </w:rPr>
        <w:t xml:space="preserve"> Федерального закона от 29.12.2012 № 273</w:t>
      </w:r>
      <w:r w:rsidR="00D21DA7">
        <w:rPr>
          <w:rFonts w:ascii="Times New Roman" w:eastAsia="Times New Roman" w:hAnsi="Times New Roman" w:cs="Times New Roman"/>
          <w:kern w:val="2"/>
          <w:sz w:val="28"/>
          <w:szCs w:val="28"/>
          <w:lang w:eastAsia="hi-IN" w:bidi="hi-IN"/>
        </w:rPr>
        <w:t>-</w:t>
      </w:r>
      <w:r w:rsidRPr="00C47194">
        <w:rPr>
          <w:rFonts w:ascii="Times New Roman" w:eastAsia="Times New Roman" w:hAnsi="Times New Roman" w:cs="Times New Roman"/>
          <w:kern w:val="2"/>
          <w:sz w:val="28"/>
          <w:szCs w:val="28"/>
          <w:lang w:eastAsia="hi-IN" w:bidi="hi-IN"/>
        </w:rPr>
        <w:t xml:space="preserve">ФЗ «Об образовании в Российской Федерации», </w:t>
      </w:r>
      <w:hyperlink r:id="rId9" w:history="1">
        <w:r w:rsidRPr="00C47194">
          <w:rPr>
            <w:rFonts w:ascii="Times New Roman" w:eastAsia="Times New Roman" w:hAnsi="Times New Roman" w:cs="Times New Roman"/>
            <w:kern w:val="2"/>
            <w:sz w:val="28"/>
            <w:szCs w:val="28"/>
            <w:lang w:eastAsia="hi-IN" w:bidi="hi-IN"/>
          </w:rPr>
          <w:t>пункта 5 части статьи 8</w:t>
        </w:r>
      </w:hyperlink>
      <w:r w:rsidRPr="00C47194">
        <w:rPr>
          <w:rFonts w:ascii="Times New Roman" w:eastAsia="Times New Roman" w:hAnsi="Times New Roman" w:cs="Times New Roman"/>
          <w:kern w:val="2"/>
          <w:sz w:val="28"/>
          <w:szCs w:val="28"/>
          <w:lang w:eastAsia="hi-IN" w:bidi="hi-IN"/>
        </w:rPr>
        <w:t xml:space="preserve"> Закона Красноярского края от 26.06.2014 № 6</w:t>
      </w:r>
      <w:r w:rsidR="00D21DA7">
        <w:rPr>
          <w:rFonts w:ascii="Times New Roman" w:eastAsia="Times New Roman" w:hAnsi="Times New Roman" w:cs="Times New Roman"/>
          <w:kern w:val="2"/>
          <w:sz w:val="28"/>
          <w:szCs w:val="28"/>
          <w:lang w:eastAsia="hi-IN" w:bidi="hi-IN"/>
        </w:rPr>
        <w:t>-</w:t>
      </w:r>
      <w:r w:rsidRPr="00C47194">
        <w:rPr>
          <w:rFonts w:ascii="Times New Roman" w:eastAsia="Times New Roman" w:hAnsi="Times New Roman" w:cs="Times New Roman"/>
          <w:kern w:val="2"/>
          <w:sz w:val="28"/>
          <w:szCs w:val="28"/>
          <w:lang w:eastAsia="hi-IN" w:bidi="hi-IN"/>
        </w:rPr>
        <w:t>2519 «Об образовании в Красноярском крае» посредством предоставления субвенции бюджету муниципального образования Назаровский район Красноярского края на обеспечение государственных гарантий реализации прав на получение общедоступногои</w:t>
      </w:r>
      <w:proofErr w:type="gramEnd"/>
      <w:r w:rsidRPr="00C47194">
        <w:rPr>
          <w:rFonts w:ascii="Times New Roman" w:eastAsia="Times New Roman" w:hAnsi="Times New Roman" w:cs="Times New Roman"/>
          <w:kern w:val="2"/>
          <w:sz w:val="28"/>
          <w:szCs w:val="28"/>
          <w:lang w:eastAsia="hi-IN" w:bidi="hi-IN"/>
        </w:rPr>
        <w:t xml:space="preserve"> </w:t>
      </w:r>
      <w:proofErr w:type="gramStart"/>
      <w:r w:rsidRPr="00C47194">
        <w:rPr>
          <w:rFonts w:ascii="Times New Roman" w:eastAsia="Times New Roman" w:hAnsi="Times New Roman" w:cs="Times New Roman"/>
          <w:kern w:val="2"/>
          <w:sz w:val="28"/>
          <w:szCs w:val="28"/>
          <w:lang w:eastAsia="hi-IN" w:bidi="hi-IN"/>
        </w:rPr>
        <w:t xml:space="preserve">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соответствии с </w:t>
      </w:r>
      <w:hyperlink r:id="rId10" w:history="1">
        <w:r w:rsidRPr="00C47194">
          <w:rPr>
            <w:rFonts w:ascii="Times New Roman" w:eastAsia="Times New Roman" w:hAnsi="Times New Roman" w:cs="Times New Roman"/>
            <w:kern w:val="2"/>
            <w:sz w:val="28"/>
            <w:szCs w:val="28"/>
            <w:lang w:eastAsia="hi-IN" w:bidi="hi-IN"/>
          </w:rPr>
          <w:t>Постановлением</w:t>
        </w:r>
      </w:hyperlink>
      <w:r w:rsidRPr="00C47194">
        <w:rPr>
          <w:rFonts w:ascii="Times New Roman" w:eastAsia="Times New Roman" w:hAnsi="Times New Roman" w:cs="Times New Roman"/>
          <w:kern w:val="2"/>
          <w:sz w:val="28"/>
          <w:szCs w:val="28"/>
          <w:lang w:eastAsia="hi-IN" w:bidi="hi-IN"/>
        </w:rPr>
        <w:t xml:space="preserve"> Правительства Красноярского края от 23.06.2014 № 244</w:t>
      </w:r>
      <w:r w:rsidR="00D21DA7">
        <w:rPr>
          <w:rFonts w:ascii="Times New Roman" w:eastAsia="Times New Roman" w:hAnsi="Times New Roman" w:cs="Times New Roman"/>
          <w:kern w:val="2"/>
          <w:sz w:val="28"/>
          <w:szCs w:val="28"/>
          <w:lang w:eastAsia="hi-IN" w:bidi="hi-IN"/>
        </w:rPr>
        <w:t>-</w:t>
      </w:r>
      <w:r w:rsidRPr="00C47194">
        <w:rPr>
          <w:rFonts w:ascii="Times New Roman" w:eastAsia="Times New Roman" w:hAnsi="Times New Roman" w:cs="Times New Roman"/>
          <w:kern w:val="2"/>
          <w:sz w:val="28"/>
          <w:szCs w:val="28"/>
          <w:lang w:eastAsia="hi-IN" w:bidi="hi-IN"/>
        </w:rPr>
        <w:t>п «Об утверждении Порядка расчета нормативов обеспечения реализации основных общеобразовательных программ дошкольного образования в муниципальных дошкольных образовательных организациях, расположенных на территории Красноярского края, общедоступного и бесплатного дошкольного образования в муниципальных общеобразовательных организациях, расположенныхна территории</w:t>
      </w:r>
      <w:proofErr w:type="gramEnd"/>
      <w:r w:rsidRPr="00C47194">
        <w:rPr>
          <w:rFonts w:ascii="Times New Roman" w:eastAsia="Times New Roman" w:hAnsi="Times New Roman" w:cs="Times New Roman"/>
          <w:kern w:val="2"/>
          <w:sz w:val="28"/>
          <w:szCs w:val="28"/>
          <w:lang w:eastAsia="hi-IN" w:bidi="hi-IN"/>
        </w:rPr>
        <w:t xml:space="preserve"> </w:t>
      </w:r>
      <w:proofErr w:type="gramStart"/>
      <w:r w:rsidRPr="00C47194">
        <w:rPr>
          <w:rFonts w:ascii="Times New Roman" w:eastAsia="Times New Roman" w:hAnsi="Times New Roman" w:cs="Times New Roman"/>
          <w:kern w:val="2"/>
          <w:sz w:val="28"/>
          <w:szCs w:val="28"/>
          <w:lang w:eastAsia="hi-IN" w:bidi="hi-IN"/>
        </w:rPr>
        <w:t>Красноярского края, в расчете на одного воспитанника (одну группу), нормативов обеспечения реализации основных общеобразовательных программ дошкольного образования в муниципальных дошкольных образовательных организациях, расположенных на территории Красноярского края, общедоступного и бесплатного дошкольного образования в муниципальных общеобразовательных организациях, расположенных на территории Красноярского края, в расчете на одного воспитанника (одну группу) и нормативов обеспечения деятельности административно</w:t>
      </w:r>
      <w:r w:rsidR="00D21DA7">
        <w:rPr>
          <w:rFonts w:ascii="Times New Roman" w:eastAsia="Times New Roman" w:hAnsi="Times New Roman" w:cs="Times New Roman"/>
          <w:kern w:val="2"/>
          <w:sz w:val="28"/>
          <w:szCs w:val="28"/>
          <w:lang w:eastAsia="hi-IN" w:bidi="hi-IN"/>
        </w:rPr>
        <w:t>-</w:t>
      </w:r>
      <w:r w:rsidRPr="00C47194">
        <w:rPr>
          <w:rFonts w:ascii="Times New Roman" w:eastAsia="Times New Roman" w:hAnsi="Times New Roman" w:cs="Times New Roman"/>
          <w:kern w:val="2"/>
          <w:sz w:val="28"/>
          <w:szCs w:val="28"/>
          <w:lang w:eastAsia="hi-IN" w:bidi="hi-IN"/>
        </w:rPr>
        <w:t>хозяйственного, учебно</w:t>
      </w:r>
      <w:r w:rsidR="00D21DA7">
        <w:rPr>
          <w:rFonts w:ascii="Times New Roman" w:eastAsia="Times New Roman" w:hAnsi="Times New Roman" w:cs="Times New Roman"/>
          <w:kern w:val="2"/>
          <w:sz w:val="28"/>
          <w:szCs w:val="28"/>
          <w:lang w:eastAsia="hi-IN" w:bidi="hi-IN"/>
        </w:rPr>
        <w:t>-</w:t>
      </w:r>
      <w:r w:rsidRPr="00C47194">
        <w:rPr>
          <w:rFonts w:ascii="Times New Roman" w:eastAsia="Times New Roman" w:hAnsi="Times New Roman" w:cs="Times New Roman"/>
          <w:kern w:val="2"/>
          <w:sz w:val="28"/>
          <w:szCs w:val="28"/>
          <w:lang w:eastAsia="hi-IN" w:bidi="hi-IN"/>
        </w:rPr>
        <w:t>вспомогательного персонала и иных категорийработников образовательных организаций</w:t>
      </w:r>
      <w:proofErr w:type="gramEnd"/>
      <w:r w:rsidRPr="00C47194">
        <w:rPr>
          <w:rFonts w:ascii="Times New Roman" w:eastAsia="Times New Roman" w:hAnsi="Times New Roman" w:cs="Times New Roman"/>
          <w:kern w:val="2"/>
          <w:sz w:val="28"/>
          <w:szCs w:val="28"/>
          <w:lang w:eastAsia="hi-IN" w:bidi="hi-IN"/>
        </w:rPr>
        <w:t xml:space="preserve">, </w:t>
      </w:r>
      <w:proofErr w:type="gramStart"/>
      <w:r w:rsidRPr="00C47194">
        <w:rPr>
          <w:rFonts w:ascii="Times New Roman" w:eastAsia="Times New Roman" w:hAnsi="Times New Roman" w:cs="Times New Roman"/>
          <w:kern w:val="2"/>
          <w:sz w:val="28"/>
          <w:szCs w:val="28"/>
          <w:lang w:eastAsia="hi-IN" w:bidi="hi-IN"/>
        </w:rPr>
        <w:t>участвующих в реализации общеобразовательных программ в соответствии с федеральными государственными образовательными стандартами, в расчете на одного воспитанника указанных образовательных организаций и порядка предоставления и расходования субвенций бюджетам муниципальных районов и городских округов Красноярского края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расположенных на территории Красноярского края, общедоступного и бесплатного</w:t>
      </w:r>
      <w:proofErr w:type="gramEnd"/>
      <w:r w:rsidRPr="00C47194">
        <w:rPr>
          <w:rFonts w:ascii="Times New Roman" w:eastAsia="Times New Roman" w:hAnsi="Times New Roman" w:cs="Times New Roman"/>
          <w:kern w:val="2"/>
          <w:sz w:val="28"/>
          <w:szCs w:val="28"/>
          <w:lang w:eastAsia="hi-IN" w:bidi="hi-IN"/>
        </w:rPr>
        <w:t xml:space="preserve"> дошкольного образования в муниципальных общеобразовательных организациях, расположенных на территории Красноярского края».</w:t>
      </w:r>
    </w:p>
    <w:p w:rsidR="00C47194" w:rsidRPr="00C47194" w:rsidRDefault="00C47194" w:rsidP="00C47194">
      <w:pPr>
        <w:widowControl w:val="0"/>
        <w:suppressAutoHyphens/>
        <w:spacing w:before="220" w:after="0" w:line="240" w:lineRule="auto"/>
        <w:ind w:firstLine="709"/>
        <w:contextualSpacing/>
        <w:jc w:val="both"/>
        <w:rPr>
          <w:rFonts w:ascii="Times New Roman" w:eastAsia="Times New Roman" w:hAnsi="Times New Roman" w:cs="Times New Roman"/>
          <w:kern w:val="2"/>
          <w:sz w:val="28"/>
          <w:szCs w:val="28"/>
          <w:lang w:eastAsia="hi-IN" w:bidi="hi-IN"/>
        </w:rPr>
      </w:pPr>
      <w:proofErr w:type="gramStart"/>
      <w:r w:rsidRPr="00C47194">
        <w:rPr>
          <w:rFonts w:ascii="Times New Roman" w:eastAsia="Times New Roman" w:hAnsi="Times New Roman" w:cs="Times New Roman"/>
          <w:kern w:val="2"/>
          <w:sz w:val="28"/>
          <w:szCs w:val="28"/>
          <w:lang w:eastAsia="hi-IN" w:bidi="hi-IN"/>
        </w:rPr>
        <w:lastRenderedPageBreak/>
        <w:t xml:space="preserve">Реализация </w:t>
      </w:r>
      <w:hyperlink r:id="rId11" w:anchor="P7750" w:history="1">
        <w:r w:rsidRPr="00C47194">
          <w:rPr>
            <w:rFonts w:ascii="Times New Roman" w:eastAsia="Times New Roman" w:hAnsi="Times New Roman" w:cs="Times New Roman"/>
            <w:kern w:val="2"/>
            <w:sz w:val="28"/>
            <w:szCs w:val="28"/>
            <w:lang w:eastAsia="hi-IN" w:bidi="hi-IN"/>
          </w:rPr>
          <w:t>мероприятия 1.1.5</w:t>
        </w:r>
      </w:hyperlink>
      <w:r w:rsidRPr="00C47194">
        <w:rPr>
          <w:rFonts w:ascii="Times New Roman" w:eastAsia="Times New Roman" w:hAnsi="Times New Roman" w:cs="Times New Roman"/>
          <w:kern w:val="2"/>
          <w:sz w:val="28"/>
          <w:szCs w:val="28"/>
          <w:lang w:eastAsia="hi-IN" w:bidi="hi-IN"/>
        </w:rPr>
        <w:t xml:space="preserve"> подпрограммы 1 осуществляется во исполнение </w:t>
      </w:r>
      <w:hyperlink r:id="rId12" w:history="1">
        <w:r w:rsidRPr="00C47194">
          <w:rPr>
            <w:rFonts w:ascii="Times New Roman" w:eastAsia="Times New Roman" w:hAnsi="Times New Roman" w:cs="Times New Roman"/>
            <w:kern w:val="2"/>
            <w:sz w:val="28"/>
            <w:szCs w:val="28"/>
            <w:lang w:eastAsia="hi-IN" w:bidi="hi-IN"/>
          </w:rPr>
          <w:t>части 3 статьи 65</w:t>
        </w:r>
      </w:hyperlink>
      <w:r w:rsidRPr="00C47194">
        <w:rPr>
          <w:rFonts w:ascii="Times New Roman" w:eastAsia="Times New Roman" w:hAnsi="Times New Roman" w:cs="Times New Roman"/>
          <w:kern w:val="2"/>
          <w:sz w:val="28"/>
          <w:szCs w:val="28"/>
          <w:lang w:eastAsia="hi-IN" w:bidi="hi-IN"/>
        </w:rPr>
        <w:t xml:space="preserve"> Федерального закона от 29.12.2012 № 273</w:t>
      </w:r>
      <w:r w:rsidR="00D21DA7">
        <w:rPr>
          <w:rFonts w:ascii="Times New Roman" w:eastAsia="Times New Roman" w:hAnsi="Times New Roman" w:cs="Times New Roman"/>
          <w:kern w:val="2"/>
          <w:sz w:val="28"/>
          <w:szCs w:val="28"/>
          <w:lang w:eastAsia="hi-IN" w:bidi="hi-IN"/>
        </w:rPr>
        <w:t>-</w:t>
      </w:r>
      <w:r w:rsidRPr="00C47194">
        <w:rPr>
          <w:rFonts w:ascii="Times New Roman" w:eastAsia="Times New Roman" w:hAnsi="Times New Roman" w:cs="Times New Roman"/>
          <w:kern w:val="2"/>
          <w:sz w:val="28"/>
          <w:szCs w:val="28"/>
          <w:lang w:eastAsia="hi-IN" w:bidi="hi-IN"/>
        </w:rPr>
        <w:t>ФЗ «Об образовании в Российской Федерации» путем предоставления субвенции бюджету муниципального образования Назаровский район Красноярского краяна обеспечение выделения денежных средств на осуществление присмотра и ухода за детьми</w:t>
      </w:r>
      <w:r w:rsidR="00D21DA7">
        <w:rPr>
          <w:rFonts w:ascii="Times New Roman" w:eastAsia="Times New Roman" w:hAnsi="Times New Roman" w:cs="Times New Roman"/>
          <w:kern w:val="2"/>
          <w:sz w:val="28"/>
          <w:szCs w:val="28"/>
          <w:lang w:eastAsia="hi-IN" w:bidi="hi-IN"/>
        </w:rPr>
        <w:t>-</w:t>
      </w:r>
      <w:r w:rsidRPr="00C47194">
        <w:rPr>
          <w:rFonts w:ascii="Times New Roman" w:eastAsia="Times New Roman" w:hAnsi="Times New Roman" w:cs="Times New Roman"/>
          <w:kern w:val="2"/>
          <w:sz w:val="28"/>
          <w:szCs w:val="28"/>
          <w:lang w:eastAsia="hi-IN" w:bidi="hi-IN"/>
        </w:rPr>
        <w:t>инвалидами, детьми</w:t>
      </w:r>
      <w:r w:rsidR="00D21DA7">
        <w:rPr>
          <w:rFonts w:ascii="Times New Roman" w:eastAsia="Times New Roman" w:hAnsi="Times New Roman" w:cs="Times New Roman"/>
          <w:kern w:val="2"/>
          <w:sz w:val="28"/>
          <w:szCs w:val="28"/>
          <w:lang w:eastAsia="hi-IN" w:bidi="hi-IN"/>
        </w:rPr>
        <w:t>-</w:t>
      </w:r>
      <w:r w:rsidRPr="00C47194">
        <w:rPr>
          <w:rFonts w:ascii="Times New Roman" w:eastAsia="Times New Roman" w:hAnsi="Times New Roman" w:cs="Times New Roman"/>
          <w:kern w:val="2"/>
          <w:sz w:val="28"/>
          <w:szCs w:val="28"/>
          <w:lang w:eastAsia="hi-IN" w:bidi="hi-IN"/>
        </w:rPr>
        <w:t>сиротами и детьми, оставшимися без попечения родителей, а также детьми с туберкулезной интоксикацией, обучающимися в муниципальныхобразовательных организациях</w:t>
      </w:r>
      <w:proofErr w:type="gramEnd"/>
      <w:r w:rsidRPr="00C47194">
        <w:rPr>
          <w:rFonts w:ascii="Times New Roman" w:eastAsia="Times New Roman" w:hAnsi="Times New Roman" w:cs="Times New Roman"/>
          <w:kern w:val="2"/>
          <w:sz w:val="28"/>
          <w:szCs w:val="28"/>
          <w:lang w:eastAsia="hi-IN" w:bidi="hi-IN"/>
        </w:rPr>
        <w:t xml:space="preserve">, </w:t>
      </w:r>
      <w:proofErr w:type="gramStart"/>
      <w:r w:rsidRPr="00C47194">
        <w:rPr>
          <w:rFonts w:ascii="Times New Roman" w:eastAsia="Times New Roman" w:hAnsi="Times New Roman" w:cs="Times New Roman"/>
          <w:kern w:val="2"/>
          <w:sz w:val="28"/>
          <w:szCs w:val="28"/>
          <w:lang w:eastAsia="hi-IN" w:bidi="hi-IN"/>
        </w:rPr>
        <w:t xml:space="preserve">реализующих образовательную программу дошкольного образования, без взимания родительской платы на основании </w:t>
      </w:r>
      <w:hyperlink r:id="rId13" w:history="1">
        <w:r w:rsidRPr="00C47194">
          <w:rPr>
            <w:rFonts w:ascii="Times New Roman" w:eastAsia="Times New Roman" w:hAnsi="Times New Roman" w:cs="Times New Roman"/>
            <w:kern w:val="2"/>
            <w:sz w:val="28"/>
            <w:szCs w:val="28"/>
            <w:lang w:eastAsia="hi-IN" w:bidi="hi-IN"/>
          </w:rPr>
          <w:t>Закона</w:t>
        </w:r>
      </w:hyperlink>
      <w:r w:rsidRPr="00C47194">
        <w:rPr>
          <w:rFonts w:ascii="Times New Roman" w:eastAsia="Times New Roman" w:hAnsi="Times New Roman" w:cs="Times New Roman"/>
          <w:kern w:val="2"/>
          <w:sz w:val="28"/>
          <w:szCs w:val="28"/>
          <w:lang w:eastAsia="hi-IN" w:bidi="hi-IN"/>
        </w:rPr>
        <w:t xml:space="preserve"> Красноярского края от 27.12.2005 № 17</w:t>
      </w:r>
      <w:r w:rsidR="00D21DA7">
        <w:rPr>
          <w:rFonts w:ascii="Times New Roman" w:eastAsia="Times New Roman" w:hAnsi="Times New Roman" w:cs="Times New Roman"/>
          <w:kern w:val="2"/>
          <w:sz w:val="28"/>
          <w:szCs w:val="28"/>
          <w:lang w:eastAsia="hi-IN" w:bidi="hi-IN"/>
        </w:rPr>
        <w:t>-</w:t>
      </w:r>
      <w:r w:rsidRPr="00C47194">
        <w:rPr>
          <w:rFonts w:ascii="Times New Roman" w:eastAsia="Times New Roman" w:hAnsi="Times New Roman" w:cs="Times New Roman"/>
          <w:kern w:val="2"/>
          <w:sz w:val="28"/>
          <w:szCs w:val="28"/>
          <w:lang w:eastAsia="hi-IN" w:bidi="hi-IN"/>
        </w:rPr>
        <w:t>4379 «О наделении органов местного самоуправления муниципальных районов и городских округов края государственными полномочиями по осуществлению присмотра и ухода за детьми</w:t>
      </w:r>
      <w:r w:rsidR="00D21DA7">
        <w:rPr>
          <w:rFonts w:ascii="Times New Roman" w:eastAsia="Times New Roman" w:hAnsi="Times New Roman" w:cs="Times New Roman"/>
          <w:kern w:val="2"/>
          <w:sz w:val="28"/>
          <w:szCs w:val="28"/>
          <w:lang w:eastAsia="hi-IN" w:bidi="hi-IN"/>
        </w:rPr>
        <w:t>-</w:t>
      </w:r>
      <w:r w:rsidRPr="00C47194">
        <w:rPr>
          <w:rFonts w:ascii="Times New Roman" w:eastAsia="Times New Roman" w:hAnsi="Times New Roman" w:cs="Times New Roman"/>
          <w:kern w:val="2"/>
          <w:sz w:val="28"/>
          <w:szCs w:val="28"/>
          <w:lang w:eastAsia="hi-IN" w:bidi="hi-IN"/>
        </w:rPr>
        <w:t>инвалидами, детьми</w:t>
      </w:r>
      <w:r w:rsidR="00D21DA7">
        <w:rPr>
          <w:rFonts w:ascii="Times New Roman" w:eastAsia="Times New Roman" w:hAnsi="Times New Roman" w:cs="Times New Roman"/>
          <w:kern w:val="2"/>
          <w:sz w:val="28"/>
          <w:szCs w:val="28"/>
          <w:lang w:eastAsia="hi-IN" w:bidi="hi-IN"/>
        </w:rPr>
        <w:t>-</w:t>
      </w:r>
      <w:r w:rsidRPr="00C47194">
        <w:rPr>
          <w:rFonts w:ascii="Times New Roman" w:eastAsia="Times New Roman" w:hAnsi="Times New Roman" w:cs="Times New Roman"/>
          <w:kern w:val="2"/>
          <w:sz w:val="28"/>
          <w:szCs w:val="28"/>
          <w:lang w:eastAsia="hi-IN" w:bidi="hi-IN"/>
        </w:rPr>
        <w:t>сиротами и детьми, оставшимися без попечения родителей, а также за детьми с туберкулезной интоксикацией, обучающимися в муниципальных образовательных организациях, реализующих образовательную программу дошкольного</w:t>
      </w:r>
      <w:proofErr w:type="gramEnd"/>
      <w:r w:rsidRPr="00C47194">
        <w:rPr>
          <w:rFonts w:ascii="Times New Roman" w:eastAsia="Times New Roman" w:hAnsi="Times New Roman" w:cs="Times New Roman"/>
          <w:kern w:val="2"/>
          <w:sz w:val="28"/>
          <w:szCs w:val="28"/>
          <w:lang w:eastAsia="hi-IN" w:bidi="hi-IN"/>
        </w:rPr>
        <w:t xml:space="preserve"> образования, без взимания родительской платы».</w:t>
      </w:r>
    </w:p>
    <w:p w:rsidR="00C47194" w:rsidRPr="00C47194" w:rsidRDefault="00C47194" w:rsidP="00C47194">
      <w:pPr>
        <w:widowControl w:val="0"/>
        <w:suppressAutoHyphens/>
        <w:spacing w:before="220" w:after="0" w:line="240" w:lineRule="auto"/>
        <w:ind w:firstLine="709"/>
        <w:contextualSpacing/>
        <w:jc w:val="both"/>
        <w:rPr>
          <w:rFonts w:ascii="Times New Roman" w:eastAsia="Times New Roman" w:hAnsi="Times New Roman" w:cs="Times New Roman"/>
          <w:kern w:val="2"/>
          <w:sz w:val="28"/>
          <w:szCs w:val="28"/>
          <w:lang w:eastAsia="hi-IN" w:bidi="hi-IN"/>
        </w:rPr>
      </w:pPr>
      <w:proofErr w:type="gramStart"/>
      <w:r w:rsidRPr="00C47194">
        <w:rPr>
          <w:rFonts w:ascii="Times New Roman" w:eastAsia="Times New Roman" w:hAnsi="Times New Roman" w:cs="Times New Roman"/>
          <w:kern w:val="2"/>
          <w:sz w:val="28"/>
          <w:szCs w:val="28"/>
          <w:lang w:eastAsia="hi-IN" w:bidi="hi-IN"/>
        </w:rPr>
        <w:t xml:space="preserve">Реализация </w:t>
      </w:r>
      <w:hyperlink r:id="rId14" w:anchor="P7762" w:history="1">
        <w:r w:rsidRPr="00C47194">
          <w:rPr>
            <w:rFonts w:ascii="Times New Roman" w:eastAsia="Times New Roman" w:hAnsi="Times New Roman" w:cs="Times New Roman"/>
            <w:kern w:val="2"/>
            <w:sz w:val="28"/>
            <w:szCs w:val="28"/>
            <w:lang w:eastAsia="hi-IN" w:bidi="hi-IN"/>
          </w:rPr>
          <w:t>мероприятия 1.1.6</w:t>
        </w:r>
      </w:hyperlink>
      <w:r w:rsidRPr="00C47194">
        <w:rPr>
          <w:rFonts w:ascii="Times New Roman" w:eastAsia="Times New Roman" w:hAnsi="Times New Roman" w:cs="Times New Roman"/>
          <w:kern w:val="2"/>
          <w:sz w:val="28"/>
          <w:szCs w:val="28"/>
          <w:lang w:eastAsia="hi-IN" w:bidi="hi-IN"/>
        </w:rPr>
        <w:t xml:space="preserve"> подпрограммы 1 осуществляется во исполнение </w:t>
      </w:r>
      <w:hyperlink r:id="rId15" w:history="1">
        <w:r w:rsidRPr="00C47194">
          <w:rPr>
            <w:rFonts w:ascii="Times New Roman" w:eastAsia="Times New Roman" w:hAnsi="Times New Roman" w:cs="Times New Roman"/>
            <w:kern w:val="2"/>
            <w:sz w:val="28"/>
            <w:szCs w:val="28"/>
            <w:lang w:eastAsia="hi-IN" w:bidi="hi-IN"/>
          </w:rPr>
          <w:t>части 7 статьи 65</w:t>
        </w:r>
      </w:hyperlink>
      <w:r w:rsidRPr="00C47194">
        <w:rPr>
          <w:rFonts w:ascii="Times New Roman" w:eastAsia="Times New Roman" w:hAnsi="Times New Roman" w:cs="Times New Roman"/>
          <w:kern w:val="2"/>
          <w:sz w:val="28"/>
          <w:szCs w:val="28"/>
          <w:lang w:eastAsia="hi-IN" w:bidi="hi-IN"/>
        </w:rPr>
        <w:t xml:space="preserve"> Федерального закона от 29.12.2012 № 273</w:t>
      </w:r>
      <w:r w:rsidR="00D21DA7">
        <w:rPr>
          <w:rFonts w:ascii="Times New Roman" w:eastAsia="Times New Roman" w:hAnsi="Times New Roman" w:cs="Times New Roman"/>
          <w:kern w:val="2"/>
          <w:sz w:val="28"/>
          <w:szCs w:val="28"/>
          <w:lang w:eastAsia="hi-IN" w:bidi="hi-IN"/>
        </w:rPr>
        <w:t>-</w:t>
      </w:r>
      <w:r w:rsidRPr="00C47194">
        <w:rPr>
          <w:rFonts w:ascii="Times New Roman" w:eastAsia="Times New Roman" w:hAnsi="Times New Roman" w:cs="Times New Roman"/>
          <w:kern w:val="2"/>
          <w:sz w:val="28"/>
          <w:szCs w:val="28"/>
          <w:lang w:eastAsia="hi-IN" w:bidi="hi-IN"/>
        </w:rPr>
        <w:t xml:space="preserve">ФЗ «Об образовании в Российской Федерации», </w:t>
      </w:r>
      <w:hyperlink r:id="rId16" w:history="1">
        <w:r w:rsidRPr="00C47194">
          <w:rPr>
            <w:rFonts w:ascii="Times New Roman" w:eastAsia="Times New Roman" w:hAnsi="Times New Roman" w:cs="Times New Roman"/>
            <w:kern w:val="2"/>
            <w:sz w:val="28"/>
            <w:szCs w:val="28"/>
            <w:lang w:eastAsia="hi-IN" w:bidi="hi-IN"/>
          </w:rPr>
          <w:t>статьи 15</w:t>
        </w:r>
      </w:hyperlink>
      <w:r w:rsidRPr="00C47194">
        <w:rPr>
          <w:rFonts w:ascii="Times New Roman" w:eastAsia="Times New Roman" w:hAnsi="Times New Roman" w:cs="Times New Roman"/>
          <w:kern w:val="2"/>
          <w:sz w:val="28"/>
          <w:szCs w:val="28"/>
          <w:lang w:eastAsia="hi-IN" w:bidi="hi-IN"/>
        </w:rPr>
        <w:t xml:space="preserve"> Закона Красноярского края от 26.06.2014 № 6</w:t>
      </w:r>
      <w:r w:rsidR="00D21DA7">
        <w:rPr>
          <w:rFonts w:ascii="Times New Roman" w:eastAsia="Times New Roman" w:hAnsi="Times New Roman" w:cs="Times New Roman"/>
          <w:kern w:val="2"/>
          <w:sz w:val="28"/>
          <w:szCs w:val="28"/>
          <w:lang w:eastAsia="hi-IN" w:bidi="hi-IN"/>
        </w:rPr>
        <w:t>-</w:t>
      </w:r>
      <w:r w:rsidRPr="00C47194">
        <w:rPr>
          <w:rFonts w:ascii="Times New Roman" w:eastAsia="Times New Roman" w:hAnsi="Times New Roman" w:cs="Times New Roman"/>
          <w:kern w:val="2"/>
          <w:sz w:val="28"/>
          <w:szCs w:val="28"/>
          <w:lang w:eastAsia="hi-IN" w:bidi="hi-IN"/>
        </w:rPr>
        <w:t xml:space="preserve">2519 «Об образовании в Красноярском крае» путем предоставления субвенции бюджету муниципального образования Назаровский район Красноярского края на основании </w:t>
      </w:r>
      <w:hyperlink r:id="rId17" w:history="1">
        <w:r w:rsidRPr="00C47194">
          <w:rPr>
            <w:rFonts w:ascii="Times New Roman" w:eastAsia="Times New Roman" w:hAnsi="Times New Roman" w:cs="Times New Roman"/>
            <w:kern w:val="2"/>
            <w:sz w:val="28"/>
            <w:szCs w:val="28"/>
            <w:lang w:eastAsia="hi-IN" w:bidi="hi-IN"/>
          </w:rPr>
          <w:t>Закона</w:t>
        </w:r>
      </w:hyperlink>
      <w:r w:rsidRPr="00C47194">
        <w:rPr>
          <w:rFonts w:ascii="Times New Roman" w:eastAsia="Times New Roman" w:hAnsi="Times New Roman" w:cs="Times New Roman"/>
          <w:kern w:val="2"/>
          <w:sz w:val="28"/>
          <w:szCs w:val="28"/>
          <w:lang w:eastAsia="hi-IN" w:bidi="hi-IN"/>
        </w:rPr>
        <w:t xml:space="preserve"> Красноярского края от 29.03.2007 № 22</w:t>
      </w:r>
      <w:r w:rsidR="00D21DA7">
        <w:rPr>
          <w:rFonts w:ascii="Times New Roman" w:eastAsia="Times New Roman" w:hAnsi="Times New Roman" w:cs="Times New Roman"/>
          <w:kern w:val="2"/>
          <w:sz w:val="28"/>
          <w:szCs w:val="28"/>
          <w:lang w:eastAsia="hi-IN" w:bidi="hi-IN"/>
        </w:rPr>
        <w:t>-</w:t>
      </w:r>
      <w:r w:rsidRPr="00C47194">
        <w:rPr>
          <w:rFonts w:ascii="Times New Roman" w:eastAsia="Times New Roman" w:hAnsi="Times New Roman" w:cs="Times New Roman"/>
          <w:kern w:val="2"/>
          <w:sz w:val="28"/>
          <w:szCs w:val="28"/>
          <w:lang w:eastAsia="hi-IN" w:bidi="hi-IN"/>
        </w:rPr>
        <w:t>6015 «О наделении органов местного самоуправления муниципальных районов</w:t>
      </w:r>
      <w:proofErr w:type="gramEnd"/>
      <w:r w:rsidRPr="00C47194">
        <w:rPr>
          <w:rFonts w:ascii="Times New Roman" w:eastAsia="Times New Roman" w:hAnsi="Times New Roman" w:cs="Times New Roman"/>
          <w:kern w:val="2"/>
          <w:sz w:val="28"/>
          <w:szCs w:val="28"/>
          <w:lang w:eastAsia="hi-IN" w:bidi="hi-IN"/>
        </w:rPr>
        <w:t xml:space="preserve"> и городских округов края государственными полномочиями по выплате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w:t>
      </w:r>
    </w:p>
    <w:p w:rsidR="00C47194" w:rsidRPr="00C47194" w:rsidRDefault="00C47194" w:rsidP="00C47194">
      <w:pPr>
        <w:widowControl w:val="0"/>
        <w:suppressAutoHyphens/>
        <w:spacing w:before="220" w:after="0" w:line="240" w:lineRule="auto"/>
        <w:ind w:firstLine="709"/>
        <w:contextualSpacing/>
        <w:jc w:val="both"/>
        <w:rPr>
          <w:rFonts w:ascii="Times New Roman" w:eastAsia="Times New Roman" w:hAnsi="Times New Roman" w:cs="Times New Roman"/>
          <w:kern w:val="2"/>
          <w:sz w:val="28"/>
          <w:szCs w:val="28"/>
          <w:lang w:eastAsia="hi-IN" w:bidi="hi-IN"/>
        </w:rPr>
      </w:pPr>
      <w:proofErr w:type="gramStart"/>
      <w:r w:rsidRPr="00C47194">
        <w:rPr>
          <w:rFonts w:ascii="Times New Roman" w:eastAsia="Times New Roman" w:hAnsi="Times New Roman" w:cs="Times New Roman"/>
          <w:kern w:val="2"/>
          <w:sz w:val="28"/>
          <w:szCs w:val="28"/>
          <w:lang w:eastAsia="hi-IN" w:bidi="hi-IN"/>
        </w:rPr>
        <w:t xml:space="preserve">Порядок обращения за получением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и ее выплаты, а также средний размер платы, взимаемой с родителей (законных представителей) за присмотр и уход за детьми, посещающими государственные и муниципальные образовательные организации, реализующие образовательную программу дошкольного образования, находящиеся на территории Красноярского края, утверждены </w:t>
      </w:r>
      <w:hyperlink r:id="rId18" w:history="1">
        <w:r w:rsidRPr="00C47194">
          <w:rPr>
            <w:rFonts w:ascii="Times New Roman" w:eastAsia="Times New Roman" w:hAnsi="Times New Roman" w:cs="Times New Roman"/>
            <w:kern w:val="2"/>
            <w:sz w:val="28"/>
            <w:szCs w:val="28"/>
            <w:lang w:eastAsia="hi-IN" w:bidi="hi-IN"/>
          </w:rPr>
          <w:t>Постановлением</w:t>
        </w:r>
      </w:hyperlink>
      <w:r w:rsidRPr="00C47194">
        <w:rPr>
          <w:rFonts w:ascii="Times New Roman" w:eastAsia="Times New Roman" w:hAnsi="Times New Roman" w:cs="Times New Roman"/>
          <w:kern w:val="2"/>
          <w:sz w:val="28"/>
          <w:szCs w:val="28"/>
          <w:lang w:eastAsia="hi-IN" w:bidi="hi-IN"/>
        </w:rPr>
        <w:t xml:space="preserve"> Правительства Красноярского края от 25.11.2014 № 561</w:t>
      </w:r>
      <w:r w:rsidR="00D21DA7">
        <w:rPr>
          <w:rFonts w:ascii="Times New Roman" w:eastAsia="Times New Roman" w:hAnsi="Times New Roman" w:cs="Times New Roman"/>
          <w:kern w:val="2"/>
          <w:sz w:val="28"/>
          <w:szCs w:val="28"/>
          <w:lang w:eastAsia="hi-IN" w:bidi="hi-IN"/>
        </w:rPr>
        <w:t>-</w:t>
      </w:r>
      <w:r w:rsidRPr="00C47194">
        <w:rPr>
          <w:rFonts w:ascii="Times New Roman" w:eastAsia="Times New Roman" w:hAnsi="Times New Roman" w:cs="Times New Roman"/>
          <w:kern w:val="2"/>
          <w:sz w:val="28"/>
          <w:szCs w:val="28"/>
          <w:lang w:eastAsia="hi-IN" w:bidi="hi-IN"/>
        </w:rPr>
        <w:t>п</w:t>
      </w:r>
      <w:proofErr w:type="gramEnd"/>
      <w:r w:rsidRPr="00C47194">
        <w:rPr>
          <w:rFonts w:ascii="Times New Roman" w:eastAsia="Times New Roman" w:hAnsi="Times New Roman" w:cs="Times New Roman"/>
          <w:kern w:val="2"/>
          <w:sz w:val="28"/>
          <w:szCs w:val="28"/>
          <w:lang w:eastAsia="hi-IN" w:bidi="hi-IN"/>
        </w:rPr>
        <w:t xml:space="preserve"> «</w:t>
      </w:r>
      <w:proofErr w:type="gramStart"/>
      <w:r w:rsidRPr="00C47194">
        <w:rPr>
          <w:rFonts w:ascii="Times New Roman" w:eastAsia="Times New Roman" w:hAnsi="Times New Roman" w:cs="Times New Roman"/>
          <w:kern w:val="2"/>
          <w:sz w:val="28"/>
          <w:szCs w:val="28"/>
          <w:lang w:eastAsia="hi-IN" w:bidi="hi-IN"/>
        </w:rPr>
        <w:t xml:space="preserve">О выплате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находящиеся на территории Красноярского края» (вместе с Порядком обращения за получением компенсации родителям (законным представителям) детей, посещающих образовательные организации, реализующие образовательную программу </w:t>
      </w:r>
      <w:r w:rsidRPr="00C47194">
        <w:rPr>
          <w:rFonts w:ascii="Times New Roman" w:eastAsia="Times New Roman" w:hAnsi="Times New Roman" w:cs="Times New Roman"/>
          <w:kern w:val="2"/>
          <w:sz w:val="28"/>
          <w:szCs w:val="28"/>
          <w:lang w:eastAsia="hi-IN" w:bidi="hi-IN"/>
        </w:rPr>
        <w:lastRenderedPageBreak/>
        <w:t>дошкольного образования, и ее выплаты).</w:t>
      </w:r>
      <w:proofErr w:type="gramEnd"/>
    </w:p>
    <w:p w:rsidR="00C47194" w:rsidRPr="00C47194" w:rsidRDefault="000B142A" w:rsidP="00C47194">
      <w:pPr>
        <w:widowControl w:val="0"/>
        <w:suppressAutoHyphens/>
        <w:spacing w:before="220" w:after="0" w:line="240" w:lineRule="auto"/>
        <w:ind w:firstLine="709"/>
        <w:contextualSpacing/>
        <w:jc w:val="both"/>
        <w:rPr>
          <w:rFonts w:ascii="Times New Roman" w:eastAsia="Times New Roman" w:hAnsi="Times New Roman" w:cs="Times New Roman"/>
          <w:kern w:val="2"/>
          <w:sz w:val="28"/>
          <w:szCs w:val="28"/>
          <w:lang w:eastAsia="hi-IN" w:bidi="hi-IN"/>
        </w:rPr>
      </w:pPr>
      <w:hyperlink r:id="rId19" w:anchor="P7897" w:history="1">
        <w:r w:rsidR="00C47194" w:rsidRPr="00C47194">
          <w:rPr>
            <w:rFonts w:ascii="Times New Roman" w:eastAsia="Times New Roman" w:hAnsi="Times New Roman" w:cs="Times New Roman"/>
            <w:kern w:val="2"/>
            <w:sz w:val="28"/>
            <w:szCs w:val="28"/>
            <w:lang w:eastAsia="hi-IN" w:bidi="hi-IN"/>
          </w:rPr>
          <w:t>Мероприятие 2.1.8,</w:t>
        </w:r>
      </w:hyperlink>
      <w:r w:rsidR="00C47194" w:rsidRPr="00C47194">
        <w:rPr>
          <w:rFonts w:ascii="Times New Roman" w:eastAsia="Times New Roman" w:hAnsi="Times New Roman" w:cs="Times New Roman"/>
          <w:kern w:val="2"/>
          <w:sz w:val="28"/>
          <w:szCs w:val="28"/>
          <w:lang w:eastAsia="hi-IN" w:bidi="hi-IN"/>
        </w:rPr>
        <w:t xml:space="preserve"> 2.2.1 реализуется путем предоставления субсидии бюджету муниципального образования Назаровский район Красноярского края на развитие инфраструктуры общеобразовательных организаций.</w:t>
      </w:r>
    </w:p>
    <w:p w:rsidR="00C47194" w:rsidRPr="00C47194" w:rsidRDefault="00C47194" w:rsidP="00C47194">
      <w:pPr>
        <w:widowControl w:val="0"/>
        <w:suppressAutoHyphens/>
        <w:spacing w:before="220" w:after="0" w:line="240" w:lineRule="auto"/>
        <w:ind w:firstLine="709"/>
        <w:contextualSpacing/>
        <w:jc w:val="both"/>
        <w:rPr>
          <w:rFonts w:ascii="Times New Roman" w:eastAsia="Times New Roman" w:hAnsi="Times New Roman" w:cs="Times New Roman"/>
          <w:kern w:val="2"/>
          <w:sz w:val="28"/>
          <w:szCs w:val="28"/>
          <w:lang w:eastAsia="hi-IN" w:bidi="hi-IN"/>
        </w:rPr>
      </w:pPr>
      <w:r w:rsidRPr="00C47194">
        <w:rPr>
          <w:rFonts w:ascii="Times New Roman" w:eastAsia="Times New Roman" w:hAnsi="Times New Roman" w:cs="Times New Roman"/>
          <w:kern w:val="2"/>
          <w:sz w:val="28"/>
          <w:szCs w:val="28"/>
          <w:lang w:eastAsia="hi-IN" w:bidi="hi-IN"/>
        </w:rPr>
        <w:t xml:space="preserve">Субсидия на развитие инфраструктуры общеобразовательных организаций предоставляются на основании соглашения, заключенного между министерством образования Красноярского края и администрацией Назаровского района, по </w:t>
      </w:r>
      <w:hyperlink r:id="rId20" w:history="1">
        <w:r w:rsidRPr="00C47194">
          <w:rPr>
            <w:rFonts w:ascii="Times New Roman" w:eastAsia="Times New Roman" w:hAnsi="Times New Roman" w:cs="Times New Roman"/>
            <w:kern w:val="2"/>
            <w:sz w:val="28"/>
            <w:szCs w:val="28"/>
            <w:lang w:eastAsia="hi-IN" w:bidi="hi-IN"/>
          </w:rPr>
          <w:t>форме</w:t>
        </w:r>
      </w:hyperlink>
      <w:r w:rsidRPr="00C47194">
        <w:rPr>
          <w:rFonts w:ascii="Times New Roman" w:eastAsia="Times New Roman" w:hAnsi="Times New Roman" w:cs="Times New Roman"/>
          <w:kern w:val="2"/>
          <w:sz w:val="28"/>
          <w:szCs w:val="28"/>
          <w:lang w:eastAsia="hi-IN" w:bidi="hi-IN"/>
        </w:rPr>
        <w:t>, утвержденной Постановлением Правительства Красноярского края от 11.02.2010 № 55</w:t>
      </w:r>
      <w:r w:rsidR="00D21DA7">
        <w:rPr>
          <w:rFonts w:ascii="Times New Roman" w:eastAsia="Times New Roman" w:hAnsi="Times New Roman" w:cs="Times New Roman"/>
          <w:kern w:val="2"/>
          <w:sz w:val="28"/>
          <w:szCs w:val="28"/>
          <w:lang w:eastAsia="hi-IN" w:bidi="hi-IN"/>
        </w:rPr>
        <w:t>-</w:t>
      </w:r>
      <w:r w:rsidRPr="00C47194">
        <w:rPr>
          <w:rFonts w:ascii="Times New Roman" w:eastAsia="Times New Roman" w:hAnsi="Times New Roman" w:cs="Times New Roman"/>
          <w:kern w:val="2"/>
          <w:sz w:val="28"/>
          <w:szCs w:val="28"/>
          <w:lang w:eastAsia="hi-IN" w:bidi="hi-IN"/>
        </w:rPr>
        <w:t>п «Об утверждении примерной формы соглашения о предоставлении субсидии муниципальному образованию из краевого бюджета».</w:t>
      </w:r>
    </w:p>
    <w:p w:rsidR="00C47194" w:rsidRPr="00C47194" w:rsidRDefault="00C47194" w:rsidP="00C47194">
      <w:pPr>
        <w:widowControl w:val="0"/>
        <w:suppressAutoHyphens/>
        <w:spacing w:before="220" w:after="0" w:line="240" w:lineRule="auto"/>
        <w:ind w:firstLine="709"/>
        <w:contextualSpacing/>
        <w:jc w:val="both"/>
        <w:rPr>
          <w:rFonts w:ascii="Times New Roman" w:eastAsia="Times New Roman" w:hAnsi="Times New Roman" w:cs="Times New Roman"/>
          <w:kern w:val="2"/>
          <w:sz w:val="28"/>
          <w:szCs w:val="28"/>
          <w:lang w:eastAsia="hi-IN" w:bidi="hi-IN"/>
        </w:rPr>
      </w:pPr>
      <w:r w:rsidRPr="00C47194">
        <w:rPr>
          <w:rFonts w:ascii="Times New Roman" w:eastAsia="Times New Roman" w:hAnsi="Times New Roman" w:cs="Times New Roman"/>
          <w:kern w:val="2"/>
          <w:sz w:val="28"/>
          <w:szCs w:val="28"/>
          <w:lang w:eastAsia="hi-IN" w:bidi="hi-IN"/>
        </w:rPr>
        <w:t xml:space="preserve">Размер </w:t>
      </w:r>
      <w:proofErr w:type="spellStart"/>
      <w:r w:rsidRPr="00C47194">
        <w:rPr>
          <w:rFonts w:ascii="Times New Roman" w:eastAsia="Times New Roman" w:hAnsi="Times New Roman" w:cs="Times New Roman"/>
          <w:kern w:val="2"/>
          <w:sz w:val="28"/>
          <w:szCs w:val="28"/>
          <w:lang w:eastAsia="hi-IN" w:bidi="hi-IN"/>
        </w:rPr>
        <w:t>софинансирования</w:t>
      </w:r>
      <w:proofErr w:type="spellEnd"/>
      <w:r w:rsidRPr="00C47194">
        <w:rPr>
          <w:rFonts w:ascii="Times New Roman" w:eastAsia="Times New Roman" w:hAnsi="Times New Roman" w:cs="Times New Roman"/>
          <w:kern w:val="2"/>
          <w:sz w:val="28"/>
          <w:szCs w:val="28"/>
          <w:lang w:eastAsia="hi-IN" w:bidi="hi-IN"/>
        </w:rPr>
        <w:t xml:space="preserve"> за счет средств местного бюджета должен составлять от объема субсидии не менее 1 процента при бюджетной обеспеченности менее 1,3.</w:t>
      </w:r>
    </w:p>
    <w:p w:rsidR="00C47194" w:rsidRPr="00C47194" w:rsidRDefault="00C47194" w:rsidP="00C47194">
      <w:pPr>
        <w:widowControl w:val="0"/>
        <w:suppressAutoHyphens/>
        <w:spacing w:before="220" w:after="0" w:line="240" w:lineRule="auto"/>
        <w:ind w:firstLine="709"/>
        <w:contextualSpacing/>
        <w:jc w:val="both"/>
        <w:rPr>
          <w:rFonts w:ascii="Times New Roman" w:eastAsia="Times New Roman" w:hAnsi="Times New Roman" w:cs="Times New Roman"/>
          <w:kern w:val="2"/>
          <w:sz w:val="28"/>
          <w:szCs w:val="28"/>
          <w:lang w:eastAsia="hi-IN" w:bidi="hi-IN"/>
        </w:rPr>
      </w:pPr>
      <w:r w:rsidRPr="00C47194">
        <w:rPr>
          <w:rFonts w:ascii="Times New Roman" w:eastAsia="Times New Roman" w:hAnsi="Times New Roman" w:cs="Times New Roman"/>
          <w:kern w:val="2"/>
          <w:sz w:val="28"/>
          <w:szCs w:val="28"/>
          <w:lang w:eastAsia="hi-IN" w:bidi="hi-IN"/>
        </w:rPr>
        <w:t>Распределение субсидии утверждается постановлением Правительства Красноярского края.</w:t>
      </w:r>
    </w:p>
    <w:p w:rsidR="00C47194" w:rsidRPr="00C47194" w:rsidRDefault="00C47194" w:rsidP="00C47194">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C47194">
        <w:rPr>
          <w:rFonts w:ascii="Times New Roman" w:eastAsia="Calibri" w:hAnsi="Times New Roman" w:cs="Times New Roman"/>
          <w:sz w:val="28"/>
          <w:szCs w:val="28"/>
        </w:rPr>
        <w:t xml:space="preserve">Реализация </w:t>
      </w:r>
      <w:hyperlink r:id="rId21" w:history="1">
        <w:r w:rsidRPr="00C47194">
          <w:rPr>
            <w:rFonts w:ascii="Times New Roman" w:eastAsia="Calibri" w:hAnsi="Times New Roman" w:cs="Times New Roman"/>
            <w:sz w:val="28"/>
            <w:szCs w:val="28"/>
          </w:rPr>
          <w:t xml:space="preserve">мероприятий </w:t>
        </w:r>
      </w:hyperlink>
      <w:r w:rsidRPr="00C47194">
        <w:rPr>
          <w:rFonts w:ascii="Times New Roman" w:eastAsia="Calibri" w:hAnsi="Times New Roman" w:cs="Times New Roman"/>
          <w:sz w:val="28"/>
          <w:szCs w:val="28"/>
        </w:rPr>
        <w:t xml:space="preserve">2.1.4, 2.1.5 подпрограммы 1 осуществляется во исполнение </w:t>
      </w:r>
      <w:hyperlink r:id="rId22" w:history="1">
        <w:r w:rsidRPr="00C47194">
          <w:rPr>
            <w:rFonts w:ascii="Times New Roman" w:eastAsia="Calibri" w:hAnsi="Times New Roman" w:cs="Times New Roman"/>
            <w:sz w:val="28"/>
            <w:szCs w:val="28"/>
          </w:rPr>
          <w:t>пункта 3 части 1 статьи 8</w:t>
        </w:r>
      </w:hyperlink>
      <w:r w:rsidRPr="00C47194">
        <w:rPr>
          <w:rFonts w:ascii="Times New Roman" w:eastAsia="Calibri" w:hAnsi="Times New Roman" w:cs="Times New Roman"/>
          <w:sz w:val="28"/>
          <w:szCs w:val="28"/>
        </w:rPr>
        <w:t xml:space="preserve"> Федерального закона от 29.12.2012 № 273</w:t>
      </w:r>
      <w:r w:rsidR="00D21DA7">
        <w:rPr>
          <w:rFonts w:ascii="Times New Roman" w:eastAsia="Calibri" w:hAnsi="Times New Roman" w:cs="Times New Roman"/>
          <w:sz w:val="28"/>
          <w:szCs w:val="28"/>
        </w:rPr>
        <w:t>-</w:t>
      </w:r>
      <w:r w:rsidRPr="00C47194">
        <w:rPr>
          <w:rFonts w:ascii="Times New Roman" w:eastAsia="Calibri" w:hAnsi="Times New Roman" w:cs="Times New Roman"/>
          <w:sz w:val="28"/>
          <w:szCs w:val="28"/>
        </w:rPr>
        <w:t xml:space="preserve">ФЗ «Об образовании в Российской Федерации», </w:t>
      </w:r>
      <w:hyperlink r:id="rId23" w:history="1">
        <w:r w:rsidRPr="00C47194">
          <w:rPr>
            <w:rFonts w:ascii="Times New Roman" w:eastAsia="Calibri" w:hAnsi="Times New Roman" w:cs="Times New Roman"/>
            <w:sz w:val="28"/>
            <w:szCs w:val="28"/>
          </w:rPr>
          <w:t>пункта 5 статьи 8</w:t>
        </w:r>
      </w:hyperlink>
      <w:r w:rsidRPr="00C47194">
        <w:rPr>
          <w:rFonts w:ascii="Times New Roman" w:eastAsia="Calibri" w:hAnsi="Times New Roman" w:cs="Times New Roman"/>
          <w:sz w:val="28"/>
          <w:szCs w:val="28"/>
        </w:rPr>
        <w:t xml:space="preserve"> Закона Красноярского края от 26.06.2014 № 6</w:t>
      </w:r>
      <w:r w:rsidR="00D21DA7">
        <w:rPr>
          <w:rFonts w:ascii="Times New Roman" w:eastAsia="Calibri" w:hAnsi="Times New Roman" w:cs="Times New Roman"/>
          <w:sz w:val="28"/>
          <w:szCs w:val="28"/>
        </w:rPr>
        <w:t>-</w:t>
      </w:r>
      <w:r w:rsidRPr="00C47194">
        <w:rPr>
          <w:rFonts w:ascii="Times New Roman" w:eastAsia="Calibri" w:hAnsi="Times New Roman" w:cs="Times New Roman"/>
          <w:sz w:val="28"/>
          <w:szCs w:val="28"/>
        </w:rPr>
        <w:t>2519 «Об образовании в Красноярском крае» посредством предоставления субвенции муниципальному образованию Назаровский район Красноярского края на обеспечение государственных гарантий реализации прав на получение общедоступного и бесплатногоначального</w:t>
      </w:r>
      <w:proofErr w:type="gramEnd"/>
      <w:r w:rsidRPr="00C47194">
        <w:rPr>
          <w:rFonts w:ascii="Times New Roman" w:eastAsia="Calibri" w:hAnsi="Times New Roman" w:cs="Times New Roman"/>
          <w:sz w:val="28"/>
          <w:szCs w:val="28"/>
        </w:rPr>
        <w:t xml:space="preserve"> </w:t>
      </w:r>
      <w:proofErr w:type="gramStart"/>
      <w:r w:rsidRPr="00C47194">
        <w:rPr>
          <w:rFonts w:ascii="Times New Roman" w:eastAsia="Calibri" w:hAnsi="Times New Roman" w:cs="Times New Roman"/>
          <w:sz w:val="28"/>
          <w:szCs w:val="28"/>
        </w:rPr>
        <w:t xml:space="preserve">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соответствии с </w:t>
      </w:r>
      <w:hyperlink r:id="rId24" w:history="1">
        <w:r w:rsidRPr="00C47194">
          <w:rPr>
            <w:rFonts w:ascii="Times New Roman" w:eastAsia="Calibri" w:hAnsi="Times New Roman" w:cs="Times New Roman"/>
            <w:sz w:val="28"/>
            <w:szCs w:val="28"/>
          </w:rPr>
          <w:t>Постановлением</w:t>
        </w:r>
      </w:hyperlink>
      <w:r w:rsidRPr="00C47194">
        <w:rPr>
          <w:rFonts w:ascii="Times New Roman" w:eastAsia="Calibri" w:hAnsi="Times New Roman" w:cs="Times New Roman"/>
          <w:sz w:val="28"/>
          <w:szCs w:val="28"/>
        </w:rPr>
        <w:t xml:space="preserve"> Правительства Красноярского края от 29.05.2014 № 217</w:t>
      </w:r>
      <w:r w:rsidR="00D21DA7">
        <w:rPr>
          <w:rFonts w:ascii="Times New Roman" w:eastAsia="Calibri" w:hAnsi="Times New Roman" w:cs="Times New Roman"/>
          <w:sz w:val="28"/>
          <w:szCs w:val="28"/>
        </w:rPr>
        <w:t>-</w:t>
      </w:r>
      <w:r w:rsidRPr="00C47194">
        <w:rPr>
          <w:rFonts w:ascii="Times New Roman" w:eastAsia="Calibri" w:hAnsi="Times New Roman" w:cs="Times New Roman"/>
          <w:sz w:val="28"/>
          <w:szCs w:val="28"/>
        </w:rPr>
        <w:t>п «Об утверждении порядка расчета нормативов обеспечения реализации основных и дополнительных общеобразовательных программ в расчете на одного обучающегося (один класс, класс</w:t>
      </w:r>
      <w:r w:rsidR="00D21DA7">
        <w:rPr>
          <w:rFonts w:ascii="Times New Roman" w:eastAsia="Calibri" w:hAnsi="Times New Roman" w:cs="Times New Roman"/>
          <w:sz w:val="28"/>
          <w:szCs w:val="28"/>
        </w:rPr>
        <w:t>-</w:t>
      </w:r>
      <w:r w:rsidRPr="00C47194">
        <w:rPr>
          <w:rFonts w:ascii="Times New Roman" w:eastAsia="Calibri" w:hAnsi="Times New Roman" w:cs="Times New Roman"/>
          <w:sz w:val="28"/>
          <w:szCs w:val="28"/>
        </w:rPr>
        <w:t>комплект) муниципальных общеобразовательных организаций, расположенных на территории Красноярского края, нормативов обеспечения реализацииосновных и</w:t>
      </w:r>
      <w:proofErr w:type="gramEnd"/>
      <w:r w:rsidRPr="00C47194">
        <w:rPr>
          <w:rFonts w:ascii="Times New Roman" w:eastAsia="Calibri" w:hAnsi="Times New Roman" w:cs="Times New Roman"/>
          <w:sz w:val="28"/>
          <w:szCs w:val="28"/>
        </w:rPr>
        <w:t xml:space="preserve"> </w:t>
      </w:r>
      <w:proofErr w:type="gramStart"/>
      <w:r w:rsidRPr="00C47194">
        <w:rPr>
          <w:rFonts w:ascii="Times New Roman" w:eastAsia="Calibri" w:hAnsi="Times New Roman" w:cs="Times New Roman"/>
          <w:sz w:val="28"/>
          <w:szCs w:val="28"/>
        </w:rPr>
        <w:t>дополнительных общеобразовательных программ в расчете на одного обучающегося (один класс, класс</w:t>
      </w:r>
      <w:r w:rsidR="00D21DA7">
        <w:rPr>
          <w:rFonts w:ascii="Times New Roman" w:eastAsia="Calibri" w:hAnsi="Times New Roman" w:cs="Times New Roman"/>
          <w:sz w:val="28"/>
          <w:szCs w:val="28"/>
        </w:rPr>
        <w:t>-</w:t>
      </w:r>
      <w:r w:rsidRPr="00C47194">
        <w:rPr>
          <w:rFonts w:ascii="Times New Roman" w:eastAsia="Calibri" w:hAnsi="Times New Roman" w:cs="Times New Roman"/>
          <w:sz w:val="28"/>
          <w:szCs w:val="28"/>
        </w:rPr>
        <w:t>комплект) и нормативов обеспечения деятельности административно</w:t>
      </w:r>
      <w:r w:rsidR="00D21DA7">
        <w:rPr>
          <w:rFonts w:ascii="Times New Roman" w:eastAsia="Calibri" w:hAnsi="Times New Roman" w:cs="Times New Roman"/>
          <w:sz w:val="28"/>
          <w:szCs w:val="28"/>
        </w:rPr>
        <w:t>-</w:t>
      </w:r>
      <w:r w:rsidRPr="00C47194">
        <w:rPr>
          <w:rFonts w:ascii="Times New Roman" w:eastAsia="Calibri" w:hAnsi="Times New Roman" w:cs="Times New Roman"/>
          <w:sz w:val="28"/>
          <w:szCs w:val="28"/>
        </w:rPr>
        <w:t>хозяйственного, учебно</w:t>
      </w:r>
      <w:r w:rsidR="00D21DA7">
        <w:rPr>
          <w:rFonts w:ascii="Times New Roman" w:eastAsia="Calibri" w:hAnsi="Times New Roman" w:cs="Times New Roman"/>
          <w:sz w:val="28"/>
          <w:szCs w:val="28"/>
        </w:rPr>
        <w:t>-</w:t>
      </w:r>
      <w:r w:rsidRPr="00C47194">
        <w:rPr>
          <w:rFonts w:ascii="Times New Roman" w:eastAsia="Calibri" w:hAnsi="Times New Roman" w:cs="Times New Roman"/>
          <w:sz w:val="28"/>
          <w:szCs w:val="28"/>
        </w:rPr>
        <w:t>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расчете на одного обучающегося муниципальных общеобразовательных организаций, расположенных на территории Красноярского края, и порядка предоставления и расходования субвенций бюджетам муниципальных районов и городских</w:t>
      </w:r>
      <w:proofErr w:type="gramEnd"/>
      <w:r w:rsidRPr="00C47194">
        <w:rPr>
          <w:rFonts w:ascii="Times New Roman" w:eastAsia="Calibri" w:hAnsi="Times New Roman" w:cs="Times New Roman"/>
          <w:sz w:val="28"/>
          <w:szCs w:val="28"/>
        </w:rPr>
        <w:t xml:space="preserve"> округов Красноярского края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w:t>
      </w:r>
      <w:r w:rsidRPr="00C47194">
        <w:rPr>
          <w:rFonts w:ascii="Times New Roman" w:eastAsia="Calibri" w:hAnsi="Times New Roman" w:cs="Times New Roman"/>
          <w:sz w:val="28"/>
          <w:szCs w:val="28"/>
        </w:rPr>
        <w:lastRenderedPageBreak/>
        <w:t>образования в муниципальных общеобразовательных организациях, расположенных на территории Красноярского края, обеспечение дополнительного образования детей в муниципальных общеобразовательных организациях, расположенных на территории Красноярского края».</w:t>
      </w:r>
    </w:p>
    <w:p w:rsidR="00C47194" w:rsidRPr="00C47194" w:rsidRDefault="000B142A" w:rsidP="00C4719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hyperlink r:id="rId25" w:anchor="P8005" w:history="1">
        <w:proofErr w:type="gramStart"/>
        <w:r w:rsidR="00C47194" w:rsidRPr="00C47194">
          <w:rPr>
            <w:rFonts w:ascii="Times New Roman" w:eastAsia="Times New Roman" w:hAnsi="Times New Roman" w:cs="Times New Roman"/>
            <w:sz w:val="28"/>
            <w:szCs w:val="28"/>
            <w:lang w:eastAsia="ru-RU"/>
          </w:rPr>
          <w:t xml:space="preserve">Мероприятие </w:t>
        </w:r>
      </w:hyperlink>
      <w:r w:rsidR="00C47194" w:rsidRPr="00C47194">
        <w:rPr>
          <w:rFonts w:ascii="Times New Roman" w:eastAsia="Times New Roman" w:hAnsi="Times New Roman" w:cs="Times New Roman"/>
          <w:sz w:val="28"/>
          <w:szCs w:val="28"/>
          <w:lang w:eastAsia="ru-RU"/>
        </w:rPr>
        <w:t xml:space="preserve">2.1.6 подпрограммы 1 осуществляется в соответствии с </w:t>
      </w:r>
      <w:hyperlink r:id="rId26" w:history="1">
        <w:r w:rsidR="00C47194" w:rsidRPr="00C47194">
          <w:rPr>
            <w:rFonts w:ascii="Times New Roman" w:eastAsia="Times New Roman" w:hAnsi="Times New Roman" w:cs="Times New Roman"/>
            <w:sz w:val="28"/>
            <w:szCs w:val="28"/>
            <w:lang w:eastAsia="ru-RU"/>
          </w:rPr>
          <w:t>пунктом 3 статьи 11</w:t>
        </w:r>
      </w:hyperlink>
      <w:r w:rsidR="00C47194" w:rsidRPr="00C47194">
        <w:rPr>
          <w:rFonts w:ascii="Times New Roman" w:eastAsia="Times New Roman" w:hAnsi="Times New Roman" w:cs="Times New Roman"/>
          <w:sz w:val="28"/>
          <w:szCs w:val="28"/>
          <w:lang w:eastAsia="ru-RU"/>
        </w:rPr>
        <w:t xml:space="preserve"> Закона Красноярского края от 02.11.2000 № 12</w:t>
      </w:r>
      <w:r w:rsidR="00D21DA7">
        <w:rPr>
          <w:rFonts w:ascii="Times New Roman" w:eastAsia="Times New Roman" w:hAnsi="Times New Roman" w:cs="Times New Roman"/>
          <w:sz w:val="28"/>
          <w:szCs w:val="28"/>
          <w:lang w:eastAsia="ru-RU"/>
        </w:rPr>
        <w:t>-</w:t>
      </w:r>
      <w:r w:rsidR="00C47194" w:rsidRPr="00C47194">
        <w:rPr>
          <w:rFonts w:ascii="Times New Roman" w:eastAsia="Times New Roman" w:hAnsi="Times New Roman" w:cs="Times New Roman"/>
          <w:sz w:val="28"/>
          <w:szCs w:val="28"/>
          <w:lang w:eastAsia="ru-RU"/>
        </w:rPr>
        <w:t xml:space="preserve">961              «О защите прав ребенка» путем предоставления субвенции бюджету муниципального образования Назаровский район Красноярского края на основании </w:t>
      </w:r>
      <w:hyperlink r:id="rId27" w:history="1">
        <w:r w:rsidR="00C47194" w:rsidRPr="00C47194">
          <w:rPr>
            <w:rFonts w:ascii="Times New Roman" w:eastAsia="Times New Roman" w:hAnsi="Times New Roman" w:cs="Times New Roman"/>
            <w:sz w:val="28"/>
            <w:szCs w:val="28"/>
            <w:lang w:eastAsia="ru-RU"/>
          </w:rPr>
          <w:t>Закона</w:t>
        </w:r>
      </w:hyperlink>
      <w:r w:rsidR="00C47194" w:rsidRPr="00C47194">
        <w:rPr>
          <w:rFonts w:ascii="Times New Roman" w:eastAsia="Times New Roman" w:hAnsi="Times New Roman" w:cs="Times New Roman"/>
          <w:sz w:val="28"/>
          <w:szCs w:val="28"/>
          <w:lang w:eastAsia="ru-RU"/>
        </w:rPr>
        <w:t xml:space="preserve"> Красноярского края от 27.12.2005 № 17</w:t>
      </w:r>
      <w:r w:rsidR="00D21DA7">
        <w:rPr>
          <w:rFonts w:ascii="Times New Roman" w:eastAsia="Times New Roman" w:hAnsi="Times New Roman" w:cs="Times New Roman"/>
          <w:sz w:val="28"/>
          <w:szCs w:val="28"/>
          <w:lang w:eastAsia="ru-RU"/>
        </w:rPr>
        <w:t>-</w:t>
      </w:r>
      <w:r w:rsidR="00C47194" w:rsidRPr="00C47194">
        <w:rPr>
          <w:rFonts w:ascii="Times New Roman" w:eastAsia="Times New Roman" w:hAnsi="Times New Roman" w:cs="Times New Roman"/>
          <w:sz w:val="28"/>
          <w:szCs w:val="28"/>
          <w:lang w:eastAsia="ru-RU"/>
        </w:rPr>
        <w:t>4377 «О наделении органов местного самоуправления муниципальных районов и городских округов края государственными полномочиями по обеспечению питанием детей, обучающихся в муниципальных</w:t>
      </w:r>
      <w:proofErr w:type="gramEnd"/>
      <w:r w:rsidR="00C47194" w:rsidRPr="00C47194">
        <w:rPr>
          <w:rFonts w:ascii="Times New Roman" w:eastAsia="Times New Roman" w:hAnsi="Times New Roman" w:cs="Times New Roman"/>
          <w:sz w:val="28"/>
          <w:szCs w:val="28"/>
          <w:lang w:eastAsia="ru-RU"/>
        </w:rPr>
        <w:t xml:space="preserve"> и негосударственных образовательных </w:t>
      </w:r>
      <w:proofErr w:type="gramStart"/>
      <w:r w:rsidR="00C47194" w:rsidRPr="00C47194">
        <w:rPr>
          <w:rFonts w:ascii="Times New Roman" w:eastAsia="Times New Roman" w:hAnsi="Times New Roman" w:cs="Times New Roman"/>
          <w:sz w:val="28"/>
          <w:szCs w:val="28"/>
          <w:lang w:eastAsia="ru-RU"/>
        </w:rPr>
        <w:t>организациях</w:t>
      </w:r>
      <w:proofErr w:type="gramEnd"/>
      <w:r w:rsidR="00C47194" w:rsidRPr="00C47194">
        <w:rPr>
          <w:rFonts w:ascii="Times New Roman" w:eastAsia="Times New Roman" w:hAnsi="Times New Roman" w:cs="Times New Roman"/>
          <w:sz w:val="28"/>
          <w:szCs w:val="28"/>
          <w:lang w:eastAsia="ru-RU"/>
        </w:rPr>
        <w:t>, реализующих основные общеобразовательные программы, без взимания платы».</w:t>
      </w:r>
    </w:p>
    <w:p w:rsidR="00C47194" w:rsidRPr="00C47194" w:rsidRDefault="000B142A" w:rsidP="00C47194">
      <w:pPr>
        <w:autoSpaceDE w:val="0"/>
        <w:autoSpaceDN w:val="0"/>
        <w:adjustRightInd w:val="0"/>
        <w:spacing w:after="0" w:line="240" w:lineRule="auto"/>
        <w:ind w:firstLine="709"/>
        <w:jc w:val="both"/>
        <w:rPr>
          <w:rFonts w:ascii="Times New Roman" w:eastAsia="Calibri" w:hAnsi="Times New Roman" w:cs="Times New Roman"/>
          <w:sz w:val="28"/>
          <w:szCs w:val="28"/>
        </w:rPr>
      </w:pPr>
      <w:hyperlink r:id="rId28" w:history="1">
        <w:proofErr w:type="gramStart"/>
        <w:r w:rsidR="00C47194" w:rsidRPr="00C47194">
          <w:rPr>
            <w:rFonts w:ascii="Times New Roman" w:eastAsia="Calibri" w:hAnsi="Times New Roman" w:cs="Times New Roman"/>
            <w:sz w:val="28"/>
            <w:szCs w:val="28"/>
          </w:rPr>
          <w:t>Мероприятие 2.1.9,</w:t>
        </w:r>
      </w:hyperlink>
      <w:r w:rsidR="00C47194" w:rsidRPr="00C47194">
        <w:rPr>
          <w:rFonts w:ascii="Times New Roman" w:eastAsia="Calibri" w:hAnsi="Times New Roman" w:cs="Times New Roman"/>
          <w:sz w:val="28"/>
          <w:szCs w:val="28"/>
        </w:rPr>
        <w:t xml:space="preserve"> 2.2.0. подпрограммы 1 реализуется в рамках </w:t>
      </w:r>
      <w:hyperlink r:id="rId29" w:history="1">
        <w:r w:rsidR="00C47194" w:rsidRPr="00C47194">
          <w:rPr>
            <w:rFonts w:ascii="Times New Roman" w:eastAsia="Calibri" w:hAnsi="Times New Roman" w:cs="Times New Roman"/>
            <w:sz w:val="28"/>
            <w:szCs w:val="28"/>
          </w:rPr>
          <w:t>направления</w:t>
        </w:r>
      </w:hyperlink>
      <w:r w:rsidR="00C47194" w:rsidRPr="00C47194">
        <w:rPr>
          <w:rFonts w:ascii="Times New Roman" w:eastAsia="Calibri" w:hAnsi="Times New Roman" w:cs="Times New Roman"/>
          <w:sz w:val="28"/>
          <w:szCs w:val="28"/>
        </w:rPr>
        <w:t xml:space="preserve"> (подпрограммы) «Содействие развитию дошкольного и общего образования» государственной программы Российской Федерации «Развитие образования», утвержденной Постановлением Правительства Российской Федерации от 26.12.2017 № 1642, путем предоставления субсидии </w:t>
      </w:r>
      <w:r w:rsidR="00C47194" w:rsidRPr="00C47194">
        <w:rPr>
          <w:rFonts w:ascii="Times New Roman" w:eastAsia="Times New Roman" w:hAnsi="Times New Roman" w:cs="Times New Roman"/>
          <w:sz w:val="28"/>
          <w:szCs w:val="28"/>
          <w:lang w:eastAsia="ru-RU"/>
        </w:rPr>
        <w:t>бюджету муниципального образования Назаровский район Красноярского края</w:t>
      </w:r>
      <w:r w:rsidR="00C47194" w:rsidRPr="00C47194">
        <w:rPr>
          <w:rFonts w:ascii="Times New Roman" w:eastAsia="Calibri" w:hAnsi="Times New Roman" w:cs="Times New Roman"/>
          <w:sz w:val="28"/>
          <w:szCs w:val="28"/>
        </w:rPr>
        <w:t xml:space="preserve"> на проведение капитального ремонта спортивных залов школ, расположенных в сельской местности, для создания условий для занятий физической культурой и спортом.</w:t>
      </w:r>
      <w:proofErr w:type="gramEnd"/>
    </w:p>
    <w:p w:rsidR="00C47194" w:rsidRPr="00C47194" w:rsidRDefault="00C47194" w:rsidP="00C47194">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C47194">
        <w:rPr>
          <w:rFonts w:ascii="Times New Roman" w:eastAsia="Calibri" w:hAnsi="Times New Roman" w:cs="Times New Roman"/>
          <w:sz w:val="28"/>
          <w:szCs w:val="28"/>
        </w:rPr>
        <w:t xml:space="preserve">Мероприятия 1.1.7, 2.1.7, 3.2.6 подпрограммы 1 </w:t>
      </w:r>
      <w:r w:rsidRPr="00C47194">
        <w:rPr>
          <w:rFonts w:ascii="Times New Roman" w:eastAsia="Times New Roman" w:hAnsi="Times New Roman" w:cs="Times New Roman"/>
          <w:sz w:val="28"/>
          <w:szCs w:val="28"/>
          <w:lang w:eastAsia="ru-RU"/>
        </w:rPr>
        <w:t xml:space="preserve">осуществляется в соответствии с </w:t>
      </w:r>
      <w:r w:rsidRPr="00C47194">
        <w:rPr>
          <w:rFonts w:ascii="Times New Roman" w:eastAsia="Calibri" w:hAnsi="Times New Roman" w:cs="Times New Roman"/>
          <w:sz w:val="28"/>
          <w:szCs w:val="28"/>
        </w:rPr>
        <w:t>Постановлением Правительства Красноярского края от 28.12.2010 № 654</w:t>
      </w:r>
      <w:r w:rsidR="00D21DA7">
        <w:rPr>
          <w:rFonts w:ascii="Times New Roman" w:eastAsia="Calibri" w:hAnsi="Times New Roman" w:cs="Times New Roman"/>
          <w:sz w:val="28"/>
          <w:szCs w:val="28"/>
        </w:rPr>
        <w:t>-</w:t>
      </w:r>
      <w:r w:rsidRPr="00C47194">
        <w:rPr>
          <w:rFonts w:ascii="Times New Roman" w:eastAsia="Calibri" w:hAnsi="Times New Roman" w:cs="Times New Roman"/>
          <w:sz w:val="28"/>
          <w:szCs w:val="28"/>
        </w:rPr>
        <w:t>п «Об утверждении Порядка предоставления субсидий бюджетам муниципальных образований Красноярского края на частичное финансирование (возмещение) расходов на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roofErr w:type="gramEnd"/>
    </w:p>
    <w:p w:rsidR="00C47194" w:rsidRPr="00C47194" w:rsidRDefault="00C47194" w:rsidP="00C47194">
      <w:pPr>
        <w:spacing w:after="0" w:line="240" w:lineRule="auto"/>
        <w:jc w:val="center"/>
        <w:rPr>
          <w:rFonts w:ascii="Times New Roman" w:eastAsia="Times New Roman" w:hAnsi="Times New Roman" w:cs="Times New Roman"/>
          <w:sz w:val="28"/>
          <w:szCs w:val="28"/>
          <w:lang w:eastAsia="ru-RU"/>
        </w:rPr>
      </w:pPr>
    </w:p>
    <w:p w:rsidR="00C47194" w:rsidRPr="00C47194" w:rsidRDefault="00C47194" w:rsidP="00C47194">
      <w:pPr>
        <w:spacing w:after="0" w:line="240" w:lineRule="auto"/>
        <w:ind w:firstLine="709"/>
        <w:jc w:val="center"/>
        <w:rPr>
          <w:rFonts w:ascii="Times New Roman" w:eastAsia="Times New Roman" w:hAnsi="Times New Roman" w:cs="Times New Roman"/>
          <w:sz w:val="28"/>
          <w:szCs w:val="28"/>
          <w:lang w:eastAsia="ru-RU"/>
        </w:rPr>
      </w:pPr>
      <w:r w:rsidRPr="00C47194">
        <w:rPr>
          <w:rFonts w:ascii="Times New Roman" w:eastAsia="Times New Roman" w:hAnsi="Times New Roman" w:cs="Times New Roman"/>
          <w:sz w:val="28"/>
          <w:szCs w:val="28"/>
          <w:lang w:eastAsia="ru-RU"/>
        </w:rPr>
        <w:t xml:space="preserve">2.4. Управление подпрограммой и </w:t>
      </w:r>
      <w:proofErr w:type="gramStart"/>
      <w:r w:rsidRPr="00C47194">
        <w:rPr>
          <w:rFonts w:ascii="Times New Roman" w:eastAsia="Times New Roman" w:hAnsi="Times New Roman" w:cs="Times New Roman"/>
          <w:sz w:val="28"/>
          <w:szCs w:val="28"/>
          <w:lang w:eastAsia="ru-RU"/>
        </w:rPr>
        <w:t>контроль за</w:t>
      </w:r>
      <w:proofErr w:type="gramEnd"/>
      <w:r w:rsidRPr="00C47194">
        <w:rPr>
          <w:rFonts w:ascii="Times New Roman" w:eastAsia="Times New Roman" w:hAnsi="Times New Roman" w:cs="Times New Roman"/>
          <w:sz w:val="28"/>
          <w:szCs w:val="28"/>
          <w:lang w:eastAsia="ru-RU"/>
        </w:rPr>
        <w:t xml:space="preserve"> ходом ее выполнения</w:t>
      </w:r>
    </w:p>
    <w:p w:rsidR="00C47194" w:rsidRPr="00C47194" w:rsidRDefault="00C47194" w:rsidP="00C47194">
      <w:pPr>
        <w:spacing w:after="0" w:line="240" w:lineRule="auto"/>
        <w:ind w:firstLine="709"/>
        <w:jc w:val="center"/>
        <w:rPr>
          <w:rFonts w:ascii="Times New Roman" w:eastAsia="Times New Roman" w:hAnsi="Times New Roman" w:cs="Times New Roman"/>
          <w:sz w:val="28"/>
          <w:szCs w:val="28"/>
          <w:lang w:eastAsia="ru-RU"/>
        </w:rPr>
      </w:pPr>
    </w:p>
    <w:p w:rsidR="00C47194" w:rsidRPr="00C47194" w:rsidRDefault="00C47194" w:rsidP="00C47194">
      <w:pPr>
        <w:autoSpaceDE w:val="0"/>
        <w:autoSpaceDN w:val="0"/>
        <w:adjustRightInd w:val="0"/>
        <w:spacing w:after="0" w:line="240" w:lineRule="auto"/>
        <w:ind w:firstLine="709"/>
        <w:jc w:val="both"/>
        <w:rPr>
          <w:rFonts w:ascii="Times New Roman" w:eastAsia="Calibri" w:hAnsi="Times New Roman" w:cs="Times New Roman"/>
          <w:sz w:val="28"/>
          <w:szCs w:val="28"/>
        </w:rPr>
      </w:pPr>
      <w:r w:rsidRPr="00C47194">
        <w:rPr>
          <w:rFonts w:ascii="Times New Roman" w:eastAsia="Calibri" w:hAnsi="Times New Roman" w:cs="Times New Roman"/>
          <w:sz w:val="28"/>
          <w:szCs w:val="28"/>
        </w:rPr>
        <w:t>Управление реализацией подпрограммы осуществляет управление образования администрации Назаровского района.</w:t>
      </w:r>
    </w:p>
    <w:p w:rsidR="00C47194" w:rsidRPr="00C47194" w:rsidRDefault="00C47194" w:rsidP="00C4719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C47194">
        <w:rPr>
          <w:rFonts w:ascii="Times New Roman" w:eastAsia="Times New Roman" w:hAnsi="Times New Roman" w:cs="Times New Roman"/>
          <w:sz w:val="28"/>
          <w:szCs w:val="28"/>
          <w:lang w:eastAsia="ru-RU"/>
        </w:rPr>
        <w:t>Контроль за</w:t>
      </w:r>
      <w:proofErr w:type="gramEnd"/>
      <w:r w:rsidRPr="00C47194">
        <w:rPr>
          <w:rFonts w:ascii="Times New Roman" w:eastAsia="Times New Roman" w:hAnsi="Times New Roman" w:cs="Times New Roman"/>
          <w:sz w:val="28"/>
          <w:szCs w:val="28"/>
          <w:lang w:eastAsia="ru-RU"/>
        </w:rPr>
        <w:t xml:space="preserve"> ходом реализации подпрограммы осуществляет </w:t>
      </w:r>
      <w:r w:rsidRPr="00C47194">
        <w:rPr>
          <w:rFonts w:ascii="Times New Roman" w:eastAsia="Calibri" w:hAnsi="Times New Roman" w:cs="Times New Roman"/>
          <w:sz w:val="28"/>
          <w:szCs w:val="28"/>
        </w:rPr>
        <w:t>администрация Назаровского района.</w:t>
      </w:r>
    </w:p>
    <w:p w:rsidR="00C47194" w:rsidRPr="00C47194" w:rsidRDefault="00C47194" w:rsidP="00C47194">
      <w:pPr>
        <w:widowControl w:val="0"/>
        <w:tabs>
          <w:tab w:val="left" w:pos="1276"/>
          <w:tab w:val="left" w:pos="1418"/>
          <w:tab w:val="left" w:pos="1560"/>
          <w:tab w:val="left" w:pos="1985"/>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roofErr w:type="gramStart"/>
      <w:r w:rsidRPr="00C47194">
        <w:rPr>
          <w:rFonts w:ascii="Times New Roman" w:eastAsia="Times New Roman" w:hAnsi="Times New Roman" w:cs="Times New Roman"/>
          <w:sz w:val="28"/>
          <w:szCs w:val="28"/>
          <w:lang w:eastAsia="ru-RU"/>
        </w:rPr>
        <w:t>Контроль за</w:t>
      </w:r>
      <w:proofErr w:type="gramEnd"/>
      <w:r w:rsidRPr="00C47194">
        <w:rPr>
          <w:rFonts w:ascii="Times New Roman" w:eastAsia="Times New Roman" w:hAnsi="Times New Roman" w:cs="Times New Roman"/>
          <w:sz w:val="28"/>
          <w:szCs w:val="28"/>
          <w:lang w:eastAsia="ru-RU"/>
        </w:rPr>
        <w:t xml:space="preserve"> целевым использованием средств подпрограммы</w:t>
      </w:r>
      <w:r w:rsidRPr="00C47194">
        <w:rPr>
          <w:rFonts w:ascii="Times New Roman" w:eastAsia="Calibri" w:hAnsi="Times New Roman" w:cs="Times New Roman"/>
          <w:sz w:val="28"/>
          <w:szCs w:val="28"/>
          <w:lang w:eastAsia="ru-RU"/>
        </w:rPr>
        <w:t xml:space="preserve"> осуществляет ревизионная комиссия Назаровского района.</w:t>
      </w:r>
    </w:p>
    <w:p w:rsidR="00C47194" w:rsidRPr="00C47194" w:rsidRDefault="00C47194" w:rsidP="00C47194">
      <w:pPr>
        <w:widowControl w:val="0"/>
        <w:tabs>
          <w:tab w:val="left" w:pos="1276"/>
          <w:tab w:val="left" w:pos="1418"/>
          <w:tab w:val="left" w:pos="1560"/>
          <w:tab w:val="left" w:pos="1985"/>
        </w:tabs>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C47194">
        <w:rPr>
          <w:rFonts w:ascii="Times New Roman" w:eastAsia="Calibri" w:hAnsi="Times New Roman" w:cs="Times New Roman"/>
          <w:sz w:val="28"/>
          <w:szCs w:val="28"/>
        </w:rPr>
        <w:t>Отчёт о реализации подпрограммы предоставляется ответственным исполнителем подпрограммы ежеквартально не позднее 10 числа второго месяца, следующего за отчётным, в финансовое управлении администрации района и в отдел экономического анализа и прогнозирования администрации Назаровского района.</w:t>
      </w:r>
      <w:proofErr w:type="gramEnd"/>
    </w:p>
    <w:p w:rsidR="00C47194" w:rsidRPr="00C47194" w:rsidRDefault="00C47194" w:rsidP="00C47194">
      <w:pPr>
        <w:widowControl w:val="0"/>
        <w:tabs>
          <w:tab w:val="left" w:pos="1276"/>
          <w:tab w:val="left" w:pos="1418"/>
          <w:tab w:val="left" w:pos="1560"/>
          <w:tab w:val="left" w:pos="1985"/>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47194">
        <w:rPr>
          <w:rFonts w:ascii="Times New Roman" w:eastAsia="Times New Roman" w:hAnsi="Times New Roman" w:cs="Times New Roman"/>
          <w:sz w:val="28"/>
          <w:szCs w:val="28"/>
          <w:lang w:eastAsia="ru-RU"/>
        </w:rPr>
        <w:lastRenderedPageBreak/>
        <w:t>2.5. Оценка социально</w:t>
      </w:r>
      <w:r w:rsidR="00D21DA7">
        <w:rPr>
          <w:rFonts w:ascii="Times New Roman" w:eastAsia="Times New Roman" w:hAnsi="Times New Roman" w:cs="Times New Roman"/>
          <w:sz w:val="28"/>
          <w:szCs w:val="28"/>
          <w:lang w:eastAsia="ru-RU"/>
        </w:rPr>
        <w:t>-</w:t>
      </w:r>
      <w:r w:rsidRPr="00C47194">
        <w:rPr>
          <w:rFonts w:ascii="Times New Roman" w:eastAsia="Times New Roman" w:hAnsi="Times New Roman" w:cs="Times New Roman"/>
          <w:sz w:val="28"/>
          <w:szCs w:val="28"/>
          <w:lang w:eastAsia="ru-RU"/>
        </w:rPr>
        <w:t>экономической эффективности</w:t>
      </w:r>
    </w:p>
    <w:p w:rsidR="00C47194" w:rsidRPr="00C47194" w:rsidRDefault="00C47194" w:rsidP="00C47194">
      <w:pPr>
        <w:widowControl w:val="0"/>
        <w:tabs>
          <w:tab w:val="left" w:pos="1276"/>
          <w:tab w:val="left" w:pos="1418"/>
          <w:tab w:val="left" w:pos="1560"/>
          <w:tab w:val="left" w:pos="1985"/>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C47194" w:rsidRPr="00C47194" w:rsidRDefault="00C47194" w:rsidP="00C47194">
      <w:pPr>
        <w:spacing w:after="0" w:line="240" w:lineRule="auto"/>
        <w:ind w:firstLine="709"/>
        <w:jc w:val="both"/>
        <w:rPr>
          <w:rFonts w:ascii="Times New Roman" w:eastAsia="Times New Roman" w:hAnsi="Times New Roman" w:cs="Times New Roman"/>
          <w:sz w:val="28"/>
          <w:szCs w:val="28"/>
          <w:lang w:eastAsia="ru-RU"/>
        </w:rPr>
      </w:pPr>
      <w:r w:rsidRPr="00C47194">
        <w:rPr>
          <w:rFonts w:ascii="Times New Roman" w:eastAsia="Times New Roman" w:hAnsi="Times New Roman" w:cs="Times New Roman"/>
          <w:sz w:val="28"/>
          <w:szCs w:val="28"/>
          <w:lang w:eastAsia="ru-RU"/>
        </w:rPr>
        <w:t>Оценка социально</w:t>
      </w:r>
      <w:r w:rsidR="00D21DA7">
        <w:rPr>
          <w:rFonts w:ascii="Times New Roman" w:eastAsia="Times New Roman" w:hAnsi="Times New Roman" w:cs="Times New Roman"/>
          <w:sz w:val="28"/>
          <w:szCs w:val="28"/>
          <w:lang w:eastAsia="ru-RU"/>
        </w:rPr>
        <w:t>-</w:t>
      </w:r>
      <w:r w:rsidRPr="00C47194">
        <w:rPr>
          <w:rFonts w:ascii="Times New Roman" w:eastAsia="Times New Roman" w:hAnsi="Times New Roman" w:cs="Times New Roman"/>
          <w:sz w:val="28"/>
          <w:szCs w:val="28"/>
          <w:lang w:eastAsia="ru-RU"/>
        </w:rPr>
        <w:t>экономической эффективности от реализации подпрограммы проводится управлением образования администрации Назаровского района.</w:t>
      </w:r>
    </w:p>
    <w:p w:rsidR="00C47194" w:rsidRPr="00C47194" w:rsidRDefault="00C47194" w:rsidP="00C47194">
      <w:pPr>
        <w:spacing w:after="0" w:line="240" w:lineRule="auto"/>
        <w:ind w:firstLine="709"/>
        <w:jc w:val="both"/>
        <w:rPr>
          <w:rFonts w:ascii="Times New Roman" w:eastAsia="Calibri" w:hAnsi="Times New Roman" w:cs="Times New Roman"/>
          <w:sz w:val="28"/>
          <w:szCs w:val="28"/>
        </w:rPr>
      </w:pPr>
      <w:r w:rsidRPr="00C47194">
        <w:rPr>
          <w:rFonts w:ascii="Times New Roman" w:eastAsia="Times New Roman" w:hAnsi="Times New Roman" w:cs="Times New Roman"/>
          <w:sz w:val="28"/>
          <w:szCs w:val="28"/>
          <w:lang w:eastAsia="ru-RU"/>
        </w:rPr>
        <w:t xml:space="preserve">Обязательным условием эффективности подпрограммы является успешное выполнение </w:t>
      </w:r>
      <w:r w:rsidRPr="00C47194">
        <w:rPr>
          <w:rFonts w:ascii="Times New Roman" w:eastAsia="Calibri" w:hAnsi="Times New Roman" w:cs="Times New Roman"/>
          <w:sz w:val="28"/>
          <w:szCs w:val="28"/>
        </w:rPr>
        <w:t>целевых индикаторов и показателей подпрограммы, а также мероприятий в установленные сроки.</w:t>
      </w:r>
    </w:p>
    <w:p w:rsidR="00C47194" w:rsidRPr="00C47194" w:rsidRDefault="00C47194" w:rsidP="00C47194">
      <w:pPr>
        <w:tabs>
          <w:tab w:val="left" w:pos="2454"/>
          <w:tab w:val="center" w:pos="4677"/>
        </w:tabs>
        <w:spacing w:after="0" w:line="240" w:lineRule="auto"/>
        <w:jc w:val="center"/>
        <w:rPr>
          <w:rFonts w:ascii="Times New Roman" w:eastAsia="Times New Roman" w:hAnsi="Times New Roman" w:cs="Times New Roman"/>
          <w:sz w:val="28"/>
          <w:szCs w:val="28"/>
          <w:lang w:eastAsia="ru-RU"/>
        </w:rPr>
      </w:pPr>
    </w:p>
    <w:p w:rsidR="00C47194" w:rsidRPr="00C47194" w:rsidRDefault="00C47194" w:rsidP="00C47194">
      <w:pPr>
        <w:tabs>
          <w:tab w:val="left" w:pos="2454"/>
          <w:tab w:val="center" w:pos="4677"/>
        </w:tabs>
        <w:spacing w:after="0" w:line="240" w:lineRule="auto"/>
        <w:jc w:val="center"/>
        <w:rPr>
          <w:rFonts w:ascii="Times New Roman" w:eastAsia="Times New Roman" w:hAnsi="Times New Roman" w:cs="Times New Roman"/>
          <w:sz w:val="28"/>
          <w:szCs w:val="28"/>
          <w:lang w:eastAsia="ru-RU"/>
        </w:rPr>
      </w:pPr>
      <w:r w:rsidRPr="00C47194">
        <w:rPr>
          <w:rFonts w:ascii="Times New Roman" w:eastAsia="Times New Roman" w:hAnsi="Times New Roman" w:cs="Times New Roman"/>
          <w:sz w:val="28"/>
          <w:szCs w:val="28"/>
          <w:lang w:eastAsia="ru-RU"/>
        </w:rPr>
        <w:t>2.6. Мероприятия подпрограммы</w:t>
      </w:r>
    </w:p>
    <w:p w:rsidR="00C47194" w:rsidRPr="00C47194" w:rsidRDefault="00C47194" w:rsidP="00C47194">
      <w:pPr>
        <w:tabs>
          <w:tab w:val="left" w:pos="2454"/>
          <w:tab w:val="center" w:pos="4677"/>
        </w:tabs>
        <w:spacing w:after="0" w:line="240" w:lineRule="auto"/>
        <w:jc w:val="center"/>
        <w:rPr>
          <w:rFonts w:ascii="Times New Roman" w:eastAsia="Times New Roman" w:hAnsi="Times New Roman" w:cs="Times New Roman"/>
          <w:sz w:val="28"/>
          <w:szCs w:val="28"/>
          <w:lang w:eastAsia="ru-RU"/>
        </w:rPr>
      </w:pPr>
    </w:p>
    <w:p w:rsidR="00C47194" w:rsidRPr="00C47194" w:rsidRDefault="00C47194" w:rsidP="00C47194">
      <w:pPr>
        <w:spacing w:after="0" w:line="240" w:lineRule="auto"/>
        <w:ind w:firstLine="709"/>
        <w:jc w:val="both"/>
        <w:rPr>
          <w:rFonts w:ascii="Times New Roman" w:eastAsia="Times New Roman" w:hAnsi="Times New Roman" w:cs="Times New Roman"/>
          <w:sz w:val="28"/>
          <w:szCs w:val="28"/>
          <w:lang w:eastAsia="ru-RU"/>
        </w:rPr>
      </w:pPr>
      <w:r w:rsidRPr="00C47194">
        <w:rPr>
          <w:rFonts w:ascii="Times New Roman" w:eastAsia="Times New Roman" w:hAnsi="Times New Roman" w:cs="Times New Roman"/>
          <w:sz w:val="28"/>
          <w:szCs w:val="28"/>
          <w:lang w:eastAsia="ru-RU"/>
        </w:rPr>
        <w:t>Перечень мероприятий подпрограммы с указанием главных распорядителей, распорядителей бюджетных средств, форм расходования бюджетных средств, исполнителей мероприятий подпрограммы, сроков исполнения, объектов и источников финансирования представлены в приложении 2 к подпрограмме 1 «Развитие дошкольного, общего и дополнительного образования».</w:t>
      </w:r>
    </w:p>
    <w:p w:rsidR="00C47194" w:rsidRPr="00C47194" w:rsidRDefault="00C47194" w:rsidP="00C47194">
      <w:pPr>
        <w:spacing w:after="0" w:line="240" w:lineRule="auto"/>
        <w:jc w:val="center"/>
        <w:rPr>
          <w:rFonts w:ascii="Times New Roman" w:eastAsia="Times New Roman" w:hAnsi="Times New Roman" w:cs="Times New Roman"/>
          <w:sz w:val="28"/>
          <w:szCs w:val="28"/>
          <w:lang w:eastAsia="ru-RU"/>
        </w:rPr>
      </w:pPr>
    </w:p>
    <w:p w:rsidR="00C47194" w:rsidRPr="00C47194" w:rsidRDefault="00C47194" w:rsidP="00C47194">
      <w:pPr>
        <w:spacing w:after="0" w:line="240" w:lineRule="auto"/>
        <w:jc w:val="center"/>
        <w:rPr>
          <w:rFonts w:ascii="Times New Roman" w:eastAsia="Times New Roman" w:hAnsi="Times New Roman" w:cs="Times New Roman"/>
          <w:sz w:val="28"/>
          <w:szCs w:val="28"/>
          <w:lang w:eastAsia="ru-RU"/>
        </w:rPr>
      </w:pPr>
      <w:r w:rsidRPr="00C47194">
        <w:rPr>
          <w:rFonts w:ascii="Times New Roman" w:eastAsia="Times New Roman" w:hAnsi="Times New Roman" w:cs="Times New Roman"/>
          <w:sz w:val="28"/>
          <w:szCs w:val="28"/>
          <w:lang w:eastAsia="ru-RU"/>
        </w:rPr>
        <w:t>2.7. Обоснование финансовых, материальных и трудовых затрат</w:t>
      </w:r>
    </w:p>
    <w:p w:rsidR="00C47194" w:rsidRPr="00C47194" w:rsidRDefault="00C47194" w:rsidP="00C47194">
      <w:pPr>
        <w:spacing w:after="0" w:line="240" w:lineRule="auto"/>
        <w:ind w:firstLine="709"/>
        <w:jc w:val="center"/>
        <w:rPr>
          <w:rFonts w:ascii="Times New Roman" w:eastAsia="Times New Roman" w:hAnsi="Times New Roman" w:cs="Times New Roman"/>
          <w:sz w:val="28"/>
          <w:szCs w:val="28"/>
          <w:lang w:eastAsia="ru-RU"/>
        </w:rPr>
      </w:pPr>
      <w:r w:rsidRPr="00C47194">
        <w:rPr>
          <w:rFonts w:ascii="Times New Roman" w:eastAsia="Times New Roman" w:hAnsi="Times New Roman" w:cs="Times New Roman"/>
          <w:sz w:val="28"/>
          <w:szCs w:val="28"/>
          <w:lang w:eastAsia="ru-RU"/>
        </w:rPr>
        <w:t>(ресурсное обеспечение подпрограммы) с указанием источников финансирования</w:t>
      </w:r>
    </w:p>
    <w:p w:rsidR="00C47194" w:rsidRPr="00C47194" w:rsidRDefault="00C47194" w:rsidP="00C47194">
      <w:pPr>
        <w:spacing w:after="0" w:line="240" w:lineRule="auto"/>
        <w:ind w:firstLine="709"/>
        <w:jc w:val="center"/>
        <w:rPr>
          <w:rFonts w:ascii="Times New Roman" w:eastAsia="Times New Roman" w:hAnsi="Times New Roman" w:cs="Times New Roman"/>
          <w:sz w:val="28"/>
          <w:szCs w:val="28"/>
          <w:lang w:eastAsia="ru-RU"/>
        </w:rPr>
      </w:pPr>
    </w:p>
    <w:p w:rsidR="00C47194" w:rsidRPr="00C47194" w:rsidRDefault="00C47194" w:rsidP="00C47194">
      <w:pPr>
        <w:autoSpaceDE w:val="0"/>
        <w:autoSpaceDN w:val="0"/>
        <w:adjustRightInd w:val="0"/>
        <w:spacing w:after="0" w:line="240" w:lineRule="auto"/>
        <w:ind w:firstLine="709"/>
        <w:jc w:val="both"/>
        <w:rPr>
          <w:rFonts w:ascii="Times New Roman" w:eastAsia="Calibri" w:hAnsi="Times New Roman" w:cs="Times New Roman"/>
          <w:sz w:val="28"/>
          <w:szCs w:val="28"/>
        </w:rPr>
      </w:pPr>
      <w:r w:rsidRPr="00C47194">
        <w:rPr>
          <w:rFonts w:ascii="Times New Roman" w:eastAsia="Calibri" w:hAnsi="Times New Roman" w:cs="Times New Roman"/>
          <w:sz w:val="28"/>
          <w:szCs w:val="28"/>
        </w:rPr>
        <w:t>Финансовое обеспечение реализации подпрограммы осуществляется за счет средств федерального, краевого, районного бюджетов и средств юридических лиц.</w:t>
      </w:r>
    </w:p>
    <w:p w:rsidR="00C47194" w:rsidRPr="00C47194" w:rsidRDefault="00C47194" w:rsidP="00C47194">
      <w:pPr>
        <w:spacing w:after="0" w:line="240" w:lineRule="auto"/>
        <w:ind w:firstLine="709"/>
        <w:jc w:val="both"/>
        <w:rPr>
          <w:rFonts w:ascii="Times New Roman" w:eastAsia="Times New Roman" w:hAnsi="Times New Roman" w:cs="Times New Roman"/>
          <w:sz w:val="28"/>
          <w:szCs w:val="28"/>
          <w:lang w:eastAsia="ru-RU"/>
        </w:rPr>
      </w:pPr>
      <w:r w:rsidRPr="00C47194">
        <w:rPr>
          <w:rFonts w:ascii="Times New Roman" w:eastAsia="Calibri" w:hAnsi="Times New Roman" w:cs="Times New Roman"/>
          <w:sz w:val="28"/>
          <w:szCs w:val="28"/>
        </w:rPr>
        <w:t xml:space="preserve">Средства бюджета, запланированные на реализацию подпрограммы, составляют всего </w:t>
      </w:r>
      <w:r w:rsidRPr="00C47194">
        <w:rPr>
          <w:rFonts w:ascii="Times New Roman" w:eastAsia="Times New Roman" w:hAnsi="Times New Roman" w:cs="Times New Roman"/>
          <w:sz w:val="28"/>
          <w:szCs w:val="28"/>
          <w:lang w:eastAsia="ru-RU"/>
        </w:rPr>
        <w:t>2 930 430,3тыс. рублей, в том числе с разбивкой по годам:</w:t>
      </w:r>
    </w:p>
    <w:p w:rsidR="00C47194" w:rsidRPr="00C47194" w:rsidRDefault="00C47194" w:rsidP="00C47194">
      <w:pPr>
        <w:spacing w:after="0" w:line="240" w:lineRule="auto"/>
        <w:jc w:val="both"/>
        <w:rPr>
          <w:rFonts w:ascii="Times New Roman" w:eastAsia="Times New Roman" w:hAnsi="Times New Roman" w:cs="Times New Roman"/>
          <w:sz w:val="28"/>
          <w:szCs w:val="28"/>
          <w:lang w:eastAsia="ru-RU"/>
        </w:rPr>
      </w:pPr>
      <w:r w:rsidRPr="00C47194">
        <w:rPr>
          <w:rFonts w:ascii="Times New Roman" w:eastAsia="Times New Roman" w:hAnsi="Times New Roman" w:cs="Times New Roman"/>
          <w:sz w:val="28"/>
          <w:szCs w:val="28"/>
          <w:lang w:eastAsia="ru-RU"/>
        </w:rPr>
        <w:t>2022 год – 776 879,7 тыс. рублей;</w:t>
      </w:r>
    </w:p>
    <w:p w:rsidR="00C47194" w:rsidRPr="00C47194" w:rsidRDefault="00C47194" w:rsidP="00C47194">
      <w:pPr>
        <w:spacing w:after="0" w:line="240" w:lineRule="auto"/>
        <w:jc w:val="both"/>
        <w:rPr>
          <w:rFonts w:ascii="Times New Roman" w:eastAsia="Times New Roman" w:hAnsi="Times New Roman" w:cs="Times New Roman"/>
          <w:sz w:val="28"/>
          <w:szCs w:val="28"/>
          <w:lang w:eastAsia="ru-RU"/>
        </w:rPr>
      </w:pPr>
      <w:r w:rsidRPr="00C47194">
        <w:rPr>
          <w:rFonts w:ascii="Times New Roman" w:eastAsia="Times New Roman" w:hAnsi="Times New Roman" w:cs="Times New Roman"/>
          <w:sz w:val="28"/>
          <w:szCs w:val="28"/>
          <w:lang w:eastAsia="ru-RU"/>
        </w:rPr>
        <w:t>2023 год – 750 893,8 тыс. рублей;</w:t>
      </w:r>
    </w:p>
    <w:p w:rsidR="00C47194" w:rsidRPr="00C47194" w:rsidRDefault="00C47194" w:rsidP="00C47194">
      <w:pPr>
        <w:spacing w:after="0" w:line="240" w:lineRule="auto"/>
        <w:jc w:val="both"/>
        <w:rPr>
          <w:rFonts w:ascii="Times New Roman" w:eastAsia="Times New Roman" w:hAnsi="Times New Roman" w:cs="Times New Roman"/>
          <w:sz w:val="28"/>
          <w:szCs w:val="28"/>
          <w:lang w:eastAsia="ru-RU"/>
        </w:rPr>
      </w:pPr>
      <w:r w:rsidRPr="00C47194">
        <w:rPr>
          <w:rFonts w:ascii="Times New Roman" w:eastAsia="Times New Roman" w:hAnsi="Times New Roman" w:cs="Times New Roman"/>
          <w:sz w:val="28"/>
          <w:szCs w:val="28"/>
          <w:lang w:eastAsia="ru-RU"/>
        </w:rPr>
        <w:t>2024 год – 705 972,7 тыс. рублей;</w:t>
      </w:r>
    </w:p>
    <w:p w:rsidR="00C47194" w:rsidRPr="00C47194" w:rsidRDefault="00C47194" w:rsidP="00C47194">
      <w:pPr>
        <w:spacing w:after="0" w:line="240" w:lineRule="auto"/>
        <w:jc w:val="both"/>
        <w:rPr>
          <w:rFonts w:ascii="Times New Roman" w:eastAsia="Times New Roman" w:hAnsi="Times New Roman" w:cs="Times New Roman"/>
          <w:sz w:val="28"/>
          <w:szCs w:val="28"/>
          <w:lang w:eastAsia="ru-RU"/>
        </w:rPr>
      </w:pPr>
      <w:r w:rsidRPr="00C47194">
        <w:rPr>
          <w:rFonts w:ascii="Times New Roman" w:eastAsia="Times New Roman" w:hAnsi="Times New Roman" w:cs="Times New Roman"/>
          <w:sz w:val="28"/>
          <w:szCs w:val="28"/>
          <w:lang w:eastAsia="ru-RU"/>
        </w:rPr>
        <w:t>2025 год – 696 684,1 тыс. рублей.</w:t>
      </w:r>
    </w:p>
    <w:p w:rsidR="0010677D" w:rsidRDefault="0010677D" w:rsidP="0010677D">
      <w:pPr>
        <w:spacing w:after="0" w:line="240" w:lineRule="auto"/>
        <w:rPr>
          <w:rFonts w:ascii="Times New Roman" w:eastAsia="Calibri" w:hAnsi="Times New Roman" w:cs="Times New Roman"/>
          <w:sz w:val="28"/>
          <w:szCs w:val="28"/>
          <w:lang w:eastAsia="ru-RU"/>
        </w:rPr>
      </w:pPr>
    </w:p>
    <w:p w:rsidR="002B55AF" w:rsidRDefault="002B55AF" w:rsidP="0010677D">
      <w:pPr>
        <w:spacing w:after="0" w:line="240" w:lineRule="auto"/>
        <w:rPr>
          <w:rFonts w:ascii="Times New Roman" w:eastAsia="Calibri" w:hAnsi="Times New Roman" w:cs="Times New Roman"/>
          <w:sz w:val="28"/>
          <w:szCs w:val="28"/>
          <w:lang w:eastAsia="ru-RU"/>
        </w:rPr>
      </w:pPr>
    </w:p>
    <w:p w:rsidR="002B55AF" w:rsidRDefault="002B55AF">
      <w:pP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br w:type="page"/>
      </w:r>
    </w:p>
    <w:p w:rsidR="002B55AF" w:rsidRDefault="002B55AF" w:rsidP="002B55AF">
      <w:pPr>
        <w:spacing w:after="0" w:line="240" w:lineRule="auto"/>
        <w:rPr>
          <w:rFonts w:ascii="Times New Roman" w:eastAsia="Calibri" w:hAnsi="Times New Roman" w:cs="Times New Roman"/>
          <w:sz w:val="28"/>
          <w:szCs w:val="28"/>
          <w:lang w:eastAsia="ru-RU"/>
        </w:rPr>
        <w:sectPr w:rsidR="002B55AF" w:rsidSect="00C47194">
          <w:pgSz w:w="11906" w:h="16838" w:code="9"/>
          <w:pgMar w:top="1134" w:right="851" w:bottom="992" w:left="1701" w:header="709" w:footer="709" w:gutter="0"/>
          <w:cols w:space="708"/>
          <w:docGrid w:linePitch="360"/>
        </w:sectPr>
      </w:pPr>
    </w:p>
    <w:p w:rsidR="002B55AF" w:rsidRPr="002B55AF" w:rsidRDefault="002B55AF" w:rsidP="002B55AF">
      <w:pPr>
        <w:spacing w:after="0" w:line="240" w:lineRule="auto"/>
        <w:ind w:left="9639"/>
        <w:rPr>
          <w:rFonts w:ascii="Times New Roman" w:eastAsia="Calibri" w:hAnsi="Times New Roman" w:cs="Times New Roman"/>
          <w:sz w:val="28"/>
          <w:szCs w:val="28"/>
          <w:lang w:eastAsia="ru-RU"/>
        </w:rPr>
      </w:pPr>
      <w:r w:rsidRPr="002B55AF">
        <w:rPr>
          <w:rFonts w:ascii="Times New Roman" w:eastAsia="Calibri" w:hAnsi="Times New Roman" w:cs="Times New Roman"/>
          <w:sz w:val="28"/>
          <w:szCs w:val="28"/>
          <w:lang w:eastAsia="ru-RU"/>
        </w:rPr>
        <w:lastRenderedPageBreak/>
        <w:t xml:space="preserve">Приложение 1 </w:t>
      </w:r>
    </w:p>
    <w:p w:rsidR="00C47194" w:rsidRDefault="002B55AF" w:rsidP="002B55AF">
      <w:pPr>
        <w:spacing w:after="0" w:line="240" w:lineRule="auto"/>
        <w:ind w:left="9639"/>
        <w:rPr>
          <w:rFonts w:ascii="Times New Roman" w:eastAsia="Calibri" w:hAnsi="Times New Roman" w:cs="Times New Roman"/>
          <w:sz w:val="28"/>
          <w:szCs w:val="28"/>
          <w:lang w:eastAsia="ru-RU"/>
        </w:rPr>
      </w:pPr>
      <w:r w:rsidRPr="002B55AF">
        <w:rPr>
          <w:rFonts w:ascii="Times New Roman" w:eastAsia="Calibri" w:hAnsi="Times New Roman" w:cs="Times New Roman"/>
          <w:sz w:val="28"/>
          <w:szCs w:val="28"/>
          <w:lang w:eastAsia="ru-RU"/>
        </w:rPr>
        <w:t xml:space="preserve">к  подпрограмме 1 </w:t>
      </w:r>
      <w:r>
        <w:rPr>
          <w:rFonts w:ascii="Times New Roman" w:eastAsia="Calibri" w:hAnsi="Times New Roman" w:cs="Times New Roman"/>
          <w:sz w:val="28"/>
          <w:szCs w:val="28"/>
          <w:lang w:eastAsia="ru-RU"/>
        </w:rPr>
        <w:t>«</w:t>
      </w:r>
      <w:r w:rsidRPr="002B55AF">
        <w:rPr>
          <w:rFonts w:ascii="Times New Roman" w:eastAsia="Calibri" w:hAnsi="Times New Roman" w:cs="Times New Roman"/>
          <w:sz w:val="28"/>
          <w:szCs w:val="28"/>
          <w:lang w:eastAsia="ru-RU"/>
        </w:rPr>
        <w:t>Развитие дошкольного, общего и дополнительного образования</w:t>
      </w:r>
      <w:r>
        <w:rPr>
          <w:rFonts w:ascii="Times New Roman" w:eastAsia="Calibri" w:hAnsi="Times New Roman" w:cs="Times New Roman"/>
          <w:sz w:val="28"/>
          <w:szCs w:val="28"/>
          <w:lang w:eastAsia="ru-RU"/>
        </w:rPr>
        <w:t>»</w:t>
      </w:r>
      <w:r w:rsidRPr="002B55AF">
        <w:rPr>
          <w:rFonts w:ascii="Times New Roman" w:eastAsia="Calibri" w:hAnsi="Times New Roman" w:cs="Times New Roman"/>
          <w:sz w:val="28"/>
          <w:szCs w:val="28"/>
          <w:lang w:eastAsia="ru-RU"/>
        </w:rPr>
        <w:t xml:space="preserve"> муниципальной программы </w:t>
      </w:r>
      <w:r>
        <w:rPr>
          <w:rFonts w:ascii="Times New Roman" w:eastAsia="Calibri" w:hAnsi="Times New Roman" w:cs="Times New Roman"/>
          <w:sz w:val="28"/>
          <w:szCs w:val="28"/>
          <w:lang w:eastAsia="ru-RU"/>
        </w:rPr>
        <w:t>«</w:t>
      </w:r>
      <w:r w:rsidRPr="002B55AF">
        <w:rPr>
          <w:rFonts w:ascii="Times New Roman" w:eastAsia="Calibri" w:hAnsi="Times New Roman" w:cs="Times New Roman"/>
          <w:sz w:val="28"/>
          <w:szCs w:val="28"/>
          <w:lang w:eastAsia="ru-RU"/>
        </w:rPr>
        <w:t>Развитие образования</w:t>
      </w:r>
      <w:r>
        <w:rPr>
          <w:rFonts w:ascii="Times New Roman" w:eastAsia="Calibri" w:hAnsi="Times New Roman" w:cs="Times New Roman"/>
          <w:sz w:val="28"/>
          <w:szCs w:val="28"/>
          <w:lang w:eastAsia="ru-RU"/>
        </w:rPr>
        <w:t>»</w:t>
      </w:r>
    </w:p>
    <w:p w:rsidR="002B55AF" w:rsidRDefault="002B55AF" w:rsidP="002B55AF">
      <w:pPr>
        <w:spacing w:after="0" w:line="240" w:lineRule="auto"/>
        <w:ind w:left="9639"/>
        <w:rPr>
          <w:rFonts w:ascii="Times New Roman" w:eastAsia="Calibri" w:hAnsi="Times New Roman" w:cs="Times New Roman"/>
          <w:sz w:val="28"/>
          <w:szCs w:val="28"/>
          <w:lang w:eastAsia="ru-RU"/>
        </w:rPr>
      </w:pPr>
    </w:p>
    <w:p w:rsidR="002B55AF" w:rsidRDefault="002B55AF" w:rsidP="002B55AF">
      <w:pPr>
        <w:spacing w:after="0" w:line="240" w:lineRule="auto"/>
        <w:jc w:val="center"/>
        <w:rPr>
          <w:rFonts w:ascii="Times New Roman" w:eastAsia="Calibri" w:hAnsi="Times New Roman" w:cs="Times New Roman"/>
          <w:sz w:val="28"/>
          <w:szCs w:val="28"/>
          <w:lang w:eastAsia="ru-RU"/>
        </w:rPr>
      </w:pPr>
      <w:r w:rsidRPr="002B55AF">
        <w:rPr>
          <w:rFonts w:ascii="Times New Roman" w:eastAsia="Calibri" w:hAnsi="Times New Roman" w:cs="Times New Roman"/>
          <w:sz w:val="28"/>
          <w:szCs w:val="28"/>
          <w:lang w:eastAsia="ru-RU"/>
        </w:rPr>
        <w:t>Перечень целевых индикаторов подпрограммы</w:t>
      </w:r>
    </w:p>
    <w:p w:rsidR="002B55AF" w:rsidRDefault="002B55AF" w:rsidP="002B55AF">
      <w:pPr>
        <w:spacing w:after="0" w:line="240" w:lineRule="auto"/>
        <w:jc w:val="center"/>
        <w:rPr>
          <w:rFonts w:ascii="Times New Roman" w:eastAsia="Calibri" w:hAnsi="Times New Roman" w:cs="Times New Roman"/>
          <w:sz w:val="28"/>
          <w:szCs w:val="28"/>
          <w:lang w:eastAsia="ru-RU"/>
        </w:rPr>
      </w:pPr>
    </w:p>
    <w:tbl>
      <w:tblPr>
        <w:tblStyle w:val="a3"/>
        <w:tblW w:w="15134" w:type="dxa"/>
        <w:tblLook w:val="04A0"/>
      </w:tblPr>
      <w:tblGrid>
        <w:gridCol w:w="636"/>
        <w:gridCol w:w="8065"/>
        <w:gridCol w:w="1292"/>
        <w:gridCol w:w="1541"/>
        <w:gridCol w:w="876"/>
        <w:gridCol w:w="876"/>
        <w:gridCol w:w="876"/>
        <w:gridCol w:w="972"/>
      </w:tblGrid>
      <w:tr w:rsidR="002B55AF" w:rsidRPr="002B55AF" w:rsidTr="002B55AF">
        <w:trPr>
          <w:trHeight w:val="510"/>
        </w:trPr>
        <w:tc>
          <w:tcPr>
            <w:tcW w:w="636" w:type="dxa"/>
            <w:vMerge w:val="restart"/>
            <w:hideMark/>
          </w:tcPr>
          <w:p w:rsidR="002B55AF" w:rsidRPr="002B55AF" w:rsidRDefault="002B55AF" w:rsidP="002B55AF">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 xml:space="preserve">№ </w:t>
            </w:r>
            <w:proofErr w:type="gramStart"/>
            <w:r w:rsidRPr="002B55AF">
              <w:rPr>
                <w:rFonts w:ascii="Times New Roman" w:eastAsia="Calibri" w:hAnsi="Times New Roman" w:cs="Times New Roman"/>
                <w:sz w:val="24"/>
                <w:szCs w:val="24"/>
                <w:lang w:eastAsia="ru-RU"/>
              </w:rPr>
              <w:t>п</w:t>
            </w:r>
            <w:proofErr w:type="gramEnd"/>
            <w:r w:rsidRPr="002B55AF">
              <w:rPr>
                <w:rFonts w:ascii="Times New Roman" w:eastAsia="Calibri" w:hAnsi="Times New Roman" w:cs="Times New Roman"/>
                <w:sz w:val="24"/>
                <w:szCs w:val="24"/>
                <w:lang w:eastAsia="ru-RU"/>
              </w:rPr>
              <w:t>/п</w:t>
            </w:r>
          </w:p>
        </w:tc>
        <w:tc>
          <w:tcPr>
            <w:tcW w:w="8065" w:type="dxa"/>
            <w:vMerge w:val="restart"/>
            <w:hideMark/>
          </w:tcPr>
          <w:p w:rsidR="002B55AF" w:rsidRPr="002B55AF" w:rsidRDefault="002B55AF" w:rsidP="002B55AF">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Цель, целевые индикаторы</w:t>
            </w:r>
          </w:p>
        </w:tc>
        <w:tc>
          <w:tcPr>
            <w:tcW w:w="1292" w:type="dxa"/>
            <w:vMerge w:val="restart"/>
            <w:hideMark/>
          </w:tcPr>
          <w:p w:rsidR="002B55AF" w:rsidRPr="002B55AF" w:rsidRDefault="002B55AF" w:rsidP="002B55AF">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Единица измерения</w:t>
            </w:r>
          </w:p>
        </w:tc>
        <w:tc>
          <w:tcPr>
            <w:tcW w:w="1541" w:type="dxa"/>
            <w:vMerge w:val="restart"/>
            <w:hideMark/>
          </w:tcPr>
          <w:p w:rsidR="002B55AF" w:rsidRPr="002B55AF" w:rsidRDefault="002B55AF" w:rsidP="002B55AF">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Источник информации</w:t>
            </w:r>
          </w:p>
        </w:tc>
        <w:tc>
          <w:tcPr>
            <w:tcW w:w="876" w:type="dxa"/>
            <w:vMerge w:val="restart"/>
            <w:hideMark/>
          </w:tcPr>
          <w:p w:rsidR="002B55AF" w:rsidRPr="002B55AF" w:rsidRDefault="002B55AF" w:rsidP="002B55AF">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2022 год</w:t>
            </w:r>
          </w:p>
        </w:tc>
        <w:tc>
          <w:tcPr>
            <w:tcW w:w="876" w:type="dxa"/>
            <w:vMerge w:val="restart"/>
            <w:hideMark/>
          </w:tcPr>
          <w:p w:rsidR="002B55AF" w:rsidRPr="002B55AF" w:rsidRDefault="002B55AF" w:rsidP="002B55AF">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2023 год</w:t>
            </w:r>
          </w:p>
        </w:tc>
        <w:tc>
          <w:tcPr>
            <w:tcW w:w="876" w:type="dxa"/>
            <w:vMerge w:val="restart"/>
            <w:hideMark/>
          </w:tcPr>
          <w:p w:rsidR="002B55AF" w:rsidRPr="002B55AF" w:rsidRDefault="002B55AF" w:rsidP="002B55AF">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2024 год</w:t>
            </w:r>
          </w:p>
        </w:tc>
        <w:tc>
          <w:tcPr>
            <w:tcW w:w="972" w:type="dxa"/>
            <w:vMerge w:val="restart"/>
            <w:noWrap/>
            <w:hideMark/>
          </w:tcPr>
          <w:p w:rsidR="002B55AF" w:rsidRPr="002B55AF" w:rsidRDefault="002B55AF" w:rsidP="002B55AF">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2025 год</w:t>
            </w:r>
          </w:p>
        </w:tc>
      </w:tr>
      <w:tr w:rsidR="002B55AF" w:rsidRPr="002B55AF" w:rsidTr="002B55AF">
        <w:trPr>
          <w:trHeight w:val="276"/>
        </w:trPr>
        <w:tc>
          <w:tcPr>
            <w:tcW w:w="636" w:type="dxa"/>
            <w:vMerge/>
            <w:hideMark/>
          </w:tcPr>
          <w:p w:rsidR="002B55AF" w:rsidRPr="002B55AF" w:rsidRDefault="002B55AF" w:rsidP="002B55AF">
            <w:pPr>
              <w:jc w:val="center"/>
              <w:rPr>
                <w:rFonts w:ascii="Times New Roman" w:eastAsia="Calibri" w:hAnsi="Times New Roman" w:cs="Times New Roman"/>
                <w:sz w:val="24"/>
                <w:szCs w:val="24"/>
                <w:lang w:eastAsia="ru-RU"/>
              </w:rPr>
            </w:pPr>
          </w:p>
        </w:tc>
        <w:tc>
          <w:tcPr>
            <w:tcW w:w="8065" w:type="dxa"/>
            <w:vMerge/>
            <w:hideMark/>
          </w:tcPr>
          <w:p w:rsidR="002B55AF" w:rsidRPr="002B55AF" w:rsidRDefault="002B55AF" w:rsidP="002B55AF">
            <w:pPr>
              <w:jc w:val="center"/>
              <w:rPr>
                <w:rFonts w:ascii="Times New Roman" w:eastAsia="Calibri" w:hAnsi="Times New Roman" w:cs="Times New Roman"/>
                <w:sz w:val="24"/>
                <w:szCs w:val="24"/>
                <w:lang w:eastAsia="ru-RU"/>
              </w:rPr>
            </w:pPr>
          </w:p>
        </w:tc>
        <w:tc>
          <w:tcPr>
            <w:tcW w:w="1292" w:type="dxa"/>
            <w:vMerge/>
            <w:hideMark/>
          </w:tcPr>
          <w:p w:rsidR="002B55AF" w:rsidRPr="002B55AF" w:rsidRDefault="002B55AF" w:rsidP="002B55AF">
            <w:pPr>
              <w:jc w:val="center"/>
              <w:rPr>
                <w:rFonts w:ascii="Times New Roman" w:eastAsia="Calibri" w:hAnsi="Times New Roman" w:cs="Times New Roman"/>
                <w:sz w:val="24"/>
                <w:szCs w:val="24"/>
                <w:lang w:eastAsia="ru-RU"/>
              </w:rPr>
            </w:pPr>
          </w:p>
        </w:tc>
        <w:tc>
          <w:tcPr>
            <w:tcW w:w="1541" w:type="dxa"/>
            <w:vMerge/>
            <w:hideMark/>
          </w:tcPr>
          <w:p w:rsidR="002B55AF" w:rsidRPr="002B55AF" w:rsidRDefault="002B55AF" w:rsidP="002B55AF">
            <w:pPr>
              <w:jc w:val="center"/>
              <w:rPr>
                <w:rFonts w:ascii="Times New Roman" w:eastAsia="Calibri" w:hAnsi="Times New Roman" w:cs="Times New Roman"/>
                <w:sz w:val="24"/>
                <w:szCs w:val="24"/>
                <w:lang w:eastAsia="ru-RU"/>
              </w:rPr>
            </w:pPr>
          </w:p>
        </w:tc>
        <w:tc>
          <w:tcPr>
            <w:tcW w:w="876" w:type="dxa"/>
            <w:vMerge/>
            <w:hideMark/>
          </w:tcPr>
          <w:p w:rsidR="002B55AF" w:rsidRPr="002B55AF" w:rsidRDefault="002B55AF" w:rsidP="002B55AF">
            <w:pPr>
              <w:jc w:val="center"/>
              <w:rPr>
                <w:rFonts w:ascii="Times New Roman" w:eastAsia="Calibri" w:hAnsi="Times New Roman" w:cs="Times New Roman"/>
                <w:sz w:val="24"/>
                <w:szCs w:val="24"/>
                <w:lang w:eastAsia="ru-RU"/>
              </w:rPr>
            </w:pPr>
          </w:p>
        </w:tc>
        <w:tc>
          <w:tcPr>
            <w:tcW w:w="876" w:type="dxa"/>
            <w:vMerge/>
            <w:hideMark/>
          </w:tcPr>
          <w:p w:rsidR="002B55AF" w:rsidRPr="002B55AF" w:rsidRDefault="002B55AF" w:rsidP="002B55AF">
            <w:pPr>
              <w:jc w:val="center"/>
              <w:rPr>
                <w:rFonts w:ascii="Times New Roman" w:eastAsia="Calibri" w:hAnsi="Times New Roman" w:cs="Times New Roman"/>
                <w:sz w:val="24"/>
                <w:szCs w:val="24"/>
                <w:lang w:eastAsia="ru-RU"/>
              </w:rPr>
            </w:pPr>
          </w:p>
        </w:tc>
        <w:tc>
          <w:tcPr>
            <w:tcW w:w="876" w:type="dxa"/>
            <w:vMerge/>
            <w:hideMark/>
          </w:tcPr>
          <w:p w:rsidR="002B55AF" w:rsidRPr="002B55AF" w:rsidRDefault="002B55AF" w:rsidP="002B55AF">
            <w:pPr>
              <w:jc w:val="center"/>
              <w:rPr>
                <w:rFonts w:ascii="Times New Roman" w:eastAsia="Calibri" w:hAnsi="Times New Roman" w:cs="Times New Roman"/>
                <w:sz w:val="24"/>
                <w:szCs w:val="24"/>
                <w:lang w:eastAsia="ru-RU"/>
              </w:rPr>
            </w:pPr>
          </w:p>
        </w:tc>
        <w:tc>
          <w:tcPr>
            <w:tcW w:w="972" w:type="dxa"/>
            <w:vMerge/>
            <w:hideMark/>
          </w:tcPr>
          <w:p w:rsidR="002B55AF" w:rsidRPr="002B55AF" w:rsidRDefault="002B55AF" w:rsidP="002B55AF">
            <w:pPr>
              <w:jc w:val="center"/>
              <w:rPr>
                <w:rFonts w:ascii="Times New Roman" w:eastAsia="Calibri" w:hAnsi="Times New Roman" w:cs="Times New Roman"/>
                <w:sz w:val="24"/>
                <w:szCs w:val="24"/>
                <w:lang w:eastAsia="ru-RU"/>
              </w:rPr>
            </w:pPr>
          </w:p>
        </w:tc>
      </w:tr>
      <w:tr w:rsidR="002B55AF" w:rsidRPr="002B55AF" w:rsidTr="002B55AF">
        <w:trPr>
          <w:trHeight w:val="276"/>
        </w:trPr>
        <w:tc>
          <w:tcPr>
            <w:tcW w:w="636" w:type="dxa"/>
            <w:vMerge/>
            <w:hideMark/>
          </w:tcPr>
          <w:p w:rsidR="002B55AF" w:rsidRPr="002B55AF" w:rsidRDefault="002B55AF" w:rsidP="002B55AF">
            <w:pPr>
              <w:jc w:val="center"/>
              <w:rPr>
                <w:rFonts w:ascii="Times New Roman" w:eastAsia="Calibri" w:hAnsi="Times New Roman" w:cs="Times New Roman"/>
                <w:sz w:val="24"/>
                <w:szCs w:val="24"/>
                <w:lang w:eastAsia="ru-RU"/>
              </w:rPr>
            </w:pPr>
          </w:p>
        </w:tc>
        <w:tc>
          <w:tcPr>
            <w:tcW w:w="8065" w:type="dxa"/>
            <w:vMerge/>
            <w:hideMark/>
          </w:tcPr>
          <w:p w:rsidR="002B55AF" w:rsidRPr="002B55AF" w:rsidRDefault="002B55AF" w:rsidP="002B55AF">
            <w:pPr>
              <w:jc w:val="center"/>
              <w:rPr>
                <w:rFonts w:ascii="Times New Roman" w:eastAsia="Calibri" w:hAnsi="Times New Roman" w:cs="Times New Roman"/>
                <w:sz w:val="24"/>
                <w:szCs w:val="24"/>
                <w:lang w:eastAsia="ru-RU"/>
              </w:rPr>
            </w:pPr>
          </w:p>
        </w:tc>
        <w:tc>
          <w:tcPr>
            <w:tcW w:w="1292" w:type="dxa"/>
            <w:vMerge/>
            <w:hideMark/>
          </w:tcPr>
          <w:p w:rsidR="002B55AF" w:rsidRPr="002B55AF" w:rsidRDefault="002B55AF" w:rsidP="002B55AF">
            <w:pPr>
              <w:jc w:val="center"/>
              <w:rPr>
                <w:rFonts w:ascii="Times New Roman" w:eastAsia="Calibri" w:hAnsi="Times New Roman" w:cs="Times New Roman"/>
                <w:sz w:val="24"/>
                <w:szCs w:val="24"/>
                <w:lang w:eastAsia="ru-RU"/>
              </w:rPr>
            </w:pPr>
          </w:p>
        </w:tc>
        <w:tc>
          <w:tcPr>
            <w:tcW w:w="1541" w:type="dxa"/>
            <w:vMerge/>
            <w:hideMark/>
          </w:tcPr>
          <w:p w:rsidR="002B55AF" w:rsidRPr="002B55AF" w:rsidRDefault="002B55AF" w:rsidP="002B55AF">
            <w:pPr>
              <w:jc w:val="center"/>
              <w:rPr>
                <w:rFonts w:ascii="Times New Roman" w:eastAsia="Calibri" w:hAnsi="Times New Roman" w:cs="Times New Roman"/>
                <w:sz w:val="24"/>
                <w:szCs w:val="24"/>
                <w:lang w:eastAsia="ru-RU"/>
              </w:rPr>
            </w:pPr>
          </w:p>
        </w:tc>
        <w:tc>
          <w:tcPr>
            <w:tcW w:w="876" w:type="dxa"/>
            <w:vMerge/>
            <w:hideMark/>
          </w:tcPr>
          <w:p w:rsidR="002B55AF" w:rsidRPr="002B55AF" w:rsidRDefault="002B55AF" w:rsidP="002B55AF">
            <w:pPr>
              <w:jc w:val="center"/>
              <w:rPr>
                <w:rFonts w:ascii="Times New Roman" w:eastAsia="Calibri" w:hAnsi="Times New Roman" w:cs="Times New Roman"/>
                <w:sz w:val="24"/>
                <w:szCs w:val="24"/>
                <w:lang w:eastAsia="ru-RU"/>
              </w:rPr>
            </w:pPr>
          </w:p>
        </w:tc>
        <w:tc>
          <w:tcPr>
            <w:tcW w:w="876" w:type="dxa"/>
            <w:vMerge/>
            <w:hideMark/>
          </w:tcPr>
          <w:p w:rsidR="002B55AF" w:rsidRPr="002B55AF" w:rsidRDefault="002B55AF" w:rsidP="002B55AF">
            <w:pPr>
              <w:jc w:val="center"/>
              <w:rPr>
                <w:rFonts w:ascii="Times New Roman" w:eastAsia="Calibri" w:hAnsi="Times New Roman" w:cs="Times New Roman"/>
                <w:sz w:val="24"/>
                <w:szCs w:val="24"/>
                <w:lang w:eastAsia="ru-RU"/>
              </w:rPr>
            </w:pPr>
          </w:p>
        </w:tc>
        <w:tc>
          <w:tcPr>
            <w:tcW w:w="876" w:type="dxa"/>
            <w:vMerge/>
            <w:hideMark/>
          </w:tcPr>
          <w:p w:rsidR="002B55AF" w:rsidRPr="002B55AF" w:rsidRDefault="002B55AF" w:rsidP="002B55AF">
            <w:pPr>
              <w:jc w:val="center"/>
              <w:rPr>
                <w:rFonts w:ascii="Times New Roman" w:eastAsia="Calibri" w:hAnsi="Times New Roman" w:cs="Times New Roman"/>
                <w:sz w:val="24"/>
                <w:szCs w:val="24"/>
                <w:lang w:eastAsia="ru-RU"/>
              </w:rPr>
            </w:pPr>
          </w:p>
        </w:tc>
        <w:tc>
          <w:tcPr>
            <w:tcW w:w="972" w:type="dxa"/>
            <w:vMerge/>
            <w:hideMark/>
          </w:tcPr>
          <w:p w:rsidR="002B55AF" w:rsidRPr="002B55AF" w:rsidRDefault="002B55AF" w:rsidP="002B55AF">
            <w:pPr>
              <w:jc w:val="center"/>
              <w:rPr>
                <w:rFonts w:ascii="Times New Roman" w:eastAsia="Calibri" w:hAnsi="Times New Roman" w:cs="Times New Roman"/>
                <w:sz w:val="24"/>
                <w:szCs w:val="24"/>
                <w:lang w:eastAsia="ru-RU"/>
              </w:rPr>
            </w:pPr>
          </w:p>
        </w:tc>
      </w:tr>
      <w:tr w:rsidR="002B55AF" w:rsidRPr="002B55AF" w:rsidTr="002B55AF">
        <w:trPr>
          <w:trHeight w:val="675"/>
        </w:trPr>
        <w:tc>
          <w:tcPr>
            <w:tcW w:w="15134" w:type="dxa"/>
            <w:gridSpan w:val="8"/>
            <w:noWrap/>
            <w:hideMark/>
          </w:tcPr>
          <w:p w:rsidR="002B55AF" w:rsidRPr="002B55AF" w:rsidRDefault="002B55AF" w:rsidP="002B55AF">
            <w:pP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Цель: создание в системе дошкольного, основного общего и дополнительного образования равных возможностей для современного качественного образования, позитивной социализации детей</w:t>
            </w:r>
          </w:p>
        </w:tc>
      </w:tr>
      <w:tr w:rsidR="002B55AF" w:rsidRPr="002B55AF" w:rsidTr="002B55AF">
        <w:trPr>
          <w:trHeight w:val="325"/>
        </w:trPr>
        <w:tc>
          <w:tcPr>
            <w:tcW w:w="15134" w:type="dxa"/>
            <w:gridSpan w:val="8"/>
            <w:noWrap/>
            <w:hideMark/>
          </w:tcPr>
          <w:p w:rsidR="002B55AF" w:rsidRPr="002B55AF" w:rsidRDefault="002B55AF" w:rsidP="002B55AF">
            <w:pP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Задача № 1. Обеспечить доступность дошкольного образования, соответствующего стандарту дошкольного образования</w:t>
            </w:r>
          </w:p>
        </w:tc>
      </w:tr>
      <w:tr w:rsidR="002B55AF" w:rsidRPr="002B55AF" w:rsidTr="00200965">
        <w:trPr>
          <w:trHeight w:val="1110"/>
        </w:trPr>
        <w:tc>
          <w:tcPr>
            <w:tcW w:w="636" w:type="dxa"/>
            <w:noWrap/>
            <w:hideMark/>
          </w:tcPr>
          <w:p w:rsidR="002B55AF" w:rsidRPr="002B55AF" w:rsidRDefault="002B55AF" w:rsidP="002B55AF">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1.1</w:t>
            </w:r>
          </w:p>
        </w:tc>
        <w:tc>
          <w:tcPr>
            <w:tcW w:w="8065" w:type="dxa"/>
            <w:hideMark/>
          </w:tcPr>
          <w:p w:rsidR="002B55AF" w:rsidRPr="002B55AF" w:rsidRDefault="002B55AF" w:rsidP="002B55AF">
            <w:pP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Доля детей с 1,5 до 3</w:t>
            </w:r>
            <w:r w:rsidR="00D21DA7">
              <w:rPr>
                <w:rFonts w:ascii="Times New Roman" w:eastAsia="Calibri" w:hAnsi="Times New Roman" w:cs="Times New Roman"/>
                <w:sz w:val="24"/>
                <w:szCs w:val="24"/>
                <w:lang w:eastAsia="ru-RU"/>
              </w:rPr>
              <w:t>-</w:t>
            </w:r>
            <w:r w:rsidRPr="002B55AF">
              <w:rPr>
                <w:rFonts w:ascii="Times New Roman" w:eastAsia="Calibri" w:hAnsi="Times New Roman" w:cs="Times New Roman"/>
                <w:sz w:val="24"/>
                <w:szCs w:val="24"/>
                <w:lang w:eastAsia="ru-RU"/>
              </w:rPr>
              <w:t xml:space="preserve">х лет, охваченных услугами дошкольного образования </w:t>
            </w:r>
          </w:p>
        </w:tc>
        <w:tc>
          <w:tcPr>
            <w:tcW w:w="1292" w:type="dxa"/>
            <w:noWrap/>
            <w:hideMark/>
          </w:tcPr>
          <w:p w:rsidR="002B55AF" w:rsidRPr="002B55AF" w:rsidRDefault="002B55AF" w:rsidP="002B55AF">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w:t>
            </w:r>
          </w:p>
        </w:tc>
        <w:tc>
          <w:tcPr>
            <w:tcW w:w="1541" w:type="dxa"/>
            <w:hideMark/>
          </w:tcPr>
          <w:p w:rsidR="002B55AF" w:rsidRPr="002B55AF" w:rsidRDefault="002B55AF" w:rsidP="002B55AF">
            <w:pPr>
              <w:jc w:val="center"/>
              <w:rPr>
                <w:rFonts w:ascii="Times New Roman" w:eastAsia="Calibri" w:hAnsi="Times New Roman" w:cs="Times New Roman"/>
                <w:sz w:val="20"/>
                <w:szCs w:val="24"/>
                <w:lang w:eastAsia="ru-RU"/>
              </w:rPr>
            </w:pPr>
            <w:r w:rsidRPr="002B55AF">
              <w:rPr>
                <w:rFonts w:ascii="Times New Roman" w:eastAsia="Calibri" w:hAnsi="Times New Roman" w:cs="Times New Roman"/>
                <w:sz w:val="20"/>
                <w:szCs w:val="24"/>
                <w:lang w:eastAsia="ru-RU"/>
              </w:rPr>
              <w:t>Управление образования администрации Назаровского района</w:t>
            </w:r>
          </w:p>
        </w:tc>
        <w:tc>
          <w:tcPr>
            <w:tcW w:w="876" w:type="dxa"/>
            <w:noWrap/>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52,5</w:t>
            </w:r>
          </w:p>
        </w:tc>
        <w:tc>
          <w:tcPr>
            <w:tcW w:w="876" w:type="dxa"/>
            <w:noWrap/>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52,5</w:t>
            </w:r>
          </w:p>
        </w:tc>
        <w:tc>
          <w:tcPr>
            <w:tcW w:w="876" w:type="dxa"/>
            <w:noWrap/>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52,5</w:t>
            </w:r>
          </w:p>
        </w:tc>
        <w:tc>
          <w:tcPr>
            <w:tcW w:w="972" w:type="dxa"/>
            <w:noWrap/>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52,5</w:t>
            </w:r>
          </w:p>
        </w:tc>
      </w:tr>
      <w:tr w:rsidR="002B55AF" w:rsidRPr="002B55AF" w:rsidTr="00200965">
        <w:trPr>
          <w:trHeight w:val="1365"/>
        </w:trPr>
        <w:tc>
          <w:tcPr>
            <w:tcW w:w="636" w:type="dxa"/>
            <w:noWrap/>
            <w:hideMark/>
          </w:tcPr>
          <w:p w:rsidR="002B55AF" w:rsidRPr="002B55AF" w:rsidRDefault="00200965" w:rsidP="002B55AF">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1.2</w:t>
            </w:r>
          </w:p>
        </w:tc>
        <w:tc>
          <w:tcPr>
            <w:tcW w:w="8065" w:type="dxa"/>
            <w:hideMark/>
          </w:tcPr>
          <w:p w:rsidR="002B55AF" w:rsidRPr="00200965" w:rsidRDefault="002B55AF" w:rsidP="002B55AF">
            <w:pPr>
              <w:rPr>
                <w:rFonts w:ascii="Times New Roman" w:eastAsia="Calibri" w:hAnsi="Times New Roman" w:cs="Times New Roman"/>
                <w:lang w:eastAsia="ru-RU"/>
              </w:rPr>
            </w:pPr>
            <w:proofErr w:type="gramStart"/>
            <w:r w:rsidRPr="00200965">
              <w:rPr>
                <w:rFonts w:ascii="Times New Roman" w:eastAsia="Calibri" w:hAnsi="Times New Roman" w:cs="Times New Roman"/>
                <w:lang w:eastAsia="ru-RU"/>
              </w:rPr>
              <w:t>Отношение численности детей в возрасте 3–7 лет, которым предоставлена возможность получать услуги дошкольного образования, к численности детей в возрасте от 3 до 7 лет, скорректированной на численность детей в возрасте от 5 до 7 лет, обучающихся в образовательных учреждениях, проживающих на территории Назаровского района (с учетом групп кратковременного пребывания) на уровне 100%</w:t>
            </w:r>
            <w:proofErr w:type="gramEnd"/>
          </w:p>
        </w:tc>
        <w:tc>
          <w:tcPr>
            <w:tcW w:w="1292" w:type="dxa"/>
            <w:noWrap/>
            <w:hideMark/>
          </w:tcPr>
          <w:p w:rsidR="002B55AF" w:rsidRPr="002B55AF" w:rsidRDefault="002B55AF" w:rsidP="002B55AF">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w:t>
            </w:r>
          </w:p>
        </w:tc>
        <w:tc>
          <w:tcPr>
            <w:tcW w:w="1541" w:type="dxa"/>
            <w:hideMark/>
          </w:tcPr>
          <w:p w:rsidR="002B55AF" w:rsidRPr="002B55AF" w:rsidRDefault="002B55AF" w:rsidP="002B55AF">
            <w:pPr>
              <w:jc w:val="center"/>
              <w:rPr>
                <w:rFonts w:ascii="Times New Roman" w:eastAsia="Calibri" w:hAnsi="Times New Roman" w:cs="Times New Roman"/>
                <w:sz w:val="20"/>
                <w:szCs w:val="24"/>
                <w:lang w:eastAsia="ru-RU"/>
              </w:rPr>
            </w:pPr>
            <w:r w:rsidRPr="002B55AF">
              <w:rPr>
                <w:rFonts w:ascii="Times New Roman" w:eastAsia="Calibri" w:hAnsi="Times New Roman" w:cs="Times New Roman"/>
                <w:sz w:val="20"/>
                <w:szCs w:val="24"/>
                <w:lang w:eastAsia="ru-RU"/>
              </w:rPr>
              <w:t>Управление образования администрации Назаровского района</w:t>
            </w:r>
          </w:p>
        </w:tc>
        <w:tc>
          <w:tcPr>
            <w:tcW w:w="876" w:type="dxa"/>
            <w:noWrap/>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100</w:t>
            </w:r>
          </w:p>
        </w:tc>
        <w:tc>
          <w:tcPr>
            <w:tcW w:w="876" w:type="dxa"/>
            <w:noWrap/>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100</w:t>
            </w:r>
          </w:p>
        </w:tc>
        <w:tc>
          <w:tcPr>
            <w:tcW w:w="876" w:type="dxa"/>
            <w:noWrap/>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100</w:t>
            </w:r>
          </w:p>
        </w:tc>
        <w:tc>
          <w:tcPr>
            <w:tcW w:w="972" w:type="dxa"/>
            <w:noWrap/>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100</w:t>
            </w:r>
          </w:p>
        </w:tc>
      </w:tr>
      <w:tr w:rsidR="002B55AF" w:rsidRPr="002B55AF" w:rsidTr="00200965">
        <w:trPr>
          <w:trHeight w:val="1380"/>
        </w:trPr>
        <w:tc>
          <w:tcPr>
            <w:tcW w:w="636" w:type="dxa"/>
            <w:noWrap/>
            <w:hideMark/>
          </w:tcPr>
          <w:p w:rsidR="002B55AF" w:rsidRPr="002B55AF" w:rsidRDefault="002B55AF" w:rsidP="002B55AF">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1.3</w:t>
            </w:r>
          </w:p>
        </w:tc>
        <w:tc>
          <w:tcPr>
            <w:tcW w:w="8065" w:type="dxa"/>
            <w:hideMark/>
          </w:tcPr>
          <w:p w:rsidR="002B55AF" w:rsidRPr="00200965" w:rsidRDefault="002B55AF" w:rsidP="002B55AF">
            <w:pPr>
              <w:rPr>
                <w:rFonts w:ascii="Times New Roman" w:eastAsia="Calibri" w:hAnsi="Times New Roman" w:cs="Times New Roman"/>
                <w:lang w:eastAsia="ru-RU"/>
              </w:rPr>
            </w:pPr>
            <w:r w:rsidRPr="00200965">
              <w:rPr>
                <w:rFonts w:ascii="Times New Roman" w:eastAsia="Calibri" w:hAnsi="Times New Roman" w:cs="Times New Roman"/>
                <w:lang w:eastAsia="ru-RU"/>
              </w:rPr>
              <w:t>Удельный вес воспитанников дошкольных образовательных учреждений, расположенных на территории Назаровского района в возрасте от 3 до 7 лет, обучающихся по программам, соответствующим требованиям стандартов дошкольного образования, в общей численности воспитанников дошкольных образовательных учреждений, расположенных на территории Назаров</w:t>
            </w:r>
            <w:r w:rsidR="00200965" w:rsidRPr="00200965">
              <w:rPr>
                <w:rFonts w:ascii="Times New Roman" w:eastAsia="Calibri" w:hAnsi="Times New Roman" w:cs="Times New Roman"/>
                <w:lang w:eastAsia="ru-RU"/>
              </w:rPr>
              <w:t>ского района на уровне 100%</w:t>
            </w:r>
          </w:p>
        </w:tc>
        <w:tc>
          <w:tcPr>
            <w:tcW w:w="1292" w:type="dxa"/>
            <w:noWrap/>
            <w:hideMark/>
          </w:tcPr>
          <w:p w:rsidR="002B55AF" w:rsidRPr="002B55AF" w:rsidRDefault="002B55AF" w:rsidP="002B55AF">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w:t>
            </w:r>
          </w:p>
        </w:tc>
        <w:tc>
          <w:tcPr>
            <w:tcW w:w="1541" w:type="dxa"/>
            <w:hideMark/>
          </w:tcPr>
          <w:p w:rsidR="002B55AF" w:rsidRPr="002B55AF" w:rsidRDefault="002B55AF" w:rsidP="002B55AF">
            <w:pPr>
              <w:jc w:val="center"/>
              <w:rPr>
                <w:rFonts w:ascii="Times New Roman" w:eastAsia="Calibri" w:hAnsi="Times New Roman" w:cs="Times New Roman"/>
                <w:sz w:val="20"/>
                <w:szCs w:val="24"/>
                <w:lang w:eastAsia="ru-RU"/>
              </w:rPr>
            </w:pPr>
            <w:r w:rsidRPr="002B55AF">
              <w:rPr>
                <w:rFonts w:ascii="Times New Roman" w:eastAsia="Calibri" w:hAnsi="Times New Roman" w:cs="Times New Roman"/>
                <w:sz w:val="20"/>
                <w:szCs w:val="24"/>
                <w:lang w:eastAsia="ru-RU"/>
              </w:rPr>
              <w:t>Управление образования администрации Назаровского района</w:t>
            </w:r>
          </w:p>
        </w:tc>
        <w:tc>
          <w:tcPr>
            <w:tcW w:w="876" w:type="dxa"/>
            <w:noWrap/>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100</w:t>
            </w:r>
          </w:p>
        </w:tc>
        <w:tc>
          <w:tcPr>
            <w:tcW w:w="876" w:type="dxa"/>
            <w:noWrap/>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100</w:t>
            </w:r>
          </w:p>
        </w:tc>
        <w:tc>
          <w:tcPr>
            <w:tcW w:w="876" w:type="dxa"/>
            <w:noWrap/>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100</w:t>
            </w:r>
          </w:p>
        </w:tc>
        <w:tc>
          <w:tcPr>
            <w:tcW w:w="972" w:type="dxa"/>
            <w:noWrap/>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100</w:t>
            </w:r>
          </w:p>
        </w:tc>
      </w:tr>
      <w:tr w:rsidR="002B55AF" w:rsidRPr="002B55AF" w:rsidTr="00200965">
        <w:trPr>
          <w:trHeight w:val="1128"/>
        </w:trPr>
        <w:tc>
          <w:tcPr>
            <w:tcW w:w="636" w:type="dxa"/>
            <w:noWrap/>
            <w:hideMark/>
          </w:tcPr>
          <w:p w:rsidR="002B55AF" w:rsidRPr="002B55AF" w:rsidRDefault="002B55AF" w:rsidP="002B55AF">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lastRenderedPageBreak/>
              <w:t>1.4</w:t>
            </w:r>
          </w:p>
        </w:tc>
        <w:tc>
          <w:tcPr>
            <w:tcW w:w="8065" w:type="dxa"/>
            <w:hideMark/>
          </w:tcPr>
          <w:p w:rsidR="002B55AF" w:rsidRPr="002B55AF" w:rsidRDefault="002B55AF" w:rsidP="002B55AF">
            <w:pP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 xml:space="preserve">Доля педагогов, прошедших  повышение квалификации для обеспечения качества дошкольного образования  </w:t>
            </w:r>
          </w:p>
        </w:tc>
        <w:tc>
          <w:tcPr>
            <w:tcW w:w="1292" w:type="dxa"/>
            <w:noWrap/>
            <w:hideMark/>
          </w:tcPr>
          <w:p w:rsidR="002B55AF" w:rsidRPr="002B55AF" w:rsidRDefault="002B55AF" w:rsidP="002B55AF">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w:t>
            </w:r>
          </w:p>
        </w:tc>
        <w:tc>
          <w:tcPr>
            <w:tcW w:w="1541" w:type="dxa"/>
            <w:hideMark/>
          </w:tcPr>
          <w:p w:rsidR="002B55AF" w:rsidRPr="002B55AF" w:rsidRDefault="002B55AF" w:rsidP="002B55AF">
            <w:pPr>
              <w:jc w:val="center"/>
              <w:rPr>
                <w:rFonts w:ascii="Times New Roman" w:eastAsia="Calibri" w:hAnsi="Times New Roman" w:cs="Times New Roman"/>
                <w:sz w:val="20"/>
                <w:szCs w:val="24"/>
                <w:lang w:eastAsia="ru-RU"/>
              </w:rPr>
            </w:pPr>
            <w:r w:rsidRPr="002B55AF">
              <w:rPr>
                <w:rFonts w:ascii="Times New Roman" w:eastAsia="Calibri" w:hAnsi="Times New Roman" w:cs="Times New Roman"/>
                <w:sz w:val="20"/>
                <w:szCs w:val="24"/>
                <w:lang w:eastAsia="ru-RU"/>
              </w:rPr>
              <w:t>Управление образования администрации Назаровского района</w:t>
            </w:r>
          </w:p>
        </w:tc>
        <w:tc>
          <w:tcPr>
            <w:tcW w:w="876" w:type="dxa"/>
            <w:noWrap/>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75,0</w:t>
            </w:r>
          </w:p>
        </w:tc>
        <w:tc>
          <w:tcPr>
            <w:tcW w:w="876" w:type="dxa"/>
            <w:noWrap/>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75,0</w:t>
            </w:r>
          </w:p>
        </w:tc>
        <w:tc>
          <w:tcPr>
            <w:tcW w:w="876" w:type="dxa"/>
            <w:noWrap/>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75,0</w:t>
            </w:r>
          </w:p>
        </w:tc>
        <w:tc>
          <w:tcPr>
            <w:tcW w:w="972" w:type="dxa"/>
            <w:noWrap/>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75,0</w:t>
            </w:r>
          </w:p>
        </w:tc>
      </w:tr>
      <w:tr w:rsidR="002B55AF" w:rsidRPr="002B55AF" w:rsidTr="00200965">
        <w:trPr>
          <w:trHeight w:val="1245"/>
        </w:trPr>
        <w:tc>
          <w:tcPr>
            <w:tcW w:w="636" w:type="dxa"/>
            <w:noWrap/>
            <w:hideMark/>
          </w:tcPr>
          <w:p w:rsidR="002B55AF" w:rsidRPr="002B55AF" w:rsidRDefault="002B55AF" w:rsidP="002B55AF">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1.5</w:t>
            </w:r>
          </w:p>
        </w:tc>
        <w:tc>
          <w:tcPr>
            <w:tcW w:w="8065" w:type="dxa"/>
            <w:hideMark/>
          </w:tcPr>
          <w:p w:rsidR="002B55AF" w:rsidRPr="002B55AF" w:rsidRDefault="002B55AF" w:rsidP="002B55AF">
            <w:pPr>
              <w:rPr>
                <w:rFonts w:ascii="Times New Roman" w:eastAsia="Calibri" w:hAnsi="Times New Roman" w:cs="Times New Roman"/>
                <w:sz w:val="24"/>
                <w:szCs w:val="24"/>
                <w:lang w:eastAsia="ru-RU"/>
              </w:rPr>
            </w:pPr>
            <w:r w:rsidRPr="00200965">
              <w:rPr>
                <w:rFonts w:ascii="Times New Roman" w:eastAsia="Calibri" w:hAnsi="Times New Roman" w:cs="Times New Roman"/>
                <w:szCs w:val="24"/>
                <w:lang w:eastAsia="ru-RU"/>
              </w:rPr>
              <w:t>Количество услуг психолого</w:t>
            </w:r>
            <w:r w:rsidR="00D21DA7">
              <w:rPr>
                <w:rFonts w:ascii="Times New Roman" w:eastAsia="Calibri" w:hAnsi="Times New Roman" w:cs="Times New Roman"/>
                <w:szCs w:val="24"/>
                <w:lang w:eastAsia="ru-RU"/>
              </w:rPr>
              <w:t>-</w:t>
            </w:r>
            <w:r w:rsidRPr="00200965">
              <w:rPr>
                <w:rFonts w:ascii="Times New Roman" w:eastAsia="Calibri" w:hAnsi="Times New Roman" w:cs="Times New Roman"/>
                <w:szCs w:val="24"/>
                <w:lang w:eastAsia="ru-RU"/>
              </w:rPr>
              <w:t xml:space="preserve">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в том числе с привлечением некоммерческих организаций, (ед. нарастающим итогом с 2019 года) </w:t>
            </w:r>
          </w:p>
        </w:tc>
        <w:tc>
          <w:tcPr>
            <w:tcW w:w="1292" w:type="dxa"/>
            <w:noWrap/>
            <w:hideMark/>
          </w:tcPr>
          <w:p w:rsidR="002B55AF" w:rsidRPr="002B55AF" w:rsidRDefault="002B55AF" w:rsidP="002B55AF">
            <w:pPr>
              <w:jc w:val="center"/>
              <w:rPr>
                <w:rFonts w:ascii="Times New Roman" w:eastAsia="Calibri" w:hAnsi="Times New Roman" w:cs="Times New Roman"/>
                <w:sz w:val="24"/>
                <w:szCs w:val="24"/>
                <w:lang w:eastAsia="ru-RU"/>
              </w:rPr>
            </w:pPr>
            <w:proofErr w:type="spellStart"/>
            <w:proofErr w:type="gramStart"/>
            <w:r w:rsidRPr="002B55AF">
              <w:rPr>
                <w:rFonts w:ascii="Times New Roman" w:eastAsia="Calibri" w:hAnsi="Times New Roman" w:cs="Times New Roman"/>
                <w:sz w:val="24"/>
                <w:szCs w:val="24"/>
                <w:lang w:eastAsia="ru-RU"/>
              </w:rPr>
              <w:t>ед</w:t>
            </w:r>
            <w:proofErr w:type="spellEnd"/>
            <w:proofErr w:type="gramEnd"/>
          </w:p>
        </w:tc>
        <w:tc>
          <w:tcPr>
            <w:tcW w:w="1541" w:type="dxa"/>
            <w:hideMark/>
          </w:tcPr>
          <w:p w:rsidR="002B55AF" w:rsidRPr="002B55AF" w:rsidRDefault="002B55AF" w:rsidP="002B55AF">
            <w:pPr>
              <w:jc w:val="center"/>
              <w:rPr>
                <w:rFonts w:ascii="Times New Roman" w:eastAsia="Calibri" w:hAnsi="Times New Roman" w:cs="Times New Roman"/>
                <w:sz w:val="20"/>
                <w:szCs w:val="24"/>
                <w:lang w:eastAsia="ru-RU"/>
              </w:rPr>
            </w:pPr>
            <w:r w:rsidRPr="002B55AF">
              <w:rPr>
                <w:rFonts w:ascii="Times New Roman" w:eastAsia="Calibri" w:hAnsi="Times New Roman" w:cs="Times New Roman"/>
                <w:sz w:val="20"/>
                <w:szCs w:val="24"/>
                <w:lang w:eastAsia="ru-RU"/>
              </w:rPr>
              <w:t>Управление образования администрации Назаровского района</w:t>
            </w:r>
          </w:p>
        </w:tc>
        <w:tc>
          <w:tcPr>
            <w:tcW w:w="876" w:type="dxa"/>
            <w:noWrap/>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360</w:t>
            </w:r>
          </w:p>
        </w:tc>
        <w:tc>
          <w:tcPr>
            <w:tcW w:w="876" w:type="dxa"/>
            <w:noWrap/>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490</w:t>
            </w:r>
          </w:p>
        </w:tc>
        <w:tc>
          <w:tcPr>
            <w:tcW w:w="876" w:type="dxa"/>
            <w:noWrap/>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620</w:t>
            </w:r>
          </w:p>
        </w:tc>
        <w:tc>
          <w:tcPr>
            <w:tcW w:w="972" w:type="dxa"/>
            <w:noWrap/>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750</w:t>
            </w:r>
          </w:p>
        </w:tc>
      </w:tr>
      <w:tr w:rsidR="002B55AF" w:rsidRPr="002B55AF" w:rsidTr="00200965">
        <w:trPr>
          <w:trHeight w:val="1092"/>
        </w:trPr>
        <w:tc>
          <w:tcPr>
            <w:tcW w:w="636" w:type="dxa"/>
            <w:noWrap/>
            <w:hideMark/>
          </w:tcPr>
          <w:p w:rsidR="002B55AF" w:rsidRPr="002B55AF" w:rsidRDefault="002B55AF" w:rsidP="002B55AF">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1.6</w:t>
            </w:r>
          </w:p>
        </w:tc>
        <w:tc>
          <w:tcPr>
            <w:tcW w:w="8065" w:type="dxa"/>
            <w:hideMark/>
          </w:tcPr>
          <w:p w:rsidR="002B55AF" w:rsidRPr="002B55AF" w:rsidRDefault="002B55AF" w:rsidP="002B55AF">
            <w:pP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Доля граждан, положительно оценивших качество услуг психолого</w:t>
            </w:r>
            <w:r w:rsidR="00D21DA7">
              <w:rPr>
                <w:rFonts w:ascii="Times New Roman" w:eastAsia="Calibri" w:hAnsi="Times New Roman" w:cs="Times New Roman"/>
                <w:sz w:val="24"/>
                <w:szCs w:val="24"/>
                <w:lang w:eastAsia="ru-RU"/>
              </w:rPr>
              <w:t>-</w:t>
            </w:r>
            <w:r w:rsidRPr="002B55AF">
              <w:rPr>
                <w:rFonts w:ascii="Times New Roman" w:eastAsia="Calibri" w:hAnsi="Times New Roman" w:cs="Times New Roman"/>
                <w:sz w:val="24"/>
                <w:szCs w:val="24"/>
                <w:lang w:eastAsia="ru-RU"/>
              </w:rPr>
              <w:t xml:space="preserve">педагогической, методической и консультативной помощи, от общего числа обратившихся за получением услуги </w:t>
            </w:r>
          </w:p>
        </w:tc>
        <w:tc>
          <w:tcPr>
            <w:tcW w:w="1292" w:type="dxa"/>
            <w:noWrap/>
            <w:hideMark/>
          </w:tcPr>
          <w:p w:rsidR="002B55AF" w:rsidRPr="002B55AF" w:rsidRDefault="002B55AF" w:rsidP="002B55AF">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w:t>
            </w:r>
          </w:p>
        </w:tc>
        <w:tc>
          <w:tcPr>
            <w:tcW w:w="1541" w:type="dxa"/>
            <w:hideMark/>
          </w:tcPr>
          <w:p w:rsidR="002B55AF" w:rsidRPr="002B55AF" w:rsidRDefault="002B55AF" w:rsidP="002B55AF">
            <w:pPr>
              <w:jc w:val="center"/>
              <w:rPr>
                <w:rFonts w:ascii="Times New Roman" w:eastAsia="Calibri" w:hAnsi="Times New Roman" w:cs="Times New Roman"/>
                <w:sz w:val="20"/>
                <w:szCs w:val="24"/>
                <w:lang w:eastAsia="ru-RU"/>
              </w:rPr>
            </w:pPr>
            <w:r w:rsidRPr="002B55AF">
              <w:rPr>
                <w:rFonts w:ascii="Times New Roman" w:eastAsia="Calibri" w:hAnsi="Times New Roman" w:cs="Times New Roman"/>
                <w:sz w:val="20"/>
                <w:szCs w:val="24"/>
                <w:lang w:eastAsia="ru-RU"/>
              </w:rPr>
              <w:t>Управление образования администрации Назаровского района</w:t>
            </w:r>
          </w:p>
        </w:tc>
        <w:tc>
          <w:tcPr>
            <w:tcW w:w="876" w:type="dxa"/>
            <w:noWrap/>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65,0</w:t>
            </w:r>
          </w:p>
        </w:tc>
        <w:tc>
          <w:tcPr>
            <w:tcW w:w="876" w:type="dxa"/>
            <w:noWrap/>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65,0</w:t>
            </w:r>
          </w:p>
        </w:tc>
        <w:tc>
          <w:tcPr>
            <w:tcW w:w="876" w:type="dxa"/>
            <w:noWrap/>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65,0</w:t>
            </w:r>
          </w:p>
        </w:tc>
        <w:tc>
          <w:tcPr>
            <w:tcW w:w="972" w:type="dxa"/>
            <w:noWrap/>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65,0</w:t>
            </w:r>
          </w:p>
        </w:tc>
      </w:tr>
      <w:tr w:rsidR="002B55AF" w:rsidRPr="002B55AF" w:rsidTr="00200965">
        <w:trPr>
          <w:trHeight w:val="1395"/>
        </w:trPr>
        <w:tc>
          <w:tcPr>
            <w:tcW w:w="636" w:type="dxa"/>
            <w:noWrap/>
            <w:hideMark/>
          </w:tcPr>
          <w:p w:rsidR="002B55AF" w:rsidRPr="002B55AF" w:rsidRDefault="002B55AF" w:rsidP="002B55AF">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1.7</w:t>
            </w:r>
          </w:p>
        </w:tc>
        <w:tc>
          <w:tcPr>
            <w:tcW w:w="8065" w:type="dxa"/>
            <w:hideMark/>
          </w:tcPr>
          <w:p w:rsidR="002B55AF" w:rsidRPr="002B55AF" w:rsidRDefault="002B55AF" w:rsidP="002B55AF">
            <w:pPr>
              <w:rPr>
                <w:rFonts w:ascii="Times New Roman" w:eastAsia="Calibri" w:hAnsi="Times New Roman" w:cs="Times New Roman"/>
                <w:sz w:val="24"/>
                <w:szCs w:val="24"/>
                <w:lang w:eastAsia="ru-RU"/>
              </w:rPr>
            </w:pPr>
            <w:r w:rsidRPr="00200965">
              <w:rPr>
                <w:rFonts w:ascii="Times New Roman" w:eastAsia="Calibri" w:hAnsi="Times New Roman" w:cs="Times New Roman"/>
                <w:szCs w:val="24"/>
                <w:lang w:eastAsia="ru-RU"/>
              </w:rPr>
              <w:t xml:space="preserve">Удельный вес муниципальных дошкольных образовательных учреждений, в которых оценка деятельности дошкольных образовательных учреждений, их руководителей и основных категорий работников осуществляется на основании показателей эффективности деятельности подведомственных муниципальных дошкольных образовательных учреждений в рамках муниципального задания (не менее чем в 100 % дошкольных учреждений)  </w:t>
            </w:r>
          </w:p>
        </w:tc>
        <w:tc>
          <w:tcPr>
            <w:tcW w:w="1292" w:type="dxa"/>
            <w:noWrap/>
            <w:hideMark/>
          </w:tcPr>
          <w:p w:rsidR="002B55AF" w:rsidRPr="002B55AF" w:rsidRDefault="002B55AF" w:rsidP="002B55AF">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w:t>
            </w:r>
          </w:p>
        </w:tc>
        <w:tc>
          <w:tcPr>
            <w:tcW w:w="1541" w:type="dxa"/>
            <w:hideMark/>
          </w:tcPr>
          <w:p w:rsidR="002B55AF" w:rsidRPr="002B55AF" w:rsidRDefault="002B55AF" w:rsidP="002B55AF">
            <w:pPr>
              <w:jc w:val="center"/>
              <w:rPr>
                <w:rFonts w:ascii="Times New Roman" w:eastAsia="Calibri" w:hAnsi="Times New Roman" w:cs="Times New Roman"/>
                <w:sz w:val="20"/>
                <w:szCs w:val="24"/>
                <w:lang w:eastAsia="ru-RU"/>
              </w:rPr>
            </w:pPr>
            <w:r w:rsidRPr="002B55AF">
              <w:rPr>
                <w:rFonts w:ascii="Times New Roman" w:eastAsia="Calibri" w:hAnsi="Times New Roman" w:cs="Times New Roman"/>
                <w:sz w:val="20"/>
                <w:szCs w:val="24"/>
                <w:lang w:eastAsia="ru-RU"/>
              </w:rPr>
              <w:t>Управление образования администрации Назаровского района</w:t>
            </w:r>
          </w:p>
        </w:tc>
        <w:tc>
          <w:tcPr>
            <w:tcW w:w="876" w:type="dxa"/>
            <w:noWrap/>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50,0</w:t>
            </w:r>
          </w:p>
        </w:tc>
        <w:tc>
          <w:tcPr>
            <w:tcW w:w="876" w:type="dxa"/>
            <w:noWrap/>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60,0</w:t>
            </w:r>
          </w:p>
        </w:tc>
        <w:tc>
          <w:tcPr>
            <w:tcW w:w="876" w:type="dxa"/>
            <w:noWrap/>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75,0</w:t>
            </w:r>
          </w:p>
        </w:tc>
        <w:tc>
          <w:tcPr>
            <w:tcW w:w="972" w:type="dxa"/>
            <w:noWrap/>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100,0</w:t>
            </w:r>
          </w:p>
        </w:tc>
      </w:tr>
      <w:tr w:rsidR="002B55AF" w:rsidRPr="002B55AF" w:rsidTr="00200965">
        <w:trPr>
          <w:trHeight w:val="394"/>
        </w:trPr>
        <w:tc>
          <w:tcPr>
            <w:tcW w:w="15134" w:type="dxa"/>
            <w:gridSpan w:val="8"/>
            <w:hideMark/>
          </w:tcPr>
          <w:p w:rsidR="002B55AF" w:rsidRPr="002B55AF" w:rsidRDefault="002B55AF" w:rsidP="002B55AF">
            <w:pPr>
              <w:rPr>
                <w:rFonts w:ascii="Times New Roman" w:eastAsia="Calibri" w:hAnsi="Times New Roman" w:cs="Times New Roman"/>
                <w:i/>
                <w:iCs/>
                <w:sz w:val="20"/>
                <w:szCs w:val="24"/>
                <w:lang w:eastAsia="ru-RU"/>
              </w:rPr>
            </w:pPr>
            <w:r w:rsidRPr="002B55AF">
              <w:rPr>
                <w:rFonts w:ascii="Times New Roman" w:eastAsia="Calibri" w:hAnsi="Times New Roman" w:cs="Times New Roman"/>
                <w:i/>
                <w:iCs/>
                <w:sz w:val="20"/>
                <w:szCs w:val="24"/>
                <w:lang w:eastAsia="ru-RU"/>
              </w:rPr>
              <w:t>Задача № 2. Обеспечить условия и качество обучения и воспитания, соответствующие федеральным государственным стандартам начального общего, основного общего, среднего общего образования</w:t>
            </w:r>
          </w:p>
        </w:tc>
      </w:tr>
      <w:tr w:rsidR="002B55AF" w:rsidRPr="002B55AF" w:rsidTr="00200965">
        <w:trPr>
          <w:trHeight w:val="1052"/>
        </w:trPr>
        <w:tc>
          <w:tcPr>
            <w:tcW w:w="636" w:type="dxa"/>
            <w:noWrap/>
            <w:hideMark/>
          </w:tcPr>
          <w:p w:rsidR="002B55AF" w:rsidRPr="002B55AF" w:rsidRDefault="002B55AF" w:rsidP="002B55AF">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2.1</w:t>
            </w:r>
          </w:p>
        </w:tc>
        <w:tc>
          <w:tcPr>
            <w:tcW w:w="8065" w:type="dxa"/>
            <w:hideMark/>
          </w:tcPr>
          <w:p w:rsidR="002B55AF" w:rsidRPr="002B55AF" w:rsidRDefault="002B55AF" w:rsidP="002B55AF">
            <w:pP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Удельный вес численности населения в возрасте 5</w:t>
            </w:r>
            <w:r w:rsidR="00D21DA7">
              <w:rPr>
                <w:rFonts w:ascii="Times New Roman" w:eastAsia="Calibri" w:hAnsi="Times New Roman" w:cs="Times New Roman"/>
                <w:sz w:val="24"/>
                <w:szCs w:val="24"/>
                <w:lang w:eastAsia="ru-RU"/>
              </w:rPr>
              <w:t>-</w:t>
            </w:r>
            <w:r w:rsidRPr="002B55AF">
              <w:rPr>
                <w:rFonts w:ascii="Times New Roman" w:eastAsia="Calibri" w:hAnsi="Times New Roman" w:cs="Times New Roman"/>
                <w:sz w:val="24"/>
                <w:szCs w:val="24"/>
                <w:lang w:eastAsia="ru-RU"/>
              </w:rPr>
              <w:t>18 лет, охваченного образованием, в общей численности населения в возрасте 5</w:t>
            </w:r>
            <w:r w:rsidR="00D21DA7">
              <w:rPr>
                <w:rFonts w:ascii="Times New Roman" w:eastAsia="Calibri" w:hAnsi="Times New Roman" w:cs="Times New Roman"/>
                <w:sz w:val="24"/>
                <w:szCs w:val="24"/>
                <w:lang w:eastAsia="ru-RU"/>
              </w:rPr>
              <w:t>-</w:t>
            </w:r>
            <w:r w:rsidRPr="002B55AF">
              <w:rPr>
                <w:rFonts w:ascii="Times New Roman" w:eastAsia="Calibri" w:hAnsi="Times New Roman" w:cs="Times New Roman"/>
                <w:sz w:val="24"/>
                <w:szCs w:val="24"/>
                <w:lang w:eastAsia="ru-RU"/>
              </w:rPr>
              <w:t xml:space="preserve">18 лет </w:t>
            </w:r>
          </w:p>
        </w:tc>
        <w:tc>
          <w:tcPr>
            <w:tcW w:w="1292" w:type="dxa"/>
            <w:hideMark/>
          </w:tcPr>
          <w:p w:rsidR="002B55AF" w:rsidRPr="002B55AF" w:rsidRDefault="002B55AF" w:rsidP="002B55AF">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w:t>
            </w:r>
          </w:p>
        </w:tc>
        <w:tc>
          <w:tcPr>
            <w:tcW w:w="1541" w:type="dxa"/>
            <w:hideMark/>
          </w:tcPr>
          <w:p w:rsidR="002B55AF" w:rsidRPr="002B55AF" w:rsidRDefault="002B55AF" w:rsidP="002B55AF">
            <w:pPr>
              <w:jc w:val="center"/>
              <w:rPr>
                <w:rFonts w:ascii="Times New Roman" w:eastAsia="Calibri" w:hAnsi="Times New Roman" w:cs="Times New Roman"/>
                <w:sz w:val="20"/>
                <w:szCs w:val="24"/>
                <w:lang w:eastAsia="ru-RU"/>
              </w:rPr>
            </w:pPr>
            <w:r w:rsidRPr="002B55AF">
              <w:rPr>
                <w:rFonts w:ascii="Times New Roman" w:eastAsia="Calibri" w:hAnsi="Times New Roman" w:cs="Times New Roman"/>
                <w:sz w:val="20"/>
                <w:szCs w:val="24"/>
                <w:lang w:eastAsia="ru-RU"/>
              </w:rPr>
              <w:t>Управление образования администрации Назаровского района</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99,9</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99,9</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99,9</w:t>
            </w:r>
          </w:p>
        </w:tc>
        <w:tc>
          <w:tcPr>
            <w:tcW w:w="972"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99,9</w:t>
            </w:r>
          </w:p>
        </w:tc>
      </w:tr>
      <w:tr w:rsidR="002B55AF" w:rsidRPr="002B55AF" w:rsidTr="00200965">
        <w:trPr>
          <w:trHeight w:val="1026"/>
        </w:trPr>
        <w:tc>
          <w:tcPr>
            <w:tcW w:w="636" w:type="dxa"/>
            <w:noWrap/>
            <w:hideMark/>
          </w:tcPr>
          <w:p w:rsidR="002B55AF" w:rsidRPr="002B55AF" w:rsidRDefault="002B55AF" w:rsidP="002B55AF">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2.2</w:t>
            </w:r>
          </w:p>
        </w:tc>
        <w:tc>
          <w:tcPr>
            <w:tcW w:w="8065" w:type="dxa"/>
            <w:hideMark/>
          </w:tcPr>
          <w:p w:rsidR="002B55AF" w:rsidRPr="002B55AF" w:rsidRDefault="002B55AF" w:rsidP="002B55AF">
            <w:pP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Доля образовательных учреждений, реализующих программы общего образования, здания которых находятся в аварийном состоянии или требуют капитального ремонта, в общей численности образовательных учреждений, реализующих программы общего образования,</w:t>
            </w:r>
          </w:p>
        </w:tc>
        <w:tc>
          <w:tcPr>
            <w:tcW w:w="1292" w:type="dxa"/>
            <w:hideMark/>
          </w:tcPr>
          <w:p w:rsidR="002B55AF" w:rsidRPr="002B55AF" w:rsidRDefault="002B55AF" w:rsidP="002B55AF">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w:t>
            </w:r>
          </w:p>
        </w:tc>
        <w:tc>
          <w:tcPr>
            <w:tcW w:w="1541" w:type="dxa"/>
            <w:hideMark/>
          </w:tcPr>
          <w:p w:rsidR="002B55AF" w:rsidRPr="002B55AF" w:rsidRDefault="002B55AF" w:rsidP="002B55AF">
            <w:pPr>
              <w:jc w:val="center"/>
              <w:rPr>
                <w:rFonts w:ascii="Times New Roman" w:eastAsia="Calibri" w:hAnsi="Times New Roman" w:cs="Times New Roman"/>
                <w:sz w:val="20"/>
                <w:szCs w:val="24"/>
                <w:lang w:eastAsia="ru-RU"/>
              </w:rPr>
            </w:pPr>
            <w:r w:rsidRPr="002B55AF">
              <w:rPr>
                <w:rFonts w:ascii="Times New Roman" w:eastAsia="Calibri" w:hAnsi="Times New Roman" w:cs="Times New Roman"/>
                <w:sz w:val="20"/>
                <w:szCs w:val="24"/>
                <w:lang w:eastAsia="ru-RU"/>
              </w:rPr>
              <w:t>Управление образования администрации Назаровского района</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1,0</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1,0</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1,0</w:t>
            </w:r>
          </w:p>
        </w:tc>
        <w:tc>
          <w:tcPr>
            <w:tcW w:w="972"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1,0</w:t>
            </w:r>
          </w:p>
        </w:tc>
      </w:tr>
      <w:tr w:rsidR="002B55AF" w:rsidRPr="002B55AF" w:rsidTr="00200965">
        <w:trPr>
          <w:trHeight w:val="1000"/>
        </w:trPr>
        <w:tc>
          <w:tcPr>
            <w:tcW w:w="636" w:type="dxa"/>
            <w:noWrap/>
            <w:hideMark/>
          </w:tcPr>
          <w:p w:rsidR="002B55AF" w:rsidRPr="002B55AF" w:rsidRDefault="002B55AF" w:rsidP="002B55AF">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2.3</w:t>
            </w:r>
          </w:p>
        </w:tc>
        <w:tc>
          <w:tcPr>
            <w:tcW w:w="8065" w:type="dxa"/>
            <w:hideMark/>
          </w:tcPr>
          <w:p w:rsidR="002B55AF" w:rsidRPr="002B55AF" w:rsidRDefault="002B55AF" w:rsidP="002B55AF">
            <w:pP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 xml:space="preserve">Доля муниципальных общеобразовательных учреждений, соответствующих современным требованиям к условиям обучения, в общем количестве муниципальных общеобразовательных учреждений  </w:t>
            </w:r>
          </w:p>
        </w:tc>
        <w:tc>
          <w:tcPr>
            <w:tcW w:w="1292" w:type="dxa"/>
            <w:hideMark/>
          </w:tcPr>
          <w:p w:rsidR="002B55AF" w:rsidRPr="002B55AF" w:rsidRDefault="002B55AF" w:rsidP="002B55AF">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w:t>
            </w:r>
          </w:p>
        </w:tc>
        <w:tc>
          <w:tcPr>
            <w:tcW w:w="1541" w:type="dxa"/>
            <w:hideMark/>
          </w:tcPr>
          <w:p w:rsidR="002B55AF" w:rsidRPr="002B55AF" w:rsidRDefault="002B55AF" w:rsidP="002B55AF">
            <w:pPr>
              <w:jc w:val="center"/>
              <w:rPr>
                <w:rFonts w:ascii="Times New Roman" w:eastAsia="Calibri" w:hAnsi="Times New Roman" w:cs="Times New Roman"/>
                <w:sz w:val="20"/>
                <w:szCs w:val="24"/>
                <w:lang w:eastAsia="ru-RU"/>
              </w:rPr>
            </w:pPr>
            <w:r w:rsidRPr="002B55AF">
              <w:rPr>
                <w:rFonts w:ascii="Times New Roman" w:eastAsia="Calibri" w:hAnsi="Times New Roman" w:cs="Times New Roman"/>
                <w:sz w:val="20"/>
                <w:szCs w:val="24"/>
                <w:lang w:eastAsia="ru-RU"/>
              </w:rPr>
              <w:t>Управление образования администрации Назаровского района</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75,0</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80,0</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80,0</w:t>
            </w:r>
          </w:p>
        </w:tc>
        <w:tc>
          <w:tcPr>
            <w:tcW w:w="972"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80,0</w:t>
            </w:r>
          </w:p>
        </w:tc>
      </w:tr>
      <w:tr w:rsidR="002B55AF" w:rsidRPr="002B55AF" w:rsidTr="00200965">
        <w:trPr>
          <w:trHeight w:val="1129"/>
        </w:trPr>
        <w:tc>
          <w:tcPr>
            <w:tcW w:w="636" w:type="dxa"/>
            <w:noWrap/>
            <w:hideMark/>
          </w:tcPr>
          <w:p w:rsidR="002B55AF" w:rsidRPr="002B55AF" w:rsidRDefault="002B55AF" w:rsidP="002B55AF">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lastRenderedPageBreak/>
              <w:t>2.4</w:t>
            </w:r>
          </w:p>
        </w:tc>
        <w:tc>
          <w:tcPr>
            <w:tcW w:w="8065" w:type="dxa"/>
            <w:hideMark/>
          </w:tcPr>
          <w:p w:rsidR="002B55AF" w:rsidRPr="002B55AF" w:rsidRDefault="002B55AF" w:rsidP="002B55AF">
            <w:pP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 xml:space="preserve">Доля образовательных учреждений, использующих в деятельности  </w:t>
            </w:r>
            <w:proofErr w:type="spellStart"/>
            <w:r w:rsidRPr="002B55AF">
              <w:rPr>
                <w:rFonts w:ascii="Times New Roman" w:eastAsia="Calibri" w:hAnsi="Times New Roman" w:cs="Times New Roman"/>
                <w:sz w:val="24"/>
                <w:szCs w:val="24"/>
                <w:lang w:eastAsia="ru-RU"/>
              </w:rPr>
              <w:t>частно</w:t>
            </w:r>
            <w:r w:rsidR="00D21DA7">
              <w:rPr>
                <w:rFonts w:ascii="Times New Roman" w:eastAsia="Calibri" w:hAnsi="Times New Roman" w:cs="Times New Roman"/>
                <w:sz w:val="24"/>
                <w:szCs w:val="24"/>
                <w:lang w:eastAsia="ru-RU"/>
              </w:rPr>
              <w:t>-</w:t>
            </w:r>
            <w:r w:rsidRPr="002B55AF">
              <w:rPr>
                <w:rFonts w:ascii="Times New Roman" w:eastAsia="Calibri" w:hAnsi="Times New Roman" w:cs="Times New Roman"/>
                <w:sz w:val="24"/>
                <w:szCs w:val="24"/>
                <w:lang w:eastAsia="ru-RU"/>
              </w:rPr>
              <w:t>государственные</w:t>
            </w:r>
            <w:proofErr w:type="spellEnd"/>
            <w:r w:rsidRPr="002B55AF">
              <w:rPr>
                <w:rFonts w:ascii="Times New Roman" w:eastAsia="Calibri" w:hAnsi="Times New Roman" w:cs="Times New Roman"/>
                <w:sz w:val="24"/>
                <w:szCs w:val="24"/>
                <w:lang w:eastAsia="ru-RU"/>
              </w:rPr>
              <w:t xml:space="preserve"> отношения  </w:t>
            </w:r>
          </w:p>
        </w:tc>
        <w:tc>
          <w:tcPr>
            <w:tcW w:w="1292" w:type="dxa"/>
            <w:hideMark/>
          </w:tcPr>
          <w:p w:rsidR="002B55AF" w:rsidRPr="002B55AF" w:rsidRDefault="002B55AF" w:rsidP="002B55AF">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w:t>
            </w:r>
          </w:p>
        </w:tc>
        <w:tc>
          <w:tcPr>
            <w:tcW w:w="1541" w:type="dxa"/>
            <w:hideMark/>
          </w:tcPr>
          <w:p w:rsidR="002B55AF" w:rsidRPr="002B55AF" w:rsidRDefault="002B55AF" w:rsidP="002B55AF">
            <w:pPr>
              <w:jc w:val="center"/>
              <w:rPr>
                <w:rFonts w:ascii="Times New Roman" w:eastAsia="Calibri" w:hAnsi="Times New Roman" w:cs="Times New Roman"/>
                <w:sz w:val="20"/>
                <w:szCs w:val="24"/>
                <w:lang w:eastAsia="ru-RU"/>
              </w:rPr>
            </w:pPr>
            <w:r w:rsidRPr="002B55AF">
              <w:rPr>
                <w:rFonts w:ascii="Times New Roman" w:eastAsia="Calibri" w:hAnsi="Times New Roman" w:cs="Times New Roman"/>
                <w:sz w:val="20"/>
                <w:szCs w:val="24"/>
                <w:lang w:eastAsia="ru-RU"/>
              </w:rPr>
              <w:t>Управление образования администрации Назаровского района</w:t>
            </w:r>
          </w:p>
        </w:tc>
        <w:tc>
          <w:tcPr>
            <w:tcW w:w="876" w:type="dxa"/>
            <w:noWrap/>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10,0</w:t>
            </w:r>
          </w:p>
        </w:tc>
        <w:tc>
          <w:tcPr>
            <w:tcW w:w="876" w:type="dxa"/>
            <w:noWrap/>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10,0</w:t>
            </w:r>
          </w:p>
        </w:tc>
        <w:tc>
          <w:tcPr>
            <w:tcW w:w="876" w:type="dxa"/>
            <w:noWrap/>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10,0</w:t>
            </w:r>
          </w:p>
        </w:tc>
        <w:tc>
          <w:tcPr>
            <w:tcW w:w="972" w:type="dxa"/>
            <w:noWrap/>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10,0</w:t>
            </w:r>
          </w:p>
        </w:tc>
      </w:tr>
      <w:tr w:rsidR="002B55AF" w:rsidRPr="002B55AF" w:rsidTr="00200965">
        <w:trPr>
          <w:trHeight w:val="1104"/>
        </w:trPr>
        <w:tc>
          <w:tcPr>
            <w:tcW w:w="636" w:type="dxa"/>
            <w:noWrap/>
            <w:hideMark/>
          </w:tcPr>
          <w:p w:rsidR="002B55AF" w:rsidRPr="002B55AF" w:rsidRDefault="002B55AF" w:rsidP="002B55AF">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2.5</w:t>
            </w:r>
          </w:p>
        </w:tc>
        <w:tc>
          <w:tcPr>
            <w:tcW w:w="8065" w:type="dxa"/>
            <w:hideMark/>
          </w:tcPr>
          <w:p w:rsidR="002B55AF" w:rsidRPr="002B55AF" w:rsidRDefault="002B55AF" w:rsidP="002B55AF">
            <w:pP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 xml:space="preserve"> Доля педагогических работников и управленческих кадров системы общего, дополнительного образования детей, повысивших уровень педагогического мастерства по дополнительным профессиональным программам</w:t>
            </w:r>
          </w:p>
        </w:tc>
        <w:tc>
          <w:tcPr>
            <w:tcW w:w="1292" w:type="dxa"/>
            <w:noWrap/>
            <w:hideMark/>
          </w:tcPr>
          <w:p w:rsidR="002B55AF" w:rsidRPr="002B55AF" w:rsidRDefault="002B55AF" w:rsidP="002B55AF">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w:t>
            </w:r>
          </w:p>
        </w:tc>
        <w:tc>
          <w:tcPr>
            <w:tcW w:w="1541" w:type="dxa"/>
            <w:hideMark/>
          </w:tcPr>
          <w:p w:rsidR="002B55AF" w:rsidRPr="002B55AF" w:rsidRDefault="002B55AF" w:rsidP="002B55AF">
            <w:pPr>
              <w:jc w:val="center"/>
              <w:rPr>
                <w:rFonts w:ascii="Times New Roman" w:eastAsia="Calibri" w:hAnsi="Times New Roman" w:cs="Times New Roman"/>
                <w:sz w:val="20"/>
                <w:szCs w:val="24"/>
                <w:lang w:eastAsia="ru-RU"/>
              </w:rPr>
            </w:pPr>
            <w:r w:rsidRPr="002B55AF">
              <w:rPr>
                <w:rFonts w:ascii="Times New Roman" w:eastAsia="Calibri" w:hAnsi="Times New Roman" w:cs="Times New Roman"/>
                <w:sz w:val="20"/>
                <w:szCs w:val="24"/>
                <w:lang w:eastAsia="ru-RU"/>
              </w:rPr>
              <w:t>Управление образования администрации Назаровского района</w:t>
            </w:r>
          </w:p>
        </w:tc>
        <w:tc>
          <w:tcPr>
            <w:tcW w:w="876" w:type="dxa"/>
            <w:noWrap/>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5,0</w:t>
            </w:r>
          </w:p>
        </w:tc>
        <w:tc>
          <w:tcPr>
            <w:tcW w:w="876" w:type="dxa"/>
            <w:noWrap/>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6,8</w:t>
            </w:r>
          </w:p>
        </w:tc>
        <w:tc>
          <w:tcPr>
            <w:tcW w:w="876" w:type="dxa"/>
            <w:noWrap/>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8,6</w:t>
            </w:r>
          </w:p>
        </w:tc>
        <w:tc>
          <w:tcPr>
            <w:tcW w:w="972" w:type="dxa"/>
            <w:noWrap/>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9,6</w:t>
            </w:r>
          </w:p>
        </w:tc>
      </w:tr>
      <w:tr w:rsidR="002B55AF" w:rsidRPr="002B55AF" w:rsidTr="00200965">
        <w:trPr>
          <w:trHeight w:val="1305"/>
        </w:trPr>
        <w:tc>
          <w:tcPr>
            <w:tcW w:w="636" w:type="dxa"/>
            <w:noWrap/>
            <w:hideMark/>
          </w:tcPr>
          <w:p w:rsidR="002B55AF" w:rsidRPr="002B55AF" w:rsidRDefault="002B55AF" w:rsidP="002B55AF">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2.6</w:t>
            </w:r>
          </w:p>
        </w:tc>
        <w:tc>
          <w:tcPr>
            <w:tcW w:w="8065" w:type="dxa"/>
            <w:hideMark/>
          </w:tcPr>
          <w:p w:rsidR="002B55AF" w:rsidRPr="002B55AF" w:rsidRDefault="002B55AF" w:rsidP="002B55AF">
            <w:pPr>
              <w:rPr>
                <w:rFonts w:ascii="Times New Roman" w:eastAsia="Calibri" w:hAnsi="Times New Roman" w:cs="Times New Roman"/>
                <w:sz w:val="24"/>
                <w:szCs w:val="24"/>
                <w:lang w:eastAsia="ru-RU"/>
              </w:rPr>
            </w:pPr>
            <w:r w:rsidRPr="00200965">
              <w:rPr>
                <w:rFonts w:ascii="Times New Roman" w:eastAsia="Calibri" w:hAnsi="Times New Roman" w:cs="Times New Roman"/>
                <w:szCs w:val="24"/>
                <w:lang w:eastAsia="ru-RU"/>
              </w:rPr>
              <w:t>Доля образовательных учреждений, реализующих  образовательные программы, в которых созданы современные материально</w:t>
            </w:r>
            <w:r w:rsidR="00D21DA7">
              <w:rPr>
                <w:rFonts w:ascii="Times New Roman" w:eastAsia="Calibri" w:hAnsi="Times New Roman" w:cs="Times New Roman"/>
                <w:szCs w:val="24"/>
                <w:lang w:eastAsia="ru-RU"/>
              </w:rPr>
              <w:t>-</w:t>
            </w:r>
            <w:r w:rsidRPr="00200965">
              <w:rPr>
                <w:rFonts w:ascii="Times New Roman" w:eastAsia="Calibri" w:hAnsi="Times New Roman" w:cs="Times New Roman"/>
                <w:szCs w:val="24"/>
                <w:lang w:eastAsia="ru-RU"/>
              </w:rPr>
              <w:t xml:space="preserve">технические условия в соответствии с федеральным государственным образовательным стандартом образования обучающихся с ограниченными возможностями здоровья, в общем количестве организаций, реализующих адаптированные образовательные программы  </w:t>
            </w:r>
          </w:p>
        </w:tc>
        <w:tc>
          <w:tcPr>
            <w:tcW w:w="1292" w:type="dxa"/>
            <w:noWrap/>
            <w:hideMark/>
          </w:tcPr>
          <w:p w:rsidR="002B55AF" w:rsidRPr="002B55AF" w:rsidRDefault="002B55AF" w:rsidP="002B55AF">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w:t>
            </w:r>
          </w:p>
        </w:tc>
        <w:tc>
          <w:tcPr>
            <w:tcW w:w="1541" w:type="dxa"/>
            <w:hideMark/>
          </w:tcPr>
          <w:p w:rsidR="002B55AF" w:rsidRPr="002B55AF" w:rsidRDefault="002B55AF" w:rsidP="002B55AF">
            <w:pPr>
              <w:jc w:val="center"/>
              <w:rPr>
                <w:rFonts w:ascii="Times New Roman" w:eastAsia="Calibri" w:hAnsi="Times New Roman" w:cs="Times New Roman"/>
                <w:sz w:val="20"/>
                <w:szCs w:val="24"/>
                <w:lang w:eastAsia="ru-RU"/>
              </w:rPr>
            </w:pPr>
            <w:r w:rsidRPr="002B55AF">
              <w:rPr>
                <w:rFonts w:ascii="Times New Roman" w:eastAsia="Calibri" w:hAnsi="Times New Roman" w:cs="Times New Roman"/>
                <w:sz w:val="20"/>
                <w:szCs w:val="24"/>
                <w:lang w:eastAsia="ru-RU"/>
              </w:rPr>
              <w:t>Управление образования администрации Назаровского района</w:t>
            </w:r>
          </w:p>
        </w:tc>
        <w:tc>
          <w:tcPr>
            <w:tcW w:w="876" w:type="dxa"/>
            <w:noWrap/>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55,0</w:t>
            </w:r>
          </w:p>
        </w:tc>
        <w:tc>
          <w:tcPr>
            <w:tcW w:w="876" w:type="dxa"/>
            <w:noWrap/>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60,0</w:t>
            </w:r>
          </w:p>
        </w:tc>
        <w:tc>
          <w:tcPr>
            <w:tcW w:w="876" w:type="dxa"/>
            <w:noWrap/>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60,0</w:t>
            </w:r>
          </w:p>
        </w:tc>
        <w:tc>
          <w:tcPr>
            <w:tcW w:w="972" w:type="dxa"/>
            <w:noWrap/>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60,0</w:t>
            </w:r>
          </w:p>
        </w:tc>
      </w:tr>
      <w:tr w:rsidR="002B55AF" w:rsidRPr="002B55AF" w:rsidTr="00200965">
        <w:trPr>
          <w:trHeight w:val="1024"/>
        </w:trPr>
        <w:tc>
          <w:tcPr>
            <w:tcW w:w="636" w:type="dxa"/>
            <w:noWrap/>
            <w:hideMark/>
          </w:tcPr>
          <w:p w:rsidR="002B55AF" w:rsidRPr="002B55AF" w:rsidRDefault="002B55AF" w:rsidP="002B55AF">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2.7</w:t>
            </w:r>
          </w:p>
        </w:tc>
        <w:tc>
          <w:tcPr>
            <w:tcW w:w="8065" w:type="dxa"/>
            <w:hideMark/>
          </w:tcPr>
          <w:p w:rsidR="002B55AF" w:rsidRPr="002B55AF" w:rsidRDefault="002B55AF" w:rsidP="002B55AF">
            <w:pP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 xml:space="preserve">Доля  образовательных учреждений (обеспечивающих совместное обучение инвалидов и лиц, имеющих нарушения) в общем количестве образовательных учреждений, реализующих программы общего образования  </w:t>
            </w:r>
          </w:p>
        </w:tc>
        <w:tc>
          <w:tcPr>
            <w:tcW w:w="1292" w:type="dxa"/>
            <w:noWrap/>
            <w:hideMark/>
          </w:tcPr>
          <w:p w:rsidR="002B55AF" w:rsidRPr="002B55AF" w:rsidRDefault="002B55AF" w:rsidP="002B55AF">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w:t>
            </w:r>
          </w:p>
        </w:tc>
        <w:tc>
          <w:tcPr>
            <w:tcW w:w="1541" w:type="dxa"/>
            <w:hideMark/>
          </w:tcPr>
          <w:p w:rsidR="002B55AF" w:rsidRPr="002B55AF" w:rsidRDefault="002B55AF" w:rsidP="002B55AF">
            <w:pPr>
              <w:jc w:val="center"/>
              <w:rPr>
                <w:rFonts w:ascii="Times New Roman" w:eastAsia="Calibri" w:hAnsi="Times New Roman" w:cs="Times New Roman"/>
                <w:sz w:val="20"/>
                <w:szCs w:val="24"/>
                <w:lang w:eastAsia="ru-RU"/>
              </w:rPr>
            </w:pPr>
            <w:r w:rsidRPr="002B55AF">
              <w:rPr>
                <w:rFonts w:ascii="Times New Roman" w:eastAsia="Calibri" w:hAnsi="Times New Roman" w:cs="Times New Roman"/>
                <w:sz w:val="20"/>
                <w:szCs w:val="24"/>
                <w:lang w:eastAsia="ru-RU"/>
              </w:rPr>
              <w:t>Управление образования администрации Назаровского района</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80</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80</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80</w:t>
            </w:r>
          </w:p>
        </w:tc>
        <w:tc>
          <w:tcPr>
            <w:tcW w:w="972"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80</w:t>
            </w:r>
          </w:p>
        </w:tc>
      </w:tr>
      <w:tr w:rsidR="002B55AF" w:rsidRPr="002B55AF" w:rsidTr="00200965">
        <w:trPr>
          <w:trHeight w:val="1012"/>
        </w:trPr>
        <w:tc>
          <w:tcPr>
            <w:tcW w:w="636" w:type="dxa"/>
            <w:noWrap/>
            <w:hideMark/>
          </w:tcPr>
          <w:p w:rsidR="002B55AF" w:rsidRPr="002B55AF" w:rsidRDefault="002B55AF" w:rsidP="002B55AF">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2.8</w:t>
            </w:r>
          </w:p>
        </w:tc>
        <w:tc>
          <w:tcPr>
            <w:tcW w:w="8065" w:type="dxa"/>
            <w:hideMark/>
          </w:tcPr>
          <w:p w:rsidR="002B55AF" w:rsidRPr="002B55AF" w:rsidRDefault="002B55AF" w:rsidP="002B55AF">
            <w:pP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 xml:space="preserve">Доля образовательных учреждений, внедряющих  систему   программирующего мониторинга и независимой системы оценки качества образования </w:t>
            </w:r>
          </w:p>
        </w:tc>
        <w:tc>
          <w:tcPr>
            <w:tcW w:w="1292" w:type="dxa"/>
            <w:noWrap/>
            <w:hideMark/>
          </w:tcPr>
          <w:p w:rsidR="002B55AF" w:rsidRPr="002B55AF" w:rsidRDefault="002B55AF" w:rsidP="002B55AF">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w:t>
            </w:r>
          </w:p>
        </w:tc>
        <w:tc>
          <w:tcPr>
            <w:tcW w:w="1541" w:type="dxa"/>
            <w:hideMark/>
          </w:tcPr>
          <w:p w:rsidR="002B55AF" w:rsidRPr="002B55AF" w:rsidRDefault="002B55AF" w:rsidP="002B55AF">
            <w:pPr>
              <w:jc w:val="center"/>
              <w:rPr>
                <w:rFonts w:ascii="Times New Roman" w:eastAsia="Calibri" w:hAnsi="Times New Roman" w:cs="Times New Roman"/>
                <w:sz w:val="20"/>
                <w:szCs w:val="24"/>
                <w:lang w:eastAsia="ru-RU"/>
              </w:rPr>
            </w:pPr>
            <w:r w:rsidRPr="002B55AF">
              <w:rPr>
                <w:rFonts w:ascii="Times New Roman" w:eastAsia="Calibri" w:hAnsi="Times New Roman" w:cs="Times New Roman"/>
                <w:sz w:val="20"/>
                <w:szCs w:val="24"/>
                <w:lang w:eastAsia="ru-RU"/>
              </w:rPr>
              <w:t>Управление образования администрации Назаровского района</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100</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100</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100</w:t>
            </w:r>
          </w:p>
        </w:tc>
        <w:tc>
          <w:tcPr>
            <w:tcW w:w="972"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100</w:t>
            </w:r>
          </w:p>
        </w:tc>
      </w:tr>
      <w:tr w:rsidR="002B55AF" w:rsidRPr="002B55AF" w:rsidTr="00200965">
        <w:trPr>
          <w:trHeight w:val="1128"/>
        </w:trPr>
        <w:tc>
          <w:tcPr>
            <w:tcW w:w="636" w:type="dxa"/>
            <w:noWrap/>
            <w:hideMark/>
          </w:tcPr>
          <w:p w:rsidR="002B55AF" w:rsidRPr="002B55AF" w:rsidRDefault="002B55AF" w:rsidP="002B55AF">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2.9</w:t>
            </w:r>
          </w:p>
        </w:tc>
        <w:tc>
          <w:tcPr>
            <w:tcW w:w="8065" w:type="dxa"/>
            <w:hideMark/>
          </w:tcPr>
          <w:p w:rsidR="002B55AF" w:rsidRPr="002B55AF" w:rsidRDefault="002B55AF" w:rsidP="002B55AF">
            <w:pP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 xml:space="preserve"> Доля педагогических работников муниципалитета, которые включены в мероприятия ЦНППМПР, направленные на повышение уровня профессионального мастерства педагогических работников "</w:t>
            </w:r>
            <w:proofErr w:type="spellStart"/>
            <w:r w:rsidRPr="002B55AF">
              <w:rPr>
                <w:rFonts w:ascii="Times New Roman" w:eastAsia="Calibri" w:hAnsi="Times New Roman" w:cs="Times New Roman"/>
                <w:sz w:val="24"/>
                <w:szCs w:val="24"/>
                <w:lang w:eastAsia="ru-RU"/>
              </w:rPr>
              <w:t>ПрофСреда</w:t>
            </w:r>
            <w:proofErr w:type="spellEnd"/>
            <w:r w:rsidRPr="002B55AF">
              <w:rPr>
                <w:rFonts w:ascii="Times New Roman" w:eastAsia="Calibri" w:hAnsi="Times New Roman" w:cs="Times New Roman"/>
                <w:sz w:val="24"/>
                <w:szCs w:val="24"/>
                <w:lang w:eastAsia="ru-RU"/>
              </w:rPr>
              <w:t>"</w:t>
            </w:r>
          </w:p>
        </w:tc>
        <w:tc>
          <w:tcPr>
            <w:tcW w:w="1292" w:type="dxa"/>
            <w:noWrap/>
            <w:hideMark/>
          </w:tcPr>
          <w:p w:rsidR="002B55AF" w:rsidRPr="002B55AF" w:rsidRDefault="002B55AF" w:rsidP="002B55AF">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w:t>
            </w:r>
          </w:p>
        </w:tc>
        <w:tc>
          <w:tcPr>
            <w:tcW w:w="1541" w:type="dxa"/>
            <w:hideMark/>
          </w:tcPr>
          <w:p w:rsidR="002B55AF" w:rsidRPr="002B55AF" w:rsidRDefault="002B55AF" w:rsidP="002B55AF">
            <w:pPr>
              <w:jc w:val="center"/>
              <w:rPr>
                <w:rFonts w:ascii="Times New Roman" w:eastAsia="Calibri" w:hAnsi="Times New Roman" w:cs="Times New Roman"/>
                <w:sz w:val="20"/>
                <w:szCs w:val="24"/>
                <w:lang w:eastAsia="ru-RU"/>
              </w:rPr>
            </w:pPr>
            <w:r w:rsidRPr="002B55AF">
              <w:rPr>
                <w:rFonts w:ascii="Times New Roman" w:eastAsia="Calibri" w:hAnsi="Times New Roman" w:cs="Times New Roman"/>
                <w:sz w:val="20"/>
                <w:szCs w:val="24"/>
                <w:lang w:eastAsia="ru-RU"/>
              </w:rPr>
              <w:t>Управление образования администрации Назаровского района</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10,0</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20,0</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30,0</w:t>
            </w:r>
          </w:p>
        </w:tc>
        <w:tc>
          <w:tcPr>
            <w:tcW w:w="972"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40,0</w:t>
            </w:r>
          </w:p>
        </w:tc>
      </w:tr>
      <w:tr w:rsidR="002B55AF" w:rsidRPr="002B55AF" w:rsidTr="00200965">
        <w:trPr>
          <w:trHeight w:val="960"/>
        </w:trPr>
        <w:tc>
          <w:tcPr>
            <w:tcW w:w="636" w:type="dxa"/>
            <w:noWrap/>
            <w:hideMark/>
          </w:tcPr>
          <w:p w:rsidR="002B55AF" w:rsidRPr="002B55AF" w:rsidRDefault="002B55AF" w:rsidP="002B55AF">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2.10</w:t>
            </w:r>
          </w:p>
        </w:tc>
        <w:tc>
          <w:tcPr>
            <w:tcW w:w="8065" w:type="dxa"/>
            <w:hideMark/>
          </w:tcPr>
          <w:p w:rsidR="002B55AF" w:rsidRPr="002B55AF" w:rsidRDefault="002B55AF" w:rsidP="002B55AF">
            <w:pP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 xml:space="preserve">Доля педагогов образовательных организаций муниципалитета, у которых </w:t>
            </w:r>
            <w:proofErr w:type="gramStart"/>
            <w:r w:rsidRPr="002B55AF">
              <w:rPr>
                <w:rFonts w:ascii="Times New Roman" w:eastAsia="Calibri" w:hAnsi="Times New Roman" w:cs="Times New Roman"/>
                <w:sz w:val="24"/>
                <w:szCs w:val="24"/>
                <w:lang w:eastAsia="ru-RU"/>
              </w:rPr>
              <w:t>разработаны</w:t>
            </w:r>
            <w:proofErr w:type="gramEnd"/>
            <w:r w:rsidRPr="002B55AF">
              <w:rPr>
                <w:rFonts w:ascii="Times New Roman" w:eastAsia="Calibri" w:hAnsi="Times New Roman" w:cs="Times New Roman"/>
                <w:sz w:val="24"/>
                <w:szCs w:val="24"/>
                <w:lang w:eastAsia="ru-RU"/>
              </w:rPr>
              <w:t xml:space="preserve"> ИОМ</w:t>
            </w:r>
          </w:p>
        </w:tc>
        <w:tc>
          <w:tcPr>
            <w:tcW w:w="1292" w:type="dxa"/>
            <w:noWrap/>
            <w:hideMark/>
          </w:tcPr>
          <w:p w:rsidR="002B55AF" w:rsidRPr="002B55AF" w:rsidRDefault="002B55AF" w:rsidP="002B55AF">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w:t>
            </w:r>
          </w:p>
        </w:tc>
        <w:tc>
          <w:tcPr>
            <w:tcW w:w="1541" w:type="dxa"/>
            <w:hideMark/>
          </w:tcPr>
          <w:p w:rsidR="002B55AF" w:rsidRPr="002B55AF" w:rsidRDefault="002B55AF" w:rsidP="002B55AF">
            <w:pPr>
              <w:jc w:val="center"/>
              <w:rPr>
                <w:rFonts w:ascii="Times New Roman" w:eastAsia="Calibri" w:hAnsi="Times New Roman" w:cs="Times New Roman"/>
                <w:sz w:val="20"/>
                <w:szCs w:val="24"/>
                <w:lang w:eastAsia="ru-RU"/>
              </w:rPr>
            </w:pPr>
            <w:r w:rsidRPr="002B55AF">
              <w:rPr>
                <w:rFonts w:ascii="Times New Roman" w:eastAsia="Calibri" w:hAnsi="Times New Roman" w:cs="Times New Roman"/>
                <w:sz w:val="20"/>
                <w:szCs w:val="24"/>
                <w:lang w:eastAsia="ru-RU"/>
              </w:rPr>
              <w:t>Управление образования администрации Назаровского района</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10,0</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20,0</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30,0</w:t>
            </w:r>
          </w:p>
        </w:tc>
        <w:tc>
          <w:tcPr>
            <w:tcW w:w="972"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40,0</w:t>
            </w:r>
          </w:p>
        </w:tc>
      </w:tr>
      <w:tr w:rsidR="002B55AF" w:rsidRPr="002B55AF" w:rsidTr="00200965">
        <w:trPr>
          <w:trHeight w:val="1129"/>
        </w:trPr>
        <w:tc>
          <w:tcPr>
            <w:tcW w:w="636" w:type="dxa"/>
            <w:noWrap/>
            <w:hideMark/>
          </w:tcPr>
          <w:p w:rsidR="002B55AF" w:rsidRPr="002B55AF" w:rsidRDefault="002B55AF" w:rsidP="002B55AF">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lastRenderedPageBreak/>
              <w:t>2.11</w:t>
            </w:r>
          </w:p>
        </w:tc>
        <w:tc>
          <w:tcPr>
            <w:tcW w:w="8065" w:type="dxa"/>
            <w:hideMark/>
          </w:tcPr>
          <w:p w:rsidR="002B55AF" w:rsidRPr="002B55AF" w:rsidRDefault="002B55AF" w:rsidP="002B55AF">
            <w:pP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 xml:space="preserve">Доля молодых педагогов закрепившихся в образовательных </w:t>
            </w:r>
            <w:proofErr w:type="gramStart"/>
            <w:r w:rsidRPr="002B55AF">
              <w:rPr>
                <w:rFonts w:ascii="Times New Roman" w:eastAsia="Calibri" w:hAnsi="Times New Roman" w:cs="Times New Roman"/>
                <w:sz w:val="24"/>
                <w:szCs w:val="24"/>
                <w:lang w:eastAsia="ru-RU"/>
              </w:rPr>
              <w:t>учреждениях</w:t>
            </w:r>
            <w:proofErr w:type="gramEnd"/>
            <w:r w:rsidRPr="002B55AF">
              <w:rPr>
                <w:rFonts w:ascii="Times New Roman" w:eastAsia="Calibri" w:hAnsi="Times New Roman" w:cs="Times New Roman"/>
                <w:sz w:val="24"/>
                <w:szCs w:val="24"/>
                <w:lang w:eastAsia="ru-RU"/>
              </w:rPr>
              <w:t xml:space="preserve"> от числа прибывших в течение 3</w:t>
            </w:r>
            <w:r w:rsidR="00D21DA7">
              <w:rPr>
                <w:rFonts w:ascii="Times New Roman" w:eastAsia="Calibri" w:hAnsi="Times New Roman" w:cs="Times New Roman"/>
                <w:sz w:val="24"/>
                <w:szCs w:val="24"/>
                <w:lang w:eastAsia="ru-RU"/>
              </w:rPr>
              <w:t>-</w:t>
            </w:r>
            <w:r w:rsidRPr="002B55AF">
              <w:rPr>
                <w:rFonts w:ascii="Times New Roman" w:eastAsia="Calibri" w:hAnsi="Times New Roman" w:cs="Times New Roman"/>
                <w:sz w:val="24"/>
                <w:szCs w:val="24"/>
                <w:lang w:eastAsia="ru-RU"/>
              </w:rPr>
              <w:t xml:space="preserve">х лет </w:t>
            </w:r>
          </w:p>
        </w:tc>
        <w:tc>
          <w:tcPr>
            <w:tcW w:w="1292" w:type="dxa"/>
            <w:noWrap/>
            <w:hideMark/>
          </w:tcPr>
          <w:p w:rsidR="002B55AF" w:rsidRPr="002B55AF" w:rsidRDefault="002B55AF" w:rsidP="002B55AF">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 </w:t>
            </w:r>
          </w:p>
        </w:tc>
        <w:tc>
          <w:tcPr>
            <w:tcW w:w="1541" w:type="dxa"/>
            <w:hideMark/>
          </w:tcPr>
          <w:p w:rsidR="002B55AF" w:rsidRPr="002B55AF" w:rsidRDefault="002B55AF" w:rsidP="002B55AF">
            <w:pPr>
              <w:jc w:val="center"/>
              <w:rPr>
                <w:rFonts w:ascii="Times New Roman" w:eastAsia="Calibri" w:hAnsi="Times New Roman" w:cs="Times New Roman"/>
                <w:sz w:val="20"/>
                <w:szCs w:val="24"/>
                <w:lang w:eastAsia="ru-RU"/>
              </w:rPr>
            </w:pPr>
            <w:r w:rsidRPr="002B55AF">
              <w:rPr>
                <w:rFonts w:ascii="Times New Roman" w:eastAsia="Calibri" w:hAnsi="Times New Roman" w:cs="Times New Roman"/>
                <w:sz w:val="20"/>
                <w:szCs w:val="24"/>
                <w:lang w:eastAsia="ru-RU"/>
              </w:rPr>
              <w:t>Управление образования администрации Назаровского района</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50,0</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50,0</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50,0</w:t>
            </w:r>
          </w:p>
        </w:tc>
        <w:tc>
          <w:tcPr>
            <w:tcW w:w="972"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50,0</w:t>
            </w:r>
          </w:p>
        </w:tc>
      </w:tr>
      <w:tr w:rsidR="002B55AF" w:rsidRPr="002B55AF" w:rsidTr="00200965">
        <w:trPr>
          <w:trHeight w:val="1387"/>
        </w:trPr>
        <w:tc>
          <w:tcPr>
            <w:tcW w:w="636" w:type="dxa"/>
            <w:noWrap/>
            <w:hideMark/>
          </w:tcPr>
          <w:p w:rsidR="002B55AF" w:rsidRPr="002B55AF" w:rsidRDefault="002B55AF" w:rsidP="002B55AF">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2.12</w:t>
            </w:r>
          </w:p>
        </w:tc>
        <w:tc>
          <w:tcPr>
            <w:tcW w:w="8065" w:type="dxa"/>
            <w:hideMark/>
          </w:tcPr>
          <w:p w:rsidR="002B55AF" w:rsidRPr="00200965" w:rsidRDefault="002B55AF" w:rsidP="002B55AF">
            <w:pPr>
              <w:rPr>
                <w:rFonts w:ascii="Times New Roman" w:eastAsia="Calibri" w:hAnsi="Times New Roman" w:cs="Times New Roman"/>
                <w:szCs w:val="24"/>
                <w:lang w:eastAsia="ru-RU"/>
              </w:rPr>
            </w:pPr>
            <w:r w:rsidRPr="00200965">
              <w:rPr>
                <w:rFonts w:ascii="Times New Roman" w:eastAsia="Calibri" w:hAnsi="Times New Roman" w:cs="Times New Roman"/>
                <w:szCs w:val="24"/>
                <w:lang w:eastAsia="ru-RU"/>
              </w:rPr>
              <w:t xml:space="preserve">Доля образовательных учреждений, в которых разработаны и реализуются мероприятия по повышению качества образования в общеобразовательных учреждениях, показавших низкие образовательные результаты по итогам учебного года, и в общеобразовательных учреждениях, функционирующих в неблагоприятных социальных условиях, в общем количестве образовательных учреждений </w:t>
            </w:r>
          </w:p>
        </w:tc>
        <w:tc>
          <w:tcPr>
            <w:tcW w:w="1292" w:type="dxa"/>
            <w:hideMark/>
          </w:tcPr>
          <w:p w:rsidR="002B55AF" w:rsidRPr="002B55AF" w:rsidRDefault="002B55AF" w:rsidP="002B55AF">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w:t>
            </w:r>
          </w:p>
        </w:tc>
        <w:tc>
          <w:tcPr>
            <w:tcW w:w="1541" w:type="dxa"/>
            <w:hideMark/>
          </w:tcPr>
          <w:p w:rsidR="002B55AF" w:rsidRPr="002B55AF" w:rsidRDefault="002B55AF" w:rsidP="002B55AF">
            <w:pPr>
              <w:jc w:val="center"/>
              <w:rPr>
                <w:rFonts w:ascii="Times New Roman" w:eastAsia="Calibri" w:hAnsi="Times New Roman" w:cs="Times New Roman"/>
                <w:sz w:val="20"/>
                <w:szCs w:val="24"/>
                <w:lang w:eastAsia="ru-RU"/>
              </w:rPr>
            </w:pPr>
            <w:r w:rsidRPr="002B55AF">
              <w:rPr>
                <w:rFonts w:ascii="Times New Roman" w:eastAsia="Calibri" w:hAnsi="Times New Roman" w:cs="Times New Roman"/>
                <w:sz w:val="20"/>
                <w:szCs w:val="24"/>
                <w:lang w:eastAsia="ru-RU"/>
              </w:rPr>
              <w:t>Управление образования администрации Назаровского района</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100,0</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100,0</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100,0</w:t>
            </w:r>
          </w:p>
        </w:tc>
        <w:tc>
          <w:tcPr>
            <w:tcW w:w="972"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100,0</w:t>
            </w:r>
          </w:p>
        </w:tc>
      </w:tr>
      <w:tr w:rsidR="002B55AF" w:rsidRPr="002B55AF" w:rsidTr="00200965">
        <w:trPr>
          <w:trHeight w:val="1280"/>
        </w:trPr>
        <w:tc>
          <w:tcPr>
            <w:tcW w:w="636" w:type="dxa"/>
            <w:noWrap/>
            <w:hideMark/>
          </w:tcPr>
          <w:p w:rsidR="002B55AF" w:rsidRPr="002B55AF" w:rsidRDefault="002B55AF" w:rsidP="002B55AF">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2.13</w:t>
            </w:r>
          </w:p>
        </w:tc>
        <w:tc>
          <w:tcPr>
            <w:tcW w:w="8065" w:type="dxa"/>
            <w:hideMark/>
          </w:tcPr>
          <w:p w:rsidR="002B55AF" w:rsidRPr="00200965" w:rsidRDefault="002B55AF" w:rsidP="002B55AF">
            <w:pPr>
              <w:rPr>
                <w:rFonts w:ascii="Times New Roman" w:eastAsia="Calibri" w:hAnsi="Times New Roman" w:cs="Times New Roman"/>
                <w:szCs w:val="24"/>
                <w:lang w:eastAsia="ru-RU"/>
              </w:rPr>
            </w:pPr>
            <w:r w:rsidRPr="00200965">
              <w:rPr>
                <w:rFonts w:ascii="Times New Roman" w:eastAsia="Calibri" w:hAnsi="Times New Roman" w:cs="Times New Roman"/>
                <w:szCs w:val="24"/>
                <w:lang w:eastAsia="ru-RU"/>
              </w:rPr>
              <w:t>Доля педагогических работников образовательных учреждений, прошедших переподготовку или повышение квалификации по вопросам образования обучающихся с ограниченными возможностями здоровья и инвалидностью, в общей численности педагогических работников, работающих с детьми с ограниченными возможностями здоровья</w:t>
            </w:r>
          </w:p>
        </w:tc>
        <w:tc>
          <w:tcPr>
            <w:tcW w:w="1292" w:type="dxa"/>
            <w:hideMark/>
          </w:tcPr>
          <w:p w:rsidR="002B55AF" w:rsidRPr="002B55AF" w:rsidRDefault="002B55AF" w:rsidP="002B55AF">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w:t>
            </w:r>
          </w:p>
        </w:tc>
        <w:tc>
          <w:tcPr>
            <w:tcW w:w="1541" w:type="dxa"/>
            <w:hideMark/>
          </w:tcPr>
          <w:p w:rsidR="002B55AF" w:rsidRPr="002B55AF" w:rsidRDefault="002B55AF" w:rsidP="002B55AF">
            <w:pPr>
              <w:jc w:val="center"/>
              <w:rPr>
                <w:rFonts w:ascii="Times New Roman" w:eastAsia="Calibri" w:hAnsi="Times New Roman" w:cs="Times New Roman"/>
                <w:sz w:val="20"/>
                <w:szCs w:val="24"/>
                <w:lang w:eastAsia="ru-RU"/>
              </w:rPr>
            </w:pPr>
            <w:r w:rsidRPr="002B55AF">
              <w:rPr>
                <w:rFonts w:ascii="Times New Roman" w:eastAsia="Calibri" w:hAnsi="Times New Roman" w:cs="Times New Roman"/>
                <w:sz w:val="20"/>
                <w:szCs w:val="24"/>
                <w:lang w:eastAsia="ru-RU"/>
              </w:rPr>
              <w:t>Управление образования администрации Назаровского района</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73,0</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75,0</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75,0</w:t>
            </w:r>
          </w:p>
        </w:tc>
        <w:tc>
          <w:tcPr>
            <w:tcW w:w="972"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75,0</w:t>
            </w:r>
          </w:p>
        </w:tc>
      </w:tr>
      <w:tr w:rsidR="002B55AF" w:rsidRPr="002B55AF" w:rsidTr="00200965">
        <w:trPr>
          <w:trHeight w:val="1115"/>
        </w:trPr>
        <w:tc>
          <w:tcPr>
            <w:tcW w:w="636" w:type="dxa"/>
            <w:noWrap/>
            <w:hideMark/>
          </w:tcPr>
          <w:p w:rsidR="002B55AF" w:rsidRPr="002B55AF" w:rsidRDefault="002B55AF" w:rsidP="002B55AF">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2.14</w:t>
            </w:r>
          </w:p>
        </w:tc>
        <w:tc>
          <w:tcPr>
            <w:tcW w:w="8065" w:type="dxa"/>
            <w:hideMark/>
          </w:tcPr>
          <w:p w:rsidR="002B55AF" w:rsidRPr="002B55AF" w:rsidRDefault="002B55AF" w:rsidP="002B55AF">
            <w:pP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 xml:space="preserve">Доля образовательных учреждений, реализующих  образовательные программы в сетевой форме </w:t>
            </w:r>
          </w:p>
        </w:tc>
        <w:tc>
          <w:tcPr>
            <w:tcW w:w="1292" w:type="dxa"/>
            <w:hideMark/>
          </w:tcPr>
          <w:p w:rsidR="002B55AF" w:rsidRPr="002B55AF" w:rsidRDefault="002B55AF" w:rsidP="002B55AF">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w:t>
            </w:r>
          </w:p>
        </w:tc>
        <w:tc>
          <w:tcPr>
            <w:tcW w:w="1541" w:type="dxa"/>
            <w:hideMark/>
          </w:tcPr>
          <w:p w:rsidR="002B55AF" w:rsidRPr="002B55AF" w:rsidRDefault="002B55AF" w:rsidP="002B55AF">
            <w:pPr>
              <w:jc w:val="center"/>
              <w:rPr>
                <w:rFonts w:ascii="Times New Roman" w:eastAsia="Calibri" w:hAnsi="Times New Roman" w:cs="Times New Roman"/>
                <w:sz w:val="20"/>
                <w:szCs w:val="24"/>
                <w:lang w:eastAsia="ru-RU"/>
              </w:rPr>
            </w:pPr>
            <w:r w:rsidRPr="002B55AF">
              <w:rPr>
                <w:rFonts w:ascii="Times New Roman" w:eastAsia="Calibri" w:hAnsi="Times New Roman" w:cs="Times New Roman"/>
                <w:sz w:val="20"/>
                <w:szCs w:val="24"/>
                <w:lang w:eastAsia="ru-RU"/>
              </w:rPr>
              <w:t>Управление образования администрации Назаровского района</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40,0</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40,0</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40,0</w:t>
            </w:r>
          </w:p>
        </w:tc>
        <w:tc>
          <w:tcPr>
            <w:tcW w:w="972"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40,0</w:t>
            </w:r>
          </w:p>
        </w:tc>
      </w:tr>
      <w:tr w:rsidR="002B55AF" w:rsidRPr="002B55AF" w:rsidTr="00200965">
        <w:trPr>
          <w:trHeight w:val="1515"/>
        </w:trPr>
        <w:tc>
          <w:tcPr>
            <w:tcW w:w="636" w:type="dxa"/>
            <w:noWrap/>
            <w:hideMark/>
          </w:tcPr>
          <w:p w:rsidR="002B55AF" w:rsidRPr="002B55AF" w:rsidRDefault="002B55AF" w:rsidP="002B55AF">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2.15</w:t>
            </w:r>
          </w:p>
        </w:tc>
        <w:tc>
          <w:tcPr>
            <w:tcW w:w="8065" w:type="dxa"/>
            <w:hideMark/>
          </w:tcPr>
          <w:p w:rsidR="002B55AF" w:rsidRPr="002B55AF" w:rsidRDefault="002B55AF" w:rsidP="002B55AF">
            <w:pPr>
              <w:rPr>
                <w:rFonts w:ascii="Times New Roman" w:eastAsia="Calibri" w:hAnsi="Times New Roman" w:cs="Times New Roman"/>
                <w:sz w:val="24"/>
                <w:szCs w:val="24"/>
                <w:lang w:eastAsia="ru-RU"/>
              </w:rPr>
            </w:pPr>
            <w:r w:rsidRPr="00200965">
              <w:rPr>
                <w:rFonts w:ascii="Times New Roman" w:eastAsia="Calibri" w:hAnsi="Times New Roman" w:cs="Times New Roman"/>
                <w:szCs w:val="24"/>
                <w:lang w:eastAsia="ru-RU"/>
              </w:rPr>
              <w:t xml:space="preserve">Доля образовательных учреждений, реализующих проекты по созданию образовательной среды для выполнения требований к результатам федеральных государственных образовательных стандартов, концепций школьного филологического образования, школьного географического образования, школьного </w:t>
            </w:r>
            <w:proofErr w:type="gramStart"/>
            <w:r w:rsidRPr="00200965">
              <w:rPr>
                <w:rFonts w:ascii="Times New Roman" w:eastAsia="Calibri" w:hAnsi="Times New Roman" w:cs="Times New Roman"/>
                <w:szCs w:val="24"/>
                <w:lang w:eastAsia="ru-RU"/>
              </w:rPr>
              <w:t>естественно</w:t>
            </w:r>
            <w:r w:rsidR="00D21DA7">
              <w:rPr>
                <w:rFonts w:ascii="Times New Roman" w:eastAsia="Calibri" w:hAnsi="Times New Roman" w:cs="Times New Roman"/>
                <w:szCs w:val="24"/>
                <w:lang w:eastAsia="ru-RU"/>
              </w:rPr>
              <w:t>-</w:t>
            </w:r>
            <w:r w:rsidRPr="00200965">
              <w:rPr>
                <w:rFonts w:ascii="Times New Roman" w:eastAsia="Calibri" w:hAnsi="Times New Roman" w:cs="Times New Roman"/>
                <w:szCs w:val="24"/>
                <w:lang w:eastAsia="ru-RU"/>
              </w:rPr>
              <w:t>научного</w:t>
            </w:r>
            <w:proofErr w:type="gramEnd"/>
            <w:r w:rsidRPr="00200965">
              <w:rPr>
                <w:rFonts w:ascii="Times New Roman" w:eastAsia="Calibri" w:hAnsi="Times New Roman" w:cs="Times New Roman"/>
                <w:szCs w:val="24"/>
                <w:lang w:eastAsia="ru-RU"/>
              </w:rPr>
              <w:t xml:space="preserve"> образования, школьного технологического образования, школьного образования в сфере иностранных языков,  историко</w:t>
            </w:r>
            <w:r w:rsidR="00D21DA7">
              <w:rPr>
                <w:rFonts w:ascii="Times New Roman" w:eastAsia="Calibri" w:hAnsi="Times New Roman" w:cs="Times New Roman"/>
                <w:szCs w:val="24"/>
                <w:lang w:eastAsia="ru-RU"/>
              </w:rPr>
              <w:t>-</w:t>
            </w:r>
            <w:r w:rsidRPr="00200965">
              <w:rPr>
                <w:rFonts w:ascii="Times New Roman" w:eastAsia="Calibri" w:hAnsi="Times New Roman" w:cs="Times New Roman"/>
                <w:szCs w:val="24"/>
                <w:lang w:eastAsia="ru-RU"/>
              </w:rPr>
              <w:t xml:space="preserve">культурного стандарта, использованию учебного и лабораторного оборудования </w:t>
            </w:r>
          </w:p>
        </w:tc>
        <w:tc>
          <w:tcPr>
            <w:tcW w:w="1292" w:type="dxa"/>
            <w:hideMark/>
          </w:tcPr>
          <w:p w:rsidR="002B55AF" w:rsidRPr="002B55AF" w:rsidRDefault="002B55AF" w:rsidP="002B55AF">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w:t>
            </w:r>
          </w:p>
        </w:tc>
        <w:tc>
          <w:tcPr>
            <w:tcW w:w="1541" w:type="dxa"/>
            <w:hideMark/>
          </w:tcPr>
          <w:p w:rsidR="002B55AF" w:rsidRPr="002B55AF" w:rsidRDefault="002B55AF" w:rsidP="002B55AF">
            <w:pPr>
              <w:jc w:val="center"/>
              <w:rPr>
                <w:rFonts w:ascii="Times New Roman" w:eastAsia="Calibri" w:hAnsi="Times New Roman" w:cs="Times New Roman"/>
                <w:sz w:val="20"/>
                <w:szCs w:val="24"/>
                <w:lang w:eastAsia="ru-RU"/>
              </w:rPr>
            </w:pPr>
            <w:r w:rsidRPr="002B55AF">
              <w:rPr>
                <w:rFonts w:ascii="Times New Roman" w:eastAsia="Calibri" w:hAnsi="Times New Roman" w:cs="Times New Roman"/>
                <w:sz w:val="20"/>
                <w:szCs w:val="24"/>
                <w:lang w:eastAsia="ru-RU"/>
              </w:rPr>
              <w:t>Управление образования администрации Назаровского района</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80,0</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100,0</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100,0</w:t>
            </w:r>
          </w:p>
        </w:tc>
        <w:tc>
          <w:tcPr>
            <w:tcW w:w="972"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100,0</w:t>
            </w:r>
          </w:p>
        </w:tc>
      </w:tr>
      <w:tr w:rsidR="002B55AF" w:rsidRPr="002B55AF" w:rsidTr="00200965">
        <w:trPr>
          <w:trHeight w:val="1156"/>
        </w:trPr>
        <w:tc>
          <w:tcPr>
            <w:tcW w:w="636" w:type="dxa"/>
            <w:noWrap/>
            <w:hideMark/>
          </w:tcPr>
          <w:p w:rsidR="002B55AF" w:rsidRPr="002B55AF" w:rsidRDefault="002B55AF" w:rsidP="002B55AF">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2.16</w:t>
            </w:r>
          </w:p>
        </w:tc>
        <w:tc>
          <w:tcPr>
            <w:tcW w:w="8065" w:type="dxa"/>
            <w:hideMark/>
          </w:tcPr>
          <w:p w:rsidR="002B55AF" w:rsidRPr="002B55AF" w:rsidRDefault="002B55AF" w:rsidP="002B55AF">
            <w:pP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Доля образовательных учреждений, участвующих в конкурсных/</w:t>
            </w:r>
            <w:proofErr w:type="spellStart"/>
            <w:r w:rsidRPr="002B55AF">
              <w:rPr>
                <w:rFonts w:ascii="Times New Roman" w:eastAsia="Calibri" w:hAnsi="Times New Roman" w:cs="Times New Roman"/>
                <w:sz w:val="24"/>
                <w:szCs w:val="24"/>
                <w:lang w:eastAsia="ru-RU"/>
              </w:rPr>
              <w:t>грантовых</w:t>
            </w:r>
            <w:proofErr w:type="spellEnd"/>
            <w:r w:rsidRPr="002B55AF">
              <w:rPr>
                <w:rFonts w:ascii="Times New Roman" w:eastAsia="Calibri" w:hAnsi="Times New Roman" w:cs="Times New Roman"/>
                <w:sz w:val="24"/>
                <w:szCs w:val="24"/>
                <w:lang w:eastAsia="ru-RU"/>
              </w:rPr>
              <w:t xml:space="preserve"> мероприятиях по апробации и внедрению современных образовательных технологий </w:t>
            </w:r>
          </w:p>
        </w:tc>
        <w:tc>
          <w:tcPr>
            <w:tcW w:w="1292" w:type="dxa"/>
            <w:hideMark/>
          </w:tcPr>
          <w:p w:rsidR="002B55AF" w:rsidRPr="002B55AF" w:rsidRDefault="002B55AF" w:rsidP="002B55AF">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w:t>
            </w:r>
          </w:p>
        </w:tc>
        <w:tc>
          <w:tcPr>
            <w:tcW w:w="1541" w:type="dxa"/>
            <w:hideMark/>
          </w:tcPr>
          <w:p w:rsidR="002B55AF" w:rsidRPr="002B55AF" w:rsidRDefault="002B55AF" w:rsidP="002B55AF">
            <w:pPr>
              <w:jc w:val="center"/>
              <w:rPr>
                <w:rFonts w:ascii="Times New Roman" w:eastAsia="Calibri" w:hAnsi="Times New Roman" w:cs="Times New Roman"/>
                <w:sz w:val="20"/>
                <w:szCs w:val="24"/>
                <w:lang w:eastAsia="ru-RU"/>
              </w:rPr>
            </w:pPr>
            <w:r w:rsidRPr="002B55AF">
              <w:rPr>
                <w:rFonts w:ascii="Times New Roman" w:eastAsia="Calibri" w:hAnsi="Times New Roman" w:cs="Times New Roman"/>
                <w:sz w:val="20"/>
                <w:szCs w:val="24"/>
                <w:lang w:eastAsia="ru-RU"/>
              </w:rPr>
              <w:t>Управление образования администрации Назаровского района</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60,0</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85,0</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85,0</w:t>
            </w:r>
          </w:p>
        </w:tc>
        <w:tc>
          <w:tcPr>
            <w:tcW w:w="972"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85,0</w:t>
            </w:r>
          </w:p>
        </w:tc>
      </w:tr>
      <w:tr w:rsidR="002B55AF" w:rsidRPr="002B55AF" w:rsidTr="00200965">
        <w:trPr>
          <w:trHeight w:val="1129"/>
        </w:trPr>
        <w:tc>
          <w:tcPr>
            <w:tcW w:w="636" w:type="dxa"/>
            <w:noWrap/>
            <w:hideMark/>
          </w:tcPr>
          <w:p w:rsidR="002B55AF" w:rsidRPr="002B55AF" w:rsidRDefault="002B55AF" w:rsidP="002B55AF">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2.17</w:t>
            </w:r>
          </w:p>
        </w:tc>
        <w:tc>
          <w:tcPr>
            <w:tcW w:w="8065" w:type="dxa"/>
            <w:hideMark/>
          </w:tcPr>
          <w:p w:rsidR="002B55AF" w:rsidRPr="002B55AF" w:rsidRDefault="002B55AF" w:rsidP="002B55AF">
            <w:pP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 xml:space="preserve">Доля </w:t>
            </w:r>
            <w:proofErr w:type="spellStart"/>
            <w:r w:rsidRPr="002B55AF">
              <w:rPr>
                <w:rFonts w:ascii="Times New Roman" w:eastAsia="Calibri" w:hAnsi="Times New Roman" w:cs="Times New Roman"/>
                <w:sz w:val="24"/>
                <w:szCs w:val="24"/>
                <w:lang w:eastAsia="ru-RU"/>
              </w:rPr>
              <w:t>педагогическиих</w:t>
            </w:r>
            <w:proofErr w:type="spellEnd"/>
            <w:r w:rsidRPr="002B55AF">
              <w:rPr>
                <w:rFonts w:ascii="Times New Roman" w:eastAsia="Calibri" w:hAnsi="Times New Roman" w:cs="Times New Roman"/>
                <w:sz w:val="24"/>
                <w:szCs w:val="24"/>
                <w:lang w:eastAsia="ru-RU"/>
              </w:rPr>
              <w:t xml:space="preserve"> работников общеобразовательных организаций, прошедших повышение квалификации, в том числе в центрах непрерывного повышения профессионального мастерства </w:t>
            </w:r>
          </w:p>
        </w:tc>
        <w:tc>
          <w:tcPr>
            <w:tcW w:w="1292" w:type="dxa"/>
            <w:hideMark/>
          </w:tcPr>
          <w:p w:rsidR="002B55AF" w:rsidRPr="002B55AF" w:rsidRDefault="002B55AF" w:rsidP="002B55AF">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w:t>
            </w:r>
          </w:p>
        </w:tc>
        <w:tc>
          <w:tcPr>
            <w:tcW w:w="1541" w:type="dxa"/>
            <w:hideMark/>
          </w:tcPr>
          <w:p w:rsidR="002B55AF" w:rsidRPr="002B55AF" w:rsidRDefault="002B55AF" w:rsidP="002B55AF">
            <w:pPr>
              <w:jc w:val="center"/>
              <w:rPr>
                <w:rFonts w:ascii="Times New Roman" w:eastAsia="Calibri" w:hAnsi="Times New Roman" w:cs="Times New Roman"/>
                <w:sz w:val="20"/>
                <w:szCs w:val="24"/>
                <w:lang w:eastAsia="ru-RU"/>
              </w:rPr>
            </w:pPr>
            <w:r w:rsidRPr="002B55AF">
              <w:rPr>
                <w:rFonts w:ascii="Times New Roman" w:eastAsia="Calibri" w:hAnsi="Times New Roman" w:cs="Times New Roman"/>
                <w:sz w:val="20"/>
                <w:szCs w:val="24"/>
                <w:lang w:eastAsia="ru-RU"/>
              </w:rPr>
              <w:t>Управление образования администрации Назаровского района</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12,0</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19,0</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30,0</w:t>
            </w:r>
          </w:p>
        </w:tc>
        <w:tc>
          <w:tcPr>
            <w:tcW w:w="972"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40,0</w:t>
            </w:r>
          </w:p>
        </w:tc>
      </w:tr>
      <w:tr w:rsidR="002B55AF" w:rsidRPr="002B55AF" w:rsidTr="00200965">
        <w:trPr>
          <w:trHeight w:val="1129"/>
        </w:trPr>
        <w:tc>
          <w:tcPr>
            <w:tcW w:w="636" w:type="dxa"/>
            <w:noWrap/>
            <w:hideMark/>
          </w:tcPr>
          <w:p w:rsidR="002B55AF" w:rsidRPr="002B55AF" w:rsidRDefault="002B55AF" w:rsidP="002B55AF">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lastRenderedPageBreak/>
              <w:t>2.18</w:t>
            </w:r>
          </w:p>
        </w:tc>
        <w:tc>
          <w:tcPr>
            <w:tcW w:w="8065" w:type="dxa"/>
            <w:hideMark/>
          </w:tcPr>
          <w:p w:rsidR="002B55AF" w:rsidRPr="002B55AF" w:rsidRDefault="002B55AF" w:rsidP="002B55AF">
            <w:pP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 xml:space="preserve">Доля педагогических работников, прошедших добровольную независимую оценку квалификации </w:t>
            </w:r>
          </w:p>
        </w:tc>
        <w:tc>
          <w:tcPr>
            <w:tcW w:w="1292" w:type="dxa"/>
            <w:hideMark/>
          </w:tcPr>
          <w:p w:rsidR="002B55AF" w:rsidRPr="002B55AF" w:rsidRDefault="002B55AF" w:rsidP="002B55AF">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w:t>
            </w:r>
          </w:p>
        </w:tc>
        <w:tc>
          <w:tcPr>
            <w:tcW w:w="1541" w:type="dxa"/>
            <w:hideMark/>
          </w:tcPr>
          <w:p w:rsidR="002B55AF" w:rsidRPr="002B55AF" w:rsidRDefault="002B55AF" w:rsidP="002B55AF">
            <w:pPr>
              <w:jc w:val="center"/>
              <w:rPr>
                <w:rFonts w:ascii="Times New Roman" w:eastAsia="Calibri" w:hAnsi="Times New Roman" w:cs="Times New Roman"/>
                <w:sz w:val="20"/>
                <w:szCs w:val="24"/>
                <w:lang w:eastAsia="ru-RU"/>
              </w:rPr>
            </w:pPr>
            <w:r w:rsidRPr="002B55AF">
              <w:rPr>
                <w:rFonts w:ascii="Times New Roman" w:eastAsia="Calibri" w:hAnsi="Times New Roman" w:cs="Times New Roman"/>
                <w:sz w:val="20"/>
                <w:szCs w:val="24"/>
                <w:lang w:eastAsia="ru-RU"/>
              </w:rPr>
              <w:t>Управление образования администрации Назаровского района</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1,4</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1,4</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1,4</w:t>
            </w:r>
          </w:p>
        </w:tc>
        <w:tc>
          <w:tcPr>
            <w:tcW w:w="972"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1,4</w:t>
            </w:r>
          </w:p>
        </w:tc>
      </w:tr>
      <w:tr w:rsidR="002B55AF" w:rsidRPr="002B55AF" w:rsidTr="00200965">
        <w:trPr>
          <w:trHeight w:val="962"/>
        </w:trPr>
        <w:tc>
          <w:tcPr>
            <w:tcW w:w="636" w:type="dxa"/>
            <w:noWrap/>
            <w:hideMark/>
          </w:tcPr>
          <w:p w:rsidR="002B55AF" w:rsidRPr="002B55AF" w:rsidRDefault="002B55AF" w:rsidP="002B55AF">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2.19</w:t>
            </w:r>
          </w:p>
        </w:tc>
        <w:tc>
          <w:tcPr>
            <w:tcW w:w="8065" w:type="dxa"/>
            <w:hideMark/>
          </w:tcPr>
          <w:p w:rsidR="002B55AF" w:rsidRPr="002B55AF" w:rsidRDefault="002B55AF" w:rsidP="002B55AF">
            <w:pP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 xml:space="preserve">Число общеобразовательных организаций, расположенных в сельской местности и малых городах, созданы и функционируют центры образования  </w:t>
            </w:r>
            <w:proofErr w:type="gramStart"/>
            <w:r w:rsidRPr="002B55AF">
              <w:rPr>
                <w:rFonts w:ascii="Times New Roman" w:eastAsia="Calibri" w:hAnsi="Times New Roman" w:cs="Times New Roman"/>
                <w:sz w:val="24"/>
                <w:szCs w:val="24"/>
                <w:lang w:eastAsia="ru-RU"/>
              </w:rPr>
              <w:t>естественно</w:t>
            </w:r>
            <w:r w:rsidR="00D21DA7">
              <w:rPr>
                <w:rFonts w:ascii="Times New Roman" w:eastAsia="Calibri" w:hAnsi="Times New Roman" w:cs="Times New Roman"/>
                <w:sz w:val="24"/>
                <w:szCs w:val="24"/>
                <w:lang w:eastAsia="ru-RU"/>
              </w:rPr>
              <w:t>-</w:t>
            </w:r>
            <w:r w:rsidRPr="002B55AF">
              <w:rPr>
                <w:rFonts w:ascii="Times New Roman" w:eastAsia="Calibri" w:hAnsi="Times New Roman" w:cs="Times New Roman"/>
                <w:sz w:val="24"/>
                <w:szCs w:val="24"/>
                <w:lang w:eastAsia="ru-RU"/>
              </w:rPr>
              <w:t>научной</w:t>
            </w:r>
            <w:proofErr w:type="gramEnd"/>
            <w:r w:rsidRPr="002B55AF">
              <w:rPr>
                <w:rFonts w:ascii="Times New Roman" w:eastAsia="Calibri" w:hAnsi="Times New Roman" w:cs="Times New Roman"/>
                <w:sz w:val="24"/>
                <w:szCs w:val="24"/>
                <w:lang w:eastAsia="ru-RU"/>
              </w:rPr>
              <w:t xml:space="preserve"> и технологической направленностей  </w:t>
            </w:r>
          </w:p>
        </w:tc>
        <w:tc>
          <w:tcPr>
            <w:tcW w:w="1292" w:type="dxa"/>
            <w:hideMark/>
          </w:tcPr>
          <w:p w:rsidR="002B55AF" w:rsidRPr="002B55AF" w:rsidRDefault="002B55AF" w:rsidP="002B55AF">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w:t>
            </w:r>
          </w:p>
        </w:tc>
        <w:tc>
          <w:tcPr>
            <w:tcW w:w="1541" w:type="dxa"/>
            <w:hideMark/>
          </w:tcPr>
          <w:p w:rsidR="002B55AF" w:rsidRPr="002B55AF" w:rsidRDefault="002B55AF" w:rsidP="002B55AF">
            <w:pPr>
              <w:jc w:val="center"/>
              <w:rPr>
                <w:rFonts w:ascii="Times New Roman" w:eastAsia="Calibri" w:hAnsi="Times New Roman" w:cs="Times New Roman"/>
                <w:sz w:val="20"/>
                <w:szCs w:val="24"/>
                <w:lang w:eastAsia="ru-RU"/>
              </w:rPr>
            </w:pPr>
            <w:r w:rsidRPr="002B55AF">
              <w:rPr>
                <w:rFonts w:ascii="Times New Roman" w:eastAsia="Calibri" w:hAnsi="Times New Roman" w:cs="Times New Roman"/>
                <w:sz w:val="20"/>
                <w:szCs w:val="24"/>
                <w:lang w:eastAsia="ru-RU"/>
              </w:rPr>
              <w:t>Управление образования администрации Назаровского района</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6,0</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2,0</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1,0</w:t>
            </w:r>
          </w:p>
        </w:tc>
        <w:tc>
          <w:tcPr>
            <w:tcW w:w="972"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0,0</w:t>
            </w:r>
          </w:p>
        </w:tc>
      </w:tr>
      <w:tr w:rsidR="002B55AF" w:rsidRPr="002B55AF" w:rsidTr="00200965">
        <w:trPr>
          <w:trHeight w:val="1076"/>
        </w:trPr>
        <w:tc>
          <w:tcPr>
            <w:tcW w:w="636" w:type="dxa"/>
            <w:noWrap/>
            <w:hideMark/>
          </w:tcPr>
          <w:p w:rsidR="002B55AF" w:rsidRPr="002B55AF" w:rsidRDefault="002B55AF" w:rsidP="002B55AF">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2.20</w:t>
            </w:r>
          </w:p>
        </w:tc>
        <w:tc>
          <w:tcPr>
            <w:tcW w:w="8065" w:type="dxa"/>
            <w:hideMark/>
          </w:tcPr>
          <w:p w:rsidR="002B55AF" w:rsidRPr="002B55AF" w:rsidRDefault="002B55AF" w:rsidP="002B55AF">
            <w:pP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 xml:space="preserve">Обновлено содержание и методы обучения предметной области "Технология" и других предметных областей </w:t>
            </w:r>
          </w:p>
        </w:tc>
        <w:tc>
          <w:tcPr>
            <w:tcW w:w="1292" w:type="dxa"/>
            <w:hideMark/>
          </w:tcPr>
          <w:p w:rsidR="002B55AF" w:rsidRPr="002B55AF" w:rsidRDefault="002B55AF" w:rsidP="002B55AF">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да/нет)</w:t>
            </w:r>
          </w:p>
        </w:tc>
        <w:tc>
          <w:tcPr>
            <w:tcW w:w="1541" w:type="dxa"/>
            <w:hideMark/>
          </w:tcPr>
          <w:p w:rsidR="002B55AF" w:rsidRPr="002B55AF" w:rsidRDefault="002B55AF" w:rsidP="002B55AF">
            <w:pPr>
              <w:jc w:val="center"/>
              <w:rPr>
                <w:rFonts w:ascii="Times New Roman" w:eastAsia="Calibri" w:hAnsi="Times New Roman" w:cs="Times New Roman"/>
                <w:sz w:val="20"/>
                <w:szCs w:val="24"/>
                <w:lang w:eastAsia="ru-RU"/>
              </w:rPr>
            </w:pPr>
            <w:r w:rsidRPr="002B55AF">
              <w:rPr>
                <w:rFonts w:ascii="Times New Roman" w:eastAsia="Calibri" w:hAnsi="Times New Roman" w:cs="Times New Roman"/>
                <w:sz w:val="20"/>
                <w:szCs w:val="24"/>
                <w:lang w:eastAsia="ru-RU"/>
              </w:rPr>
              <w:t>Управление образования администрации Назаровского района</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1</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1</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1</w:t>
            </w:r>
          </w:p>
        </w:tc>
        <w:tc>
          <w:tcPr>
            <w:tcW w:w="972"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1</w:t>
            </w:r>
          </w:p>
        </w:tc>
      </w:tr>
      <w:tr w:rsidR="002B55AF" w:rsidRPr="002B55AF" w:rsidTr="00200965">
        <w:trPr>
          <w:trHeight w:val="1051"/>
        </w:trPr>
        <w:tc>
          <w:tcPr>
            <w:tcW w:w="636" w:type="dxa"/>
            <w:noWrap/>
            <w:hideMark/>
          </w:tcPr>
          <w:p w:rsidR="002B55AF" w:rsidRPr="002B55AF" w:rsidRDefault="002B55AF" w:rsidP="002B55AF">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2.21</w:t>
            </w:r>
          </w:p>
        </w:tc>
        <w:tc>
          <w:tcPr>
            <w:tcW w:w="8065" w:type="dxa"/>
            <w:hideMark/>
          </w:tcPr>
          <w:p w:rsidR="002B55AF" w:rsidRPr="002B55AF" w:rsidRDefault="002B55AF" w:rsidP="002B55AF">
            <w:pP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 xml:space="preserve">Доля детей, охваченных организованным подвозом в общей численности школьников, нуждающихся в предоставлении данной услуги </w:t>
            </w:r>
          </w:p>
        </w:tc>
        <w:tc>
          <w:tcPr>
            <w:tcW w:w="1292" w:type="dxa"/>
            <w:hideMark/>
          </w:tcPr>
          <w:p w:rsidR="002B55AF" w:rsidRPr="002B55AF" w:rsidRDefault="002B55AF" w:rsidP="002B55AF">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w:t>
            </w:r>
          </w:p>
        </w:tc>
        <w:tc>
          <w:tcPr>
            <w:tcW w:w="1541" w:type="dxa"/>
            <w:hideMark/>
          </w:tcPr>
          <w:p w:rsidR="002B55AF" w:rsidRPr="002B55AF" w:rsidRDefault="002B55AF" w:rsidP="002B55AF">
            <w:pPr>
              <w:jc w:val="center"/>
              <w:rPr>
                <w:rFonts w:ascii="Times New Roman" w:eastAsia="Calibri" w:hAnsi="Times New Roman" w:cs="Times New Roman"/>
                <w:sz w:val="20"/>
                <w:szCs w:val="24"/>
                <w:lang w:eastAsia="ru-RU"/>
              </w:rPr>
            </w:pPr>
            <w:r w:rsidRPr="002B55AF">
              <w:rPr>
                <w:rFonts w:ascii="Times New Roman" w:eastAsia="Calibri" w:hAnsi="Times New Roman" w:cs="Times New Roman"/>
                <w:sz w:val="20"/>
                <w:szCs w:val="24"/>
                <w:lang w:eastAsia="ru-RU"/>
              </w:rPr>
              <w:t>Управление образования администрации Назаровского района</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100</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100</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100</w:t>
            </w:r>
          </w:p>
        </w:tc>
        <w:tc>
          <w:tcPr>
            <w:tcW w:w="972"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100</w:t>
            </w:r>
          </w:p>
        </w:tc>
      </w:tr>
      <w:tr w:rsidR="002B55AF" w:rsidRPr="002B55AF" w:rsidTr="00200965">
        <w:trPr>
          <w:trHeight w:val="1024"/>
        </w:trPr>
        <w:tc>
          <w:tcPr>
            <w:tcW w:w="636" w:type="dxa"/>
            <w:noWrap/>
            <w:hideMark/>
          </w:tcPr>
          <w:p w:rsidR="002B55AF" w:rsidRPr="002B55AF" w:rsidRDefault="002B55AF" w:rsidP="002B55AF">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2.22</w:t>
            </w:r>
          </w:p>
        </w:tc>
        <w:tc>
          <w:tcPr>
            <w:tcW w:w="8065" w:type="dxa"/>
            <w:hideMark/>
          </w:tcPr>
          <w:p w:rsidR="002B55AF" w:rsidRPr="002B55AF" w:rsidRDefault="002B55AF" w:rsidP="002B55AF">
            <w:pP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Численность обучающихся, охваченных основными и дополнительными общеобразовательными программами    естественно</w:t>
            </w:r>
            <w:r w:rsidR="00D21DA7">
              <w:rPr>
                <w:rFonts w:ascii="Times New Roman" w:eastAsia="Calibri" w:hAnsi="Times New Roman" w:cs="Times New Roman"/>
                <w:sz w:val="24"/>
                <w:szCs w:val="24"/>
                <w:lang w:eastAsia="ru-RU"/>
              </w:rPr>
              <w:t>-</w:t>
            </w:r>
            <w:r w:rsidRPr="002B55AF">
              <w:rPr>
                <w:rFonts w:ascii="Times New Roman" w:eastAsia="Calibri" w:hAnsi="Times New Roman" w:cs="Times New Roman"/>
                <w:sz w:val="24"/>
                <w:szCs w:val="24"/>
                <w:lang w:eastAsia="ru-RU"/>
              </w:rPr>
              <w:t xml:space="preserve">научной и </w:t>
            </w:r>
            <w:proofErr w:type="gramStart"/>
            <w:r w:rsidRPr="002B55AF">
              <w:rPr>
                <w:rFonts w:ascii="Times New Roman" w:eastAsia="Calibri" w:hAnsi="Times New Roman" w:cs="Times New Roman"/>
                <w:sz w:val="24"/>
                <w:szCs w:val="24"/>
                <w:lang w:eastAsia="ru-RU"/>
              </w:rPr>
              <w:t>технологической</w:t>
            </w:r>
            <w:proofErr w:type="gramEnd"/>
            <w:r w:rsidRPr="002B55AF">
              <w:rPr>
                <w:rFonts w:ascii="Times New Roman" w:eastAsia="Calibri" w:hAnsi="Times New Roman" w:cs="Times New Roman"/>
                <w:sz w:val="24"/>
                <w:szCs w:val="24"/>
                <w:lang w:eastAsia="ru-RU"/>
              </w:rPr>
              <w:t xml:space="preserve">  направленностей</w:t>
            </w:r>
          </w:p>
        </w:tc>
        <w:tc>
          <w:tcPr>
            <w:tcW w:w="1292" w:type="dxa"/>
            <w:hideMark/>
          </w:tcPr>
          <w:p w:rsidR="002B55AF" w:rsidRPr="002B55AF" w:rsidRDefault="002B55AF" w:rsidP="002B55AF">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 xml:space="preserve"> чел.</w:t>
            </w:r>
          </w:p>
        </w:tc>
        <w:tc>
          <w:tcPr>
            <w:tcW w:w="1541" w:type="dxa"/>
            <w:hideMark/>
          </w:tcPr>
          <w:p w:rsidR="002B55AF" w:rsidRPr="002B55AF" w:rsidRDefault="002B55AF" w:rsidP="002B55AF">
            <w:pPr>
              <w:jc w:val="center"/>
              <w:rPr>
                <w:rFonts w:ascii="Times New Roman" w:eastAsia="Calibri" w:hAnsi="Times New Roman" w:cs="Times New Roman"/>
                <w:sz w:val="20"/>
                <w:szCs w:val="24"/>
                <w:lang w:eastAsia="ru-RU"/>
              </w:rPr>
            </w:pPr>
            <w:r w:rsidRPr="002B55AF">
              <w:rPr>
                <w:rFonts w:ascii="Times New Roman" w:eastAsia="Calibri" w:hAnsi="Times New Roman" w:cs="Times New Roman"/>
                <w:sz w:val="20"/>
                <w:szCs w:val="24"/>
                <w:lang w:eastAsia="ru-RU"/>
              </w:rPr>
              <w:t>Управление образования администрации Назаровского района</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501</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1396</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432</w:t>
            </w:r>
          </w:p>
        </w:tc>
        <w:tc>
          <w:tcPr>
            <w:tcW w:w="972"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90</w:t>
            </w:r>
          </w:p>
        </w:tc>
      </w:tr>
      <w:tr w:rsidR="002B55AF" w:rsidRPr="002B55AF" w:rsidTr="00200965">
        <w:trPr>
          <w:trHeight w:val="1140"/>
        </w:trPr>
        <w:tc>
          <w:tcPr>
            <w:tcW w:w="636" w:type="dxa"/>
            <w:noWrap/>
            <w:hideMark/>
          </w:tcPr>
          <w:p w:rsidR="002B55AF" w:rsidRPr="002B55AF" w:rsidRDefault="002B55AF" w:rsidP="002B55AF">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2.23</w:t>
            </w:r>
          </w:p>
        </w:tc>
        <w:tc>
          <w:tcPr>
            <w:tcW w:w="8065" w:type="dxa"/>
            <w:hideMark/>
          </w:tcPr>
          <w:p w:rsidR="002B55AF" w:rsidRPr="002B55AF" w:rsidRDefault="002B55AF" w:rsidP="002B55AF">
            <w:pP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Доля образовательных организаций, оснащённых в целях внедрения цифровой образовательной среды, нарастающим итогом</w:t>
            </w:r>
          </w:p>
        </w:tc>
        <w:tc>
          <w:tcPr>
            <w:tcW w:w="1292" w:type="dxa"/>
            <w:hideMark/>
          </w:tcPr>
          <w:p w:rsidR="002B55AF" w:rsidRPr="002B55AF" w:rsidRDefault="002B55AF" w:rsidP="002B55AF">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w:t>
            </w:r>
          </w:p>
        </w:tc>
        <w:tc>
          <w:tcPr>
            <w:tcW w:w="1541" w:type="dxa"/>
            <w:hideMark/>
          </w:tcPr>
          <w:p w:rsidR="002B55AF" w:rsidRPr="002B55AF" w:rsidRDefault="002B55AF" w:rsidP="002B55AF">
            <w:pPr>
              <w:jc w:val="center"/>
              <w:rPr>
                <w:rFonts w:ascii="Times New Roman" w:eastAsia="Calibri" w:hAnsi="Times New Roman" w:cs="Times New Roman"/>
                <w:sz w:val="20"/>
                <w:szCs w:val="24"/>
                <w:lang w:eastAsia="ru-RU"/>
              </w:rPr>
            </w:pPr>
            <w:r w:rsidRPr="002B55AF">
              <w:rPr>
                <w:rFonts w:ascii="Times New Roman" w:eastAsia="Calibri" w:hAnsi="Times New Roman" w:cs="Times New Roman"/>
                <w:sz w:val="20"/>
                <w:szCs w:val="24"/>
                <w:lang w:eastAsia="ru-RU"/>
              </w:rPr>
              <w:t>Управление образования администрации Назаровского района</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20,0</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7,7</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11,5</w:t>
            </w:r>
          </w:p>
        </w:tc>
        <w:tc>
          <w:tcPr>
            <w:tcW w:w="972"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11,5</w:t>
            </w:r>
          </w:p>
        </w:tc>
      </w:tr>
      <w:tr w:rsidR="002B55AF" w:rsidRPr="002B55AF" w:rsidTr="00200965">
        <w:trPr>
          <w:trHeight w:val="1114"/>
        </w:trPr>
        <w:tc>
          <w:tcPr>
            <w:tcW w:w="636" w:type="dxa"/>
            <w:noWrap/>
            <w:hideMark/>
          </w:tcPr>
          <w:p w:rsidR="002B55AF" w:rsidRPr="002B55AF" w:rsidRDefault="002B55AF" w:rsidP="002B55AF">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2.24</w:t>
            </w:r>
          </w:p>
        </w:tc>
        <w:tc>
          <w:tcPr>
            <w:tcW w:w="8065" w:type="dxa"/>
            <w:hideMark/>
          </w:tcPr>
          <w:p w:rsidR="002B55AF" w:rsidRPr="002B55AF" w:rsidRDefault="002B55AF" w:rsidP="002B55AF">
            <w:pP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Доля образовательных организаций,  использующих серверы федеральной информационно</w:t>
            </w:r>
            <w:r w:rsidR="00D21DA7">
              <w:rPr>
                <w:rFonts w:ascii="Times New Roman" w:eastAsia="Calibri" w:hAnsi="Times New Roman" w:cs="Times New Roman"/>
                <w:sz w:val="24"/>
                <w:szCs w:val="24"/>
                <w:lang w:eastAsia="ru-RU"/>
              </w:rPr>
              <w:t>-</w:t>
            </w:r>
            <w:r w:rsidRPr="002B55AF">
              <w:rPr>
                <w:rFonts w:ascii="Times New Roman" w:eastAsia="Calibri" w:hAnsi="Times New Roman" w:cs="Times New Roman"/>
                <w:sz w:val="24"/>
                <w:szCs w:val="24"/>
                <w:lang w:eastAsia="ru-RU"/>
              </w:rPr>
              <w:t xml:space="preserve">сервисной платформы цифровой образовательной среды при реализации программ основного общего образования </w:t>
            </w:r>
          </w:p>
        </w:tc>
        <w:tc>
          <w:tcPr>
            <w:tcW w:w="1292" w:type="dxa"/>
            <w:hideMark/>
          </w:tcPr>
          <w:p w:rsidR="002B55AF" w:rsidRPr="002B55AF" w:rsidRDefault="002B55AF" w:rsidP="002B55AF">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w:t>
            </w:r>
          </w:p>
        </w:tc>
        <w:tc>
          <w:tcPr>
            <w:tcW w:w="1541" w:type="dxa"/>
            <w:hideMark/>
          </w:tcPr>
          <w:p w:rsidR="002B55AF" w:rsidRPr="002B55AF" w:rsidRDefault="002B55AF" w:rsidP="002B55AF">
            <w:pPr>
              <w:jc w:val="center"/>
              <w:rPr>
                <w:rFonts w:ascii="Times New Roman" w:eastAsia="Calibri" w:hAnsi="Times New Roman" w:cs="Times New Roman"/>
                <w:sz w:val="20"/>
                <w:szCs w:val="24"/>
                <w:lang w:eastAsia="ru-RU"/>
              </w:rPr>
            </w:pPr>
            <w:r w:rsidRPr="002B55AF">
              <w:rPr>
                <w:rFonts w:ascii="Times New Roman" w:eastAsia="Calibri" w:hAnsi="Times New Roman" w:cs="Times New Roman"/>
                <w:sz w:val="20"/>
                <w:szCs w:val="24"/>
                <w:lang w:eastAsia="ru-RU"/>
              </w:rPr>
              <w:t>Управление образования администрации Назаровского района</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100,0</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100,0</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100,0</w:t>
            </w:r>
          </w:p>
        </w:tc>
        <w:tc>
          <w:tcPr>
            <w:tcW w:w="972"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100,0</w:t>
            </w:r>
          </w:p>
        </w:tc>
      </w:tr>
      <w:tr w:rsidR="002B55AF" w:rsidRPr="002B55AF" w:rsidTr="00200965">
        <w:trPr>
          <w:trHeight w:val="1129"/>
        </w:trPr>
        <w:tc>
          <w:tcPr>
            <w:tcW w:w="636" w:type="dxa"/>
            <w:noWrap/>
            <w:hideMark/>
          </w:tcPr>
          <w:p w:rsidR="002B55AF" w:rsidRPr="002B55AF" w:rsidRDefault="002B55AF" w:rsidP="002B55AF">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2.25</w:t>
            </w:r>
          </w:p>
        </w:tc>
        <w:tc>
          <w:tcPr>
            <w:tcW w:w="8065" w:type="dxa"/>
            <w:hideMark/>
          </w:tcPr>
          <w:p w:rsidR="002B55AF" w:rsidRPr="002B55AF" w:rsidRDefault="002B55AF" w:rsidP="002B55AF">
            <w:pPr>
              <w:rPr>
                <w:rFonts w:ascii="Times New Roman" w:eastAsia="Calibri" w:hAnsi="Times New Roman" w:cs="Times New Roman"/>
                <w:sz w:val="24"/>
                <w:szCs w:val="24"/>
                <w:lang w:eastAsia="ru-RU"/>
              </w:rPr>
            </w:pPr>
            <w:proofErr w:type="gramStart"/>
            <w:r w:rsidRPr="002B55AF">
              <w:rPr>
                <w:rFonts w:ascii="Times New Roman" w:eastAsia="Calibri" w:hAnsi="Times New Roman" w:cs="Times New Roman"/>
                <w:sz w:val="24"/>
                <w:szCs w:val="24"/>
                <w:lang w:eastAsia="ru-RU"/>
              </w:rPr>
              <w:t>Доля обучающихся,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w:t>
            </w:r>
            <w:r w:rsidR="00D21DA7">
              <w:rPr>
                <w:rFonts w:ascii="Times New Roman" w:eastAsia="Calibri" w:hAnsi="Times New Roman" w:cs="Times New Roman"/>
                <w:sz w:val="24"/>
                <w:szCs w:val="24"/>
                <w:lang w:eastAsia="ru-RU"/>
              </w:rPr>
              <w:t>-</w:t>
            </w:r>
            <w:r w:rsidRPr="002B55AF">
              <w:rPr>
                <w:rFonts w:ascii="Times New Roman" w:eastAsia="Calibri" w:hAnsi="Times New Roman" w:cs="Times New Roman"/>
                <w:sz w:val="24"/>
                <w:szCs w:val="24"/>
                <w:lang w:eastAsia="ru-RU"/>
              </w:rPr>
              <w:t xml:space="preserve">сервисной платформе цифровой образовательной среды  </w:t>
            </w:r>
            <w:proofErr w:type="gramEnd"/>
          </w:p>
        </w:tc>
        <w:tc>
          <w:tcPr>
            <w:tcW w:w="1292" w:type="dxa"/>
            <w:hideMark/>
          </w:tcPr>
          <w:p w:rsidR="002B55AF" w:rsidRPr="002B55AF" w:rsidRDefault="002B55AF" w:rsidP="002B55AF">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w:t>
            </w:r>
          </w:p>
        </w:tc>
        <w:tc>
          <w:tcPr>
            <w:tcW w:w="1541" w:type="dxa"/>
            <w:hideMark/>
          </w:tcPr>
          <w:p w:rsidR="002B55AF" w:rsidRPr="002B55AF" w:rsidRDefault="002B55AF" w:rsidP="002B55AF">
            <w:pPr>
              <w:jc w:val="center"/>
              <w:rPr>
                <w:rFonts w:ascii="Times New Roman" w:eastAsia="Calibri" w:hAnsi="Times New Roman" w:cs="Times New Roman"/>
                <w:sz w:val="20"/>
                <w:szCs w:val="24"/>
                <w:lang w:eastAsia="ru-RU"/>
              </w:rPr>
            </w:pPr>
            <w:r w:rsidRPr="002B55AF">
              <w:rPr>
                <w:rFonts w:ascii="Times New Roman" w:eastAsia="Calibri" w:hAnsi="Times New Roman" w:cs="Times New Roman"/>
                <w:sz w:val="20"/>
                <w:szCs w:val="24"/>
                <w:lang w:eastAsia="ru-RU"/>
              </w:rPr>
              <w:t>Управление образования администрации Назаровского района</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100,0</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100,0</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100,0</w:t>
            </w:r>
          </w:p>
        </w:tc>
        <w:tc>
          <w:tcPr>
            <w:tcW w:w="972"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100,0</w:t>
            </w:r>
          </w:p>
        </w:tc>
      </w:tr>
      <w:tr w:rsidR="002B55AF" w:rsidRPr="002B55AF" w:rsidTr="00200965">
        <w:trPr>
          <w:trHeight w:val="1128"/>
        </w:trPr>
        <w:tc>
          <w:tcPr>
            <w:tcW w:w="636" w:type="dxa"/>
            <w:noWrap/>
            <w:hideMark/>
          </w:tcPr>
          <w:p w:rsidR="002B55AF" w:rsidRPr="002B55AF" w:rsidRDefault="002B55AF" w:rsidP="002B55AF">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lastRenderedPageBreak/>
              <w:t>2.26</w:t>
            </w:r>
          </w:p>
        </w:tc>
        <w:tc>
          <w:tcPr>
            <w:tcW w:w="8065" w:type="dxa"/>
            <w:hideMark/>
          </w:tcPr>
          <w:p w:rsidR="002B55AF" w:rsidRPr="002B55AF" w:rsidRDefault="002B55AF" w:rsidP="002B55AF">
            <w:pP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Доля педагогических работников, использующих серверы федеральной информационно</w:t>
            </w:r>
            <w:r w:rsidR="00D21DA7">
              <w:rPr>
                <w:rFonts w:ascii="Times New Roman" w:eastAsia="Calibri" w:hAnsi="Times New Roman" w:cs="Times New Roman"/>
                <w:sz w:val="24"/>
                <w:szCs w:val="24"/>
                <w:lang w:eastAsia="ru-RU"/>
              </w:rPr>
              <w:t>-</w:t>
            </w:r>
            <w:r w:rsidRPr="002B55AF">
              <w:rPr>
                <w:rFonts w:ascii="Times New Roman" w:eastAsia="Calibri" w:hAnsi="Times New Roman" w:cs="Times New Roman"/>
                <w:sz w:val="24"/>
                <w:szCs w:val="24"/>
                <w:lang w:eastAsia="ru-RU"/>
              </w:rPr>
              <w:t xml:space="preserve">сервисной платформы цифровой образовательной среды  </w:t>
            </w:r>
          </w:p>
        </w:tc>
        <w:tc>
          <w:tcPr>
            <w:tcW w:w="1292" w:type="dxa"/>
            <w:hideMark/>
          </w:tcPr>
          <w:p w:rsidR="002B55AF" w:rsidRPr="002B55AF" w:rsidRDefault="002B55AF" w:rsidP="002B55AF">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w:t>
            </w:r>
          </w:p>
        </w:tc>
        <w:tc>
          <w:tcPr>
            <w:tcW w:w="1541" w:type="dxa"/>
            <w:hideMark/>
          </w:tcPr>
          <w:p w:rsidR="002B55AF" w:rsidRPr="002B55AF" w:rsidRDefault="002B55AF" w:rsidP="002B55AF">
            <w:pPr>
              <w:jc w:val="center"/>
              <w:rPr>
                <w:rFonts w:ascii="Times New Roman" w:eastAsia="Calibri" w:hAnsi="Times New Roman" w:cs="Times New Roman"/>
                <w:sz w:val="20"/>
                <w:szCs w:val="24"/>
                <w:lang w:eastAsia="ru-RU"/>
              </w:rPr>
            </w:pPr>
            <w:r w:rsidRPr="002B55AF">
              <w:rPr>
                <w:rFonts w:ascii="Times New Roman" w:eastAsia="Calibri" w:hAnsi="Times New Roman" w:cs="Times New Roman"/>
                <w:sz w:val="20"/>
                <w:szCs w:val="24"/>
                <w:lang w:eastAsia="ru-RU"/>
              </w:rPr>
              <w:t>Управление образования администрации Назаровского района</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100,0</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100,0</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100,0</w:t>
            </w:r>
          </w:p>
        </w:tc>
        <w:tc>
          <w:tcPr>
            <w:tcW w:w="972"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100,0</w:t>
            </w:r>
          </w:p>
        </w:tc>
      </w:tr>
      <w:tr w:rsidR="002B55AF" w:rsidRPr="002B55AF" w:rsidTr="00200965">
        <w:trPr>
          <w:trHeight w:val="1103"/>
        </w:trPr>
        <w:tc>
          <w:tcPr>
            <w:tcW w:w="636" w:type="dxa"/>
            <w:hideMark/>
          </w:tcPr>
          <w:p w:rsidR="002B55AF" w:rsidRPr="002B55AF" w:rsidRDefault="002B55AF" w:rsidP="002B55AF">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2.27</w:t>
            </w:r>
          </w:p>
        </w:tc>
        <w:tc>
          <w:tcPr>
            <w:tcW w:w="8065" w:type="dxa"/>
            <w:hideMark/>
          </w:tcPr>
          <w:p w:rsidR="002B55AF" w:rsidRPr="002B55AF" w:rsidRDefault="002B55AF" w:rsidP="002B55AF">
            <w:pP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Увеличение воспитанников и обучающихся, вовлечённых  в  активную социальную деятельность через увеличение охвата патриотическими проектами</w:t>
            </w:r>
          </w:p>
        </w:tc>
        <w:tc>
          <w:tcPr>
            <w:tcW w:w="1292" w:type="dxa"/>
            <w:hideMark/>
          </w:tcPr>
          <w:p w:rsidR="002B55AF" w:rsidRPr="002B55AF" w:rsidRDefault="002B55AF" w:rsidP="002B55AF">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чел.</w:t>
            </w:r>
          </w:p>
        </w:tc>
        <w:tc>
          <w:tcPr>
            <w:tcW w:w="1541" w:type="dxa"/>
            <w:hideMark/>
          </w:tcPr>
          <w:p w:rsidR="002B55AF" w:rsidRPr="002B55AF" w:rsidRDefault="002B55AF" w:rsidP="002B55AF">
            <w:pPr>
              <w:jc w:val="center"/>
              <w:rPr>
                <w:rFonts w:ascii="Times New Roman" w:eastAsia="Calibri" w:hAnsi="Times New Roman" w:cs="Times New Roman"/>
                <w:sz w:val="20"/>
                <w:szCs w:val="24"/>
                <w:lang w:eastAsia="ru-RU"/>
              </w:rPr>
            </w:pPr>
            <w:r w:rsidRPr="002B55AF">
              <w:rPr>
                <w:rFonts w:ascii="Times New Roman" w:eastAsia="Calibri" w:hAnsi="Times New Roman" w:cs="Times New Roman"/>
                <w:sz w:val="20"/>
                <w:szCs w:val="24"/>
                <w:lang w:eastAsia="ru-RU"/>
              </w:rPr>
              <w:t>Управление образования администрации Назаровского района</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344,0</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253,0</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181,0</w:t>
            </w:r>
          </w:p>
        </w:tc>
        <w:tc>
          <w:tcPr>
            <w:tcW w:w="972"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224,0</w:t>
            </w:r>
          </w:p>
        </w:tc>
      </w:tr>
      <w:tr w:rsidR="002B55AF" w:rsidRPr="002B55AF" w:rsidTr="00200965">
        <w:trPr>
          <w:trHeight w:val="1080"/>
        </w:trPr>
        <w:tc>
          <w:tcPr>
            <w:tcW w:w="636" w:type="dxa"/>
            <w:noWrap/>
            <w:hideMark/>
          </w:tcPr>
          <w:p w:rsidR="002B55AF" w:rsidRPr="002B55AF" w:rsidRDefault="002B55AF" w:rsidP="002B55AF">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2.28</w:t>
            </w:r>
          </w:p>
        </w:tc>
        <w:tc>
          <w:tcPr>
            <w:tcW w:w="8065" w:type="dxa"/>
            <w:hideMark/>
          </w:tcPr>
          <w:p w:rsidR="002B55AF" w:rsidRPr="002B55AF" w:rsidRDefault="002B55AF" w:rsidP="002B55AF">
            <w:pPr>
              <w:rPr>
                <w:rFonts w:ascii="Times New Roman" w:eastAsia="Calibri" w:hAnsi="Times New Roman" w:cs="Times New Roman"/>
                <w:sz w:val="24"/>
                <w:szCs w:val="24"/>
                <w:lang w:eastAsia="ru-RU"/>
              </w:rPr>
            </w:pPr>
            <w:proofErr w:type="gramStart"/>
            <w:r w:rsidRPr="002B55AF">
              <w:rPr>
                <w:rFonts w:ascii="Times New Roman" w:eastAsia="Calibri" w:hAnsi="Times New Roman" w:cs="Times New Roman"/>
                <w:sz w:val="24"/>
                <w:szCs w:val="24"/>
                <w:lang w:eastAsia="ru-RU"/>
              </w:rPr>
              <w:t>Обеспечены разработка и внедрение рабочих программ воспитания обучающихся в общеобразовательных организациях, нарастающим итогом</w:t>
            </w:r>
            <w:proofErr w:type="gramEnd"/>
          </w:p>
        </w:tc>
        <w:tc>
          <w:tcPr>
            <w:tcW w:w="1292" w:type="dxa"/>
            <w:hideMark/>
          </w:tcPr>
          <w:p w:rsidR="002B55AF" w:rsidRPr="002B55AF" w:rsidRDefault="002B55AF" w:rsidP="002B55AF">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w:t>
            </w:r>
          </w:p>
        </w:tc>
        <w:tc>
          <w:tcPr>
            <w:tcW w:w="1541" w:type="dxa"/>
            <w:hideMark/>
          </w:tcPr>
          <w:p w:rsidR="002B55AF" w:rsidRPr="002B55AF" w:rsidRDefault="002B55AF" w:rsidP="002B55AF">
            <w:pPr>
              <w:jc w:val="center"/>
              <w:rPr>
                <w:rFonts w:ascii="Times New Roman" w:eastAsia="Calibri" w:hAnsi="Times New Roman" w:cs="Times New Roman"/>
                <w:sz w:val="20"/>
                <w:szCs w:val="24"/>
                <w:lang w:eastAsia="ru-RU"/>
              </w:rPr>
            </w:pPr>
            <w:r w:rsidRPr="002B55AF">
              <w:rPr>
                <w:rFonts w:ascii="Times New Roman" w:eastAsia="Calibri" w:hAnsi="Times New Roman" w:cs="Times New Roman"/>
                <w:sz w:val="20"/>
                <w:szCs w:val="24"/>
                <w:lang w:eastAsia="ru-RU"/>
              </w:rPr>
              <w:t>Управление образования администрации Назаровского района</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100,0</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100,0</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100,0</w:t>
            </w:r>
          </w:p>
        </w:tc>
        <w:tc>
          <w:tcPr>
            <w:tcW w:w="972"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100,0</w:t>
            </w:r>
          </w:p>
        </w:tc>
      </w:tr>
      <w:tr w:rsidR="002B55AF" w:rsidRPr="002B55AF" w:rsidTr="00200965">
        <w:trPr>
          <w:trHeight w:val="1050"/>
        </w:trPr>
        <w:tc>
          <w:tcPr>
            <w:tcW w:w="636" w:type="dxa"/>
            <w:hideMark/>
          </w:tcPr>
          <w:p w:rsidR="002B55AF" w:rsidRPr="002B55AF" w:rsidRDefault="002B55AF" w:rsidP="002B55AF">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2.29</w:t>
            </w:r>
          </w:p>
        </w:tc>
        <w:tc>
          <w:tcPr>
            <w:tcW w:w="8065" w:type="dxa"/>
            <w:hideMark/>
          </w:tcPr>
          <w:p w:rsidR="002B55AF" w:rsidRPr="002B55AF" w:rsidRDefault="002B55AF" w:rsidP="002B55AF">
            <w:pP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 xml:space="preserve">Создание условий для развития системы </w:t>
            </w:r>
            <w:proofErr w:type="spellStart"/>
            <w:r w:rsidRPr="002B55AF">
              <w:rPr>
                <w:rFonts w:ascii="Times New Roman" w:eastAsia="Calibri" w:hAnsi="Times New Roman" w:cs="Times New Roman"/>
                <w:sz w:val="24"/>
                <w:szCs w:val="24"/>
                <w:lang w:eastAsia="ru-RU"/>
              </w:rPr>
              <w:t>межпоколенческого</w:t>
            </w:r>
            <w:proofErr w:type="spellEnd"/>
            <w:r w:rsidRPr="002B55AF">
              <w:rPr>
                <w:rFonts w:ascii="Times New Roman" w:eastAsia="Calibri" w:hAnsi="Times New Roman" w:cs="Times New Roman"/>
                <w:sz w:val="24"/>
                <w:szCs w:val="24"/>
                <w:lang w:eastAsia="ru-RU"/>
              </w:rPr>
              <w:t xml:space="preserve"> взаимодействия и обеспечения преемственности поколений, поддержки общественных инициатив и проектов, направленных на гражданское и патриотическое воспитание детей и молодёжи</w:t>
            </w:r>
          </w:p>
        </w:tc>
        <w:tc>
          <w:tcPr>
            <w:tcW w:w="1292" w:type="dxa"/>
            <w:hideMark/>
          </w:tcPr>
          <w:p w:rsidR="002B55AF" w:rsidRPr="002B55AF" w:rsidRDefault="002B55AF" w:rsidP="002B55AF">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чел.</w:t>
            </w:r>
          </w:p>
        </w:tc>
        <w:tc>
          <w:tcPr>
            <w:tcW w:w="1541" w:type="dxa"/>
            <w:hideMark/>
          </w:tcPr>
          <w:p w:rsidR="002B55AF" w:rsidRPr="002B55AF" w:rsidRDefault="002B55AF" w:rsidP="002B55AF">
            <w:pPr>
              <w:jc w:val="center"/>
              <w:rPr>
                <w:rFonts w:ascii="Times New Roman" w:eastAsia="Calibri" w:hAnsi="Times New Roman" w:cs="Times New Roman"/>
                <w:sz w:val="20"/>
                <w:szCs w:val="24"/>
                <w:lang w:eastAsia="ru-RU"/>
              </w:rPr>
            </w:pPr>
            <w:r w:rsidRPr="002B55AF">
              <w:rPr>
                <w:rFonts w:ascii="Times New Roman" w:eastAsia="Calibri" w:hAnsi="Times New Roman" w:cs="Times New Roman"/>
                <w:sz w:val="20"/>
                <w:szCs w:val="24"/>
                <w:lang w:eastAsia="ru-RU"/>
              </w:rPr>
              <w:t>Управление образования администрации Назаровского района</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36,0</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4,0</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4,0</w:t>
            </w:r>
          </w:p>
        </w:tc>
        <w:tc>
          <w:tcPr>
            <w:tcW w:w="972"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4,0</w:t>
            </w:r>
          </w:p>
        </w:tc>
      </w:tr>
      <w:tr w:rsidR="002B55AF" w:rsidRPr="002B55AF" w:rsidTr="00200965">
        <w:trPr>
          <w:trHeight w:val="1166"/>
        </w:trPr>
        <w:tc>
          <w:tcPr>
            <w:tcW w:w="636" w:type="dxa"/>
            <w:hideMark/>
          </w:tcPr>
          <w:p w:rsidR="002B55AF" w:rsidRPr="002B55AF" w:rsidRDefault="002B55AF" w:rsidP="002B55AF">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2.30</w:t>
            </w:r>
          </w:p>
        </w:tc>
        <w:tc>
          <w:tcPr>
            <w:tcW w:w="8065" w:type="dxa"/>
            <w:hideMark/>
          </w:tcPr>
          <w:p w:rsidR="002B55AF" w:rsidRPr="002B55AF" w:rsidRDefault="002B55AF" w:rsidP="002B55AF">
            <w:pP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 xml:space="preserve">Доля образовательных учреждений, имеющих систематически работающие службы медиации  </w:t>
            </w:r>
          </w:p>
        </w:tc>
        <w:tc>
          <w:tcPr>
            <w:tcW w:w="1292" w:type="dxa"/>
            <w:hideMark/>
          </w:tcPr>
          <w:p w:rsidR="002B55AF" w:rsidRPr="002B55AF" w:rsidRDefault="002B55AF" w:rsidP="002B55AF">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w:t>
            </w:r>
          </w:p>
        </w:tc>
        <w:tc>
          <w:tcPr>
            <w:tcW w:w="1541" w:type="dxa"/>
            <w:hideMark/>
          </w:tcPr>
          <w:p w:rsidR="002B55AF" w:rsidRPr="002B55AF" w:rsidRDefault="002B55AF" w:rsidP="002B55AF">
            <w:pPr>
              <w:jc w:val="center"/>
              <w:rPr>
                <w:rFonts w:ascii="Times New Roman" w:eastAsia="Calibri" w:hAnsi="Times New Roman" w:cs="Times New Roman"/>
                <w:sz w:val="20"/>
                <w:szCs w:val="24"/>
                <w:lang w:eastAsia="ru-RU"/>
              </w:rPr>
            </w:pPr>
            <w:r w:rsidRPr="002B55AF">
              <w:rPr>
                <w:rFonts w:ascii="Times New Roman" w:eastAsia="Calibri" w:hAnsi="Times New Roman" w:cs="Times New Roman"/>
                <w:sz w:val="20"/>
                <w:szCs w:val="24"/>
                <w:lang w:eastAsia="ru-RU"/>
              </w:rPr>
              <w:t>Управление образования администрации Назаровского района</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58,0</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65,0</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65,0</w:t>
            </w:r>
          </w:p>
        </w:tc>
        <w:tc>
          <w:tcPr>
            <w:tcW w:w="972"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65,0</w:t>
            </w:r>
          </w:p>
        </w:tc>
      </w:tr>
      <w:tr w:rsidR="002B55AF" w:rsidRPr="002B55AF" w:rsidTr="00200965">
        <w:trPr>
          <w:trHeight w:val="1126"/>
        </w:trPr>
        <w:tc>
          <w:tcPr>
            <w:tcW w:w="636" w:type="dxa"/>
            <w:hideMark/>
          </w:tcPr>
          <w:p w:rsidR="002B55AF" w:rsidRPr="002B55AF" w:rsidRDefault="002B55AF" w:rsidP="002B55AF">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2.31</w:t>
            </w:r>
          </w:p>
        </w:tc>
        <w:tc>
          <w:tcPr>
            <w:tcW w:w="8065" w:type="dxa"/>
            <w:hideMark/>
          </w:tcPr>
          <w:p w:rsidR="002B55AF" w:rsidRPr="002B55AF" w:rsidRDefault="002B55AF" w:rsidP="002B55AF">
            <w:pP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Образовательные организации обеспечены материально</w:t>
            </w:r>
            <w:r w:rsidR="00D21DA7">
              <w:rPr>
                <w:rFonts w:ascii="Times New Roman" w:eastAsia="Calibri" w:hAnsi="Times New Roman" w:cs="Times New Roman"/>
                <w:sz w:val="24"/>
                <w:szCs w:val="24"/>
                <w:lang w:eastAsia="ru-RU"/>
              </w:rPr>
              <w:t>-</w:t>
            </w:r>
            <w:r w:rsidRPr="002B55AF">
              <w:rPr>
                <w:rFonts w:ascii="Times New Roman" w:eastAsia="Calibri" w:hAnsi="Times New Roman" w:cs="Times New Roman"/>
                <w:sz w:val="24"/>
                <w:szCs w:val="24"/>
                <w:lang w:eastAsia="ru-RU"/>
              </w:rPr>
              <w:t>технической базой для внедрения цифровой образовательной среды, нарастающим итогом</w:t>
            </w:r>
          </w:p>
        </w:tc>
        <w:tc>
          <w:tcPr>
            <w:tcW w:w="1292" w:type="dxa"/>
            <w:hideMark/>
          </w:tcPr>
          <w:p w:rsidR="002B55AF" w:rsidRPr="002B55AF" w:rsidRDefault="002B55AF" w:rsidP="002B55AF">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ед.</w:t>
            </w:r>
          </w:p>
        </w:tc>
        <w:tc>
          <w:tcPr>
            <w:tcW w:w="1541" w:type="dxa"/>
            <w:hideMark/>
          </w:tcPr>
          <w:p w:rsidR="002B55AF" w:rsidRPr="002B55AF" w:rsidRDefault="002B55AF" w:rsidP="002B55AF">
            <w:pPr>
              <w:jc w:val="center"/>
              <w:rPr>
                <w:rFonts w:ascii="Times New Roman" w:eastAsia="Calibri" w:hAnsi="Times New Roman" w:cs="Times New Roman"/>
                <w:sz w:val="20"/>
                <w:szCs w:val="24"/>
                <w:lang w:eastAsia="ru-RU"/>
              </w:rPr>
            </w:pPr>
            <w:r w:rsidRPr="002B55AF">
              <w:rPr>
                <w:rFonts w:ascii="Times New Roman" w:eastAsia="Calibri" w:hAnsi="Times New Roman" w:cs="Times New Roman"/>
                <w:sz w:val="20"/>
                <w:szCs w:val="24"/>
                <w:lang w:eastAsia="ru-RU"/>
              </w:rPr>
              <w:t>Управление образования администрации Назаровского района</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2</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3</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3</w:t>
            </w:r>
          </w:p>
        </w:tc>
        <w:tc>
          <w:tcPr>
            <w:tcW w:w="972"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3</w:t>
            </w:r>
          </w:p>
        </w:tc>
      </w:tr>
      <w:tr w:rsidR="002B55AF" w:rsidRPr="002B55AF" w:rsidTr="00200965">
        <w:trPr>
          <w:trHeight w:val="1100"/>
        </w:trPr>
        <w:tc>
          <w:tcPr>
            <w:tcW w:w="636" w:type="dxa"/>
            <w:noWrap/>
            <w:hideMark/>
          </w:tcPr>
          <w:p w:rsidR="002B55AF" w:rsidRPr="002B55AF" w:rsidRDefault="002B55AF" w:rsidP="002B55AF">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2.32</w:t>
            </w:r>
          </w:p>
        </w:tc>
        <w:tc>
          <w:tcPr>
            <w:tcW w:w="8065" w:type="dxa"/>
            <w:hideMark/>
          </w:tcPr>
          <w:p w:rsidR="002B55AF" w:rsidRPr="002B55AF" w:rsidRDefault="002B55AF" w:rsidP="002B55AF">
            <w:pP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 xml:space="preserve">Доля образовательных учреждений, в которых созданы и функционируют  системы оценки качества дошкольного образования, начального общего, основного общего и среднего общего образования, в общем количестве образовательных учреждений района </w:t>
            </w:r>
          </w:p>
        </w:tc>
        <w:tc>
          <w:tcPr>
            <w:tcW w:w="1292" w:type="dxa"/>
            <w:hideMark/>
          </w:tcPr>
          <w:p w:rsidR="002B55AF" w:rsidRPr="002B55AF" w:rsidRDefault="002B55AF" w:rsidP="002B55AF">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w:t>
            </w:r>
          </w:p>
        </w:tc>
        <w:tc>
          <w:tcPr>
            <w:tcW w:w="1541" w:type="dxa"/>
            <w:hideMark/>
          </w:tcPr>
          <w:p w:rsidR="002B55AF" w:rsidRPr="002B55AF" w:rsidRDefault="002B55AF" w:rsidP="002B55AF">
            <w:pPr>
              <w:jc w:val="center"/>
              <w:rPr>
                <w:rFonts w:ascii="Times New Roman" w:eastAsia="Calibri" w:hAnsi="Times New Roman" w:cs="Times New Roman"/>
                <w:sz w:val="20"/>
                <w:szCs w:val="24"/>
                <w:lang w:eastAsia="ru-RU"/>
              </w:rPr>
            </w:pPr>
            <w:r w:rsidRPr="002B55AF">
              <w:rPr>
                <w:rFonts w:ascii="Times New Roman" w:eastAsia="Calibri" w:hAnsi="Times New Roman" w:cs="Times New Roman"/>
                <w:sz w:val="20"/>
                <w:szCs w:val="24"/>
                <w:lang w:eastAsia="ru-RU"/>
              </w:rPr>
              <w:t>Управление образования администрации Назаровского района</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100</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100</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100</w:t>
            </w:r>
          </w:p>
        </w:tc>
        <w:tc>
          <w:tcPr>
            <w:tcW w:w="972"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100</w:t>
            </w:r>
          </w:p>
        </w:tc>
      </w:tr>
      <w:tr w:rsidR="002B55AF" w:rsidRPr="002B55AF" w:rsidTr="00200965">
        <w:trPr>
          <w:trHeight w:val="366"/>
        </w:trPr>
        <w:tc>
          <w:tcPr>
            <w:tcW w:w="15134" w:type="dxa"/>
            <w:gridSpan w:val="8"/>
            <w:hideMark/>
          </w:tcPr>
          <w:p w:rsidR="002B55AF" w:rsidRPr="002B55AF" w:rsidRDefault="002B55AF" w:rsidP="002B55AF">
            <w:pPr>
              <w:rPr>
                <w:rFonts w:ascii="Times New Roman" w:eastAsia="Calibri" w:hAnsi="Times New Roman" w:cs="Times New Roman"/>
                <w:i/>
                <w:iCs/>
                <w:sz w:val="20"/>
                <w:szCs w:val="24"/>
                <w:lang w:eastAsia="ru-RU"/>
              </w:rPr>
            </w:pPr>
            <w:r w:rsidRPr="002B55AF">
              <w:rPr>
                <w:rFonts w:ascii="Times New Roman" w:eastAsia="Calibri" w:hAnsi="Times New Roman" w:cs="Times New Roman"/>
                <w:i/>
                <w:iCs/>
                <w:sz w:val="20"/>
                <w:szCs w:val="24"/>
                <w:lang w:eastAsia="ru-RU"/>
              </w:rPr>
              <w:t xml:space="preserve">Задача № 3. Обеспечить функционирование и развитие  дополнительного образования </w:t>
            </w:r>
          </w:p>
        </w:tc>
      </w:tr>
      <w:tr w:rsidR="002B55AF" w:rsidRPr="002B55AF" w:rsidTr="00200965">
        <w:trPr>
          <w:trHeight w:val="1128"/>
        </w:trPr>
        <w:tc>
          <w:tcPr>
            <w:tcW w:w="636" w:type="dxa"/>
            <w:hideMark/>
          </w:tcPr>
          <w:p w:rsidR="002B55AF" w:rsidRPr="002B55AF" w:rsidRDefault="002B55AF" w:rsidP="002B55AF">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lastRenderedPageBreak/>
              <w:t>3.1</w:t>
            </w:r>
          </w:p>
        </w:tc>
        <w:tc>
          <w:tcPr>
            <w:tcW w:w="8065" w:type="dxa"/>
            <w:hideMark/>
          </w:tcPr>
          <w:p w:rsidR="002B55AF" w:rsidRPr="002B55AF" w:rsidRDefault="002B55AF" w:rsidP="002B55AF">
            <w:pP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 xml:space="preserve">Доля детей в возрасте 5–18 лет, охваченных программами дополнительного образования  </w:t>
            </w:r>
          </w:p>
        </w:tc>
        <w:tc>
          <w:tcPr>
            <w:tcW w:w="1292" w:type="dxa"/>
            <w:hideMark/>
          </w:tcPr>
          <w:p w:rsidR="002B55AF" w:rsidRPr="002B55AF" w:rsidRDefault="002B55AF" w:rsidP="002B55AF">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w:t>
            </w:r>
          </w:p>
        </w:tc>
        <w:tc>
          <w:tcPr>
            <w:tcW w:w="1541" w:type="dxa"/>
            <w:hideMark/>
          </w:tcPr>
          <w:p w:rsidR="002B55AF" w:rsidRPr="002B55AF" w:rsidRDefault="002B55AF" w:rsidP="002B55AF">
            <w:pPr>
              <w:jc w:val="center"/>
              <w:rPr>
                <w:rFonts w:ascii="Times New Roman" w:eastAsia="Calibri" w:hAnsi="Times New Roman" w:cs="Times New Roman"/>
                <w:sz w:val="20"/>
                <w:szCs w:val="24"/>
                <w:lang w:eastAsia="ru-RU"/>
              </w:rPr>
            </w:pPr>
            <w:r w:rsidRPr="002B55AF">
              <w:rPr>
                <w:rFonts w:ascii="Times New Roman" w:eastAsia="Calibri" w:hAnsi="Times New Roman" w:cs="Times New Roman"/>
                <w:sz w:val="20"/>
                <w:szCs w:val="24"/>
                <w:lang w:eastAsia="ru-RU"/>
              </w:rPr>
              <w:t>Управление образования администрации Назаровского района</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67</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68,0</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71,0</w:t>
            </w:r>
          </w:p>
        </w:tc>
        <w:tc>
          <w:tcPr>
            <w:tcW w:w="972"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72,0</w:t>
            </w:r>
          </w:p>
        </w:tc>
      </w:tr>
      <w:tr w:rsidR="002B55AF" w:rsidRPr="002B55AF" w:rsidTr="00200965">
        <w:trPr>
          <w:trHeight w:val="1104"/>
        </w:trPr>
        <w:tc>
          <w:tcPr>
            <w:tcW w:w="636" w:type="dxa"/>
            <w:hideMark/>
          </w:tcPr>
          <w:p w:rsidR="002B55AF" w:rsidRPr="002B55AF" w:rsidRDefault="002B55AF" w:rsidP="002B55AF">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3.2</w:t>
            </w:r>
          </w:p>
        </w:tc>
        <w:tc>
          <w:tcPr>
            <w:tcW w:w="8065" w:type="dxa"/>
            <w:hideMark/>
          </w:tcPr>
          <w:p w:rsidR="002B55AF" w:rsidRPr="002B55AF" w:rsidRDefault="002B55AF" w:rsidP="002B55AF">
            <w:pP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Доля детей в возрасте от 5 до 18 лет,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w:t>
            </w:r>
          </w:p>
        </w:tc>
        <w:tc>
          <w:tcPr>
            <w:tcW w:w="1292" w:type="dxa"/>
            <w:hideMark/>
          </w:tcPr>
          <w:p w:rsidR="002B55AF" w:rsidRPr="002B55AF" w:rsidRDefault="002B55AF" w:rsidP="002B55AF">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w:t>
            </w:r>
          </w:p>
        </w:tc>
        <w:tc>
          <w:tcPr>
            <w:tcW w:w="1541" w:type="dxa"/>
            <w:hideMark/>
          </w:tcPr>
          <w:p w:rsidR="002B55AF" w:rsidRPr="002B55AF" w:rsidRDefault="002B55AF" w:rsidP="002B55AF">
            <w:pPr>
              <w:jc w:val="center"/>
              <w:rPr>
                <w:rFonts w:ascii="Times New Roman" w:eastAsia="Calibri" w:hAnsi="Times New Roman" w:cs="Times New Roman"/>
                <w:sz w:val="20"/>
                <w:szCs w:val="24"/>
                <w:lang w:eastAsia="ru-RU"/>
              </w:rPr>
            </w:pPr>
            <w:r w:rsidRPr="002B55AF">
              <w:rPr>
                <w:rFonts w:ascii="Times New Roman" w:eastAsia="Calibri" w:hAnsi="Times New Roman" w:cs="Times New Roman"/>
                <w:sz w:val="20"/>
                <w:szCs w:val="24"/>
                <w:lang w:eastAsia="ru-RU"/>
              </w:rPr>
              <w:t>Управление образования администрации Назаровского района</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14</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16,0</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17,5</w:t>
            </w:r>
          </w:p>
        </w:tc>
        <w:tc>
          <w:tcPr>
            <w:tcW w:w="972"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19,3</w:t>
            </w:r>
          </w:p>
        </w:tc>
      </w:tr>
      <w:tr w:rsidR="002B55AF" w:rsidRPr="002B55AF" w:rsidTr="00200965">
        <w:trPr>
          <w:trHeight w:val="1077"/>
        </w:trPr>
        <w:tc>
          <w:tcPr>
            <w:tcW w:w="636" w:type="dxa"/>
            <w:hideMark/>
          </w:tcPr>
          <w:p w:rsidR="002B55AF" w:rsidRPr="002B55AF" w:rsidRDefault="002B55AF" w:rsidP="002B55AF">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3.3</w:t>
            </w:r>
          </w:p>
        </w:tc>
        <w:tc>
          <w:tcPr>
            <w:tcW w:w="8065" w:type="dxa"/>
            <w:hideMark/>
          </w:tcPr>
          <w:p w:rsidR="002B55AF" w:rsidRPr="002B55AF" w:rsidRDefault="002B55AF" w:rsidP="002B55AF">
            <w:pP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 xml:space="preserve">Доля детей с особыми потребностями </w:t>
            </w:r>
            <w:r w:rsidR="00D21DA7">
              <w:rPr>
                <w:rFonts w:ascii="Times New Roman" w:eastAsia="Calibri" w:hAnsi="Times New Roman" w:cs="Times New Roman"/>
                <w:sz w:val="24"/>
                <w:szCs w:val="24"/>
                <w:lang w:eastAsia="ru-RU"/>
              </w:rPr>
              <w:t>-</w:t>
            </w:r>
            <w:r w:rsidRPr="002B55AF">
              <w:rPr>
                <w:rFonts w:ascii="Times New Roman" w:eastAsia="Calibri" w:hAnsi="Times New Roman" w:cs="Times New Roman"/>
                <w:sz w:val="24"/>
                <w:szCs w:val="24"/>
                <w:lang w:eastAsia="ru-RU"/>
              </w:rPr>
              <w:t xml:space="preserve"> одаренных детей, детей</w:t>
            </w:r>
            <w:r w:rsidR="00D21DA7">
              <w:rPr>
                <w:rFonts w:ascii="Times New Roman" w:eastAsia="Calibri" w:hAnsi="Times New Roman" w:cs="Times New Roman"/>
                <w:sz w:val="24"/>
                <w:szCs w:val="24"/>
                <w:lang w:eastAsia="ru-RU"/>
              </w:rPr>
              <w:t>-</w:t>
            </w:r>
            <w:r w:rsidRPr="002B55AF">
              <w:rPr>
                <w:rFonts w:ascii="Times New Roman" w:eastAsia="Calibri" w:hAnsi="Times New Roman" w:cs="Times New Roman"/>
                <w:sz w:val="24"/>
                <w:szCs w:val="24"/>
                <w:lang w:eastAsia="ru-RU"/>
              </w:rPr>
              <w:t>сирот и детей, оставшихся без попечения родителей, детей</w:t>
            </w:r>
            <w:r w:rsidR="00D21DA7">
              <w:rPr>
                <w:rFonts w:ascii="Times New Roman" w:eastAsia="Calibri" w:hAnsi="Times New Roman" w:cs="Times New Roman"/>
                <w:sz w:val="24"/>
                <w:szCs w:val="24"/>
                <w:lang w:eastAsia="ru-RU"/>
              </w:rPr>
              <w:t>-</w:t>
            </w:r>
            <w:r w:rsidRPr="002B55AF">
              <w:rPr>
                <w:rFonts w:ascii="Times New Roman" w:eastAsia="Calibri" w:hAnsi="Times New Roman" w:cs="Times New Roman"/>
                <w:sz w:val="24"/>
                <w:szCs w:val="24"/>
                <w:lang w:eastAsia="ru-RU"/>
              </w:rPr>
              <w:t xml:space="preserve">инвалидов, детей, находящихся в трудной жизненной ситуации занятых в системе дополнительного образования  </w:t>
            </w:r>
          </w:p>
        </w:tc>
        <w:tc>
          <w:tcPr>
            <w:tcW w:w="1292" w:type="dxa"/>
            <w:hideMark/>
          </w:tcPr>
          <w:p w:rsidR="002B55AF" w:rsidRPr="002B55AF" w:rsidRDefault="002B55AF" w:rsidP="002B55AF">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w:t>
            </w:r>
          </w:p>
        </w:tc>
        <w:tc>
          <w:tcPr>
            <w:tcW w:w="1541" w:type="dxa"/>
            <w:hideMark/>
          </w:tcPr>
          <w:p w:rsidR="002B55AF" w:rsidRPr="002B55AF" w:rsidRDefault="002B55AF" w:rsidP="002B55AF">
            <w:pPr>
              <w:jc w:val="center"/>
              <w:rPr>
                <w:rFonts w:ascii="Times New Roman" w:eastAsia="Calibri" w:hAnsi="Times New Roman" w:cs="Times New Roman"/>
                <w:sz w:val="20"/>
                <w:szCs w:val="24"/>
                <w:lang w:eastAsia="ru-RU"/>
              </w:rPr>
            </w:pPr>
            <w:r w:rsidRPr="002B55AF">
              <w:rPr>
                <w:rFonts w:ascii="Times New Roman" w:eastAsia="Calibri" w:hAnsi="Times New Roman" w:cs="Times New Roman"/>
                <w:sz w:val="20"/>
                <w:szCs w:val="24"/>
                <w:lang w:eastAsia="ru-RU"/>
              </w:rPr>
              <w:t>Управление образования администрации Назаровского района</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75,0</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75,0</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75,0</w:t>
            </w:r>
          </w:p>
        </w:tc>
        <w:tc>
          <w:tcPr>
            <w:tcW w:w="972"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75,0</w:t>
            </w:r>
          </w:p>
        </w:tc>
      </w:tr>
      <w:tr w:rsidR="002B55AF" w:rsidRPr="002B55AF" w:rsidTr="00200965">
        <w:trPr>
          <w:trHeight w:val="1050"/>
        </w:trPr>
        <w:tc>
          <w:tcPr>
            <w:tcW w:w="636" w:type="dxa"/>
            <w:hideMark/>
          </w:tcPr>
          <w:p w:rsidR="002B55AF" w:rsidRPr="002B55AF" w:rsidRDefault="002B55AF" w:rsidP="002B55AF">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3.4</w:t>
            </w:r>
          </w:p>
        </w:tc>
        <w:tc>
          <w:tcPr>
            <w:tcW w:w="8065" w:type="dxa"/>
            <w:hideMark/>
          </w:tcPr>
          <w:p w:rsidR="002B55AF" w:rsidRPr="002B55AF" w:rsidRDefault="002B55AF" w:rsidP="002B55AF">
            <w:pP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Доля образовательных учреждений, реализующих программы начального, основного и среднего общего образования, реализуют общеобразовательные программы в сетевой форме</w:t>
            </w:r>
          </w:p>
        </w:tc>
        <w:tc>
          <w:tcPr>
            <w:tcW w:w="1292" w:type="dxa"/>
            <w:hideMark/>
          </w:tcPr>
          <w:p w:rsidR="002B55AF" w:rsidRPr="002B55AF" w:rsidRDefault="002B55AF" w:rsidP="002B55AF">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w:t>
            </w:r>
          </w:p>
        </w:tc>
        <w:tc>
          <w:tcPr>
            <w:tcW w:w="1541" w:type="dxa"/>
            <w:hideMark/>
          </w:tcPr>
          <w:p w:rsidR="002B55AF" w:rsidRPr="002B55AF" w:rsidRDefault="002B55AF" w:rsidP="002B55AF">
            <w:pPr>
              <w:jc w:val="center"/>
              <w:rPr>
                <w:rFonts w:ascii="Times New Roman" w:eastAsia="Calibri" w:hAnsi="Times New Roman" w:cs="Times New Roman"/>
                <w:sz w:val="20"/>
                <w:szCs w:val="24"/>
                <w:lang w:eastAsia="ru-RU"/>
              </w:rPr>
            </w:pPr>
            <w:r w:rsidRPr="002B55AF">
              <w:rPr>
                <w:rFonts w:ascii="Times New Roman" w:eastAsia="Calibri" w:hAnsi="Times New Roman" w:cs="Times New Roman"/>
                <w:sz w:val="20"/>
                <w:szCs w:val="24"/>
                <w:lang w:eastAsia="ru-RU"/>
              </w:rPr>
              <w:t>Управление образования администрации Назаровского района</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30,0</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30,0</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30,0</w:t>
            </w:r>
          </w:p>
        </w:tc>
        <w:tc>
          <w:tcPr>
            <w:tcW w:w="972"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30,0</w:t>
            </w:r>
          </w:p>
        </w:tc>
      </w:tr>
      <w:tr w:rsidR="002B55AF" w:rsidRPr="002B55AF" w:rsidTr="00200965">
        <w:trPr>
          <w:trHeight w:val="1024"/>
        </w:trPr>
        <w:tc>
          <w:tcPr>
            <w:tcW w:w="636" w:type="dxa"/>
            <w:hideMark/>
          </w:tcPr>
          <w:p w:rsidR="002B55AF" w:rsidRPr="002B55AF" w:rsidRDefault="002B55AF" w:rsidP="002B55AF">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3.5</w:t>
            </w:r>
          </w:p>
        </w:tc>
        <w:tc>
          <w:tcPr>
            <w:tcW w:w="8065" w:type="dxa"/>
            <w:hideMark/>
          </w:tcPr>
          <w:p w:rsidR="002B55AF" w:rsidRPr="002B55AF" w:rsidRDefault="002B55AF" w:rsidP="002B55AF">
            <w:pP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 xml:space="preserve">Дети, принявшие участие в открытых </w:t>
            </w:r>
            <w:proofErr w:type="spellStart"/>
            <w:r w:rsidRPr="002B55AF">
              <w:rPr>
                <w:rFonts w:ascii="Times New Roman" w:eastAsia="Calibri" w:hAnsi="Times New Roman" w:cs="Times New Roman"/>
                <w:sz w:val="24"/>
                <w:szCs w:val="24"/>
                <w:lang w:eastAsia="ru-RU"/>
              </w:rPr>
              <w:t>онлайн</w:t>
            </w:r>
            <w:r w:rsidR="00D21DA7">
              <w:rPr>
                <w:rFonts w:ascii="Times New Roman" w:eastAsia="Calibri" w:hAnsi="Times New Roman" w:cs="Times New Roman"/>
                <w:sz w:val="24"/>
                <w:szCs w:val="24"/>
                <w:lang w:eastAsia="ru-RU"/>
              </w:rPr>
              <w:t>-</w:t>
            </w:r>
            <w:r w:rsidRPr="002B55AF">
              <w:rPr>
                <w:rFonts w:ascii="Times New Roman" w:eastAsia="Calibri" w:hAnsi="Times New Roman" w:cs="Times New Roman"/>
                <w:sz w:val="24"/>
                <w:szCs w:val="24"/>
                <w:lang w:eastAsia="ru-RU"/>
              </w:rPr>
              <w:t>урокав</w:t>
            </w:r>
            <w:proofErr w:type="spellEnd"/>
            <w:r w:rsidRPr="002B55AF">
              <w:rPr>
                <w:rFonts w:ascii="Times New Roman" w:eastAsia="Calibri" w:hAnsi="Times New Roman" w:cs="Times New Roman"/>
                <w:sz w:val="24"/>
                <w:szCs w:val="24"/>
                <w:lang w:eastAsia="ru-RU"/>
              </w:rPr>
              <w:t>, реализуемых с учетом опыта цикла открытых уроков «</w:t>
            </w:r>
            <w:proofErr w:type="spellStart"/>
            <w:r w:rsidRPr="002B55AF">
              <w:rPr>
                <w:rFonts w:ascii="Times New Roman" w:eastAsia="Calibri" w:hAnsi="Times New Roman" w:cs="Times New Roman"/>
                <w:sz w:val="24"/>
                <w:szCs w:val="24"/>
                <w:lang w:eastAsia="ru-RU"/>
              </w:rPr>
              <w:t>Проектория</w:t>
            </w:r>
            <w:proofErr w:type="spellEnd"/>
            <w:r w:rsidRPr="002B55AF">
              <w:rPr>
                <w:rFonts w:ascii="Times New Roman" w:eastAsia="Calibri" w:hAnsi="Times New Roman" w:cs="Times New Roman"/>
                <w:sz w:val="24"/>
                <w:szCs w:val="24"/>
                <w:lang w:eastAsia="ru-RU"/>
              </w:rPr>
              <w:t>»,   направл</w:t>
            </w:r>
            <w:r w:rsidR="00200965">
              <w:rPr>
                <w:rFonts w:ascii="Times New Roman" w:eastAsia="Calibri" w:hAnsi="Times New Roman" w:cs="Times New Roman"/>
                <w:sz w:val="24"/>
                <w:szCs w:val="24"/>
                <w:lang w:eastAsia="ru-RU"/>
              </w:rPr>
              <w:t>енных на раннюю профориентацию</w:t>
            </w:r>
          </w:p>
        </w:tc>
        <w:tc>
          <w:tcPr>
            <w:tcW w:w="1292" w:type="dxa"/>
            <w:hideMark/>
          </w:tcPr>
          <w:p w:rsidR="002B55AF" w:rsidRPr="002B55AF" w:rsidRDefault="002B55AF" w:rsidP="002B55AF">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чел.</w:t>
            </w:r>
          </w:p>
        </w:tc>
        <w:tc>
          <w:tcPr>
            <w:tcW w:w="1541" w:type="dxa"/>
            <w:hideMark/>
          </w:tcPr>
          <w:p w:rsidR="002B55AF" w:rsidRPr="002B55AF" w:rsidRDefault="002B55AF" w:rsidP="002B55AF">
            <w:pPr>
              <w:jc w:val="center"/>
              <w:rPr>
                <w:rFonts w:ascii="Times New Roman" w:eastAsia="Calibri" w:hAnsi="Times New Roman" w:cs="Times New Roman"/>
                <w:sz w:val="20"/>
                <w:szCs w:val="24"/>
                <w:lang w:eastAsia="ru-RU"/>
              </w:rPr>
            </w:pPr>
            <w:r w:rsidRPr="002B55AF">
              <w:rPr>
                <w:rFonts w:ascii="Times New Roman" w:eastAsia="Calibri" w:hAnsi="Times New Roman" w:cs="Times New Roman"/>
                <w:sz w:val="20"/>
                <w:szCs w:val="24"/>
                <w:lang w:eastAsia="ru-RU"/>
              </w:rPr>
              <w:t>Управление образования администрации Назаровского района</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1613,0</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1613,0</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1613,0</w:t>
            </w:r>
          </w:p>
        </w:tc>
        <w:tc>
          <w:tcPr>
            <w:tcW w:w="972"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1613,0</w:t>
            </w:r>
          </w:p>
        </w:tc>
      </w:tr>
      <w:tr w:rsidR="002B55AF" w:rsidRPr="002B55AF" w:rsidTr="00200965">
        <w:trPr>
          <w:trHeight w:val="1140"/>
        </w:trPr>
        <w:tc>
          <w:tcPr>
            <w:tcW w:w="636" w:type="dxa"/>
            <w:hideMark/>
          </w:tcPr>
          <w:p w:rsidR="002B55AF" w:rsidRPr="002B55AF" w:rsidRDefault="002B55AF" w:rsidP="002B55AF">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3.6</w:t>
            </w:r>
          </w:p>
        </w:tc>
        <w:tc>
          <w:tcPr>
            <w:tcW w:w="8065" w:type="dxa"/>
            <w:hideMark/>
          </w:tcPr>
          <w:p w:rsidR="002B55AF" w:rsidRPr="002B55AF" w:rsidRDefault="002B55AF" w:rsidP="00200965">
            <w:pP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 xml:space="preserve">Количество детей, принявших участие в мероприятиях по профессиональной ориентации в рамках реализации проекта </w:t>
            </w:r>
            <w:r w:rsidR="00200965">
              <w:rPr>
                <w:rFonts w:ascii="Times New Roman" w:eastAsia="Calibri" w:hAnsi="Times New Roman" w:cs="Times New Roman"/>
                <w:sz w:val="24"/>
                <w:szCs w:val="24"/>
                <w:lang w:eastAsia="ru-RU"/>
              </w:rPr>
              <w:t>«</w:t>
            </w:r>
            <w:r w:rsidRPr="002B55AF">
              <w:rPr>
                <w:rFonts w:ascii="Times New Roman" w:eastAsia="Calibri" w:hAnsi="Times New Roman" w:cs="Times New Roman"/>
                <w:sz w:val="24"/>
                <w:szCs w:val="24"/>
                <w:lang w:eastAsia="ru-RU"/>
              </w:rPr>
              <w:t>Билет в будущее</w:t>
            </w:r>
            <w:r w:rsidR="00200965">
              <w:rPr>
                <w:rFonts w:ascii="Times New Roman" w:eastAsia="Calibri" w:hAnsi="Times New Roman" w:cs="Times New Roman"/>
                <w:sz w:val="24"/>
                <w:szCs w:val="24"/>
                <w:lang w:eastAsia="ru-RU"/>
              </w:rPr>
              <w:t>»</w:t>
            </w:r>
          </w:p>
        </w:tc>
        <w:tc>
          <w:tcPr>
            <w:tcW w:w="1292" w:type="dxa"/>
            <w:hideMark/>
          </w:tcPr>
          <w:p w:rsidR="002B55AF" w:rsidRPr="002B55AF" w:rsidRDefault="002B55AF" w:rsidP="002B55AF">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чел.</w:t>
            </w:r>
          </w:p>
        </w:tc>
        <w:tc>
          <w:tcPr>
            <w:tcW w:w="1541" w:type="dxa"/>
            <w:hideMark/>
          </w:tcPr>
          <w:p w:rsidR="002B55AF" w:rsidRPr="002B55AF" w:rsidRDefault="002B55AF" w:rsidP="002B55AF">
            <w:pPr>
              <w:jc w:val="center"/>
              <w:rPr>
                <w:rFonts w:ascii="Times New Roman" w:eastAsia="Calibri" w:hAnsi="Times New Roman" w:cs="Times New Roman"/>
                <w:sz w:val="20"/>
                <w:szCs w:val="24"/>
                <w:lang w:eastAsia="ru-RU"/>
              </w:rPr>
            </w:pPr>
            <w:r w:rsidRPr="002B55AF">
              <w:rPr>
                <w:rFonts w:ascii="Times New Roman" w:eastAsia="Calibri" w:hAnsi="Times New Roman" w:cs="Times New Roman"/>
                <w:sz w:val="20"/>
                <w:szCs w:val="24"/>
                <w:lang w:eastAsia="ru-RU"/>
              </w:rPr>
              <w:t>Управление образования администрации Назаровского района</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101</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123</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135</w:t>
            </w:r>
          </w:p>
        </w:tc>
        <w:tc>
          <w:tcPr>
            <w:tcW w:w="972"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157</w:t>
            </w:r>
          </w:p>
        </w:tc>
      </w:tr>
      <w:tr w:rsidR="002B55AF" w:rsidRPr="002B55AF" w:rsidTr="00200965">
        <w:trPr>
          <w:trHeight w:val="1114"/>
        </w:trPr>
        <w:tc>
          <w:tcPr>
            <w:tcW w:w="636" w:type="dxa"/>
            <w:hideMark/>
          </w:tcPr>
          <w:p w:rsidR="002B55AF" w:rsidRPr="002B55AF" w:rsidRDefault="002B55AF" w:rsidP="002B55AF">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3.7</w:t>
            </w:r>
          </w:p>
        </w:tc>
        <w:tc>
          <w:tcPr>
            <w:tcW w:w="8065" w:type="dxa"/>
            <w:hideMark/>
          </w:tcPr>
          <w:p w:rsidR="002B55AF" w:rsidRPr="002B55AF" w:rsidRDefault="002B55AF" w:rsidP="002B55AF">
            <w:pP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Внедрена и функционирует целевая модель развития региональных систем дополнительного образования детей</w:t>
            </w:r>
          </w:p>
        </w:tc>
        <w:tc>
          <w:tcPr>
            <w:tcW w:w="1292" w:type="dxa"/>
            <w:hideMark/>
          </w:tcPr>
          <w:p w:rsidR="002B55AF" w:rsidRPr="002B55AF" w:rsidRDefault="002B55AF" w:rsidP="002B55AF">
            <w:pPr>
              <w:jc w:val="center"/>
              <w:rPr>
                <w:rFonts w:ascii="Times New Roman" w:eastAsia="Calibri" w:hAnsi="Times New Roman" w:cs="Times New Roman"/>
                <w:sz w:val="24"/>
                <w:szCs w:val="24"/>
                <w:lang w:eastAsia="ru-RU"/>
              </w:rPr>
            </w:pPr>
            <w:proofErr w:type="spellStart"/>
            <w:proofErr w:type="gramStart"/>
            <w:r w:rsidRPr="002B55AF">
              <w:rPr>
                <w:rFonts w:ascii="Times New Roman" w:eastAsia="Calibri" w:hAnsi="Times New Roman" w:cs="Times New Roman"/>
                <w:sz w:val="24"/>
                <w:szCs w:val="24"/>
                <w:lang w:eastAsia="ru-RU"/>
              </w:rPr>
              <w:t>ед</w:t>
            </w:r>
            <w:proofErr w:type="spellEnd"/>
            <w:proofErr w:type="gramEnd"/>
          </w:p>
        </w:tc>
        <w:tc>
          <w:tcPr>
            <w:tcW w:w="1541" w:type="dxa"/>
            <w:hideMark/>
          </w:tcPr>
          <w:p w:rsidR="002B55AF" w:rsidRPr="002B55AF" w:rsidRDefault="002B55AF" w:rsidP="002B55AF">
            <w:pPr>
              <w:jc w:val="center"/>
              <w:rPr>
                <w:rFonts w:ascii="Times New Roman" w:eastAsia="Calibri" w:hAnsi="Times New Roman" w:cs="Times New Roman"/>
                <w:sz w:val="20"/>
                <w:szCs w:val="24"/>
                <w:lang w:eastAsia="ru-RU"/>
              </w:rPr>
            </w:pPr>
            <w:r w:rsidRPr="002B55AF">
              <w:rPr>
                <w:rFonts w:ascii="Times New Roman" w:eastAsia="Calibri" w:hAnsi="Times New Roman" w:cs="Times New Roman"/>
                <w:sz w:val="20"/>
                <w:szCs w:val="24"/>
                <w:lang w:eastAsia="ru-RU"/>
              </w:rPr>
              <w:t>Управление образования администрации Назаровского района</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1</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1</w:t>
            </w:r>
          </w:p>
        </w:tc>
        <w:tc>
          <w:tcPr>
            <w:tcW w:w="876"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1</w:t>
            </w:r>
          </w:p>
        </w:tc>
        <w:tc>
          <w:tcPr>
            <w:tcW w:w="972" w:type="dxa"/>
            <w:vAlign w:val="center"/>
            <w:hideMark/>
          </w:tcPr>
          <w:p w:rsidR="002B55AF" w:rsidRPr="002B55AF" w:rsidRDefault="002B55AF" w:rsidP="00200965">
            <w:pPr>
              <w:jc w:val="center"/>
              <w:rPr>
                <w:rFonts w:ascii="Times New Roman" w:eastAsia="Calibri" w:hAnsi="Times New Roman" w:cs="Times New Roman"/>
                <w:sz w:val="24"/>
                <w:szCs w:val="24"/>
                <w:lang w:eastAsia="ru-RU"/>
              </w:rPr>
            </w:pPr>
            <w:r w:rsidRPr="002B55AF">
              <w:rPr>
                <w:rFonts w:ascii="Times New Roman" w:eastAsia="Calibri" w:hAnsi="Times New Roman" w:cs="Times New Roman"/>
                <w:sz w:val="24"/>
                <w:szCs w:val="24"/>
                <w:lang w:eastAsia="ru-RU"/>
              </w:rPr>
              <w:t>1</w:t>
            </w:r>
          </w:p>
        </w:tc>
      </w:tr>
    </w:tbl>
    <w:p w:rsidR="002B55AF" w:rsidRDefault="002B55AF" w:rsidP="002B55AF">
      <w:pPr>
        <w:spacing w:after="0" w:line="240" w:lineRule="auto"/>
        <w:jc w:val="center"/>
        <w:rPr>
          <w:rFonts w:ascii="Times New Roman" w:eastAsia="Calibri" w:hAnsi="Times New Roman" w:cs="Times New Roman"/>
          <w:sz w:val="28"/>
          <w:szCs w:val="28"/>
          <w:lang w:eastAsia="ru-RU"/>
        </w:rPr>
      </w:pPr>
    </w:p>
    <w:p w:rsidR="00200965" w:rsidRDefault="00200965" w:rsidP="002B55AF">
      <w:pPr>
        <w:spacing w:after="0" w:line="240" w:lineRule="auto"/>
        <w:jc w:val="center"/>
        <w:rPr>
          <w:rFonts w:ascii="Times New Roman" w:eastAsia="Calibri" w:hAnsi="Times New Roman" w:cs="Times New Roman"/>
          <w:sz w:val="28"/>
          <w:szCs w:val="28"/>
          <w:lang w:eastAsia="ru-RU"/>
        </w:rPr>
      </w:pPr>
    </w:p>
    <w:p w:rsidR="00200965" w:rsidRDefault="00200965" w:rsidP="002B55AF">
      <w:pPr>
        <w:spacing w:after="0" w:line="240" w:lineRule="auto"/>
        <w:jc w:val="center"/>
        <w:rPr>
          <w:rFonts w:ascii="Times New Roman" w:eastAsia="Calibri" w:hAnsi="Times New Roman" w:cs="Times New Roman"/>
          <w:sz w:val="28"/>
          <w:szCs w:val="28"/>
          <w:lang w:eastAsia="ru-RU"/>
        </w:rPr>
      </w:pPr>
    </w:p>
    <w:p w:rsidR="00200965" w:rsidRPr="00200965" w:rsidRDefault="00200965" w:rsidP="00200965">
      <w:pPr>
        <w:spacing w:after="0" w:line="240" w:lineRule="auto"/>
        <w:ind w:left="9639"/>
        <w:rPr>
          <w:rFonts w:ascii="Times New Roman" w:eastAsia="Calibri" w:hAnsi="Times New Roman" w:cs="Times New Roman"/>
          <w:sz w:val="28"/>
          <w:szCs w:val="28"/>
          <w:lang w:eastAsia="ru-RU"/>
        </w:rPr>
      </w:pPr>
      <w:r w:rsidRPr="00200965">
        <w:rPr>
          <w:rFonts w:ascii="Times New Roman" w:eastAsia="Calibri" w:hAnsi="Times New Roman" w:cs="Times New Roman"/>
          <w:sz w:val="28"/>
          <w:szCs w:val="28"/>
          <w:lang w:eastAsia="ru-RU"/>
        </w:rPr>
        <w:lastRenderedPageBreak/>
        <w:t>Приложение 2</w:t>
      </w:r>
    </w:p>
    <w:p w:rsidR="00200965" w:rsidRDefault="00200965" w:rsidP="00200965">
      <w:pPr>
        <w:spacing w:after="0" w:line="240" w:lineRule="auto"/>
        <w:ind w:left="9639"/>
        <w:rPr>
          <w:rFonts w:ascii="Times New Roman" w:eastAsia="Calibri" w:hAnsi="Times New Roman" w:cs="Times New Roman"/>
          <w:sz w:val="28"/>
          <w:szCs w:val="28"/>
          <w:lang w:eastAsia="ru-RU"/>
        </w:rPr>
      </w:pPr>
      <w:r w:rsidRPr="00200965">
        <w:rPr>
          <w:rFonts w:ascii="Times New Roman" w:eastAsia="Calibri" w:hAnsi="Times New Roman" w:cs="Times New Roman"/>
          <w:sz w:val="28"/>
          <w:szCs w:val="28"/>
          <w:lang w:eastAsia="ru-RU"/>
        </w:rPr>
        <w:t xml:space="preserve">к подпрограмме 1 </w:t>
      </w:r>
      <w:r>
        <w:rPr>
          <w:rFonts w:ascii="Times New Roman" w:eastAsia="Calibri" w:hAnsi="Times New Roman" w:cs="Times New Roman"/>
          <w:sz w:val="28"/>
          <w:szCs w:val="28"/>
          <w:lang w:eastAsia="ru-RU"/>
        </w:rPr>
        <w:t>«</w:t>
      </w:r>
      <w:r w:rsidRPr="00200965">
        <w:rPr>
          <w:rFonts w:ascii="Times New Roman" w:eastAsia="Calibri" w:hAnsi="Times New Roman" w:cs="Times New Roman"/>
          <w:sz w:val="28"/>
          <w:szCs w:val="28"/>
          <w:lang w:eastAsia="ru-RU"/>
        </w:rPr>
        <w:t>Развитие дошкольного, общего и дополнительного образования</w:t>
      </w:r>
      <w:r>
        <w:rPr>
          <w:rFonts w:ascii="Times New Roman" w:eastAsia="Calibri" w:hAnsi="Times New Roman" w:cs="Times New Roman"/>
          <w:sz w:val="28"/>
          <w:szCs w:val="28"/>
          <w:lang w:eastAsia="ru-RU"/>
        </w:rPr>
        <w:t>»</w:t>
      </w:r>
      <w:r w:rsidRPr="00200965">
        <w:rPr>
          <w:rFonts w:ascii="Times New Roman" w:eastAsia="Calibri" w:hAnsi="Times New Roman" w:cs="Times New Roman"/>
          <w:sz w:val="28"/>
          <w:szCs w:val="28"/>
          <w:lang w:eastAsia="ru-RU"/>
        </w:rPr>
        <w:t xml:space="preserve"> муниципальной программы </w:t>
      </w:r>
      <w:r>
        <w:rPr>
          <w:rFonts w:ascii="Times New Roman" w:eastAsia="Calibri" w:hAnsi="Times New Roman" w:cs="Times New Roman"/>
          <w:sz w:val="28"/>
          <w:szCs w:val="28"/>
          <w:lang w:eastAsia="ru-RU"/>
        </w:rPr>
        <w:t>«</w:t>
      </w:r>
      <w:r w:rsidRPr="00200965">
        <w:rPr>
          <w:rFonts w:ascii="Times New Roman" w:eastAsia="Calibri" w:hAnsi="Times New Roman" w:cs="Times New Roman"/>
          <w:sz w:val="28"/>
          <w:szCs w:val="28"/>
          <w:lang w:eastAsia="ru-RU"/>
        </w:rPr>
        <w:t>Развитие образования</w:t>
      </w:r>
      <w:r>
        <w:rPr>
          <w:rFonts w:ascii="Times New Roman" w:eastAsia="Calibri" w:hAnsi="Times New Roman" w:cs="Times New Roman"/>
          <w:sz w:val="28"/>
          <w:szCs w:val="28"/>
          <w:lang w:eastAsia="ru-RU"/>
        </w:rPr>
        <w:t>»</w:t>
      </w:r>
    </w:p>
    <w:p w:rsidR="00200965" w:rsidRDefault="00200965" w:rsidP="00200965">
      <w:pPr>
        <w:spacing w:after="0" w:line="240" w:lineRule="auto"/>
        <w:ind w:left="9639"/>
        <w:rPr>
          <w:rFonts w:ascii="Times New Roman" w:eastAsia="Calibri" w:hAnsi="Times New Roman" w:cs="Times New Roman"/>
          <w:sz w:val="28"/>
          <w:szCs w:val="28"/>
          <w:lang w:eastAsia="ru-RU"/>
        </w:rPr>
      </w:pPr>
    </w:p>
    <w:p w:rsidR="00200965" w:rsidRDefault="00200965" w:rsidP="00200965">
      <w:pPr>
        <w:spacing w:after="0" w:line="240" w:lineRule="auto"/>
        <w:jc w:val="center"/>
        <w:rPr>
          <w:rFonts w:ascii="Times New Roman" w:eastAsia="Calibri" w:hAnsi="Times New Roman" w:cs="Times New Roman"/>
          <w:sz w:val="28"/>
          <w:szCs w:val="28"/>
          <w:lang w:eastAsia="ru-RU"/>
        </w:rPr>
      </w:pPr>
      <w:r w:rsidRPr="00200965">
        <w:rPr>
          <w:rFonts w:ascii="Times New Roman" w:eastAsia="Calibri" w:hAnsi="Times New Roman" w:cs="Times New Roman"/>
          <w:sz w:val="28"/>
          <w:szCs w:val="28"/>
          <w:lang w:eastAsia="ru-RU"/>
        </w:rPr>
        <w:t>Перечень мероприятий подпрограммы</w:t>
      </w:r>
    </w:p>
    <w:p w:rsidR="00200965" w:rsidRDefault="00200965" w:rsidP="00200965">
      <w:pPr>
        <w:spacing w:after="0" w:line="240" w:lineRule="auto"/>
        <w:jc w:val="center"/>
        <w:rPr>
          <w:rFonts w:ascii="Times New Roman" w:eastAsia="Calibri" w:hAnsi="Times New Roman" w:cs="Times New Roman"/>
          <w:sz w:val="28"/>
          <w:szCs w:val="28"/>
          <w:lang w:eastAsia="ru-RU"/>
        </w:rPr>
      </w:pPr>
    </w:p>
    <w:tbl>
      <w:tblPr>
        <w:tblStyle w:val="a3"/>
        <w:tblW w:w="15417" w:type="dxa"/>
        <w:tblLayout w:type="fixed"/>
        <w:tblLook w:val="04A0"/>
      </w:tblPr>
      <w:tblGrid>
        <w:gridCol w:w="500"/>
        <w:gridCol w:w="3581"/>
        <w:gridCol w:w="1556"/>
        <w:gridCol w:w="554"/>
        <w:gridCol w:w="13"/>
        <w:gridCol w:w="708"/>
        <w:gridCol w:w="1276"/>
        <w:gridCol w:w="567"/>
        <w:gridCol w:w="992"/>
        <w:gridCol w:w="993"/>
        <w:gridCol w:w="1134"/>
        <w:gridCol w:w="992"/>
        <w:gridCol w:w="992"/>
        <w:gridCol w:w="1559"/>
      </w:tblGrid>
      <w:tr w:rsidR="00200965" w:rsidRPr="00200965" w:rsidTr="007D6EC3">
        <w:trPr>
          <w:trHeight w:val="615"/>
        </w:trPr>
        <w:tc>
          <w:tcPr>
            <w:tcW w:w="500" w:type="dxa"/>
            <w:vMerge w:val="restart"/>
            <w:hideMark/>
          </w:tcPr>
          <w:p w:rsidR="00200965" w:rsidRPr="007D6EC3" w:rsidRDefault="00200965" w:rsidP="00200965">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t xml:space="preserve">№ </w:t>
            </w:r>
            <w:proofErr w:type="gramStart"/>
            <w:r w:rsidRPr="007D6EC3">
              <w:rPr>
                <w:rFonts w:ascii="Times New Roman" w:eastAsia="Calibri" w:hAnsi="Times New Roman" w:cs="Times New Roman"/>
                <w:sz w:val="20"/>
                <w:szCs w:val="20"/>
                <w:lang w:eastAsia="ru-RU"/>
              </w:rPr>
              <w:t>п</w:t>
            </w:r>
            <w:proofErr w:type="gramEnd"/>
            <w:r w:rsidRPr="007D6EC3">
              <w:rPr>
                <w:rFonts w:ascii="Times New Roman" w:eastAsia="Calibri" w:hAnsi="Times New Roman" w:cs="Times New Roman"/>
                <w:sz w:val="20"/>
                <w:szCs w:val="20"/>
                <w:lang w:eastAsia="ru-RU"/>
              </w:rPr>
              <w:t>/п</w:t>
            </w:r>
          </w:p>
        </w:tc>
        <w:tc>
          <w:tcPr>
            <w:tcW w:w="3581" w:type="dxa"/>
            <w:vMerge w:val="restart"/>
            <w:hideMark/>
          </w:tcPr>
          <w:p w:rsidR="00200965" w:rsidRPr="00200965" w:rsidRDefault="00200965" w:rsidP="00200965">
            <w:pPr>
              <w:jc w:val="center"/>
              <w:rPr>
                <w:rFonts w:ascii="Times New Roman" w:eastAsia="Calibri" w:hAnsi="Times New Roman" w:cs="Times New Roman"/>
                <w:sz w:val="24"/>
                <w:szCs w:val="24"/>
                <w:lang w:eastAsia="ru-RU"/>
              </w:rPr>
            </w:pPr>
            <w:r w:rsidRPr="00200965">
              <w:rPr>
                <w:rFonts w:ascii="Times New Roman" w:eastAsia="Calibri" w:hAnsi="Times New Roman" w:cs="Times New Roman"/>
                <w:sz w:val="24"/>
                <w:szCs w:val="24"/>
                <w:lang w:eastAsia="ru-RU"/>
              </w:rPr>
              <w:t>Наименование программы, подпрограммы</w:t>
            </w:r>
          </w:p>
        </w:tc>
        <w:tc>
          <w:tcPr>
            <w:tcW w:w="1556" w:type="dxa"/>
            <w:vMerge w:val="restart"/>
            <w:hideMark/>
          </w:tcPr>
          <w:p w:rsidR="00200965" w:rsidRPr="00200965" w:rsidRDefault="00200965" w:rsidP="00200965">
            <w:pPr>
              <w:jc w:val="center"/>
              <w:rPr>
                <w:rFonts w:ascii="Times New Roman" w:eastAsia="Calibri" w:hAnsi="Times New Roman" w:cs="Times New Roman"/>
                <w:sz w:val="24"/>
                <w:szCs w:val="24"/>
                <w:lang w:eastAsia="ru-RU"/>
              </w:rPr>
            </w:pPr>
            <w:r w:rsidRPr="00200965">
              <w:rPr>
                <w:rFonts w:ascii="Times New Roman" w:eastAsia="Calibri" w:hAnsi="Times New Roman" w:cs="Times New Roman"/>
                <w:sz w:val="24"/>
                <w:szCs w:val="24"/>
                <w:lang w:eastAsia="ru-RU"/>
              </w:rPr>
              <w:t>ГРБС</w:t>
            </w:r>
          </w:p>
        </w:tc>
        <w:tc>
          <w:tcPr>
            <w:tcW w:w="3118" w:type="dxa"/>
            <w:gridSpan w:val="5"/>
            <w:hideMark/>
          </w:tcPr>
          <w:p w:rsidR="00200965" w:rsidRPr="00200965" w:rsidRDefault="00200965" w:rsidP="00200965">
            <w:pPr>
              <w:jc w:val="center"/>
              <w:rPr>
                <w:rFonts w:ascii="Times New Roman" w:eastAsia="Calibri" w:hAnsi="Times New Roman" w:cs="Times New Roman"/>
                <w:sz w:val="24"/>
                <w:szCs w:val="24"/>
                <w:lang w:eastAsia="ru-RU"/>
              </w:rPr>
            </w:pPr>
            <w:r w:rsidRPr="00200965">
              <w:rPr>
                <w:rFonts w:ascii="Times New Roman" w:eastAsia="Calibri" w:hAnsi="Times New Roman" w:cs="Times New Roman"/>
                <w:sz w:val="24"/>
                <w:szCs w:val="24"/>
                <w:lang w:eastAsia="ru-RU"/>
              </w:rPr>
              <w:t>Код бюджетной классификации</w:t>
            </w:r>
          </w:p>
        </w:tc>
        <w:tc>
          <w:tcPr>
            <w:tcW w:w="5103" w:type="dxa"/>
            <w:gridSpan w:val="5"/>
            <w:hideMark/>
          </w:tcPr>
          <w:p w:rsidR="00200965" w:rsidRPr="00200965" w:rsidRDefault="00200965" w:rsidP="00200965">
            <w:pPr>
              <w:jc w:val="center"/>
              <w:rPr>
                <w:rFonts w:ascii="Times New Roman" w:eastAsia="Calibri" w:hAnsi="Times New Roman" w:cs="Times New Roman"/>
                <w:sz w:val="24"/>
                <w:szCs w:val="24"/>
                <w:lang w:eastAsia="ru-RU"/>
              </w:rPr>
            </w:pPr>
            <w:r w:rsidRPr="00200965">
              <w:rPr>
                <w:rFonts w:ascii="Times New Roman" w:eastAsia="Calibri" w:hAnsi="Times New Roman" w:cs="Times New Roman"/>
                <w:sz w:val="24"/>
                <w:szCs w:val="24"/>
                <w:lang w:eastAsia="ru-RU"/>
              </w:rPr>
              <w:t>Расходы (тыс. руб.), годы</w:t>
            </w:r>
          </w:p>
        </w:tc>
        <w:tc>
          <w:tcPr>
            <w:tcW w:w="1559" w:type="dxa"/>
            <w:vMerge w:val="restart"/>
            <w:hideMark/>
          </w:tcPr>
          <w:p w:rsidR="00200965" w:rsidRPr="00200965" w:rsidRDefault="00200965" w:rsidP="00200965">
            <w:pPr>
              <w:jc w:val="center"/>
              <w:rPr>
                <w:rFonts w:ascii="Times New Roman" w:eastAsia="Calibri" w:hAnsi="Times New Roman" w:cs="Times New Roman"/>
                <w:sz w:val="24"/>
                <w:szCs w:val="24"/>
                <w:lang w:eastAsia="ru-RU"/>
              </w:rPr>
            </w:pPr>
            <w:r w:rsidRPr="007D6EC3">
              <w:rPr>
                <w:rFonts w:ascii="Times New Roman" w:eastAsia="Calibri" w:hAnsi="Times New Roman" w:cs="Times New Roman"/>
                <w:sz w:val="18"/>
                <w:szCs w:val="24"/>
                <w:lang w:eastAsia="ru-RU"/>
              </w:rPr>
              <w:t xml:space="preserve">Ожидаемый результат от реализации подпрограммного мероприятия </w:t>
            </w:r>
            <w:r w:rsidRPr="007D6EC3">
              <w:rPr>
                <w:rFonts w:ascii="Times New Roman" w:eastAsia="Calibri" w:hAnsi="Times New Roman" w:cs="Times New Roman"/>
                <w:sz w:val="18"/>
                <w:szCs w:val="24"/>
                <w:lang w:eastAsia="ru-RU"/>
              </w:rPr>
              <w:br/>
              <w:t>(в натуральном выражении)</w:t>
            </w:r>
          </w:p>
        </w:tc>
      </w:tr>
      <w:tr w:rsidR="007D6EC3" w:rsidRPr="00200965" w:rsidTr="007D6EC3">
        <w:trPr>
          <w:trHeight w:val="904"/>
        </w:trPr>
        <w:tc>
          <w:tcPr>
            <w:tcW w:w="500" w:type="dxa"/>
            <w:vMerge/>
            <w:hideMark/>
          </w:tcPr>
          <w:p w:rsidR="00200965" w:rsidRPr="007D6EC3" w:rsidRDefault="00200965" w:rsidP="00200965">
            <w:pPr>
              <w:jc w:val="center"/>
              <w:rPr>
                <w:rFonts w:ascii="Times New Roman" w:eastAsia="Calibri" w:hAnsi="Times New Roman" w:cs="Times New Roman"/>
                <w:sz w:val="20"/>
                <w:szCs w:val="20"/>
                <w:lang w:eastAsia="ru-RU"/>
              </w:rPr>
            </w:pPr>
          </w:p>
        </w:tc>
        <w:tc>
          <w:tcPr>
            <w:tcW w:w="3581" w:type="dxa"/>
            <w:vMerge/>
            <w:hideMark/>
          </w:tcPr>
          <w:p w:rsidR="00200965" w:rsidRPr="00200965" w:rsidRDefault="00200965" w:rsidP="00200965">
            <w:pPr>
              <w:jc w:val="center"/>
              <w:rPr>
                <w:rFonts w:ascii="Times New Roman" w:eastAsia="Calibri" w:hAnsi="Times New Roman" w:cs="Times New Roman"/>
                <w:sz w:val="24"/>
                <w:szCs w:val="24"/>
                <w:lang w:eastAsia="ru-RU"/>
              </w:rPr>
            </w:pPr>
          </w:p>
        </w:tc>
        <w:tc>
          <w:tcPr>
            <w:tcW w:w="1556" w:type="dxa"/>
            <w:vMerge/>
            <w:hideMark/>
          </w:tcPr>
          <w:p w:rsidR="00200965" w:rsidRPr="00200965" w:rsidRDefault="00200965" w:rsidP="00200965">
            <w:pPr>
              <w:jc w:val="center"/>
              <w:rPr>
                <w:rFonts w:ascii="Times New Roman" w:eastAsia="Calibri" w:hAnsi="Times New Roman" w:cs="Times New Roman"/>
                <w:sz w:val="24"/>
                <w:szCs w:val="24"/>
                <w:lang w:eastAsia="ru-RU"/>
              </w:rPr>
            </w:pPr>
          </w:p>
        </w:tc>
        <w:tc>
          <w:tcPr>
            <w:tcW w:w="567" w:type="dxa"/>
            <w:gridSpan w:val="2"/>
            <w:hideMark/>
          </w:tcPr>
          <w:p w:rsidR="00200965" w:rsidRPr="00200965" w:rsidRDefault="00200965" w:rsidP="00200965">
            <w:pPr>
              <w:jc w:val="center"/>
              <w:rPr>
                <w:rFonts w:ascii="Times New Roman" w:eastAsia="Calibri" w:hAnsi="Times New Roman" w:cs="Times New Roman"/>
                <w:sz w:val="24"/>
                <w:szCs w:val="24"/>
                <w:lang w:eastAsia="ru-RU"/>
              </w:rPr>
            </w:pPr>
            <w:r w:rsidRPr="00200965">
              <w:rPr>
                <w:rFonts w:ascii="Times New Roman" w:eastAsia="Calibri" w:hAnsi="Times New Roman" w:cs="Times New Roman"/>
                <w:sz w:val="24"/>
                <w:szCs w:val="24"/>
                <w:lang w:eastAsia="ru-RU"/>
              </w:rPr>
              <w:t>ГРБС</w:t>
            </w:r>
          </w:p>
        </w:tc>
        <w:tc>
          <w:tcPr>
            <w:tcW w:w="708" w:type="dxa"/>
            <w:hideMark/>
          </w:tcPr>
          <w:p w:rsidR="00200965" w:rsidRPr="00200965" w:rsidRDefault="00200965" w:rsidP="00200965">
            <w:pPr>
              <w:jc w:val="center"/>
              <w:rPr>
                <w:rFonts w:ascii="Times New Roman" w:eastAsia="Calibri" w:hAnsi="Times New Roman" w:cs="Times New Roman"/>
                <w:sz w:val="24"/>
                <w:szCs w:val="24"/>
                <w:lang w:eastAsia="ru-RU"/>
              </w:rPr>
            </w:pPr>
            <w:proofErr w:type="spellStart"/>
            <w:r w:rsidRPr="00200965">
              <w:rPr>
                <w:rFonts w:ascii="Times New Roman" w:eastAsia="Calibri" w:hAnsi="Times New Roman" w:cs="Times New Roman"/>
                <w:sz w:val="24"/>
                <w:szCs w:val="24"/>
                <w:lang w:eastAsia="ru-RU"/>
              </w:rPr>
              <w:t>РзПр</w:t>
            </w:r>
            <w:proofErr w:type="spellEnd"/>
          </w:p>
        </w:tc>
        <w:tc>
          <w:tcPr>
            <w:tcW w:w="1276" w:type="dxa"/>
            <w:hideMark/>
          </w:tcPr>
          <w:p w:rsidR="00200965" w:rsidRPr="00200965" w:rsidRDefault="00200965" w:rsidP="00200965">
            <w:pPr>
              <w:jc w:val="center"/>
              <w:rPr>
                <w:rFonts w:ascii="Times New Roman" w:eastAsia="Calibri" w:hAnsi="Times New Roman" w:cs="Times New Roman"/>
                <w:sz w:val="24"/>
                <w:szCs w:val="24"/>
                <w:lang w:eastAsia="ru-RU"/>
              </w:rPr>
            </w:pPr>
            <w:r w:rsidRPr="00200965">
              <w:rPr>
                <w:rFonts w:ascii="Times New Roman" w:eastAsia="Calibri" w:hAnsi="Times New Roman" w:cs="Times New Roman"/>
                <w:sz w:val="24"/>
                <w:szCs w:val="24"/>
                <w:lang w:eastAsia="ru-RU"/>
              </w:rPr>
              <w:t>ЦСР</w:t>
            </w:r>
          </w:p>
        </w:tc>
        <w:tc>
          <w:tcPr>
            <w:tcW w:w="567" w:type="dxa"/>
            <w:hideMark/>
          </w:tcPr>
          <w:p w:rsidR="00200965" w:rsidRPr="00200965" w:rsidRDefault="00200965" w:rsidP="00200965">
            <w:pPr>
              <w:jc w:val="center"/>
              <w:rPr>
                <w:rFonts w:ascii="Times New Roman" w:eastAsia="Calibri" w:hAnsi="Times New Roman" w:cs="Times New Roman"/>
                <w:sz w:val="24"/>
                <w:szCs w:val="24"/>
                <w:lang w:eastAsia="ru-RU"/>
              </w:rPr>
            </w:pPr>
            <w:r w:rsidRPr="00200965">
              <w:rPr>
                <w:rFonts w:ascii="Times New Roman" w:eastAsia="Calibri" w:hAnsi="Times New Roman" w:cs="Times New Roman"/>
                <w:sz w:val="24"/>
                <w:szCs w:val="24"/>
                <w:lang w:eastAsia="ru-RU"/>
              </w:rPr>
              <w:t>ВР</w:t>
            </w:r>
          </w:p>
        </w:tc>
        <w:tc>
          <w:tcPr>
            <w:tcW w:w="992" w:type="dxa"/>
            <w:hideMark/>
          </w:tcPr>
          <w:p w:rsidR="00200965" w:rsidRPr="00200965" w:rsidRDefault="00200965" w:rsidP="00200965">
            <w:pPr>
              <w:jc w:val="center"/>
              <w:rPr>
                <w:rFonts w:ascii="Times New Roman" w:eastAsia="Calibri" w:hAnsi="Times New Roman" w:cs="Times New Roman"/>
                <w:sz w:val="24"/>
                <w:szCs w:val="24"/>
                <w:lang w:eastAsia="ru-RU"/>
              </w:rPr>
            </w:pPr>
            <w:r w:rsidRPr="00200965">
              <w:rPr>
                <w:rFonts w:ascii="Times New Roman" w:eastAsia="Calibri" w:hAnsi="Times New Roman" w:cs="Times New Roman"/>
                <w:sz w:val="24"/>
                <w:szCs w:val="24"/>
                <w:lang w:eastAsia="ru-RU"/>
              </w:rPr>
              <w:t>2022</w:t>
            </w:r>
          </w:p>
        </w:tc>
        <w:tc>
          <w:tcPr>
            <w:tcW w:w="993" w:type="dxa"/>
            <w:hideMark/>
          </w:tcPr>
          <w:p w:rsidR="00200965" w:rsidRPr="00200965" w:rsidRDefault="00200965" w:rsidP="00200965">
            <w:pPr>
              <w:jc w:val="center"/>
              <w:rPr>
                <w:rFonts w:ascii="Times New Roman" w:eastAsia="Calibri" w:hAnsi="Times New Roman" w:cs="Times New Roman"/>
                <w:sz w:val="24"/>
                <w:szCs w:val="24"/>
                <w:lang w:eastAsia="ru-RU"/>
              </w:rPr>
            </w:pPr>
            <w:r w:rsidRPr="00200965">
              <w:rPr>
                <w:rFonts w:ascii="Times New Roman" w:eastAsia="Calibri" w:hAnsi="Times New Roman" w:cs="Times New Roman"/>
                <w:sz w:val="24"/>
                <w:szCs w:val="24"/>
                <w:lang w:eastAsia="ru-RU"/>
              </w:rPr>
              <w:t>2023</w:t>
            </w:r>
          </w:p>
        </w:tc>
        <w:tc>
          <w:tcPr>
            <w:tcW w:w="1134" w:type="dxa"/>
            <w:hideMark/>
          </w:tcPr>
          <w:p w:rsidR="00200965" w:rsidRPr="00200965" w:rsidRDefault="00200965" w:rsidP="00200965">
            <w:pPr>
              <w:jc w:val="center"/>
              <w:rPr>
                <w:rFonts w:ascii="Times New Roman" w:eastAsia="Calibri" w:hAnsi="Times New Roman" w:cs="Times New Roman"/>
                <w:sz w:val="24"/>
                <w:szCs w:val="24"/>
                <w:lang w:eastAsia="ru-RU"/>
              </w:rPr>
            </w:pPr>
            <w:r w:rsidRPr="00200965">
              <w:rPr>
                <w:rFonts w:ascii="Times New Roman" w:eastAsia="Calibri" w:hAnsi="Times New Roman" w:cs="Times New Roman"/>
                <w:sz w:val="24"/>
                <w:szCs w:val="24"/>
                <w:lang w:eastAsia="ru-RU"/>
              </w:rPr>
              <w:t>2024</w:t>
            </w:r>
          </w:p>
        </w:tc>
        <w:tc>
          <w:tcPr>
            <w:tcW w:w="992" w:type="dxa"/>
            <w:hideMark/>
          </w:tcPr>
          <w:p w:rsidR="00200965" w:rsidRPr="00200965" w:rsidRDefault="00200965" w:rsidP="00200965">
            <w:pPr>
              <w:jc w:val="center"/>
              <w:rPr>
                <w:rFonts w:ascii="Times New Roman" w:eastAsia="Calibri" w:hAnsi="Times New Roman" w:cs="Times New Roman"/>
                <w:sz w:val="24"/>
                <w:szCs w:val="24"/>
                <w:lang w:eastAsia="ru-RU"/>
              </w:rPr>
            </w:pPr>
            <w:r w:rsidRPr="00200965">
              <w:rPr>
                <w:rFonts w:ascii="Times New Roman" w:eastAsia="Calibri" w:hAnsi="Times New Roman" w:cs="Times New Roman"/>
                <w:sz w:val="24"/>
                <w:szCs w:val="24"/>
                <w:lang w:eastAsia="ru-RU"/>
              </w:rPr>
              <w:t>2025</w:t>
            </w:r>
          </w:p>
        </w:tc>
        <w:tc>
          <w:tcPr>
            <w:tcW w:w="992" w:type="dxa"/>
            <w:hideMark/>
          </w:tcPr>
          <w:p w:rsidR="00200965" w:rsidRPr="00200965" w:rsidRDefault="00200965" w:rsidP="00200965">
            <w:pPr>
              <w:jc w:val="center"/>
              <w:rPr>
                <w:rFonts w:ascii="Times New Roman" w:eastAsia="Calibri" w:hAnsi="Times New Roman" w:cs="Times New Roman"/>
                <w:sz w:val="24"/>
                <w:szCs w:val="24"/>
                <w:lang w:eastAsia="ru-RU"/>
              </w:rPr>
            </w:pPr>
            <w:r w:rsidRPr="00200965">
              <w:rPr>
                <w:rFonts w:ascii="Times New Roman" w:eastAsia="Calibri" w:hAnsi="Times New Roman" w:cs="Times New Roman"/>
                <w:sz w:val="24"/>
                <w:szCs w:val="24"/>
                <w:lang w:eastAsia="ru-RU"/>
              </w:rPr>
              <w:t>Итого на период</w:t>
            </w:r>
          </w:p>
        </w:tc>
        <w:tc>
          <w:tcPr>
            <w:tcW w:w="1559" w:type="dxa"/>
            <w:vMerge/>
            <w:hideMark/>
          </w:tcPr>
          <w:p w:rsidR="00200965" w:rsidRPr="00200965" w:rsidRDefault="00200965" w:rsidP="00200965">
            <w:pPr>
              <w:jc w:val="center"/>
              <w:rPr>
                <w:rFonts w:ascii="Times New Roman" w:eastAsia="Calibri" w:hAnsi="Times New Roman" w:cs="Times New Roman"/>
                <w:sz w:val="24"/>
                <w:szCs w:val="24"/>
                <w:lang w:eastAsia="ru-RU"/>
              </w:rPr>
            </w:pPr>
          </w:p>
        </w:tc>
      </w:tr>
      <w:tr w:rsidR="00200965" w:rsidRPr="00200965" w:rsidTr="007D6EC3">
        <w:trPr>
          <w:trHeight w:val="435"/>
        </w:trPr>
        <w:tc>
          <w:tcPr>
            <w:tcW w:w="15417" w:type="dxa"/>
            <w:gridSpan w:val="14"/>
            <w:hideMark/>
          </w:tcPr>
          <w:p w:rsidR="00200965" w:rsidRPr="007D6EC3" w:rsidRDefault="00200965" w:rsidP="007D6EC3">
            <w:pPr>
              <w:rPr>
                <w:rFonts w:ascii="Times New Roman" w:eastAsia="Calibri" w:hAnsi="Times New Roman" w:cs="Times New Roman"/>
                <w:szCs w:val="20"/>
                <w:lang w:eastAsia="ru-RU"/>
              </w:rPr>
            </w:pPr>
            <w:r w:rsidRPr="007D6EC3">
              <w:rPr>
                <w:rFonts w:ascii="Times New Roman" w:eastAsia="Calibri" w:hAnsi="Times New Roman" w:cs="Times New Roman"/>
                <w:szCs w:val="20"/>
                <w:lang w:eastAsia="ru-RU"/>
              </w:rPr>
              <w:t>Цель: создание в системе дошкольного,основного общего и дополнительного образования равных возможностей для современного качественного образования, позитивной социализации детей.</w:t>
            </w:r>
          </w:p>
        </w:tc>
      </w:tr>
      <w:tr w:rsidR="00200965" w:rsidRPr="00200965" w:rsidTr="007D6EC3">
        <w:trPr>
          <w:trHeight w:val="375"/>
        </w:trPr>
        <w:tc>
          <w:tcPr>
            <w:tcW w:w="15417" w:type="dxa"/>
            <w:gridSpan w:val="14"/>
            <w:hideMark/>
          </w:tcPr>
          <w:p w:rsidR="00200965" w:rsidRPr="007D6EC3" w:rsidRDefault="00200965" w:rsidP="007D6EC3">
            <w:pPr>
              <w:rPr>
                <w:rFonts w:ascii="Times New Roman" w:eastAsia="Calibri" w:hAnsi="Times New Roman" w:cs="Times New Roman"/>
                <w:szCs w:val="20"/>
                <w:lang w:eastAsia="ru-RU"/>
              </w:rPr>
            </w:pPr>
            <w:r w:rsidRPr="007D6EC3">
              <w:rPr>
                <w:rFonts w:ascii="Times New Roman" w:eastAsia="Calibri" w:hAnsi="Times New Roman" w:cs="Times New Roman"/>
                <w:szCs w:val="20"/>
                <w:lang w:eastAsia="ru-RU"/>
              </w:rPr>
              <w:t>Задача № 1. Обеспечить доступность дошкольного образования, соответствующему стандарту дошкольного образования</w:t>
            </w:r>
          </w:p>
        </w:tc>
      </w:tr>
      <w:tr w:rsidR="007D6EC3" w:rsidRPr="00200965" w:rsidTr="00F9052A">
        <w:trPr>
          <w:trHeight w:val="1665"/>
        </w:trPr>
        <w:tc>
          <w:tcPr>
            <w:tcW w:w="500" w:type="dxa"/>
            <w:hideMark/>
          </w:tcPr>
          <w:p w:rsidR="00200965" w:rsidRPr="007D6EC3" w:rsidRDefault="00200965" w:rsidP="00200965">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t>1.1</w:t>
            </w:r>
          </w:p>
        </w:tc>
        <w:tc>
          <w:tcPr>
            <w:tcW w:w="3581" w:type="dxa"/>
            <w:hideMark/>
          </w:tcPr>
          <w:p w:rsidR="00200965" w:rsidRPr="00200965" w:rsidRDefault="00200965" w:rsidP="00200965">
            <w:pPr>
              <w:jc w:val="center"/>
              <w:rPr>
                <w:rFonts w:ascii="Times New Roman" w:eastAsia="Calibri" w:hAnsi="Times New Roman" w:cs="Times New Roman"/>
                <w:sz w:val="24"/>
                <w:szCs w:val="24"/>
                <w:lang w:eastAsia="ru-RU"/>
              </w:rPr>
            </w:pPr>
            <w:r w:rsidRPr="00200965">
              <w:rPr>
                <w:rFonts w:ascii="Times New Roman" w:eastAsia="Calibri" w:hAnsi="Times New Roman" w:cs="Times New Roman"/>
                <w:sz w:val="24"/>
                <w:szCs w:val="24"/>
                <w:lang w:eastAsia="ru-RU"/>
              </w:rPr>
              <w:t xml:space="preserve">Средства на частичную компенсацию расходов на повышение оплаты труда отдельным категориям работников бюджетной сферы Красноярского края </w:t>
            </w:r>
          </w:p>
        </w:tc>
        <w:tc>
          <w:tcPr>
            <w:tcW w:w="1556" w:type="dxa"/>
            <w:hideMark/>
          </w:tcPr>
          <w:p w:rsidR="00200965" w:rsidRPr="007D6EC3" w:rsidRDefault="00200965" w:rsidP="00200965">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gridSpan w:val="2"/>
            <w:vAlign w:val="center"/>
            <w:hideMark/>
          </w:tcPr>
          <w:p w:rsidR="00200965" w:rsidRPr="007D6EC3" w:rsidRDefault="00200965" w:rsidP="00F9052A">
            <w:pPr>
              <w:jc w:val="center"/>
              <w:rPr>
                <w:rFonts w:ascii="Times New Roman" w:eastAsia="Calibri" w:hAnsi="Times New Roman" w:cs="Times New Roman"/>
                <w:sz w:val="20"/>
                <w:szCs w:val="24"/>
                <w:lang w:eastAsia="ru-RU"/>
              </w:rPr>
            </w:pPr>
            <w:r w:rsidRPr="007D6EC3">
              <w:rPr>
                <w:rFonts w:ascii="Times New Roman" w:eastAsia="Calibri" w:hAnsi="Times New Roman" w:cs="Times New Roman"/>
                <w:sz w:val="20"/>
                <w:szCs w:val="24"/>
                <w:lang w:eastAsia="ru-RU"/>
              </w:rPr>
              <w:t>079</w:t>
            </w:r>
          </w:p>
        </w:tc>
        <w:tc>
          <w:tcPr>
            <w:tcW w:w="708" w:type="dxa"/>
            <w:vAlign w:val="center"/>
            <w:hideMark/>
          </w:tcPr>
          <w:p w:rsidR="00200965" w:rsidRPr="007D6EC3" w:rsidRDefault="00200965" w:rsidP="00F9052A">
            <w:pPr>
              <w:jc w:val="center"/>
              <w:rPr>
                <w:rFonts w:ascii="Times New Roman" w:eastAsia="Calibri" w:hAnsi="Times New Roman" w:cs="Times New Roman"/>
                <w:sz w:val="20"/>
                <w:szCs w:val="24"/>
                <w:lang w:eastAsia="ru-RU"/>
              </w:rPr>
            </w:pPr>
            <w:r w:rsidRPr="007D6EC3">
              <w:rPr>
                <w:rFonts w:ascii="Times New Roman" w:eastAsia="Calibri" w:hAnsi="Times New Roman" w:cs="Times New Roman"/>
                <w:sz w:val="20"/>
                <w:szCs w:val="24"/>
                <w:lang w:eastAsia="ru-RU"/>
              </w:rPr>
              <w:t>0701</w:t>
            </w:r>
          </w:p>
        </w:tc>
        <w:tc>
          <w:tcPr>
            <w:tcW w:w="1276" w:type="dxa"/>
            <w:vAlign w:val="center"/>
            <w:hideMark/>
          </w:tcPr>
          <w:p w:rsidR="00200965" w:rsidRPr="007D6EC3" w:rsidRDefault="00200965" w:rsidP="00F9052A">
            <w:pPr>
              <w:jc w:val="center"/>
              <w:rPr>
                <w:rFonts w:ascii="Times New Roman" w:eastAsia="Calibri" w:hAnsi="Times New Roman" w:cs="Times New Roman"/>
                <w:sz w:val="20"/>
                <w:szCs w:val="24"/>
                <w:lang w:eastAsia="ru-RU"/>
              </w:rPr>
            </w:pPr>
            <w:r w:rsidRPr="007D6EC3">
              <w:rPr>
                <w:rFonts w:ascii="Times New Roman" w:eastAsia="Calibri" w:hAnsi="Times New Roman" w:cs="Times New Roman"/>
                <w:sz w:val="20"/>
                <w:szCs w:val="24"/>
                <w:lang w:eastAsia="ru-RU"/>
              </w:rPr>
              <w:t>0110027240</w:t>
            </w:r>
          </w:p>
        </w:tc>
        <w:tc>
          <w:tcPr>
            <w:tcW w:w="567" w:type="dxa"/>
            <w:vAlign w:val="center"/>
            <w:hideMark/>
          </w:tcPr>
          <w:p w:rsidR="00200965" w:rsidRPr="007D6EC3" w:rsidRDefault="00200965" w:rsidP="00F9052A">
            <w:pPr>
              <w:jc w:val="center"/>
              <w:rPr>
                <w:rFonts w:ascii="Times New Roman" w:eastAsia="Calibri" w:hAnsi="Times New Roman" w:cs="Times New Roman"/>
                <w:sz w:val="20"/>
                <w:szCs w:val="24"/>
                <w:lang w:eastAsia="ru-RU"/>
              </w:rPr>
            </w:pPr>
            <w:r w:rsidRPr="007D6EC3">
              <w:rPr>
                <w:rFonts w:ascii="Times New Roman" w:eastAsia="Calibri" w:hAnsi="Times New Roman" w:cs="Times New Roman"/>
                <w:sz w:val="20"/>
                <w:szCs w:val="24"/>
                <w:lang w:eastAsia="ru-RU"/>
              </w:rPr>
              <w:t>611</w:t>
            </w:r>
          </w:p>
        </w:tc>
        <w:tc>
          <w:tcPr>
            <w:tcW w:w="992" w:type="dxa"/>
            <w:noWrap/>
            <w:vAlign w:val="center"/>
            <w:hideMark/>
          </w:tcPr>
          <w:p w:rsidR="00200965" w:rsidRPr="00D21DA7" w:rsidRDefault="00200965" w:rsidP="00F9052A">
            <w:pPr>
              <w:jc w:val="center"/>
              <w:rPr>
                <w:rFonts w:ascii="Times New Roman" w:eastAsia="Calibri" w:hAnsi="Times New Roman" w:cs="Times New Roman"/>
                <w:sz w:val="24"/>
                <w:szCs w:val="24"/>
                <w:lang w:eastAsia="ru-RU"/>
              </w:rPr>
            </w:pPr>
            <w:r w:rsidRPr="00D21DA7">
              <w:rPr>
                <w:rFonts w:ascii="Times New Roman" w:eastAsia="Calibri" w:hAnsi="Times New Roman" w:cs="Times New Roman"/>
                <w:sz w:val="24"/>
                <w:szCs w:val="24"/>
                <w:lang w:eastAsia="ru-RU"/>
              </w:rPr>
              <w:t>4 957,0</w:t>
            </w:r>
          </w:p>
        </w:tc>
        <w:tc>
          <w:tcPr>
            <w:tcW w:w="993" w:type="dxa"/>
            <w:noWrap/>
            <w:vAlign w:val="center"/>
            <w:hideMark/>
          </w:tcPr>
          <w:p w:rsidR="00200965" w:rsidRPr="00D21DA7" w:rsidRDefault="00D21DA7" w:rsidP="00F9052A">
            <w:pPr>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w:t>
            </w:r>
          </w:p>
        </w:tc>
        <w:tc>
          <w:tcPr>
            <w:tcW w:w="1134" w:type="dxa"/>
            <w:noWrap/>
            <w:vAlign w:val="center"/>
            <w:hideMark/>
          </w:tcPr>
          <w:p w:rsidR="00200965" w:rsidRPr="00D21DA7" w:rsidRDefault="00D21DA7" w:rsidP="00F9052A">
            <w:pPr>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w:t>
            </w:r>
          </w:p>
        </w:tc>
        <w:tc>
          <w:tcPr>
            <w:tcW w:w="992" w:type="dxa"/>
            <w:noWrap/>
            <w:vAlign w:val="center"/>
            <w:hideMark/>
          </w:tcPr>
          <w:p w:rsidR="00200965" w:rsidRPr="00D21DA7" w:rsidRDefault="00D21DA7" w:rsidP="00F9052A">
            <w:pPr>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w:t>
            </w:r>
          </w:p>
        </w:tc>
        <w:tc>
          <w:tcPr>
            <w:tcW w:w="992" w:type="dxa"/>
            <w:noWrap/>
            <w:vAlign w:val="center"/>
            <w:hideMark/>
          </w:tcPr>
          <w:p w:rsidR="00200965" w:rsidRPr="00200965" w:rsidRDefault="007D6EC3" w:rsidP="00F9052A">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w:t>
            </w:r>
            <w:r w:rsidR="00200965" w:rsidRPr="00200965">
              <w:rPr>
                <w:rFonts w:ascii="Times New Roman" w:eastAsia="Calibri" w:hAnsi="Times New Roman" w:cs="Times New Roman"/>
                <w:sz w:val="24"/>
                <w:szCs w:val="24"/>
                <w:lang w:eastAsia="ru-RU"/>
              </w:rPr>
              <w:t>957,0</w:t>
            </w:r>
          </w:p>
        </w:tc>
        <w:tc>
          <w:tcPr>
            <w:tcW w:w="1559" w:type="dxa"/>
            <w:noWrap/>
            <w:hideMark/>
          </w:tcPr>
          <w:p w:rsidR="00200965" w:rsidRPr="00200965" w:rsidRDefault="00200965" w:rsidP="00200965">
            <w:pPr>
              <w:jc w:val="center"/>
              <w:rPr>
                <w:rFonts w:ascii="Times New Roman" w:eastAsia="Calibri" w:hAnsi="Times New Roman" w:cs="Times New Roman"/>
                <w:sz w:val="24"/>
                <w:szCs w:val="24"/>
                <w:lang w:eastAsia="ru-RU"/>
              </w:rPr>
            </w:pPr>
            <w:r w:rsidRPr="00200965">
              <w:rPr>
                <w:rFonts w:ascii="Times New Roman" w:eastAsia="Calibri" w:hAnsi="Times New Roman" w:cs="Times New Roman"/>
                <w:sz w:val="24"/>
                <w:szCs w:val="24"/>
                <w:lang w:eastAsia="ru-RU"/>
              </w:rPr>
              <w:t> </w:t>
            </w:r>
          </w:p>
        </w:tc>
      </w:tr>
      <w:tr w:rsidR="007D6EC3" w:rsidRPr="00200965" w:rsidTr="00F9052A">
        <w:trPr>
          <w:trHeight w:val="1837"/>
        </w:trPr>
        <w:tc>
          <w:tcPr>
            <w:tcW w:w="500" w:type="dxa"/>
            <w:hideMark/>
          </w:tcPr>
          <w:p w:rsidR="00200965" w:rsidRPr="007D6EC3" w:rsidRDefault="00200965" w:rsidP="00200965">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t>1.2</w:t>
            </w:r>
          </w:p>
        </w:tc>
        <w:tc>
          <w:tcPr>
            <w:tcW w:w="3581" w:type="dxa"/>
            <w:hideMark/>
          </w:tcPr>
          <w:p w:rsidR="00200965" w:rsidRPr="00200965" w:rsidRDefault="00200965" w:rsidP="00200965">
            <w:pPr>
              <w:jc w:val="center"/>
              <w:rPr>
                <w:rFonts w:ascii="Times New Roman" w:eastAsia="Calibri" w:hAnsi="Times New Roman" w:cs="Times New Roman"/>
                <w:sz w:val="24"/>
                <w:szCs w:val="24"/>
                <w:lang w:eastAsia="ru-RU"/>
              </w:rPr>
            </w:pPr>
            <w:r w:rsidRPr="00200965">
              <w:rPr>
                <w:rFonts w:ascii="Times New Roman" w:eastAsia="Calibri" w:hAnsi="Times New Roman" w:cs="Times New Roman"/>
                <w:sz w:val="24"/>
                <w:szCs w:val="24"/>
                <w:lang w:eastAsia="ru-RU"/>
              </w:rPr>
              <w:t xml:space="preserve">Средства на финансирование обеспечение (возмещение) расходных обязательств муниципальных образований, связанных с увеличением с 1 июня 2022 года региональных выплат </w:t>
            </w:r>
          </w:p>
        </w:tc>
        <w:tc>
          <w:tcPr>
            <w:tcW w:w="1556" w:type="dxa"/>
            <w:hideMark/>
          </w:tcPr>
          <w:p w:rsidR="00200965" w:rsidRPr="007D6EC3" w:rsidRDefault="00200965" w:rsidP="00200965">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gridSpan w:val="2"/>
            <w:vAlign w:val="center"/>
            <w:hideMark/>
          </w:tcPr>
          <w:p w:rsidR="00200965" w:rsidRPr="007D6EC3" w:rsidRDefault="00200965" w:rsidP="00F9052A">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t>079</w:t>
            </w:r>
          </w:p>
        </w:tc>
        <w:tc>
          <w:tcPr>
            <w:tcW w:w="708" w:type="dxa"/>
            <w:vAlign w:val="center"/>
            <w:hideMark/>
          </w:tcPr>
          <w:p w:rsidR="00200965" w:rsidRPr="007D6EC3" w:rsidRDefault="00200965" w:rsidP="00F9052A">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t>0701</w:t>
            </w:r>
          </w:p>
        </w:tc>
        <w:tc>
          <w:tcPr>
            <w:tcW w:w="1276" w:type="dxa"/>
            <w:vAlign w:val="center"/>
            <w:hideMark/>
          </w:tcPr>
          <w:p w:rsidR="00200965" w:rsidRPr="007D6EC3" w:rsidRDefault="00200965" w:rsidP="00F9052A">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t>0110010340</w:t>
            </w:r>
          </w:p>
        </w:tc>
        <w:tc>
          <w:tcPr>
            <w:tcW w:w="567" w:type="dxa"/>
            <w:vAlign w:val="center"/>
            <w:hideMark/>
          </w:tcPr>
          <w:p w:rsidR="00200965" w:rsidRPr="007D6EC3" w:rsidRDefault="00200965" w:rsidP="00F9052A">
            <w:pPr>
              <w:jc w:val="center"/>
              <w:rPr>
                <w:rFonts w:ascii="Times New Roman" w:eastAsia="Calibri" w:hAnsi="Times New Roman" w:cs="Times New Roman"/>
                <w:sz w:val="20"/>
                <w:szCs w:val="24"/>
                <w:lang w:eastAsia="ru-RU"/>
              </w:rPr>
            </w:pPr>
            <w:r w:rsidRPr="007D6EC3">
              <w:rPr>
                <w:rFonts w:ascii="Times New Roman" w:eastAsia="Calibri" w:hAnsi="Times New Roman" w:cs="Times New Roman"/>
                <w:sz w:val="20"/>
                <w:szCs w:val="24"/>
                <w:lang w:eastAsia="ru-RU"/>
              </w:rPr>
              <w:t>611</w:t>
            </w:r>
          </w:p>
        </w:tc>
        <w:tc>
          <w:tcPr>
            <w:tcW w:w="992" w:type="dxa"/>
            <w:noWrap/>
            <w:vAlign w:val="center"/>
            <w:hideMark/>
          </w:tcPr>
          <w:p w:rsidR="00200965" w:rsidRPr="00D21DA7" w:rsidRDefault="00200965" w:rsidP="00F9052A">
            <w:pPr>
              <w:jc w:val="center"/>
              <w:rPr>
                <w:rFonts w:ascii="Times New Roman" w:eastAsia="Calibri" w:hAnsi="Times New Roman" w:cs="Times New Roman"/>
                <w:sz w:val="24"/>
                <w:szCs w:val="24"/>
                <w:lang w:eastAsia="ru-RU"/>
              </w:rPr>
            </w:pPr>
            <w:r w:rsidRPr="00D21DA7">
              <w:rPr>
                <w:rFonts w:ascii="Times New Roman" w:eastAsia="Calibri" w:hAnsi="Times New Roman" w:cs="Times New Roman"/>
                <w:sz w:val="24"/>
                <w:szCs w:val="24"/>
                <w:lang w:eastAsia="ru-RU"/>
              </w:rPr>
              <w:t>3 693,7</w:t>
            </w:r>
          </w:p>
        </w:tc>
        <w:tc>
          <w:tcPr>
            <w:tcW w:w="993" w:type="dxa"/>
            <w:noWrap/>
            <w:vAlign w:val="center"/>
            <w:hideMark/>
          </w:tcPr>
          <w:p w:rsidR="00200965" w:rsidRPr="00D21DA7" w:rsidRDefault="00D21DA7" w:rsidP="00F9052A">
            <w:pPr>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w:t>
            </w:r>
          </w:p>
        </w:tc>
        <w:tc>
          <w:tcPr>
            <w:tcW w:w="1134" w:type="dxa"/>
            <w:noWrap/>
            <w:vAlign w:val="center"/>
            <w:hideMark/>
          </w:tcPr>
          <w:p w:rsidR="00200965" w:rsidRPr="00D21DA7" w:rsidRDefault="00D21DA7" w:rsidP="00F9052A">
            <w:pPr>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w:t>
            </w:r>
          </w:p>
        </w:tc>
        <w:tc>
          <w:tcPr>
            <w:tcW w:w="992" w:type="dxa"/>
            <w:noWrap/>
            <w:vAlign w:val="center"/>
            <w:hideMark/>
          </w:tcPr>
          <w:p w:rsidR="00200965" w:rsidRPr="00D21DA7" w:rsidRDefault="00D21DA7" w:rsidP="00F9052A">
            <w:pPr>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w:t>
            </w:r>
          </w:p>
        </w:tc>
        <w:tc>
          <w:tcPr>
            <w:tcW w:w="992" w:type="dxa"/>
            <w:noWrap/>
            <w:vAlign w:val="center"/>
            <w:hideMark/>
          </w:tcPr>
          <w:p w:rsidR="00200965" w:rsidRPr="00200965" w:rsidRDefault="00200965" w:rsidP="00F9052A">
            <w:pPr>
              <w:jc w:val="center"/>
              <w:rPr>
                <w:rFonts w:ascii="Times New Roman" w:eastAsia="Calibri" w:hAnsi="Times New Roman" w:cs="Times New Roman"/>
                <w:sz w:val="24"/>
                <w:szCs w:val="24"/>
                <w:lang w:eastAsia="ru-RU"/>
              </w:rPr>
            </w:pPr>
            <w:r w:rsidRPr="00200965">
              <w:rPr>
                <w:rFonts w:ascii="Times New Roman" w:eastAsia="Calibri" w:hAnsi="Times New Roman" w:cs="Times New Roman"/>
                <w:sz w:val="24"/>
                <w:szCs w:val="24"/>
                <w:lang w:eastAsia="ru-RU"/>
              </w:rPr>
              <w:t>3 693,7</w:t>
            </w:r>
          </w:p>
        </w:tc>
        <w:tc>
          <w:tcPr>
            <w:tcW w:w="1559" w:type="dxa"/>
            <w:noWrap/>
            <w:hideMark/>
          </w:tcPr>
          <w:p w:rsidR="00200965" w:rsidRPr="00200965" w:rsidRDefault="00200965" w:rsidP="00200965">
            <w:pPr>
              <w:jc w:val="center"/>
              <w:rPr>
                <w:rFonts w:ascii="Times New Roman" w:eastAsia="Calibri" w:hAnsi="Times New Roman" w:cs="Times New Roman"/>
                <w:sz w:val="24"/>
                <w:szCs w:val="24"/>
                <w:lang w:eastAsia="ru-RU"/>
              </w:rPr>
            </w:pPr>
            <w:r w:rsidRPr="00200965">
              <w:rPr>
                <w:rFonts w:ascii="Times New Roman" w:eastAsia="Calibri" w:hAnsi="Times New Roman" w:cs="Times New Roman"/>
                <w:sz w:val="24"/>
                <w:szCs w:val="24"/>
                <w:lang w:eastAsia="ru-RU"/>
              </w:rPr>
              <w:t> </w:t>
            </w:r>
          </w:p>
        </w:tc>
      </w:tr>
      <w:tr w:rsidR="007D6EC3" w:rsidRPr="00200965" w:rsidTr="00F9052A">
        <w:trPr>
          <w:trHeight w:val="2475"/>
        </w:trPr>
        <w:tc>
          <w:tcPr>
            <w:tcW w:w="500" w:type="dxa"/>
            <w:hideMark/>
          </w:tcPr>
          <w:p w:rsidR="00200965" w:rsidRPr="007D6EC3" w:rsidRDefault="00200965" w:rsidP="00200965">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lastRenderedPageBreak/>
              <w:t>1.3</w:t>
            </w:r>
          </w:p>
        </w:tc>
        <w:tc>
          <w:tcPr>
            <w:tcW w:w="3581" w:type="dxa"/>
            <w:hideMark/>
          </w:tcPr>
          <w:p w:rsidR="00200965" w:rsidRPr="00200965" w:rsidRDefault="00200965" w:rsidP="00200965">
            <w:pPr>
              <w:jc w:val="center"/>
              <w:rPr>
                <w:rFonts w:ascii="Times New Roman" w:eastAsia="Calibri" w:hAnsi="Times New Roman" w:cs="Times New Roman"/>
                <w:sz w:val="24"/>
                <w:szCs w:val="24"/>
                <w:lang w:eastAsia="ru-RU"/>
              </w:rPr>
            </w:pPr>
            <w:r w:rsidRPr="007D6EC3">
              <w:rPr>
                <w:rFonts w:ascii="Times New Roman" w:eastAsia="Calibri" w:hAnsi="Times New Roman" w:cs="Times New Roman"/>
                <w:szCs w:val="24"/>
                <w:lang w:eastAsia="ru-RU"/>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административного и учебно</w:t>
            </w:r>
            <w:r w:rsidR="00D21DA7">
              <w:rPr>
                <w:rFonts w:ascii="Times New Roman" w:eastAsia="Calibri" w:hAnsi="Times New Roman" w:cs="Times New Roman"/>
                <w:szCs w:val="24"/>
                <w:lang w:eastAsia="ru-RU"/>
              </w:rPr>
              <w:t>-</w:t>
            </w:r>
            <w:r w:rsidRPr="007D6EC3">
              <w:rPr>
                <w:rFonts w:ascii="Times New Roman" w:eastAsia="Calibri" w:hAnsi="Times New Roman" w:cs="Times New Roman"/>
                <w:szCs w:val="24"/>
                <w:lang w:eastAsia="ru-RU"/>
              </w:rPr>
              <w:t xml:space="preserve">вспомогательного персонала муниципальных дошкольных образовательных и общеобразовательных организаций </w:t>
            </w:r>
          </w:p>
        </w:tc>
        <w:tc>
          <w:tcPr>
            <w:tcW w:w="1556" w:type="dxa"/>
            <w:hideMark/>
          </w:tcPr>
          <w:p w:rsidR="00200965" w:rsidRPr="007D6EC3" w:rsidRDefault="00200965" w:rsidP="00200965">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gridSpan w:val="2"/>
            <w:vAlign w:val="center"/>
            <w:hideMark/>
          </w:tcPr>
          <w:p w:rsidR="00200965" w:rsidRPr="007D6EC3" w:rsidRDefault="00200965" w:rsidP="00F9052A">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t>079</w:t>
            </w:r>
          </w:p>
        </w:tc>
        <w:tc>
          <w:tcPr>
            <w:tcW w:w="708" w:type="dxa"/>
            <w:vAlign w:val="center"/>
            <w:hideMark/>
          </w:tcPr>
          <w:p w:rsidR="00200965" w:rsidRPr="007D6EC3" w:rsidRDefault="00200965" w:rsidP="00F9052A">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t>0701</w:t>
            </w:r>
          </w:p>
        </w:tc>
        <w:tc>
          <w:tcPr>
            <w:tcW w:w="1276" w:type="dxa"/>
            <w:vAlign w:val="center"/>
            <w:hideMark/>
          </w:tcPr>
          <w:p w:rsidR="00200965" w:rsidRPr="007D6EC3" w:rsidRDefault="00200965" w:rsidP="00F9052A">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t>0110074080</w:t>
            </w:r>
          </w:p>
        </w:tc>
        <w:tc>
          <w:tcPr>
            <w:tcW w:w="567" w:type="dxa"/>
            <w:noWrap/>
            <w:vAlign w:val="center"/>
            <w:hideMark/>
          </w:tcPr>
          <w:p w:rsidR="00200965" w:rsidRPr="007D6EC3" w:rsidRDefault="00200965" w:rsidP="00F9052A">
            <w:pPr>
              <w:jc w:val="center"/>
              <w:rPr>
                <w:rFonts w:ascii="Times New Roman" w:eastAsia="Calibri" w:hAnsi="Times New Roman" w:cs="Times New Roman"/>
                <w:sz w:val="20"/>
                <w:szCs w:val="24"/>
                <w:lang w:eastAsia="ru-RU"/>
              </w:rPr>
            </w:pPr>
            <w:r w:rsidRPr="007D6EC3">
              <w:rPr>
                <w:rFonts w:ascii="Times New Roman" w:eastAsia="Calibri" w:hAnsi="Times New Roman" w:cs="Times New Roman"/>
                <w:sz w:val="20"/>
                <w:szCs w:val="24"/>
                <w:lang w:eastAsia="ru-RU"/>
              </w:rPr>
              <w:t>611</w:t>
            </w:r>
          </w:p>
        </w:tc>
        <w:tc>
          <w:tcPr>
            <w:tcW w:w="992" w:type="dxa"/>
            <w:noWrap/>
            <w:vAlign w:val="center"/>
            <w:hideMark/>
          </w:tcPr>
          <w:p w:rsidR="00200965" w:rsidRPr="00D21DA7" w:rsidRDefault="007D6EC3" w:rsidP="00F9052A">
            <w:pPr>
              <w:jc w:val="center"/>
              <w:rPr>
                <w:rFonts w:ascii="Times New Roman" w:eastAsia="Calibri" w:hAnsi="Times New Roman" w:cs="Times New Roman"/>
                <w:szCs w:val="24"/>
                <w:lang w:eastAsia="ru-RU"/>
              </w:rPr>
            </w:pPr>
            <w:r w:rsidRPr="00D21DA7">
              <w:rPr>
                <w:rFonts w:ascii="Times New Roman" w:eastAsia="Calibri" w:hAnsi="Times New Roman" w:cs="Times New Roman"/>
                <w:szCs w:val="24"/>
                <w:lang w:eastAsia="ru-RU"/>
              </w:rPr>
              <w:t>50</w:t>
            </w:r>
            <w:r w:rsidR="00200965" w:rsidRPr="00D21DA7">
              <w:rPr>
                <w:rFonts w:ascii="Times New Roman" w:eastAsia="Calibri" w:hAnsi="Times New Roman" w:cs="Times New Roman"/>
                <w:szCs w:val="24"/>
                <w:lang w:eastAsia="ru-RU"/>
              </w:rPr>
              <w:t>093,2</w:t>
            </w:r>
          </w:p>
        </w:tc>
        <w:tc>
          <w:tcPr>
            <w:tcW w:w="993" w:type="dxa"/>
            <w:noWrap/>
            <w:vAlign w:val="center"/>
            <w:hideMark/>
          </w:tcPr>
          <w:p w:rsidR="00200965" w:rsidRPr="00D21DA7" w:rsidRDefault="007D6EC3" w:rsidP="00F9052A">
            <w:pPr>
              <w:jc w:val="center"/>
              <w:rPr>
                <w:rFonts w:ascii="Times New Roman" w:eastAsia="Calibri" w:hAnsi="Times New Roman" w:cs="Times New Roman"/>
                <w:szCs w:val="24"/>
                <w:lang w:eastAsia="ru-RU"/>
              </w:rPr>
            </w:pPr>
            <w:r w:rsidRPr="00D21DA7">
              <w:rPr>
                <w:rFonts w:ascii="Times New Roman" w:eastAsia="Calibri" w:hAnsi="Times New Roman" w:cs="Times New Roman"/>
                <w:szCs w:val="24"/>
                <w:lang w:eastAsia="ru-RU"/>
              </w:rPr>
              <w:t>39</w:t>
            </w:r>
            <w:r w:rsidR="00200965" w:rsidRPr="00D21DA7">
              <w:rPr>
                <w:rFonts w:ascii="Times New Roman" w:eastAsia="Calibri" w:hAnsi="Times New Roman" w:cs="Times New Roman"/>
                <w:szCs w:val="24"/>
                <w:lang w:eastAsia="ru-RU"/>
              </w:rPr>
              <w:t>136,6</w:t>
            </w:r>
          </w:p>
        </w:tc>
        <w:tc>
          <w:tcPr>
            <w:tcW w:w="1134" w:type="dxa"/>
            <w:noWrap/>
            <w:vAlign w:val="center"/>
            <w:hideMark/>
          </w:tcPr>
          <w:p w:rsidR="00200965" w:rsidRPr="00D21DA7" w:rsidRDefault="007D6EC3" w:rsidP="00F9052A">
            <w:pPr>
              <w:jc w:val="center"/>
              <w:rPr>
                <w:rFonts w:ascii="Times New Roman" w:eastAsia="Calibri" w:hAnsi="Times New Roman" w:cs="Times New Roman"/>
                <w:szCs w:val="24"/>
                <w:lang w:eastAsia="ru-RU"/>
              </w:rPr>
            </w:pPr>
            <w:r w:rsidRPr="00D21DA7">
              <w:rPr>
                <w:rFonts w:ascii="Times New Roman" w:eastAsia="Calibri" w:hAnsi="Times New Roman" w:cs="Times New Roman"/>
                <w:szCs w:val="24"/>
                <w:lang w:eastAsia="ru-RU"/>
              </w:rPr>
              <w:t>39</w:t>
            </w:r>
            <w:r w:rsidR="00200965" w:rsidRPr="00D21DA7">
              <w:rPr>
                <w:rFonts w:ascii="Times New Roman" w:eastAsia="Calibri" w:hAnsi="Times New Roman" w:cs="Times New Roman"/>
                <w:szCs w:val="24"/>
                <w:lang w:eastAsia="ru-RU"/>
              </w:rPr>
              <w:t>136,6</w:t>
            </w:r>
          </w:p>
        </w:tc>
        <w:tc>
          <w:tcPr>
            <w:tcW w:w="992" w:type="dxa"/>
            <w:noWrap/>
            <w:vAlign w:val="center"/>
            <w:hideMark/>
          </w:tcPr>
          <w:p w:rsidR="00200965" w:rsidRPr="00D21DA7" w:rsidRDefault="007D6EC3" w:rsidP="00F9052A">
            <w:pPr>
              <w:jc w:val="center"/>
              <w:rPr>
                <w:rFonts w:ascii="Times New Roman" w:eastAsia="Calibri" w:hAnsi="Times New Roman" w:cs="Times New Roman"/>
                <w:szCs w:val="24"/>
                <w:lang w:eastAsia="ru-RU"/>
              </w:rPr>
            </w:pPr>
            <w:r w:rsidRPr="00D21DA7">
              <w:rPr>
                <w:rFonts w:ascii="Times New Roman" w:eastAsia="Calibri" w:hAnsi="Times New Roman" w:cs="Times New Roman"/>
                <w:szCs w:val="24"/>
                <w:lang w:eastAsia="ru-RU"/>
              </w:rPr>
              <w:t>39</w:t>
            </w:r>
            <w:r w:rsidR="00200965" w:rsidRPr="00D21DA7">
              <w:rPr>
                <w:rFonts w:ascii="Times New Roman" w:eastAsia="Calibri" w:hAnsi="Times New Roman" w:cs="Times New Roman"/>
                <w:szCs w:val="24"/>
                <w:lang w:eastAsia="ru-RU"/>
              </w:rPr>
              <w:t>136,6</w:t>
            </w:r>
          </w:p>
        </w:tc>
        <w:tc>
          <w:tcPr>
            <w:tcW w:w="992" w:type="dxa"/>
            <w:noWrap/>
            <w:vAlign w:val="center"/>
            <w:hideMark/>
          </w:tcPr>
          <w:p w:rsidR="00200965" w:rsidRPr="007D6EC3" w:rsidRDefault="007D6EC3" w:rsidP="00F9052A">
            <w:pPr>
              <w:jc w:val="center"/>
              <w:rPr>
                <w:rFonts w:ascii="Times New Roman" w:eastAsia="Calibri" w:hAnsi="Times New Roman" w:cs="Times New Roman"/>
                <w:szCs w:val="24"/>
                <w:lang w:eastAsia="ru-RU"/>
              </w:rPr>
            </w:pPr>
            <w:r w:rsidRPr="007D6EC3">
              <w:rPr>
                <w:rFonts w:ascii="Times New Roman" w:eastAsia="Calibri" w:hAnsi="Times New Roman" w:cs="Times New Roman"/>
                <w:szCs w:val="24"/>
                <w:lang w:eastAsia="ru-RU"/>
              </w:rPr>
              <w:t>167</w:t>
            </w:r>
            <w:r w:rsidR="00200965" w:rsidRPr="007D6EC3">
              <w:rPr>
                <w:rFonts w:ascii="Times New Roman" w:eastAsia="Calibri" w:hAnsi="Times New Roman" w:cs="Times New Roman"/>
                <w:szCs w:val="24"/>
                <w:lang w:eastAsia="ru-RU"/>
              </w:rPr>
              <w:t>503</w:t>
            </w:r>
          </w:p>
        </w:tc>
        <w:tc>
          <w:tcPr>
            <w:tcW w:w="1559" w:type="dxa"/>
            <w:hideMark/>
          </w:tcPr>
          <w:p w:rsidR="00200965" w:rsidRPr="00200965" w:rsidRDefault="00200965" w:rsidP="00200965">
            <w:pPr>
              <w:jc w:val="center"/>
              <w:rPr>
                <w:rFonts w:ascii="Times New Roman" w:eastAsia="Calibri" w:hAnsi="Times New Roman" w:cs="Times New Roman"/>
                <w:sz w:val="24"/>
                <w:szCs w:val="24"/>
                <w:lang w:eastAsia="ru-RU"/>
              </w:rPr>
            </w:pPr>
            <w:r w:rsidRPr="00200965">
              <w:rPr>
                <w:rFonts w:ascii="Times New Roman" w:eastAsia="Calibri" w:hAnsi="Times New Roman" w:cs="Times New Roman"/>
                <w:sz w:val="24"/>
                <w:szCs w:val="24"/>
                <w:lang w:eastAsia="ru-RU"/>
              </w:rPr>
              <w:t> </w:t>
            </w:r>
          </w:p>
        </w:tc>
      </w:tr>
      <w:tr w:rsidR="007D6EC3" w:rsidRPr="00200965" w:rsidTr="00F9052A">
        <w:trPr>
          <w:trHeight w:val="2655"/>
        </w:trPr>
        <w:tc>
          <w:tcPr>
            <w:tcW w:w="500" w:type="dxa"/>
            <w:hideMark/>
          </w:tcPr>
          <w:p w:rsidR="00200965" w:rsidRPr="007D6EC3" w:rsidRDefault="00200965" w:rsidP="00200965">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t>1.4</w:t>
            </w:r>
          </w:p>
        </w:tc>
        <w:tc>
          <w:tcPr>
            <w:tcW w:w="3581" w:type="dxa"/>
            <w:hideMark/>
          </w:tcPr>
          <w:p w:rsidR="00200965" w:rsidRPr="00200965" w:rsidRDefault="00200965" w:rsidP="00200965">
            <w:pPr>
              <w:jc w:val="center"/>
              <w:rPr>
                <w:rFonts w:ascii="Times New Roman" w:eastAsia="Calibri" w:hAnsi="Times New Roman" w:cs="Times New Roman"/>
                <w:sz w:val="24"/>
                <w:szCs w:val="24"/>
                <w:lang w:eastAsia="ru-RU"/>
              </w:rPr>
            </w:pPr>
            <w:proofErr w:type="gramStart"/>
            <w:r w:rsidRPr="007D6EC3">
              <w:rPr>
                <w:rFonts w:ascii="Times New Roman" w:eastAsia="Calibri" w:hAnsi="Times New Roman" w:cs="Times New Roman"/>
                <w:szCs w:val="24"/>
                <w:lang w:eastAsia="ru-RU"/>
              </w:rPr>
              <w:t>Исполнение государственных полномочий по осуществлению присмотра и ухода за детьми</w:t>
            </w:r>
            <w:r w:rsidR="00D21DA7">
              <w:rPr>
                <w:rFonts w:ascii="Times New Roman" w:eastAsia="Calibri" w:hAnsi="Times New Roman" w:cs="Times New Roman"/>
                <w:szCs w:val="24"/>
                <w:lang w:eastAsia="ru-RU"/>
              </w:rPr>
              <w:t>-</w:t>
            </w:r>
            <w:r w:rsidRPr="007D6EC3">
              <w:rPr>
                <w:rFonts w:ascii="Times New Roman" w:eastAsia="Calibri" w:hAnsi="Times New Roman" w:cs="Times New Roman"/>
                <w:szCs w:val="24"/>
                <w:lang w:eastAsia="ru-RU"/>
              </w:rPr>
              <w:t>инвалидами, детьми</w:t>
            </w:r>
            <w:r w:rsidR="00D21DA7">
              <w:rPr>
                <w:rFonts w:ascii="Times New Roman" w:eastAsia="Calibri" w:hAnsi="Times New Roman" w:cs="Times New Roman"/>
                <w:szCs w:val="24"/>
                <w:lang w:eastAsia="ru-RU"/>
              </w:rPr>
              <w:t>-</w:t>
            </w:r>
            <w:r w:rsidRPr="007D6EC3">
              <w:rPr>
                <w:rFonts w:ascii="Times New Roman" w:eastAsia="Calibri" w:hAnsi="Times New Roman" w:cs="Times New Roman"/>
                <w:szCs w:val="24"/>
                <w:lang w:eastAsia="ru-RU"/>
              </w:rPr>
              <w:t>сиротами и детьми, оставшимися без попечения родителей, а также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(в соответствии с Законом края от 27 декабря 2005 года № 17</w:t>
            </w:r>
            <w:r w:rsidR="00D21DA7">
              <w:rPr>
                <w:rFonts w:ascii="Times New Roman" w:eastAsia="Calibri" w:hAnsi="Times New Roman" w:cs="Times New Roman"/>
                <w:szCs w:val="24"/>
                <w:lang w:eastAsia="ru-RU"/>
              </w:rPr>
              <w:t>-</w:t>
            </w:r>
            <w:r w:rsidRPr="007D6EC3">
              <w:rPr>
                <w:rFonts w:ascii="Times New Roman" w:eastAsia="Calibri" w:hAnsi="Times New Roman" w:cs="Times New Roman"/>
                <w:szCs w:val="24"/>
                <w:lang w:eastAsia="ru-RU"/>
              </w:rPr>
              <w:t xml:space="preserve">4379) </w:t>
            </w:r>
            <w:proofErr w:type="gramEnd"/>
          </w:p>
        </w:tc>
        <w:tc>
          <w:tcPr>
            <w:tcW w:w="1556" w:type="dxa"/>
            <w:hideMark/>
          </w:tcPr>
          <w:p w:rsidR="00200965" w:rsidRPr="007D6EC3" w:rsidRDefault="00200965" w:rsidP="00200965">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gridSpan w:val="2"/>
            <w:vAlign w:val="center"/>
            <w:hideMark/>
          </w:tcPr>
          <w:p w:rsidR="00200965" w:rsidRPr="007D6EC3" w:rsidRDefault="00200965" w:rsidP="00F9052A">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t>079</w:t>
            </w:r>
          </w:p>
        </w:tc>
        <w:tc>
          <w:tcPr>
            <w:tcW w:w="708" w:type="dxa"/>
            <w:vAlign w:val="center"/>
            <w:hideMark/>
          </w:tcPr>
          <w:p w:rsidR="00200965" w:rsidRPr="007D6EC3" w:rsidRDefault="00200965" w:rsidP="00F9052A">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t>1003</w:t>
            </w:r>
          </w:p>
        </w:tc>
        <w:tc>
          <w:tcPr>
            <w:tcW w:w="1276" w:type="dxa"/>
            <w:vAlign w:val="center"/>
            <w:hideMark/>
          </w:tcPr>
          <w:p w:rsidR="00200965" w:rsidRPr="007D6EC3" w:rsidRDefault="00200965" w:rsidP="00F9052A">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t>0110075540</w:t>
            </w:r>
          </w:p>
        </w:tc>
        <w:tc>
          <w:tcPr>
            <w:tcW w:w="567" w:type="dxa"/>
            <w:vAlign w:val="center"/>
            <w:hideMark/>
          </w:tcPr>
          <w:p w:rsidR="00200965" w:rsidRPr="007D6EC3" w:rsidRDefault="00200965" w:rsidP="00F9052A">
            <w:pPr>
              <w:jc w:val="center"/>
              <w:rPr>
                <w:rFonts w:ascii="Times New Roman" w:eastAsia="Calibri" w:hAnsi="Times New Roman" w:cs="Times New Roman"/>
                <w:sz w:val="20"/>
                <w:szCs w:val="24"/>
                <w:lang w:eastAsia="ru-RU"/>
              </w:rPr>
            </w:pPr>
            <w:r w:rsidRPr="007D6EC3">
              <w:rPr>
                <w:rFonts w:ascii="Times New Roman" w:eastAsia="Calibri" w:hAnsi="Times New Roman" w:cs="Times New Roman"/>
                <w:sz w:val="20"/>
                <w:szCs w:val="24"/>
                <w:lang w:eastAsia="ru-RU"/>
              </w:rPr>
              <w:t>612</w:t>
            </w:r>
          </w:p>
        </w:tc>
        <w:tc>
          <w:tcPr>
            <w:tcW w:w="992" w:type="dxa"/>
            <w:noWrap/>
            <w:vAlign w:val="center"/>
            <w:hideMark/>
          </w:tcPr>
          <w:p w:rsidR="00200965" w:rsidRPr="00D21DA7" w:rsidRDefault="00200965" w:rsidP="00F9052A">
            <w:pPr>
              <w:jc w:val="center"/>
              <w:rPr>
                <w:rFonts w:ascii="Times New Roman" w:eastAsia="Calibri" w:hAnsi="Times New Roman" w:cs="Times New Roman"/>
                <w:sz w:val="24"/>
                <w:szCs w:val="24"/>
                <w:lang w:eastAsia="ru-RU"/>
              </w:rPr>
            </w:pPr>
            <w:r w:rsidRPr="00D21DA7">
              <w:rPr>
                <w:rFonts w:ascii="Times New Roman" w:eastAsia="Calibri" w:hAnsi="Times New Roman" w:cs="Times New Roman"/>
                <w:sz w:val="24"/>
                <w:szCs w:val="24"/>
                <w:lang w:eastAsia="ru-RU"/>
              </w:rPr>
              <w:t>73,7</w:t>
            </w:r>
          </w:p>
        </w:tc>
        <w:tc>
          <w:tcPr>
            <w:tcW w:w="993" w:type="dxa"/>
            <w:noWrap/>
            <w:vAlign w:val="center"/>
            <w:hideMark/>
          </w:tcPr>
          <w:p w:rsidR="00200965" w:rsidRPr="00D21DA7" w:rsidRDefault="00200965" w:rsidP="00F9052A">
            <w:pPr>
              <w:jc w:val="center"/>
              <w:rPr>
                <w:rFonts w:ascii="Times New Roman" w:eastAsia="Calibri" w:hAnsi="Times New Roman" w:cs="Times New Roman"/>
                <w:sz w:val="24"/>
                <w:szCs w:val="24"/>
                <w:lang w:eastAsia="ru-RU"/>
              </w:rPr>
            </w:pPr>
            <w:r w:rsidRPr="00D21DA7">
              <w:rPr>
                <w:rFonts w:ascii="Times New Roman" w:eastAsia="Calibri" w:hAnsi="Times New Roman" w:cs="Times New Roman"/>
                <w:sz w:val="24"/>
                <w:szCs w:val="24"/>
                <w:lang w:eastAsia="ru-RU"/>
              </w:rPr>
              <w:t>100,8</w:t>
            </w:r>
          </w:p>
        </w:tc>
        <w:tc>
          <w:tcPr>
            <w:tcW w:w="1134" w:type="dxa"/>
            <w:noWrap/>
            <w:vAlign w:val="center"/>
            <w:hideMark/>
          </w:tcPr>
          <w:p w:rsidR="00200965" w:rsidRPr="00D21DA7" w:rsidRDefault="00200965" w:rsidP="00F9052A">
            <w:pPr>
              <w:jc w:val="center"/>
              <w:rPr>
                <w:rFonts w:ascii="Times New Roman" w:eastAsia="Calibri" w:hAnsi="Times New Roman" w:cs="Times New Roman"/>
                <w:sz w:val="24"/>
                <w:szCs w:val="24"/>
                <w:lang w:eastAsia="ru-RU"/>
              </w:rPr>
            </w:pPr>
            <w:r w:rsidRPr="00D21DA7">
              <w:rPr>
                <w:rFonts w:ascii="Times New Roman" w:eastAsia="Calibri" w:hAnsi="Times New Roman" w:cs="Times New Roman"/>
                <w:sz w:val="24"/>
                <w:szCs w:val="24"/>
                <w:lang w:eastAsia="ru-RU"/>
              </w:rPr>
              <w:t>100,8</w:t>
            </w:r>
          </w:p>
        </w:tc>
        <w:tc>
          <w:tcPr>
            <w:tcW w:w="992" w:type="dxa"/>
            <w:noWrap/>
            <w:vAlign w:val="center"/>
            <w:hideMark/>
          </w:tcPr>
          <w:p w:rsidR="00200965" w:rsidRPr="00D21DA7" w:rsidRDefault="007D6EC3" w:rsidP="00F9052A">
            <w:pPr>
              <w:jc w:val="center"/>
              <w:rPr>
                <w:rFonts w:ascii="Times New Roman" w:eastAsia="Calibri" w:hAnsi="Times New Roman" w:cs="Times New Roman"/>
                <w:sz w:val="24"/>
                <w:szCs w:val="24"/>
                <w:lang w:eastAsia="ru-RU"/>
              </w:rPr>
            </w:pPr>
            <w:r w:rsidRPr="00D21DA7">
              <w:rPr>
                <w:rFonts w:ascii="Times New Roman" w:eastAsia="Calibri" w:hAnsi="Times New Roman" w:cs="Times New Roman"/>
                <w:sz w:val="24"/>
                <w:szCs w:val="24"/>
                <w:lang w:eastAsia="ru-RU"/>
              </w:rPr>
              <w:t>100,8</w:t>
            </w:r>
          </w:p>
        </w:tc>
        <w:tc>
          <w:tcPr>
            <w:tcW w:w="992" w:type="dxa"/>
            <w:noWrap/>
            <w:vAlign w:val="center"/>
            <w:hideMark/>
          </w:tcPr>
          <w:p w:rsidR="00200965" w:rsidRPr="00200965" w:rsidRDefault="00200965" w:rsidP="00F9052A">
            <w:pPr>
              <w:jc w:val="center"/>
              <w:rPr>
                <w:rFonts w:ascii="Times New Roman" w:eastAsia="Calibri" w:hAnsi="Times New Roman" w:cs="Times New Roman"/>
                <w:sz w:val="24"/>
                <w:szCs w:val="24"/>
                <w:lang w:eastAsia="ru-RU"/>
              </w:rPr>
            </w:pPr>
            <w:r w:rsidRPr="00200965">
              <w:rPr>
                <w:rFonts w:ascii="Times New Roman" w:eastAsia="Calibri" w:hAnsi="Times New Roman" w:cs="Times New Roman"/>
                <w:sz w:val="24"/>
                <w:szCs w:val="24"/>
                <w:lang w:eastAsia="ru-RU"/>
              </w:rPr>
              <w:t>376,1</w:t>
            </w:r>
          </w:p>
        </w:tc>
        <w:tc>
          <w:tcPr>
            <w:tcW w:w="1559" w:type="dxa"/>
            <w:noWrap/>
            <w:hideMark/>
          </w:tcPr>
          <w:p w:rsidR="00200965" w:rsidRPr="00200965" w:rsidRDefault="00200965" w:rsidP="00200965">
            <w:pPr>
              <w:jc w:val="center"/>
              <w:rPr>
                <w:rFonts w:ascii="Times New Roman" w:eastAsia="Calibri" w:hAnsi="Times New Roman" w:cs="Times New Roman"/>
                <w:sz w:val="24"/>
                <w:szCs w:val="24"/>
                <w:lang w:eastAsia="ru-RU"/>
              </w:rPr>
            </w:pPr>
            <w:r w:rsidRPr="00200965">
              <w:rPr>
                <w:rFonts w:ascii="Times New Roman" w:eastAsia="Calibri" w:hAnsi="Times New Roman" w:cs="Times New Roman"/>
                <w:sz w:val="24"/>
                <w:szCs w:val="24"/>
                <w:lang w:eastAsia="ru-RU"/>
              </w:rPr>
              <w:t> </w:t>
            </w:r>
          </w:p>
        </w:tc>
      </w:tr>
      <w:tr w:rsidR="007D6EC3" w:rsidRPr="00200965" w:rsidTr="00F9052A">
        <w:trPr>
          <w:trHeight w:val="810"/>
        </w:trPr>
        <w:tc>
          <w:tcPr>
            <w:tcW w:w="500" w:type="dxa"/>
            <w:vMerge w:val="restart"/>
            <w:hideMark/>
          </w:tcPr>
          <w:p w:rsidR="00200965" w:rsidRPr="007D6EC3" w:rsidRDefault="00200965" w:rsidP="00200965">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t>1.5</w:t>
            </w:r>
          </w:p>
        </w:tc>
        <w:tc>
          <w:tcPr>
            <w:tcW w:w="3581" w:type="dxa"/>
            <w:vMerge w:val="restart"/>
            <w:hideMark/>
          </w:tcPr>
          <w:p w:rsidR="00200965" w:rsidRPr="00200965" w:rsidRDefault="00200965" w:rsidP="00200965">
            <w:pPr>
              <w:jc w:val="center"/>
              <w:rPr>
                <w:rFonts w:ascii="Times New Roman" w:eastAsia="Calibri" w:hAnsi="Times New Roman" w:cs="Times New Roman"/>
                <w:sz w:val="24"/>
                <w:szCs w:val="24"/>
                <w:lang w:eastAsia="ru-RU"/>
              </w:rPr>
            </w:pPr>
            <w:r w:rsidRPr="00F9052A">
              <w:rPr>
                <w:rFonts w:ascii="Times New Roman" w:eastAsia="Calibri" w:hAnsi="Times New Roman" w:cs="Times New Roman"/>
                <w:szCs w:val="24"/>
                <w:lang w:eastAsia="ru-RU"/>
              </w:rPr>
              <w:t xml:space="preserve">Предоставление компенсации родителям (законным представителям) детей, посещающих образовательные </w:t>
            </w:r>
            <w:r w:rsidRPr="00F9052A">
              <w:rPr>
                <w:rFonts w:ascii="Times New Roman" w:eastAsia="Calibri" w:hAnsi="Times New Roman" w:cs="Times New Roman"/>
                <w:szCs w:val="24"/>
                <w:lang w:eastAsia="ru-RU"/>
              </w:rPr>
              <w:lastRenderedPageBreak/>
              <w:t>организации, реализующие образовательную программу дошкольного образования (в соответствии с Законом края от 29 марта 2007 года № 22</w:t>
            </w:r>
            <w:r w:rsidR="00D21DA7">
              <w:rPr>
                <w:rFonts w:ascii="Times New Roman" w:eastAsia="Calibri" w:hAnsi="Times New Roman" w:cs="Times New Roman"/>
                <w:szCs w:val="24"/>
                <w:lang w:eastAsia="ru-RU"/>
              </w:rPr>
              <w:t>-</w:t>
            </w:r>
            <w:r w:rsidRPr="00F9052A">
              <w:rPr>
                <w:rFonts w:ascii="Times New Roman" w:eastAsia="Calibri" w:hAnsi="Times New Roman" w:cs="Times New Roman"/>
                <w:szCs w:val="24"/>
                <w:lang w:eastAsia="ru-RU"/>
              </w:rPr>
              <w:t xml:space="preserve">6015) </w:t>
            </w:r>
          </w:p>
        </w:tc>
        <w:tc>
          <w:tcPr>
            <w:tcW w:w="1556" w:type="dxa"/>
            <w:vMerge w:val="restart"/>
            <w:hideMark/>
          </w:tcPr>
          <w:p w:rsidR="00200965" w:rsidRPr="007D6EC3" w:rsidRDefault="00200965" w:rsidP="00200965">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lastRenderedPageBreak/>
              <w:t>Управление образования администрации Назаровского района</w:t>
            </w:r>
          </w:p>
        </w:tc>
        <w:tc>
          <w:tcPr>
            <w:tcW w:w="567" w:type="dxa"/>
            <w:gridSpan w:val="2"/>
            <w:noWrap/>
            <w:vAlign w:val="center"/>
            <w:hideMark/>
          </w:tcPr>
          <w:p w:rsidR="00200965" w:rsidRPr="007D6EC3" w:rsidRDefault="00200965" w:rsidP="00F9052A">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t>079</w:t>
            </w:r>
          </w:p>
        </w:tc>
        <w:tc>
          <w:tcPr>
            <w:tcW w:w="708" w:type="dxa"/>
            <w:noWrap/>
            <w:vAlign w:val="center"/>
            <w:hideMark/>
          </w:tcPr>
          <w:p w:rsidR="00200965" w:rsidRPr="007D6EC3" w:rsidRDefault="00200965" w:rsidP="00F9052A">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t>1004</w:t>
            </w:r>
          </w:p>
        </w:tc>
        <w:tc>
          <w:tcPr>
            <w:tcW w:w="1276" w:type="dxa"/>
            <w:noWrap/>
            <w:vAlign w:val="center"/>
            <w:hideMark/>
          </w:tcPr>
          <w:p w:rsidR="00200965" w:rsidRPr="007D6EC3" w:rsidRDefault="00200965" w:rsidP="00F9052A">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t>0110075560</w:t>
            </w:r>
          </w:p>
        </w:tc>
        <w:tc>
          <w:tcPr>
            <w:tcW w:w="567" w:type="dxa"/>
            <w:noWrap/>
            <w:vAlign w:val="center"/>
            <w:hideMark/>
          </w:tcPr>
          <w:p w:rsidR="00200965" w:rsidRPr="007D6EC3" w:rsidRDefault="00200965" w:rsidP="00F9052A">
            <w:pPr>
              <w:jc w:val="center"/>
              <w:rPr>
                <w:rFonts w:ascii="Times New Roman" w:eastAsia="Calibri" w:hAnsi="Times New Roman" w:cs="Times New Roman"/>
                <w:sz w:val="20"/>
                <w:szCs w:val="24"/>
                <w:lang w:eastAsia="ru-RU"/>
              </w:rPr>
            </w:pPr>
          </w:p>
        </w:tc>
        <w:tc>
          <w:tcPr>
            <w:tcW w:w="992" w:type="dxa"/>
            <w:noWrap/>
            <w:vAlign w:val="center"/>
            <w:hideMark/>
          </w:tcPr>
          <w:p w:rsidR="00200965" w:rsidRPr="00D21DA7" w:rsidRDefault="007D6EC3" w:rsidP="00F9052A">
            <w:pPr>
              <w:jc w:val="center"/>
              <w:rPr>
                <w:rFonts w:ascii="Times New Roman" w:eastAsia="Calibri" w:hAnsi="Times New Roman" w:cs="Times New Roman"/>
                <w:sz w:val="24"/>
                <w:szCs w:val="24"/>
                <w:lang w:eastAsia="ru-RU"/>
              </w:rPr>
            </w:pPr>
            <w:r w:rsidRPr="00D21DA7">
              <w:rPr>
                <w:rFonts w:ascii="Times New Roman" w:eastAsia="Calibri" w:hAnsi="Times New Roman" w:cs="Times New Roman"/>
                <w:sz w:val="24"/>
                <w:szCs w:val="24"/>
                <w:lang w:eastAsia="ru-RU"/>
              </w:rPr>
              <w:t>817,9</w:t>
            </w:r>
          </w:p>
        </w:tc>
        <w:tc>
          <w:tcPr>
            <w:tcW w:w="993" w:type="dxa"/>
            <w:noWrap/>
            <w:vAlign w:val="center"/>
            <w:hideMark/>
          </w:tcPr>
          <w:p w:rsidR="00200965" w:rsidRPr="00D21DA7" w:rsidRDefault="007D6EC3" w:rsidP="00F9052A">
            <w:pPr>
              <w:jc w:val="center"/>
              <w:rPr>
                <w:rFonts w:ascii="Times New Roman" w:eastAsia="Calibri" w:hAnsi="Times New Roman" w:cs="Times New Roman"/>
                <w:sz w:val="24"/>
                <w:szCs w:val="24"/>
                <w:lang w:eastAsia="ru-RU"/>
              </w:rPr>
            </w:pPr>
            <w:r w:rsidRPr="00D21DA7">
              <w:rPr>
                <w:rFonts w:ascii="Times New Roman" w:eastAsia="Calibri" w:hAnsi="Times New Roman" w:cs="Times New Roman"/>
                <w:sz w:val="24"/>
                <w:szCs w:val="24"/>
                <w:lang w:eastAsia="ru-RU"/>
              </w:rPr>
              <w:t>1</w:t>
            </w:r>
            <w:r w:rsidR="00200965" w:rsidRPr="00D21DA7">
              <w:rPr>
                <w:rFonts w:ascii="Times New Roman" w:eastAsia="Calibri" w:hAnsi="Times New Roman" w:cs="Times New Roman"/>
                <w:sz w:val="24"/>
                <w:szCs w:val="24"/>
                <w:lang w:eastAsia="ru-RU"/>
              </w:rPr>
              <w:t>043,3</w:t>
            </w:r>
          </w:p>
        </w:tc>
        <w:tc>
          <w:tcPr>
            <w:tcW w:w="1134" w:type="dxa"/>
            <w:noWrap/>
            <w:vAlign w:val="center"/>
            <w:hideMark/>
          </w:tcPr>
          <w:p w:rsidR="00200965" w:rsidRPr="00D21DA7" w:rsidRDefault="007D6EC3" w:rsidP="00F9052A">
            <w:pPr>
              <w:jc w:val="center"/>
              <w:rPr>
                <w:rFonts w:ascii="Times New Roman" w:eastAsia="Calibri" w:hAnsi="Times New Roman" w:cs="Times New Roman"/>
                <w:sz w:val="24"/>
                <w:szCs w:val="24"/>
                <w:lang w:eastAsia="ru-RU"/>
              </w:rPr>
            </w:pPr>
            <w:r w:rsidRPr="00D21DA7">
              <w:rPr>
                <w:rFonts w:ascii="Times New Roman" w:eastAsia="Calibri" w:hAnsi="Times New Roman" w:cs="Times New Roman"/>
                <w:sz w:val="24"/>
                <w:szCs w:val="24"/>
                <w:lang w:eastAsia="ru-RU"/>
              </w:rPr>
              <w:t>1 043,3</w:t>
            </w:r>
          </w:p>
        </w:tc>
        <w:tc>
          <w:tcPr>
            <w:tcW w:w="992" w:type="dxa"/>
            <w:noWrap/>
            <w:vAlign w:val="center"/>
            <w:hideMark/>
          </w:tcPr>
          <w:p w:rsidR="00200965" w:rsidRPr="00D21DA7" w:rsidRDefault="007D6EC3" w:rsidP="00F9052A">
            <w:pPr>
              <w:jc w:val="center"/>
              <w:rPr>
                <w:rFonts w:ascii="Times New Roman" w:eastAsia="Calibri" w:hAnsi="Times New Roman" w:cs="Times New Roman"/>
                <w:sz w:val="24"/>
                <w:szCs w:val="24"/>
                <w:lang w:eastAsia="ru-RU"/>
              </w:rPr>
            </w:pPr>
            <w:r w:rsidRPr="00D21DA7">
              <w:rPr>
                <w:rFonts w:ascii="Times New Roman" w:eastAsia="Calibri" w:hAnsi="Times New Roman" w:cs="Times New Roman"/>
                <w:sz w:val="24"/>
                <w:szCs w:val="24"/>
                <w:lang w:eastAsia="ru-RU"/>
              </w:rPr>
              <w:t>1</w:t>
            </w:r>
            <w:r w:rsidR="00200965" w:rsidRPr="00D21DA7">
              <w:rPr>
                <w:rFonts w:ascii="Times New Roman" w:eastAsia="Calibri" w:hAnsi="Times New Roman" w:cs="Times New Roman"/>
                <w:sz w:val="24"/>
                <w:szCs w:val="24"/>
                <w:lang w:eastAsia="ru-RU"/>
              </w:rPr>
              <w:t>043,3</w:t>
            </w:r>
          </w:p>
        </w:tc>
        <w:tc>
          <w:tcPr>
            <w:tcW w:w="992" w:type="dxa"/>
            <w:noWrap/>
            <w:vAlign w:val="center"/>
            <w:hideMark/>
          </w:tcPr>
          <w:p w:rsidR="00200965" w:rsidRPr="00200965" w:rsidRDefault="007D6EC3" w:rsidP="00F9052A">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w:t>
            </w:r>
            <w:r w:rsidR="00200965" w:rsidRPr="00200965">
              <w:rPr>
                <w:rFonts w:ascii="Times New Roman" w:eastAsia="Calibri" w:hAnsi="Times New Roman" w:cs="Times New Roman"/>
                <w:sz w:val="24"/>
                <w:szCs w:val="24"/>
                <w:lang w:eastAsia="ru-RU"/>
              </w:rPr>
              <w:t>947,8</w:t>
            </w:r>
          </w:p>
        </w:tc>
        <w:tc>
          <w:tcPr>
            <w:tcW w:w="1559" w:type="dxa"/>
            <w:noWrap/>
            <w:hideMark/>
          </w:tcPr>
          <w:p w:rsidR="00200965" w:rsidRPr="00200965" w:rsidRDefault="00200965" w:rsidP="00200965">
            <w:pPr>
              <w:jc w:val="center"/>
              <w:rPr>
                <w:rFonts w:ascii="Times New Roman" w:eastAsia="Calibri" w:hAnsi="Times New Roman" w:cs="Times New Roman"/>
                <w:sz w:val="24"/>
                <w:szCs w:val="24"/>
                <w:lang w:eastAsia="ru-RU"/>
              </w:rPr>
            </w:pPr>
            <w:r w:rsidRPr="00200965">
              <w:rPr>
                <w:rFonts w:ascii="Times New Roman" w:eastAsia="Calibri" w:hAnsi="Times New Roman" w:cs="Times New Roman"/>
                <w:sz w:val="24"/>
                <w:szCs w:val="24"/>
                <w:lang w:eastAsia="ru-RU"/>
              </w:rPr>
              <w:t> </w:t>
            </w:r>
          </w:p>
        </w:tc>
      </w:tr>
      <w:tr w:rsidR="007D6EC3" w:rsidRPr="00200965" w:rsidTr="00F9052A">
        <w:trPr>
          <w:trHeight w:val="345"/>
        </w:trPr>
        <w:tc>
          <w:tcPr>
            <w:tcW w:w="500" w:type="dxa"/>
            <w:vMerge/>
            <w:hideMark/>
          </w:tcPr>
          <w:p w:rsidR="00200965" w:rsidRPr="007D6EC3" w:rsidRDefault="00200965" w:rsidP="00200965">
            <w:pPr>
              <w:jc w:val="center"/>
              <w:rPr>
                <w:rFonts w:ascii="Times New Roman" w:eastAsia="Calibri" w:hAnsi="Times New Roman" w:cs="Times New Roman"/>
                <w:sz w:val="20"/>
                <w:szCs w:val="20"/>
                <w:lang w:eastAsia="ru-RU"/>
              </w:rPr>
            </w:pPr>
          </w:p>
        </w:tc>
        <w:tc>
          <w:tcPr>
            <w:tcW w:w="3581" w:type="dxa"/>
            <w:vMerge/>
            <w:hideMark/>
          </w:tcPr>
          <w:p w:rsidR="00200965" w:rsidRPr="00200965" w:rsidRDefault="00200965" w:rsidP="00200965">
            <w:pPr>
              <w:jc w:val="center"/>
              <w:rPr>
                <w:rFonts w:ascii="Times New Roman" w:eastAsia="Calibri" w:hAnsi="Times New Roman" w:cs="Times New Roman"/>
                <w:sz w:val="24"/>
                <w:szCs w:val="24"/>
                <w:lang w:eastAsia="ru-RU"/>
              </w:rPr>
            </w:pPr>
          </w:p>
        </w:tc>
        <w:tc>
          <w:tcPr>
            <w:tcW w:w="1556" w:type="dxa"/>
            <w:vMerge/>
            <w:hideMark/>
          </w:tcPr>
          <w:p w:rsidR="00200965" w:rsidRPr="007D6EC3" w:rsidRDefault="00200965" w:rsidP="00200965">
            <w:pPr>
              <w:jc w:val="center"/>
              <w:rPr>
                <w:rFonts w:ascii="Times New Roman" w:eastAsia="Calibri" w:hAnsi="Times New Roman" w:cs="Times New Roman"/>
                <w:sz w:val="20"/>
                <w:szCs w:val="20"/>
                <w:lang w:eastAsia="ru-RU"/>
              </w:rPr>
            </w:pPr>
          </w:p>
        </w:tc>
        <w:tc>
          <w:tcPr>
            <w:tcW w:w="567" w:type="dxa"/>
            <w:gridSpan w:val="2"/>
            <w:noWrap/>
            <w:vAlign w:val="center"/>
            <w:hideMark/>
          </w:tcPr>
          <w:p w:rsidR="00200965" w:rsidRPr="007D6EC3" w:rsidRDefault="00200965" w:rsidP="00F9052A">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t>079</w:t>
            </w:r>
          </w:p>
        </w:tc>
        <w:tc>
          <w:tcPr>
            <w:tcW w:w="708" w:type="dxa"/>
            <w:noWrap/>
            <w:vAlign w:val="center"/>
            <w:hideMark/>
          </w:tcPr>
          <w:p w:rsidR="00200965" w:rsidRPr="007D6EC3" w:rsidRDefault="00200965" w:rsidP="00F9052A">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t>1004</w:t>
            </w:r>
          </w:p>
        </w:tc>
        <w:tc>
          <w:tcPr>
            <w:tcW w:w="1276" w:type="dxa"/>
            <w:noWrap/>
            <w:vAlign w:val="center"/>
            <w:hideMark/>
          </w:tcPr>
          <w:p w:rsidR="00200965" w:rsidRPr="007D6EC3" w:rsidRDefault="00200965" w:rsidP="00F9052A">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t>0110075560</w:t>
            </w:r>
          </w:p>
        </w:tc>
        <w:tc>
          <w:tcPr>
            <w:tcW w:w="567" w:type="dxa"/>
            <w:noWrap/>
            <w:vAlign w:val="center"/>
            <w:hideMark/>
          </w:tcPr>
          <w:p w:rsidR="00200965" w:rsidRPr="007D6EC3" w:rsidRDefault="00200965" w:rsidP="00F9052A">
            <w:pPr>
              <w:jc w:val="center"/>
              <w:rPr>
                <w:rFonts w:ascii="Times New Roman" w:eastAsia="Calibri" w:hAnsi="Times New Roman" w:cs="Times New Roman"/>
                <w:sz w:val="20"/>
                <w:szCs w:val="24"/>
                <w:lang w:eastAsia="ru-RU"/>
              </w:rPr>
            </w:pPr>
            <w:r w:rsidRPr="007D6EC3">
              <w:rPr>
                <w:rFonts w:ascii="Times New Roman" w:eastAsia="Calibri" w:hAnsi="Times New Roman" w:cs="Times New Roman"/>
                <w:sz w:val="20"/>
                <w:szCs w:val="24"/>
                <w:lang w:eastAsia="ru-RU"/>
              </w:rPr>
              <w:t>321</w:t>
            </w:r>
          </w:p>
        </w:tc>
        <w:tc>
          <w:tcPr>
            <w:tcW w:w="992" w:type="dxa"/>
            <w:noWrap/>
            <w:vAlign w:val="center"/>
            <w:hideMark/>
          </w:tcPr>
          <w:p w:rsidR="00200965" w:rsidRPr="00D21DA7" w:rsidRDefault="00F9052A" w:rsidP="00F9052A">
            <w:pPr>
              <w:jc w:val="center"/>
              <w:rPr>
                <w:rFonts w:ascii="Times New Roman" w:eastAsia="Calibri" w:hAnsi="Times New Roman" w:cs="Times New Roman"/>
                <w:sz w:val="24"/>
                <w:szCs w:val="24"/>
                <w:lang w:eastAsia="ru-RU"/>
              </w:rPr>
            </w:pPr>
            <w:r w:rsidRPr="00D21DA7">
              <w:rPr>
                <w:rFonts w:ascii="Times New Roman" w:eastAsia="Calibri" w:hAnsi="Times New Roman" w:cs="Times New Roman"/>
                <w:sz w:val="24"/>
                <w:szCs w:val="24"/>
                <w:lang w:eastAsia="ru-RU"/>
              </w:rPr>
              <w:t>807,9</w:t>
            </w:r>
          </w:p>
        </w:tc>
        <w:tc>
          <w:tcPr>
            <w:tcW w:w="993" w:type="dxa"/>
            <w:noWrap/>
            <w:vAlign w:val="center"/>
            <w:hideMark/>
          </w:tcPr>
          <w:p w:rsidR="00200965" w:rsidRPr="00D21DA7" w:rsidRDefault="00F9052A" w:rsidP="00F9052A">
            <w:pPr>
              <w:jc w:val="center"/>
              <w:rPr>
                <w:rFonts w:ascii="Times New Roman" w:eastAsia="Calibri" w:hAnsi="Times New Roman" w:cs="Times New Roman"/>
                <w:sz w:val="24"/>
                <w:szCs w:val="24"/>
                <w:lang w:eastAsia="ru-RU"/>
              </w:rPr>
            </w:pPr>
            <w:r w:rsidRPr="00D21DA7">
              <w:rPr>
                <w:rFonts w:ascii="Times New Roman" w:eastAsia="Calibri" w:hAnsi="Times New Roman" w:cs="Times New Roman"/>
                <w:sz w:val="24"/>
                <w:szCs w:val="24"/>
                <w:lang w:eastAsia="ru-RU"/>
              </w:rPr>
              <w:t>43,3</w:t>
            </w:r>
          </w:p>
        </w:tc>
        <w:tc>
          <w:tcPr>
            <w:tcW w:w="1134" w:type="dxa"/>
            <w:noWrap/>
            <w:vAlign w:val="center"/>
            <w:hideMark/>
          </w:tcPr>
          <w:p w:rsidR="00200965" w:rsidRPr="00D21DA7" w:rsidRDefault="00F9052A" w:rsidP="00F9052A">
            <w:pPr>
              <w:jc w:val="center"/>
              <w:rPr>
                <w:rFonts w:ascii="Times New Roman" w:eastAsia="Calibri" w:hAnsi="Times New Roman" w:cs="Times New Roman"/>
                <w:sz w:val="24"/>
                <w:szCs w:val="24"/>
                <w:lang w:eastAsia="ru-RU"/>
              </w:rPr>
            </w:pPr>
            <w:r w:rsidRPr="00D21DA7">
              <w:rPr>
                <w:rFonts w:ascii="Times New Roman" w:eastAsia="Calibri" w:hAnsi="Times New Roman" w:cs="Times New Roman"/>
                <w:sz w:val="24"/>
                <w:szCs w:val="24"/>
                <w:lang w:eastAsia="ru-RU"/>
              </w:rPr>
              <w:t>43,3</w:t>
            </w:r>
          </w:p>
        </w:tc>
        <w:tc>
          <w:tcPr>
            <w:tcW w:w="992" w:type="dxa"/>
            <w:noWrap/>
            <w:vAlign w:val="center"/>
            <w:hideMark/>
          </w:tcPr>
          <w:p w:rsidR="00200965" w:rsidRPr="00D21DA7" w:rsidRDefault="00F9052A" w:rsidP="00F9052A">
            <w:pPr>
              <w:jc w:val="center"/>
              <w:rPr>
                <w:rFonts w:ascii="Times New Roman" w:eastAsia="Calibri" w:hAnsi="Times New Roman" w:cs="Times New Roman"/>
                <w:sz w:val="24"/>
                <w:szCs w:val="24"/>
                <w:lang w:eastAsia="ru-RU"/>
              </w:rPr>
            </w:pPr>
            <w:r w:rsidRPr="00D21DA7">
              <w:rPr>
                <w:rFonts w:ascii="Times New Roman" w:eastAsia="Calibri" w:hAnsi="Times New Roman" w:cs="Times New Roman"/>
                <w:sz w:val="24"/>
                <w:szCs w:val="24"/>
                <w:lang w:eastAsia="ru-RU"/>
              </w:rPr>
              <w:t>43,3</w:t>
            </w:r>
          </w:p>
        </w:tc>
        <w:tc>
          <w:tcPr>
            <w:tcW w:w="992" w:type="dxa"/>
            <w:noWrap/>
            <w:vAlign w:val="center"/>
            <w:hideMark/>
          </w:tcPr>
          <w:p w:rsidR="00200965" w:rsidRPr="00200965" w:rsidRDefault="00F9052A" w:rsidP="00F9052A">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937,8</w:t>
            </w:r>
          </w:p>
        </w:tc>
        <w:tc>
          <w:tcPr>
            <w:tcW w:w="1559" w:type="dxa"/>
            <w:noWrap/>
            <w:hideMark/>
          </w:tcPr>
          <w:p w:rsidR="00200965" w:rsidRPr="00200965" w:rsidRDefault="00200965" w:rsidP="00200965">
            <w:pPr>
              <w:jc w:val="center"/>
              <w:rPr>
                <w:rFonts w:ascii="Times New Roman" w:eastAsia="Calibri" w:hAnsi="Times New Roman" w:cs="Times New Roman"/>
                <w:sz w:val="24"/>
                <w:szCs w:val="24"/>
                <w:lang w:eastAsia="ru-RU"/>
              </w:rPr>
            </w:pPr>
            <w:r w:rsidRPr="00200965">
              <w:rPr>
                <w:rFonts w:ascii="Times New Roman" w:eastAsia="Calibri" w:hAnsi="Times New Roman" w:cs="Times New Roman"/>
                <w:sz w:val="24"/>
                <w:szCs w:val="24"/>
                <w:lang w:eastAsia="ru-RU"/>
              </w:rPr>
              <w:t> </w:t>
            </w:r>
          </w:p>
        </w:tc>
      </w:tr>
      <w:tr w:rsidR="007D6EC3" w:rsidRPr="00200965" w:rsidTr="00F9052A">
        <w:trPr>
          <w:trHeight w:val="390"/>
        </w:trPr>
        <w:tc>
          <w:tcPr>
            <w:tcW w:w="500" w:type="dxa"/>
            <w:vMerge/>
            <w:hideMark/>
          </w:tcPr>
          <w:p w:rsidR="00200965" w:rsidRPr="007D6EC3" w:rsidRDefault="00200965" w:rsidP="00200965">
            <w:pPr>
              <w:jc w:val="center"/>
              <w:rPr>
                <w:rFonts w:ascii="Times New Roman" w:eastAsia="Calibri" w:hAnsi="Times New Roman" w:cs="Times New Roman"/>
                <w:sz w:val="20"/>
                <w:szCs w:val="20"/>
                <w:lang w:eastAsia="ru-RU"/>
              </w:rPr>
            </w:pPr>
          </w:p>
        </w:tc>
        <w:tc>
          <w:tcPr>
            <w:tcW w:w="3581" w:type="dxa"/>
            <w:vMerge/>
            <w:hideMark/>
          </w:tcPr>
          <w:p w:rsidR="00200965" w:rsidRPr="00200965" w:rsidRDefault="00200965" w:rsidP="00200965">
            <w:pPr>
              <w:jc w:val="center"/>
              <w:rPr>
                <w:rFonts w:ascii="Times New Roman" w:eastAsia="Calibri" w:hAnsi="Times New Roman" w:cs="Times New Roman"/>
                <w:sz w:val="24"/>
                <w:szCs w:val="24"/>
                <w:lang w:eastAsia="ru-RU"/>
              </w:rPr>
            </w:pPr>
          </w:p>
        </w:tc>
        <w:tc>
          <w:tcPr>
            <w:tcW w:w="1556" w:type="dxa"/>
            <w:vMerge/>
            <w:hideMark/>
          </w:tcPr>
          <w:p w:rsidR="00200965" w:rsidRPr="007D6EC3" w:rsidRDefault="00200965" w:rsidP="00200965">
            <w:pPr>
              <w:jc w:val="center"/>
              <w:rPr>
                <w:rFonts w:ascii="Times New Roman" w:eastAsia="Calibri" w:hAnsi="Times New Roman" w:cs="Times New Roman"/>
                <w:sz w:val="20"/>
                <w:szCs w:val="20"/>
                <w:lang w:eastAsia="ru-RU"/>
              </w:rPr>
            </w:pPr>
          </w:p>
        </w:tc>
        <w:tc>
          <w:tcPr>
            <w:tcW w:w="567" w:type="dxa"/>
            <w:gridSpan w:val="2"/>
            <w:noWrap/>
            <w:vAlign w:val="center"/>
            <w:hideMark/>
          </w:tcPr>
          <w:p w:rsidR="00200965" w:rsidRPr="007D6EC3" w:rsidRDefault="00200965" w:rsidP="00F9052A">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t>079</w:t>
            </w:r>
          </w:p>
        </w:tc>
        <w:tc>
          <w:tcPr>
            <w:tcW w:w="708" w:type="dxa"/>
            <w:noWrap/>
            <w:vAlign w:val="center"/>
            <w:hideMark/>
          </w:tcPr>
          <w:p w:rsidR="00200965" w:rsidRPr="007D6EC3" w:rsidRDefault="00200965" w:rsidP="00F9052A">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t>1004</w:t>
            </w:r>
          </w:p>
        </w:tc>
        <w:tc>
          <w:tcPr>
            <w:tcW w:w="1276" w:type="dxa"/>
            <w:noWrap/>
            <w:vAlign w:val="center"/>
            <w:hideMark/>
          </w:tcPr>
          <w:p w:rsidR="00200965" w:rsidRPr="007D6EC3" w:rsidRDefault="00200965" w:rsidP="00F9052A">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t>0110075560</w:t>
            </w:r>
          </w:p>
        </w:tc>
        <w:tc>
          <w:tcPr>
            <w:tcW w:w="567" w:type="dxa"/>
            <w:noWrap/>
            <w:vAlign w:val="center"/>
            <w:hideMark/>
          </w:tcPr>
          <w:p w:rsidR="00200965" w:rsidRPr="007D6EC3" w:rsidRDefault="00200965" w:rsidP="00F9052A">
            <w:pPr>
              <w:jc w:val="center"/>
              <w:rPr>
                <w:rFonts w:ascii="Times New Roman" w:eastAsia="Calibri" w:hAnsi="Times New Roman" w:cs="Times New Roman"/>
                <w:sz w:val="20"/>
                <w:szCs w:val="24"/>
                <w:lang w:eastAsia="ru-RU"/>
              </w:rPr>
            </w:pPr>
            <w:r w:rsidRPr="007D6EC3">
              <w:rPr>
                <w:rFonts w:ascii="Times New Roman" w:eastAsia="Calibri" w:hAnsi="Times New Roman" w:cs="Times New Roman"/>
                <w:sz w:val="20"/>
                <w:szCs w:val="24"/>
                <w:lang w:eastAsia="ru-RU"/>
              </w:rPr>
              <w:t>244</w:t>
            </w:r>
          </w:p>
        </w:tc>
        <w:tc>
          <w:tcPr>
            <w:tcW w:w="992" w:type="dxa"/>
            <w:noWrap/>
            <w:vAlign w:val="center"/>
            <w:hideMark/>
          </w:tcPr>
          <w:p w:rsidR="00200965" w:rsidRPr="00D21DA7" w:rsidRDefault="00F9052A" w:rsidP="00F9052A">
            <w:pPr>
              <w:jc w:val="center"/>
              <w:rPr>
                <w:rFonts w:ascii="Times New Roman" w:eastAsia="Calibri" w:hAnsi="Times New Roman" w:cs="Times New Roman"/>
                <w:sz w:val="24"/>
                <w:szCs w:val="24"/>
                <w:lang w:eastAsia="ru-RU"/>
              </w:rPr>
            </w:pPr>
            <w:r w:rsidRPr="00D21DA7">
              <w:rPr>
                <w:rFonts w:ascii="Times New Roman" w:eastAsia="Calibri" w:hAnsi="Times New Roman" w:cs="Times New Roman"/>
                <w:sz w:val="24"/>
                <w:szCs w:val="24"/>
                <w:lang w:eastAsia="ru-RU"/>
              </w:rPr>
              <w:t>10,0</w:t>
            </w:r>
          </w:p>
        </w:tc>
        <w:tc>
          <w:tcPr>
            <w:tcW w:w="993" w:type="dxa"/>
            <w:noWrap/>
            <w:vAlign w:val="center"/>
            <w:hideMark/>
          </w:tcPr>
          <w:p w:rsidR="00200965" w:rsidRPr="00D21DA7" w:rsidRDefault="00F9052A" w:rsidP="00F9052A">
            <w:pPr>
              <w:jc w:val="center"/>
              <w:rPr>
                <w:rFonts w:ascii="Times New Roman" w:eastAsia="Calibri" w:hAnsi="Times New Roman" w:cs="Times New Roman"/>
                <w:sz w:val="24"/>
                <w:szCs w:val="24"/>
                <w:lang w:eastAsia="ru-RU"/>
              </w:rPr>
            </w:pPr>
            <w:r w:rsidRPr="00D21DA7">
              <w:rPr>
                <w:rFonts w:ascii="Times New Roman" w:eastAsia="Calibri" w:hAnsi="Times New Roman" w:cs="Times New Roman"/>
                <w:sz w:val="24"/>
                <w:szCs w:val="24"/>
                <w:lang w:eastAsia="ru-RU"/>
              </w:rPr>
              <w:t>1</w:t>
            </w:r>
            <w:r w:rsidR="00200965" w:rsidRPr="00D21DA7">
              <w:rPr>
                <w:rFonts w:ascii="Times New Roman" w:eastAsia="Calibri" w:hAnsi="Times New Roman" w:cs="Times New Roman"/>
                <w:sz w:val="24"/>
                <w:szCs w:val="24"/>
                <w:lang w:eastAsia="ru-RU"/>
              </w:rPr>
              <w:t>000,0</w:t>
            </w:r>
          </w:p>
        </w:tc>
        <w:tc>
          <w:tcPr>
            <w:tcW w:w="1134" w:type="dxa"/>
            <w:noWrap/>
            <w:vAlign w:val="center"/>
            <w:hideMark/>
          </w:tcPr>
          <w:p w:rsidR="00200965" w:rsidRPr="00D21DA7" w:rsidRDefault="00200965" w:rsidP="00F9052A">
            <w:pPr>
              <w:jc w:val="center"/>
              <w:rPr>
                <w:rFonts w:ascii="Times New Roman" w:eastAsia="Calibri" w:hAnsi="Times New Roman" w:cs="Times New Roman"/>
                <w:sz w:val="24"/>
                <w:szCs w:val="24"/>
                <w:lang w:eastAsia="ru-RU"/>
              </w:rPr>
            </w:pPr>
            <w:r w:rsidRPr="00D21DA7">
              <w:rPr>
                <w:rFonts w:ascii="Times New Roman" w:eastAsia="Calibri" w:hAnsi="Times New Roman" w:cs="Times New Roman"/>
                <w:sz w:val="24"/>
                <w:szCs w:val="24"/>
                <w:lang w:eastAsia="ru-RU"/>
              </w:rPr>
              <w:t>1 000,0</w:t>
            </w:r>
          </w:p>
        </w:tc>
        <w:tc>
          <w:tcPr>
            <w:tcW w:w="992" w:type="dxa"/>
            <w:noWrap/>
            <w:vAlign w:val="center"/>
            <w:hideMark/>
          </w:tcPr>
          <w:p w:rsidR="00200965" w:rsidRPr="00D21DA7" w:rsidRDefault="00F9052A" w:rsidP="00F9052A">
            <w:pPr>
              <w:jc w:val="center"/>
              <w:rPr>
                <w:rFonts w:ascii="Times New Roman" w:eastAsia="Calibri" w:hAnsi="Times New Roman" w:cs="Times New Roman"/>
                <w:sz w:val="24"/>
                <w:szCs w:val="24"/>
                <w:lang w:eastAsia="ru-RU"/>
              </w:rPr>
            </w:pPr>
            <w:r w:rsidRPr="00D21DA7">
              <w:rPr>
                <w:rFonts w:ascii="Times New Roman" w:eastAsia="Calibri" w:hAnsi="Times New Roman" w:cs="Times New Roman"/>
                <w:sz w:val="24"/>
                <w:szCs w:val="24"/>
                <w:lang w:eastAsia="ru-RU"/>
              </w:rPr>
              <w:t>1</w:t>
            </w:r>
            <w:r w:rsidR="00200965" w:rsidRPr="00D21DA7">
              <w:rPr>
                <w:rFonts w:ascii="Times New Roman" w:eastAsia="Calibri" w:hAnsi="Times New Roman" w:cs="Times New Roman"/>
                <w:sz w:val="24"/>
                <w:szCs w:val="24"/>
                <w:lang w:eastAsia="ru-RU"/>
              </w:rPr>
              <w:t>000,0</w:t>
            </w:r>
          </w:p>
        </w:tc>
        <w:tc>
          <w:tcPr>
            <w:tcW w:w="992" w:type="dxa"/>
            <w:noWrap/>
            <w:vAlign w:val="center"/>
            <w:hideMark/>
          </w:tcPr>
          <w:p w:rsidR="00200965" w:rsidRPr="00200965" w:rsidRDefault="00F9052A" w:rsidP="00F9052A">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w:t>
            </w:r>
            <w:r w:rsidR="00200965" w:rsidRPr="00200965">
              <w:rPr>
                <w:rFonts w:ascii="Times New Roman" w:eastAsia="Calibri" w:hAnsi="Times New Roman" w:cs="Times New Roman"/>
                <w:sz w:val="24"/>
                <w:szCs w:val="24"/>
                <w:lang w:eastAsia="ru-RU"/>
              </w:rPr>
              <w:t>010,0</w:t>
            </w:r>
          </w:p>
        </w:tc>
        <w:tc>
          <w:tcPr>
            <w:tcW w:w="1559" w:type="dxa"/>
            <w:noWrap/>
            <w:hideMark/>
          </w:tcPr>
          <w:p w:rsidR="00200965" w:rsidRPr="00200965" w:rsidRDefault="00200965" w:rsidP="00200965">
            <w:pPr>
              <w:jc w:val="center"/>
              <w:rPr>
                <w:rFonts w:ascii="Times New Roman" w:eastAsia="Calibri" w:hAnsi="Times New Roman" w:cs="Times New Roman"/>
                <w:sz w:val="24"/>
                <w:szCs w:val="24"/>
                <w:lang w:eastAsia="ru-RU"/>
              </w:rPr>
            </w:pPr>
            <w:r w:rsidRPr="00200965">
              <w:rPr>
                <w:rFonts w:ascii="Times New Roman" w:eastAsia="Calibri" w:hAnsi="Times New Roman" w:cs="Times New Roman"/>
                <w:sz w:val="24"/>
                <w:szCs w:val="24"/>
                <w:lang w:eastAsia="ru-RU"/>
              </w:rPr>
              <w:t> </w:t>
            </w:r>
          </w:p>
        </w:tc>
      </w:tr>
      <w:tr w:rsidR="007D6EC3" w:rsidRPr="00200965" w:rsidTr="00F9052A">
        <w:trPr>
          <w:trHeight w:val="660"/>
        </w:trPr>
        <w:tc>
          <w:tcPr>
            <w:tcW w:w="500" w:type="dxa"/>
            <w:vMerge w:val="restart"/>
            <w:hideMark/>
          </w:tcPr>
          <w:p w:rsidR="00200965" w:rsidRPr="007D6EC3" w:rsidRDefault="00200965" w:rsidP="00200965">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lastRenderedPageBreak/>
              <w:t>1.6</w:t>
            </w:r>
          </w:p>
        </w:tc>
        <w:tc>
          <w:tcPr>
            <w:tcW w:w="3581" w:type="dxa"/>
            <w:vMerge w:val="restart"/>
            <w:hideMark/>
          </w:tcPr>
          <w:p w:rsidR="00200965" w:rsidRPr="00200965" w:rsidRDefault="00200965" w:rsidP="00200965">
            <w:pPr>
              <w:jc w:val="center"/>
              <w:rPr>
                <w:rFonts w:ascii="Times New Roman" w:eastAsia="Calibri" w:hAnsi="Times New Roman" w:cs="Times New Roman"/>
                <w:sz w:val="24"/>
                <w:szCs w:val="24"/>
                <w:lang w:eastAsia="ru-RU"/>
              </w:rPr>
            </w:pPr>
            <w:bookmarkStart w:id="7" w:name="RANGE!B14"/>
            <w:r w:rsidRPr="00F9052A">
              <w:rPr>
                <w:rFonts w:ascii="Times New Roman" w:eastAsia="Calibri" w:hAnsi="Times New Roman" w:cs="Times New Roman"/>
                <w:szCs w:val="24"/>
                <w:lang w:eastAsia="ru-RU"/>
              </w:rPr>
              <w:t xml:space="preserve">Финансовое обеспечение государственных гарантий прав граждан на получение общедоступного и бесплатного дошкольного </w:t>
            </w:r>
            <w:r w:rsidR="00F9052A" w:rsidRPr="00F9052A">
              <w:rPr>
                <w:rFonts w:ascii="Times New Roman" w:eastAsia="Calibri" w:hAnsi="Times New Roman" w:cs="Times New Roman"/>
                <w:szCs w:val="24"/>
                <w:lang w:eastAsia="ru-RU"/>
              </w:rPr>
              <w:t>образования</w:t>
            </w:r>
            <w:r w:rsidRPr="00F9052A">
              <w:rPr>
                <w:rFonts w:ascii="Times New Roman" w:eastAsia="Calibri" w:hAnsi="Times New Roman" w:cs="Times New Roman"/>
                <w:szCs w:val="24"/>
                <w:lang w:eastAsia="ru-RU"/>
              </w:rPr>
              <w:t xml:space="preserve"> в муниципальных дошкольных  образовательных организациях, </w:t>
            </w:r>
            <w:r w:rsidR="00F9052A" w:rsidRPr="00F9052A">
              <w:rPr>
                <w:rFonts w:ascii="Times New Roman" w:eastAsia="Calibri" w:hAnsi="Times New Roman" w:cs="Times New Roman"/>
                <w:szCs w:val="24"/>
                <w:lang w:eastAsia="ru-RU"/>
              </w:rPr>
              <w:t>общедоступного</w:t>
            </w:r>
            <w:r w:rsidRPr="00F9052A">
              <w:rPr>
                <w:rFonts w:ascii="Times New Roman" w:eastAsia="Calibri" w:hAnsi="Times New Roman" w:cs="Times New Roman"/>
                <w:szCs w:val="24"/>
                <w:lang w:eastAsia="ru-RU"/>
              </w:rPr>
              <w:t xml:space="preserve"> и </w:t>
            </w:r>
            <w:r w:rsidR="00F9052A" w:rsidRPr="00F9052A">
              <w:rPr>
                <w:rFonts w:ascii="Times New Roman" w:eastAsia="Calibri" w:hAnsi="Times New Roman" w:cs="Times New Roman"/>
                <w:szCs w:val="24"/>
                <w:lang w:eastAsia="ru-RU"/>
              </w:rPr>
              <w:t>бесплатного</w:t>
            </w:r>
            <w:r w:rsidRPr="00F9052A">
              <w:rPr>
                <w:rFonts w:ascii="Times New Roman" w:eastAsia="Calibri" w:hAnsi="Times New Roman" w:cs="Times New Roman"/>
                <w:szCs w:val="24"/>
                <w:lang w:eastAsia="ru-RU"/>
              </w:rPr>
              <w:t xml:space="preserve"> дошкольного образования в муниципальных общеобразовательных организациях </w:t>
            </w:r>
            <w:bookmarkEnd w:id="7"/>
          </w:p>
        </w:tc>
        <w:tc>
          <w:tcPr>
            <w:tcW w:w="1556" w:type="dxa"/>
            <w:vMerge w:val="restart"/>
            <w:hideMark/>
          </w:tcPr>
          <w:p w:rsidR="00200965" w:rsidRPr="007D6EC3" w:rsidRDefault="00200965" w:rsidP="00200965">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gridSpan w:val="2"/>
            <w:vAlign w:val="center"/>
            <w:hideMark/>
          </w:tcPr>
          <w:p w:rsidR="00200965" w:rsidRPr="007D6EC3" w:rsidRDefault="00200965" w:rsidP="00F9052A">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t>079</w:t>
            </w:r>
          </w:p>
        </w:tc>
        <w:tc>
          <w:tcPr>
            <w:tcW w:w="708" w:type="dxa"/>
            <w:vAlign w:val="center"/>
            <w:hideMark/>
          </w:tcPr>
          <w:p w:rsidR="00200965" w:rsidRPr="007D6EC3" w:rsidRDefault="00200965" w:rsidP="00F9052A">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t>0701</w:t>
            </w:r>
          </w:p>
        </w:tc>
        <w:tc>
          <w:tcPr>
            <w:tcW w:w="1276" w:type="dxa"/>
            <w:vAlign w:val="center"/>
            <w:hideMark/>
          </w:tcPr>
          <w:p w:rsidR="00200965" w:rsidRPr="007D6EC3" w:rsidRDefault="00200965" w:rsidP="00F9052A">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t>0110075880</w:t>
            </w:r>
          </w:p>
        </w:tc>
        <w:tc>
          <w:tcPr>
            <w:tcW w:w="567" w:type="dxa"/>
            <w:vAlign w:val="center"/>
            <w:hideMark/>
          </w:tcPr>
          <w:p w:rsidR="00200965" w:rsidRPr="007D6EC3" w:rsidRDefault="00200965" w:rsidP="00F9052A">
            <w:pPr>
              <w:jc w:val="center"/>
              <w:rPr>
                <w:rFonts w:ascii="Times New Roman" w:eastAsia="Calibri" w:hAnsi="Times New Roman" w:cs="Times New Roman"/>
                <w:sz w:val="20"/>
                <w:szCs w:val="24"/>
                <w:lang w:eastAsia="ru-RU"/>
              </w:rPr>
            </w:pPr>
          </w:p>
        </w:tc>
        <w:tc>
          <w:tcPr>
            <w:tcW w:w="992" w:type="dxa"/>
            <w:noWrap/>
            <w:vAlign w:val="center"/>
            <w:hideMark/>
          </w:tcPr>
          <w:p w:rsidR="00200965" w:rsidRPr="00D21DA7" w:rsidRDefault="00F9052A" w:rsidP="00F9052A">
            <w:pPr>
              <w:jc w:val="center"/>
              <w:rPr>
                <w:rFonts w:ascii="Times New Roman" w:eastAsia="Calibri" w:hAnsi="Times New Roman" w:cs="Times New Roman"/>
                <w:szCs w:val="24"/>
                <w:lang w:eastAsia="ru-RU"/>
              </w:rPr>
            </w:pPr>
            <w:r w:rsidRPr="00D21DA7">
              <w:rPr>
                <w:rFonts w:ascii="Times New Roman" w:eastAsia="Calibri" w:hAnsi="Times New Roman" w:cs="Times New Roman"/>
                <w:szCs w:val="24"/>
                <w:lang w:eastAsia="ru-RU"/>
              </w:rPr>
              <w:t>52</w:t>
            </w:r>
            <w:r w:rsidR="00200965" w:rsidRPr="00D21DA7">
              <w:rPr>
                <w:rFonts w:ascii="Times New Roman" w:eastAsia="Calibri" w:hAnsi="Times New Roman" w:cs="Times New Roman"/>
                <w:szCs w:val="24"/>
                <w:lang w:eastAsia="ru-RU"/>
              </w:rPr>
              <w:t>036,8</w:t>
            </w:r>
          </w:p>
        </w:tc>
        <w:tc>
          <w:tcPr>
            <w:tcW w:w="993" w:type="dxa"/>
            <w:noWrap/>
            <w:vAlign w:val="center"/>
            <w:hideMark/>
          </w:tcPr>
          <w:p w:rsidR="00200965" w:rsidRPr="00D21DA7" w:rsidRDefault="00F9052A" w:rsidP="00F9052A">
            <w:pPr>
              <w:jc w:val="center"/>
              <w:rPr>
                <w:rFonts w:ascii="Times New Roman" w:eastAsia="Calibri" w:hAnsi="Times New Roman" w:cs="Times New Roman"/>
                <w:szCs w:val="24"/>
                <w:lang w:eastAsia="ru-RU"/>
              </w:rPr>
            </w:pPr>
            <w:r w:rsidRPr="00D21DA7">
              <w:rPr>
                <w:rFonts w:ascii="Times New Roman" w:eastAsia="Calibri" w:hAnsi="Times New Roman" w:cs="Times New Roman"/>
                <w:szCs w:val="24"/>
                <w:lang w:eastAsia="ru-RU"/>
              </w:rPr>
              <w:t>51</w:t>
            </w:r>
            <w:r w:rsidR="00200965" w:rsidRPr="00D21DA7">
              <w:rPr>
                <w:rFonts w:ascii="Times New Roman" w:eastAsia="Calibri" w:hAnsi="Times New Roman" w:cs="Times New Roman"/>
                <w:szCs w:val="24"/>
                <w:lang w:eastAsia="ru-RU"/>
              </w:rPr>
              <w:t>725,2</w:t>
            </w:r>
          </w:p>
        </w:tc>
        <w:tc>
          <w:tcPr>
            <w:tcW w:w="1134" w:type="dxa"/>
            <w:noWrap/>
            <w:vAlign w:val="center"/>
            <w:hideMark/>
          </w:tcPr>
          <w:p w:rsidR="00200965" w:rsidRPr="00D21DA7" w:rsidRDefault="00F9052A" w:rsidP="00F9052A">
            <w:pPr>
              <w:jc w:val="center"/>
              <w:rPr>
                <w:rFonts w:ascii="Times New Roman" w:eastAsia="Calibri" w:hAnsi="Times New Roman" w:cs="Times New Roman"/>
                <w:szCs w:val="24"/>
                <w:lang w:eastAsia="ru-RU"/>
              </w:rPr>
            </w:pPr>
            <w:r w:rsidRPr="00D21DA7">
              <w:rPr>
                <w:rFonts w:ascii="Times New Roman" w:eastAsia="Calibri" w:hAnsi="Times New Roman" w:cs="Times New Roman"/>
                <w:szCs w:val="24"/>
                <w:lang w:eastAsia="ru-RU"/>
              </w:rPr>
              <w:t>51725,2</w:t>
            </w:r>
          </w:p>
        </w:tc>
        <w:tc>
          <w:tcPr>
            <w:tcW w:w="992" w:type="dxa"/>
            <w:noWrap/>
            <w:vAlign w:val="center"/>
            <w:hideMark/>
          </w:tcPr>
          <w:p w:rsidR="00200965" w:rsidRPr="00D21DA7" w:rsidRDefault="00F9052A" w:rsidP="00F9052A">
            <w:pPr>
              <w:jc w:val="center"/>
              <w:rPr>
                <w:rFonts w:ascii="Times New Roman" w:eastAsia="Calibri" w:hAnsi="Times New Roman" w:cs="Times New Roman"/>
                <w:szCs w:val="24"/>
                <w:lang w:eastAsia="ru-RU"/>
              </w:rPr>
            </w:pPr>
            <w:r w:rsidRPr="00D21DA7">
              <w:rPr>
                <w:rFonts w:ascii="Times New Roman" w:eastAsia="Calibri" w:hAnsi="Times New Roman" w:cs="Times New Roman"/>
                <w:szCs w:val="24"/>
                <w:lang w:eastAsia="ru-RU"/>
              </w:rPr>
              <w:t>51</w:t>
            </w:r>
            <w:r w:rsidR="00200965" w:rsidRPr="00D21DA7">
              <w:rPr>
                <w:rFonts w:ascii="Times New Roman" w:eastAsia="Calibri" w:hAnsi="Times New Roman" w:cs="Times New Roman"/>
                <w:szCs w:val="24"/>
                <w:lang w:eastAsia="ru-RU"/>
              </w:rPr>
              <w:t>725,2</w:t>
            </w:r>
          </w:p>
        </w:tc>
        <w:tc>
          <w:tcPr>
            <w:tcW w:w="992" w:type="dxa"/>
            <w:noWrap/>
            <w:vAlign w:val="center"/>
            <w:hideMark/>
          </w:tcPr>
          <w:p w:rsidR="00200965" w:rsidRPr="00F9052A" w:rsidRDefault="00F9052A" w:rsidP="00F9052A">
            <w:pPr>
              <w:jc w:val="center"/>
              <w:rPr>
                <w:rFonts w:ascii="Times New Roman" w:eastAsia="Calibri" w:hAnsi="Times New Roman" w:cs="Times New Roman"/>
                <w:szCs w:val="24"/>
                <w:lang w:eastAsia="ru-RU"/>
              </w:rPr>
            </w:pPr>
            <w:r w:rsidRPr="00F9052A">
              <w:rPr>
                <w:rFonts w:ascii="Times New Roman" w:eastAsia="Calibri" w:hAnsi="Times New Roman" w:cs="Times New Roman"/>
                <w:sz w:val="20"/>
                <w:szCs w:val="24"/>
                <w:lang w:eastAsia="ru-RU"/>
              </w:rPr>
              <w:t>207212,4</w:t>
            </w:r>
          </w:p>
        </w:tc>
        <w:tc>
          <w:tcPr>
            <w:tcW w:w="1559" w:type="dxa"/>
            <w:noWrap/>
            <w:hideMark/>
          </w:tcPr>
          <w:p w:rsidR="00200965" w:rsidRPr="00200965" w:rsidRDefault="00200965" w:rsidP="00200965">
            <w:pPr>
              <w:jc w:val="center"/>
              <w:rPr>
                <w:rFonts w:ascii="Times New Roman" w:eastAsia="Calibri" w:hAnsi="Times New Roman" w:cs="Times New Roman"/>
                <w:sz w:val="24"/>
                <w:szCs w:val="24"/>
                <w:lang w:eastAsia="ru-RU"/>
              </w:rPr>
            </w:pPr>
            <w:r w:rsidRPr="00200965">
              <w:rPr>
                <w:rFonts w:ascii="Times New Roman" w:eastAsia="Calibri" w:hAnsi="Times New Roman" w:cs="Times New Roman"/>
                <w:sz w:val="24"/>
                <w:szCs w:val="24"/>
                <w:lang w:eastAsia="ru-RU"/>
              </w:rPr>
              <w:t> </w:t>
            </w:r>
          </w:p>
        </w:tc>
      </w:tr>
      <w:tr w:rsidR="007D6EC3" w:rsidRPr="00200965" w:rsidTr="00F9052A">
        <w:trPr>
          <w:trHeight w:val="510"/>
        </w:trPr>
        <w:tc>
          <w:tcPr>
            <w:tcW w:w="500" w:type="dxa"/>
            <w:vMerge/>
            <w:hideMark/>
          </w:tcPr>
          <w:p w:rsidR="00200965" w:rsidRPr="007D6EC3" w:rsidRDefault="00200965" w:rsidP="00200965">
            <w:pPr>
              <w:jc w:val="center"/>
              <w:rPr>
                <w:rFonts w:ascii="Times New Roman" w:eastAsia="Calibri" w:hAnsi="Times New Roman" w:cs="Times New Roman"/>
                <w:sz w:val="20"/>
                <w:szCs w:val="20"/>
                <w:lang w:eastAsia="ru-RU"/>
              </w:rPr>
            </w:pPr>
          </w:p>
        </w:tc>
        <w:tc>
          <w:tcPr>
            <w:tcW w:w="3581" w:type="dxa"/>
            <w:vMerge/>
            <w:hideMark/>
          </w:tcPr>
          <w:p w:rsidR="00200965" w:rsidRPr="00200965" w:rsidRDefault="00200965" w:rsidP="00200965">
            <w:pPr>
              <w:jc w:val="center"/>
              <w:rPr>
                <w:rFonts w:ascii="Times New Roman" w:eastAsia="Calibri" w:hAnsi="Times New Roman" w:cs="Times New Roman"/>
                <w:sz w:val="24"/>
                <w:szCs w:val="24"/>
                <w:lang w:eastAsia="ru-RU"/>
              </w:rPr>
            </w:pPr>
          </w:p>
        </w:tc>
        <w:tc>
          <w:tcPr>
            <w:tcW w:w="1556" w:type="dxa"/>
            <w:vMerge/>
            <w:hideMark/>
          </w:tcPr>
          <w:p w:rsidR="00200965" w:rsidRPr="007D6EC3" w:rsidRDefault="00200965" w:rsidP="00200965">
            <w:pPr>
              <w:jc w:val="center"/>
              <w:rPr>
                <w:rFonts w:ascii="Times New Roman" w:eastAsia="Calibri" w:hAnsi="Times New Roman" w:cs="Times New Roman"/>
                <w:sz w:val="20"/>
                <w:szCs w:val="20"/>
                <w:lang w:eastAsia="ru-RU"/>
              </w:rPr>
            </w:pPr>
          </w:p>
        </w:tc>
        <w:tc>
          <w:tcPr>
            <w:tcW w:w="567" w:type="dxa"/>
            <w:gridSpan w:val="2"/>
            <w:vAlign w:val="center"/>
            <w:hideMark/>
          </w:tcPr>
          <w:p w:rsidR="00200965" w:rsidRPr="007D6EC3" w:rsidRDefault="00200965" w:rsidP="00F9052A">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t>079</w:t>
            </w:r>
          </w:p>
        </w:tc>
        <w:tc>
          <w:tcPr>
            <w:tcW w:w="708" w:type="dxa"/>
            <w:vAlign w:val="center"/>
            <w:hideMark/>
          </w:tcPr>
          <w:p w:rsidR="00200965" w:rsidRPr="007D6EC3" w:rsidRDefault="00200965" w:rsidP="00F9052A">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t>0701</w:t>
            </w:r>
          </w:p>
        </w:tc>
        <w:tc>
          <w:tcPr>
            <w:tcW w:w="1276" w:type="dxa"/>
            <w:vAlign w:val="center"/>
            <w:hideMark/>
          </w:tcPr>
          <w:p w:rsidR="00200965" w:rsidRPr="007D6EC3" w:rsidRDefault="00200965" w:rsidP="00F9052A">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t>0110075880</w:t>
            </w:r>
          </w:p>
        </w:tc>
        <w:tc>
          <w:tcPr>
            <w:tcW w:w="567" w:type="dxa"/>
            <w:vAlign w:val="center"/>
            <w:hideMark/>
          </w:tcPr>
          <w:p w:rsidR="00200965" w:rsidRPr="007D6EC3" w:rsidRDefault="00200965" w:rsidP="00F9052A">
            <w:pPr>
              <w:jc w:val="center"/>
              <w:rPr>
                <w:rFonts w:ascii="Times New Roman" w:eastAsia="Calibri" w:hAnsi="Times New Roman" w:cs="Times New Roman"/>
                <w:sz w:val="20"/>
                <w:szCs w:val="24"/>
                <w:lang w:eastAsia="ru-RU"/>
              </w:rPr>
            </w:pPr>
            <w:r w:rsidRPr="007D6EC3">
              <w:rPr>
                <w:rFonts w:ascii="Times New Roman" w:eastAsia="Calibri" w:hAnsi="Times New Roman" w:cs="Times New Roman"/>
                <w:sz w:val="20"/>
                <w:szCs w:val="24"/>
                <w:lang w:eastAsia="ru-RU"/>
              </w:rPr>
              <w:t>612</w:t>
            </w:r>
          </w:p>
        </w:tc>
        <w:tc>
          <w:tcPr>
            <w:tcW w:w="992" w:type="dxa"/>
            <w:noWrap/>
            <w:vAlign w:val="center"/>
            <w:hideMark/>
          </w:tcPr>
          <w:p w:rsidR="00200965" w:rsidRPr="00D21DA7" w:rsidRDefault="00200965" w:rsidP="00F9052A">
            <w:pPr>
              <w:jc w:val="center"/>
              <w:rPr>
                <w:rFonts w:ascii="Times New Roman" w:eastAsia="Calibri" w:hAnsi="Times New Roman" w:cs="Times New Roman"/>
                <w:sz w:val="24"/>
                <w:szCs w:val="24"/>
                <w:lang w:eastAsia="ru-RU"/>
              </w:rPr>
            </w:pPr>
            <w:r w:rsidRPr="00D21DA7">
              <w:rPr>
                <w:rFonts w:ascii="Times New Roman" w:eastAsia="Calibri" w:hAnsi="Times New Roman" w:cs="Times New Roman"/>
                <w:sz w:val="24"/>
                <w:szCs w:val="24"/>
                <w:lang w:eastAsia="ru-RU"/>
              </w:rPr>
              <w:t>12,70</w:t>
            </w:r>
          </w:p>
        </w:tc>
        <w:tc>
          <w:tcPr>
            <w:tcW w:w="993" w:type="dxa"/>
            <w:noWrap/>
            <w:vAlign w:val="center"/>
            <w:hideMark/>
          </w:tcPr>
          <w:p w:rsidR="00200965" w:rsidRPr="00D21DA7" w:rsidRDefault="00D21DA7" w:rsidP="00F9052A">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w:t>
            </w:r>
          </w:p>
        </w:tc>
        <w:tc>
          <w:tcPr>
            <w:tcW w:w="1134" w:type="dxa"/>
            <w:noWrap/>
            <w:vAlign w:val="center"/>
            <w:hideMark/>
          </w:tcPr>
          <w:p w:rsidR="00200965" w:rsidRPr="00D21DA7" w:rsidRDefault="00D21DA7" w:rsidP="00F9052A">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w:t>
            </w:r>
          </w:p>
        </w:tc>
        <w:tc>
          <w:tcPr>
            <w:tcW w:w="992" w:type="dxa"/>
            <w:noWrap/>
            <w:vAlign w:val="center"/>
            <w:hideMark/>
          </w:tcPr>
          <w:p w:rsidR="00200965" w:rsidRPr="00D21DA7" w:rsidRDefault="00D21DA7" w:rsidP="00F9052A">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w:t>
            </w:r>
          </w:p>
        </w:tc>
        <w:tc>
          <w:tcPr>
            <w:tcW w:w="992" w:type="dxa"/>
            <w:noWrap/>
            <w:vAlign w:val="center"/>
            <w:hideMark/>
          </w:tcPr>
          <w:p w:rsidR="00200965" w:rsidRPr="00200965" w:rsidRDefault="00200965" w:rsidP="00F9052A">
            <w:pPr>
              <w:jc w:val="center"/>
              <w:rPr>
                <w:rFonts w:ascii="Times New Roman" w:eastAsia="Calibri" w:hAnsi="Times New Roman" w:cs="Times New Roman"/>
                <w:sz w:val="24"/>
                <w:szCs w:val="24"/>
                <w:lang w:eastAsia="ru-RU"/>
              </w:rPr>
            </w:pPr>
            <w:r w:rsidRPr="00200965">
              <w:rPr>
                <w:rFonts w:ascii="Times New Roman" w:eastAsia="Calibri" w:hAnsi="Times New Roman" w:cs="Times New Roman"/>
                <w:sz w:val="24"/>
                <w:szCs w:val="24"/>
                <w:lang w:eastAsia="ru-RU"/>
              </w:rPr>
              <w:t>12,70</w:t>
            </w:r>
          </w:p>
        </w:tc>
        <w:tc>
          <w:tcPr>
            <w:tcW w:w="1559" w:type="dxa"/>
            <w:noWrap/>
            <w:hideMark/>
          </w:tcPr>
          <w:p w:rsidR="00200965" w:rsidRPr="00200965" w:rsidRDefault="00200965" w:rsidP="00200965">
            <w:pPr>
              <w:jc w:val="center"/>
              <w:rPr>
                <w:rFonts w:ascii="Times New Roman" w:eastAsia="Calibri" w:hAnsi="Times New Roman" w:cs="Times New Roman"/>
                <w:sz w:val="24"/>
                <w:szCs w:val="24"/>
                <w:lang w:eastAsia="ru-RU"/>
              </w:rPr>
            </w:pPr>
            <w:r w:rsidRPr="00200965">
              <w:rPr>
                <w:rFonts w:ascii="Times New Roman" w:eastAsia="Calibri" w:hAnsi="Times New Roman" w:cs="Times New Roman"/>
                <w:sz w:val="24"/>
                <w:szCs w:val="24"/>
                <w:lang w:eastAsia="ru-RU"/>
              </w:rPr>
              <w:t> </w:t>
            </w:r>
          </w:p>
        </w:tc>
      </w:tr>
      <w:tr w:rsidR="007D6EC3" w:rsidRPr="00200965" w:rsidTr="00F9052A">
        <w:trPr>
          <w:trHeight w:val="585"/>
        </w:trPr>
        <w:tc>
          <w:tcPr>
            <w:tcW w:w="500" w:type="dxa"/>
            <w:vMerge/>
            <w:hideMark/>
          </w:tcPr>
          <w:p w:rsidR="00200965" w:rsidRPr="007D6EC3" w:rsidRDefault="00200965" w:rsidP="00200965">
            <w:pPr>
              <w:jc w:val="center"/>
              <w:rPr>
                <w:rFonts w:ascii="Times New Roman" w:eastAsia="Calibri" w:hAnsi="Times New Roman" w:cs="Times New Roman"/>
                <w:sz w:val="20"/>
                <w:szCs w:val="20"/>
                <w:lang w:eastAsia="ru-RU"/>
              </w:rPr>
            </w:pPr>
          </w:p>
        </w:tc>
        <w:tc>
          <w:tcPr>
            <w:tcW w:w="3581" w:type="dxa"/>
            <w:vMerge/>
            <w:hideMark/>
          </w:tcPr>
          <w:p w:rsidR="00200965" w:rsidRPr="00200965" w:rsidRDefault="00200965" w:rsidP="00200965">
            <w:pPr>
              <w:jc w:val="center"/>
              <w:rPr>
                <w:rFonts w:ascii="Times New Roman" w:eastAsia="Calibri" w:hAnsi="Times New Roman" w:cs="Times New Roman"/>
                <w:sz w:val="24"/>
                <w:szCs w:val="24"/>
                <w:lang w:eastAsia="ru-RU"/>
              </w:rPr>
            </w:pPr>
          </w:p>
        </w:tc>
        <w:tc>
          <w:tcPr>
            <w:tcW w:w="1556" w:type="dxa"/>
            <w:vMerge/>
            <w:hideMark/>
          </w:tcPr>
          <w:p w:rsidR="00200965" w:rsidRPr="007D6EC3" w:rsidRDefault="00200965" w:rsidP="00200965">
            <w:pPr>
              <w:jc w:val="center"/>
              <w:rPr>
                <w:rFonts w:ascii="Times New Roman" w:eastAsia="Calibri" w:hAnsi="Times New Roman" w:cs="Times New Roman"/>
                <w:sz w:val="20"/>
                <w:szCs w:val="20"/>
                <w:lang w:eastAsia="ru-RU"/>
              </w:rPr>
            </w:pPr>
          </w:p>
        </w:tc>
        <w:tc>
          <w:tcPr>
            <w:tcW w:w="567" w:type="dxa"/>
            <w:gridSpan w:val="2"/>
            <w:vAlign w:val="center"/>
            <w:hideMark/>
          </w:tcPr>
          <w:p w:rsidR="00200965" w:rsidRPr="007D6EC3" w:rsidRDefault="00200965" w:rsidP="00F9052A">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t>079</w:t>
            </w:r>
          </w:p>
        </w:tc>
        <w:tc>
          <w:tcPr>
            <w:tcW w:w="708" w:type="dxa"/>
            <w:vAlign w:val="center"/>
            <w:hideMark/>
          </w:tcPr>
          <w:p w:rsidR="00200965" w:rsidRPr="007D6EC3" w:rsidRDefault="00200965" w:rsidP="00F9052A">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t>0701</w:t>
            </w:r>
          </w:p>
        </w:tc>
        <w:tc>
          <w:tcPr>
            <w:tcW w:w="1276" w:type="dxa"/>
            <w:vAlign w:val="center"/>
            <w:hideMark/>
          </w:tcPr>
          <w:p w:rsidR="00200965" w:rsidRPr="007D6EC3" w:rsidRDefault="00200965" w:rsidP="00F9052A">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t>0110075880</w:t>
            </w:r>
          </w:p>
        </w:tc>
        <w:tc>
          <w:tcPr>
            <w:tcW w:w="567" w:type="dxa"/>
            <w:vAlign w:val="center"/>
            <w:hideMark/>
          </w:tcPr>
          <w:p w:rsidR="00200965" w:rsidRPr="007D6EC3" w:rsidRDefault="00200965" w:rsidP="00F9052A">
            <w:pPr>
              <w:jc w:val="center"/>
              <w:rPr>
                <w:rFonts w:ascii="Times New Roman" w:eastAsia="Calibri" w:hAnsi="Times New Roman" w:cs="Times New Roman"/>
                <w:sz w:val="20"/>
                <w:szCs w:val="24"/>
                <w:lang w:eastAsia="ru-RU"/>
              </w:rPr>
            </w:pPr>
            <w:r w:rsidRPr="007D6EC3">
              <w:rPr>
                <w:rFonts w:ascii="Times New Roman" w:eastAsia="Calibri" w:hAnsi="Times New Roman" w:cs="Times New Roman"/>
                <w:sz w:val="20"/>
                <w:szCs w:val="24"/>
                <w:lang w:eastAsia="ru-RU"/>
              </w:rPr>
              <w:t>611</w:t>
            </w:r>
          </w:p>
        </w:tc>
        <w:tc>
          <w:tcPr>
            <w:tcW w:w="992" w:type="dxa"/>
            <w:noWrap/>
            <w:vAlign w:val="center"/>
            <w:hideMark/>
          </w:tcPr>
          <w:p w:rsidR="00200965" w:rsidRPr="00D21DA7" w:rsidRDefault="00F9052A" w:rsidP="00F9052A">
            <w:pPr>
              <w:jc w:val="center"/>
              <w:rPr>
                <w:rFonts w:ascii="Times New Roman" w:eastAsia="Calibri" w:hAnsi="Times New Roman" w:cs="Times New Roman"/>
                <w:sz w:val="20"/>
                <w:szCs w:val="24"/>
                <w:lang w:eastAsia="ru-RU"/>
              </w:rPr>
            </w:pPr>
            <w:r w:rsidRPr="00D21DA7">
              <w:rPr>
                <w:rFonts w:ascii="Times New Roman" w:eastAsia="Calibri" w:hAnsi="Times New Roman" w:cs="Times New Roman"/>
                <w:sz w:val="20"/>
                <w:szCs w:val="24"/>
                <w:lang w:eastAsia="ru-RU"/>
              </w:rPr>
              <w:t>52</w:t>
            </w:r>
            <w:r w:rsidR="00200965" w:rsidRPr="00D21DA7">
              <w:rPr>
                <w:rFonts w:ascii="Times New Roman" w:eastAsia="Calibri" w:hAnsi="Times New Roman" w:cs="Times New Roman"/>
                <w:sz w:val="20"/>
                <w:szCs w:val="24"/>
                <w:lang w:eastAsia="ru-RU"/>
              </w:rPr>
              <w:t>024,1</w:t>
            </w:r>
          </w:p>
        </w:tc>
        <w:tc>
          <w:tcPr>
            <w:tcW w:w="993" w:type="dxa"/>
            <w:noWrap/>
            <w:vAlign w:val="center"/>
            <w:hideMark/>
          </w:tcPr>
          <w:p w:rsidR="00200965" w:rsidRPr="00D21DA7" w:rsidRDefault="00F9052A" w:rsidP="00F9052A">
            <w:pPr>
              <w:jc w:val="center"/>
              <w:rPr>
                <w:rFonts w:ascii="Times New Roman" w:eastAsia="Calibri" w:hAnsi="Times New Roman" w:cs="Times New Roman"/>
                <w:sz w:val="20"/>
                <w:szCs w:val="24"/>
                <w:lang w:eastAsia="ru-RU"/>
              </w:rPr>
            </w:pPr>
            <w:r w:rsidRPr="00D21DA7">
              <w:rPr>
                <w:rFonts w:ascii="Times New Roman" w:eastAsia="Calibri" w:hAnsi="Times New Roman" w:cs="Times New Roman"/>
                <w:sz w:val="20"/>
                <w:szCs w:val="24"/>
                <w:lang w:eastAsia="ru-RU"/>
              </w:rPr>
              <w:t>51</w:t>
            </w:r>
            <w:r w:rsidR="00200965" w:rsidRPr="00D21DA7">
              <w:rPr>
                <w:rFonts w:ascii="Times New Roman" w:eastAsia="Calibri" w:hAnsi="Times New Roman" w:cs="Times New Roman"/>
                <w:sz w:val="20"/>
                <w:szCs w:val="24"/>
                <w:lang w:eastAsia="ru-RU"/>
              </w:rPr>
              <w:t>725,2</w:t>
            </w:r>
          </w:p>
        </w:tc>
        <w:tc>
          <w:tcPr>
            <w:tcW w:w="1134" w:type="dxa"/>
            <w:noWrap/>
            <w:vAlign w:val="center"/>
            <w:hideMark/>
          </w:tcPr>
          <w:p w:rsidR="00200965" w:rsidRPr="00D21DA7" w:rsidRDefault="00F9052A" w:rsidP="00F9052A">
            <w:pPr>
              <w:jc w:val="center"/>
              <w:rPr>
                <w:rFonts w:ascii="Times New Roman" w:eastAsia="Calibri" w:hAnsi="Times New Roman" w:cs="Times New Roman"/>
                <w:sz w:val="20"/>
                <w:szCs w:val="24"/>
                <w:lang w:eastAsia="ru-RU"/>
              </w:rPr>
            </w:pPr>
            <w:r w:rsidRPr="00D21DA7">
              <w:rPr>
                <w:rFonts w:ascii="Times New Roman" w:eastAsia="Calibri" w:hAnsi="Times New Roman" w:cs="Times New Roman"/>
                <w:sz w:val="20"/>
                <w:szCs w:val="24"/>
                <w:lang w:eastAsia="ru-RU"/>
              </w:rPr>
              <w:t>51725,2</w:t>
            </w:r>
          </w:p>
        </w:tc>
        <w:tc>
          <w:tcPr>
            <w:tcW w:w="992" w:type="dxa"/>
            <w:noWrap/>
            <w:vAlign w:val="center"/>
            <w:hideMark/>
          </w:tcPr>
          <w:p w:rsidR="00200965" w:rsidRPr="00D21DA7" w:rsidRDefault="00F9052A" w:rsidP="00F9052A">
            <w:pPr>
              <w:jc w:val="center"/>
              <w:rPr>
                <w:rFonts w:ascii="Times New Roman" w:eastAsia="Calibri" w:hAnsi="Times New Roman" w:cs="Times New Roman"/>
                <w:sz w:val="20"/>
                <w:szCs w:val="24"/>
                <w:lang w:eastAsia="ru-RU"/>
              </w:rPr>
            </w:pPr>
            <w:r w:rsidRPr="00D21DA7">
              <w:rPr>
                <w:rFonts w:ascii="Times New Roman" w:eastAsia="Calibri" w:hAnsi="Times New Roman" w:cs="Times New Roman"/>
                <w:sz w:val="20"/>
                <w:szCs w:val="24"/>
                <w:lang w:eastAsia="ru-RU"/>
              </w:rPr>
              <w:t>51725,2</w:t>
            </w:r>
          </w:p>
        </w:tc>
        <w:tc>
          <w:tcPr>
            <w:tcW w:w="992" w:type="dxa"/>
            <w:noWrap/>
            <w:vAlign w:val="center"/>
            <w:hideMark/>
          </w:tcPr>
          <w:p w:rsidR="00200965" w:rsidRPr="00F9052A" w:rsidRDefault="00F9052A" w:rsidP="00F9052A">
            <w:pPr>
              <w:jc w:val="center"/>
              <w:rPr>
                <w:rFonts w:ascii="Times New Roman" w:eastAsia="Calibri" w:hAnsi="Times New Roman" w:cs="Times New Roman"/>
                <w:sz w:val="20"/>
                <w:szCs w:val="24"/>
                <w:lang w:eastAsia="ru-RU"/>
              </w:rPr>
            </w:pPr>
            <w:r w:rsidRPr="00F9052A">
              <w:rPr>
                <w:rFonts w:ascii="Times New Roman" w:eastAsia="Calibri" w:hAnsi="Times New Roman" w:cs="Times New Roman"/>
                <w:sz w:val="20"/>
                <w:szCs w:val="24"/>
                <w:lang w:eastAsia="ru-RU"/>
              </w:rPr>
              <w:t>207</w:t>
            </w:r>
            <w:r w:rsidR="00200965" w:rsidRPr="00F9052A">
              <w:rPr>
                <w:rFonts w:ascii="Times New Roman" w:eastAsia="Calibri" w:hAnsi="Times New Roman" w:cs="Times New Roman"/>
                <w:sz w:val="20"/>
                <w:szCs w:val="24"/>
                <w:lang w:eastAsia="ru-RU"/>
              </w:rPr>
              <w:t>199,7</w:t>
            </w:r>
          </w:p>
        </w:tc>
        <w:tc>
          <w:tcPr>
            <w:tcW w:w="1559" w:type="dxa"/>
            <w:noWrap/>
            <w:hideMark/>
          </w:tcPr>
          <w:p w:rsidR="00200965" w:rsidRPr="00200965" w:rsidRDefault="00200965" w:rsidP="00200965">
            <w:pPr>
              <w:jc w:val="center"/>
              <w:rPr>
                <w:rFonts w:ascii="Times New Roman" w:eastAsia="Calibri" w:hAnsi="Times New Roman" w:cs="Times New Roman"/>
                <w:sz w:val="24"/>
                <w:szCs w:val="24"/>
                <w:lang w:eastAsia="ru-RU"/>
              </w:rPr>
            </w:pPr>
            <w:r w:rsidRPr="00200965">
              <w:rPr>
                <w:rFonts w:ascii="Times New Roman" w:eastAsia="Calibri" w:hAnsi="Times New Roman" w:cs="Times New Roman"/>
                <w:sz w:val="24"/>
                <w:szCs w:val="24"/>
                <w:lang w:eastAsia="ru-RU"/>
              </w:rPr>
              <w:t> </w:t>
            </w:r>
          </w:p>
        </w:tc>
      </w:tr>
      <w:tr w:rsidR="007D6EC3" w:rsidRPr="00200965" w:rsidTr="00F9052A">
        <w:trPr>
          <w:trHeight w:val="1048"/>
        </w:trPr>
        <w:tc>
          <w:tcPr>
            <w:tcW w:w="500" w:type="dxa"/>
            <w:hideMark/>
          </w:tcPr>
          <w:p w:rsidR="00200965" w:rsidRPr="007D6EC3" w:rsidRDefault="00200965" w:rsidP="00200965">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t>1.7</w:t>
            </w:r>
          </w:p>
        </w:tc>
        <w:tc>
          <w:tcPr>
            <w:tcW w:w="3581" w:type="dxa"/>
            <w:hideMark/>
          </w:tcPr>
          <w:p w:rsidR="00200965" w:rsidRPr="00200965" w:rsidRDefault="00200965" w:rsidP="00200965">
            <w:pPr>
              <w:jc w:val="center"/>
              <w:rPr>
                <w:rFonts w:ascii="Times New Roman" w:eastAsia="Calibri" w:hAnsi="Times New Roman" w:cs="Times New Roman"/>
                <w:sz w:val="24"/>
                <w:szCs w:val="24"/>
                <w:lang w:eastAsia="ru-RU"/>
              </w:rPr>
            </w:pPr>
            <w:r w:rsidRPr="00200965">
              <w:rPr>
                <w:rFonts w:ascii="Times New Roman" w:eastAsia="Calibri" w:hAnsi="Times New Roman" w:cs="Times New Roman"/>
                <w:sz w:val="24"/>
                <w:szCs w:val="24"/>
                <w:lang w:eastAsia="ru-RU"/>
              </w:rPr>
              <w:t xml:space="preserve">Расходы на выплату персоналу бюджетных учреждений за счет средств районного бюджета </w:t>
            </w:r>
          </w:p>
        </w:tc>
        <w:tc>
          <w:tcPr>
            <w:tcW w:w="1556" w:type="dxa"/>
            <w:hideMark/>
          </w:tcPr>
          <w:p w:rsidR="00200965" w:rsidRPr="007D6EC3" w:rsidRDefault="00200965" w:rsidP="00200965">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gridSpan w:val="2"/>
            <w:vAlign w:val="center"/>
            <w:hideMark/>
          </w:tcPr>
          <w:p w:rsidR="00200965" w:rsidRPr="007D6EC3" w:rsidRDefault="00200965" w:rsidP="00F9052A">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t>079</w:t>
            </w:r>
          </w:p>
        </w:tc>
        <w:tc>
          <w:tcPr>
            <w:tcW w:w="708" w:type="dxa"/>
            <w:vAlign w:val="center"/>
            <w:hideMark/>
          </w:tcPr>
          <w:p w:rsidR="00200965" w:rsidRPr="007D6EC3" w:rsidRDefault="00200965" w:rsidP="00F9052A">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t>0701</w:t>
            </w:r>
          </w:p>
        </w:tc>
        <w:tc>
          <w:tcPr>
            <w:tcW w:w="1276" w:type="dxa"/>
            <w:vAlign w:val="center"/>
            <w:hideMark/>
          </w:tcPr>
          <w:p w:rsidR="00200965" w:rsidRPr="007D6EC3" w:rsidRDefault="00200965" w:rsidP="00F9052A">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t>0110081260</w:t>
            </w:r>
          </w:p>
        </w:tc>
        <w:tc>
          <w:tcPr>
            <w:tcW w:w="567" w:type="dxa"/>
            <w:vAlign w:val="center"/>
            <w:hideMark/>
          </w:tcPr>
          <w:p w:rsidR="00200965" w:rsidRPr="007D6EC3" w:rsidRDefault="00200965" w:rsidP="00F9052A">
            <w:pPr>
              <w:jc w:val="center"/>
              <w:rPr>
                <w:rFonts w:ascii="Times New Roman" w:eastAsia="Calibri" w:hAnsi="Times New Roman" w:cs="Times New Roman"/>
                <w:sz w:val="20"/>
                <w:szCs w:val="24"/>
                <w:lang w:eastAsia="ru-RU"/>
              </w:rPr>
            </w:pPr>
            <w:r w:rsidRPr="007D6EC3">
              <w:rPr>
                <w:rFonts w:ascii="Times New Roman" w:eastAsia="Calibri" w:hAnsi="Times New Roman" w:cs="Times New Roman"/>
                <w:sz w:val="20"/>
                <w:szCs w:val="24"/>
                <w:lang w:eastAsia="ru-RU"/>
              </w:rPr>
              <w:t>611</w:t>
            </w:r>
          </w:p>
        </w:tc>
        <w:tc>
          <w:tcPr>
            <w:tcW w:w="992" w:type="dxa"/>
            <w:noWrap/>
            <w:vAlign w:val="center"/>
            <w:hideMark/>
          </w:tcPr>
          <w:p w:rsidR="00200965" w:rsidRPr="00D21DA7" w:rsidRDefault="00F9052A" w:rsidP="00F9052A">
            <w:pPr>
              <w:jc w:val="center"/>
              <w:rPr>
                <w:rFonts w:ascii="Times New Roman" w:eastAsia="Calibri" w:hAnsi="Times New Roman" w:cs="Times New Roman"/>
                <w:szCs w:val="24"/>
                <w:lang w:eastAsia="ru-RU"/>
              </w:rPr>
            </w:pPr>
            <w:r w:rsidRPr="00D21DA7">
              <w:rPr>
                <w:rFonts w:ascii="Times New Roman" w:eastAsia="Calibri" w:hAnsi="Times New Roman" w:cs="Times New Roman"/>
                <w:szCs w:val="24"/>
                <w:lang w:eastAsia="ru-RU"/>
              </w:rPr>
              <w:t>50317,3</w:t>
            </w:r>
          </w:p>
        </w:tc>
        <w:tc>
          <w:tcPr>
            <w:tcW w:w="993" w:type="dxa"/>
            <w:noWrap/>
            <w:vAlign w:val="center"/>
            <w:hideMark/>
          </w:tcPr>
          <w:p w:rsidR="00200965" w:rsidRPr="00D21DA7" w:rsidRDefault="00F9052A" w:rsidP="00F9052A">
            <w:pPr>
              <w:jc w:val="center"/>
              <w:rPr>
                <w:rFonts w:ascii="Times New Roman" w:eastAsia="Calibri" w:hAnsi="Times New Roman" w:cs="Times New Roman"/>
                <w:szCs w:val="24"/>
                <w:lang w:eastAsia="ru-RU"/>
              </w:rPr>
            </w:pPr>
            <w:r w:rsidRPr="00D21DA7">
              <w:rPr>
                <w:rFonts w:ascii="Times New Roman" w:eastAsia="Calibri" w:hAnsi="Times New Roman" w:cs="Times New Roman"/>
                <w:szCs w:val="24"/>
                <w:lang w:eastAsia="ru-RU"/>
              </w:rPr>
              <w:t>62</w:t>
            </w:r>
            <w:r w:rsidR="00200965" w:rsidRPr="00D21DA7">
              <w:rPr>
                <w:rFonts w:ascii="Times New Roman" w:eastAsia="Calibri" w:hAnsi="Times New Roman" w:cs="Times New Roman"/>
                <w:szCs w:val="24"/>
                <w:lang w:eastAsia="ru-RU"/>
              </w:rPr>
              <w:t>536,1</w:t>
            </w:r>
          </w:p>
        </w:tc>
        <w:tc>
          <w:tcPr>
            <w:tcW w:w="1134" w:type="dxa"/>
            <w:noWrap/>
            <w:vAlign w:val="center"/>
            <w:hideMark/>
          </w:tcPr>
          <w:p w:rsidR="00200965" w:rsidRPr="00D21DA7" w:rsidRDefault="00F9052A" w:rsidP="00F9052A">
            <w:pPr>
              <w:jc w:val="center"/>
              <w:rPr>
                <w:rFonts w:ascii="Times New Roman" w:eastAsia="Calibri" w:hAnsi="Times New Roman" w:cs="Times New Roman"/>
                <w:szCs w:val="24"/>
                <w:lang w:eastAsia="ru-RU"/>
              </w:rPr>
            </w:pPr>
            <w:r w:rsidRPr="00D21DA7">
              <w:rPr>
                <w:rFonts w:ascii="Times New Roman" w:eastAsia="Calibri" w:hAnsi="Times New Roman" w:cs="Times New Roman"/>
                <w:szCs w:val="24"/>
                <w:lang w:eastAsia="ru-RU"/>
              </w:rPr>
              <w:t>62</w:t>
            </w:r>
            <w:r w:rsidR="00200965" w:rsidRPr="00D21DA7">
              <w:rPr>
                <w:rFonts w:ascii="Times New Roman" w:eastAsia="Calibri" w:hAnsi="Times New Roman" w:cs="Times New Roman"/>
                <w:szCs w:val="24"/>
                <w:lang w:eastAsia="ru-RU"/>
              </w:rPr>
              <w:t>536,1</w:t>
            </w:r>
          </w:p>
        </w:tc>
        <w:tc>
          <w:tcPr>
            <w:tcW w:w="992" w:type="dxa"/>
            <w:noWrap/>
            <w:vAlign w:val="center"/>
            <w:hideMark/>
          </w:tcPr>
          <w:p w:rsidR="00200965" w:rsidRPr="00D21DA7" w:rsidRDefault="00F9052A" w:rsidP="00F9052A">
            <w:pPr>
              <w:jc w:val="center"/>
              <w:rPr>
                <w:rFonts w:ascii="Times New Roman" w:eastAsia="Calibri" w:hAnsi="Times New Roman" w:cs="Times New Roman"/>
                <w:szCs w:val="24"/>
                <w:lang w:eastAsia="ru-RU"/>
              </w:rPr>
            </w:pPr>
            <w:r w:rsidRPr="00D21DA7">
              <w:rPr>
                <w:rFonts w:ascii="Times New Roman" w:eastAsia="Calibri" w:hAnsi="Times New Roman" w:cs="Times New Roman"/>
                <w:szCs w:val="24"/>
                <w:lang w:eastAsia="ru-RU"/>
              </w:rPr>
              <w:t>62</w:t>
            </w:r>
            <w:r w:rsidR="00200965" w:rsidRPr="00D21DA7">
              <w:rPr>
                <w:rFonts w:ascii="Times New Roman" w:eastAsia="Calibri" w:hAnsi="Times New Roman" w:cs="Times New Roman"/>
                <w:szCs w:val="24"/>
                <w:lang w:eastAsia="ru-RU"/>
              </w:rPr>
              <w:t>536,1</w:t>
            </w:r>
          </w:p>
        </w:tc>
        <w:tc>
          <w:tcPr>
            <w:tcW w:w="992" w:type="dxa"/>
            <w:noWrap/>
            <w:vAlign w:val="center"/>
            <w:hideMark/>
          </w:tcPr>
          <w:p w:rsidR="00200965" w:rsidRPr="00F9052A" w:rsidRDefault="00F9052A" w:rsidP="00F9052A">
            <w:pPr>
              <w:jc w:val="center"/>
              <w:rPr>
                <w:rFonts w:ascii="Times New Roman" w:eastAsia="Calibri" w:hAnsi="Times New Roman" w:cs="Times New Roman"/>
                <w:szCs w:val="24"/>
                <w:lang w:eastAsia="ru-RU"/>
              </w:rPr>
            </w:pPr>
            <w:r w:rsidRPr="00F9052A">
              <w:rPr>
                <w:rFonts w:ascii="Times New Roman" w:eastAsia="Calibri" w:hAnsi="Times New Roman" w:cs="Times New Roman"/>
                <w:sz w:val="20"/>
                <w:szCs w:val="24"/>
                <w:lang w:eastAsia="ru-RU"/>
              </w:rPr>
              <w:t>237</w:t>
            </w:r>
            <w:r w:rsidR="00200965" w:rsidRPr="00F9052A">
              <w:rPr>
                <w:rFonts w:ascii="Times New Roman" w:eastAsia="Calibri" w:hAnsi="Times New Roman" w:cs="Times New Roman"/>
                <w:sz w:val="20"/>
                <w:szCs w:val="24"/>
                <w:lang w:eastAsia="ru-RU"/>
              </w:rPr>
              <w:t>925,6</w:t>
            </w:r>
          </w:p>
        </w:tc>
        <w:tc>
          <w:tcPr>
            <w:tcW w:w="1559" w:type="dxa"/>
            <w:noWrap/>
            <w:hideMark/>
          </w:tcPr>
          <w:p w:rsidR="00200965" w:rsidRPr="00200965" w:rsidRDefault="00200965" w:rsidP="00200965">
            <w:pPr>
              <w:jc w:val="center"/>
              <w:rPr>
                <w:rFonts w:ascii="Times New Roman" w:eastAsia="Calibri" w:hAnsi="Times New Roman" w:cs="Times New Roman"/>
                <w:sz w:val="24"/>
                <w:szCs w:val="24"/>
                <w:lang w:eastAsia="ru-RU"/>
              </w:rPr>
            </w:pPr>
            <w:r w:rsidRPr="00200965">
              <w:rPr>
                <w:rFonts w:ascii="Times New Roman" w:eastAsia="Calibri" w:hAnsi="Times New Roman" w:cs="Times New Roman"/>
                <w:sz w:val="24"/>
                <w:szCs w:val="24"/>
                <w:lang w:eastAsia="ru-RU"/>
              </w:rPr>
              <w:t> </w:t>
            </w:r>
          </w:p>
        </w:tc>
      </w:tr>
      <w:tr w:rsidR="007D6EC3" w:rsidRPr="00200965" w:rsidTr="00F9052A">
        <w:trPr>
          <w:trHeight w:val="499"/>
        </w:trPr>
        <w:tc>
          <w:tcPr>
            <w:tcW w:w="500" w:type="dxa"/>
            <w:vMerge w:val="restart"/>
            <w:hideMark/>
          </w:tcPr>
          <w:p w:rsidR="00200965" w:rsidRPr="007D6EC3" w:rsidRDefault="00200965" w:rsidP="00200965">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t>1.8</w:t>
            </w:r>
          </w:p>
        </w:tc>
        <w:tc>
          <w:tcPr>
            <w:tcW w:w="3581" w:type="dxa"/>
            <w:vMerge w:val="restart"/>
            <w:hideMark/>
          </w:tcPr>
          <w:p w:rsidR="00200965" w:rsidRPr="00200965" w:rsidRDefault="00200965" w:rsidP="00200965">
            <w:pPr>
              <w:jc w:val="center"/>
              <w:rPr>
                <w:rFonts w:ascii="Times New Roman" w:eastAsia="Calibri" w:hAnsi="Times New Roman" w:cs="Times New Roman"/>
                <w:sz w:val="24"/>
                <w:szCs w:val="24"/>
                <w:lang w:eastAsia="ru-RU"/>
              </w:rPr>
            </w:pPr>
            <w:r w:rsidRPr="00200965">
              <w:rPr>
                <w:rFonts w:ascii="Times New Roman" w:eastAsia="Calibri" w:hAnsi="Times New Roman" w:cs="Times New Roman"/>
                <w:sz w:val="24"/>
                <w:szCs w:val="24"/>
                <w:lang w:eastAsia="ru-RU"/>
              </w:rPr>
              <w:t xml:space="preserve">Иные расходы на обеспечение деятельности муниципальных бюджетных учреждений за счет средств районного бюджета </w:t>
            </w:r>
          </w:p>
        </w:tc>
        <w:tc>
          <w:tcPr>
            <w:tcW w:w="1556" w:type="dxa"/>
            <w:vMerge w:val="restart"/>
            <w:hideMark/>
          </w:tcPr>
          <w:p w:rsidR="00200965" w:rsidRPr="007D6EC3" w:rsidRDefault="00200965" w:rsidP="00200965">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gridSpan w:val="2"/>
            <w:vAlign w:val="center"/>
            <w:hideMark/>
          </w:tcPr>
          <w:p w:rsidR="00200965" w:rsidRPr="007D6EC3" w:rsidRDefault="00200965" w:rsidP="00F9052A">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t>079</w:t>
            </w:r>
          </w:p>
        </w:tc>
        <w:tc>
          <w:tcPr>
            <w:tcW w:w="708" w:type="dxa"/>
            <w:vAlign w:val="center"/>
            <w:hideMark/>
          </w:tcPr>
          <w:p w:rsidR="00200965" w:rsidRPr="007D6EC3" w:rsidRDefault="00200965" w:rsidP="00F9052A">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t>0701</w:t>
            </w:r>
          </w:p>
        </w:tc>
        <w:tc>
          <w:tcPr>
            <w:tcW w:w="1276" w:type="dxa"/>
            <w:vAlign w:val="center"/>
            <w:hideMark/>
          </w:tcPr>
          <w:p w:rsidR="00200965" w:rsidRPr="007D6EC3" w:rsidRDefault="00200965" w:rsidP="00F9052A">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t>0110081270</w:t>
            </w:r>
          </w:p>
        </w:tc>
        <w:tc>
          <w:tcPr>
            <w:tcW w:w="567" w:type="dxa"/>
            <w:vAlign w:val="center"/>
            <w:hideMark/>
          </w:tcPr>
          <w:p w:rsidR="00200965" w:rsidRPr="007D6EC3" w:rsidRDefault="00200965" w:rsidP="00F9052A">
            <w:pPr>
              <w:jc w:val="center"/>
              <w:rPr>
                <w:rFonts w:ascii="Times New Roman" w:eastAsia="Calibri" w:hAnsi="Times New Roman" w:cs="Times New Roman"/>
                <w:sz w:val="20"/>
                <w:szCs w:val="24"/>
                <w:lang w:eastAsia="ru-RU"/>
              </w:rPr>
            </w:pPr>
          </w:p>
        </w:tc>
        <w:tc>
          <w:tcPr>
            <w:tcW w:w="992" w:type="dxa"/>
            <w:noWrap/>
            <w:vAlign w:val="center"/>
            <w:hideMark/>
          </w:tcPr>
          <w:p w:rsidR="00200965" w:rsidRPr="00D21DA7" w:rsidRDefault="00F9052A" w:rsidP="00F9052A">
            <w:pPr>
              <w:jc w:val="center"/>
              <w:rPr>
                <w:rFonts w:ascii="Times New Roman" w:eastAsia="Calibri" w:hAnsi="Times New Roman" w:cs="Times New Roman"/>
                <w:szCs w:val="24"/>
                <w:lang w:eastAsia="ru-RU"/>
              </w:rPr>
            </w:pPr>
            <w:r w:rsidRPr="00D21DA7">
              <w:rPr>
                <w:rFonts w:ascii="Times New Roman" w:eastAsia="Calibri" w:hAnsi="Times New Roman" w:cs="Times New Roman"/>
                <w:szCs w:val="24"/>
                <w:lang w:eastAsia="ru-RU"/>
              </w:rPr>
              <w:t>26821,6</w:t>
            </w:r>
          </w:p>
        </w:tc>
        <w:tc>
          <w:tcPr>
            <w:tcW w:w="993" w:type="dxa"/>
            <w:noWrap/>
            <w:vAlign w:val="center"/>
            <w:hideMark/>
          </w:tcPr>
          <w:p w:rsidR="00200965" w:rsidRPr="00D21DA7" w:rsidRDefault="00F9052A" w:rsidP="00F9052A">
            <w:pPr>
              <w:jc w:val="center"/>
              <w:rPr>
                <w:rFonts w:ascii="Times New Roman" w:eastAsia="Calibri" w:hAnsi="Times New Roman" w:cs="Times New Roman"/>
                <w:szCs w:val="24"/>
                <w:lang w:eastAsia="ru-RU"/>
              </w:rPr>
            </w:pPr>
            <w:r w:rsidRPr="00D21DA7">
              <w:rPr>
                <w:rFonts w:ascii="Times New Roman" w:eastAsia="Calibri" w:hAnsi="Times New Roman" w:cs="Times New Roman"/>
                <w:szCs w:val="24"/>
                <w:lang w:eastAsia="ru-RU"/>
              </w:rPr>
              <w:t>25999,1</w:t>
            </w:r>
          </w:p>
        </w:tc>
        <w:tc>
          <w:tcPr>
            <w:tcW w:w="1134" w:type="dxa"/>
            <w:noWrap/>
            <w:vAlign w:val="center"/>
            <w:hideMark/>
          </w:tcPr>
          <w:p w:rsidR="00200965" w:rsidRPr="00D21DA7" w:rsidRDefault="00F9052A" w:rsidP="00F9052A">
            <w:pPr>
              <w:jc w:val="center"/>
              <w:rPr>
                <w:rFonts w:ascii="Times New Roman" w:eastAsia="Calibri" w:hAnsi="Times New Roman" w:cs="Times New Roman"/>
                <w:szCs w:val="24"/>
                <w:lang w:eastAsia="ru-RU"/>
              </w:rPr>
            </w:pPr>
            <w:r w:rsidRPr="00D21DA7">
              <w:rPr>
                <w:rFonts w:ascii="Times New Roman" w:eastAsia="Calibri" w:hAnsi="Times New Roman" w:cs="Times New Roman"/>
                <w:szCs w:val="24"/>
                <w:lang w:eastAsia="ru-RU"/>
              </w:rPr>
              <w:t>24</w:t>
            </w:r>
            <w:r w:rsidR="00200965" w:rsidRPr="00D21DA7">
              <w:rPr>
                <w:rFonts w:ascii="Times New Roman" w:eastAsia="Calibri" w:hAnsi="Times New Roman" w:cs="Times New Roman"/>
                <w:szCs w:val="24"/>
                <w:lang w:eastAsia="ru-RU"/>
              </w:rPr>
              <w:t>999,1</w:t>
            </w:r>
          </w:p>
        </w:tc>
        <w:tc>
          <w:tcPr>
            <w:tcW w:w="992" w:type="dxa"/>
            <w:noWrap/>
            <w:vAlign w:val="center"/>
            <w:hideMark/>
          </w:tcPr>
          <w:p w:rsidR="00200965" w:rsidRPr="00D21DA7" w:rsidRDefault="00F9052A" w:rsidP="00F9052A">
            <w:pPr>
              <w:jc w:val="center"/>
              <w:rPr>
                <w:rFonts w:ascii="Times New Roman" w:eastAsia="Calibri" w:hAnsi="Times New Roman" w:cs="Times New Roman"/>
                <w:szCs w:val="24"/>
                <w:lang w:eastAsia="ru-RU"/>
              </w:rPr>
            </w:pPr>
            <w:r w:rsidRPr="00D21DA7">
              <w:rPr>
                <w:rFonts w:ascii="Times New Roman" w:eastAsia="Calibri" w:hAnsi="Times New Roman" w:cs="Times New Roman"/>
                <w:szCs w:val="24"/>
                <w:lang w:eastAsia="ru-RU"/>
              </w:rPr>
              <w:t>24</w:t>
            </w:r>
            <w:r w:rsidR="00200965" w:rsidRPr="00D21DA7">
              <w:rPr>
                <w:rFonts w:ascii="Times New Roman" w:eastAsia="Calibri" w:hAnsi="Times New Roman" w:cs="Times New Roman"/>
                <w:szCs w:val="24"/>
                <w:lang w:eastAsia="ru-RU"/>
              </w:rPr>
              <w:t>999,1</w:t>
            </w:r>
          </w:p>
        </w:tc>
        <w:tc>
          <w:tcPr>
            <w:tcW w:w="992" w:type="dxa"/>
            <w:noWrap/>
            <w:vAlign w:val="center"/>
            <w:hideMark/>
          </w:tcPr>
          <w:p w:rsidR="00200965" w:rsidRPr="00F9052A" w:rsidRDefault="00F9052A" w:rsidP="00F9052A">
            <w:pPr>
              <w:jc w:val="center"/>
              <w:rPr>
                <w:rFonts w:ascii="Times New Roman" w:eastAsia="Calibri" w:hAnsi="Times New Roman" w:cs="Times New Roman"/>
                <w:szCs w:val="24"/>
                <w:lang w:eastAsia="ru-RU"/>
              </w:rPr>
            </w:pPr>
            <w:r w:rsidRPr="00F9052A">
              <w:rPr>
                <w:rFonts w:ascii="Times New Roman" w:eastAsia="Calibri" w:hAnsi="Times New Roman" w:cs="Times New Roman"/>
                <w:sz w:val="20"/>
                <w:szCs w:val="24"/>
                <w:lang w:eastAsia="ru-RU"/>
              </w:rPr>
              <w:t>102</w:t>
            </w:r>
            <w:r w:rsidR="00200965" w:rsidRPr="00F9052A">
              <w:rPr>
                <w:rFonts w:ascii="Times New Roman" w:eastAsia="Calibri" w:hAnsi="Times New Roman" w:cs="Times New Roman"/>
                <w:sz w:val="20"/>
                <w:szCs w:val="24"/>
                <w:lang w:eastAsia="ru-RU"/>
              </w:rPr>
              <w:t>818,9</w:t>
            </w:r>
          </w:p>
        </w:tc>
        <w:tc>
          <w:tcPr>
            <w:tcW w:w="1559" w:type="dxa"/>
            <w:noWrap/>
            <w:hideMark/>
          </w:tcPr>
          <w:p w:rsidR="00200965" w:rsidRPr="00200965" w:rsidRDefault="00200965" w:rsidP="00200965">
            <w:pPr>
              <w:jc w:val="center"/>
              <w:rPr>
                <w:rFonts w:ascii="Times New Roman" w:eastAsia="Calibri" w:hAnsi="Times New Roman" w:cs="Times New Roman"/>
                <w:sz w:val="24"/>
                <w:szCs w:val="24"/>
                <w:lang w:eastAsia="ru-RU"/>
              </w:rPr>
            </w:pPr>
            <w:r w:rsidRPr="00200965">
              <w:rPr>
                <w:rFonts w:ascii="Times New Roman" w:eastAsia="Calibri" w:hAnsi="Times New Roman" w:cs="Times New Roman"/>
                <w:sz w:val="24"/>
                <w:szCs w:val="24"/>
                <w:lang w:eastAsia="ru-RU"/>
              </w:rPr>
              <w:t> </w:t>
            </w:r>
          </w:p>
        </w:tc>
      </w:tr>
      <w:tr w:rsidR="007D6EC3" w:rsidRPr="00200965" w:rsidTr="00F9052A">
        <w:trPr>
          <w:trHeight w:val="235"/>
        </w:trPr>
        <w:tc>
          <w:tcPr>
            <w:tcW w:w="500" w:type="dxa"/>
            <w:vMerge/>
            <w:hideMark/>
          </w:tcPr>
          <w:p w:rsidR="00200965" w:rsidRPr="007D6EC3" w:rsidRDefault="00200965" w:rsidP="00200965">
            <w:pPr>
              <w:jc w:val="center"/>
              <w:rPr>
                <w:rFonts w:ascii="Times New Roman" w:eastAsia="Calibri" w:hAnsi="Times New Roman" w:cs="Times New Roman"/>
                <w:sz w:val="20"/>
                <w:szCs w:val="20"/>
                <w:lang w:eastAsia="ru-RU"/>
              </w:rPr>
            </w:pPr>
          </w:p>
        </w:tc>
        <w:tc>
          <w:tcPr>
            <w:tcW w:w="3581" w:type="dxa"/>
            <w:vMerge/>
            <w:hideMark/>
          </w:tcPr>
          <w:p w:rsidR="00200965" w:rsidRPr="00200965" w:rsidRDefault="00200965" w:rsidP="00200965">
            <w:pPr>
              <w:jc w:val="center"/>
              <w:rPr>
                <w:rFonts w:ascii="Times New Roman" w:eastAsia="Calibri" w:hAnsi="Times New Roman" w:cs="Times New Roman"/>
                <w:sz w:val="24"/>
                <w:szCs w:val="24"/>
                <w:lang w:eastAsia="ru-RU"/>
              </w:rPr>
            </w:pPr>
          </w:p>
        </w:tc>
        <w:tc>
          <w:tcPr>
            <w:tcW w:w="1556" w:type="dxa"/>
            <w:vMerge/>
            <w:hideMark/>
          </w:tcPr>
          <w:p w:rsidR="00200965" w:rsidRPr="007D6EC3" w:rsidRDefault="00200965" w:rsidP="00200965">
            <w:pPr>
              <w:jc w:val="center"/>
              <w:rPr>
                <w:rFonts w:ascii="Times New Roman" w:eastAsia="Calibri" w:hAnsi="Times New Roman" w:cs="Times New Roman"/>
                <w:sz w:val="20"/>
                <w:szCs w:val="20"/>
                <w:lang w:eastAsia="ru-RU"/>
              </w:rPr>
            </w:pPr>
          </w:p>
        </w:tc>
        <w:tc>
          <w:tcPr>
            <w:tcW w:w="567" w:type="dxa"/>
            <w:gridSpan w:val="2"/>
            <w:vAlign w:val="center"/>
            <w:hideMark/>
          </w:tcPr>
          <w:p w:rsidR="00200965" w:rsidRPr="007D6EC3" w:rsidRDefault="00200965" w:rsidP="00F9052A">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t>079</w:t>
            </w:r>
          </w:p>
        </w:tc>
        <w:tc>
          <w:tcPr>
            <w:tcW w:w="708" w:type="dxa"/>
            <w:vAlign w:val="center"/>
            <w:hideMark/>
          </w:tcPr>
          <w:p w:rsidR="00200965" w:rsidRPr="007D6EC3" w:rsidRDefault="00200965" w:rsidP="00F9052A">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t>0701</w:t>
            </w:r>
          </w:p>
        </w:tc>
        <w:tc>
          <w:tcPr>
            <w:tcW w:w="1276" w:type="dxa"/>
            <w:vAlign w:val="center"/>
            <w:hideMark/>
          </w:tcPr>
          <w:p w:rsidR="00200965" w:rsidRPr="007D6EC3" w:rsidRDefault="00200965" w:rsidP="00F9052A">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t>0110081270</w:t>
            </w:r>
          </w:p>
        </w:tc>
        <w:tc>
          <w:tcPr>
            <w:tcW w:w="567" w:type="dxa"/>
            <w:vAlign w:val="center"/>
            <w:hideMark/>
          </w:tcPr>
          <w:p w:rsidR="00200965" w:rsidRPr="007D6EC3" w:rsidRDefault="00200965" w:rsidP="00F9052A">
            <w:pPr>
              <w:jc w:val="center"/>
              <w:rPr>
                <w:rFonts w:ascii="Times New Roman" w:eastAsia="Calibri" w:hAnsi="Times New Roman" w:cs="Times New Roman"/>
                <w:sz w:val="20"/>
                <w:szCs w:val="24"/>
                <w:lang w:eastAsia="ru-RU"/>
              </w:rPr>
            </w:pPr>
            <w:r w:rsidRPr="007D6EC3">
              <w:rPr>
                <w:rFonts w:ascii="Times New Roman" w:eastAsia="Calibri" w:hAnsi="Times New Roman" w:cs="Times New Roman"/>
                <w:sz w:val="20"/>
                <w:szCs w:val="24"/>
                <w:lang w:eastAsia="ru-RU"/>
              </w:rPr>
              <w:t>611</w:t>
            </w:r>
          </w:p>
        </w:tc>
        <w:tc>
          <w:tcPr>
            <w:tcW w:w="992" w:type="dxa"/>
            <w:noWrap/>
            <w:vAlign w:val="center"/>
            <w:hideMark/>
          </w:tcPr>
          <w:p w:rsidR="00200965" w:rsidRPr="00D21DA7" w:rsidRDefault="00F9052A" w:rsidP="00F9052A">
            <w:pPr>
              <w:jc w:val="center"/>
              <w:rPr>
                <w:rFonts w:ascii="Times New Roman" w:eastAsia="Calibri" w:hAnsi="Times New Roman" w:cs="Times New Roman"/>
                <w:szCs w:val="24"/>
                <w:lang w:eastAsia="ru-RU"/>
              </w:rPr>
            </w:pPr>
            <w:r w:rsidRPr="00D21DA7">
              <w:rPr>
                <w:rFonts w:ascii="Times New Roman" w:eastAsia="Calibri" w:hAnsi="Times New Roman" w:cs="Times New Roman"/>
                <w:szCs w:val="24"/>
                <w:lang w:eastAsia="ru-RU"/>
              </w:rPr>
              <w:t>26619,9</w:t>
            </w:r>
          </w:p>
        </w:tc>
        <w:tc>
          <w:tcPr>
            <w:tcW w:w="993" w:type="dxa"/>
            <w:noWrap/>
            <w:vAlign w:val="center"/>
            <w:hideMark/>
          </w:tcPr>
          <w:p w:rsidR="00200965" w:rsidRPr="00D21DA7" w:rsidRDefault="00F9052A" w:rsidP="00F9052A">
            <w:pPr>
              <w:jc w:val="center"/>
              <w:rPr>
                <w:rFonts w:ascii="Times New Roman" w:eastAsia="Calibri" w:hAnsi="Times New Roman" w:cs="Times New Roman"/>
                <w:szCs w:val="24"/>
                <w:lang w:eastAsia="ru-RU"/>
              </w:rPr>
            </w:pPr>
            <w:r w:rsidRPr="00D21DA7">
              <w:rPr>
                <w:rFonts w:ascii="Times New Roman" w:eastAsia="Calibri" w:hAnsi="Times New Roman" w:cs="Times New Roman"/>
                <w:szCs w:val="24"/>
                <w:lang w:eastAsia="ru-RU"/>
              </w:rPr>
              <w:t>25999,1</w:t>
            </w:r>
          </w:p>
        </w:tc>
        <w:tc>
          <w:tcPr>
            <w:tcW w:w="1134" w:type="dxa"/>
            <w:noWrap/>
            <w:vAlign w:val="center"/>
            <w:hideMark/>
          </w:tcPr>
          <w:p w:rsidR="00200965" w:rsidRPr="00D21DA7" w:rsidRDefault="00200965" w:rsidP="00F9052A">
            <w:pPr>
              <w:jc w:val="center"/>
              <w:rPr>
                <w:rFonts w:ascii="Times New Roman" w:eastAsia="Calibri" w:hAnsi="Times New Roman" w:cs="Times New Roman"/>
                <w:szCs w:val="24"/>
                <w:lang w:eastAsia="ru-RU"/>
              </w:rPr>
            </w:pPr>
            <w:r w:rsidRPr="00D21DA7">
              <w:rPr>
                <w:rFonts w:ascii="Times New Roman" w:eastAsia="Calibri" w:hAnsi="Times New Roman" w:cs="Times New Roman"/>
                <w:szCs w:val="24"/>
                <w:lang w:eastAsia="ru-RU"/>
              </w:rPr>
              <w:t>24999,1</w:t>
            </w:r>
          </w:p>
        </w:tc>
        <w:tc>
          <w:tcPr>
            <w:tcW w:w="992" w:type="dxa"/>
            <w:noWrap/>
            <w:vAlign w:val="center"/>
            <w:hideMark/>
          </w:tcPr>
          <w:p w:rsidR="00200965" w:rsidRPr="00D21DA7" w:rsidRDefault="00F9052A" w:rsidP="00F9052A">
            <w:pPr>
              <w:jc w:val="center"/>
              <w:rPr>
                <w:rFonts w:ascii="Times New Roman" w:eastAsia="Calibri" w:hAnsi="Times New Roman" w:cs="Times New Roman"/>
                <w:szCs w:val="24"/>
                <w:lang w:eastAsia="ru-RU"/>
              </w:rPr>
            </w:pPr>
            <w:r w:rsidRPr="00D21DA7">
              <w:rPr>
                <w:rFonts w:ascii="Times New Roman" w:eastAsia="Calibri" w:hAnsi="Times New Roman" w:cs="Times New Roman"/>
                <w:szCs w:val="24"/>
                <w:lang w:eastAsia="ru-RU"/>
              </w:rPr>
              <w:t>24999,1</w:t>
            </w:r>
          </w:p>
        </w:tc>
        <w:tc>
          <w:tcPr>
            <w:tcW w:w="992" w:type="dxa"/>
            <w:noWrap/>
            <w:vAlign w:val="center"/>
            <w:hideMark/>
          </w:tcPr>
          <w:p w:rsidR="00200965" w:rsidRPr="00F9052A" w:rsidRDefault="00F9052A" w:rsidP="00F9052A">
            <w:pPr>
              <w:jc w:val="center"/>
              <w:rPr>
                <w:rFonts w:ascii="Times New Roman" w:eastAsia="Calibri" w:hAnsi="Times New Roman" w:cs="Times New Roman"/>
                <w:szCs w:val="24"/>
                <w:lang w:eastAsia="ru-RU"/>
              </w:rPr>
            </w:pPr>
            <w:r w:rsidRPr="00F9052A">
              <w:rPr>
                <w:rFonts w:ascii="Times New Roman" w:eastAsia="Calibri" w:hAnsi="Times New Roman" w:cs="Times New Roman"/>
                <w:sz w:val="20"/>
                <w:szCs w:val="24"/>
                <w:lang w:eastAsia="ru-RU"/>
              </w:rPr>
              <w:t>102617,2</w:t>
            </w:r>
          </w:p>
        </w:tc>
        <w:tc>
          <w:tcPr>
            <w:tcW w:w="1559" w:type="dxa"/>
            <w:noWrap/>
            <w:hideMark/>
          </w:tcPr>
          <w:p w:rsidR="00200965" w:rsidRPr="00200965" w:rsidRDefault="00200965" w:rsidP="00200965">
            <w:pPr>
              <w:jc w:val="center"/>
              <w:rPr>
                <w:rFonts w:ascii="Times New Roman" w:eastAsia="Calibri" w:hAnsi="Times New Roman" w:cs="Times New Roman"/>
                <w:sz w:val="24"/>
                <w:szCs w:val="24"/>
                <w:lang w:eastAsia="ru-RU"/>
              </w:rPr>
            </w:pPr>
            <w:r w:rsidRPr="00200965">
              <w:rPr>
                <w:rFonts w:ascii="Times New Roman" w:eastAsia="Calibri" w:hAnsi="Times New Roman" w:cs="Times New Roman"/>
                <w:sz w:val="24"/>
                <w:szCs w:val="24"/>
                <w:lang w:eastAsia="ru-RU"/>
              </w:rPr>
              <w:t> </w:t>
            </w:r>
          </w:p>
        </w:tc>
      </w:tr>
      <w:tr w:rsidR="007D6EC3" w:rsidRPr="00200965" w:rsidTr="00F9052A">
        <w:trPr>
          <w:trHeight w:val="285"/>
        </w:trPr>
        <w:tc>
          <w:tcPr>
            <w:tcW w:w="500" w:type="dxa"/>
            <w:vMerge/>
            <w:hideMark/>
          </w:tcPr>
          <w:p w:rsidR="00200965" w:rsidRPr="007D6EC3" w:rsidRDefault="00200965" w:rsidP="00200965">
            <w:pPr>
              <w:jc w:val="center"/>
              <w:rPr>
                <w:rFonts w:ascii="Times New Roman" w:eastAsia="Calibri" w:hAnsi="Times New Roman" w:cs="Times New Roman"/>
                <w:sz w:val="20"/>
                <w:szCs w:val="20"/>
                <w:lang w:eastAsia="ru-RU"/>
              </w:rPr>
            </w:pPr>
          </w:p>
        </w:tc>
        <w:tc>
          <w:tcPr>
            <w:tcW w:w="3581" w:type="dxa"/>
            <w:vMerge/>
            <w:hideMark/>
          </w:tcPr>
          <w:p w:rsidR="00200965" w:rsidRPr="00200965" w:rsidRDefault="00200965" w:rsidP="00200965">
            <w:pPr>
              <w:jc w:val="center"/>
              <w:rPr>
                <w:rFonts w:ascii="Times New Roman" w:eastAsia="Calibri" w:hAnsi="Times New Roman" w:cs="Times New Roman"/>
                <w:sz w:val="24"/>
                <w:szCs w:val="24"/>
                <w:lang w:eastAsia="ru-RU"/>
              </w:rPr>
            </w:pPr>
          </w:p>
        </w:tc>
        <w:tc>
          <w:tcPr>
            <w:tcW w:w="1556" w:type="dxa"/>
            <w:vMerge/>
            <w:hideMark/>
          </w:tcPr>
          <w:p w:rsidR="00200965" w:rsidRPr="007D6EC3" w:rsidRDefault="00200965" w:rsidP="00200965">
            <w:pPr>
              <w:jc w:val="center"/>
              <w:rPr>
                <w:rFonts w:ascii="Times New Roman" w:eastAsia="Calibri" w:hAnsi="Times New Roman" w:cs="Times New Roman"/>
                <w:sz w:val="20"/>
                <w:szCs w:val="20"/>
                <w:lang w:eastAsia="ru-RU"/>
              </w:rPr>
            </w:pPr>
          </w:p>
        </w:tc>
        <w:tc>
          <w:tcPr>
            <w:tcW w:w="567" w:type="dxa"/>
            <w:gridSpan w:val="2"/>
            <w:vAlign w:val="center"/>
            <w:hideMark/>
          </w:tcPr>
          <w:p w:rsidR="00200965" w:rsidRPr="007D6EC3" w:rsidRDefault="00200965" w:rsidP="00F9052A">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t>079</w:t>
            </w:r>
          </w:p>
        </w:tc>
        <w:tc>
          <w:tcPr>
            <w:tcW w:w="708" w:type="dxa"/>
            <w:vAlign w:val="center"/>
            <w:hideMark/>
          </w:tcPr>
          <w:p w:rsidR="00200965" w:rsidRPr="007D6EC3" w:rsidRDefault="00200965" w:rsidP="00F9052A">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t>0701</w:t>
            </w:r>
          </w:p>
        </w:tc>
        <w:tc>
          <w:tcPr>
            <w:tcW w:w="1276" w:type="dxa"/>
            <w:vAlign w:val="center"/>
            <w:hideMark/>
          </w:tcPr>
          <w:p w:rsidR="00200965" w:rsidRPr="007D6EC3" w:rsidRDefault="00200965" w:rsidP="00F9052A">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t>0110081270</w:t>
            </w:r>
          </w:p>
        </w:tc>
        <w:tc>
          <w:tcPr>
            <w:tcW w:w="567" w:type="dxa"/>
            <w:vAlign w:val="center"/>
            <w:hideMark/>
          </w:tcPr>
          <w:p w:rsidR="00200965" w:rsidRPr="007D6EC3" w:rsidRDefault="00200965" w:rsidP="00F9052A">
            <w:pPr>
              <w:jc w:val="center"/>
              <w:rPr>
                <w:rFonts w:ascii="Times New Roman" w:eastAsia="Calibri" w:hAnsi="Times New Roman" w:cs="Times New Roman"/>
                <w:sz w:val="20"/>
                <w:szCs w:val="24"/>
                <w:lang w:eastAsia="ru-RU"/>
              </w:rPr>
            </w:pPr>
            <w:r w:rsidRPr="007D6EC3">
              <w:rPr>
                <w:rFonts w:ascii="Times New Roman" w:eastAsia="Calibri" w:hAnsi="Times New Roman" w:cs="Times New Roman"/>
                <w:sz w:val="20"/>
                <w:szCs w:val="24"/>
                <w:lang w:eastAsia="ru-RU"/>
              </w:rPr>
              <w:t>612</w:t>
            </w:r>
          </w:p>
        </w:tc>
        <w:tc>
          <w:tcPr>
            <w:tcW w:w="992" w:type="dxa"/>
            <w:noWrap/>
            <w:vAlign w:val="center"/>
            <w:hideMark/>
          </w:tcPr>
          <w:p w:rsidR="00200965" w:rsidRPr="00D21DA7" w:rsidRDefault="00200965" w:rsidP="00F9052A">
            <w:pPr>
              <w:jc w:val="center"/>
              <w:rPr>
                <w:rFonts w:ascii="Times New Roman" w:eastAsia="Calibri" w:hAnsi="Times New Roman" w:cs="Times New Roman"/>
                <w:sz w:val="24"/>
                <w:szCs w:val="24"/>
                <w:lang w:eastAsia="ru-RU"/>
              </w:rPr>
            </w:pPr>
            <w:r w:rsidRPr="00D21DA7">
              <w:rPr>
                <w:rFonts w:ascii="Times New Roman" w:eastAsia="Calibri" w:hAnsi="Times New Roman" w:cs="Times New Roman"/>
                <w:sz w:val="24"/>
                <w:szCs w:val="24"/>
                <w:lang w:eastAsia="ru-RU"/>
              </w:rPr>
              <w:t>201,70</w:t>
            </w:r>
          </w:p>
        </w:tc>
        <w:tc>
          <w:tcPr>
            <w:tcW w:w="993" w:type="dxa"/>
            <w:noWrap/>
            <w:vAlign w:val="center"/>
            <w:hideMark/>
          </w:tcPr>
          <w:p w:rsidR="00200965" w:rsidRPr="00D21DA7" w:rsidRDefault="00D21DA7" w:rsidP="00F9052A">
            <w:pPr>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w:t>
            </w:r>
          </w:p>
        </w:tc>
        <w:tc>
          <w:tcPr>
            <w:tcW w:w="1134" w:type="dxa"/>
            <w:noWrap/>
            <w:vAlign w:val="center"/>
            <w:hideMark/>
          </w:tcPr>
          <w:p w:rsidR="00200965" w:rsidRPr="00D21DA7" w:rsidRDefault="00D21DA7" w:rsidP="00F9052A">
            <w:pPr>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w:t>
            </w:r>
          </w:p>
        </w:tc>
        <w:tc>
          <w:tcPr>
            <w:tcW w:w="992" w:type="dxa"/>
            <w:noWrap/>
            <w:vAlign w:val="center"/>
            <w:hideMark/>
          </w:tcPr>
          <w:p w:rsidR="00200965" w:rsidRPr="00D21DA7" w:rsidRDefault="00D21DA7" w:rsidP="00F9052A">
            <w:pPr>
              <w:tabs>
                <w:tab w:val="center" w:pos="388"/>
              </w:tabs>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w:t>
            </w:r>
          </w:p>
        </w:tc>
        <w:tc>
          <w:tcPr>
            <w:tcW w:w="992" w:type="dxa"/>
            <w:noWrap/>
            <w:vAlign w:val="center"/>
            <w:hideMark/>
          </w:tcPr>
          <w:p w:rsidR="00200965" w:rsidRPr="00200965" w:rsidRDefault="00200965" w:rsidP="00F9052A">
            <w:pPr>
              <w:jc w:val="center"/>
              <w:rPr>
                <w:rFonts w:ascii="Times New Roman" w:eastAsia="Calibri" w:hAnsi="Times New Roman" w:cs="Times New Roman"/>
                <w:sz w:val="24"/>
                <w:szCs w:val="24"/>
                <w:lang w:eastAsia="ru-RU"/>
              </w:rPr>
            </w:pPr>
            <w:r w:rsidRPr="00200965">
              <w:rPr>
                <w:rFonts w:ascii="Times New Roman" w:eastAsia="Calibri" w:hAnsi="Times New Roman" w:cs="Times New Roman"/>
                <w:sz w:val="24"/>
                <w:szCs w:val="24"/>
                <w:lang w:eastAsia="ru-RU"/>
              </w:rPr>
              <w:t>201,70</w:t>
            </w:r>
          </w:p>
        </w:tc>
        <w:tc>
          <w:tcPr>
            <w:tcW w:w="1559" w:type="dxa"/>
            <w:noWrap/>
            <w:hideMark/>
          </w:tcPr>
          <w:p w:rsidR="00200965" w:rsidRPr="00200965" w:rsidRDefault="00200965" w:rsidP="00200965">
            <w:pPr>
              <w:jc w:val="center"/>
              <w:rPr>
                <w:rFonts w:ascii="Times New Roman" w:eastAsia="Calibri" w:hAnsi="Times New Roman" w:cs="Times New Roman"/>
                <w:sz w:val="24"/>
                <w:szCs w:val="24"/>
                <w:lang w:eastAsia="ru-RU"/>
              </w:rPr>
            </w:pPr>
            <w:r w:rsidRPr="00200965">
              <w:rPr>
                <w:rFonts w:ascii="Times New Roman" w:eastAsia="Calibri" w:hAnsi="Times New Roman" w:cs="Times New Roman"/>
                <w:sz w:val="24"/>
                <w:szCs w:val="24"/>
                <w:lang w:eastAsia="ru-RU"/>
              </w:rPr>
              <w:t> </w:t>
            </w:r>
          </w:p>
        </w:tc>
      </w:tr>
      <w:tr w:rsidR="007D6EC3" w:rsidRPr="00200965" w:rsidTr="00F9052A">
        <w:trPr>
          <w:trHeight w:val="287"/>
        </w:trPr>
        <w:tc>
          <w:tcPr>
            <w:tcW w:w="4081" w:type="dxa"/>
            <w:gridSpan w:val="2"/>
            <w:noWrap/>
            <w:hideMark/>
          </w:tcPr>
          <w:p w:rsidR="00200965" w:rsidRPr="007D6EC3" w:rsidRDefault="00200965" w:rsidP="00200965">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t>Итого по задаче 1</w:t>
            </w:r>
          </w:p>
        </w:tc>
        <w:tc>
          <w:tcPr>
            <w:tcW w:w="1556" w:type="dxa"/>
            <w:noWrap/>
            <w:hideMark/>
          </w:tcPr>
          <w:p w:rsidR="00200965" w:rsidRPr="007D6EC3" w:rsidRDefault="00200965" w:rsidP="00200965">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t> </w:t>
            </w:r>
          </w:p>
        </w:tc>
        <w:tc>
          <w:tcPr>
            <w:tcW w:w="567" w:type="dxa"/>
            <w:gridSpan w:val="2"/>
            <w:noWrap/>
            <w:vAlign w:val="center"/>
            <w:hideMark/>
          </w:tcPr>
          <w:p w:rsidR="00200965" w:rsidRPr="007D6EC3" w:rsidRDefault="00200965" w:rsidP="00F9052A">
            <w:pPr>
              <w:jc w:val="center"/>
              <w:rPr>
                <w:rFonts w:ascii="Times New Roman" w:eastAsia="Calibri" w:hAnsi="Times New Roman" w:cs="Times New Roman"/>
                <w:sz w:val="20"/>
                <w:szCs w:val="20"/>
                <w:lang w:eastAsia="ru-RU"/>
              </w:rPr>
            </w:pPr>
          </w:p>
        </w:tc>
        <w:tc>
          <w:tcPr>
            <w:tcW w:w="708" w:type="dxa"/>
            <w:noWrap/>
            <w:vAlign w:val="center"/>
            <w:hideMark/>
          </w:tcPr>
          <w:p w:rsidR="00200965" w:rsidRPr="007D6EC3" w:rsidRDefault="00200965" w:rsidP="00F9052A">
            <w:pPr>
              <w:jc w:val="center"/>
              <w:rPr>
                <w:rFonts w:ascii="Times New Roman" w:eastAsia="Calibri" w:hAnsi="Times New Roman" w:cs="Times New Roman"/>
                <w:sz w:val="20"/>
                <w:szCs w:val="20"/>
                <w:lang w:eastAsia="ru-RU"/>
              </w:rPr>
            </w:pPr>
          </w:p>
        </w:tc>
        <w:tc>
          <w:tcPr>
            <w:tcW w:w="1276" w:type="dxa"/>
            <w:noWrap/>
            <w:vAlign w:val="center"/>
            <w:hideMark/>
          </w:tcPr>
          <w:p w:rsidR="00200965" w:rsidRPr="007D6EC3" w:rsidRDefault="00200965" w:rsidP="00F9052A">
            <w:pPr>
              <w:jc w:val="center"/>
              <w:rPr>
                <w:rFonts w:ascii="Times New Roman" w:eastAsia="Calibri" w:hAnsi="Times New Roman" w:cs="Times New Roman"/>
                <w:sz w:val="20"/>
                <w:szCs w:val="20"/>
                <w:lang w:eastAsia="ru-RU"/>
              </w:rPr>
            </w:pPr>
          </w:p>
        </w:tc>
        <w:tc>
          <w:tcPr>
            <w:tcW w:w="567" w:type="dxa"/>
            <w:noWrap/>
            <w:vAlign w:val="center"/>
            <w:hideMark/>
          </w:tcPr>
          <w:p w:rsidR="00200965" w:rsidRPr="007D6EC3" w:rsidRDefault="00200965" w:rsidP="00F9052A">
            <w:pPr>
              <w:jc w:val="center"/>
              <w:rPr>
                <w:rFonts w:ascii="Times New Roman" w:eastAsia="Calibri" w:hAnsi="Times New Roman" w:cs="Times New Roman"/>
                <w:sz w:val="20"/>
                <w:szCs w:val="24"/>
                <w:lang w:eastAsia="ru-RU"/>
              </w:rPr>
            </w:pPr>
          </w:p>
        </w:tc>
        <w:tc>
          <w:tcPr>
            <w:tcW w:w="992" w:type="dxa"/>
            <w:noWrap/>
            <w:vAlign w:val="center"/>
            <w:hideMark/>
          </w:tcPr>
          <w:p w:rsidR="00200965" w:rsidRPr="00D21DA7" w:rsidRDefault="00F9052A" w:rsidP="00F9052A">
            <w:pPr>
              <w:jc w:val="center"/>
              <w:rPr>
                <w:rFonts w:ascii="Times New Roman" w:eastAsia="Calibri" w:hAnsi="Times New Roman" w:cs="Times New Roman"/>
                <w:sz w:val="20"/>
                <w:szCs w:val="24"/>
                <w:lang w:eastAsia="ru-RU"/>
              </w:rPr>
            </w:pPr>
            <w:r w:rsidRPr="00D21DA7">
              <w:rPr>
                <w:rFonts w:ascii="Times New Roman" w:eastAsia="Calibri" w:hAnsi="Times New Roman" w:cs="Times New Roman"/>
                <w:sz w:val="20"/>
                <w:szCs w:val="24"/>
                <w:lang w:eastAsia="ru-RU"/>
              </w:rPr>
              <w:t>188811,2</w:t>
            </w:r>
          </w:p>
        </w:tc>
        <w:tc>
          <w:tcPr>
            <w:tcW w:w="993" w:type="dxa"/>
            <w:noWrap/>
            <w:vAlign w:val="center"/>
            <w:hideMark/>
          </w:tcPr>
          <w:p w:rsidR="00200965" w:rsidRPr="00D21DA7" w:rsidRDefault="00F9052A" w:rsidP="00F9052A">
            <w:pPr>
              <w:jc w:val="center"/>
              <w:rPr>
                <w:rFonts w:ascii="Times New Roman" w:eastAsia="Calibri" w:hAnsi="Times New Roman" w:cs="Times New Roman"/>
                <w:sz w:val="20"/>
                <w:szCs w:val="24"/>
                <w:lang w:eastAsia="ru-RU"/>
              </w:rPr>
            </w:pPr>
            <w:r w:rsidRPr="00D21DA7">
              <w:rPr>
                <w:rFonts w:ascii="Times New Roman" w:eastAsia="Calibri" w:hAnsi="Times New Roman" w:cs="Times New Roman"/>
                <w:sz w:val="20"/>
                <w:szCs w:val="24"/>
                <w:lang w:eastAsia="ru-RU"/>
              </w:rPr>
              <w:t>180541,1</w:t>
            </w:r>
          </w:p>
        </w:tc>
        <w:tc>
          <w:tcPr>
            <w:tcW w:w="1134" w:type="dxa"/>
            <w:noWrap/>
            <w:vAlign w:val="center"/>
            <w:hideMark/>
          </w:tcPr>
          <w:p w:rsidR="00200965" w:rsidRPr="00D21DA7" w:rsidRDefault="00F9052A" w:rsidP="00F9052A">
            <w:pPr>
              <w:jc w:val="center"/>
              <w:rPr>
                <w:rFonts w:ascii="Times New Roman" w:eastAsia="Calibri" w:hAnsi="Times New Roman" w:cs="Times New Roman"/>
                <w:sz w:val="20"/>
                <w:szCs w:val="24"/>
                <w:lang w:eastAsia="ru-RU"/>
              </w:rPr>
            </w:pPr>
            <w:r w:rsidRPr="00D21DA7">
              <w:rPr>
                <w:rFonts w:ascii="Times New Roman" w:eastAsia="Calibri" w:hAnsi="Times New Roman" w:cs="Times New Roman"/>
                <w:sz w:val="20"/>
                <w:szCs w:val="24"/>
                <w:lang w:eastAsia="ru-RU"/>
              </w:rPr>
              <w:t>179</w:t>
            </w:r>
            <w:r w:rsidR="00200965" w:rsidRPr="00D21DA7">
              <w:rPr>
                <w:rFonts w:ascii="Times New Roman" w:eastAsia="Calibri" w:hAnsi="Times New Roman" w:cs="Times New Roman"/>
                <w:sz w:val="20"/>
                <w:szCs w:val="24"/>
                <w:lang w:eastAsia="ru-RU"/>
              </w:rPr>
              <w:t>541,1</w:t>
            </w:r>
          </w:p>
        </w:tc>
        <w:tc>
          <w:tcPr>
            <w:tcW w:w="992" w:type="dxa"/>
            <w:noWrap/>
            <w:vAlign w:val="center"/>
            <w:hideMark/>
          </w:tcPr>
          <w:p w:rsidR="00200965" w:rsidRPr="00D21DA7" w:rsidRDefault="00F9052A" w:rsidP="00F9052A">
            <w:pPr>
              <w:jc w:val="center"/>
              <w:rPr>
                <w:rFonts w:ascii="Times New Roman" w:eastAsia="Calibri" w:hAnsi="Times New Roman" w:cs="Times New Roman"/>
                <w:sz w:val="20"/>
                <w:szCs w:val="24"/>
                <w:lang w:eastAsia="ru-RU"/>
              </w:rPr>
            </w:pPr>
            <w:r w:rsidRPr="00D21DA7">
              <w:rPr>
                <w:rFonts w:ascii="Times New Roman" w:eastAsia="Calibri" w:hAnsi="Times New Roman" w:cs="Times New Roman"/>
                <w:sz w:val="20"/>
                <w:szCs w:val="24"/>
                <w:lang w:eastAsia="ru-RU"/>
              </w:rPr>
              <w:t>179541,1</w:t>
            </w:r>
          </w:p>
        </w:tc>
        <w:tc>
          <w:tcPr>
            <w:tcW w:w="992" w:type="dxa"/>
            <w:noWrap/>
            <w:vAlign w:val="center"/>
            <w:hideMark/>
          </w:tcPr>
          <w:p w:rsidR="00200965" w:rsidRPr="00F9052A" w:rsidRDefault="00F9052A" w:rsidP="00F9052A">
            <w:pPr>
              <w:jc w:val="center"/>
              <w:rPr>
                <w:rFonts w:ascii="Times New Roman" w:eastAsia="Calibri" w:hAnsi="Times New Roman" w:cs="Times New Roman"/>
                <w:sz w:val="20"/>
                <w:szCs w:val="24"/>
                <w:lang w:eastAsia="ru-RU"/>
              </w:rPr>
            </w:pPr>
            <w:r w:rsidRPr="00F9052A">
              <w:rPr>
                <w:rFonts w:ascii="Times New Roman" w:eastAsia="Calibri" w:hAnsi="Times New Roman" w:cs="Times New Roman"/>
                <w:sz w:val="20"/>
                <w:szCs w:val="24"/>
                <w:lang w:eastAsia="ru-RU"/>
              </w:rPr>
              <w:t>728</w:t>
            </w:r>
            <w:r w:rsidR="00200965" w:rsidRPr="00F9052A">
              <w:rPr>
                <w:rFonts w:ascii="Times New Roman" w:eastAsia="Calibri" w:hAnsi="Times New Roman" w:cs="Times New Roman"/>
                <w:sz w:val="20"/>
                <w:szCs w:val="24"/>
                <w:lang w:eastAsia="ru-RU"/>
              </w:rPr>
              <w:t>434,5</w:t>
            </w:r>
          </w:p>
        </w:tc>
        <w:tc>
          <w:tcPr>
            <w:tcW w:w="1559" w:type="dxa"/>
            <w:noWrap/>
            <w:hideMark/>
          </w:tcPr>
          <w:p w:rsidR="00200965" w:rsidRPr="00200965" w:rsidRDefault="00200965" w:rsidP="00200965">
            <w:pPr>
              <w:jc w:val="center"/>
              <w:rPr>
                <w:rFonts w:ascii="Times New Roman" w:eastAsia="Calibri" w:hAnsi="Times New Roman" w:cs="Times New Roman"/>
                <w:sz w:val="24"/>
                <w:szCs w:val="24"/>
                <w:lang w:eastAsia="ru-RU"/>
              </w:rPr>
            </w:pPr>
            <w:r w:rsidRPr="00200965">
              <w:rPr>
                <w:rFonts w:ascii="Times New Roman" w:eastAsia="Calibri" w:hAnsi="Times New Roman" w:cs="Times New Roman"/>
                <w:sz w:val="24"/>
                <w:szCs w:val="24"/>
                <w:lang w:eastAsia="ru-RU"/>
              </w:rPr>
              <w:t> </w:t>
            </w:r>
          </w:p>
        </w:tc>
      </w:tr>
      <w:tr w:rsidR="00200965" w:rsidRPr="00200965" w:rsidTr="00F9052A">
        <w:trPr>
          <w:trHeight w:val="561"/>
        </w:trPr>
        <w:tc>
          <w:tcPr>
            <w:tcW w:w="15417" w:type="dxa"/>
            <w:gridSpan w:val="14"/>
            <w:vAlign w:val="center"/>
            <w:hideMark/>
          </w:tcPr>
          <w:p w:rsidR="00200965" w:rsidRPr="00D21DA7" w:rsidRDefault="00200965" w:rsidP="00F9052A">
            <w:pPr>
              <w:rPr>
                <w:rFonts w:ascii="Times New Roman" w:eastAsia="Calibri" w:hAnsi="Times New Roman" w:cs="Times New Roman"/>
                <w:sz w:val="20"/>
                <w:szCs w:val="20"/>
                <w:lang w:eastAsia="ru-RU"/>
              </w:rPr>
            </w:pPr>
            <w:r w:rsidRPr="00D21DA7">
              <w:rPr>
                <w:rFonts w:ascii="Times New Roman" w:eastAsia="Calibri" w:hAnsi="Times New Roman" w:cs="Times New Roman"/>
                <w:sz w:val="24"/>
                <w:szCs w:val="20"/>
                <w:lang w:eastAsia="ru-RU"/>
              </w:rPr>
              <w:t>Задача № 2. 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tc>
      </w:tr>
      <w:tr w:rsidR="00200965" w:rsidRPr="00200965" w:rsidTr="00F9052A">
        <w:trPr>
          <w:trHeight w:val="272"/>
        </w:trPr>
        <w:tc>
          <w:tcPr>
            <w:tcW w:w="500" w:type="dxa"/>
            <w:vMerge w:val="restart"/>
            <w:hideMark/>
          </w:tcPr>
          <w:p w:rsidR="00200965" w:rsidRPr="007D6EC3" w:rsidRDefault="00200965" w:rsidP="00200965">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t>2.1</w:t>
            </w:r>
          </w:p>
        </w:tc>
        <w:tc>
          <w:tcPr>
            <w:tcW w:w="3581" w:type="dxa"/>
            <w:vMerge w:val="restart"/>
            <w:hideMark/>
          </w:tcPr>
          <w:p w:rsidR="00200965" w:rsidRPr="00200965" w:rsidRDefault="00200965" w:rsidP="00200965">
            <w:pPr>
              <w:jc w:val="center"/>
              <w:rPr>
                <w:rFonts w:ascii="Times New Roman" w:eastAsia="Calibri" w:hAnsi="Times New Roman" w:cs="Times New Roman"/>
                <w:sz w:val="24"/>
                <w:szCs w:val="24"/>
                <w:lang w:eastAsia="ru-RU"/>
              </w:rPr>
            </w:pPr>
            <w:r w:rsidRPr="00200965">
              <w:rPr>
                <w:rFonts w:ascii="Times New Roman" w:eastAsia="Calibri" w:hAnsi="Times New Roman" w:cs="Times New Roman"/>
                <w:sz w:val="24"/>
                <w:szCs w:val="24"/>
                <w:lang w:eastAsia="ru-RU"/>
              </w:rPr>
              <w:t xml:space="preserve">Средства на частичную компенсацию расходов на повышение оплаты труда отдельным категориям работников бюджетной сферы Красноярского края в рамках </w:t>
            </w:r>
            <w:r w:rsidRPr="00200965">
              <w:rPr>
                <w:rFonts w:ascii="Times New Roman" w:eastAsia="Calibri" w:hAnsi="Times New Roman" w:cs="Times New Roman"/>
                <w:sz w:val="24"/>
                <w:szCs w:val="24"/>
                <w:lang w:eastAsia="ru-RU"/>
              </w:rPr>
              <w:lastRenderedPageBreak/>
              <w:t xml:space="preserve">подпрограммы </w:t>
            </w:r>
          </w:p>
        </w:tc>
        <w:tc>
          <w:tcPr>
            <w:tcW w:w="1556" w:type="dxa"/>
            <w:vMerge w:val="restart"/>
            <w:hideMark/>
          </w:tcPr>
          <w:p w:rsidR="00200965" w:rsidRPr="007D6EC3" w:rsidRDefault="00200965" w:rsidP="00200965">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lastRenderedPageBreak/>
              <w:t>Управление образования администрации Назаровского района</w:t>
            </w:r>
          </w:p>
        </w:tc>
        <w:tc>
          <w:tcPr>
            <w:tcW w:w="567" w:type="dxa"/>
            <w:gridSpan w:val="2"/>
            <w:vAlign w:val="center"/>
            <w:hideMark/>
          </w:tcPr>
          <w:p w:rsidR="00200965" w:rsidRPr="007D6EC3" w:rsidRDefault="00200965" w:rsidP="00F9052A">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t>079</w:t>
            </w:r>
          </w:p>
        </w:tc>
        <w:tc>
          <w:tcPr>
            <w:tcW w:w="708" w:type="dxa"/>
            <w:vAlign w:val="center"/>
            <w:hideMark/>
          </w:tcPr>
          <w:p w:rsidR="00200965" w:rsidRPr="007D6EC3" w:rsidRDefault="00200965" w:rsidP="00F9052A">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t>0702</w:t>
            </w:r>
          </w:p>
        </w:tc>
        <w:tc>
          <w:tcPr>
            <w:tcW w:w="1276" w:type="dxa"/>
            <w:vAlign w:val="center"/>
            <w:hideMark/>
          </w:tcPr>
          <w:p w:rsidR="00200965" w:rsidRPr="007D6EC3" w:rsidRDefault="00200965" w:rsidP="00F9052A">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t>0110027240</w:t>
            </w:r>
          </w:p>
        </w:tc>
        <w:tc>
          <w:tcPr>
            <w:tcW w:w="567" w:type="dxa"/>
            <w:vAlign w:val="center"/>
            <w:hideMark/>
          </w:tcPr>
          <w:p w:rsidR="00200965" w:rsidRPr="007D6EC3" w:rsidRDefault="00200965" w:rsidP="00F9052A">
            <w:pPr>
              <w:jc w:val="center"/>
              <w:rPr>
                <w:rFonts w:ascii="Times New Roman" w:eastAsia="Calibri" w:hAnsi="Times New Roman" w:cs="Times New Roman"/>
                <w:sz w:val="20"/>
                <w:szCs w:val="20"/>
                <w:lang w:eastAsia="ru-RU"/>
              </w:rPr>
            </w:pPr>
          </w:p>
        </w:tc>
        <w:tc>
          <w:tcPr>
            <w:tcW w:w="992" w:type="dxa"/>
            <w:noWrap/>
            <w:vAlign w:val="center"/>
            <w:hideMark/>
          </w:tcPr>
          <w:p w:rsidR="00200965" w:rsidRPr="00D21DA7" w:rsidRDefault="00F9052A" w:rsidP="00F9052A">
            <w:pPr>
              <w:jc w:val="center"/>
              <w:rPr>
                <w:rFonts w:ascii="Times New Roman" w:eastAsia="Calibri" w:hAnsi="Times New Roman" w:cs="Times New Roman"/>
                <w:sz w:val="24"/>
                <w:szCs w:val="24"/>
                <w:lang w:eastAsia="ru-RU"/>
              </w:rPr>
            </w:pPr>
            <w:r w:rsidRPr="00D21DA7">
              <w:rPr>
                <w:rFonts w:ascii="Times New Roman" w:eastAsia="Calibri" w:hAnsi="Times New Roman" w:cs="Times New Roman"/>
                <w:sz w:val="24"/>
                <w:szCs w:val="24"/>
                <w:lang w:eastAsia="ru-RU"/>
              </w:rPr>
              <w:t>9</w:t>
            </w:r>
            <w:r w:rsidR="00200965" w:rsidRPr="00D21DA7">
              <w:rPr>
                <w:rFonts w:ascii="Times New Roman" w:eastAsia="Calibri" w:hAnsi="Times New Roman" w:cs="Times New Roman"/>
                <w:sz w:val="24"/>
                <w:szCs w:val="24"/>
                <w:lang w:eastAsia="ru-RU"/>
              </w:rPr>
              <w:t>132,7</w:t>
            </w:r>
          </w:p>
        </w:tc>
        <w:tc>
          <w:tcPr>
            <w:tcW w:w="993" w:type="dxa"/>
            <w:noWrap/>
            <w:vAlign w:val="center"/>
            <w:hideMark/>
          </w:tcPr>
          <w:p w:rsidR="00200965" w:rsidRPr="00D21DA7" w:rsidRDefault="00D21DA7" w:rsidP="00F9052A">
            <w:pPr>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w:t>
            </w:r>
          </w:p>
        </w:tc>
        <w:tc>
          <w:tcPr>
            <w:tcW w:w="1134" w:type="dxa"/>
            <w:noWrap/>
            <w:vAlign w:val="center"/>
            <w:hideMark/>
          </w:tcPr>
          <w:p w:rsidR="00200965" w:rsidRPr="00D21DA7" w:rsidRDefault="00D21DA7" w:rsidP="00F9052A">
            <w:pPr>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w:t>
            </w:r>
          </w:p>
        </w:tc>
        <w:tc>
          <w:tcPr>
            <w:tcW w:w="992" w:type="dxa"/>
            <w:noWrap/>
            <w:vAlign w:val="center"/>
            <w:hideMark/>
          </w:tcPr>
          <w:p w:rsidR="00200965" w:rsidRPr="00D21DA7" w:rsidRDefault="00D21DA7" w:rsidP="00F9052A">
            <w:pPr>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w:t>
            </w:r>
          </w:p>
        </w:tc>
        <w:tc>
          <w:tcPr>
            <w:tcW w:w="992" w:type="dxa"/>
            <w:noWrap/>
            <w:vAlign w:val="center"/>
            <w:hideMark/>
          </w:tcPr>
          <w:p w:rsidR="00200965" w:rsidRPr="00200965" w:rsidRDefault="00F9052A" w:rsidP="00F9052A">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9</w:t>
            </w:r>
            <w:r w:rsidR="00200965" w:rsidRPr="00200965">
              <w:rPr>
                <w:rFonts w:ascii="Times New Roman" w:eastAsia="Calibri" w:hAnsi="Times New Roman" w:cs="Times New Roman"/>
                <w:sz w:val="24"/>
                <w:szCs w:val="24"/>
                <w:lang w:eastAsia="ru-RU"/>
              </w:rPr>
              <w:t>132,7</w:t>
            </w:r>
          </w:p>
        </w:tc>
        <w:tc>
          <w:tcPr>
            <w:tcW w:w="1559" w:type="dxa"/>
            <w:noWrap/>
            <w:hideMark/>
          </w:tcPr>
          <w:p w:rsidR="00200965" w:rsidRPr="00200965" w:rsidRDefault="00200965" w:rsidP="00200965">
            <w:pPr>
              <w:jc w:val="center"/>
              <w:rPr>
                <w:rFonts w:ascii="Times New Roman" w:eastAsia="Calibri" w:hAnsi="Times New Roman" w:cs="Times New Roman"/>
                <w:sz w:val="24"/>
                <w:szCs w:val="24"/>
                <w:lang w:eastAsia="ru-RU"/>
              </w:rPr>
            </w:pPr>
            <w:r w:rsidRPr="00200965">
              <w:rPr>
                <w:rFonts w:ascii="Times New Roman" w:eastAsia="Calibri" w:hAnsi="Times New Roman" w:cs="Times New Roman"/>
                <w:sz w:val="24"/>
                <w:szCs w:val="24"/>
                <w:lang w:eastAsia="ru-RU"/>
              </w:rPr>
              <w:t> </w:t>
            </w:r>
          </w:p>
        </w:tc>
      </w:tr>
      <w:tr w:rsidR="00200965" w:rsidRPr="00200965" w:rsidTr="00F9052A">
        <w:trPr>
          <w:trHeight w:val="275"/>
        </w:trPr>
        <w:tc>
          <w:tcPr>
            <w:tcW w:w="500" w:type="dxa"/>
            <w:vMerge/>
            <w:hideMark/>
          </w:tcPr>
          <w:p w:rsidR="00200965" w:rsidRPr="007D6EC3" w:rsidRDefault="00200965" w:rsidP="00200965">
            <w:pPr>
              <w:jc w:val="center"/>
              <w:rPr>
                <w:rFonts w:ascii="Times New Roman" w:eastAsia="Calibri" w:hAnsi="Times New Roman" w:cs="Times New Roman"/>
                <w:sz w:val="20"/>
                <w:szCs w:val="20"/>
                <w:lang w:eastAsia="ru-RU"/>
              </w:rPr>
            </w:pPr>
          </w:p>
        </w:tc>
        <w:tc>
          <w:tcPr>
            <w:tcW w:w="3581" w:type="dxa"/>
            <w:vMerge/>
            <w:hideMark/>
          </w:tcPr>
          <w:p w:rsidR="00200965" w:rsidRPr="00200965" w:rsidRDefault="00200965" w:rsidP="00200965">
            <w:pPr>
              <w:jc w:val="center"/>
              <w:rPr>
                <w:rFonts w:ascii="Times New Roman" w:eastAsia="Calibri" w:hAnsi="Times New Roman" w:cs="Times New Roman"/>
                <w:sz w:val="24"/>
                <w:szCs w:val="24"/>
                <w:lang w:eastAsia="ru-RU"/>
              </w:rPr>
            </w:pPr>
          </w:p>
        </w:tc>
        <w:tc>
          <w:tcPr>
            <w:tcW w:w="1556" w:type="dxa"/>
            <w:vMerge/>
            <w:hideMark/>
          </w:tcPr>
          <w:p w:rsidR="00200965" w:rsidRPr="007D6EC3" w:rsidRDefault="00200965" w:rsidP="00200965">
            <w:pPr>
              <w:jc w:val="center"/>
              <w:rPr>
                <w:rFonts w:ascii="Times New Roman" w:eastAsia="Calibri" w:hAnsi="Times New Roman" w:cs="Times New Roman"/>
                <w:sz w:val="20"/>
                <w:szCs w:val="20"/>
                <w:lang w:eastAsia="ru-RU"/>
              </w:rPr>
            </w:pPr>
          </w:p>
        </w:tc>
        <w:tc>
          <w:tcPr>
            <w:tcW w:w="567" w:type="dxa"/>
            <w:gridSpan w:val="2"/>
            <w:vAlign w:val="center"/>
            <w:hideMark/>
          </w:tcPr>
          <w:p w:rsidR="00200965" w:rsidRPr="007D6EC3" w:rsidRDefault="00200965" w:rsidP="00F9052A">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t>079</w:t>
            </w:r>
          </w:p>
        </w:tc>
        <w:tc>
          <w:tcPr>
            <w:tcW w:w="708" w:type="dxa"/>
            <w:vAlign w:val="center"/>
            <w:hideMark/>
          </w:tcPr>
          <w:p w:rsidR="00200965" w:rsidRPr="007D6EC3" w:rsidRDefault="00200965" w:rsidP="00F9052A">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t>0702</w:t>
            </w:r>
          </w:p>
        </w:tc>
        <w:tc>
          <w:tcPr>
            <w:tcW w:w="1276" w:type="dxa"/>
            <w:vAlign w:val="center"/>
            <w:hideMark/>
          </w:tcPr>
          <w:p w:rsidR="00200965" w:rsidRPr="007D6EC3" w:rsidRDefault="00200965" w:rsidP="00F9052A">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t>0110027240</w:t>
            </w:r>
          </w:p>
        </w:tc>
        <w:tc>
          <w:tcPr>
            <w:tcW w:w="567" w:type="dxa"/>
            <w:vAlign w:val="center"/>
            <w:hideMark/>
          </w:tcPr>
          <w:p w:rsidR="00200965" w:rsidRPr="007D6EC3" w:rsidRDefault="00200965" w:rsidP="00F9052A">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t>540</w:t>
            </w:r>
          </w:p>
        </w:tc>
        <w:tc>
          <w:tcPr>
            <w:tcW w:w="992" w:type="dxa"/>
            <w:noWrap/>
            <w:vAlign w:val="center"/>
            <w:hideMark/>
          </w:tcPr>
          <w:p w:rsidR="00200965" w:rsidRPr="00D21DA7" w:rsidRDefault="00F9052A" w:rsidP="00F9052A">
            <w:pPr>
              <w:jc w:val="center"/>
              <w:rPr>
                <w:rFonts w:ascii="Times New Roman" w:eastAsia="Calibri" w:hAnsi="Times New Roman" w:cs="Times New Roman"/>
                <w:sz w:val="24"/>
                <w:szCs w:val="24"/>
                <w:lang w:eastAsia="ru-RU"/>
              </w:rPr>
            </w:pPr>
            <w:r w:rsidRPr="00D21DA7">
              <w:rPr>
                <w:rFonts w:ascii="Times New Roman" w:eastAsia="Calibri" w:hAnsi="Times New Roman" w:cs="Times New Roman"/>
                <w:sz w:val="24"/>
                <w:szCs w:val="24"/>
                <w:lang w:eastAsia="ru-RU"/>
              </w:rPr>
              <w:t>2</w:t>
            </w:r>
            <w:r w:rsidR="00200965" w:rsidRPr="00D21DA7">
              <w:rPr>
                <w:rFonts w:ascii="Times New Roman" w:eastAsia="Calibri" w:hAnsi="Times New Roman" w:cs="Times New Roman"/>
                <w:sz w:val="24"/>
                <w:szCs w:val="24"/>
                <w:lang w:eastAsia="ru-RU"/>
              </w:rPr>
              <w:t>221,1</w:t>
            </w:r>
          </w:p>
        </w:tc>
        <w:tc>
          <w:tcPr>
            <w:tcW w:w="993" w:type="dxa"/>
            <w:noWrap/>
            <w:vAlign w:val="center"/>
            <w:hideMark/>
          </w:tcPr>
          <w:p w:rsidR="00200965" w:rsidRPr="00D21DA7" w:rsidRDefault="00D21DA7" w:rsidP="00F9052A">
            <w:pPr>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w:t>
            </w:r>
          </w:p>
        </w:tc>
        <w:tc>
          <w:tcPr>
            <w:tcW w:w="1134" w:type="dxa"/>
            <w:noWrap/>
            <w:vAlign w:val="center"/>
            <w:hideMark/>
          </w:tcPr>
          <w:p w:rsidR="00200965" w:rsidRPr="00D21DA7" w:rsidRDefault="00D21DA7" w:rsidP="00F9052A">
            <w:pPr>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w:t>
            </w:r>
          </w:p>
        </w:tc>
        <w:tc>
          <w:tcPr>
            <w:tcW w:w="992" w:type="dxa"/>
            <w:noWrap/>
            <w:vAlign w:val="center"/>
            <w:hideMark/>
          </w:tcPr>
          <w:p w:rsidR="00200965" w:rsidRPr="00D21DA7" w:rsidRDefault="00D21DA7" w:rsidP="00F9052A">
            <w:pPr>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w:t>
            </w:r>
          </w:p>
        </w:tc>
        <w:tc>
          <w:tcPr>
            <w:tcW w:w="992" w:type="dxa"/>
            <w:noWrap/>
            <w:vAlign w:val="center"/>
            <w:hideMark/>
          </w:tcPr>
          <w:p w:rsidR="00200965" w:rsidRPr="00200965" w:rsidRDefault="00200965" w:rsidP="00F9052A">
            <w:pPr>
              <w:jc w:val="center"/>
              <w:rPr>
                <w:rFonts w:ascii="Times New Roman" w:eastAsia="Calibri" w:hAnsi="Times New Roman" w:cs="Times New Roman"/>
                <w:sz w:val="24"/>
                <w:szCs w:val="24"/>
                <w:lang w:eastAsia="ru-RU"/>
              </w:rPr>
            </w:pPr>
            <w:r w:rsidRPr="00200965">
              <w:rPr>
                <w:rFonts w:ascii="Times New Roman" w:eastAsia="Calibri" w:hAnsi="Times New Roman" w:cs="Times New Roman"/>
                <w:sz w:val="24"/>
                <w:szCs w:val="24"/>
                <w:lang w:eastAsia="ru-RU"/>
              </w:rPr>
              <w:t>2 221,1</w:t>
            </w:r>
          </w:p>
        </w:tc>
        <w:tc>
          <w:tcPr>
            <w:tcW w:w="1559" w:type="dxa"/>
            <w:noWrap/>
            <w:hideMark/>
          </w:tcPr>
          <w:p w:rsidR="00200965" w:rsidRPr="00200965" w:rsidRDefault="00200965" w:rsidP="00200965">
            <w:pPr>
              <w:jc w:val="center"/>
              <w:rPr>
                <w:rFonts w:ascii="Times New Roman" w:eastAsia="Calibri" w:hAnsi="Times New Roman" w:cs="Times New Roman"/>
                <w:sz w:val="24"/>
                <w:szCs w:val="24"/>
                <w:lang w:eastAsia="ru-RU"/>
              </w:rPr>
            </w:pPr>
            <w:r w:rsidRPr="00200965">
              <w:rPr>
                <w:rFonts w:ascii="Times New Roman" w:eastAsia="Calibri" w:hAnsi="Times New Roman" w:cs="Times New Roman"/>
                <w:sz w:val="24"/>
                <w:szCs w:val="24"/>
                <w:lang w:eastAsia="ru-RU"/>
              </w:rPr>
              <w:t> </w:t>
            </w:r>
          </w:p>
        </w:tc>
      </w:tr>
      <w:tr w:rsidR="00200965" w:rsidRPr="00200965" w:rsidTr="00F9052A">
        <w:trPr>
          <w:trHeight w:val="465"/>
        </w:trPr>
        <w:tc>
          <w:tcPr>
            <w:tcW w:w="500" w:type="dxa"/>
            <w:vMerge/>
            <w:hideMark/>
          </w:tcPr>
          <w:p w:rsidR="00200965" w:rsidRPr="007D6EC3" w:rsidRDefault="00200965" w:rsidP="00200965">
            <w:pPr>
              <w:jc w:val="center"/>
              <w:rPr>
                <w:rFonts w:ascii="Times New Roman" w:eastAsia="Calibri" w:hAnsi="Times New Roman" w:cs="Times New Roman"/>
                <w:sz w:val="20"/>
                <w:szCs w:val="20"/>
                <w:lang w:eastAsia="ru-RU"/>
              </w:rPr>
            </w:pPr>
          </w:p>
        </w:tc>
        <w:tc>
          <w:tcPr>
            <w:tcW w:w="3581" w:type="dxa"/>
            <w:vMerge/>
            <w:hideMark/>
          </w:tcPr>
          <w:p w:rsidR="00200965" w:rsidRPr="00200965" w:rsidRDefault="00200965" w:rsidP="00200965">
            <w:pPr>
              <w:jc w:val="center"/>
              <w:rPr>
                <w:rFonts w:ascii="Times New Roman" w:eastAsia="Calibri" w:hAnsi="Times New Roman" w:cs="Times New Roman"/>
                <w:sz w:val="24"/>
                <w:szCs w:val="24"/>
                <w:lang w:eastAsia="ru-RU"/>
              </w:rPr>
            </w:pPr>
          </w:p>
        </w:tc>
        <w:tc>
          <w:tcPr>
            <w:tcW w:w="1556" w:type="dxa"/>
            <w:vMerge/>
            <w:hideMark/>
          </w:tcPr>
          <w:p w:rsidR="00200965" w:rsidRPr="007D6EC3" w:rsidRDefault="00200965" w:rsidP="00200965">
            <w:pPr>
              <w:jc w:val="center"/>
              <w:rPr>
                <w:rFonts w:ascii="Times New Roman" w:eastAsia="Calibri" w:hAnsi="Times New Roman" w:cs="Times New Roman"/>
                <w:sz w:val="20"/>
                <w:szCs w:val="20"/>
                <w:lang w:eastAsia="ru-RU"/>
              </w:rPr>
            </w:pPr>
          </w:p>
        </w:tc>
        <w:tc>
          <w:tcPr>
            <w:tcW w:w="567" w:type="dxa"/>
            <w:gridSpan w:val="2"/>
            <w:vAlign w:val="center"/>
            <w:hideMark/>
          </w:tcPr>
          <w:p w:rsidR="00200965" w:rsidRPr="007D6EC3" w:rsidRDefault="00200965" w:rsidP="00F9052A">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t>079</w:t>
            </w:r>
          </w:p>
        </w:tc>
        <w:tc>
          <w:tcPr>
            <w:tcW w:w="708" w:type="dxa"/>
            <w:vAlign w:val="center"/>
            <w:hideMark/>
          </w:tcPr>
          <w:p w:rsidR="00200965" w:rsidRPr="007D6EC3" w:rsidRDefault="00200965" w:rsidP="00F9052A">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t>0702</w:t>
            </w:r>
          </w:p>
        </w:tc>
        <w:tc>
          <w:tcPr>
            <w:tcW w:w="1276" w:type="dxa"/>
            <w:vAlign w:val="center"/>
            <w:hideMark/>
          </w:tcPr>
          <w:p w:rsidR="00200965" w:rsidRPr="007D6EC3" w:rsidRDefault="00200965" w:rsidP="00F9052A">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t>0110027240</w:t>
            </w:r>
          </w:p>
        </w:tc>
        <w:tc>
          <w:tcPr>
            <w:tcW w:w="567" w:type="dxa"/>
            <w:vAlign w:val="center"/>
            <w:hideMark/>
          </w:tcPr>
          <w:p w:rsidR="00200965" w:rsidRPr="007D6EC3" w:rsidRDefault="00200965" w:rsidP="00F9052A">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t>611</w:t>
            </w:r>
          </w:p>
        </w:tc>
        <w:tc>
          <w:tcPr>
            <w:tcW w:w="992" w:type="dxa"/>
            <w:noWrap/>
            <w:vAlign w:val="center"/>
            <w:hideMark/>
          </w:tcPr>
          <w:p w:rsidR="00200965" w:rsidRPr="00D21DA7" w:rsidRDefault="00200965" w:rsidP="00F9052A">
            <w:pPr>
              <w:jc w:val="center"/>
              <w:rPr>
                <w:rFonts w:ascii="Times New Roman" w:eastAsia="Calibri" w:hAnsi="Times New Roman" w:cs="Times New Roman"/>
                <w:sz w:val="24"/>
                <w:szCs w:val="24"/>
                <w:lang w:eastAsia="ru-RU"/>
              </w:rPr>
            </w:pPr>
            <w:r w:rsidRPr="00D21DA7">
              <w:rPr>
                <w:rFonts w:ascii="Times New Roman" w:eastAsia="Calibri" w:hAnsi="Times New Roman" w:cs="Times New Roman"/>
                <w:sz w:val="24"/>
                <w:szCs w:val="24"/>
                <w:lang w:eastAsia="ru-RU"/>
              </w:rPr>
              <w:t>6 911,6</w:t>
            </w:r>
          </w:p>
        </w:tc>
        <w:tc>
          <w:tcPr>
            <w:tcW w:w="993" w:type="dxa"/>
            <w:noWrap/>
            <w:vAlign w:val="center"/>
            <w:hideMark/>
          </w:tcPr>
          <w:p w:rsidR="00200965" w:rsidRPr="00D21DA7" w:rsidRDefault="00D21DA7" w:rsidP="00F9052A">
            <w:pPr>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w:t>
            </w:r>
          </w:p>
        </w:tc>
        <w:tc>
          <w:tcPr>
            <w:tcW w:w="1134" w:type="dxa"/>
            <w:noWrap/>
            <w:vAlign w:val="center"/>
            <w:hideMark/>
          </w:tcPr>
          <w:p w:rsidR="00200965" w:rsidRPr="00D21DA7" w:rsidRDefault="00D21DA7" w:rsidP="00F9052A">
            <w:pPr>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w:t>
            </w:r>
          </w:p>
        </w:tc>
        <w:tc>
          <w:tcPr>
            <w:tcW w:w="992" w:type="dxa"/>
            <w:noWrap/>
            <w:vAlign w:val="center"/>
            <w:hideMark/>
          </w:tcPr>
          <w:p w:rsidR="00200965" w:rsidRPr="00D21DA7" w:rsidRDefault="00D21DA7" w:rsidP="00F9052A">
            <w:pPr>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w:t>
            </w:r>
          </w:p>
        </w:tc>
        <w:tc>
          <w:tcPr>
            <w:tcW w:w="992" w:type="dxa"/>
            <w:noWrap/>
            <w:vAlign w:val="center"/>
            <w:hideMark/>
          </w:tcPr>
          <w:p w:rsidR="00200965" w:rsidRPr="00200965" w:rsidRDefault="00200965" w:rsidP="00F9052A">
            <w:pPr>
              <w:jc w:val="center"/>
              <w:rPr>
                <w:rFonts w:ascii="Times New Roman" w:eastAsia="Calibri" w:hAnsi="Times New Roman" w:cs="Times New Roman"/>
                <w:sz w:val="24"/>
                <w:szCs w:val="24"/>
                <w:lang w:eastAsia="ru-RU"/>
              </w:rPr>
            </w:pPr>
            <w:r w:rsidRPr="00200965">
              <w:rPr>
                <w:rFonts w:ascii="Times New Roman" w:eastAsia="Calibri" w:hAnsi="Times New Roman" w:cs="Times New Roman"/>
                <w:sz w:val="24"/>
                <w:szCs w:val="24"/>
                <w:lang w:eastAsia="ru-RU"/>
              </w:rPr>
              <w:t>6 911,6</w:t>
            </w:r>
          </w:p>
        </w:tc>
        <w:tc>
          <w:tcPr>
            <w:tcW w:w="1559" w:type="dxa"/>
            <w:noWrap/>
            <w:hideMark/>
          </w:tcPr>
          <w:p w:rsidR="00200965" w:rsidRPr="00200965" w:rsidRDefault="00200965" w:rsidP="00200965">
            <w:pPr>
              <w:jc w:val="center"/>
              <w:rPr>
                <w:rFonts w:ascii="Times New Roman" w:eastAsia="Calibri" w:hAnsi="Times New Roman" w:cs="Times New Roman"/>
                <w:sz w:val="24"/>
                <w:szCs w:val="24"/>
                <w:lang w:eastAsia="ru-RU"/>
              </w:rPr>
            </w:pPr>
            <w:r w:rsidRPr="00200965">
              <w:rPr>
                <w:rFonts w:ascii="Times New Roman" w:eastAsia="Calibri" w:hAnsi="Times New Roman" w:cs="Times New Roman"/>
                <w:sz w:val="24"/>
                <w:szCs w:val="24"/>
                <w:lang w:eastAsia="ru-RU"/>
              </w:rPr>
              <w:t> </w:t>
            </w:r>
          </w:p>
        </w:tc>
      </w:tr>
      <w:tr w:rsidR="00D21DA7" w:rsidRPr="00200965" w:rsidTr="00D21DA7">
        <w:trPr>
          <w:trHeight w:val="525"/>
        </w:trPr>
        <w:tc>
          <w:tcPr>
            <w:tcW w:w="500" w:type="dxa"/>
            <w:vMerge w:val="restart"/>
            <w:hideMark/>
          </w:tcPr>
          <w:p w:rsidR="00D21DA7" w:rsidRPr="007D6EC3" w:rsidRDefault="00D21DA7" w:rsidP="00200965">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lastRenderedPageBreak/>
              <w:t>2.2</w:t>
            </w:r>
          </w:p>
        </w:tc>
        <w:tc>
          <w:tcPr>
            <w:tcW w:w="3581" w:type="dxa"/>
            <w:vMerge w:val="restart"/>
            <w:hideMark/>
          </w:tcPr>
          <w:p w:rsidR="00D21DA7" w:rsidRPr="00200965" w:rsidRDefault="00D21DA7" w:rsidP="00200965">
            <w:pPr>
              <w:jc w:val="center"/>
              <w:rPr>
                <w:rFonts w:ascii="Times New Roman" w:eastAsia="Calibri" w:hAnsi="Times New Roman" w:cs="Times New Roman"/>
                <w:sz w:val="24"/>
                <w:szCs w:val="24"/>
                <w:lang w:eastAsia="ru-RU"/>
              </w:rPr>
            </w:pPr>
            <w:r w:rsidRPr="00200965">
              <w:rPr>
                <w:rFonts w:ascii="Times New Roman" w:eastAsia="Calibri" w:hAnsi="Times New Roman" w:cs="Times New Roman"/>
                <w:sz w:val="24"/>
                <w:szCs w:val="24"/>
                <w:lang w:eastAsia="ru-RU"/>
              </w:rPr>
              <w:t xml:space="preserve">Средства на финансирование обеспечение (возмещение) расходных обязательств муниципальных образований, связанных с увеличением с 1 июня 2022 года региональных выплат </w:t>
            </w:r>
          </w:p>
        </w:tc>
        <w:tc>
          <w:tcPr>
            <w:tcW w:w="1556" w:type="dxa"/>
            <w:vMerge w:val="restart"/>
            <w:hideMark/>
          </w:tcPr>
          <w:p w:rsidR="00D21DA7" w:rsidRPr="007D6EC3" w:rsidRDefault="00D21DA7" w:rsidP="00200965">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gridSpan w:val="2"/>
            <w:vAlign w:val="center"/>
            <w:hideMark/>
          </w:tcPr>
          <w:p w:rsidR="00D21DA7" w:rsidRPr="007D6EC3" w:rsidRDefault="00D21DA7" w:rsidP="00F9052A">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t>079</w:t>
            </w:r>
          </w:p>
        </w:tc>
        <w:tc>
          <w:tcPr>
            <w:tcW w:w="708" w:type="dxa"/>
            <w:vAlign w:val="center"/>
            <w:hideMark/>
          </w:tcPr>
          <w:p w:rsidR="00D21DA7" w:rsidRPr="007D6EC3" w:rsidRDefault="00D21DA7" w:rsidP="00F9052A">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t>0702</w:t>
            </w:r>
          </w:p>
        </w:tc>
        <w:tc>
          <w:tcPr>
            <w:tcW w:w="1276" w:type="dxa"/>
            <w:vAlign w:val="center"/>
            <w:hideMark/>
          </w:tcPr>
          <w:p w:rsidR="00D21DA7" w:rsidRPr="007D6EC3" w:rsidRDefault="00D21DA7" w:rsidP="00F9052A">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t>0110010340</w:t>
            </w:r>
          </w:p>
        </w:tc>
        <w:tc>
          <w:tcPr>
            <w:tcW w:w="567" w:type="dxa"/>
            <w:vAlign w:val="center"/>
            <w:hideMark/>
          </w:tcPr>
          <w:p w:rsidR="00D21DA7" w:rsidRPr="007D6EC3" w:rsidRDefault="00D21DA7" w:rsidP="00F9052A">
            <w:pPr>
              <w:jc w:val="center"/>
              <w:rPr>
                <w:rFonts w:ascii="Times New Roman" w:eastAsia="Calibri" w:hAnsi="Times New Roman" w:cs="Times New Roman"/>
                <w:sz w:val="20"/>
                <w:szCs w:val="20"/>
                <w:lang w:eastAsia="ru-RU"/>
              </w:rPr>
            </w:pPr>
          </w:p>
        </w:tc>
        <w:tc>
          <w:tcPr>
            <w:tcW w:w="992" w:type="dxa"/>
            <w:noWrap/>
            <w:vAlign w:val="center"/>
            <w:hideMark/>
          </w:tcPr>
          <w:p w:rsidR="00D21DA7" w:rsidRPr="00D21DA7" w:rsidRDefault="00D21DA7" w:rsidP="00F9052A">
            <w:pPr>
              <w:jc w:val="center"/>
              <w:rPr>
                <w:rFonts w:ascii="Times New Roman" w:eastAsia="Calibri" w:hAnsi="Times New Roman" w:cs="Times New Roman"/>
                <w:sz w:val="24"/>
                <w:szCs w:val="24"/>
                <w:lang w:eastAsia="ru-RU"/>
              </w:rPr>
            </w:pPr>
            <w:r w:rsidRPr="00D21DA7">
              <w:rPr>
                <w:rFonts w:ascii="Times New Roman" w:eastAsia="Calibri" w:hAnsi="Times New Roman" w:cs="Times New Roman"/>
                <w:sz w:val="24"/>
                <w:szCs w:val="24"/>
                <w:lang w:eastAsia="ru-RU"/>
              </w:rPr>
              <w:t>5298,9</w:t>
            </w:r>
          </w:p>
        </w:tc>
        <w:tc>
          <w:tcPr>
            <w:tcW w:w="993" w:type="dxa"/>
            <w:noWrap/>
            <w:vAlign w:val="center"/>
            <w:hideMark/>
          </w:tcPr>
          <w:p w:rsidR="00D21DA7" w:rsidRPr="00D21DA7" w:rsidRDefault="00D21DA7" w:rsidP="00D21DA7">
            <w:pPr>
              <w:jc w:val="center"/>
              <w:rPr>
                <w:rFonts w:ascii="Times New Roman" w:eastAsia="Calibri" w:hAnsi="Times New Roman" w:cs="Times New Roman"/>
                <w:sz w:val="24"/>
                <w:szCs w:val="24"/>
                <w:lang w:eastAsia="ru-RU"/>
              </w:rPr>
            </w:pPr>
            <w:r w:rsidRPr="00C46F53">
              <w:t>-</w:t>
            </w:r>
          </w:p>
        </w:tc>
        <w:tc>
          <w:tcPr>
            <w:tcW w:w="1134" w:type="dxa"/>
            <w:noWrap/>
            <w:vAlign w:val="center"/>
            <w:hideMark/>
          </w:tcPr>
          <w:p w:rsidR="00D21DA7" w:rsidRPr="00D21DA7" w:rsidRDefault="00D21DA7" w:rsidP="00D21DA7">
            <w:pPr>
              <w:jc w:val="center"/>
              <w:rPr>
                <w:rFonts w:ascii="Times New Roman" w:eastAsia="Calibri" w:hAnsi="Times New Roman" w:cs="Times New Roman"/>
                <w:sz w:val="24"/>
                <w:szCs w:val="24"/>
                <w:lang w:eastAsia="ru-RU"/>
              </w:rPr>
            </w:pPr>
            <w:r w:rsidRPr="00C46F53">
              <w:t>-</w:t>
            </w:r>
          </w:p>
        </w:tc>
        <w:tc>
          <w:tcPr>
            <w:tcW w:w="992" w:type="dxa"/>
            <w:noWrap/>
            <w:vAlign w:val="center"/>
            <w:hideMark/>
          </w:tcPr>
          <w:p w:rsidR="00D21DA7" w:rsidRPr="00D21DA7" w:rsidRDefault="00D21DA7" w:rsidP="00D21DA7">
            <w:pPr>
              <w:jc w:val="center"/>
              <w:rPr>
                <w:rFonts w:ascii="Times New Roman" w:eastAsia="Calibri" w:hAnsi="Times New Roman" w:cs="Times New Roman"/>
                <w:sz w:val="24"/>
                <w:szCs w:val="24"/>
                <w:lang w:eastAsia="ru-RU"/>
              </w:rPr>
            </w:pPr>
            <w:r w:rsidRPr="00C46F53">
              <w:t>-</w:t>
            </w:r>
          </w:p>
        </w:tc>
        <w:tc>
          <w:tcPr>
            <w:tcW w:w="992" w:type="dxa"/>
            <w:noWrap/>
            <w:vAlign w:val="center"/>
            <w:hideMark/>
          </w:tcPr>
          <w:p w:rsidR="00D21DA7" w:rsidRPr="00200965" w:rsidRDefault="00D21DA7" w:rsidP="00F9052A">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5298,9</w:t>
            </w:r>
          </w:p>
        </w:tc>
        <w:tc>
          <w:tcPr>
            <w:tcW w:w="1559" w:type="dxa"/>
            <w:noWrap/>
            <w:hideMark/>
          </w:tcPr>
          <w:p w:rsidR="00D21DA7" w:rsidRPr="00200965" w:rsidRDefault="00D21DA7" w:rsidP="00200965">
            <w:pPr>
              <w:jc w:val="center"/>
              <w:rPr>
                <w:rFonts w:ascii="Times New Roman" w:eastAsia="Calibri" w:hAnsi="Times New Roman" w:cs="Times New Roman"/>
                <w:sz w:val="24"/>
                <w:szCs w:val="24"/>
                <w:lang w:eastAsia="ru-RU"/>
              </w:rPr>
            </w:pPr>
            <w:r w:rsidRPr="00200965">
              <w:rPr>
                <w:rFonts w:ascii="Times New Roman" w:eastAsia="Calibri" w:hAnsi="Times New Roman" w:cs="Times New Roman"/>
                <w:sz w:val="24"/>
                <w:szCs w:val="24"/>
                <w:lang w:eastAsia="ru-RU"/>
              </w:rPr>
              <w:t> </w:t>
            </w:r>
          </w:p>
        </w:tc>
      </w:tr>
      <w:tr w:rsidR="00D21DA7" w:rsidRPr="00200965" w:rsidTr="00D21DA7">
        <w:trPr>
          <w:trHeight w:val="570"/>
        </w:trPr>
        <w:tc>
          <w:tcPr>
            <w:tcW w:w="500" w:type="dxa"/>
            <w:vMerge/>
            <w:hideMark/>
          </w:tcPr>
          <w:p w:rsidR="00D21DA7" w:rsidRPr="007D6EC3" w:rsidRDefault="00D21DA7" w:rsidP="00200965">
            <w:pPr>
              <w:jc w:val="center"/>
              <w:rPr>
                <w:rFonts w:ascii="Times New Roman" w:eastAsia="Calibri" w:hAnsi="Times New Roman" w:cs="Times New Roman"/>
                <w:sz w:val="20"/>
                <w:szCs w:val="20"/>
                <w:lang w:eastAsia="ru-RU"/>
              </w:rPr>
            </w:pPr>
          </w:p>
        </w:tc>
        <w:tc>
          <w:tcPr>
            <w:tcW w:w="3581" w:type="dxa"/>
            <w:vMerge/>
            <w:hideMark/>
          </w:tcPr>
          <w:p w:rsidR="00D21DA7" w:rsidRPr="00200965" w:rsidRDefault="00D21DA7" w:rsidP="00200965">
            <w:pPr>
              <w:jc w:val="center"/>
              <w:rPr>
                <w:rFonts w:ascii="Times New Roman" w:eastAsia="Calibri" w:hAnsi="Times New Roman" w:cs="Times New Roman"/>
                <w:sz w:val="24"/>
                <w:szCs w:val="24"/>
                <w:lang w:eastAsia="ru-RU"/>
              </w:rPr>
            </w:pPr>
          </w:p>
        </w:tc>
        <w:tc>
          <w:tcPr>
            <w:tcW w:w="1556" w:type="dxa"/>
            <w:vMerge/>
            <w:hideMark/>
          </w:tcPr>
          <w:p w:rsidR="00D21DA7" w:rsidRPr="007D6EC3" w:rsidRDefault="00D21DA7" w:rsidP="00200965">
            <w:pPr>
              <w:jc w:val="center"/>
              <w:rPr>
                <w:rFonts w:ascii="Times New Roman" w:eastAsia="Calibri" w:hAnsi="Times New Roman" w:cs="Times New Roman"/>
                <w:sz w:val="20"/>
                <w:szCs w:val="20"/>
                <w:lang w:eastAsia="ru-RU"/>
              </w:rPr>
            </w:pPr>
          </w:p>
        </w:tc>
        <w:tc>
          <w:tcPr>
            <w:tcW w:w="567" w:type="dxa"/>
            <w:gridSpan w:val="2"/>
            <w:vAlign w:val="center"/>
            <w:hideMark/>
          </w:tcPr>
          <w:p w:rsidR="00D21DA7" w:rsidRPr="007D6EC3" w:rsidRDefault="00D21DA7" w:rsidP="00F9052A">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t>079</w:t>
            </w:r>
          </w:p>
        </w:tc>
        <w:tc>
          <w:tcPr>
            <w:tcW w:w="708" w:type="dxa"/>
            <w:vAlign w:val="center"/>
            <w:hideMark/>
          </w:tcPr>
          <w:p w:rsidR="00D21DA7" w:rsidRPr="007D6EC3" w:rsidRDefault="00D21DA7" w:rsidP="00F9052A">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t>0702</w:t>
            </w:r>
          </w:p>
        </w:tc>
        <w:tc>
          <w:tcPr>
            <w:tcW w:w="1276" w:type="dxa"/>
            <w:vAlign w:val="center"/>
            <w:hideMark/>
          </w:tcPr>
          <w:p w:rsidR="00D21DA7" w:rsidRPr="007D6EC3" w:rsidRDefault="00D21DA7" w:rsidP="00F9052A">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t>0110010340</w:t>
            </w:r>
          </w:p>
        </w:tc>
        <w:tc>
          <w:tcPr>
            <w:tcW w:w="567" w:type="dxa"/>
            <w:vAlign w:val="center"/>
            <w:hideMark/>
          </w:tcPr>
          <w:p w:rsidR="00D21DA7" w:rsidRPr="007D6EC3" w:rsidRDefault="00D21DA7" w:rsidP="00F9052A">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t>540</w:t>
            </w:r>
          </w:p>
        </w:tc>
        <w:tc>
          <w:tcPr>
            <w:tcW w:w="992" w:type="dxa"/>
            <w:noWrap/>
            <w:vAlign w:val="center"/>
            <w:hideMark/>
          </w:tcPr>
          <w:p w:rsidR="00D21DA7" w:rsidRPr="00D21DA7" w:rsidRDefault="00D21DA7" w:rsidP="00F9052A">
            <w:pPr>
              <w:jc w:val="center"/>
              <w:rPr>
                <w:rFonts w:ascii="Times New Roman" w:eastAsia="Calibri" w:hAnsi="Times New Roman" w:cs="Times New Roman"/>
                <w:sz w:val="24"/>
                <w:szCs w:val="24"/>
                <w:lang w:eastAsia="ru-RU"/>
              </w:rPr>
            </w:pPr>
            <w:r w:rsidRPr="00D21DA7">
              <w:rPr>
                <w:rFonts w:ascii="Times New Roman" w:eastAsia="Calibri" w:hAnsi="Times New Roman" w:cs="Times New Roman"/>
                <w:sz w:val="24"/>
                <w:szCs w:val="24"/>
                <w:lang w:eastAsia="ru-RU"/>
              </w:rPr>
              <w:t>182,5</w:t>
            </w:r>
          </w:p>
        </w:tc>
        <w:tc>
          <w:tcPr>
            <w:tcW w:w="993" w:type="dxa"/>
            <w:noWrap/>
            <w:vAlign w:val="center"/>
            <w:hideMark/>
          </w:tcPr>
          <w:p w:rsidR="00D21DA7" w:rsidRPr="00D21DA7" w:rsidRDefault="00D21DA7" w:rsidP="00D21DA7">
            <w:pPr>
              <w:jc w:val="center"/>
              <w:rPr>
                <w:rFonts w:ascii="Times New Roman" w:eastAsia="Calibri" w:hAnsi="Times New Roman" w:cs="Times New Roman"/>
                <w:sz w:val="24"/>
                <w:szCs w:val="24"/>
                <w:lang w:eastAsia="ru-RU"/>
              </w:rPr>
            </w:pPr>
            <w:r w:rsidRPr="00C46F53">
              <w:t>-</w:t>
            </w:r>
          </w:p>
        </w:tc>
        <w:tc>
          <w:tcPr>
            <w:tcW w:w="1134" w:type="dxa"/>
            <w:noWrap/>
            <w:vAlign w:val="center"/>
            <w:hideMark/>
          </w:tcPr>
          <w:p w:rsidR="00D21DA7" w:rsidRPr="00D21DA7" w:rsidRDefault="00D21DA7" w:rsidP="00D21DA7">
            <w:pPr>
              <w:jc w:val="center"/>
              <w:rPr>
                <w:rFonts w:ascii="Times New Roman" w:eastAsia="Calibri" w:hAnsi="Times New Roman" w:cs="Times New Roman"/>
                <w:sz w:val="24"/>
                <w:szCs w:val="24"/>
                <w:lang w:eastAsia="ru-RU"/>
              </w:rPr>
            </w:pPr>
            <w:r w:rsidRPr="00C46F53">
              <w:t>-</w:t>
            </w:r>
          </w:p>
        </w:tc>
        <w:tc>
          <w:tcPr>
            <w:tcW w:w="992" w:type="dxa"/>
            <w:noWrap/>
            <w:vAlign w:val="center"/>
            <w:hideMark/>
          </w:tcPr>
          <w:p w:rsidR="00D21DA7" w:rsidRPr="00D21DA7" w:rsidRDefault="00D21DA7" w:rsidP="00D21DA7">
            <w:pPr>
              <w:jc w:val="center"/>
              <w:rPr>
                <w:rFonts w:ascii="Times New Roman" w:eastAsia="Calibri" w:hAnsi="Times New Roman" w:cs="Times New Roman"/>
                <w:sz w:val="24"/>
                <w:szCs w:val="24"/>
                <w:lang w:eastAsia="ru-RU"/>
              </w:rPr>
            </w:pPr>
            <w:r w:rsidRPr="00C46F53">
              <w:t>-</w:t>
            </w:r>
          </w:p>
        </w:tc>
        <w:tc>
          <w:tcPr>
            <w:tcW w:w="992" w:type="dxa"/>
            <w:noWrap/>
            <w:vAlign w:val="center"/>
            <w:hideMark/>
          </w:tcPr>
          <w:p w:rsidR="00D21DA7" w:rsidRPr="00200965" w:rsidRDefault="00D21DA7" w:rsidP="00F9052A">
            <w:pPr>
              <w:jc w:val="center"/>
              <w:rPr>
                <w:rFonts w:ascii="Times New Roman" w:eastAsia="Calibri" w:hAnsi="Times New Roman" w:cs="Times New Roman"/>
                <w:sz w:val="24"/>
                <w:szCs w:val="24"/>
                <w:lang w:eastAsia="ru-RU"/>
              </w:rPr>
            </w:pPr>
            <w:r w:rsidRPr="00200965">
              <w:rPr>
                <w:rFonts w:ascii="Times New Roman" w:eastAsia="Calibri" w:hAnsi="Times New Roman" w:cs="Times New Roman"/>
                <w:sz w:val="24"/>
                <w:szCs w:val="24"/>
                <w:lang w:eastAsia="ru-RU"/>
              </w:rPr>
              <w:t>182,5</w:t>
            </w:r>
          </w:p>
        </w:tc>
        <w:tc>
          <w:tcPr>
            <w:tcW w:w="1559" w:type="dxa"/>
            <w:noWrap/>
            <w:hideMark/>
          </w:tcPr>
          <w:p w:rsidR="00D21DA7" w:rsidRPr="00200965" w:rsidRDefault="00D21DA7" w:rsidP="00200965">
            <w:pPr>
              <w:jc w:val="center"/>
              <w:rPr>
                <w:rFonts w:ascii="Times New Roman" w:eastAsia="Calibri" w:hAnsi="Times New Roman" w:cs="Times New Roman"/>
                <w:sz w:val="24"/>
                <w:szCs w:val="24"/>
                <w:lang w:eastAsia="ru-RU"/>
              </w:rPr>
            </w:pPr>
            <w:r w:rsidRPr="00200965">
              <w:rPr>
                <w:rFonts w:ascii="Times New Roman" w:eastAsia="Calibri" w:hAnsi="Times New Roman" w:cs="Times New Roman"/>
                <w:sz w:val="24"/>
                <w:szCs w:val="24"/>
                <w:lang w:eastAsia="ru-RU"/>
              </w:rPr>
              <w:t> </w:t>
            </w:r>
          </w:p>
        </w:tc>
      </w:tr>
      <w:tr w:rsidR="00D21DA7" w:rsidRPr="00200965" w:rsidTr="00D21DA7">
        <w:trPr>
          <w:trHeight w:val="510"/>
        </w:trPr>
        <w:tc>
          <w:tcPr>
            <w:tcW w:w="500" w:type="dxa"/>
            <w:vMerge/>
            <w:hideMark/>
          </w:tcPr>
          <w:p w:rsidR="00D21DA7" w:rsidRPr="007D6EC3" w:rsidRDefault="00D21DA7" w:rsidP="00200965">
            <w:pPr>
              <w:jc w:val="center"/>
              <w:rPr>
                <w:rFonts w:ascii="Times New Roman" w:eastAsia="Calibri" w:hAnsi="Times New Roman" w:cs="Times New Roman"/>
                <w:sz w:val="20"/>
                <w:szCs w:val="20"/>
                <w:lang w:eastAsia="ru-RU"/>
              </w:rPr>
            </w:pPr>
          </w:p>
        </w:tc>
        <w:tc>
          <w:tcPr>
            <w:tcW w:w="3581" w:type="dxa"/>
            <w:vMerge/>
            <w:hideMark/>
          </w:tcPr>
          <w:p w:rsidR="00D21DA7" w:rsidRPr="00200965" w:rsidRDefault="00D21DA7" w:rsidP="00200965">
            <w:pPr>
              <w:jc w:val="center"/>
              <w:rPr>
                <w:rFonts w:ascii="Times New Roman" w:eastAsia="Calibri" w:hAnsi="Times New Roman" w:cs="Times New Roman"/>
                <w:sz w:val="24"/>
                <w:szCs w:val="24"/>
                <w:lang w:eastAsia="ru-RU"/>
              </w:rPr>
            </w:pPr>
          </w:p>
        </w:tc>
        <w:tc>
          <w:tcPr>
            <w:tcW w:w="1556" w:type="dxa"/>
            <w:vMerge/>
            <w:hideMark/>
          </w:tcPr>
          <w:p w:rsidR="00D21DA7" w:rsidRPr="007D6EC3" w:rsidRDefault="00D21DA7" w:rsidP="00200965">
            <w:pPr>
              <w:jc w:val="center"/>
              <w:rPr>
                <w:rFonts w:ascii="Times New Roman" w:eastAsia="Calibri" w:hAnsi="Times New Roman" w:cs="Times New Roman"/>
                <w:sz w:val="20"/>
                <w:szCs w:val="20"/>
                <w:lang w:eastAsia="ru-RU"/>
              </w:rPr>
            </w:pPr>
          </w:p>
        </w:tc>
        <w:tc>
          <w:tcPr>
            <w:tcW w:w="567" w:type="dxa"/>
            <w:gridSpan w:val="2"/>
            <w:vAlign w:val="center"/>
            <w:hideMark/>
          </w:tcPr>
          <w:p w:rsidR="00D21DA7" w:rsidRPr="007D6EC3" w:rsidRDefault="00D21DA7" w:rsidP="00F9052A">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t>079</w:t>
            </w:r>
          </w:p>
        </w:tc>
        <w:tc>
          <w:tcPr>
            <w:tcW w:w="708" w:type="dxa"/>
            <w:vAlign w:val="center"/>
            <w:hideMark/>
          </w:tcPr>
          <w:p w:rsidR="00D21DA7" w:rsidRPr="007D6EC3" w:rsidRDefault="00D21DA7" w:rsidP="00F9052A">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t>0702</w:t>
            </w:r>
          </w:p>
        </w:tc>
        <w:tc>
          <w:tcPr>
            <w:tcW w:w="1276" w:type="dxa"/>
            <w:vAlign w:val="center"/>
            <w:hideMark/>
          </w:tcPr>
          <w:p w:rsidR="00D21DA7" w:rsidRPr="007D6EC3" w:rsidRDefault="00D21DA7" w:rsidP="00F9052A">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t>0110010340</w:t>
            </w:r>
          </w:p>
        </w:tc>
        <w:tc>
          <w:tcPr>
            <w:tcW w:w="567" w:type="dxa"/>
            <w:vAlign w:val="center"/>
            <w:hideMark/>
          </w:tcPr>
          <w:p w:rsidR="00D21DA7" w:rsidRPr="007D6EC3" w:rsidRDefault="00D21DA7" w:rsidP="00F9052A">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t>611</w:t>
            </w:r>
          </w:p>
        </w:tc>
        <w:tc>
          <w:tcPr>
            <w:tcW w:w="992" w:type="dxa"/>
            <w:noWrap/>
            <w:vAlign w:val="center"/>
            <w:hideMark/>
          </w:tcPr>
          <w:p w:rsidR="00D21DA7" w:rsidRPr="00D21DA7" w:rsidRDefault="00D21DA7" w:rsidP="00F9052A">
            <w:pPr>
              <w:jc w:val="center"/>
              <w:rPr>
                <w:rFonts w:ascii="Times New Roman" w:eastAsia="Calibri" w:hAnsi="Times New Roman" w:cs="Times New Roman"/>
                <w:sz w:val="24"/>
                <w:szCs w:val="24"/>
                <w:lang w:eastAsia="ru-RU"/>
              </w:rPr>
            </w:pPr>
            <w:r w:rsidRPr="00D21DA7">
              <w:rPr>
                <w:rFonts w:ascii="Times New Roman" w:eastAsia="Calibri" w:hAnsi="Times New Roman" w:cs="Times New Roman"/>
                <w:sz w:val="24"/>
                <w:szCs w:val="24"/>
                <w:lang w:eastAsia="ru-RU"/>
              </w:rPr>
              <w:t>5116,4</w:t>
            </w:r>
          </w:p>
        </w:tc>
        <w:tc>
          <w:tcPr>
            <w:tcW w:w="993" w:type="dxa"/>
            <w:noWrap/>
            <w:vAlign w:val="center"/>
            <w:hideMark/>
          </w:tcPr>
          <w:p w:rsidR="00D21DA7" w:rsidRPr="00D21DA7" w:rsidRDefault="00D21DA7" w:rsidP="00D21DA7">
            <w:pPr>
              <w:jc w:val="center"/>
              <w:rPr>
                <w:rFonts w:ascii="Times New Roman" w:eastAsia="Calibri" w:hAnsi="Times New Roman" w:cs="Times New Roman"/>
                <w:sz w:val="24"/>
                <w:szCs w:val="24"/>
                <w:lang w:eastAsia="ru-RU"/>
              </w:rPr>
            </w:pPr>
            <w:r w:rsidRPr="00C46F53">
              <w:t>-</w:t>
            </w:r>
          </w:p>
        </w:tc>
        <w:tc>
          <w:tcPr>
            <w:tcW w:w="1134" w:type="dxa"/>
            <w:noWrap/>
            <w:vAlign w:val="center"/>
            <w:hideMark/>
          </w:tcPr>
          <w:p w:rsidR="00D21DA7" w:rsidRPr="00D21DA7" w:rsidRDefault="00D21DA7" w:rsidP="00D21DA7">
            <w:pPr>
              <w:jc w:val="center"/>
              <w:rPr>
                <w:rFonts w:ascii="Times New Roman" w:eastAsia="Calibri" w:hAnsi="Times New Roman" w:cs="Times New Roman"/>
                <w:sz w:val="24"/>
                <w:szCs w:val="24"/>
                <w:lang w:eastAsia="ru-RU"/>
              </w:rPr>
            </w:pPr>
            <w:r w:rsidRPr="00C46F53">
              <w:t>-</w:t>
            </w:r>
          </w:p>
        </w:tc>
        <w:tc>
          <w:tcPr>
            <w:tcW w:w="992" w:type="dxa"/>
            <w:noWrap/>
            <w:vAlign w:val="center"/>
            <w:hideMark/>
          </w:tcPr>
          <w:p w:rsidR="00D21DA7" w:rsidRPr="00D21DA7" w:rsidRDefault="00D21DA7" w:rsidP="00D21DA7">
            <w:pPr>
              <w:jc w:val="center"/>
              <w:rPr>
                <w:rFonts w:ascii="Times New Roman" w:eastAsia="Calibri" w:hAnsi="Times New Roman" w:cs="Times New Roman"/>
                <w:sz w:val="24"/>
                <w:szCs w:val="24"/>
                <w:lang w:eastAsia="ru-RU"/>
              </w:rPr>
            </w:pPr>
            <w:r w:rsidRPr="00C46F53">
              <w:t>-</w:t>
            </w:r>
          </w:p>
        </w:tc>
        <w:tc>
          <w:tcPr>
            <w:tcW w:w="992" w:type="dxa"/>
            <w:noWrap/>
            <w:vAlign w:val="center"/>
            <w:hideMark/>
          </w:tcPr>
          <w:p w:rsidR="00D21DA7" w:rsidRPr="00200965" w:rsidRDefault="00D21DA7" w:rsidP="00F9052A">
            <w:pPr>
              <w:jc w:val="center"/>
              <w:rPr>
                <w:rFonts w:ascii="Times New Roman" w:eastAsia="Calibri" w:hAnsi="Times New Roman" w:cs="Times New Roman"/>
                <w:sz w:val="24"/>
                <w:szCs w:val="24"/>
                <w:lang w:eastAsia="ru-RU"/>
              </w:rPr>
            </w:pPr>
            <w:r w:rsidRPr="00200965">
              <w:rPr>
                <w:rFonts w:ascii="Times New Roman" w:eastAsia="Calibri" w:hAnsi="Times New Roman" w:cs="Times New Roman"/>
                <w:sz w:val="24"/>
                <w:szCs w:val="24"/>
                <w:lang w:eastAsia="ru-RU"/>
              </w:rPr>
              <w:t>5 116,4</w:t>
            </w:r>
          </w:p>
        </w:tc>
        <w:tc>
          <w:tcPr>
            <w:tcW w:w="1559" w:type="dxa"/>
            <w:noWrap/>
            <w:hideMark/>
          </w:tcPr>
          <w:p w:rsidR="00D21DA7" w:rsidRPr="00200965" w:rsidRDefault="00D21DA7" w:rsidP="00200965">
            <w:pPr>
              <w:jc w:val="center"/>
              <w:rPr>
                <w:rFonts w:ascii="Times New Roman" w:eastAsia="Calibri" w:hAnsi="Times New Roman" w:cs="Times New Roman"/>
                <w:sz w:val="24"/>
                <w:szCs w:val="24"/>
                <w:lang w:eastAsia="ru-RU"/>
              </w:rPr>
            </w:pPr>
            <w:r w:rsidRPr="00200965">
              <w:rPr>
                <w:rFonts w:ascii="Times New Roman" w:eastAsia="Calibri" w:hAnsi="Times New Roman" w:cs="Times New Roman"/>
                <w:sz w:val="24"/>
                <w:szCs w:val="24"/>
                <w:lang w:eastAsia="ru-RU"/>
              </w:rPr>
              <w:t> </w:t>
            </w:r>
          </w:p>
        </w:tc>
      </w:tr>
      <w:tr w:rsidR="00D21DA7" w:rsidRPr="00200965" w:rsidTr="00D21DA7">
        <w:trPr>
          <w:trHeight w:val="1245"/>
        </w:trPr>
        <w:tc>
          <w:tcPr>
            <w:tcW w:w="500" w:type="dxa"/>
            <w:hideMark/>
          </w:tcPr>
          <w:p w:rsidR="00D21DA7" w:rsidRPr="007D6EC3" w:rsidRDefault="00D21DA7" w:rsidP="00200965">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t>2.3</w:t>
            </w:r>
          </w:p>
        </w:tc>
        <w:tc>
          <w:tcPr>
            <w:tcW w:w="3581" w:type="dxa"/>
            <w:hideMark/>
          </w:tcPr>
          <w:p w:rsidR="00D21DA7" w:rsidRPr="00200965" w:rsidRDefault="00D21DA7" w:rsidP="00200965">
            <w:pPr>
              <w:jc w:val="center"/>
              <w:rPr>
                <w:rFonts w:ascii="Times New Roman" w:eastAsia="Calibri" w:hAnsi="Times New Roman" w:cs="Times New Roman"/>
                <w:sz w:val="24"/>
                <w:szCs w:val="24"/>
                <w:lang w:eastAsia="ru-RU"/>
              </w:rPr>
            </w:pPr>
            <w:r w:rsidRPr="00200965">
              <w:rPr>
                <w:rFonts w:ascii="Times New Roman" w:eastAsia="Calibri" w:hAnsi="Times New Roman" w:cs="Times New Roman"/>
                <w:sz w:val="24"/>
                <w:szCs w:val="24"/>
                <w:lang w:eastAsia="ru-RU"/>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556" w:type="dxa"/>
            <w:hideMark/>
          </w:tcPr>
          <w:p w:rsidR="00D21DA7" w:rsidRPr="007D6EC3" w:rsidRDefault="00D21DA7" w:rsidP="00200965">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gridSpan w:val="2"/>
            <w:vAlign w:val="center"/>
            <w:hideMark/>
          </w:tcPr>
          <w:p w:rsidR="00D21DA7" w:rsidRPr="007D6EC3" w:rsidRDefault="00D21DA7" w:rsidP="00FA48DA">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t>079</w:t>
            </w:r>
          </w:p>
        </w:tc>
        <w:tc>
          <w:tcPr>
            <w:tcW w:w="708" w:type="dxa"/>
            <w:vAlign w:val="center"/>
            <w:hideMark/>
          </w:tcPr>
          <w:p w:rsidR="00D21DA7" w:rsidRPr="007D6EC3" w:rsidRDefault="00D21DA7" w:rsidP="00FA48DA">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t>0702</w:t>
            </w:r>
          </w:p>
        </w:tc>
        <w:tc>
          <w:tcPr>
            <w:tcW w:w="1276" w:type="dxa"/>
            <w:vAlign w:val="center"/>
            <w:hideMark/>
          </w:tcPr>
          <w:p w:rsidR="00D21DA7" w:rsidRPr="007D6EC3" w:rsidRDefault="00D21DA7" w:rsidP="00FA48DA">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t>0110053030</w:t>
            </w:r>
          </w:p>
        </w:tc>
        <w:tc>
          <w:tcPr>
            <w:tcW w:w="567" w:type="dxa"/>
            <w:vAlign w:val="center"/>
            <w:hideMark/>
          </w:tcPr>
          <w:p w:rsidR="00D21DA7" w:rsidRPr="007D6EC3" w:rsidRDefault="00D21DA7" w:rsidP="00FA48DA">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t>611</w:t>
            </w:r>
          </w:p>
        </w:tc>
        <w:tc>
          <w:tcPr>
            <w:tcW w:w="992" w:type="dxa"/>
            <w:noWrap/>
            <w:vAlign w:val="center"/>
            <w:hideMark/>
          </w:tcPr>
          <w:p w:rsidR="00D21DA7" w:rsidRPr="00D21DA7" w:rsidRDefault="00D21DA7" w:rsidP="00F9052A">
            <w:pPr>
              <w:jc w:val="center"/>
              <w:rPr>
                <w:rFonts w:ascii="Times New Roman" w:eastAsia="Calibri" w:hAnsi="Times New Roman" w:cs="Times New Roman"/>
                <w:szCs w:val="24"/>
                <w:lang w:eastAsia="ru-RU"/>
              </w:rPr>
            </w:pPr>
            <w:r w:rsidRPr="00D21DA7">
              <w:rPr>
                <w:rFonts w:ascii="Times New Roman" w:eastAsia="Calibri" w:hAnsi="Times New Roman" w:cs="Times New Roman"/>
                <w:szCs w:val="24"/>
                <w:lang w:eastAsia="ru-RU"/>
              </w:rPr>
              <w:t>22732,9</w:t>
            </w:r>
          </w:p>
        </w:tc>
        <w:tc>
          <w:tcPr>
            <w:tcW w:w="993" w:type="dxa"/>
            <w:noWrap/>
            <w:vAlign w:val="center"/>
            <w:hideMark/>
          </w:tcPr>
          <w:p w:rsidR="00D21DA7" w:rsidRPr="00D21DA7" w:rsidRDefault="00D21DA7" w:rsidP="00D21DA7">
            <w:pPr>
              <w:jc w:val="center"/>
              <w:rPr>
                <w:rFonts w:ascii="Times New Roman" w:eastAsia="Calibri" w:hAnsi="Times New Roman" w:cs="Times New Roman"/>
                <w:szCs w:val="24"/>
                <w:lang w:eastAsia="ru-RU"/>
              </w:rPr>
            </w:pPr>
            <w:r w:rsidRPr="00C46F53">
              <w:t>-</w:t>
            </w:r>
          </w:p>
        </w:tc>
        <w:tc>
          <w:tcPr>
            <w:tcW w:w="1134" w:type="dxa"/>
            <w:noWrap/>
            <w:vAlign w:val="center"/>
            <w:hideMark/>
          </w:tcPr>
          <w:p w:rsidR="00D21DA7" w:rsidRPr="00D21DA7" w:rsidRDefault="00D21DA7" w:rsidP="00D21DA7">
            <w:pPr>
              <w:jc w:val="center"/>
              <w:rPr>
                <w:rFonts w:ascii="Times New Roman" w:eastAsia="Calibri" w:hAnsi="Times New Roman" w:cs="Times New Roman"/>
                <w:szCs w:val="24"/>
                <w:lang w:eastAsia="ru-RU"/>
              </w:rPr>
            </w:pPr>
            <w:r w:rsidRPr="00C46F53">
              <w:t>-</w:t>
            </w:r>
          </w:p>
        </w:tc>
        <w:tc>
          <w:tcPr>
            <w:tcW w:w="992" w:type="dxa"/>
            <w:noWrap/>
            <w:vAlign w:val="center"/>
            <w:hideMark/>
          </w:tcPr>
          <w:p w:rsidR="00D21DA7" w:rsidRPr="00D21DA7" w:rsidRDefault="00D21DA7" w:rsidP="00D21DA7">
            <w:pPr>
              <w:jc w:val="center"/>
              <w:rPr>
                <w:rFonts w:ascii="Times New Roman" w:eastAsia="Calibri" w:hAnsi="Times New Roman" w:cs="Times New Roman"/>
                <w:szCs w:val="24"/>
                <w:lang w:eastAsia="ru-RU"/>
              </w:rPr>
            </w:pPr>
            <w:r w:rsidRPr="00C46F53">
              <w:t>-</w:t>
            </w:r>
          </w:p>
        </w:tc>
        <w:tc>
          <w:tcPr>
            <w:tcW w:w="992" w:type="dxa"/>
            <w:noWrap/>
            <w:vAlign w:val="center"/>
            <w:hideMark/>
          </w:tcPr>
          <w:p w:rsidR="00D21DA7" w:rsidRPr="00F9052A" w:rsidRDefault="00D21DA7" w:rsidP="00F9052A">
            <w:pPr>
              <w:jc w:val="center"/>
              <w:rPr>
                <w:rFonts w:ascii="Times New Roman" w:eastAsia="Calibri" w:hAnsi="Times New Roman" w:cs="Times New Roman"/>
                <w:szCs w:val="24"/>
                <w:lang w:eastAsia="ru-RU"/>
              </w:rPr>
            </w:pPr>
            <w:r w:rsidRPr="00F9052A">
              <w:rPr>
                <w:rFonts w:ascii="Times New Roman" w:eastAsia="Calibri" w:hAnsi="Times New Roman" w:cs="Times New Roman"/>
                <w:szCs w:val="24"/>
                <w:lang w:eastAsia="ru-RU"/>
              </w:rPr>
              <w:t>22 732,9</w:t>
            </w:r>
          </w:p>
        </w:tc>
        <w:tc>
          <w:tcPr>
            <w:tcW w:w="1559" w:type="dxa"/>
            <w:noWrap/>
            <w:hideMark/>
          </w:tcPr>
          <w:p w:rsidR="00D21DA7" w:rsidRPr="00200965" w:rsidRDefault="00D21DA7" w:rsidP="00200965">
            <w:pPr>
              <w:jc w:val="center"/>
              <w:rPr>
                <w:rFonts w:ascii="Times New Roman" w:eastAsia="Calibri" w:hAnsi="Times New Roman" w:cs="Times New Roman"/>
                <w:sz w:val="24"/>
                <w:szCs w:val="24"/>
                <w:lang w:eastAsia="ru-RU"/>
              </w:rPr>
            </w:pPr>
            <w:r w:rsidRPr="00200965">
              <w:rPr>
                <w:rFonts w:ascii="Times New Roman" w:eastAsia="Calibri" w:hAnsi="Times New Roman" w:cs="Times New Roman"/>
                <w:sz w:val="24"/>
                <w:szCs w:val="24"/>
                <w:lang w:eastAsia="ru-RU"/>
              </w:rPr>
              <w:t> </w:t>
            </w:r>
          </w:p>
        </w:tc>
      </w:tr>
      <w:tr w:rsidR="00200965" w:rsidRPr="00200965" w:rsidTr="00FA48DA">
        <w:trPr>
          <w:trHeight w:val="278"/>
        </w:trPr>
        <w:tc>
          <w:tcPr>
            <w:tcW w:w="500" w:type="dxa"/>
            <w:hideMark/>
          </w:tcPr>
          <w:p w:rsidR="00200965" w:rsidRPr="007D6EC3" w:rsidRDefault="00200965" w:rsidP="00200965">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t>2.4</w:t>
            </w:r>
          </w:p>
        </w:tc>
        <w:tc>
          <w:tcPr>
            <w:tcW w:w="3581" w:type="dxa"/>
            <w:hideMark/>
          </w:tcPr>
          <w:p w:rsidR="00200965" w:rsidRPr="00200965" w:rsidRDefault="00200965" w:rsidP="00200965">
            <w:pPr>
              <w:jc w:val="center"/>
              <w:rPr>
                <w:rFonts w:ascii="Times New Roman" w:eastAsia="Calibri" w:hAnsi="Times New Roman" w:cs="Times New Roman"/>
                <w:sz w:val="24"/>
                <w:szCs w:val="24"/>
                <w:lang w:eastAsia="ru-RU"/>
              </w:rPr>
            </w:pPr>
            <w:r w:rsidRPr="00FA48DA">
              <w:rPr>
                <w:rFonts w:ascii="Times New Roman" w:eastAsia="Calibri" w:hAnsi="Times New Roman" w:cs="Times New Roman"/>
                <w:szCs w:val="24"/>
                <w:lang w:eastAsia="ru-RU"/>
              </w:rPr>
              <w:t>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обеспечения деятельности административного и учебно</w:t>
            </w:r>
            <w:r w:rsidR="00D21DA7">
              <w:rPr>
                <w:rFonts w:ascii="Times New Roman" w:eastAsia="Calibri" w:hAnsi="Times New Roman" w:cs="Times New Roman"/>
                <w:szCs w:val="24"/>
                <w:lang w:eastAsia="ru-RU"/>
              </w:rPr>
              <w:t>-</w:t>
            </w:r>
            <w:r w:rsidRPr="00FA48DA">
              <w:rPr>
                <w:rFonts w:ascii="Times New Roman" w:eastAsia="Calibri" w:hAnsi="Times New Roman" w:cs="Times New Roman"/>
                <w:szCs w:val="24"/>
                <w:lang w:eastAsia="ru-RU"/>
              </w:rPr>
              <w:t>вспомогательного персонала муниципальных общеобразовательных организаций</w:t>
            </w:r>
          </w:p>
        </w:tc>
        <w:tc>
          <w:tcPr>
            <w:tcW w:w="1556" w:type="dxa"/>
            <w:hideMark/>
          </w:tcPr>
          <w:p w:rsidR="00200965" w:rsidRPr="007D6EC3" w:rsidRDefault="00200965" w:rsidP="00200965">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gridSpan w:val="2"/>
            <w:vAlign w:val="center"/>
            <w:hideMark/>
          </w:tcPr>
          <w:p w:rsidR="00200965" w:rsidRPr="007D6EC3" w:rsidRDefault="00200965" w:rsidP="00FA48DA">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t>079</w:t>
            </w:r>
          </w:p>
        </w:tc>
        <w:tc>
          <w:tcPr>
            <w:tcW w:w="708" w:type="dxa"/>
            <w:vAlign w:val="center"/>
            <w:hideMark/>
          </w:tcPr>
          <w:p w:rsidR="00200965" w:rsidRPr="007D6EC3" w:rsidRDefault="00200965" w:rsidP="00FA48DA">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t>0702</w:t>
            </w:r>
          </w:p>
        </w:tc>
        <w:tc>
          <w:tcPr>
            <w:tcW w:w="1276" w:type="dxa"/>
            <w:vAlign w:val="center"/>
            <w:hideMark/>
          </w:tcPr>
          <w:p w:rsidR="00200965" w:rsidRPr="007D6EC3" w:rsidRDefault="00200965" w:rsidP="00FA48DA">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t>0110074090</w:t>
            </w:r>
          </w:p>
        </w:tc>
        <w:tc>
          <w:tcPr>
            <w:tcW w:w="567" w:type="dxa"/>
            <w:vAlign w:val="center"/>
            <w:hideMark/>
          </w:tcPr>
          <w:p w:rsidR="00200965" w:rsidRPr="007D6EC3" w:rsidRDefault="00200965" w:rsidP="00FA48DA">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t>611</w:t>
            </w:r>
          </w:p>
        </w:tc>
        <w:tc>
          <w:tcPr>
            <w:tcW w:w="992" w:type="dxa"/>
            <w:noWrap/>
            <w:vAlign w:val="center"/>
            <w:hideMark/>
          </w:tcPr>
          <w:p w:rsidR="00200965" w:rsidRPr="00D21DA7" w:rsidRDefault="00F9052A" w:rsidP="00FA48DA">
            <w:pPr>
              <w:jc w:val="center"/>
              <w:rPr>
                <w:rFonts w:ascii="Times New Roman" w:eastAsia="Calibri" w:hAnsi="Times New Roman" w:cs="Times New Roman"/>
                <w:szCs w:val="24"/>
                <w:lang w:eastAsia="ru-RU"/>
              </w:rPr>
            </w:pPr>
            <w:r w:rsidRPr="00D21DA7">
              <w:rPr>
                <w:rFonts w:ascii="Times New Roman" w:eastAsia="Calibri" w:hAnsi="Times New Roman" w:cs="Times New Roman"/>
                <w:szCs w:val="24"/>
                <w:lang w:eastAsia="ru-RU"/>
              </w:rPr>
              <w:t>72</w:t>
            </w:r>
            <w:r w:rsidR="00200965" w:rsidRPr="00D21DA7">
              <w:rPr>
                <w:rFonts w:ascii="Times New Roman" w:eastAsia="Calibri" w:hAnsi="Times New Roman" w:cs="Times New Roman"/>
                <w:szCs w:val="24"/>
                <w:lang w:eastAsia="ru-RU"/>
              </w:rPr>
              <w:t>131,5</w:t>
            </w:r>
          </w:p>
        </w:tc>
        <w:tc>
          <w:tcPr>
            <w:tcW w:w="993" w:type="dxa"/>
            <w:noWrap/>
            <w:vAlign w:val="center"/>
            <w:hideMark/>
          </w:tcPr>
          <w:p w:rsidR="00200965" w:rsidRPr="00D21DA7" w:rsidRDefault="00F9052A" w:rsidP="00FA48DA">
            <w:pPr>
              <w:jc w:val="center"/>
              <w:rPr>
                <w:rFonts w:ascii="Times New Roman" w:eastAsia="Calibri" w:hAnsi="Times New Roman" w:cs="Times New Roman"/>
                <w:szCs w:val="24"/>
                <w:lang w:eastAsia="ru-RU"/>
              </w:rPr>
            </w:pPr>
            <w:r w:rsidRPr="00D21DA7">
              <w:rPr>
                <w:rFonts w:ascii="Times New Roman" w:eastAsia="Calibri" w:hAnsi="Times New Roman" w:cs="Times New Roman"/>
                <w:szCs w:val="24"/>
                <w:lang w:eastAsia="ru-RU"/>
              </w:rPr>
              <w:t>64</w:t>
            </w:r>
            <w:r w:rsidR="00200965" w:rsidRPr="00D21DA7">
              <w:rPr>
                <w:rFonts w:ascii="Times New Roman" w:eastAsia="Calibri" w:hAnsi="Times New Roman" w:cs="Times New Roman"/>
                <w:szCs w:val="24"/>
                <w:lang w:eastAsia="ru-RU"/>
              </w:rPr>
              <w:t>825,3</w:t>
            </w:r>
          </w:p>
        </w:tc>
        <w:tc>
          <w:tcPr>
            <w:tcW w:w="1134" w:type="dxa"/>
            <w:noWrap/>
            <w:vAlign w:val="center"/>
            <w:hideMark/>
          </w:tcPr>
          <w:p w:rsidR="00200965" w:rsidRPr="00D21DA7" w:rsidRDefault="00F9052A" w:rsidP="00FA48DA">
            <w:pPr>
              <w:jc w:val="center"/>
              <w:rPr>
                <w:rFonts w:ascii="Times New Roman" w:eastAsia="Calibri" w:hAnsi="Times New Roman" w:cs="Times New Roman"/>
                <w:szCs w:val="24"/>
                <w:lang w:eastAsia="ru-RU"/>
              </w:rPr>
            </w:pPr>
            <w:r w:rsidRPr="00D21DA7">
              <w:rPr>
                <w:rFonts w:ascii="Times New Roman" w:eastAsia="Calibri" w:hAnsi="Times New Roman" w:cs="Times New Roman"/>
                <w:szCs w:val="24"/>
                <w:lang w:eastAsia="ru-RU"/>
              </w:rPr>
              <w:t>64</w:t>
            </w:r>
            <w:r w:rsidR="00200965" w:rsidRPr="00D21DA7">
              <w:rPr>
                <w:rFonts w:ascii="Times New Roman" w:eastAsia="Calibri" w:hAnsi="Times New Roman" w:cs="Times New Roman"/>
                <w:szCs w:val="24"/>
                <w:lang w:eastAsia="ru-RU"/>
              </w:rPr>
              <w:t>825,3</w:t>
            </w:r>
          </w:p>
        </w:tc>
        <w:tc>
          <w:tcPr>
            <w:tcW w:w="992" w:type="dxa"/>
            <w:noWrap/>
            <w:vAlign w:val="center"/>
            <w:hideMark/>
          </w:tcPr>
          <w:p w:rsidR="00200965" w:rsidRPr="00D21DA7" w:rsidRDefault="00F9052A" w:rsidP="00FA48DA">
            <w:pPr>
              <w:jc w:val="center"/>
              <w:rPr>
                <w:rFonts w:ascii="Times New Roman" w:eastAsia="Calibri" w:hAnsi="Times New Roman" w:cs="Times New Roman"/>
                <w:szCs w:val="24"/>
                <w:lang w:eastAsia="ru-RU"/>
              </w:rPr>
            </w:pPr>
            <w:r w:rsidRPr="00D21DA7">
              <w:rPr>
                <w:rFonts w:ascii="Times New Roman" w:eastAsia="Calibri" w:hAnsi="Times New Roman" w:cs="Times New Roman"/>
                <w:szCs w:val="24"/>
                <w:lang w:eastAsia="ru-RU"/>
              </w:rPr>
              <w:t>64</w:t>
            </w:r>
            <w:r w:rsidR="00200965" w:rsidRPr="00D21DA7">
              <w:rPr>
                <w:rFonts w:ascii="Times New Roman" w:eastAsia="Calibri" w:hAnsi="Times New Roman" w:cs="Times New Roman"/>
                <w:szCs w:val="24"/>
                <w:lang w:eastAsia="ru-RU"/>
              </w:rPr>
              <w:t>825,3</w:t>
            </w:r>
          </w:p>
        </w:tc>
        <w:tc>
          <w:tcPr>
            <w:tcW w:w="992" w:type="dxa"/>
            <w:noWrap/>
            <w:vAlign w:val="center"/>
            <w:hideMark/>
          </w:tcPr>
          <w:p w:rsidR="00200965" w:rsidRPr="00F9052A" w:rsidRDefault="00F9052A" w:rsidP="00FA48DA">
            <w:pPr>
              <w:jc w:val="center"/>
              <w:rPr>
                <w:rFonts w:ascii="Times New Roman" w:eastAsia="Calibri" w:hAnsi="Times New Roman" w:cs="Times New Roman"/>
                <w:szCs w:val="24"/>
                <w:lang w:eastAsia="ru-RU"/>
              </w:rPr>
            </w:pPr>
            <w:r w:rsidRPr="00F9052A">
              <w:rPr>
                <w:rFonts w:ascii="Times New Roman" w:eastAsia="Calibri" w:hAnsi="Times New Roman" w:cs="Times New Roman"/>
                <w:sz w:val="20"/>
                <w:szCs w:val="24"/>
                <w:lang w:eastAsia="ru-RU"/>
              </w:rPr>
              <w:t>266</w:t>
            </w:r>
            <w:r w:rsidR="00200965" w:rsidRPr="00F9052A">
              <w:rPr>
                <w:rFonts w:ascii="Times New Roman" w:eastAsia="Calibri" w:hAnsi="Times New Roman" w:cs="Times New Roman"/>
                <w:sz w:val="20"/>
                <w:szCs w:val="24"/>
                <w:lang w:eastAsia="ru-RU"/>
              </w:rPr>
              <w:t>607,4</w:t>
            </w:r>
          </w:p>
        </w:tc>
        <w:tc>
          <w:tcPr>
            <w:tcW w:w="1559" w:type="dxa"/>
            <w:noWrap/>
            <w:hideMark/>
          </w:tcPr>
          <w:p w:rsidR="00200965" w:rsidRPr="00200965" w:rsidRDefault="00200965" w:rsidP="00200965">
            <w:pPr>
              <w:jc w:val="center"/>
              <w:rPr>
                <w:rFonts w:ascii="Times New Roman" w:eastAsia="Calibri" w:hAnsi="Times New Roman" w:cs="Times New Roman"/>
                <w:sz w:val="24"/>
                <w:szCs w:val="24"/>
                <w:lang w:eastAsia="ru-RU"/>
              </w:rPr>
            </w:pPr>
            <w:r w:rsidRPr="00200965">
              <w:rPr>
                <w:rFonts w:ascii="Times New Roman" w:eastAsia="Calibri" w:hAnsi="Times New Roman" w:cs="Times New Roman"/>
                <w:sz w:val="24"/>
                <w:szCs w:val="24"/>
                <w:lang w:eastAsia="ru-RU"/>
              </w:rPr>
              <w:t> </w:t>
            </w:r>
          </w:p>
        </w:tc>
      </w:tr>
      <w:tr w:rsidR="00200965" w:rsidRPr="00200965" w:rsidTr="00FA48DA">
        <w:trPr>
          <w:trHeight w:val="750"/>
        </w:trPr>
        <w:tc>
          <w:tcPr>
            <w:tcW w:w="500" w:type="dxa"/>
            <w:vMerge w:val="restart"/>
            <w:hideMark/>
          </w:tcPr>
          <w:p w:rsidR="00200965" w:rsidRPr="007D6EC3" w:rsidRDefault="00200965" w:rsidP="00200965">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lastRenderedPageBreak/>
              <w:t>2.5</w:t>
            </w:r>
          </w:p>
        </w:tc>
        <w:tc>
          <w:tcPr>
            <w:tcW w:w="3581" w:type="dxa"/>
            <w:vMerge w:val="restart"/>
            <w:hideMark/>
          </w:tcPr>
          <w:p w:rsidR="00200965" w:rsidRPr="00200965" w:rsidRDefault="00200965" w:rsidP="00200965">
            <w:pPr>
              <w:jc w:val="center"/>
              <w:rPr>
                <w:rFonts w:ascii="Times New Roman" w:eastAsia="Calibri" w:hAnsi="Times New Roman" w:cs="Times New Roman"/>
                <w:sz w:val="24"/>
                <w:szCs w:val="24"/>
                <w:lang w:eastAsia="ru-RU"/>
              </w:rPr>
            </w:pPr>
            <w:r w:rsidRPr="00200965">
              <w:rPr>
                <w:rFonts w:ascii="Times New Roman" w:eastAsia="Calibri" w:hAnsi="Times New Roman" w:cs="Times New Roman"/>
                <w:sz w:val="24"/>
                <w:szCs w:val="24"/>
                <w:lang w:eastAsia="ru-RU"/>
              </w:rPr>
              <w:t xml:space="preserve">Финансовое обеспечение государственных гарантий прав граждан на получение общедоступного и бесплатного начального общего, основного общего, среднего общего </w:t>
            </w:r>
            <w:r w:rsidR="00FA48DA" w:rsidRPr="00200965">
              <w:rPr>
                <w:rFonts w:ascii="Times New Roman" w:eastAsia="Calibri" w:hAnsi="Times New Roman" w:cs="Times New Roman"/>
                <w:sz w:val="24"/>
                <w:szCs w:val="24"/>
                <w:lang w:eastAsia="ru-RU"/>
              </w:rPr>
              <w:t>образования</w:t>
            </w:r>
            <w:r w:rsidRPr="00200965">
              <w:rPr>
                <w:rFonts w:ascii="Times New Roman" w:eastAsia="Calibri" w:hAnsi="Times New Roman" w:cs="Times New Roman"/>
                <w:sz w:val="24"/>
                <w:szCs w:val="24"/>
                <w:lang w:eastAsia="ru-RU"/>
              </w:rPr>
              <w:t xml:space="preserve"> в </w:t>
            </w:r>
            <w:r w:rsidR="00FA48DA" w:rsidRPr="00200965">
              <w:rPr>
                <w:rFonts w:ascii="Times New Roman" w:eastAsia="Calibri" w:hAnsi="Times New Roman" w:cs="Times New Roman"/>
                <w:sz w:val="24"/>
                <w:szCs w:val="24"/>
                <w:lang w:eastAsia="ru-RU"/>
              </w:rPr>
              <w:t>муниципальных</w:t>
            </w:r>
            <w:r w:rsidRPr="00200965">
              <w:rPr>
                <w:rFonts w:ascii="Times New Roman" w:eastAsia="Calibri" w:hAnsi="Times New Roman" w:cs="Times New Roman"/>
                <w:sz w:val="24"/>
                <w:szCs w:val="24"/>
                <w:lang w:eastAsia="ru-RU"/>
              </w:rPr>
              <w:t xml:space="preserve"> общеобразовательных организациях, обеспечение дополнительного образования детей в муниципальных общеобразовательных организациях</w:t>
            </w:r>
          </w:p>
        </w:tc>
        <w:tc>
          <w:tcPr>
            <w:tcW w:w="1556" w:type="dxa"/>
            <w:vMerge w:val="restart"/>
            <w:hideMark/>
          </w:tcPr>
          <w:p w:rsidR="00200965" w:rsidRPr="007D6EC3" w:rsidRDefault="00200965" w:rsidP="00200965">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gridSpan w:val="2"/>
            <w:vAlign w:val="center"/>
            <w:hideMark/>
          </w:tcPr>
          <w:p w:rsidR="00200965" w:rsidRPr="007D6EC3" w:rsidRDefault="00200965" w:rsidP="00FA48DA">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t>079</w:t>
            </w:r>
          </w:p>
        </w:tc>
        <w:tc>
          <w:tcPr>
            <w:tcW w:w="708" w:type="dxa"/>
            <w:vAlign w:val="center"/>
            <w:hideMark/>
          </w:tcPr>
          <w:p w:rsidR="00200965" w:rsidRPr="007D6EC3" w:rsidRDefault="00200965" w:rsidP="00FA48DA">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t>0702</w:t>
            </w:r>
          </w:p>
        </w:tc>
        <w:tc>
          <w:tcPr>
            <w:tcW w:w="1276" w:type="dxa"/>
            <w:vAlign w:val="center"/>
            <w:hideMark/>
          </w:tcPr>
          <w:p w:rsidR="00200965" w:rsidRPr="007D6EC3" w:rsidRDefault="00200965" w:rsidP="00FA48DA">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t>0110075640</w:t>
            </w:r>
          </w:p>
        </w:tc>
        <w:tc>
          <w:tcPr>
            <w:tcW w:w="567" w:type="dxa"/>
            <w:hideMark/>
          </w:tcPr>
          <w:p w:rsidR="00200965" w:rsidRPr="007D6EC3" w:rsidRDefault="00200965" w:rsidP="00200965">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t> </w:t>
            </w:r>
          </w:p>
        </w:tc>
        <w:tc>
          <w:tcPr>
            <w:tcW w:w="992" w:type="dxa"/>
            <w:noWrap/>
            <w:vAlign w:val="center"/>
            <w:hideMark/>
          </w:tcPr>
          <w:p w:rsidR="00200965" w:rsidRPr="00D21DA7" w:rsidRDefault="00FA48DA" w:rsidP="00FA48DA">
            <w:pPr>
              <w:jc w:val="center"/>
              <w:rPr>
                <w:rFonts w:ascii="Times New Roman" w:eastAsia="Calibri" w:hAnsi="Times New Roman" w:cs="Times New Roman"/>
                <w:sz w:val="20"/>
                <w:szCs w:val="24"/>
                <w:lang w:eastAsia="ru-RU"/>
              </w:rPr>
            </w:pPr>
            <w:r w:rsidRPr="00D21DA7">
              <w:rPr>
                <w:rFonts w:ascii="Times New Roman" w:eastAsia="Calibri" w:hAnsi="Times New Roman" w:cs="Times New Roman"/>
                <w:sz w:val="20"/>
                <w:szCs w:val="24"/>
                <w:lang w:eastAsia="ru-RU"/>
              </w:rPr>
              <w:t>201</w:t>
            </w:r>
            <w:r w:rsidR="00200965" w:rsidRPr="00D21DA7">
              <w:rPr>
                <w:rFonts w:ascii="Times New Roman" w:eastAsia="Calibri" w:hAnsi="Times New Roman" w:cs="Times New Roman"/>
                <w:sz w:val="20"/>
                <w:szCs w:val="24"/>
                <w:lang w:eastAsia="ru-RU"/>
              </w:rPr>
              <w:t>981,1</w:t>
            </w:r>
          </w:p>
        </w:tc>
        <w:tc>
          <w:tcPr>
            <w:tcW w:w="993" w:type="dxa"/>
            <w:noWrap/>
            <w:vAlign w:val="center"/>
            <w:hideMark/>
          </w:tcPr>
          <w:p w:rsidR="00200965" w:rsidRPr="00D21DA7" w:rsidRDefault="00FA48DA" w:rsidP="00FA48DA">
            <w:pPr>
              <w:jc w:val="center"/>
              <w:rPr>
                <w:rFonts w:ascii="Times New Roman" w:eastAsia="Calibri" w:hAnsi="Times New Roman" w:cs="Times New Roman"/>
                <w:sz w:val="20"/>
                <w:szCs w:val="24"/>
                <w:lang w:eastAsia="ru-RU"/>
              </w:rPr>
            </w:pPr>
            <w:r w:rsidRPr="00D21DA7">
              <w:rPr>
                <w:rFonts w:ascii="Times New Roman" w:eastAsia="Calibri" w:hAnsi="Times New Roman" w:cs="Times New Roman"/>
                <w:sz w:val="20"/>
                <w:szCs w:val="24"/>
                <w:lang w:eastAsia="ru-RU"/>
              </w:rPr>
              <w:t>219</w:t>
            </w:r>
            <w:r w:rsidR="00200965" w:rsidRPr="00D21DA7">
              <w:rPr>
                <w:rFonts w:ascii="Times New Roman" w:eastAsia="Calibri" w:hAnsi="Times New Roman" w:cs="Times New Roman"/>
                <w:sz w:val="20"/>
                <w:szCs w:val="24"/>
                <w:lang w:eastAsia="ru-RU"/>
              </w:rPr>
              <w:t>731,6</w:t>
            </w:r>
          </w:p>
        </w:tc>
        <w:tc>
          <w:tcPr>
            <w:tcW w:w="1134" w:type="dxa"/>
            <w:noWrap/>
            <w:vAlign w:val="center"/>
            <w:hideMark/>
          </w:tcPr>
          <w:p w:rsidR="00200965" w:rsidRPr="00D21DA7" w:rsidRDefault="00FA48DA" w:rsidP="00FA48DA">
            <w:pPr>
              <w:jc w:val="center"/>
              <w:rPr>
                <w:rFonts w:ascii="Times New Roman" w:eastAsia="Calibri" w:hAnsi="Times New Roman" w:cs="Times New Roman"/>
                <w:sz w:val="20"/>
                <w:szCs w:val="24"/>
                <w:lang w:eastAsia="ru-RU"/>
              </w:rPr>
            </w:pPr>
            <w:r w:rsidRPr="00D21DA7">
              <w:rPr>
                <w:rFonts w:ascii="Times New Roman" w:eastAsia="Calibri" w:hAnsi="Times New Roman" w:cs="Times New Roman"/>
                <w:sz w:val="20"/>
                <w:szCs w:val="24"/>
                <w:lang w:eastAsia="ru-RU"/>
              </w:rPr>
              <w:t>219</w:t>
            </w:r>
            <w:r w:rsidR="00200965" w:rsidRPr="00D21DA7">
              <w:rPr>
                <w:rFonts w:ascii="Times New Roman" w:eastAsia="Calibri" w:hAnsi="Times New Roman" w:cs="Times New Roman"/>
                <w:sz w:val="20"/>
                <w:szCs w:val="24"/>
                <w:lang w:eastAsia="ru-RU"/>
              </w:rPr>
              <w:t>731,6</w:t>
            </w:r>
          </w:p>
        </w:tc>
        <w:tc>
          <w:tcPr>
            <w:tcW w:w="992" w:type="dxa"/>
            <w:noWrap/>
            <w:vAlign w:val="center"/>
            <w:hideMark/>
          </w:tcPr>
          <w:p w:rsidR="00200965" w:rsidRPr="00D21DA7" w:rsidRDefault="00FA48DA" w:rsidP="00FA48DA">
            <w:pPr>
              <w:jc w:val="center"/>
              <w:rPr>
                <w:rFonts w:ascii="Times New Roman" w:eastAsia="Calibri" w:hAnsi="Times New Roman" w:cs="Times New Roman"/>
                <w:sz w:val="20"/>
                <w:szCs w:val="24"/>
                <w:lang w:eastAsia="ru-RU"/>
              </w:rPr>
            </w:pPr>
            <w:r w:rsidRPr="00D21DA7">
              <w:rPr>
                <w:rFonts w:ascii="Times New Roman" w:eastAsia="Calibri" w:hAnsi="Times New Roman" w:cs="Times New Roman"/>
                <w:sz w:val="20"/>
                <w:szCs w:val="24"/>
                <w:lang w:eastAsia="ru-RU"/>
              </w:rPr>
              <w:t>219731,6</w:t>
            </w:r>
          </w:p>
        </w:tc>
        <w:tc>
          <w:tcPr>
            <w:tcW w:w="992" w:type="dxa"/>
            <w:noWrap/>
            <w:vAlign w:val="center"/>
            <w:hideMark/>
          </w:tcPr>
          <w:p w:rsidR="00200965" w:rsidRPr="00FA48DA" w:rsidRDefault="00FA48DA" w:rsidP="00FA48DA">
            <w:pPr>
              <w:jc w:val="center"/>
              <w:rPr>
                <w:rFonts w:ascii="Times New Roman" w:eastAsia="Calibri" w:hAnsi="Times New Roman" w:cs="Times New Roman"/>
                <w:sz w:val="20"/>
                <w:szCs w:val="24"/>
                <w:lang w:eastAsia="ru-RU"/>
              </w:rPr>
            </w:pPr>
            <w:r w:rsidRPr="00FA48DA">
              <w:rPr>
                <w:rFonts w:ascii="Times New Roman" w:eastAsia="Calibri" w:hAnsi="Times New Roman" w:cs="Times New Roman"/>
                <w:sz w:val="20"/>
                <w:szCs w:val="24"/>
                <w:lang w:eastAsia="ru-RU"/>
              </w:rPr>
              <w:t>861175,9</w:t>
            </w:r>
          </w:p>
        </w:tc>
        <w:tc>
          <w:tcPr>
            <w:tcW w:w="1559" w:type="dxa"/>
            <w:noWrap/>
            <w:hideMark/>
          </w:tcPr>
          <w:p w:rsidR="00200965" w:rsidRPr="00200965" w:rsidRDefault="00200965" w:rsidP="00200965">
            <w:pPr>
              <w:jc w:val="center"/>
              <w:rPr>
                <w:rFonts w:ascii="Times New Roman" w:eastAsia="Calibri" w:hAnsi="Times New Roman" w:cs="Times New Roman"/>
                <w:sz w:val="24"/>
                <w:szCs w:val="24"/>
                <w:lang w:eastAsia="ru-RU"/>
              </w:rPr>
            </w:pPr>
            <w:r w:rsidRPr="00200965">
              <w:rPr>
                <w:rFonts w:ascii="Times New Roman" w:eastAsia="Calibri" w:hAnsi="Times New Roman" w:cs="Times New Roman"/>
                <w:sz w:val="24"/>
                <w:szCs w:val="24"/>
                <w:lang w:eastAsia="ru-RU"/>
              </w:rPr>
              <w:t> </w:t>
            </w:r>
          </w:p>
        </w:tc>
      </w:tr>
      <w:tr w:rsidR="00200965" w:rsidRPr="00200965" w:rsidTr="00FA48DA">
        <w:trPr>
          <w:trHeight w:val="600"/>
        </w:trPr>
        <w:tc>
          <w:tcPr>
            <w:tcW w:w="500" w:type="dxa"/>
            <w:vMerge/>
            <w:hideMark/>
          </w:tcPr>
          <w:p w:rsidR="00200965" w:rsidRPr="007D6EC3" w:rsidRDefault="00200965" w:rsidP="00200965">
            <w:pPr>
              <w:jc w:val="center"/>
              <w:rPr>
                <w:rFonts w:ascii="Times New Roman" w:eastAsia="Calibri" w:hAnsi="Times New Roman" w:cs="Times New Roman"/>
                <w:sz w:val="20"/>
                <w:szCs w:val="20"/>
                <w:lang w:eastAsia="ru-RU"/>
              </w:rPr>
            </w:pPr>
          </w:p>
        </w:tc>
        <w:tc>
          <w:tcPr>
            <w:tcW w:w="3581" w:type="dxa"/>
            <w:vMerge/>
            <w:hideMark/>
          </w:tcPr>
          <w:p w:rsidR="00200965" w:rsidRPr="00200965" w:rsidRDefault="00200965" w:rsidP="00200965">
            <w:pPr>
              <w:jc w:val="center"/>
              <w:rPr>
                <w:rFonts w:ascii="Times New Roman" w:eastAsia="Calibri" w:hAnsi="Times New Roman" w:cs="Times New Roman"/>
                <w:sz w:val="24"/>
                <w:szCs w:val="24"/>
                <w:lang w:eastAsia="ru-RU"/>
              </w:rPr>
            </w:pPr>
          </w:p>
        </w:tc>
        <w:tc>
          <w:tcPr>
            <w:tcW w:w="1556" w:type="dxa"/>
            <w:vMerge/>
            <w:hideMark/>
          </w:tcPr>
          <w:p w:rsidR="00200965" w:rsidRPr="007D6EC3" w:rsidRDefault="00200965" w:rsidP="00200965">
            <w:pPr>
              <w:jc w:val="center"/>
              <w:rPr>
                <w:rFonts w:ascii="Times New Roman" w:eastAsia="Calibri" w:hAnsi="Times New Roman" w:cs="Times New Roman"/>
                <w:sz w:val="20"/>
                <w:szCs w:val="20"/>
                <w:lang w:eastAsia="ru-RU"/>
              </w:rPr>
            </w:pPr>
          </w:p>
        </w:tc>
        <w:tc>
          <w:tcPr>
            <w:tcW w:w="567" w:type="dxa"/>
            <w:gridSpan w:val="2"/>
            <w:vAlign w:val="center"/>
            <w:hideMark/>
          </w:tcPr>
          <w:p w:rsidR="00200965" w:rsidRPr="007D6EC3" w:rsidRDefault="00200965" w:rsidP="00FA48DA">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t>079</w:t>
            </w:r>
          </w:p>
        </w:tc>
        <w:tc>
          <w:tcPr>
            <w:tcW w:w="708" w:type="dxa"/>
            <w:vAlign w:val="center"/>
            <w:hideMark/>
          </w:tcPr>
          <w:p w:rsidR="00200965" w:rsidRPr="007D6EC3" w:rsidRDefault="00200965" w:rsidP="00FA48DA">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t>0702</w:t>
            </w:r>
          </w:p>
        </w:tc>
        <w:tc>
          <w:tcPr>
            <w:tcW w:w="1276" w:type="dxa"/>
            <w:vAlign w:val="center"/>
            <w:hideMark/>
          </w:tcPr>
          <w:p w:rsidR="00200965" w:rsidRPr="007D6EC3" w:rsidRDefault="00200965" w:rsidP="00FA48DA">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t>0110075640</w:t>
            </w:r>
          </w:p>
        </w:tc>
        <w:tc>
          <w:tcPr>
            <w:tcW w:w="567" w:type="dxa"/>
            <w:vAlign w:val="center"/>
            <w:hideMark/>
          </w:tcPr>
          <w:p w:rsidR="00200965" w:rsidRPr="007D6EC3" w:rsidRDefault="00200965" w:rsidP="00FA48DA">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t>611</w:t>
            </w:r>
          </w:p>
        </w:tc>
        <w:tc>
          <w:tcPr>
            <w:tcW w:w="992" w:type="dxa"/>
            <w:noWrap/>
            <w:vAlign w:val="center"/>
            <w:hideMark/>
          </w:tcPr>
          <w:p w:rsidR="00200965" w:rsidRPr="00D21DA7" w:rsidRDefault="00200965" w:rsidP="00FA48DA">
            <w:pPr>
              <w:jc w:val="center"/>
              <w:rPr>
                <w:rFonts w:ascii="Times New Roman" w:eastAsia="Calibri" w:hAnsi="Times New Roman" w:cs="Times New Roman"/>
                <w:sz w:val="20"/>
                <w:szCs w:val="24"/>
                <w:lang w:eastAsia="ru-RU"/>
              </w:rPr>
            </w:pPr>
            <w:r w:rsidRPr="00D21DA7">
              <w:rPr>
                <w:rFonts w:ascii="Times New Roman" w:eastAsia="Calibri" w:hAnsi="Times New Roman" w:cs="Times New Roman"/>
                <w:sz w:val="20"/>
                <w:szCs w:val="24"/>
                <w:lang w:eastAsia="ru-RU"/>
              </w:rPr>
              <w:t>195349,5</w:t>
            </w:r>
          </w:p>
        </w:tc>
        <w:tc>
          <w:tcPr>
            <w:tcW w:w="993" w:type="dxa"/>
            <w:noWrap/>
            <w:vAlign w:val="center"/>
            <w:hideMark/>
          </w:tcPr>
          <w:p w:rsidR="00200965" w:rsidRPr="00D21DA7" w:rsidRDefault="00FA48DA" w:rsidP="00FA48DA">
            <w:pPr>
              <w:jc w:val="center"/>
              <w:rPr>
                <w:rFonts w:ascii="Times New Roman" w:eastAsia="Calibri" w:hAnsi="Times New Roman" w:cs="Times New Roman"/>
                <w:sz w:val="20"/>
                <w:szCs w:val="24"/>
                <w:lang w:eastAsia="ru-RU"/>
              </w:rPr>
            </w:pPr>
            <w:r w:rsidRPr="00D21DA7">
              <w:rPr>
                <w:rFonts w:ascii="Times New Roman" w:eastAsia="Calibri" w:hAnsi="Times New Roman" w:cs="Times New Roman"/>
                <w:sz w:val="20"/>
                <w:szCs w:val="24"/>
                <w:lang w:eastAsia="ru-RU"/>
              </w:rPr>
              <w:t>219</w:t>
            </w:r>
            <w:r w:rsidR="00200965" w:rsidRPr="00D21DA7">
              <w:rPr>
                <w:rFonts w:ascii="Times New Roman" w:eastAsia="Calibri" w:hAnsi="Times New Roman" w:cs="Times New Roman"/>
                <w:sz w:val="20"/>
                <w:szCs w:val="24"/>
                <w:lang w:eastAsia="ru-RU"/>
              </w:rPr>
              <w:t>731,6</w:t>
            </w:r>
          </w:p>
        </w:tc>
        <w:tc>
          <w:tcPr>
            <w:tcW w:w="1134" w:type="dxa"/>
            <w:noWrap/>
            <w:vAlign w:val="center"/>
            <w:hideMark/>
          </w:tcPr>
          <w:p w:rsidR="00200965" w:rsidRPr="00D21DA7" w:rsidRDefault="00FA48DA" w:rsidP="00FA48DA">
            <w:pPr>
              <w:jc w:val="center"/>
              <w:rPr>
                <w:rFonts w:ascii="Times New Roman" w:eastAsia="Calibri" w:hAnsi="Times New Roman" w:cs="Times New Roman"/>
                <w:sz w:val="20"/>
                <w:szCs w:val="24"/>
                <w:lang w:eastAsia="ru-RU"/>
              </w:rPr>
            </w:pPr>
            <w:r w:rsidRPr="00D21DA7">
              <w:rPr>
                <w:rFonts w:ascii="Times New Roman" w:eastAsia="Calibri" w:hAnsi="Times New Roman" w:cs="Times New Roman"/>
                <w:sz w:val="20"/>
                <w:szCs w:val="24"/>
                <w:lang w:eastAsia="ru-RU"/>
              </w:rPr>
              <w:t>219</w:t>
            </w:r>
            <w:r w:rsidR="00200965" w:rsidRPr="00D21DA7">
              <w:rPr>
                <w:rFonts w:ascii="Times New Roman" w:eastAsia="Calibri" w:hAnsi="Times New Roman" w:cs="Times New Roman"/>
                <w:sz w:val="20"/>
                <w:szCs w:val="24"/>
                <w:lang w:eastAsia="ru-RU"/>
              </w:rPr>
              <w:t>731,6</w:t>
            </w:r>
          </w:p>
        </w:tc>
        <w:tc>
          <w:tcPr>
            <w:tcW w:w="992" w:type="dxa"/>
            <w:noWrap/>
            <w:vAlign w:val="center"/>
            <w:hideMark/>
          </w:tcPr>
          <w:p w:rsidR="00200965" w:rsidRPr="00D21DA7" w:rsidRDefault="00FA48DA" w:rsidP="00FA48DA">
            <w:pPr>
              <w:jc w:val="center"/>
              <w:rPr>
                <w:rFonts w:ascii="Times New Roman" w:eastAsia="Calibri" w:hAnsi="Times New Roman" w:cs="Times New Roman"/>
                <w:sz w:val="20"/>
                <w:szCs w:val="24"/>
                <w:lang w:eastAsia="ru-RU"/>
              </w:rPr>
            </w:pPr>
            <w:r w:rsidRPr="00D21DA7">
              <w:rPr>
                <w:rFonts w:ascii="Times New Roman" w:eastAsia="Calibri" w:hAnsi="Times New Roman" w:cs="Times New Roman"/>
                <w:sz w:val="20"/>
                <w:szCs w:val="24"/>
                <w:lang w:eastAsia="ru-RU"/>
              </w:rPr>
              <w:t>219</w:t>
            </w:r>
            <w:r w:rsidR="00200965" w:rsidRPr="00D21DA7">
              <w:rPr>
                <w:rFonts w:ascii="Times New Roman" w:eastAsia="Calibri" w:hAnsi="Times New Roman" w:cs="Times New Roman"/>
                <w:sz w:val="20"/>
                <w:szCs w:val="24"/>
                <w:lang w:eastAsia="ru-RU"/>
              </w:rPr>
              <w:t>731,6</w:t>
            </w:r>
          </w:p>
        </w:tc>
        <w:tc>
          <w:tcPr>
            <w:tcW w:w="992" w:type="dxa"/>
            <w:noWrap/>
            <w:vAlign w:val="center"/>
            <w:hideMark/>
          </w:tcPr>
          <w:p w:rsidR="00200965" w:rsidRPr="00FA48DA" w:rsidRDefault="00FA48DA" w:rsidP="00FA48DA">
            <w:pPr>
              <w:jc w:val="center"/>
              <w:rPr>
                <w:rFonts w:ascii="Times New Roman" w:eastAsia="Calibri" w:hAnsi="Times New Roman" w:cs="Times New Roman"/>
                <w:sz w:val="20"/>
                <w:szCs w:val="24"/>
                <w:lang w:eastAsia="ru-RU"/>
              </w:rPr>
            </w:pPr>
            <w:r w:rsidRPr="00FA48DA">
              <w:rPr>
                <w:rFonts w:ascii="Times New Roman" w:eastAsia="Calibri" w:hAnsi="Times New Roman" w:cs="Times New Roman"/>
                <w:sz w:val="20"/>
                <w:szCs w:val="24"/>
                <w:lang w:eastAsia="ru-RU"/>
              </w:rPr>
              <w:t>854544,3</w:t>
            </w:r>
          </w:p>
        </w:tc>
        <w:tc>
          <w:tcPr>
            <w:tcW w:w="1559" w:type="dxa"/>
            <w:noWrap/>
            <w:hideMark/>
          </w:tcPr>
          <w:p w:rsidR="00200965" w:rsidRPr="00200965" w:rsidRDefault="00200965" w:rsidP="00200965">
            <w:pPr>
              <w:jc w:val="center"/>
              <w:rPr>
                <w:rFonts w:ascii="Times New Roman" w:eastAsia="Calibri" w:hAnsi="Times New Roman" w:cs="Times New Roman"/>
                <w:sz w:val="24"/>
                <w:szCs w:val="24"/>
                <w:lang w:eastAsia="ru-RU"/>
              </w:rPr>
            </w:pPr>
            <w:r w:rsidRPr="00200965">
              <w:rPr>
                <w:rFonts w:ascii="Times New Roman" w:eastAsia="Calibri" w:hAnsi="Times New Roman" w:cs="Times New Roman"/>
                <w:sz w:val="24"/>
                <w:szCs w:val="24"/>
                <w:lang w:eastAsia="ru-RU"/>
              </w:rPr>
              <w:t> </w:t>
            </w:r>
          </w:p>
        </w:tc>
      </w:tr>
      <w:tr w:rsidR="00200965" w:rsidRPr="00200965" w:rsidTr="00FA48DA">
        <w:trPr>
          <w:trHeight w:val="570"/>
        </w:trPr>
        <w:tc>
          <w:tcPr>
            <w:tcW w:w="500" w:type="dxa"/>
            <w:vMerge/>
            <w:hideMark/>
          </w:tcPr>
          <w:p w:rsidR="00200965" w:rsidRPr="007D6EC3" w:rsidRDefault="00200965" w:rsidP="00200965">
            <w:pPr>
              <w:jc w:val="center"/>
              <w:rPr>
                <w:rFonts w:ascii="Times New Roman" w:eastAsia="Calibri" w:hAnsi="Times New Roman" w:cs="Times New Roman"/>
                <w:sz w:val="20"/>
                <w:szCs w:val="20"/>
                <w:lang w:eastAsia="ru-RU"/>
              </w:rPr>
            </w:pPr>
          </w:p>
        </w:tc>
        <w:tc>
          <w:tcPr>
            <w:tcW w:w="3581" w:type="dxa"/>
            <w:vMerge/>
            <w:hideMark/>
          </w:tcPr>
          <w:p w:rsidR="00200965" w:rsidRPr="00200965" w:rsidRDefault="00200965" w:rsidP="00200965">
            <w:pPr>
              <w:jc w:val="center"/>
              <w:rPr>
                <w:rFonts w:ascii="Times New Roman" w:eastAsia="Calibri" w:hAnsi="Times New Roman" w:cs="Times New Roman"/>
                <w:sz w:val="24"/>
                <w:szCs w:val="24"/>
                <w:lang w:eastAsia="ru-RU"/>
              </w:rPr>
            </w:pPr>
          </w:p>
        </w:tc>
        <w:tc>
          <w:tcPr>
            <w:tcW w:w="1556" w:type="dxa"/>
            <w:vMerge/>
            <w:hideMark/>
          </w:tcPr>
          <w:p w:rsidR="00200965" w:rsidRPr="007D6EC3" w:rsidRDefault="00200965" w:rsidP="00200965">
            <w:pPr>
              <w:jc w:val="center"/>
              <w:rPr>
                <w:rFonts w:ascii="Times New Roman" w:eastAsia="Calibri" w:hAnsi="Times New Roman" w:cs="Times New Roman"/>
                <w:sz w:val="20"/>
                <w:szCs w:val="20"/>
                <w:lang w:eastAsia="ru-RU"/>
              </w:rPr>
            </w:pPr>
          </w:p>
        </w:tc>
        <w:tc>
          <w:tcPr>
            <w:tcW w:w="567" w:type="dxa"/>
            <w:gridSpan w:val="2"/>
            <w:vAlign w:val="center"/>
            <w:hideMark/>
          </w:tcPr>
          <w:p w:rsidR="00200965" w:rsidRPr="007D6EC3" w:rsidRDefault="00200965" w:rsidP="00FA48DA">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t>079</w:t>
            </w:r>
          </w:p>
        </w:tc>
        <w:tc>
          <w:tcPr>
            <w:tcW w:w="708" w:type="dxa"/>
            <w:vAlign w:val="center"/>
            <w:hideMark/>
          </w:tcPr>
          <w:p w:rsidR="00200965" w:rsidRPr="007D6EC3" w:rsidRDefault="00200965" w:rsidP="00FA48DA">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t>0702</w:t>
            </w:r>
          </w:p>
        </w:tc>
        <w:tc>
          <w:tcPr>
            <w:tcW w:w="1276" w:type="dxa"/>
            <w:vAlign w:val="center"/>
            <w:hideMark/>
          </w:tcPr>
          <w:p w:rsidR="00200965" w:rsidRPr="007D6EC3" w:rsidRDefault="00200965" w:rsidP="00FA48DA">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t>0110075640</w:t>
            </w:r>
          </w:p>
        </w:tc>
        <w:tc>
          <w:tcPr>
            <w:tcW w:w="567" w:type="dxa"/>
            <w:vAlign w:val="center"/>
            <w:hideMark/>
          </w:tcPr>
          <w:p w:rsidR="00200965" w:rsidRPr="007D6EC3" w:rsidRDefault="00200965" w:rsidP="00FA48DA">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t>612</w:t>
            </w:r>
          </w:p>
        </w:tc>
        <w:tc>
          <w:tcPr>
            <w:tcW w:w="992" w:type="dxa"/>
            <w:noWrap/>
            <w:vAlign w:val="center"/>
            <w:hideMark/>
          </w:tcPr>
          <w:p w:rsidR="00200965" w:rsidRPr="00D21DA7" w:rsidRDefault="00FA48DA" w:rsidP="00FA48DA">
            <w:pPr>
              <w:jc w:val="center"/>
              <w:rPr>
                <w:rFonts w:ascii="Times New Roman" w:eastAsia="Calibri" w:hAnsi="Times New Roman" w:cs="Times New Roman"/>
                <w:sz w:val="24"/>
                <w:szCs w:val="24"/>
                <w:lang w:eastAsia="ru-RU"/>
              </w:rPr>
            </w:pPr>
            <w:r w:rsidRPr="00D21DA7">
              <w:rPr>
                <w:rFonts w:ascii="Times New Roman" w:eastAsia="Calibri" w:hAnsi="Times New Roman" w:cs="Times New Roman"/>
                <w:sz w:val="24"/>
                <w:szCs w:val="24"/>
                <w:lang w:eastAsia="ru-RU"/>
              </w:rPr>
              <w:t>6631,6</w:t>
            </w:r>
          </w:p>
        </w:tc>
        <w:tc>
          <w:tcPr>
            <w:tcW w:w="993" w:type="dxa"/>
            <w:noWrap/>
            <w:vAlign w:val="center"/>
            <w:hideMark/>
          </w:tcPr>
          <w:p w:rsidR="00200965" w:rsidRPr="00D21DA7" w:rsidRDefault="00D21DA7" w:rsidP="00FA48DA">
            <w:pPr>
              <w:jc w:val="center"/>
              <w:rPr>
                <w:rFonts w:ascii="Times New Roman" w:eastAsia="Calibri" w:hAnsi="Times New Roman" w:cs="Times New Roman"/>
                <w:b/>
                <w:sz w:val="24"/>
                <w:szCs w:val="24"/>
                <w:lang w:eastAsia="ru-RU"/>
              </w:rPr>
            </w:pPr>
            <w:r w:rsidRPr="00D21DA7">
              <w:rPr>
                <w:rFonts w:ascii="Times New Roman" w:eastAsia="Calibri" w:hAnsi="Times New Roman" w:cs="Times New Roman"/>
                <w:b/>
                <w:sz w:val="24"/>
                <w:szCs w:val="24"/>
                <w:lang w:eastAsia="ru-RU"/>
              </w:rPr>
              <w:t>-</w:t>
            </w:r>
          </w:p>
        </w:tc>
        <w:tc>
          <w:tcPr>
            <w:tcW w:w="1134" w:type="dxa"/>
            <w:noWrap/>
            <w:vAlign w:val="center"/>
            <w:hideMark/>
          </w:tcPr>
          <w:p w:rsidR="00200965" w:rsidRPr="00D21DA7" w:rsidRDefault="00D21DA7" w:rsidP="00FA48DA">
            <w:pPr>
              <w:jc w:val="center"/>
              <w:rPr>
                <w:rFonts w:ascii="Times New Roman" w:eastAsia="Calibri" w:hAnsi="Times New Roman" w:cs="Times New Roman"/>
                <w:b/>
                <w:sz w:val="24"/>
                <w:szCs w:val="24"/>
                <w:lang w:eastAsia="ru-RU"/>
              </w:rPr>
            </w:pPr>
            <w:r w:rsidRPr="00D21DA7">
              <w:rPr>
                <w:rFonts w:ascii="Times New Roman" w:eastAsia="Calibri" w:hAnsi="Times New Roman" w:cs="Times New Roman"/>
                <w:b/>
                <w:sz w:val="24"/>
                <w:szCs w:val="24"/>
                <w:lang w:eastAsia="ru-RU"/>
              </w:rPr>
              <w:t>-</w:t>
            </w:r>
          </w:p>
        </w:tc>
        <w:tc>
          <w:tcPr>
            <w:tcW w:w="992" w:type="dxa"/>
            <w:noWrap/>
            <w:vAlign w:val="center"/>
            <w:hideMark/>
          </w:tcPr>
          <w:p w:rsidR="00200965" w:rsidRPr="00D21DA7" w:rsidRDefault="00D21DA7" w:rsidP="00FA48DA">
            <w:pPr>
              <w:jc w:val="center"/>
              <w:rPr>
                <w:rFonts w:ascii="Times New Roman" w:eastAsia="Calibri" w:hAnsi="Times New Roman" w:cs="Times New Roman"/>
                <w:b/>
                <w:sz w:val="24"/>
                <w:szCs w:val="24"/>
                <w:lang w:eastAsia="ru-RU"/>
              </w:rPr>
            </w:pPr>
            <w:r w:rsidRPr="00D21DA7">
              <w:rPr>
                <w:rFonts w:ascii="Times New Roman" w:eastAsia="Calibri" w:hAnsi="Times New Roman" w:cs="Times New Roman"/>
                <w:b/>
                <w:sz w:val="24"/>
                <w:szCs w:val="24"/>
                <w:lang w:eastAsia="ru-RU"/>
              </w:rPr>
              <w:t>-</w:t>
            </w:r>
          </w:p>
        </w:tc>
        <w:tc>
          <w:tcPr>
            <w:tcW w:w="992" w:type="dxa"/>
            <w:noWrap/>
            <w:vAlign w:val="center"/>
            <w:hideMark/>
          </w:tcPr>
          <w:p w:rsidR="00200965" w:rsidRPr="00200965" w:rsidRDefault="00FA48DA" w:rsidP="00FA48DA">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6631,6</w:t>
            </w:r>
          </w:p>
        </w:tc>
        <w:tc>
          <w:tcPr>
            <w:tcW w:w="1559" w:type="dxa"/>
            <w:noWrap/>
            <w:hideMark/>
          </w:tcPr>
          <w:p w:rsidR="00200965" w:rsidRPr="00200965" w:rsidRDefault="00200965" w:rsidP="00200965">
            <w:pPr>
              <w:jc w:val="center"/>
              <w:rPr>
                <w:rFonts w:ascii="Times New Roman" w:eastAsia="Calibri" w:hAnsi="Times New Roman" w:cs="Times New Roman"/>
                <w:sz w:val="24"/>
                <w:szCs w:val="24"/>
                <w:lang w:eastAsia="ru-RU"/>
              </w:rPr>
            </w:pPr>
            <w:r w:rsidRPr="00200965">
              <w:rPr>
                <w:rFonts w:ascii="Times New Roman" w:eastAsia="Calibri" w:hAnsi="Times New Roman" w:cs="Times New Roman"/>
                <w:sz w:val="24"/>
                <w:szCs w:val="24"/>
                <w:lang w:eastAsia="ru-RU"/>
              </w:rPr>
              <w:t> </w:t>
            </w:r>
          </w:p>
        </w:tc>
      </w:tr>
      <w:tr w:rsidR="00200965" w:rsidRPr="00200965" w:rsidTr="00FA48DA">
        <w:trPr>
          <w:trHeight w:val="450"/>
        </w:trPr>
        <w:tc>
          <w:tcPr>
            <w:tcW w:w="500" w:type="dxa"/>
            <w:vMerge w:val="restart"/>
            <w:hideMark/>
          </w:tcPr>
          <w:p w:rsidR="00200965" w:rsidRPr="007D6EC3" w:rsidRDefault="00200965" w:rsidP="00200965">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t>2.6</w:t>
            </w:r>
          </w:p>
        </w:tc>
        <w:tc>
          <w:tcPr>
            <w:tcW w:w="3581" w:type="dxa"/>
            <w:vMerge w:val="restart"/>
            <w:hideMark/>
          </w:tcPr>
          <w:p w:rsidR="00200965" w:rsidRPr="00200965" w:rsidRDefault="00200965" w:rsidP="00200965">
            <w:pPr>
              <w:jc w:val="center"/>
              <w:rPr>
                <w:rFonts w:ascii="Times New Roman" w:eastAsia="Calibri" w:hAnsi="Times New Roman" w:cs="Times New Roman"/>
                <w:sz w:val="24"/>
                <w:szCs w:val="24"/>
                <w:lang w:eastAsia="ru-RU"/>
              </w:rPr>
            </w:pPr>
            <w:r w:rsidRPr="00AD672C">
              <w:rPr>
                <w:rFonts w:ascii="Times New Roman" w:eastAsia="Calibri" w:hAnsi="Times New Roman" w:cs="Times New Roman"/>
                <w:szCs w:val="24"/>
                <w:lang w:eastAsia="ru-RU"/>
              </w:rPr>
              <w:t>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 (в соответствии с Законом края от 27 декабря 2005 года № 17</w:t>
            </w:r>
            <w:r w:rsidR="00D21DA7">
              <w:rPr>
                <w:rFonts w:ascii="Times New Roman" w:eastAsia="Calibri" w:hAnsi="Times New Roman" w:cs="Times New Roman"/>
                <w:szCs w:val="24"/>
                <w:lang w:eastAsia="ru-RU"/>
              </w:rPr>
              <w:t>-</w:t>
            </w:r>
            <w:r w:rsidRPr="00AD672C">
              <w:rPr>
                <w:rFonts w:ascii="Times New Roman" w:eastAsia="Calibri" w:hAnsi="Times New Roman" w:cs="Times New Roman"/>
                <w:szCs w:val="24"/>
                <w:lang w:eastAsia="ru-RU"/>
              </w:rPr>
              <w:t xml:space="preserve">4377) </w:t>
            </w:r>
          </w:p>
        </w:tc>
        <w:tc>
          <w:tcPr>
            <w:tcW w:w="1556" w:type="dxa"/>
            <w:vMerge w:val="restart"/>
            <w:hideMark/>
          </w:tcPr>
          <w:p w:rsidR="00200965" w:rsidRPr="007D6EC3" w:rsidRDefault="00200965" w:rsidP="00200965">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gridSpan w:val="2"/>
            <w:vAlign w:val="center"/>
            <w:hideMark/>
          </w:tcPr>
          <w:p w:rsidR="00200965" w:rsidRPr="007D6EC3" w:rsidRDefault="00200965" w:rsidP="00FA48DA">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t>079</w:t>
            </w:r>
          </w:p>
        </w:tc>
        <w:tc>
          <w:tcPr>
            <w:tcW w:w="708" w:type="dxa"/>
            <w:vAlign w:val="center"/>
            <w:hideMark/>
          </w:tcPr>
          <w:p w:rsidR="00200965" w:rsidRPr="007D6EC3" w:rsidRDefault="00200965" w:rsidP="00FA48DA">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t>1003</w:t>
            </w:r>
          </w:p>
        </w:tc>
        <w:tc>
          <w:tcPr>
            <w:tcW w:w="1276" w:type="dxa"/>
            <w:vAlign w:val="center"/>
            <w:hideMark/>
          </w:tcPr>
          <w:p w:rsidR="00200965" w:rsidRPr="007D6EC3" w:rsidRDefault="00200965" w:rsidP="00FA48DA">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t>0110075660</w:t>
            </w:r>
          </w:p>
        </w:tc>
        <w:tc>
          <w:tcPr>
            <w:tcW w:w="567" w:type="dxa"/>
            <w:vAlign w:val="center"/>
            <w:hideMark/>
          </w:tcPr>
          <w:p w:rsidR="00200965" w:rsidRPr="007D6EC3" w:rsidRDefault="00200965" w:rsidP="00FA48DA">
            <w:pPr>
              <w:jc w:val="center"/>
              <w:rPr>
                <w:rFonts w:ascii="Times New Roman" w:eastAsia="Calibri" w:hAnsi="Times New Roman" w:cs="Times New Roman"/>
                <w:sz w:val="20"/>
                <w:szCs w:val="20"/>
                <w:lang w:eastAsia="ru-RU"/>
              </w:rPr>
            </w:pPr>
          </w:p>
        </w:tc>
        <w:tc>
          <w:tcPr>
            <w:tcW w:w="992" w:type="dxa"/>
            <w:noWrap/>
            <w:vAlign w:val="center"/>
            <w:hideMark/>
          </w:tcPr>
          <w:p w:rsidR="00200965" w:rsidRPr="00D21DA7" w:rsidRDefault="00FA48DA" w:rsidP="00FA48DA">
            <w:pPr>
              <w:jc w:val="center"/>
              <w:rPr>
                <w:rFonts w:ascii="Times New Roman" w:eastAsia="Calibri" w:hAnsi="Times New Roman" w:cs="Times New Roman"/>
                <w:szCs w:val="24"/>
                <w:lang w:eastAsia="ru-RU"/>
              </w:rPr>
            </w:pPr>
            <w:r w:rsidRPr="00D21DA7">
              <w:rPr>
                <w:rFonts w:ascii="Times New Roman" w:eastAsia="Calibri" w:hAnsi="Times New Roman" w:cs="Times New Roman"/>
                <w:szCs w:val="24"/>
                <w:lang w:eastAsia="ru-RU"/>
              </w:rPr>
              <w:t>21</w:t>
            </w:r>
            <w:r w:rsidR="00200965" w:rsidRPr="00D21DA7">
              <w:rPr>
                <w:rFonts w:ascii="Times New Roman" w:eastAsia="Calibri" w:hAnsi="Times New Roman" w:cs="Times New Roman"/>
                <w:szCs w:val="24"/>
                <w:lang w:eastAsia="ru-RU"/>
              </w:rPr>
              <w:t>935,3</w:t>
            </w:r>
          </w:p>
        </w:tc>
        <w:tc>
          <w:tcPr>
            <w:tcW w:w="993" w:type="dxa"/>
            <w:noWrap/>
            <w:vAlign w:val="center"/>
            <w:hideMark/>
          </w:tcPr>
          <w:p w:rsidR="00200965" w:rsidRPr="00D21DA7" w:rsidRDefault="00FA48DA" w:rsidP="00FA48DA">
            <w:pPr>
              <w:jc w:val="center"/>
              <w:rPr>
                <w:rFonts w:ascii="Times New Roman" w:eastAsia="Calibri" w:hAnsi="Times New Roman" w:cs="Times New Roman"/>
                <w:szCs w:val="24"/>
                <w:lang w:eastAsia="ru-RU"/>
              </w:rPr>
            </w:pPr>
            <w:r w:rsidRPr="00D21DA7">
              <w:rPr>
                <w:rFonts w:ascii="Times New Roman" w:eastAsia="Calibri" w:hAnsi="Times New Roman" w:cs="Times New Roman"/>
                <w:szCs w:val="24"/>
                <w:lang w:eastAsia="ru-RU"/>
              </w:rPr>
              <w:t>27</w:t>
            </w:r>
            <w:r w:rsidR="00200965" w:rsidRPr="00D21DA7">
              <w:rPr>
                <w:rFonts w:ascii="Times New Roman" w:eastAsia="Calibri" w:hAnsi="Times New Roman" w:cs="Times New Roman"/>
                <w:szCs w:val="24"/>
                <w:lang w:eastAsia="ru-RU"/>
              </w:rPr>
              <w:t>542,4</w:t>
            </w:r>
          </w:p>
        </w:tc>
        <w:tc>
          <w:tcPr>
            <w:tcW w:w="1134" w:type="dxa"/>
            <w:noWrap/>
            <w:vAlign w:val="center"/>
            <w:hideMark/>
          </w:tcPr>
          <w:p w:rsidR="00200965" w:rsidRPr="00D21DA7" w:rsidRDefault="00200965" w:rsidP="00FA48DA">
            <w:pPr>
              <w:jc w:val="center"/>
              <w:rPr>
                <w:rFonts w:ascii="Times New Roman" w:eastAsia="Calibri" w:hAnsi="Times New Roman" w:cs="Times New Roman"/>
                <w:szCs w:val="24"/>
                <w:lang w:eastAsia="ru-RU"/>
              </w:rPr>
            </w:pPr>
            <w:r w:rsidRPr="00D21DA7">
              <w:rPr>
                <w:rFonts w:ascii="Times New Roman" w:eastAsia="Calibri" w:hAnsi="Times New Roman" w:cs="Times New Roman"/>
                <w:szCs w:val="24"/>
                <w:lang w:eastAsia="ru-RU"/>
              </w:rPr>
              <w:t>27 245,9</w:t>
            </w:r>
          </w:p>
        </w:tc>
        <w:tc>
          <w:tcPr>
            <w:tcW w:w="992" w:type="dxa"/>
            <w:noWrap/>
            <w:vAlign w:val="center"/>
            <w:hideMark/>
          </w:tcPr>
          <w:p w:rsidR="00200965" w:rsidRPr="00D21DA7" w:rsidRDefault="00FA48DA" w:rsidP="00FA48DA">
            <w:pPr>
              <w:jc w:val="center"/>
              <w:rPr>
                <w:rFonts w:ascii="Times New Roman" w:eastAsia="Calibri" w:hAnsi="Times New Roman" w:cs="Times New Roman"/>
                <w:szCs w:val="24"/>
                <w:lang w:eastAsia="ru-RU"/>
              </w:rPr>
            </w:pPr>
            <w:r w:rsidRPr="00D21DA7">
              <w:rPr>
                <w:rFonts w:ascii="Times New Roman" w:eastAsia="Calibri" w:hAnsi="Times New Roman" w:cs="Times New Roman"/>
                <w:szCs w:val="24"/>
                <w:lang w:eastAsia="ru-RU"/>
              </w:rPr>
              <w:t>27</w:t>
            </w:r>
            <w:r w:rsidR="00200965" w:rsidRPr="00D21DA7">
              <w:rPr>
                <w:rFonts w:ascii="Times New Roman" w:eastAsia="Calibri" w:hAnsi="Times New Roman" w:cs="Times New Roman"/>
                <w:szCs w:val="24"/>
                <w:lang w:eastAsia="ru-RU"/>
              </w:rPr>
              <w:t>245,9</w:t>
            </w:r>
          </w:p>
        </w:tc>
        <w:tc>
          <w:tcPr>
            <w:tcW w:w="992" w:type="dxa"/>
            <w:noWrap/>
            <w:vAlign w:val="center"/>
            <w:hideMark/>
          </w:tcPr>
          <w:p w:rsidR="00200965" w:rsidRPr="00FA48DA" w:rsidRDefault="00FA48DA" w:rsidP="00FA48DA">
            <w:pPr>
              <w:jc w:val="center"/>
              <w:rPr>
                <w:rFonts w:ascii="Times New Roman" w:eastAsia="Calibri" w:hAnsi="Times New Roman" w:cs="Times New Roman"/>
                <w:szCs w:val="24"/>
                <w:lang w:eastAsia="ru-RU"/>
              </w:rPr>
            </w:pPr>
            <w:r w:rsidRPr="00FA48DA">
              <w:rPr>
                <w:rFonts w:ascii="Times New Roman" w:eastAsia="Calibri" w:hAnsi="Times New Roman" w:cs="Times New Roman"/>
                <w:sz w:val="20"/>
                <w:szCs w:val="24"/>
                <w:lang w:eastAsia="ru-RU"/>
              </w:rPr>
              <w:t>103</w:t>
            </w:r>
            <w:r w:rsidR="00200965" w:rsidRPr="00FA48DA">
              <w:rPr>
                <w:rFonts w:ascii="Times New Roman" w:eastAsia="Calibri" w:hAnsi="Times New Roman" w:cs="Times New Roman"/>
                <w:sz w:val="20"/>
                <w:szCs w:val="24"/>
                <w:lang w:eastAsia="ru-RU"/>
              </w:rPr>
              <w:t>969,5</w:t>
            </w:r>
          </w:p>
        </w:tc>
        <w:tc>
          <w:tcPr>
            <w:tcW w:w="1559" w:type="dxa"/>
            <w:noWrap/>
            <w:hideMark/>
          </w:tcPr>
          <w:p w:rsidR="00200965" w:rsidRPr="00200965" w:rsidRDefault="00200965" w:rsidP="00200965">
            <w:pPr>
              <w:jc w:val="center"/>
              <w:rPr>
                <w:rFonts w:ascii="Times New Roman" w:eastAsia="Calibri" w:hAnsi="Times New Roman" w:cs="Times New Roman"/>
                <w:sz w:val="24"/>
                <w:szCs w:val="24"/>
                <w:lang w:eastAsia="ru-RU"/>
              </w:rPr>
            </w:pPr>
            <w:r w:rsidRPr="00200965">
              <w:rPr>
                <w:rFonts w:ascii="Times New Roman" w:eastAsia="Calibri" w:hAnsi="Times New Roman" w:cs="Times New Roman"/>
                <w:sz w:val="24"/>
                <w:szCs w:val="24"/>
                <w:lang w:eastAsia="ru-RU"/>
              </w:rPr>
              <w:t> </w:t>
            </w:r>
          </w:p>
        </w:tc>
      </w:tr>
      <w:tr w:rsidR="00200965" w:rsidRPr="00200965" w:rsidTr="00FA48DA">
        <w:trPr>
          <w:trHeight w:val="540"/>
        </w:trPr>
        <w:tc>
          <w:tcPr>
            <w:tcW w:w="500" w:type="dxa"/>
            <w:vMerge/>
            <w:hideMark/>
          </w:tcPr>
          <w:p w:rsidR="00200965" w:rsidRPr="007D6EC3" w:rsidRDefault="00200965" w:rsidP="00200965">
            <w:pPr>
              <w:jc w:val="center"/>
              <w:rPr>
                <w:rFonts w:ascii="Times New Roman" w:eastAsia="Calibri" w:hAnsi="Times New Roman" w:cs="Times New Roman"/>
                <w:sz w:val="20"/>
                <w:szCs w:val="20"/>
                <w:lang w:eastAsia="ru-RU"/>
              </w:rPr>
            </w:pPr>
          </w:p>
        </w:tc>
        <w:tc>
          <w:tcPr>
            <w:tcW w:w="3581" w:type="dxa"/>
            <w:vMerge/>
            <w:hideMark/>
          </w:tcPr>
          <w:p w:rsidR="00200965" w:rsidRPr="00200965" w:rsidRDefault="00200965" w:rsidP="00200965">
            <w:pPr>
              <w:jc w:val="center"/>
              <w:rPr>
                <w:rFonts w:ascii="Times New Roman" w:eastAsia="Calibri" w:hAnsi="Times New Roman" w:cs="Times New Roman"/>
                <w:sz w:val="24"/>
                <w:szCs w:val="24"/>
                <w:lang w:eastAsia="ru-RU"/>
              </w:rPr>
            </w:pPr>
          </w:p>
        </w:tc>
        <w:tc>
          <w:tcPr>
            <w:tcW w:w="1556" w:type="dxa"/>
            <w:vMerge/>
            <w:hideMark/>
          </w:tcPr>
          <w:p w:rsidR="00200965" w:rsidRPr="007D6EC3" w:rsidRDefault="00200965" w:rsidP="00200965">
            <w:pPr>
              <w:jc w:val="center"/>
              <w:rPr>
                <w:rFonts w:ascii="Times New Roman" w:eastAsia="Calibri" w:hAnsi="Times New Roman" w:cs="Times New Roman"/>
                <w:sz w:val="20"/>
                <w:szCs w:val="20"/>
                <w:lang w:eastAsia="ru-RU"/>
              </w:rPr>
            </w:pPr>
          </w:p>
        </w:tc>
        <w:tc>
          <w:tcPr>
            <w:tcW w:w="567" w:type="dxa"/>
            <w:gridSpan w:val="2"/>
            <w:vAlign w:val="center"/>
            <w:hideMark/>
          </w:tcPr>
          <w:p w:rsidR="00200965" w:rsidRPr="007D6EC3" w:rsidRDefault="00200965" w:rsidP="00FA48DA">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t>079</w:t>
            </w:r>
          </w:p>
        </w:tc>
        <w:tc>
          <w:tcPr>
            <w:tcW w:w="708" w:type="dxa"/>
            <w:vAlign w:val="center"/>
            <w:hideMark/>
          </w:tcPr>
          <w:p w:rsidR="00200965" w:rsidRPr="007D6EC3" w:rsidRDefault="00200965" w:rsidP="00FA48DA">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t>1003</w:t>
            </w:r>
          </w:p>
        </w:tc>
        <w:tc>
          <w:tcPr>
            <w:tcW w:w="1276" w:type="dxa"/>
            <w:vAlign w:val="center"/>
            <w:hideMark/>
          </w:tcPr>
          <w:p w:rsidR="00200965" w:rsidRPr="007D6EC3" w:rsidRDefault="00200965" w:rsidP="00FA48DA">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t>0110075660</w:t>
            </w:r>
          </w:p>
        </w:tc>
        <w:tc>
          <w:tcPr>
            <w:tcW w:w="567" w:type="dxa"/>
            <w:vAlign w:val="center"/>
            <w:hideMark/>
          </w:tcPr>
          <w:p w:rsidR="00200965" w:rsidRPr="007D6EC3" w:rsidRDefault="00200965" w:rsidP="00FA48DA">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t>612</w:t>
            </w:r>
          </w:p>
        </w:tc>
        <w:tc>
          <w:tcPr>
            <w:tcW w:w="992" w:type="dxa"/>
            <w:noWrap/>
            <w:vAlign w:val="center"/>
            <w:hideMark/>
          </w:tcPr>
          <w:p w:rsidR="00200965" w:rsidRPr="00D21DA7" w:rsidRDefault="00FA48DA" w:rsidP="00FA48DA">
            <w:pPr>
              <w:jc w:val="center"/>
              <w:rPr>
                <w:rFonts w:ascii="Times New Roman" w:eastAsia="Calibri" w:hAnsi="Times New Roman" w:cs="Times New Roman"/>
                <w:szCs w:val="24"/>
                <w:lang w:eastAsia="ru-RU"/>
              </w:rPr>
            </w:pPr>
            <w:r w:rsidRPr="00D21DA7">
              <w:rPr>
                <w:rFonts w:ascii="Times New Roman" w:eastAsia="Calibri" w:hAnsi="Times New Roman" w:cs="Times New Roman"/>
                <w:szCs w:val="24"/>
                <w:lang w:eastAsia="ru-RU"/>
              </w:rPr>
              <w:t>20</w:t>
            </w:r>
            <w:r w:rsidR="00200965" w:rsidRPr="00D21DA7">
              <w:rPr>
                <w:rFonts w:ascii="Times New Roman" w:eastAsia="Calibri" w:hAnsi="Times New Roman" w:cs="Times New Roman"/>
                <w:szCs w:val="24"/>
                <w:lang w:eastAsia="ru-RU"/>
              </w:rPr>
              <w:t>981,4</w:t>
            </w:r>
          </w:p>
        </w:tc>
        <w:tc>
          <w:tcPr>
            <w:tcW w:w="993" w:type="dxa"/>
            <w:noWrap/>
            <w:vAlign w:val="center"/>
            <w:hideMark/>
          </w:tcPr>
          <w:p w:rsidR="00200965" w:rsidRPr="00D21DA7" w:rsidRDefault="00FA48DA" w:rsidP="00FA48DA">
            <w:pPr>
              <w:jc w:val="center"/>
              <w:rPr>
                <w:rFonts w:ascii="Times New Roman" w:eastAsia="Calibri" w:hAnsi="Times New Roman" w:cs="Times New Roman"/>
                <w:szCs w:val="24"/>
                <w:lang w:eastAsia="ru-RU"/>
              </w:rPr>
            </w:pPr>
            <w:r w:rsidRPr="00D21DA7">
              <w:rPr>
                <w:rFonts w:ascii="Times New Roman" w:eastAsia="Calibri" w:hAnsi="Times New Roman" w:cs="Times New Roman"/>
                <w:szCs w:val="24"/>
                <w:lang w:eastAsia="ru-RU"/>
              </w:rPr>
              <w:t>27</w:t>
            </w:r>
            <w:r w:rsidR="00200965" w:rsidRPr="00D21DA7">
              <w:rPr>
                <w:rFonts w:ascii="Times New Roman" w:eastAsia="Calibri" w:hAnsi="Times New Roman" w:cs="Times New Roman"/>
                <w:szCs w:val="24"/>
                <w:lang w:eastAsia="ru-RU"/>
              </w:rPr>
              <w:t>542,4</w:t>
            </w:r>
          </w:p>
        </w:tc>
        <w:tc>
          <w:tcPr>
            <w:tcW w:w="1134" w:type="dxa"/>
            <w:noWrap/>
            <w:vAlign w:val="center"/>
            <w:hideMark/>
          </w:tcPr>
          <w:p w:rsidR="00200965" w:rsidRPr="00D21DA7" w:rsidRDefault="00FA48DA" w:rsidP="00FA48DA">
            <w:pPr>
              <w:jc w:val="center"/>
              <w:rPr>
                <w:rFonts w:ascii="Times New Roman" w:eastAsia="Calibri" w:hAnsi="Times New Roman" w:cs="Times New Roman"/>
                <w:szCs w:val="24"/>
                <w:lang w:eastAsia="ru-RU"/>
              </w:rPr>
            </w:pPr>
            <w:r w:rsidRPr="00D21DA7">
              <w:rPr>
                <w:rFonts w:ascii="Times New Roman" w:eastAsia="Calibri" w:hAnsi="Times New Roman" w:cs="Times New Roman"/>
                <w:szCs w:val="24"/>
                <w:lang w:eastAsia="ru-RU"/>
              </w:rPr>
              <w:t>27</w:t>
            </w:r>
            <w:r w:rsidR="00200965" w:rsidRPr="00D21DA7">
              <w:rPr>
                <w:rFonts w:ascii="Times New Roman" w:eastAsia="Calibri" w:hAnsi="Times New Roman" w:cs="Times New Roman"/>
                <w:szCs w:val="24"/>
                <w:lang w:eastAsia="ru-RU"/>
              </w:rPr>
              <w:t>245,9</w:t>
            </w:r>
          </w:p>
        </w:tc>
        <w:tc>
          <w:tcPr>
            <w:tcW w:w="992" w:type="dxa"/>
            <w:noWrap/>
            <w:vAlign w:val="center"/>
            <w:hideMark/>
          </w:tcPr>
          <w:p w:rsidR="00200965" w:rsidRPr="00D21DA7" w:rsidRDefault="00FA48DA" w:rsidP="00FA48DA">
            <w:pPr>
              <w:jc w:val="center"/>
              <w:rPr>
                <w:rFonts w:ascii="Times New Roman" w:eastAsia="Calibri" w:hAnsi="Times New Roman" w:cs="Times New Roman"/>
                <w:szCs w:val="24"/>
                <w:lang w:eastAsia="ru-RU"/>
              </w:rPr>
            </w:pPr>
            <w:r w:rsidRPr="00D21DA7">
              <w:rPr>
                <w:rFonts w:ascii="Times New Roman" w:eastAsia="Calibri" w:hAnsi="Times New Roman" w:cs="Times New Roman"/>
                <w:szCs w:val="24"/>
                <w:lang w:eastAsia="ru-RU"/>
              </w:rPr>
              <w:t>27</w:t>
            </w:r>
            <w:r w:rsidR="00200965" w:rsidRPr="00D21DA7">
              <w:rPr>
                <w:rFonts w:ascii="Times New Roman" w:eastAsia="Calibri" w:hAnsi="Times New Roman" w:cs="Times New Roman"/>
                <w:szCs w:val="24"/>
                <w:lang w:eastAsia="ru-RU"/>
              </w:rPr>
              <w:t>245,9</w:t>
            </w:r>
          </w:p>
        </w:tc>
        <w:tc>
          <w:tcPr>
            <w:tcW w:w="992" w:type="dxa"/>
            <w:noWrap/>
            <w:vAlign w:val="center"/>
            <w:hideMark/>
          </w:tcPr>
          <w:p w:rsidR="00200965" w:rsidRPr="00FA48DA" w:rsidRDefault="00FA48DA" w:rsidP="00FA48DA">
            <w:pPr>
              <w:jc w:val="center"/>
              <w:rPr>
                <w:rFonts w:ascii="Times New Roman" w:eastAsia="Calibri" w:hAnsi="Times New Roman" w:cs="Times New Roman"/>
                <w:szCs w:val="24"/>
                <w:lang w:eastAsia="ru-RU"/>
              </w:rPr>
            </w:pPr>
            <w:r w:rsidRPr="00FA48DA">
              <w:rPr>
                <w:rFonts w:ascii="Times New Roman" w:eastAsia="Calibri" w:hAnsi="Times New Roman" w:cs="Times New Roman"/>
                <w:sz w:val="20"/>
                <w:szCs w:val="24"/>
                <w:lang w:eastAsia="ru-RU"/>
              </w:rPr>
              <w:t>103015,6</w:t>
            </w:r>
          </w:p>
        </w:tc>
        <w:tc>
          <w:tcPr>
            <w:tcW w:w="1559" w:type="dxa"/>
            <w:noWrap/>
            <w:hideMark/>
          </w:tcPr>
          <w:p w:rsidR="00200965" w:rsidRPr="00200965" w:rsidRDefault="00200965" w:rsidP="00200965">
            <w:pPr>
              <w:jc w:val="center"/>
              <w:rPr>
                <w:rFonts w:ascii="Times New Roman" w:eastAsia="Calibri" w:hAnsi="Times New Roman" w:cs="Times New Roman"/>
                <w:sz w:val="24"/>
                <w:szCs w:val="24"/>
                <w:lang w:eastAsia="ru-RU"/>
              </w:rPr>
            </w:pPr>
            <w:r w:rsidRPr="00200965">
              <w:rPr>
                <w:rFonts w:ascii="Times New Roman" w:eastAsia="Calibri" w:hAnsi="Times New Roman" w:cs="Times New Roman"/>
                <w:sz w:val="24"/>
                <w:szCs w:val="24"/>
                <w:lang w:eastAsia="ru-RU"/>
              </w:rPr>
              <w:t> </w:t>
            </w:r>
          </w:p>
        </w:tc>
      </w:tr>
      <w:tr w:rsidR="00200965" w:rsidRPr="00200965" w:rsidTr="00FA48DA">
        <w:trPr>
          <w:trHeight w:val="525"/>
        </w:trPr>
        <w:tc>
          <w:tcPr>
            <w:tcW w:w="500" w:type="dxa"/>
            <w:vMerge/>
            <w:hideMark/>
          </w:tcPr>
          <w:p w:rsidR="00200965" w:rsidRPr="007D6EC3" w:rsidRDefault="00200965" w:rsidP="00200965">
            <w:pPr>
              <w:jc w:val="center"/>
              <w:rPr>
                <w:rFonts w:ascii="Times New Roman" w:eastAsia="Calibri" w:hAnsi="Times New Roman" w:cs="Times New Roman"/>
                <w:sz w:val="20"/>
                <w:szCs w:val="20"/>
                <w:lang w:eastAsia="ru-RU"/>
              </w:rPr>
            </w:pPr>
          </w:p>
        </w:tc>
        <w:tc>
          <w:tcPr>
            <w:tcW w:w="3581" w:type="dxa"/>
            <w:vMerge/>
            <w:hideMark/>
          </w:tcPr>
          <w:p w:rsidR="00200965" w:rsidRPr="00200965" w:rsidRDefault="00200965" w:rsidP="00200965">
            <w:pPr>
              <w:jc w:val="center"/>
              <w:rPr>
                <w:rFonts w:ascii="Times New Roman" w:eastAsia="Calibri" w:hAnsi="Times New Roman" w:cs="Times New Roman"/>
                <w:sz w:val="24"/>
                <w:szCs w:val="24"/>
                <w:lang w:eastAsia="ru-RU"/>
              </w:rPr>
            </w:pPr>
          </w:p>
        </w:tc>
        <w:tc>
          <w:tcPr>
            <w:tcW w:w="1556" w:type="dxa"/>
            <w:vMerge/>
            <w:hideMark/>
          </w:tcPr>
          <w:p w:rsidR="00200965" w:rsidRPr="007D6EC3" w:rsidRDefault="00200965" w:rsidP="00200965">
            <w:pPr>
              <w:jc w:val="center"/>
              <w:rPr>
                <w:rFonts w:ascii="Times New Roman" w:eastAsia="Calibri" w:hAnsi="Times New Roman" w:cs="Times New Roman"/>
                <w:sz w:val="20"/>
                <w:szCs w:val="20"/>
                <w:lang w:eastAsia="ru-RU"/>
              </w:rPr>
            </w:pPr>
          </w:p>
        </w:tc>
        <w:tc>
          <w:tcPr>
            <w:tcW w:w="567" w:type="dxa"/>
            <w:gridSpan w:val="2"/>
            <w:vAlign w:val="center"/>
            <w:hideMark/>
          </w:tcPr>
          <w:p w:rsidR="00200965" w:rsidRPr="007D6EC3" w:rsidRDefault="00200965" w:rsidP="00FA48DA">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t>079</w:t>
            </w:r>
          </w:p>
        </w:tc>
        <w:tc>
          <w:tcPr>
            <w:tcW w:w="708" w:type="dxa"/>
            <w:vAlign w:val="center"/>
            <w:hideMark/>
          </w:tcPr>
          <w:p w:rsidR="00200965" w:rsidRPr="007D6EC3" w:rsidRDefault="00200965" w:rsidP="00FA48DA">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t>1003</w:t>
            </w:r>
          </w:p>
        </w:tc>
        <w:tc>
          <w:tcPr>
            <w:tcW w:w="1276" w:type="dxa"/>
            <w:vAlign w:val="center"/>
            <w:hideMark/>
          </w:tcPr>
          <w:p w:rsidR="00200965" w:rsidRPr="007D6EC3" w:rsidRDefault="00200965" w:rsidP="00FA48DA">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t>0110075660</w:t>
            </w:r>
          </w:p>
        </w:tc>
        <w:tc>
          <w:tcPr>
            <w:tcW w:w="567" w:type="dxa"/>
            <w:vAlign w:val="center"/>
            <w:hideMark/>
          </w:tcPr>
          <w:p w:rsidR="00200965" w:rsidRPr="007D6EC3" w:rsidRDefault="00200965" w:rsidP="00FA48DA">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t>321</w:t>
            </w:r>
          </w:p>
        </w:tc>
        <w:tc>
          <w:tcPr>
            <w:tcW w:w="992" w:type="dxa"/>
            <w:noWrap/>
            <w:vAlign w:val="center"/>
            <w:hideMark/>
          </w:tcPr>
          <w:p w:rsidR="00200965" w:rsidRPr="00D21DA7" w:rsidRDefault="00200965" w:rsidP="00FA48DA">
            <w:pPr>
              <w:jc w:val="center"/>
              <w:rPr>
                <w:rFonts w:ascii="Times New Roman" w:eastAsia="Calibri" w:hAnsi="Times New Roman" w:cs="Times New Roman"/>
                <w:sz w:val="24"/>
                <w:szCs w:val="24"/>
                <w:lang w:eastAsia="ru-RU"/>
              </w:rPr>
            </w:pPr>
            <w:r w:rsidRPr="00D21DA7">
              <w:rPr>
                <w:rFonts w:ascii="Times New Roman" w:eastAsia="Calibri" w:hAnsi="Times New Roman" w:cs="Times New Roman"/>
                <w:sz w:val="24"/>
                <w:szCs w:val="24"/>
                <w:lang w:eastAsia="ru-RU"/>
              </w:rPr>
              <w:t>939,80</w:t>
            </w:r>
          </w:p>
        </w:tc>
        <w:tc>
          <w:tcPr>
            <w:tcW w:w="993" w:type="dxa"/>
            <w:noWrap/>
            <w:vAlign w:val="center"/>
            <w:hideMark/>
          </w:tcPr>
          <w:p w:rsidR="00200965" w:rsidRPr="00D21DA7" w:rsidRDefault="00D21DA7" w:rsidP="00FA48DA">
            <w:pPr>
              <w:jc w:val="center"/>
              <w:rPr>
                <w:rFonts w:ascii="Times New Roman" w:eastAsia="Calibri" w:hAnsi="Times New Roman" w:cs="Times New Roman"/>
                <w:b/>
                <w:sz w:val="24"/>
                <w:szCs w:val="24"/>
                <w:lang w:eastAsia="ru-RU"/>
              </w:rPr>
            </w:pPr>
            <w:r w:rsidRPr="00D21DA7">
              <w:rPr>
                <w:rFonts w:ascii="Times New Roman" w:eastAsia="Calibri" w:hAnsi="Times New Roman" w:cs="Times New Roman"/>
                <w:b/>
                <w:sz w:val="24"/>
                <w:szCs w:val="24"/>
                <w:lang w:eastAsia="ru-RU"/>
              </w:rPr>
              <w:t>-</w:t>
            </w:r>
          </w:p>
        </w:tc>
        <w:tc>
          <w:tcPr>
            <w:tcW w:w="1134" w:type="dxa"/>
            <w:noWrap/>
            <w:vAlign w:val="center"/>
            <w:hideMark/>
          </w:tcPr>
          <w:p w:rsidR="00200965" w:rsidRPr="00D21DA7" w:rsidRDefault="00D21DA7" w:rsidP="00FA48DA">
            <w:pPr>
              <w:jc w:val="center"/>
              <w:rPr>
                <w:rFonts w:ascii="Times New Roman" w:eastAsia="Calibri" w:hAnsi="Times New Roman" w:cs="Times New Roman"/>
                <w:b/>
                <w:sz w:val="24"/>
                <w:szCs w:val="24"/>
                <w:lang w:eastAsia="ru-RU"/>
              </w:rPr>
            </w:pPr>
            <w:r w:rsidRPr="00D21DA7">
              <w:rPr>
                <w:rFonts w:ascii="Times New Roman" w:eastAsia="Calibri" w:hAnsi="Times New Roman" w:cs="Times New Roman"/>
                <w:b/>
                <w:sz w:val="24"/>
                <w:szCs w:val="24"/>
                <w:lang w:eastAsia="ru-RU"/>
              </w:rPr>
              <w:t>-</w:t>
            </w:r>
          </w:p>
        </w:tc>
        <w:tc>
          <w:tcPr>
            <w:tcW w:w="992" w:type="dxa"/>
            <w:noWrap/>
            <w:vAlign w:val="center"/>
            <w:hideMark/>
          </w:tcPr>
          <w:p w:rsidR="00200965" w:rsidRPr="00D21DA7" w:rsidRDefault="00D21DA7" w:rsidP="00FA48DA">
            <w:pPr>
              <w:jc w:val="center"/>
              <w:rPr>
                <w:rFonts w:ascii="Times New Roman" w:eastAsia="Calibri" w:hAnsi="Times New Roman" w:cs="Times New Roman"/>
                <w:b/>
                <w:sz w:val="24"/>
                <w:szCs w:val="24"/>
                <w:lang w:eastAsia="ru-RU"/>
              </w:rPr>
            </w:pPr>
            <w:r w:rsidRPr="00D21DA7">
              <w:rPr>
                <w:rFonts w:ascii="Times New Roman" w:eastAsia="Calibri" w:hAnsi="Times New Roman" w:cs="Times New Roman"/>
                <w:b/>
                <w:sz w:val="24"/>
                <w:szCs w:val="24"/>
                <w:lang w:eastAsia="ru-RU"/>
              </w:rPr>
              <w:t>-</w:t>
            </w:r>
          </w:p>
        </w:tc>
        <w:tc>
          <w:tcPr>
            <w:tcW w:w="992" w:type="dxa"/>
            <w:noWrap/>
            <w:vAlign w:val="center"/>
            <w:hideMark/>
          </w:tcPr>
          <w:p w:rsidR="00200965" w:rsidRPr="00200965" w:rsidRDefault="00200965" w:rsidP="00FA48DA">
            <w:pPr>
              <w:jc w:val="center"/>
              <w:rPr>
                <w:rFonts w:ascii="Times New Roman" w:eastAsia="Calibri" w:hAnsi="Times New Roman" w:cs="Times New Roman"/>
                <w:sz w:val="24"/>
                <w:szCs w:val="24"/>
                <w:lang w:eastAsia="ru-RU"/>
              </w:rPr>
            </w:pPr>
            <w:r w:rsidRPr="00200965">
              <w:rPr>
                <w:rFonts w:ascii="Times New Roman" w:eastAsia="Calibri" w:hAnsi="Times New Roman" w:cs="Times New Roman"/>
                <w:sz w:val="24"/>
                <w:szCs w:val="24"/>
                <w:lang w:eastAsia="ru-RU"/>
              </w:rPr>
              <w:t>939,80</w:t>
            </w:r>
          </w:p>
        </w:tc>
        <w:tc>
          <w:tcPr>
            <w:tcW w:w="1559" w:type="dxa"/>
            <w:noWrap/>
            <w:hideMark/>
          </w:tcPr>
          <w:p w:rsidR="00200965" w:rsidRPr="00200965" w:rsidRDefault="00200965" w:rsidP="00200965">
            <w:pPr>
              <w:jc w:val="center"/>
              <w:rPr>
                <w:rFonts w:ascii="Times New Roman" w:eastAsia="Calibri" w:hAnsi="Times New Roman" w:cs="Times New Roman"/>
                <w:sz w:val="24"/>
                <w:szCs w:val="24"/>
                <w:lang w:eastAsia="ru-RU"/>
              </w:rPr>
            </w:pPr>
            <w:r w:rsidRPr="00200965">
              <w:rPr>
                <w:rFonts w:ascii="Times New Roman" w:eastAsia="Calibri" w:hAnsi="Times New Roman" w:cs="Times New Roman"/>
                <w:sz w:val="24"/>
                <w:szCs w:val="24"/>
                <w:lang w:eastAsia="ru-RU"/>
              </w:rPr>
              <w:t> </w:t>
            </w:r>
          </w:p>
        </w:tc>
      </w:tr>
      <w:tr w:rsidR="00200965" w:rsidRPr="00200965" w:rsidTr="00FA48DA">
        <w:trPr>
          <w:trHeight w:val="435"/>
        </w:trPr>
        <w:tc>
          <w:tcPr>
            <w:tcW w:w="500" w:type="dxa"/>
            <w:vMerge/>
            <w:hideMark/>
          </w:tcPr>
          <w:p w:rsidR="00200965" w:rsidRPr="007D6EC3" w:rsidRDefault="00200965" w:rsidP="00200965">
            <w:pPr>
              <w:jc w:val="center"/>
              <w:rPr>
                <w:rFonts w:ascii="Times New Roman" w:eastAsia="Calibri" w:hAnsi="Times New Roman" w:cs="Times New Roman"/>
                <w:sz w:val="20"/>
                <w:szCs w:val="20"/>
                <w:lang w:eastAsia="ru-RU"/>
              </w:rPr>
            </w:pPr>
          </w:p>
        </w:tc>
        <w:tc>
          <w:tcPr>
            <w:tcW w:w="3581" w:type="dxa"/>
            <w:vMerge/>
            <w:hideMark/>
          </w:tcPr>
          <w:p w:rsidR="00200965" w:rsidRPr="00200965" w:rsidRDefault="00200965" w:rsidP="00200965">
            <w:pPr>
              <w:jc w:val="center"/>
              <w:rPr>
                <w:rFonts w:ascii="Times New Roman" w:eastAsia="Calibri" w:hAnsi="Times New Roman" w:cs="Times New Roman"/>
                <w:sz w:val="24"/>
                <w:szCs w:val="24"/>
                <w:lang w:eastAsia="ru-RU"/>
              </w:rPr>
            </w:pPr>
          </w:p>
        </w:tc>
        <w:tc>
          <w:tcPr>
            <w:tcW w:w="1556" w:type="dxa"/>
            <w:vMerge/>
            <w:hideMark/>
          </w:tcPr>
          <w:p w:rsidR="00200965" w:rsidRPr="007D6EC3" w:rsidRDefault="00200965" w:rsidP="00200965">
            <w:pPr>
              <w:jc w:val="center"/>
              <w:rPr>
                <w:rFonts w:ascii="Times New Roman" w:eastAsia="Calibri" w:hAnsi="Times New Roman" w:cs="Times New Roman"/>
                <w:sz w:val="20"/>
                <w:szCs w:val="20"/>
                <w:lang w:eastAsia="ru-RU"/>
              </w:rPr>
            </w:pPr>
          </w:p>
        </w:tc>
        <w:tc>
          <w:tcPr>
            <w:tcW w:w="567" w:type="dxa"/>
            <w:gridSpan w:val="2"/>
            <w:vAlign w:val="center"/>
            <w:hideMark/>
          </w:tcPr>
          <w:p w:rsidR="00200965" w:rsidRPr="007D6EC3" w:rsidRDefault="00200965" w:rsidP="00FA48DA">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t>079</w:t>
            </w:r>
          </w:p>
        </w:tc>
        <w:tc>
          <w:tcPr>
            <w:tcW w:w="708" w:type="dxa"/>
            <w:vAlign w:val="center"/>
            <w:hideMark/>
          </w:tcPr>
          <w:p w:rsidR="00200965" w:rsidRPr="007D6EC3" w:rsidRDefault="00200965" w:rsidP="00FA48DA">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t>1003</w:t>
            </w:r>
          </w:p>
        </w:tc>
        <w:tc>
          <w:tcPr>
            <w:tcW w:w="1276" w:type="dxa"/>
            <w:vAlign w:val="center"/>
            <w:hideMark/>
          </w:tcPr>
          <w:p w:rsidR="00200965" w:rsidRPr="007D6EC3" w:rsidRDefault="00200965" w:rsidP="00FA48DA">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t>0110075660</w:t>
            </w:r>
          </w:p>
        </w:tc>
        <w:tc>
          <w:tcPr>
            <w:tcW w:w="567" w:type="dxa"/>
            <w:vAlign w:val="center"/>
            <w:hideMark/>
          </w:tcPr>
          <w:p w:rsidR="00200965" w:rsidRPr="007D6EC3" w:rsidRDefault="00200965" w:rsidP="00FA48DA">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t>244</w:t>
            </w:r>
          </w:p>
        </w:tc>
        <w:tc>
          <w:tcPr>
            <w:tcW w:w="992" w:type="dxa"/>
            <w:noWrap/>
            <w:vAlign w:val="center"/>
            <w:hideMark/>
          </w:tcPr>
          <w:p w:rsidR="00200965" w:rsidRPr="00D21DA7" w:rsidRDefault="00200965" w:rsidP="00FA48DA">
            <w:pPr>
              <w:jc w:val="center"/>
              <w:rPr>
                <w:rFonts w:ascii="Times New Roman" w:eastAsia="Calibri" w:hAnsi="Times New Roman" w:cs="Times New Roman"/>
                <w:sz w:val="24"/>
                <w:szCs w:val="24"/>
                <w:lang w:eastAsia="ru-RU"/>
              </w:rPr>
            </w:pPr>
            <w:r w:rsidRPr="00D21DA7">
              <w:rPr>
                <w:rFonts w:ascii="Times New Roman" w:eastAsia="Calibri" w:hAnsi="Times New Roman" w:cs="Times New Roman"/>
                <w:sz w:val="24"/>
                <w:szCs w:val="24"/>
                <w:lang w:eastAsia="ru-RU"/>
              </w:rPr>
              <w:t>14,10</w:t>
            </w:r>
          </w:p>
        </w:tc>
        <w:tc>
          <w:tcPr>
            <w:tcW w:w="993" w:type="dxa"/>
            <w:noWrap/>
            <w:vAlign w:val="center"/>
            <w:hideMark/>
          </w:tcPr>
          <w:p w:rsidR="00200965" w:rsidRPr="00D21DA7" w:rsidRDefault="00D21DA7" w:rsidP="00FA48DA">
            <w:pPr>
              <w:jc w:val="center"/>
              <w:rPr>
                <w:rFonts w:ascii="Times New Roman" w:eastAsia="Calibri" w:hAnsi="Times New Roman" w:cs="Times New Roman"/>
                <w:b/>
                <w:sz w:val="24"/>
                <w:szCs w:val="24"/>
                <w:lang w:eastAsia="ru-RU"/>
              </w:rPr>
            </w:pPr>
            <w:r w:rsidRPr="00D21DA7">
              <w:rPr>
                <w:rFonts w:ascii="Times New Roman" w:eastAsia="Calibri" w:hAnsi="Times New Roman" w:cs="Times New Roman"/>
                <w:b/>
                <w:sz w:val="24"/>
                <w:szCs w:val="24"/>
                <w:lang w:eastAsia="ru-RU"/>
              </w:rPr>
              <w:t>-</w:t>
            </w:r>
          </w:p>
        </w:tc>
        <w:tc>
          <w:tcPr>
            <w:tcW w:w="1134" w:type="dxa"/>
            <w:noWrap/>
            <w:vAlign w:val="center"/>
            <w:hideMark/>
          </w:tcPr>
          <w:p w:rsidR="00200965" w:rsidRPr="00D21DA7" w:rsidRDefault="00D21DA7" w:rsidP="00FA48DA">
            <w:pPr>
              <w:jc w:val="center"/>
              <w:rPr>
                <w:rFonts w:ascii="Times New Roman" w:eastAsia="Calibri" w:hAnsi="Times New Roman" w:cs="Times New Roman"/>
                <w:b/>
                <w:sz w:val="24"/>
                <w:szCs w:val="24"/>
                <w:lang w:eastAsia="ru-RU"/>
              </w:rPr>
            </w:pPr>
            <w:r w:rsidRPr="00D21DA7">
              <w:rPr>
                <w:rFonts w:ascii="Times New Roman" w:eastAsia="Calibri" w:hAnsi="Times New Roman" w:cs="Times New Roman"/>
                <w:b/>
                <w:sz w:val="24"/>
                <w:szCs w:val="24"/>
                <w:lang w:eastAsia="ru-RU"/>
              </w:rPr>
              <w:t>-</w:t>
            </w:r>
          </w:p>
        </w:tc>
        <w:tc>
          <w:tcPr>
            <w:tcW w:w="992" w:type="dxa"/>
            <w:noWrap/>
            <w:vAlign w:val="center"/>
            <w:hideMark/>
          </w:tcPr>
          <w:p w:rsidR="00200965" w:rsidRPr="00D21DA7" w:rsidRDefault="00D21DA7" w:rsidP="00FA48DA">
            <w:pPr>
              <w:jc w:val="center"/>
              <w:rPr>
                <w:rFonts w:ascii="Times New Roman" w:eastAsia="Calibri" w:hAnsi="Times New Roman" w:cs="Times New Roman"/>
                <w:b/>
                <w:sz w:val="24"/>
                <w:szCs w:val="24"/>
                <w:lang w:eastAsia="ru-RU"/>
              </w:rPr>
            </w:pPr>
            <w:r w:rsidRPr="00D21DA7">
              <w:rPr>
                <w:rFonts w:ascii="Times New Roman" w:eastAsia="Calibri" w:hAnsi="Times New Roman" w:cs="Times New Roman"/>
                <w:b/>
                <w:sz w:val="24"/>
                <w:szCs w:val="24"/>
                <w:lang w:eastAsia="ru-RU"/>
              </w:rPr>
              <w:t>-</w:t>
            </w:r>
          </w:p>
        </w:tc>
        <w:tc>
          <w:tcPr>
            <w:tcW w:w="992" w:type="dxa"/>
            <w:noWrap/>
            <w:vAlign w:val="center"/>
            <w:hideMark/>
          </w:tcPr>
          <w:p w:rsidR="00200965" w:rsidRPr="00200965" w:rsidRDefault="00200965" w:rsidP="00FA48DA">
            <w:pPr>
              <w:jc w:val="center"/>
              <w:rPr>
                <w:rFonts w:ascii="Times New Roman" w:eastAsia="Calibri" w:hAnsi="Times New Roman" w:cs="Times New Roman"/>
                <w:sz w:val="24"/>
                <w:szCs w:val="24"/>
                <w:lang w:eastAsia="ru-RU"/>
              </w:rPr>
            </w:pPr>
            <w:r w:rsidRPr="00200965">
              <w:rPr>
                <w:rFonts w:ascii="Times New Roman" w:eastAsia="Calibri" w:hAnsi="Times New Roman" w:cs="Times New Roman"/>
                <w:sz w:val="24"/>
                <w:szCs w:val="24"/>
                <w:lang w:eastAsia="ru-RU"/>
              </w:rPr>
              <w:t>14,10</w:t>
            </w:r>
          </w:p>
        </w:tc>
        <w:tc>
          <w:tcPr>
            <w:tcW w:w="1559" w:type="dxa"/>
            <w:noWrap/>
            <w:hideMark/>
          </w:tcPr>
          <w:p w:rsidR="00200965" w:rsidRPr="00200965" w:rsidRDefault="00200965" w:rsidP="00200965">
            <w:pPr>
              <w:jc w:val="center"/>
              <w:rPr>
                <w:rFonts w:ascii="Times New Roman" w:eastAsia="Calibri" w:hAnsi="Times New Roman" w:cs="Times New Roman"/>
                <w:sz w:val="24"/>
                <w:szCs w:val="24"/>
                <w:lang w:eastAsia="ru-RU"/>
              </w:rPr>
            </w:pPr>
            <w:r w:rsidRPr="00200965">
              <w:rPr>
                <w:rFonts w:ascii="Times New Roman" w:eastAsia="Calibri" w:hAnsi="Times New Roman" w:cs="Times New Roman"/>
                <w:sz w:val="24"/>
                <w:szCs w:val="24"/>
                <w:lang w:eastAsia="ru-RU"/>
              </w:rPr>
              <w:t> </w:t>
            </w:r>
          </w:p>
        </w:tc>
      </w:tr>
      <w:tr w:rsidR="00200965" w:rsidRPr="00200965" w:rsidTr="00AD672C">
        <w:trPr>
          <w:trHeight w:val="1590"/>
        </w:trPr>
        <w:tc>
          <w:tcPr>
            <w:tcW w:w="500" w:type="dxa"/>
            <w:hideMark/>
          </w:tcPr>
          <w:p w:rsidR="00200965" w:rsidRPr="007D6EC3" w:rsidRDefault="00200965" w:rsidP="00200965">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t>2.7</w:t>
            </w:r>
          </w:p>
        </w:tc>
        <w:tc>
          <w:tcPr>
            <w:tcW w:w="3581" w:type="dxa"/>
            <w:hideMark/>
          </w:tcPr>
          <w:p w:rsidR="00200965" w:rsidRPr="00200965" w:rsidRDefault="00200965" w:rsidP="00200965">
            <w:pPr>
              <w:jc w:val="center"/>
              <w:rPr>
                <w:rFonts w:ascii="Times New Roman" w:eastAsia="Calibri" w:hAnsi="Times New Roman" w:cs="Times New Roman"/>
                <w:sz w:val="24"/>
                <w:szCs w:val="24"/>
                <w:lang w:eastAsia="ru-RU"/>
              </w:rPr>
            </w:pPr>
            <w:r w:rsidRPr="00200965">
              <w:rPr>
                <w:rFonts w:ascii="Times New Roman" w:eastAsia="Calibri" w:hAnsi="Times New Roman" w:cs="Times New Roman"/>
                <w:sz w:val="24"/>
                <w:szCs w:val="24"/>
                <w:lang w:eastAsia="ru-RU"/>
              </w:rPr>
              <w:t xml:space="preserve">Осуществление части полномочий муниципального образования Назаровский район по вопросам организации школьных перевозок в  соответствии с заключенными соглашениями </w:t>
            </w:r>
          </w:p>
        </w:tc>
        <w:tc>
          <w:tcPr>
            <w:tcW w:w="1556" w:type="dxa"/>
            <w:hideMark/>
          </w:tcPr>
          <w:p w:rsidR="00200965" w:rsidRPr="007D6EC3" w:rsidRDefault="00200965" w:rsidP="00200965">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gridSpan w:val="2"/>
            <w:vAlign w:val="center"/>
            <w:hideMark/>
          </w:tcPr>
          <w:p w:rsidR="00200965" w:rsidRPr="007D6EC3" w:rsidRDefault="00200965" w:rsidP="00FA48DA">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t>079</w:t>
            </w:r>
          </w:p>
        </w:tc>
        <w:tc>
          <w:tcPr>
            <w:tcW w:w="708" w:type="dxa"/>
            <w:vAlign w:val="center"/>
            <w:hideMark/>
          </w:tcPr>
          <w:p w:rsidR="00200965" w:rsidRPr="007D6EC3" w:rsidRDefault="00200965" w:rsidP="00FA48DA">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t>0702</w:t>
            </w:r>
          </w:p>
        </w:tc>
        <w:tc>
          <w:tcPr>
            <w:tcW w:w="1276" w:type="dxa"/>
            <w:vAlign w:val="center"/>
            <w:hideMark/>
          </w:tcPr>
          <w:p w:rsidR="00200965" w:rsidRPr="007D6EC3" w:rsidRDefault="00200965" w:rsidP="00FA48DA">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t>0110081100</w:t>
            </w:r>
          </w:p>
        </w:tc>
        <w:tc>
          <w:tcPr>
            <w:tcW w:w="567" w:type="dxa"/>
            <w:vAlign w:val="center"/>
            <w:hideMark/>
          </w:tcPr>
          <w:p w:rsidR="00200965" w:rsidRPr="007D6EC3" w:rsidRDefault="00200965" w:rsidP="00AD672C">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t>540</w:t>
            </w:r>
          </w:p>
        </w:tc>
        <w:tc>
          <w:tcPr>
            <w:tcW w:w="992" w:type="dxa"/>
            <w:noWrap/>
            <w:vAlign w:val="center"/>
            <w:hideMark/>
          </w:tcPr>
          <w:p w:rsidR="00200965" w:rsidRPr="00D21DA7" w:rsidRDefault="00FA48DA" w:rsidP="00FA48DA">
            <w:pPr>
              <w:jc w:val="center"/>
              <w:rPr>
                <w:rFonts w:ascii="Times New Roman" w:eastAsia="Calibri" w:hAnsi="Times New Roman" w:cs="Times New Roman"/>
                <w:szCs w:val="24"/>
                <w:lang w:eastAsia="ru-RU"/>
              </w:rPr>
            </w:pPr>
            <w:r w:rsidRPr="00D21DA7">
              <w:rPr>
                <w:rFonts w:ascii="Times New Roman" w:eastAsia="Calibri" w:hAnsi="Times New Roman" w:cs="Times New Roman"/>
                <w:szCs w:val="24"/>
                <w:lang w:eastAsia="ru-RU"/>
              </w:rPr>
              <w:t>38</w:t>
            </w:r>
            <w:r w:rsidR="00200965" w:rsidRPr="00D21DA7">
              <w:rPr>
                <w:rFonts w:ascii="Times New Roman" w:eastAsia="Calibri" w:hAnsi="Times New Roman" w:cs="Times New Roman"/>
                <w:szCs w:val="24"/>
                <w:lang w:eastAsia="ru-RU"/>
              </w:rPr>
              <w:t>632,4</w:t>
            </w:r>
          </w:p>
        </w:tc>
        <w:tc>
          <w:tcPr>
            <w:tcW w:w="993" w:type="dxa"/>
            <w:noWrap/>
            <w:vAlign w:val="center"/>
            <w:hideMark/>
          </w:tcPr>
          <w:p w:rsidR="00200965" w:rsidRPr="00D21DA7" w:rsidRDefault="00FA48DA" w:rsidP="00FA48DA">
            <w:pPr>
              <w:jc w:val="center"/>
              <w:rPr>
                <w:rFonts w:ascii="Times New Roman" w:eastAsia="Calibri" w:hAnsi="Times New Roman" w:cs="Times New Roman"/>
                <w:szCs w:val="24"/>
                <w:lang w:eastAsia="ru-RU"/>
              </w:rPr>
            </w:pPr>
            <w:r w:rsidRPr="00D21DA7">
              <w:rPr>
                <w:rFonts w:ascii="Times New Roman" w:eastAsia="Calibri" w:hAnsi="Times New Roman" w:cs="Times New Roman"/>
                <w:szCs w:val="24"/>
                <w:lang w:eastAsia="ru-RU"/>
              </w:rPr>
              <w:t>40978</w:t>
            </w:r>
          </w:p>
        </w:tc>
        <w:tc>
          <w:tcPr>
            <w:tcW w:w="1134" w:type="dxa"/>
            <w:noWrap/>
            <w:vAlign w:val="center"/>
            <w:hideMark/>
          </w:tcPr>
          <w:p w:rsidR="00200965" w:rsidRPr="00D21DA7" w:rsidRDefault="00D21DA7" w:rsidP="00FA48DA">
            <w:pPr>
              <w:jc w:val="center"/>
              <w:rPr>
                <w:rFonts w:ascii="Times New Roman" w:eastAsia="Calibri" w:hAnsi="Times New Roman" w:cs="Times New Roman"/>
                <w:b/>
                <w:szCs w:val="24"/>
                <w:lang w:eastAsia="ru-RU"/>
              </w:rPr>
            </w:pPr>
            <w:r w:rsidRPr="00D21DA7">
              <w:rPr>
                <w:rFonts w:ascii="Times New Roman" w:eastAsia="Calibri" w:hAnsi="Times New Roman" w:cs="Times New Roman"/>
                <w:b/>
                <w:szCs w:val="24"/>
                <w:lang w:eastAsia="ru-RU"/>
              </w:rPr>
              <w:t>-</w:t>
            </w:r>
          </w:p>
        </w:tc>
        <w:tc>
          <w:tcPr>
            <w:tcW w:w="992" w:type="dxa"/>
            <w:noWrap/>
            <w:vAlign w:val="center"/>
            <w:hideMark/>
          </w:tcPr>
          <w:p w:rsidR="00200965" w:rsidRPr="00D21DA7" w:rsidRDefault="00D21DA7" w:rsidP="00FA48DA">
            <w:pPr>
              <w:jc w:val="center"/>
              <w:rPr>
                <w:rFonts w:ascii="Times New Roman" w:eastAsia="Calibri" w:hAnsi="Times New Roman" w:cs="Times New Roman"/>
                <w:b/>
                <w:szCs w:val="24"/>
                <w:lang w:eastAsia="ru-RU"/>
              </w:rPr>
            </w:pPr>
            <w:r w:rsidRPr="00D21DA7">
              <w:rPr>
                <w:rFonts w:ascii="Times New Roman" w:eastAsia="Calibri" w:hAnsi="Times New Roman" w:cs="Times New Roman"/>
                <w:b/>
                <w:szCs w:val="24"/>
                <w:lang w:eastAsia="ru-RU"/>
              </w:rPr>
              <w:t>-</w:t>
            </w:r>
          </w:p>
        </w:tc>
        <w:tc>
          <w:tcPr>
            <w:tcW w:w="992" w:type="dxa"/>
            <w:noWrap/>
            <w:vAlign w:val="center"/>
            <w:hideMark/>
          </w:tcPr>
          <w:p w:rsidR="00200965" w:rsidRPr="00FA48DA" w:rsidRDefault="00FA48DA" w:rsidP="00FA48DA">
            <w:pPr>
              <w:jc w:val="center"/>
              <w:rPr>
                <w:rFonts w:ascii="Times New Roman" w:eastAsia="Calibri" w:hAnsi="Times New Roman" w:cs="Times New Roman"/>
                <w:szCs w:val="24"/>
                <w:lang w:eastAsia="ru-RU"/>
              </w:rPr>
            </w:pPr>
            <w:r w:rsidRPr="00FA48DA">
              <w:rPr>
                <w:rFonts w:ascii="Times New Roman" w:eastAsia="Calibri" w:hAnsi="Times New Roman" w:cs="Times New Roman"/>
                <w:szCs w:val="24"/>
                <w:lang w:eastAsia="ru-RU"/>
              </w:rPr>
              <w:t>79610,4</w:t>
            </w:r>
          </w:p>
        </w:tc>
        <w:tc>
          <w:tcPr>
            <w:tcW w:w="1559" w:type="dxa"/>
            <w:noWrap/>
            <w:hideMark/>
          </w:tcPr>
          <w:p w:rsidR="00200965" w:rsidRPr="00200965" w:rsidRDefault="00200965" w:rsidP="00200965">
            <w:pPr>
              <w:jc w:val="center"/>
              <w:rPr>
                <w:rFonts w:ascii="Times New Roman" w:eastAsia="Calibri" w:hAnsi="Times New Roman" w:cs="Times New Roman"/>
                <w:sz w:val="24"/>
                <w:szCs w:val="24"/>
                <w:lang w:eastAsia="ru-RU"/>
              </w:rPr>
            </w:pPr>
            <w:r w:rsidRPr="00200965">
              <w:rPr>
                <w:rFonts w:ascii="Times New Roman" w:eastAsia="Calibri" w:hAnsi="Times New Roman" w:cs="Times New Roman"/>
                <w:sz w:val="24"/>
                <w:szCs w:val="24"/>
                <w:lang w:eastAsia="ru-RU"/>
              </w:rPr>
              <w:t> </w:t>
            </w:r>
          </w:p>
        </w:tc>
      </w:tr>
      <w:tr w:rsidR="00200965" w:rsidRPr="00200965" w:rsidTr="00AD672C">
        <w:trPr>
          <w:trHeight w:val="1128"/>
        </w:trPr>
        <w:tc>
          <w:tcPr>
            <w:tcW w:w="500" w:type="dxa"/>
            <w:hideMark/>
          </w:tcPr>
          <w:p w:rsidR="00200965" w:rsidRPr="007D6EC3" w:rsidRDefault="00200965" w:rsidP="00200965">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t>2.8</w:t>
            </w:r>
          </w:p>
        </w:tc>
        <w:tc>
          <w:tcPr>
            <w:tcW w:w="3581" w:type="dxa"/>
            <w:hideMark/>
          </w:tcPr>
          <w:p w:rsidR="00200965" w:rsidRPr="00200965" w:rsidRDefault="00200965" w:rsidP="00200965">
            <w:pPr>
              <w:jc w:val="center"/>
              <w:rPr>
                <w:rFonts w:ascii="Times New Roman" w:eastAsia="Calibri" w:hAnsi="Times New Roman" w:cs="Times New Roman"/>
                <w:sz w:val="24"/>
                <w:szCs w:val="24"/>
                <w:lang w:eastAsia="ru-RU"/>
              </w:rPr>
            </w:pPr>
            <w:r w:rsidRPr="00200965">
              <w:rPr>
                <w:rFonts w:ascii="Times New Roman" w:eastAsia="Calibri" w:hAnsi="Times New Roman" w:cs="Times New Roman"/>
                <w:sz w:val="24"/>
                <w:szCs w:val="24"/>
                <w:lang w:eastAsia="ru-RU"/>
              </w:rPr>
              <w:t xml:space="preserve">Проведение ремонтных работ учреждений образования за счет целевых пожертвований </w:t>
            </w:r>
          </w:p>
        </w:tc>
        <w:tc>
          <w:tcPr>
            <w:tcW w:w="1556" w:type="dxa"/>
            <w:hideMark/>
          </w:tcPr>
          <w:p w:rsidR="00200965" w:rsidRPr="007D6EC3" w:rsidRDefault="00200965" w:rsidP="00200965">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gridSpan w:val="2"/>
            <w:vAlign w:val="center"/>
            <w:hideMark/>
          </w:tcPr>
          <w:p w:rsidR="00200965" w:rsidRPr="007D6EC3" w:rsidRDefault="00200965" w:rsidP="00FA48DA">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t>079</w:t>
            </w:r>
          </w:p>
        </w:tc>
        <w:tc>
          <w:tcPr>
            <w:tcW w:w="708" w:type="dxa"/>
            <w:vAlign w:val="center"/>
            <w:hideMark/>
          </w:tcPr>
          <w:p w:rsidR="00200965" w:rsidRPr="007D6EC3" w:rsidRDefault="00200965" w:rsidP="00FA48DA">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t>0702</w:t>
            </w:r>
          </w:p>
        </w:tc>
        <w:tc>
          <w:tcPr>
            <w:tcW w:w="1276" w:type="dxa"/>
            <w:vAlign w:val="center"/>
            <w:hideMark/>
          </w:tcPr>
          <w:p w:rsidR="00200965" w:rsidRPr="007D6EC3" w:rsidRDefault="00200965" w:rsidP="00FA48DA">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t>0110081210</w:t>
            </w:r>
          </w:p>
        </w:tc>
        <w:tc>
          <w:tcPr>
            <w:tcW w:w="567" w:type="dxa"/>
            <w:vAlign w:val="center"/>
            <w:hideMark/>
          </w:tcPr>
          <w:p w:rsidR="00200965" w:rsidRPr="007D6EC3" w:rsidRDefault="00200965" w:rsidP="00FA48DA">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t>612</w:t>
            </w:r>
          </w:p>
        </w:tc>
        <w:tc>
          <w:tcPr>
            <w:tcW w:w="992" w:type="dxa"/>
            <w:noWrap/>
            <w:vAlign w:val="center"/>
            <w:hideMark/>
          </w:tcPr>
          <w:p w:rsidR="00200965" w:rsidRPr="00D21DA7" w:rsidRDefault="00D21DA7" w:rsidP="00FA48DA">
            <w:pPr>
              <w:jc w:val="center"/>
              <w:rPr>
                <w:rFonts w:ascii="Times New Roman" w:eastAsia="Calibri" w:hAnsi="Times New Roman" w:cs="Times New Roman"/>
                <w:b/>
                <w:sz w:val="24"/>
                <w:szCs w:val="24"/>
                <w:lang w:eastAsia="ru-RU"/>
              </w:rPr>
            </w:pPr>
            <w:r w:rsidRPr="00D21DA7">
              <w:rPr>
                <w:rFonts w:ascii="Times New Roman" w:eastAsia="Calibri" w:hAnsi="Times New Roman" w:cs="Times New Roman"/>
                <w:b/>
                <w:sz w:val="24"/>
                <w:szCs w:val="24"/>
                <w:lang w:eastAsia="ru-RU"/>
              </w:rPr>
              <w:t>-</w:t>
            </w:r>
          </w:p>
        </w:tc>
        <w:tc>
          <w:tcPr>
            <w:tcW w:w="993" w:type="dxa"/>
            <w:noWrap/>
            <w:vAlign w:val="center"/>
            <w:hideMark/>
          </w:tcPr>
          <w:p w:rsidR="00200965" w:rsidRPr="00D21DA7" w:rsidRDefault="00D21DA7" w:rsidP="00FA48DA">
            <w:pPr>
              <w:jc w:val="center"/>
              <w:rPr>
                <w:rFonts w:ascii="Times New Roman" w:eastAsia="Calibri" w:hAnsi="Times New Roman" w:cs="Times New Roman"/>
                <w:b/>
                <w:sz w:val="24"/>
                <w:szCs w:val="24"/>
                <w:lang w:eastAsia="ru-RU"/>
              </w:rPr>
            </w:pPr>
            <w:r w:rsidRPr="00D21DA7">
              <w:rPr>
                <w:rFonts w:ascii="Times New Roman" w:eastAsia="Calibri" w:hAnsi="Times New Roman" w:cs="Times New Roman"/>
                <w:b/>
                <w:sz w:val="24"/>
                <w:szCs w:val="24"/>
                <w:lang w:eastAsia="ru-RU"/>
              </w:rPr>
              <w:t>-</w:t>
            </w:r>
          </w:p>
        </w:tc>
        <w:tc>
          <w:tcPr>
            <w:tcW w:w="1134" w:type="dxa"/>
            <w:noWrap/>
            <w:vAlign w:val="center"/>
            <w:hideMark/>
          </w:tcPr>
          <w:p w:rsidR="00200965" w:rsidRPr="00D21DA7" w:rsidRDefault="00D21DA7" w:rsidP="00FA48DA">
            <w:pPr>
              <w:jc w:val="center"/>
              <w:rPr>
                <w:rFonts w:ascii="Times New Roman" w:eastAsia="Calibri" w:hAnsi="Times New Roman" w:cs="Times New Roman"/>
                <w:b/>
                <w:sz w:val="24"/>
                <w:szCs w:val="24"/>
                <w:lang w:eastAsia="ru-RU"/>
              </w:rPr>
            </w:pPr>
            <w:r w:rsidRPr="00D21DA7">
              <w:rPr>
                <w:rFonts w:ascii="Times New Roman" w:eastAsia="Calibri" w:hAnsi="Times New Roman" w:cs="Times New Roman"/>
                <w:b/>
                <w:sz w:val="24"/>
                <w:szCs w:val="24"/>
                <w:lang w:eastAsia="ru-RU"/>
              </w:rPr>
              <w:t>-</w:t>
            </w:r>
          </w:p>
        </w:tc>
        <w:tc>
          <w:tcPr>
            <w:tcW w:w="992" w:type="dxa"/>
            <w:noWrap/>
            <w:vAlign w:val="center"/>
            <w:hideMark/>
          </w:tcPr>
          <w:p w:rsidR="00200965" w:rsidRPr="00D21DA7" w:rsidRDefault="00D21DA7" w:rsidP="00FA48DA">
            <w:pPr>
              <w:jc w:val="center"/>
              <w:rPr>
                <w:rFonts w:ascii="Times New Roman" w:eastAsia="Calibri" w:hAnsi="Times New Roman" w:cs="Times New Roman"/>
                <w:b/>
                <w:sz w:val="24"/>
                <w:szCs w:val="24"/>
                <w:lang w:eastAsia="ru-RU"/>
              </w:rPr>
            </w:pPr>
            <w:r w:rsidRPr="00D21DA7">
              <w:rPr>
                <w:rFonts w:ascii="Times New Roman" w:eastAsia="Calibri" w:hAnsi="Times New Roman" w:cs="Times New Roman"/>
                <w:b/>
                <w:sz w:val="24"/>
                <w:szCs w:val="24"/>
                <w:lang w:eastAsia="ru-RU"/>
              </w:rPr>
              <w:t>-</w:t>
            </w:r>
          </w:p>
        </w:tc>
        <w:tc>
          <w:tcPr>
            <w:tcW w:w="992" w:type="dxa"/>
            <w:noWrap/>
            <w:vAlign w:val="center"/>
            <w:hideMark/>
          </w:tcPr>
          <w:p w:rsidR="00200965" w:rsidRPr="00D21DA7" w:rsidRDefault="00D21DA7" w:rsidP="00FA48DA">
            <w:pPr>
              <w:jc w:val="center"/>
              <w:rPr>
                <w:rFonts w:ascii="Times New Roman" w:eastAsia="Calibri" w:hAnsi="Times New Roman" w:cs="Times New Roman"/>
                <w:b/>
                <w:sz w:val="24"/>
                <w:szCs w:val="24"/>
                <w:lang w:eastAsia="ru-RU"/>
              </w:rPr>
            </w:pPr>
            <w:r w:rsidRPr="00D21DA7">
              <w:rPr>
                <w:rFonts w:ascii="Times New Roman" w:eastAsia="Calibri" w:hAnsi="Times New Roman" w:cs="Times New Roman"/>
                <w:b/>
                <w:sz w:val="24"/>
                <w:szCs w:val="24"/>
                <w:lang w:eastAsia="ru-RU"/>
              </w:rPr>
              <w:t>-</w:t>
            </w:r>
          </w:p>
        </w:tc>
        <w:tc>
          <w:tcPr>
            <w:tcW w:w="1559" w:type="dxa"/>
            <w:noWrap/>
            <w:hideMark/>
          </w:tcPr>
          <w:p w:rsidR="00200965" w:rsidRPr="00200965" w:rsidRDefault="00200965" w:rsidP="00200965">
            <w:pPr>
              <w:jc w:val="center"/>
              <w:rPr>
                <w:rFonts w:ascii="Times New Roman" w:eastAsia="Calibri" w:hAnsi="Times New Roman" w:cs="Times New Roman"/>
                <w:sz w:val="24"/>
                <w:szCs w:val="24"/>
                <w:lang w:eastAsia="ru-RU"/>
              </w:rPr>
            </w:pPr>
            <w:r w:rsidRPr="00200965">
              <w:rPr>
                <w:rFonts w:ascii="Times New Roman" w:eastAsia="Calibri" w:hAnsi="Times New Roman" w:cs="Times New Roman"/>
                <w:sz w:val="24"/>
                <w:szCs w:val="24"/>
                <w:lang w:eastAsia="ru-RU"/>
              </w:rPr>
              <w:t> </w:t>
            </w:r>
          </w:p>
        </w:tc>
      </w:tr>
      <w:tr w:rsidR="00200965" w:rsidRPr="00200965" w:rsidTr="00AD672C">
        <w:trPr>
          <w:trHeight w:val="1129"/>
        </w:trPr>
        <w:tc>
          <w:tcPr>
            <w:tcW w:w="500" w:type="dxa"/>
            <w:hideMark/>
          </w:tcPr>
          <w:p w:rsidR="00200965" w:rsidRPr="007D6EC3" w:rsidRDefault="00200965" w:rsidP="00200965">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lastRenderedPageBreak/>
              <w:t>2.9</w:t>
            </w:r>
          </w:p>
        </w:tc>
        <w:tc>
          <w:tcPr>
            <w:tcW w:w="3581" w:type="dxa"/>
            <w:hideMark/>
          </w:tcPr>
          <w:p w:rsidR="00200965" w:rsidRPr="00200965" w:rsidRDefault="00200965" w:rsidP="00200965">
            <w:pPr>
              <w:jc w:val="center"/>
              <w:rPr>
                <w:rFonts w:ascii="Times New Roman" w:eastAsia="Calibri" w:hAnsi="Times New Roman" w:cs="Times New Roman"/>
                <w:sz w:val="24"/>
                <w:szCs w:val="24"/>
                <w:lang w:eastAsia="ru-RU"/>
              </w:rPr>
            </w:pPr>
            <w:r w:rsidRPr="00200965">
              <w:rPr>
                <w:rFonts w:ascii="Times New Roman" w:eastAsia="Calibri" w:hAnsi="Times New Roman" w:cs="Times New Roman"/>
                <w:sz w:val="24"/>
                <w:szCs w:val="24"/>
                <w:lang w:eastAsia="ru-RU"/>
              </w:rPr>
              <w:t xml:space="preserve">Обеспечение деятельности (оказание услуг) подведомственных учреждений общего образования </w:t>
            </w:r>
          </w:p>
        </w:tc>
        <w:tc>
          <w:tcPr>
            <w:tcW w:w="1556" w:type="dxa"/>
            <w:hideMark/>
          </w:tcPr>
          <w:p w:rsidR="00200965" w:rsidRPr="007D6EC3" w:rsidRDefault="00200965" w:rsidP="00200965">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gridSpan w:val="2"/>
            <w:vAlign w:val="center"/>
            <w:hideMark/>
          </w:tcPr>
          <w:p w:rsidR="00200965" w:rsidRPr="007D6EC3" w:rsidRDefault="00200965" w:rsidP="00FA48DA">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t>079</w:t>
            </w:r>
          </w:p>
        </w:tc>
        <w:tc>
          <w:tcPr>
            <w:tcW w:w="708" w:type="dxa"/>
            <w:vAlign w:val="center"/>
            <w:hideMark/>
          </w:tcPr>
          <w:p w:rsidR="00200965" w:rsidRPr="007D6EC3" w:rsidRDefault="00200965" w:rsidP="00FA48DA">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t>0702</w:t>
            </w:r>
          </w:p>
        </w:tc>
        <w:tc>
          <w:tcPr>
            <w:tcW w:w="1276" w:type="dxa"/>
            <w:vAlign w:val="center"/>
            <w:hideMark/>
          </w:tcPr>
          <w:p w:rsidR="00200965" w:rsidRPr="007D6EC3" w:rsidRDefault="00200965" w:rsidP="00FA48DA">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t>0110081260</w:t>
            </w:r>
          </w:p>
        </w:tc>
        <w:tc>
          <w:tcPr>
            <w:tcW w:w="567" w:type="dxa"/>
            <w:vAlign w:val="center"/>
            <w:hideMark/>
          </w:tcPr>
          <w:p w:rsidR="00200965" w:rsidRPr="007D6EC3" w:rsidRDefault="00200965" w:rsidP="00FA48DA">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t>611</w:t>
            </w:r>
          </w:p>
        </w:tc>
        <w:tc>
          <w:tcPr>
            <w:tcW w:w="992" w:type="dxa"/>
            <w:noWrap/>
            <w:vAlign w:val="center"/>
            <w:hideMark/>
          </w:tcPr>
          <w:p w:rsidR="00200965" w:rsidRPr="00D21DA7" w:rsidRDefault="00AD672C" w:rsidP="00AD672C">
            <w:pPr>
              <w:jc w:val="center"/>
              <w:rPr>
                <w:rFonts w:ascii="Times New Roman" w:eastAsia="Calibri" w:hAnsi="Times New Roman" w:cs="Times New Roman"/>
                <w:szCs w:val="24"/>
                <w:lang w:eastAsia="ru-RU"/>
              </w:rPr>
            </w:pPr>
            <w:r w:rsidRPr="00D21DA7">
              <w:rPr>
                <w:rFonts w:ascii="Times New Roman" w:eastAsia="Calibri" w:hAnsi="Times New Roman" w:cs="Times New Roman"/>
                <w:szCs w:val="24"/>
                <w:lang w:eastAsia="ru-RU"/>
              </w:rPr>
              <w:t>73</w:t>
            </w:r>
            <w:r w:rsidR="00200965" w:rsidRPr="00D21DA7">
              <w:rPr>
                <w:rFonts w:ascii="Times New Roman" w:eastAsia="Calibri" w:hAnsi="Times New Roman" w:cs="Times New Roman"/>
                <w:szCs w:val="24"/>
                <w:lang w:eastAsia="ru-RU"/>
              </w:rPr>
              <w:t>334,9</w:t>
            </w:r>
          </w:p>
        </w:tc>
        <w:tc>
          <w:tcPr>
            <w:tcW w:w="993" w:type="dxa"/>
            <w:noWrap/>
            <w:vAlign w:val="center"/>
            <w:hideMark/>
          </w:tcPr>
          <w:p w:rsidR="00200965" w:rsidRPr="00D21DA7" w:rsidRDefault="00AD672C" w:rsidP="00AD672C">
            <w:pPr>
              <w:jc w:val="center"/>
              <w:rPr>
                <w:rFonts w:ascii="Times New Roman" w:eastAsia="Calibri" w:hAnsi="Times New Roman" w:cs="Times New Roman"/>
                <w:szCs w:val="24"/>
                <w:lang w:eastAsia="ru-RU"/>
              </w:rPr>
            </w:pPr>
            <w:r w:rsidRPr="00D21DA7">
              <w:rPr>
                <w:rFonts w:ascii="Times New Roman" w:eastAsia="Calibri" w:hAnsi="Times New Roman" w:cs="Times New Roman"/>
                <w:szCs w:val="24"/>
                <w:lang w:eastAsia="ru-RU"/>
              </w:rPr>
              <w:t>90</w:t>
            </w:r>
            <w:r w:rsidR="00200965" w:rsidRPr="00D21DA7">
              <w:rPr>
                <w:rFonts w:ascii="Times New Roman" w:eastAsia="Calibri" w:hAnsi="Times New Roman" w:cs="Times New Roman"/>
                <w:szCs w:val="24"/>
                <w:lang w:eastAsia="ru-RU"/>
              </w:rPr>
              <w:t>164,8</w:t>
            </w:r>
          </w:p>
        </w:tc>
        <w:tc>
          <w:tcPr>
            <w:tcW w:w="1134" w:type="dxa"/>
            <w:noWrap/>
            <w:vAlign w:val="center"/>
            <w:hideMark/>
          </w:tcPr>
          <w:p w:rsidR="00200965" w:rsidRPr="00D21DA7" w:rsidRDefault="00AD672C" w:rsidP="00AD672C">
            <w:pPr>
              <w:jc w:val="center"/>
              <w:rPr>
                <w:rFonts w:ascii="Times New Roman" w:eastAsia="Calibri" w:hAnsi="Times New Roman" w:cs="Times New Roman"/>
                <w:szCs w:val="24"/>
                <w:lang w:eastAsia="ru-RU"/>
              </w:rPr>
            </w:pPr>
            <w:r w:rsidRPr="00D21DA7">
              <w:rPr>
                <w:rFonts w:ascii="Times New Roman" w:eastAsia="Calibri" w:hAnsi="Times New Roman" w:cs="Times New Roman"/>
                <w:szCs w:val="24"/>
                <w:lang w:eastAsia="ru-RU"/>
              </w:rPr>
              <w:t>90164,8</w:t>
            </w:r>
          </w:p>
        </w:tc>
        <w:tc>
          <w:tcPr>
            <w:tcW w:w="992" w:type="dxa"/>
            <w:noWrap/>
            <w:vAlign w:val="center"/>
            <w:hideMark/>
          </w:tcPr>
          <w:p w:rsidR="00200965" w:rsidRPr="00D21DA7" w:rsidRDefault="00AD672C" w:rsidP="00FA48DA">
            <w:pPr>
              <w:jc w:val="center"/>
              <w:rPr>
                <w:rFonts w:ascii="Times New Roman" w:eastAsia="Calibri" w:hAnsi="Times New Roman" w:cs="Times New Roman"/>
                <w:szCs w:val="24"/>
                <w:lang w:eastAsia="ru-RU"/>
              </w:rPr>
            </w:pPr>
            <w:r w:rsidRPr="00D21DA7">
              <w:rPr>
                <w:rFonts w:ascii="Times New Roman" w:eastAsia="Calibri" w:hAnsi="Times New Roman" w:cs="Times New Roman"/>
                <w:szCs w:val="24"/>
                <w:lang w:eastAsia="ru-RU"/>
              </w:rPr>
              <w:t>90164,8</w:t>
            </w:r>
          </w:p>
        </w:tc>
        <w:tc>
          <w:tcPr>
            <w:tcW w:w="992" w:type="dxa"/>
            <w:noWrap/>
            <w:vAlign w:val="center"/>
            <w:hideMark/>
          </w:tcPr>
          <w:p w:rsidR="00200965" w:rsidRPr="00AD672C" w:rsidRDefault="00AD672C" w:rsidP="00FA48DA">
            <w:pPr>
              <w:jc w:val="center"/>
              <w:rPr>
                <w:rFonts w:ascii="Times New Roman" w:eastAsia="Calibri" w:hAnsi="Times New Roman" w:cs="Times New Roman"/>
                <w:sz w:val="20"/>
                <w:szCs w:val="24"/>
                <w:lang w:eastAsia="ru-RU"/>
              </w:rPr>
            </w:pPr>
            <w:r w:rsidRPr="00AD672C">
              <w:rPr>
                <w:rFonts w:ascii="Times New Roman" w:eastAsia="Calibri" w:hAnsi="Times New Roman" w:cs="Times New Roman"/>
                <w:sz w:val="20"/>
                <w:szCs w:val="24"/>
                <w:lang w:eastAsia="ru-RU"/>
              </w:rPr>
              <w:t>343</w:t>
            </w:r>
            <w:r w:rsidR="00200965" w:rsidRPr="00AD672C">
              <w:rPr>
                <w:rFonts w:ascii="Times New Roman" w:eastAsia="Calibri" w:hAnsi="Times New Roman" w:cs="Times New Roman"/>
                <w:sz w:val="20"/>
                <w:szCs w:val="24"/>
                <w:lang w:eastAsia="ru-RU"/>
              </w:rPr>
              <w:t>829,3</w:t>
            </w:r>
          </w:p>
        </w:tc>
        <w:tc>
          <w:tcPr>
            <w:tcW w:w="1559" w:type="dxa"/>
            <w:noWrap/>
            <w:hideMark/>
          </w:tcPr>
          <w:p w:rsidR="00200965" w:rsidRPr="00200965" w:rsidRDefault="00200965" w:rsidP="00200965">
            <w:pPr>
              <w:jc w:val="center"/>
              <w:rPr>
                <w:rFonts w:ascii="Times New Roman" w:eastAsia="Calibri" w:hAnsi="Times New Roman" w:cs="Times New Roman"/>
                <w:sz w:val="24"/>
                <w:szCs w:val="24"/>
                <w:lang w:eastAsia="ru-RU"/>
              </w:rPr>
            </w:pPr>
            <w:r w:rsidRPr="00200965">
              <w:rPr>
                <w:rFonts w:ascii="Times New Roman" w:eastAsia="Calibri" w:hAnsi="Times New Roman" w:cs="Times New Roman"/>
                <w:sz w:val="24"/>
                <w:szCs w:val="24"/>
                <w:lang w:eastAsia="ru-RU"/>
              </w:rPr>
              <w:t> </w:t>
            </w:r>
          </w:p>
        </w:tc>
      </w:tr>
      <w:tr w:rsidR="00200965" w:rsidRPr="00200965" w:rsidTr="00AD672C">
        <w:trPr>
          <w:trHeight w:val="253"/>
        </w:trPr>
        <w:tc>
          <w:tcPr>
            <w:tcW w:w="500" w:type="dxa"/>
            <w:vMerge w:val="restart"/>
            <w:hideMark/>
          </w:tcPr>
          <w:p w:rsidR="00200965" w:rsidRPr="007D6EC3" w:rsidRDefault="00200965" w:rsidP="00200965">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t>2.10</w:t>
            </w:r>
          </w:p>
        </w:tc>
        <w:tc>
          <w:tcPr>
            <w:tcW w:w="3581" w:type="dxa"/>
            <w:vMerge w:val="restart"/>
            <w:hideMark/>
          </w:tcPr>
          <w:p w:rsidR="00200965" w:rsidRPr="00200965" w:rsidRDefault="00200965" w:rsidP="00200965">
            <w:pPr>
              <w:jc w:val="center"/>
              <w:rPr>
                <w:rFonts w:ascii="Times New Roman" w:eastAsia="Calibri" w:hAnsi="Times New Roman" w:cs="Times New Roman"/>
                <w:sz w:val="24"/>
                <w:szCs w:val="24"/>
                <w:lang w:eastAsia="ru-RU"/>
              </w:rPr>
            </w:pPr>
            <w:r w:rsidRPr="00200965">
              <w:rPr>
                <w:rFonts w:ascii="Times New Roman" w:eastAsia="Calibri" w:hAnsi="Times New Roman" w:cs="Times New Roman"/>
                <w:sz w:val="24"/>
                <w:szCs w:val="24"/>
                <w:lang w:eastAsia="ru-RU"/>
              </w:rPr>
              <w:t xml:space="preserve">Обеспечение деятельности (оказание услуг) подведомственных учреждений общего образования </w:t>
            </w:r>
          </w:p>
        </w:tc>
        <w:tc>
          <w:tcPr>
            <w:tcW w:w="1556" w:type="dxa"/>
            <w:vMerge w:val="restart"/>
            <w:hideMark/>
          </w:tcPr>
          <w:p w:rsidR="00200965" w:rsidRPr="007D6EC3" w:rsidRDefault="00200965" w:rsidP="00200965">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gridSpan w:val="2"/>
            <w:vAlign w:val="center"/>
            <w:hideMark/>
          </w:tcPr>
          <w:p w:rsidR="00200965" w:rsidRPr="007D6EC3" w:rsidRDefault="00200965" w:rsidP="00FA48DA">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t>079</w:t>
            </w:r>
          </w:p>
        </w:tc>
        <w:tc>
          <w:tcPr>
            <w:tcW w:w="708" w:type="dxa"/>
            <w:vAlign w:val="center"/>
            <w:hideMark/>
          </w:tcPr>
          <w:p w:rsidR="00200965" w:rsidRPr="007D6EC3" w:rsidRDefault="00200965" w:rsidP="00FA48DA">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t>0702</w:t>
            </w:r>
          </w:p>
        </w:tc>
        <w:tc>
          <w:tcPr>
            <w:tcW w:w="1276" w:type="dxa"/>
            <w:vAlign w:val="center"/>
            <w:hideMark/>
          </w:tcPr>
          <w:p w:rsidR="00200965" w:rsidRPr="007D6EC3" w:rsidRDefault="00200965" w:rsidP="00FA48DA">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t>0110081270</w:t>
            </w:r>
          </w:p>
        </w:tc>
        <w:tc>
          <w:tcPr>
            <w:tcW w:w="567" w:type="dxa"/>
            <w:vAlign w:val="center"/>
            <w:hideMark/>
          </w:tcPr>
          <w:p w:rsidR="00200965" w:rsidRPr="007D6EC3" w:rsidRDefault="00200965" w:rsidP="00FA48DA">
            <w:pPr>
              <w:jc w:val="center"/>
              <w:rPr>
                <w:rFonts w:ascii="Times New Roman" w:eastAsia="Calibri" w:hAnsi="Times New Roman" w:cs="Times New Roman"/>
                <w:sz w:val="20"/>
                <w:szCs w:val="20"/>
                <w:lang w:eastAsia="ru-RU"/>
              </w:rPr>
            </w:pPr>
          </w:p>
        </w:tc>
        <w:tc>
          <w:tcPr>
            <w:tcW w:w="992" w:type="dxa"/>
            <w:noWrap/>
            <w:vAlign w:val="center"/>
            <w:hideMark/>
          </w:tcPr>
          <w:p w:rsidR="00200965" w:rsidRPr="00D21DA7" w:rsidRDefault="00AD672C" w:rsidP="00FA48DA">
            <w:pPr>
              <w:jc w:val="center"/>
              <w:rPr>
                <w:rFonts w:ascii="Times New Roman" w:eastAsia="Calibri" w:hAnsi="Times New Roman" w:cs="Times New Roman"/>
                <w:szCs w:val="24"/>
                <w:lang w:eastAsia="ru-RU"/>
              </w:rPr>
            </w:pPr>
            <w:r w:rsidRPr="00D21DA7">
              <w:rPr>
                <w:rFonts w:ascii="Times New Roman" w:eastAsia="Calibri" w:hAnsi="Times New Roman" w:cs="Times New Roman"/>
                <w:szCs w:val="24"/>
                <w:lang w:eastAsia="ru-RU"/>
              </w:rPr>
              <w:t>59582,3</w:t>
            </w:r>
          </w:p>
        </w:tc>
        <w:tc>
          <w:tcPr>
            <w:tcW w:w="993" w:type="dxa"/>
            <w:noWrap/>
            <w:vAlign w:val="center"/>
            <w:hideMark/>
          </w:tcPr>
          <w:p w:rsidR="00200965" w:rsidRPr="00D21DA7" w:rsidRDefault="00AD672C" w:rsidP="00FA48DA">
            <w:pPr>
              <w:jc w:val="center"/>
              <w:rPr>
                <w:rFonts w:ascii="Times New Roman" w:eastAsia="Calibri" w:hAnsi="Times New Roman" w:cs="Times New Roman"/>
                <w:szCs w:val="24"/>
                <w:lang w:eastAsia="ru-RU"/>
              </w:rPr>
            </w:pPr>
            <w:r w:rsidRPr="00D21DA7">
              <w:rPr>
                <w:rFonts w:ascii="Times New Roman" w:eastAsia="Calibri" w:hAnsi="Times New Roman" w:cs="Times New Roman"/>
                <w:szCs w:val="24"/>
                <w:lang w:eastAsia="ru-RU"/>
              </w:rPr>
              <w:t>53221,8</w:t>
            </w:r>
          </w:p>
        </w:tc>
        <w:tc>
          <w:tcPr>
            <w:tcW w:w="1134" w:type="dxa"/>
            <w:noWrap/>
            <w:vAlign w:val="center"/>
            <w:hideMark/>
          </w:tcPr>
          <w:p w:rsidR="00200965" w:rsidRPr="00D21DA7" w:rsidRDefault="00AD672C" w:rsidP="00FA48DA">
            <w:pPr>
              <w:jc w:val="center"/>
              <w:rPr>
                <w:rFonts w:ascii="Times New Roman" w:eastAsia="Calibri" w:hAnsi="Times New Roman" w:cs="Times New Roman"/>
                <w:szCs w:val="24"/>
                <w:lang w:eastAsia="ru-RU"/>
              </w:rPr>
            </w:pPr>
            <w:r w:rsidRPr="00D21DA7">
              <w:rPr>
                <w:rFonts w:ascii="Times New Roman" w:eastAsia="Calibri" w:hAnsi="Times New Roman" w:cs="Times New Roman"/>
                <w:szCs w:val="24"/>
                <w:lang w:eastAsia="ru-RU"/>
              </w:rPr>
              <w:t>53171,8</w:t>
            </w:r>
          </w:p>
        </w:tc>
        <w:tc>
          <w:tcPr>
            <w:tcW w:w="992" w:type="dxa"/>
            <w:noWrap/>
            <w:vAlign w:val="center"/>
            <w:hideMark/>
          </w:tcPr>
          <w:p w:rsidR="00200965" w:rsidRPr="00D21DA7" w:rsidRDefault="00AD672C" w:rsidP="00FA48DA">
            <w:pPr>
              <w:jc w:val="center"/>
              <w:rPr>
                <w:rFonts w:ascii="Times New Roman" w:eastAsia="Calibri" w:hAnsi="Times New Roman" w:cs="Times New Roman"/>
                <w:szCs w:val="24"/>
                <w:lang w:eastAsia="ru-RU"/>
              </w:rPr>
            </w:pPr>
            <w:r w:rsidRPr="00D21DA7">
              <w:rPr>
                <w:rFonts w:ascii="Times New Roman" w:eastAsia="Calibri" w:hAnsi="Times New Roman" w:cs="Times New Roman"/>
                <w:szCs w:val="24"/>
                <w:lang w:eastAsia="ru-RU"/>
              </w:rPr>
              <w:t>53171,8</w:t>
            </w:r>
          </w:p>
        </w:tc>
        <w:tc>
          <w:tcPr>
            <w:tcW w:w="992" w:type="dxa"/>
            <w:noWrap/>
            <w:vAlign w:val="center"/>
            <w:hideMark/>
          </w:tcPr>
          <w:p w:rsidR="00200965" w:rsidRPr="00AD672C" w:rsidRDefault="00AD672C" w:rsidP="00FA48DA">
            <w:pPr>
              <w:jc w:val="center"/>
              <w:rPr>
                <w:rFonts w:ascii="Times New Roman" w:eastAsia="Calibri" w:hAnsi="Times New Roman" w:cs="Times New Roman"/>
                <w:sz w:val="20"/>
                <w:szCs w:val="24"/>
                <w:lang w:eastAsia="ru-RU"/>
              </w:rPr>
            </w:pPr>
            <w:r w:rsidRPr="00AD672C">
              <w:rPr>
                <w:rFonts w:ascii="Times New Roman" w:eastAsia="Calibri" w:hAnsi="Times New Roman" w:cs="Times New Roman"/>
                <w:sz w:val="20"/>
                <w:szCs w:val="24"/>
                <w:lang w:eastAsia="ru-RU"/>
              </w:rPr>
              <w:t>219147,7</w:t>
            </w:r>
          </w:p>
        </w:tc>
        <w:tc>
          <w:tcPr>
            <w:tcW w:w="1559" w:type="dxa"/>
            <w:noWrap/>
            <w:hideMark/>
          </w:tcPr>
          <w:p w:rsidR="00200965" w:rsidRPr="00200965" w:rsidRDefault="00200965" w:rsidP="00200965">
            <w:pPr>
              <w:jc w:val="center"/>
              <w:rPr>
                <w:rFonts w:ascii="Times New Roman" w:eastAsia="Calibri" w:hAnsi="Times New Roman" w:cs="Times New Roman"/>
                <w:sz w:val="24"/>
                <w:szCs w:val="24"/>
                <w:lang w:eastAsia="ru-RU"/>
              </w:rPr>
            </w:pPr>
            <w:r w:rsidRPr="00200965">
              <w:rPr>
                <w:rFonts w:ascii="Times New Roman" w:eastAsia="Calibri" w:hAnsi="Times New Roman" w:cs="Times New Roman"/>
                <w:sz w:val="24"/>
                <w:szCs w:val="24"/>
                <w:lang w:eastAsia="ru-RU"/>
              </w:rPr>
              <w:t> </w:t>
            </w:r>
          </w:p>
        </w:tc>
      </w:tr>
      <w:tr w:rsidR="00200965" w:rsidRPr="00200965" w:rsidTr="00AD672C">
        <w:trPr>
          <w:trHeight w:val="384"/>
        </w:trPr>
        <w:tc>
          <w:tcPr>
            <w:tcW w:w="500" w:type="dxa"/>
            <w:vMerge/>
            <w:hideMark/>
          </w:tcPr>
          <w:p w:rsidR="00200965" w:rsidRPr="007D6EC3" w:rsidRDefault="00200965" w:rsidP="00200965">
            <w:pPr>
              <w:jc w:val="center"/>
              <w:rPr>
                <w:rFonts w:ascii="Times New Roman" w:eastAsia="Calibri" w:hAnsi="Times New Roman" w:cs="Times New Roman"/>
                <w:sz w:val="20"/>
                <w:szCs w:val="20"/>
                <w:lang w:eastAsia="ru-RU"/>
              </w:rPr>
            </w:pPr>
          </w:p>
        </w:tc>
        <w:tc>
          <w:tcPr>
            <w:tcW w:w="3581" w:type="dxa"/>
            <w:vMerge/>
            <w:hideMark/>
          </w:tcPr>
          <w:p w:rsidR="00200965" w:rsidRPr="00200965" w:rsidRDefault="00200965" w:rsidP="00200965">
            <w:pPr>
              <w:jc w:val="center"/>
              <w:rPr>
                <w:rFonts w:ascii="Times New Roman" w:eastAsia="Calibri" w:hAnsi="Times New Roman" w:cs="Times New Roman"/>
                <w:sz w:val="24"/>
                <w:szCs w:val="24"/>
                <w:lang w:eastAsia="ru-RU"/>
              </w:rPr>
            </w:pPr>
          </w:p>
        </w:tc>
        <w:tc>
          <w:tcPr>
            <w:tcW w:w="1556" w:type="dxa"/>
            <w:vMerge/>
            <w:hideMark/>
          </w:tcPr>
          <w:p w:rsidR="00200965" w:rsidRPr="007D6EC3" w:rsidRDefault="00200965" w:rsidP="00200965">
            <w:pPr>
              <w:jc w:val="center"/>
              <w:rPr>
                <w:rFonts w:ascii="Times New Roman" w:eastAsia="Calibri" w:hAnsi="Times New Roman" w:cs="Times New Roman"/>
                <w:sz w:val="20"/>
                <w:szCs w:val="20"/>
                <w:lang w:eastAsia="ru-RU"/>
              </w:rPr>
            </w:pPr>
          </w:p>
        </w:tc>
        <w:tc>
          <w:tcPr>
            <w:tcW w:w="567" w:type="dxa"/>
            <w:gridSpan w:val="2"/>
            <w:vAlign w:val="center"/>
            <w:hideMark/>
          </w:tcPr>
          <w:p w:rsidR="00200965" w:rsidRPr="007D6EC3" w:rsidRDefault="00200965" w:rsidP="00FA48DA">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t>079</w:t>
            </w:r>
          </w:p>
        </w:tc>
        <w:tc>
          <w:tcPr>
            <w:tcW w:w="708" w:type="dxa"/>
            <w:vAlign w:val="center"/>
            <w:hideMark/>
          </w:tcPr>
          <w:p w:rsidR="00200965" w:rsidRPr="007D6EC3" w:rsidRDefault="00200965" w:rsidP="00FA48DA">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t>0702</w:t>
            </w:r>
          </w:p>
        </w:tc>
        <w:tc>
          <w:tcPr>
            <w:tcW w:w="1276" w:type="dxa"/>
            <w:vAlign w:val="center"/>
            <w:hideMark/>
          </w:tcPr>
          <w:p w:rsidR="00200965" w:rsidRPr="007D6EC3" w:rsidRDefault="00200965" w:rsidP="00FA48DA">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t>0110081270</w:t>
            </w:r>
          </w:p>
        </w:tc>
        <w:tc>
          <w:tcPr>
            <w:tcW w:w="567" w:type="dxa"/>
            <w:vAlign w:val="center"/>
            <w:hideMark/>
          </w:tcPr>
          <w:p w:rsidR="00200965" w:rsidRPr="007D6EC3" w:rsidRDefault="00200965" w:rsidP="00FA48DA">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t>611</w:t>
            </w:r>
          </w:p>
        </w:tc>
        <w:tc>
          <w:tcPr>
            <w:tcW w:w="992" w:type="dxa"/>
            <w:noWrap/>
            <w:vAlign w:val="center"/>
            <w:hideMark/>
          </w:tcPr>
          <w:p w:rsidR="00200965" w:rsidRPr="00D21DA7" w:rsidRDefault="00AD672C" w:rsidP="00FA48DA">
            <w:pPr>
              <w:jc w:val="center"/>
              <w:rPr>
                <w:rFonts w:ascii="Times New Roman" w:eastAsia="Calibri" w:hAnsi="Times New Roman" w:cs="Times New Roman"/>
                <w:szCs w:val="24"/>
                <w:lang w:eastAsia="ru-RU"/>
              </w:rPr>
            </w:pPr>
            <w:r w:rsidRPr="00D21DA7">
              <w:rPr>
                <w:rFonts w:ascii="Times New Roman" w:eastAsia="Calibri" w:hAnsi="Times New Roman" w:cs="Times New Roman"/>
                <w:szCs w:val="24"/>
                <w:lang w:eastAsia="ru-RU"/>
              </w:rPr>
              <w:t>59002,5</w:t>
            </w:r>
          </w:p>
        </w:tc>
        <w:tc>
          <w:tcPr>
            <w:tcW w:w="993" w:type="dxa"/>
            <w:noWrap/>
            <w:vAlign w:val="center"/>
            <w:hideMark/>
          </w:tcPr>
          <w:p w:rsidR="00200965" w:rsidRPr="00D21DA7" w:rsidRDefault="00AD672C" w:rsidP="00FA48DA">
            <w:pPr>
              <w:jc w:val="center"/>
              <w:rPr>
                <w:rFonts w:ascii="Times New Roman" w:eastAsia="Calibri" w:hAnsi="Times New Roman" w:cs="Times New Roman"/>
                <w:szCs w:val="24"/>
                <w:lang w:eastAsia="ru-RU"/>
              </w:rPr>
            </w:pPr>
            <w:r w:rsidRPr="00D21DA7">
              <w:rPr>
                <w:rFonts w:ascii="Times New Roman" w:eastAsia="Calibri" w:hAnsi="Times New Roman" w:cs="Times New Roman"/>
                <w:szCs w:val="24"/>
                <w:lang w:eastAsia="ru-RU"/>
              </w:rPr>
              <w:t>53221,8</w:t>
            </w:r>
          </w:p>
        </w:tc>
        <w:tc>
          <w:tcPr>
            <w:tcW w:w="1134" w:type="dxa"/>
            <w:noWrap/>
            <w:vAlign w:val="center"/>
            <w:hideMark/>
          </w:tcPr>
          <w:p w:rsidR="00200965" w:rsidRPr="00D21DA7" w:rsidRDefault="00AD672C" w:rsidP="00FA48DA">
            <w:pPr>
              <w:jc w:val="center"/>
              <w:rPr>
                <w:rFonts w:ascii="Times New Roman" w:eastAsia="Calibri" w:hAnsi="Times New Roman" w:cs="Times New Roman"/>
                <w:szCs w:val="24"/>
                <w:lang w:eastAsia="ru-RU"/>
              </w:rPr>
            </w:pPr>
            <w:r w:rsidRPr="00D21DA7">
              <w:rPr>
                <w:rFonts w:ascii="Times New Roman" w:eastAsia="Calibri" w:hAnsi="Times New Roman" w:cs="Times New Roman"/>
                <w:szCs w:val="24"/>
                <w:lang w:eastAsia="ru-RU"/>
              </w:rPr>
              <w:t>53171,8</w:t>
            </w:r>
          </w:p>
        </w:tc>
        <w:tc>
          <w:tcPr>
            <w:tcW w:w="992" w:type="dxa"/>
            <w:noWrap/>
            <w:vAlign w:val="center"/>
            <w:hideMark/>
          </w:tcPr>
          <w:p w:rsidR="00200965" w:rsidRPr="00D21DA7" w:rsidRDefault="00AD672C" w:rsidP="00FA48DA">
            <w:pPr>
              <w:jc w:val="center"/>
              <w:rPr>
                <w:rFonts w:ascii="Times New Roman" w:eastAsia="Calibri" w:hAnsi="Times New Roman" w:cs="Times New Roman"/>
                <w:szCs w:val="24"/>
                <w:lang w:eastAsia="ru-RU"/>
              </w:rPr>
            </w:pPr>
            <w:r w:rsidRPr="00D21DA7">
              <w:rPr>
                <w:rFonts w:ascii="Times New Roman" w:eastAsia="Calibri" w:hAnsi="Times New Roman" w:cs="Times New Roman"/>
                <w:szCs w:val="24"/>
                <w:lang w:eastAsia="ru-RU"/>
              </w:rPr>
              <w:t>53171,8</w:t>
            </w:r>
          </w:p>
        </w:tc>
        <w:tc>
          <w:tcPr>
            <w:tcW w:w="992" w:type="dxa"/>
            <w:noWrap/>
            <w:vAlign w:val="center"/>
            <w:hideMark/>
          </w:tcPr>
          <w:p w:rsidR="00200965" w:rsidRPr="00AD672C" w:rsidRDefault="00AD672C" w:rsidP="00FA48DA">
            <w:pPr>
              <w:jc w:val="center"/>
              <w:rPr>
                <w:rFonts w:ascii="Times New Roman" w:eastAsia="Calibri" w:hAnsi="Times New Roman" w:cs="Times New Roman"/>
                <w:szCs w:val="24"/>
                <w:lang w:eastAsia="ru-RU"/>
              </w:rPr>
            </w:pPr>
            <w:r w:rsidRPr="00AD672C">
              <w:rPr>
                <w:rFonts w:ascii="Times New Roman" w:eastAsia="Calibri" w:hAnsi="Times New Roman" w:cs="Times New Roman"/>
                <w:sz w:val="20"/>
                <w:szCs w:val="24"/>
                <w:lang w:eastAsia="ru-RU"/>
              </w:rPr>
              <w:t>218567,9</w:t>
            </w:r>
          </w:p>
        </w:tc>
        <w:tc>
          <w:tcPr>
            <w:tcW w:w="1559" w:type="dxa"/>
            <w:noWrap/>
            <w:hideMark/>
          </w:tcPr>
          <w:p w:rsidR="00200965" w:rsidRPr="00200965" w:rsidRDefault="00200965" w:rsidP="00200965">
            <w:pPr>
              <w:jc w:val="center"/>
              <w:rPr>
                <w:rFonts w:ascii="Times New Roman" w:eastAsia="Calibri" w:hAnsi="Times New Roman" w:cs="Times New Roman"/>
                <w:sz w:val="24"/>
                <w:szCs w:val="24"/>
                <w:lang w:eastAsia="ru-RU"/>
              </w:rPr>
            </w:pPr>
            <w:r w:rsidRPr="00200965">
              <w:rPr>
                <w:rFonts w:ascii="Times New Roman" w:eastAsia="Calibri" w:hAnsi="Times New Roman" w:cs="Times New Roman"/>
                <w:sz w:val="24"/>
                <w:szCs w:val="24"/>
                <w:lang w:eastAsia="ru-RU"/>
              </w:rPr>
              <w:t> </w:t>
            </w:r>
          </w:p>
        </w:tc>
      </w:tr>
      <w:tr w:rsidR="00200965" w:rsidRPr="00200965" w:rsidTr="00AD672C">
        <w:trPr>
          <w:trHeight w:val="418"/>
        </w:trPr>
        <w:tc>
          <w:tcPr>
            <w:tcW w:w="500" w:type="dxa"/>
            <w:vMerge/>
            <w:hideMark/>
          </w:tcPr>
          <w:p w:rsidR="00200965" w:rsidRPr="007D6EC3" w:rsidRDefault="00200965" w:rsidP="00200965">
            <w:pPr>
              <w:jc w:val="center"/>
              <w:rPr>
                <w:rFonts w:ascii="Times New Roman" w:eastAsia="Calibri" w:hAnsi="Times New Roman" w:cs="Times New Roman"/>
                <w:sz w:val="20"/>
                <w:szCs w:val="20"/>
                <w:lang w:eastAsia="ru-RU"/>
              </w:rPr>
            </w:pPr>
          </w:p>
        </w:tc>
        <w:tc>
          <w:tcPr>
            <w:tcW w:w="3581" w:type="dxa"/>
            <w:vMerge/>
            <w:hideMark/>
          </w:tcPr>
          <w:p w:rsidR="00200965" w:rsidRPr="00200965" w:rsidRDefault="00200965" w:rsidP="00200965">
            <w:pPr>
              <w:jc w:val="center"/>
              <w:rPr>
                <w:rFonts w:ascii="Times New Roman" w:eastAsia="Calibri" w:hAnsi="Times New Roman" w:cs="Times New Roman"/>
                <w:sz w:val="24"/>
                <w:szCs w:val="24"/>
                <w:lang w:eastAsia="ru-RU"/>
              </w:rPr>
            </w:pPr>
          </w:p>
        </w:tc>
        <w:tc>
          <w:tcPr>
            <w:tcW w:w="1556" w:type="dxa"/>
            <w:vMerge/>
            <w:hideMark/>
          </w:tcPr>
          <w:p w:rsidR="00200965" w:rsidRPr="007D6EC3" w:rsidRDefault="00200965" w:rsidP="00200965">
            <w:pPr>
              <w:jc w:val="center"/>
              <w:rPr>
                <w:rFonts w:ascii="Times New Roman" w:eastAsia="Calibri" w:hAnsi="Times New Roman" w:cs="Times New Roman"/>
                <w:sz w:val="20"/>
                <w:szCs w:val="20"/>
                <w:lang w:eastAsia="ru-RU"/>
              </w:rPr>
            </w:pPr>
          </w:p>
        </w:tc>
        <w:tc>
          <w:tcPr>
            <w:tcW w:w="567" w:type="dxa"/>
            <w:gridSpan w:val="2"/>
            <w:vAlign w:val="center"/>
            <w:hideMark/>
          </w:tcPr>
          <w:p w:rsidR="00200965" w:rsidRPr="007D6EC3" w:rsidRDefault="00200965" w:rsidP="00FA48DA">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t>079</w:t>
            </w:r>
          </w:p>
        </w:tc>
        <w:tc>
          <w:tcPr>
            <w:tcW w:w="708" w:type="dxa"/>
            <w:vAlign w:val="center"/>
            <w:hideMark/>
          </w:tcPr>
          <w:p w:rsidR="00200965" w:rsidRPr="007D6EC3" w:rsidRDefault="00200965" w:rsidP="00FA48DA">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t>0702</w:t>
            </w:r>
          </w:p>
        </w:tc>
        <w:tc>
          <w:tcPr>
            <w:tcW w:w="1276" w:type="dxa"/>
            <w:vAlign w:val="center"/>
            <w:hideMark/>
          </w:tcPr>
          <w:p w:rsidR="00200965" w:rsidRPr="007D6EC3" w:rsidRDefault="00200965" w:rsidP="00FA48DA">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t>0110081270</w:t>
            </w:r>
          </w:p>
        </w:tc>
        <w:tc>
          <w:tcPr>
            <w:tcW w:w="567" w:type="dxa"/>
            <w:vAlign w:val="center"/>
            <w:hideMark/>
          </w:tcPr>
          <w:p w:rsidR="00200965" w:rsidRPr="007D6EC3" w:rsidRDefault="00200965" w:rsidP="00FA48DA">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t>612</w:t>
            </w:r>
          </w:p>
        </w:tc>
        <w:tc>
          <w:tcPr>
            <w:tcW w:w="992" w:type="dxa"/>
            <w:noWrap/>
            <w:vAlign w:val="center"/>
            <w:hideMark/>
          </w:tcPr>
          <w:p w:rsidR="00200965" w:rsidRPr="00D21DA7" w:rsidRDefault="00200965" w:rsidP="00FA48DA">
            <w:pPr>
              <w:jc w:val="center"/>
              <w:rPr>
                <w:rFonts w:ascii="Times New Roman" w:eastAsia="Calibri" w:hAnsi="Times New Roman" w:cs="Times New Roman"/>
                <w:sz w:val="24"/>
                <w:szCs w:val="24"/>
                <w:lang w:eastAsia="ru-RU"/>
              </w:rPr>
            </w:pPr>
            <w:r w:rsidRPr="00D21DA7">
              <w:rPr>
                <w:rFonts w:ascii="Times New Roman" w:eastAsia="Calibri" w:hAnsi="Times New Roman" w:cs="Times New Roman"/>
                <w:sz w:val="24"/>
                <w:szCs w:val="24"/>
                <w:lang w:eastAsia="ru-RU"/>
              </w:rPr>
              <w:t>579,80</w:t>
            </w:r>
          </w:p>
        </w:tc>
        <w:tc>
          <w:tcPr>
            <w:tcW w:w="993" w:type="dxa"/>
            <w:noWrap/>
            <w:vAlign w:val="center"/>
            <w:hideMark/>
          </w:tcPr>
          <w:p w:rsidR="00200965" w:rsidRPr="00D21DA7" w:rsidRDefault="00D21DA7" w:rsidP="00FA48DA">
            <w:pPr>
              <w:jc w:val="center"/>
              <w:rPr>
                <w:rFonts w:ascii="Times New Roman" w:eastAsia="Calibri" w:hAnsi="Times New Roman" w:cs="Times New Roman"/>
                <w:b/>
                <w:sz w:val="24"/>
                <w:szCs w:val="24"/>
                <w:lang w:eastAsia="ru-RU"/>
              </w:rPr>
            </w:pPr>
            <w:r w:rsidRPr="00D21DA7">
              <w:rPr>
                <w:rFonts w:ascii="Times New Roman" w:eastAsia="Calibri" w:hAnsi="Times New Roman" w:cs="Times New Roman"/>
                <w:b/>
                <w:sz w:val="24"/>
                <w:szCs w:val="24"/>
                <w:lang w:eastAsia="ru-RU"/>
              </w:rPr>
              <w:t>-</w:t>
            </w:r>
          </w:p>
        </w:tc>
        <w:tc>
          <w:tcPr>
            <w:tcW w:w="1134" w:type="dxa"/>
            <w:noWrap/>
            <w:vAlign w:val="center"/>
            <w:hideMark/>
          </w:tcPr>
          <w:p w:rsidR="00200965" w:rsidRPr="00D21DA7" w:rsidRDefault="00D21DA7" w:rsidP="00FA48DA">
            <w:pPr>
              <w:jc w:val="center"/>
              <w:rPr>
                <w:rFonts w:ascii="Times New Roman" w:eastAsia="Calibri" w:hAnsi="Times New Roman" w:cs="Times New Roman"/>
                <w:b/>
                <w:sz w:val="24"/>
                <w:szCs w:val="24"/>
                <w:lang w:eastAsia="ru-RU"/>
              </w:rPr>
            </w:pPr>
            <w:r w:rsidRPr="00D21DA7">
              <w:rPr>
                <w:rFonts w:ascii="Times New Roman" w:eastAsia="Calibri" w:hAnsi="Times New Roman" w:cs="Times New Roman"/>
                <w:b/>
                <w:sz w:val="24"/>
                <w:szCs w:val="24"/>
                <w:lang w:eastAsia="ru-RU"/>
              </w:rPr>
              <w:t>-</w:t>
            </w:r>
          </w:p>
        </w:tc>
        <w:tc>
          <w:tcPr>
            <w:tcW w:w="992" w:type="dxa"/>
            <w:noWrap/>
            <w:vAlign w:val="center"/>
            <w:hideMark/>
          </w:tcPr>
          <w:p w:rsidR="00200965" w:rsidRPr="00D21DA7" w:rsidRDefault="00D21DA7" w:rsidP="00FA48DA">
            <w:pPr>
              <w:jc w:val="center"/>
              <w:rPr>
                <w:rFonts w:ascii="Times New Roman" w:eastAsia="Calibri" w:hAnsi="Times New Roman" w:cs="Times New Roman"/>
                <w:b/>
                <w:sz w:val="24"/>
                <w:szCs w:val="24"/>
                <w:lang w:eastAsia="ru-RU"/>
              </w:rPr>
            </w:pPr>
            <w:r w:rsidRPr="00D21DA7">
              <w:rPr>
                <w:rFonts w:ascii="Times New Roman" w:eastAsia="Calibri" w:hAnsi="Times New Roman" w:cs="Times New Roman"/>
                <w:b/>
                <w:sz w:val="24"/>
                <w:szCs w:val="24"/>
                <w:lang w:eastAsia="ru-RU"/>
              </w:rPr>
              <w:t>-</w:t>
            </w:r>
          </w:p>
        </w:tc>
        <w:tc>
          <w:tcPr>
            <w:tcW w:w="992" w:type="dxa"/>
            <w:noWrap/>
            <w:vAlign w:val="center"/>
            <w:hideMark/>
          </w:tcPr>
          <w:p w:rsidR="00200965" w:rsidRPr="00200965" w:rsidRDefault="00200965" w:rsidP="00FA48DA">
            <w:pPr>
              <w:jc w:val="center"/>
              <w:rPr>
                <w:rFonts w:ascii="Times New Roman" w:eastAsia="Calibri" w:hAnsi="Times New Roman" w:cs="Times New Roman"/>
                <w:sz w:val="24"/>
                <w:szCs w:val="24"/>
                <w:lang w:eastAsia="ru-RU"/>
              </w:rPr>
            </w:pPr>
            <w:r w:rsidRPr="00200965">
              <w:rPr>
                <w:rFonts w:ascii="Times New Roman" w:eastAsia="Calibri" w:hAnsi="Times New Roman" w:cs="Times New Roman"/>
                <w:sz w:val="24"/>
                <w:szCs w:val="24"/>
                <w:lang w:eastAsia="ru-RU"/>
              </w:rPr>
              <w:t>579,80</w:t>
            </w:r>
          </w:p>
        </w:tc>
        <w:tc>
          <w:tcPr>
            <w:tcW w:w="1559" w:type="dxa"/>
            <w:noWrap/>
            <w:hideMark/>
          </w:tcPr>
          <w:p w:rsidR="00200965" w:rsidRPr="00200965" w:rsidRDefault="00200965" w:rsidP="00200965">
            <w:pPr>
              <w:jc w:val="center"/>
              <w:rPr>
                <w:rFonts w:ascii="Times New Roman" w:eastAsia="Calibri" w:hAnsi="Times New Roman" w:cs="Times New Roman"/>
                <w:sz w:val="24"/>
                <w:szCs w:val="24"/>
                <w:lang w:eastAsia="ru-RU"/>
              </w:rPr>
            </w:pPr>
            <w:r w:rsidRPr="00200965">
              <w:rPr>
                <w:rFonts w:ascii="Times New Roman" w:eastAsia="Calibri" w:hAnsi="Times New Roman" w:cs="Times New Roman"/>
                <w:sz w:val="24"/>
                <w:szCs w:val="24"/>
                <w:lang w:eastAsia="ru-RU"/>
              </w:rPr>
              <w:t> </w:t>
            </w:r>
          </w:p>
        </w:tc>
      </w:tr>
      <w:tr w:rsidR="00200965" w:rsidRPr="00200965" w:rsidTr="00AD672C">
        <w:trPr>
          <w:trHeight w:val="1077"/>
        </w:trPr>
        <w:tc>
          <w:tcPr>
            <w:tcW w:w="500" w:type="dxa"/>
            <w:hideMark/>
          </w:tcPr>
          <w:p w:rsidR="00200965" w:rsidRPr="007D6EC3" w:rsidRDefault="00200965" w:rsidP="00200965">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t>2.11</w:t>
            </w:r>
          </w:p>
        </w:tc>
        <w:tc>
          <w:tcPr>
            <w:tcW w:w="3581" w:type="dxa"/>
            <w:hideMark/>
          </w:tcPr>
          <w:p w:rsidR="00200965" w:rsidRPr="00200965" w:rsidRDefault="00200965" w:rsidP="00200965">
            <w:pPr>
              <w:jc w:val="center"/>
              <w:rPr>
                <w:rFonts w:ascii="Times New Roman" w:eastAsia="Calibri" w:hAnsi="Times New Roman" w:cs="Times New Roman"/>
                <w:sz w:val="24"/>
                <w:szCs w:val="24"/>
                <w:lang w:eastAsia="ru-RU"/>
              </w:rPr>
            </w:pPr>
            <w:r w:rsidRPr="00200965">
              <w:rPr>
                <w:rFonts w:ascii="Times New Roman" w:eastAsia="Calibri" w:hAnsi="Times New Roman" w:cs="Times New Roman"/>
                <w:sz w:val="24"/>
                <w:szCs w:val="24"/>
                <w:lang w:eastAsia="ru-RU"/>
              </w:rPr>
              <w:t xml:space="preserve">Организация бесплатного горячего питания </w:t>
            </w:r>
            <w:proofErr w:type="gramStart"/>
            <w:r w:rsidRPr="00200965">
              <w:rPr>
                <w:rFonts w:ascii="Times New Roman" w:eastAsia="Calibri" w:hAnsi="Times New Roman" w:cs="Times New Roman"/>
                <w:sz w:val="24"/>
                <w:szCs w:val="24"/>
                <w:lang w:eastAsia="ru-RU"/>
              </w:rPr>
              <w:t>обучающихся</w:t>
            </w:r>
            <w:proofErr w:type="gramEnd"/>
            <w:r w:rsidRPr="00200965">
              <w:rPr>
                <w:rFonts w:ascii="Times New Roman" w:eastAsia="Calibri" w:hAnsi="Times New Roman" w:cs="Times New Roman"/>
                <w:sz w:val="24"/>
                <w:szCs w:val="24"/>
                <w:lang w:eastAsia="ru-RU"/>
              </w:rPr>
              <w:t xml:space="preserve">, получающих начальное общее образование </w:t>
            </w:r>
          </w:p>
        </w:tc>
        <w:tc>
          <w:tcPr>
            <w:tcW w:w="1556" w:type="dxa"/>
            <w:hideMark/>
          </w:tcPr>
          <w:p w:rsidR="00200965" w:rsidRPr="007D6EC3" w:rsidRDefault="00200965" w:rsidP="00200965">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gridSpan w:val="2"/>
            <w:vAlign w:val="center"/>
            <w:hideMark/>
          </w:tcPr>
          <w:p w:rsidR="00200965" w:rsidRPr="007D6EC3" w:rsidRDefault="00200965" w:rsidP="00FA48DA">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t>079</w:t>
            </w:r>
          </w:p>
        </w:tc>
        <w:tc>
          <w:tcPr>
            <w:tcW w:w="708" w:type="dxa"/>
            <w:vAlign w:val="center"/>
            <w:hideMark/>
          </w:tcPr>
          <w:p w:rsidR="00200965" w:rsidRPr="007D6EC3" w:rsidRDefault="00200965" w:rsidP="00FA48DA">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t>1003</w:t>
            </w:r>
          </w:p>
        </w:tc>
        <w:tc>
          <w:tcPr>
            <w:tcW w:w="1276" w:type="dxa"/>
            <w:vAlign w:val="center"/>
            <w:hideMark/>
          </w:tcPr>
          <w:p w:rsidR="00200965" w:rsidRPr="007D6EC3" w:rsidRDefault="00200965" w:rsidP="00FA48DA">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t>01100L3040</w:t>
            </w:r>
          </w:p>
        </w:tc>
        <w:tc>
          <w:tcPr>
            <w:tcW w:w="567" w:type="dxa"/>
            <w:vAlign w:val="center"/>
            <w:hideMark/>
          </w:tcPr>
          <w:p w:rsidR="00200965" w:rsidRPr="007D6EC3" w:rsidRDefault="00200965" w:rsidP="00FA48DA">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t>612</w:t>
            </w:r>
          </w:p>
        </w:tc>
        <w:tc>
          <w:tcPr>
            <w:tcW w:w="992" w:type="dxa"/>
            <w:noWrap/>
            <w:vAlign w:val="center"/>
            <w:hideMark/>
          </w:tcPr>
          <w:p w:rsidR="00200965" w:rsidRPr="00D21DA7" w:rsidRDefault="00D21DA7" w:rsidP="00D21DA7">
            <w:pPr>
              <w:jc w:val="center"/>
              <w:rPr>
                <w:rFonts w:ascii="Times New Roman" w:eastAsia="Calibri" w:hAnsi="Times New Roman" w:cs="Times New Roman"/>
                <w:szCs w:val="24"/>
                <w:lang w:eastAsia="ru-RU"/>
              </w:rPr>
            </w:pPr>
            <w:r w:rsidRPr="00D21DA7">
              <w:rPr>
                <w:rFonts w:ascii="Times New Roman" w:eastAsia="Calibri" w:hAnsi="Times New Roman" w:cs="Times New Roman"/>
                <w:szCs w:val="24"/>
                <w:lang w:eastAsia="ru-RU"/>
              </w:rPr>
              <w:t>10</w:t>
            </w:r>
            <w:r w:rsidR="00200965" w:rsidRPr="00D21DA7">
              <w:rPr>
                <w:rFonts w:ascii="Times New Roman" w:eastAsia="Calibri" w:hAnsi="Times New Roman" w:cs="Times New Roman"/>
                <w:szCs w:val="24"/>
                <w:lang w:eastAsia="ru-RU"/>
              </w:rPr>
              <w:t>782,8</w:t>
            </w:r>
          </w:p>
        </w:tc>
        <w:tc>
          <w:tcPr>
            <w:tcW w:w="993" w:type="dxa"/>
            <w:noWrap/>
            <w:vAlign w:val="center"/>
            <w:hideMark/>
          </w:tcPr>
          <w:p w:rsidR="00200965" w:rsidRPr="00D21DA7" w:rsidRDefault="00D21DA7" w:rsidP="00D21DA7">
            <w:pPr>
              <w:jc w:val="center"/>
              <w:rPr>
                <w:rFonts w:ascii="Times New Roman" w:eastAsia="Calibri" w:hAnsi="Times New Roman" w:cs="Times New Roman"/>
                <w:szCs w:val="24"/>
                <w:lang w:eastAsia="ru-RU"/>
              </w:rPr>
            </w:pPr>
            <w:r w:rsidRPr="00D21DA7">
              <w:rPr>
                <w:rFonts w:ascii="Times New Roman" w:eastAsia="Calibri" w:hAnsi="Times New Roman" w:cs="Times New Roman"/>
                <w:szCs w:val="24"/>
                <w:lang w:eastAsia="ru-RU"/>
              </w:rPr>
              <w:t>10</w:t>
            </w:r>
            <w:r w:rsidR="00200965" w:rsidRPr="00D21DA7">
              <w:rPr>
                <w:rFonts w:ascii="Times New Roman" w:eastAsia="Calibri" w:hAnsi="Times New Roman" w:cs="Times New Roman"/>
                <w:szCs w:val="24"/>
                <w:lang w:eastAsia="ru-RU"/>
              </w:rPr>
              <w:t>313,9</w:t>
            </w:r>
          </w:p>
        </w:tc>
        <w:tc>
          <w:tcPr>
            <w:tcW w:w="1134" w:type="dxa"/>
            <w:noWrap/>
            <w:vAlign w:val="center"/>
            <w:hideMark/>
          </w:tcPr>
          <w:p w:rsidR="00200965" w:rsidRPr="00D21DA7" w:rsidRDefault="00D21DA7" w:rsidP="00D21DA7">
            <w:pPr>
              <w:jc w:val="center"/>
              <w:rPr>
                <w:rFonts w:ascii="Times New Roman" w:eastAsia="Calibri" w:hAnsi="Times New Roman" w:cs="Times New Roman"/>
                <w:szCs w:val="24"/>
                <w:lang w:eastAsia="ru-RU"/>
              </w:rPr>
            </w:pPr>
            <w:r w:rsidRPr="00D21DA7">
              <w:rPr>
                <w:rFonts w:ascii="Times New Roman" w:eastAsia="Calibri" w:hAnsi="Times New Roman" w:cs="Times New Roman"/>
                <w:szCs w:val="24"/>
                <w:lang w:eastAsia="ru-RU"/>
              </w:rPr>
              <w:t>10</w:t>
            </w:r>
            <w:r w:rsidR="00200965" w:rsidRPr="00D21DA7">
              <w:rPr>
                <w:rFonts w:ascii="Times New Roman" w:eastAsia="Calibri" w:hAnsi="Times New Roman" w:cs="Times New Roman"/>
                <w:szCs w:val="24"/>
                <w:lang w:eastAsia="ru-RU"/>
              </w:rPr>
              <w:t>595,9</w:t>
            </w:r>
          </w:p>
        </w:tc>
        <w:tc>
          <w:tcPr>
            <w:tcW w:w="992" w:type="dxa"/>
            <w:noWrap/>
            <w:vAlign w:val="center"/>
            <w:hideMark/>
          </w:tcPr>
          <w:p w:rsidR="00200965" w:rsidRPr="00D21DA7" w:rsidRDefault="00D21DA7" w:rsidP="00D21DA7">
            <w:pPr>
              <w:jc w:val="center"/>
              <w:rPr>
                <w:rFonts w:ascii="Times New Roman" w:eastAsia="Calibri" w:hAnsi="Times New Roman" w:cs="Times New Roman"/>
                <w:szCs w:val="24"/>
                <w:lang w:eastAsia="ru-RU"/>
              </w:rPr>
            </w:pPr>
            <w:r w:rsidRPr="00D21DA7">
              <w:rPr>
                <w:rFonts w:ascii="Times New Roman" w:eastAsia="Calibri" w:hAnsi="Times New Roman" w:cs="Times New Roman"/>
                <w:szCs w:val="24"/>
                <w:lang w:eastAsia="ru-RU"/>
              </w:rPr>
              <w:t>3</w:t>
            </w:r>
            <w:r w:rsidR="00200965" w:rsidRPr="00D21DA7">
              <w:rPr>
                <w:rFonts w:ascii="Times New Roman" w:eastAsia="Calibri" w:hAnsi="Times New Roman" w:cs="Times New Roman"/>
                <w:szCs w:val="24"/>
                <w:lang w:eastAsia="ru-RU"/>
              </w:rPr>
              <w:t>108,2</w:t>
            </w:r>
          </w:p>
        </w:tc>
        <w:tc>
          <w:tcPr>
            <w:tcW w:w="992" w:type="dxa"/>
            <w:noWrap/>
            <w:vAlign w:val="center"/>
            <w:hideMark/>
          </w:tcPr>
          <w:p w:rsidR="00200965" w:rsidRPr="00D21DA7" w:rsidRDefault="00D21DA7" w:rsidP="00D21DA7">
            <w:pPr>
              <w:jc w:val="center"/>
              <w:rPr>
                <w:rFonts w:ascii="Times New Roman" w:eastAsia="Calibri" w:hAnsi="Times New Roman" w:cs="Times New Roman"/>
                <w:szCs w:val="24"/>
                <w:lang w:eastAsia="ru-RU"/>
              </w:rPr>
            </w:pPr>
            <w:r w:rsidRPr="00D21DA7">
              <w:rPr>
                <w:rFonts w:ascii="Times New Roman" w:eastAsia="Calibri" w:hAnsi="Times New Roman" w:cs="Times New Roman"/>
                <w:szCs w:val="24"/>
                <w:lang w:eastAsia="ru-RU"/>
              </w:rPr>
              <w:t>34</w:t>
            </w:r>
            <w:r w:rsidR="00200965" w:rsidRPr="00D21DA7">
              <w:rPr>
                <w:rFonts w:ascii="Times New Roman" w:eastAsia="Calibri" w:hAnsi="Times New Roman" w:cs="Times New Roman"/>
                <w:szCs w:val="24"/>
                <w:lang w:eastAsia="ru-RU"/>
              </w:rPr>
              <w:t>800,8</w:t>
            </w:r>
          </w:p>
        </w:tc>
        <w:tc>
          <w:tcPr>
            <w:tcW w:w="1559" w:type="dxa"/>
            <w:noWrap/>
            <w:hideMark/>
          </w:tcPr>
          <w:p w:rsidR="00200965" w:rsidRPr="00200965" w:rsidRDefault="00200965" w:rsidP="00200965">
            <w:pPr>
              <w:jc w:val="center"/>
              <w:rPr>
                <w:rFonts w:ascii="Times New Roman" w:eastAsia="Calibri" w:hAnsi="Times New Roman" w:cs="Times New Roman"/>
                <w:sz w:val="24"/>
                <w:szCs w:val="24"/>
                <w:lang w:eastAsia="ru-RU"/>
              </w:rPr>
            </w:pPr>
            <w:r w:rsidRPr="00200965">
              <w:rPr>
                <w:rFonts w:ascii="Times New Roman" w:eastAsia="Calibri" w:hAnsi="Times New Roman" w:cs="Times New Roman"/>
                <w:sz w:val="24"/>
                <w:szCs w:val="24"/>
                <w:lang w:eastAsia="ru-RU"/>
              </w:rPr>
              <w:t> </w:t>
            </w:r>
          </w:p>
        </w:tc>
      </w:tr>
      <w:tr w:rsidR="00200965" w:rsidRPr="00200965" w:rsidTr="00FA48DA">
        <w:trPr>
          <w:trHeight w:val="1542"/>
        </w:trPr>
        <w:tc>
          <w:tcPr>
            <w:tcW w:w="500" w:type="dxa"/>
            <w:hideMark/>
          </w:tcPr>
          <w:p w:rsidR="00200965" w:rsidRPr="007D6EC3" w:rsidRDefault="00200965" w:rsidP="00200965">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t>2.12</w:t>
            </w:r>
          </w:p>
        </w:tc>
        <w:tc>
          <w:tcPr>
            <w:tcW w:w="3581" w:type="dxa"/>
            <w:hideMark/>
          </w:tcPr>
          <w:p w:rsidR="00200965" w:rsidRPr="00200965" w:rsidRDefault="00200965" w:rsidP="00200965">
            <w:pPr>
              <w:jc w:val="center"/>
              <w:rPr>
                <w:rFonts w:ascii="Times New Roman" w:eastAsia="Calibri" w:hAnsi="Times New Roman" w:cs="Times New Roman"/>
                <w:sz w:val="24"/>
                <w:szCs w:val="24"/>
                <w:lang w:eastAsia="ru-RU"/>
              </w:rPr>
            </w:pPr>
            <w:proofErr w:type="spellStart"/>
            <w:r w:rsidRPr="00200965">
              <w:rPr>
                <w:rFonts w:ascii="Times New Roman" w:eastAsia="Calibri" w:hAnsi="Times New Roman" w:cs="Times New Roman"/>
                <w:sz w:val="24"/>
                <w:szCs w:val="24"/>
                <w:lang w:eastAsia="ru-RU"/>
              </w:rPr>
              <w:t>Софинансирование</w:t>
            </w:r>
            <w:proofErr w:type="spellEnd"/>
            <w:r w:rsidRPr="00200965">
              <w:rPr>
                <w:rFonts w:ascii="Times New Roman" w:eastAsia="Calibri" w:hAnsi="Times New Roman" w:cs="Times New Roman"/>
                <w:sz w:val="24"/>
                <w:szCs w:val="24"/>
                <w:lang w:eastAsia="ru-RU"/>
              </w:rPr>
              <w:t xml:space="preserve"> расходов на развитие инфраструктуры общеобразовательных учреждений за счет средств районного бюджета </w:t>
            </w:r>
          </w:p>
        </w:tc>
        <w:tc>
          <w:tcPr>
            <w:tcW w:w="1556" w:type="dxa"/>
            <w:hideMark/>
          </w:tcPr>
          <w:p w:rsidR="00200965" w:rsidRPr="007D6EC3" w:rsidRDefault="00200965" w:rsidP="00200965">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gridSpan w:val="2"/>
            <w:vAlign w:val="center"/>
            <w:hideMark/>
          </w:tcPr>
          <w:p w:rsidR="00200965" w:rsidRPr="007D6EC3" w:rsidRDefault="00200965" w:rsidP="00FA48DA">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t>079</w:t>
            </w:r>
          </w:p>
        </w:tc>
        <w:tc>
          <w:tcPr>
            <w:tcW w:w="708" w:type="dxa"/>
            <w:vAlign w:val="center"/>
            <w:hideMark/>
          </w:tcPr>
          <w:p w:rsidR="00200965" w:rsidRPr="007D6EC3" w:rsidRDefault="00200965" w:rsidP="00FA48DA">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t>0702</w:t>
            </w:r>
          </w:p>
        </w:tc>
        <w:tc>
          <w:tcPr>
            <w:tcW w:w="1276" w:type="dxa"/>
            <w:vAlign w:val="center"/>
            <w:hideMark/>
          </w:tcPr>
          <w:p w:rsidR="00200965" w:rsidRPr="007D6EC3" w:rsidRDefault="00200965" w:rsidP="00FA48DA">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t>01100S5630</w:t>
            </w:r>
          </w:p>
        </w:tc>
        <w:tc>
          <w:tcPr>
            <w:tcW w:w="567" w:type="dxa"/>
            <w:vAlign w:val="center"/>
            <w:hideMark/>
          </w:tcPr>
          <w:p w:rsidR="00200965" w:rsidRPr="007D6EC3" w:rsidRDefault="00200965" w:rsidP="00FA48DA">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t>612</w:t>
            </w:r>
          </w:p>
        </w:tc>
        <w:tc>
          <w:tcPr>
            <w:tcW w:w="992" w:type="dxa"/>
            <w:noWrap/>
            <w:vAlign w:val="center"/>
            <w:hideMark/>
          </w:tcPr>
          <w:p w:rsidR="00200965" w:rsidRPr="00D21DA7" w:rsidRDefault="008937DF" w:rsidP="00FA48DA">
            <w:pPr>
              <w:jc w:val="center"/>
              <w:rPr>
                <w:rFonts w:ascii="Times New Roman" w:eastAsia="Calibri" w:hAnsi="Times New Roman" w:cs="Times New Roman"/>
                <w:sz w:val="24"/>
                <w:szCs w:val="24"/>
                <w:lang w:eastAsia="ru-RU"/>
              </w:rPr>
            </w:pPr>
            <w:r w:rsidRPr="00D21DA7">
              <w:rPr>
                <w:rFonts w:ascii="Times New Roman" w:eastAsia="Calibri" w:hAnsi="Times New Roman" w:cs="Times New Roman"/>
                <w:sz w:val="24"/>
                <w:szCs w:val="24"/>
                <w:lang w:eastAsia="ru-RU"/>
              </w:rPr>
              <w:t>4444,5</w:t>
            </w:r>
          </w:p>
        </w:tc>
        <w:tc>
          <w:tcPr>
            <w:tcW w:w="993" w:type="dxa"/>
            <w:noWrap/>
            <w:vAlign w:val="center"/>
            <w:hideMark/>
          </w:tcPr>
          <w:p w:rsidR="00200965" w:rsidRPr="00D21DA7" w:rsidRDefault="00200965" w:rsidP="008937DF">
            <w:pPr>
              <w:jc w:val="center"/>
              <w:rPr>
                <w:rFonts w:ascii="Times New Roman" w:eastAsia="Calibri" w:hAnsi="Times New Roman" w:cs="Times New Roman"/>
                <w:sz w:val="24"/>
                <w:szCs w:val="24"/>
                <w:lang w:eastAsia="ru-RU"/>
              </w:rPr>
            </w:pPr>
            <w:r w:rsidRPr="00D21DA7">
              <w:rPr>
                <w:rFonts w:ascii="Times New Roman" w:eastAsia="Calibri" w:hAnsi="Times New Roman" w:cs="Times New Roman"/>
                <w:sz w:val="24"/>
                <w:szCs w:val="24"/>
                <w:lang w:eastAsia="ru-RU"/>
              </w:rPr>
              <w:t>3 531,2</w:t>
            </w:r>
          </w:p>
        </w:tc>
        <w:tc>
          <w:tcPr>
            <w:tcW w:w="1134" w:type="dxa"/>
            <w:noWrap/>
            <w:vAlign w:val="center"/>
            <w:hideMark/>
          </w:tcPr>
          <w:p w:rsidR="00200965" w:rsidRPr="00D21DA7" w:rsidRDefault="00200965" w:rsidP="008937DF">
            <w:pPr>
              <w:jc w:val="center"/>
              <w:rPr>
                <w:rFonts w:ascii="Times New Roman" w:eastAsia="Calibri" w:hAnsi="Times New Roman" w:cs="Times New Roman"/>
                <w:sz w:val="24"/>
                <w:szCs w:val="24"/>
                <w:lang w:eastAsia="ru-RU"/>
              </w:rPr>
            </w:pPr>
            <w:r w:rsidRPr="00D21DA7">
              <w:rPr>
                <w:rFonts w:ascii="Times New Roman" w:eastAsia="Calibri" w:hAnsi="Times New Roman" w:cs="Times New Roman"/>
                <w:sz w:val="24"/>
                <w:szCs w:val="24"/>
                <w:lang w:eastAsia="ru-RU"/>
              </w:rPr>
              <w:t>3 531,2</w:t>
            </w:r>
          </w:p>
        </w:tc>
        <w:tc>
          <w:tcPr>
            <w:tcW w:w="992" w:type="dxa"/>
            <w:noWrap/>
            <w:vAlign w:val="center"/>
            <w:hideMark/>
          </w:tcPr>
          <w:p w:rsidR="00200965" w:rsidRPr="00D21DA7" w:rsidRDefault="00200965" w:rsidP="008937DF">
            <w:pPr>
              <w:jc w:val="center"/>
              <w:rPr>
                <w:rFonts w:ascii="Times New Roman" w:eastAsia="Calibri" w:hAnsi="Times New Roman" w:cs="Times New Roman"/>
                <w:sz w:val="24"/>
                <w:szCs w:val="24"/>
                <w:lang w:eastAsia="ru-RU"/>
              </w:rPr>
            </w:pPr>
            <w:r w:rsidRPr="00D21DA7">
              <w:rPr>
                <w:rFonts w:ascii="Times New Roman" w:eastAsia="Calibri" w:hAnsi="Times New Roman" w:cs="Times New Roman"/>
                <w:sz w:val="24"/>
                <w:szCs w:val="24"/>
                <w:lang w:eastAsia="ru-RU"/>
              </w:rPr>
              <w:t>3 531,2</w:t>
            </w:r>
          </w:p>
        </w:tc>
        <w:tc>
          <w:tcPr>
            <w:tcW w:w="992" w:type="dxa"/>
            <w:noWrap/>
            <w:vAlign w:val="center"/>
            <w:hideMark/>
          </w:tcPr>
          <w:p w:rsidR="00200965" w:rsidRPr="00200965" w:rsidRDefault="00200965" w:rsidP="008937DF">
            <w:pPr>
              <w:jc w:val="center"/>
              <w:rPr>
                <w:rFonts w:ascii="Times New Roman" w:eastAsia="Calibri" w:hAnsi="Times New Roman" w:cs="Times New Roman"/>
                <w:sz w:val="24"/>
                <w:szCs w:val="24"/>
                <w:lang w:eastAsia="ru-RU"/>
              </w:rPr>
            </w:pPr>
            <w:r w:rsidRPr="008937DF">
              <w:rPr>
                <w:rFonts w:ascii="Times New Roman" w:eastAsia="Calibri" w:hAnsi="Times New Roman" w:cs="Times New Roman"/>
                <w:szCs w:val="24"/>
                <w:lang w:eastAsia="ru-RU"/>
              </w:rPr>
              <w:t>15038,1</w:t>
            </w:r>
          </w:p>
        </w:tc>
        <w:tc>
          <w:tcPr>
            <w:tcW w:w="1559" w:type="dxa"/>
            <w:noWrap/>
            <w:hideMark/>
          </w:tcPr>
          <w:p w:rsidR="00200965" w:rsidRPr="00200965" w:rsidRDefault="00200965" w:rsidP="00200965">
            <w:pPr>
              <w:jc w:val="center"/>
              <w:rPr>
                <w:rFonts w:ascii="Times New Roman" w:eastAsia="Calibri" w:hAnsi="Times New Roman" w:cs="Times New Roman"/>
                <w:sz w:val="24"/>
                <w:szCs w:val="24"/>
                <w:lang w:eastAsia="ru-RU"/>
              </w:rPr>
            </w:pPr>
            <w:r w:rsidRPr="00200965">
              <w:rPr>
                <w:rFonts w:ascii="Times New Roman" w:eastAsia="Calibri" w:hAnsi="Times New Roman" w:cs="Times New Roman"/>
                <w:sz w:val="24"/>
                <w:szCs w:val="24"/>
                <w:lang w:eastAsia="ru-RU"/>
              </w:rPr>
              <w:t> </w:t>
            </w:r>
          </w:p>
        </w:tc>
      </w:tr>
      <w:tr w:rsidR="00200965" w:rsidRPr="00200965" w:rsidTr="00FA48DA">
        <w:trPr>
          <w:trHeight w:val="1542"/>
        </w:trPr>
        <w:tc>
          <w:tcPr>
            <w:tcW w:w="500" w:type="dxa"/>
            <w:hideMark/>
          </w:tcPr>
          <w:p w:rsidR="00200965" w:rsidRPr="007D6EC3" w:rsidRDefault="00200965" w:rsidP="00200965">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t>2.13</w:t>
            </w:r>
          </w:p>
        </w:tc>
        <w:tc>
          <w:tcPr>
            <w:tcW w:w="3581" w:type="dxa"/>
            <w:hideMark/>
          </w:tcPr>
          <w:p w:rsidR="00200965" w:rsidRPr="00200965" w:rsidRDefault="00200965" w:rsidP="00200965">
            <w:pPr>
              <w:jc w:val="center"/>
              <w:rPr>
                <w:rFonts w:ascii="Times New Roman" w:eastAsia="Calibri" w:hAnsi="Times New Roman" w:cs="Times New Roman"/>
                <w:sz w:val="24"/>
                <w:szCs w:val="24"/>
                <w:lang w:eastAsia="ru-RU"/>
              </w:rPr>
            </w:pPr>
            <w:proofErr w:type="spellStart"/>
            <w:proofErr w:type="gramStart"/>
            <w:r w:rsidRPr="00200965">
              <w:rPr>
                <w:rFonts w:ascii="Times New Roman" w:eastAsia="Calibri" w:hAnsi="Times New Roman" w:cs="Times New Roman"/>
                <w:sz w:val="24"/>
                <w:szCs w:val="24"/>
                <w:lang w:eastAsia="ru-RU"/>
              </w:rPr>
              <w:t>Созданние</w:t>
            </w:r>
            <w:proofErr w:type="spellEnd"/>
            <w:r w:rsidRPr="00200965">
              <w:rPr>
                <w:rFonts w:ascii="Times New Roman" w:eastAsia="Calibri" w:hAnsi="Times New Roman" w:cs="Times New Roman"/>
                <w:sz w:val="24"/>
                <w:szCs w:val="24"/>
                <w:lang w:eastAsia="ru-RU"/>
              </w:rPr>
              <w:t xml:space="preserve"> и обеспечение функционирования центров образования естественно</w:t>
            </w:r>
            <w:r w:rsidR="00D21DA7">
              <w:rPr>
                <w:rFonts w:ascii="Times New Roman" w:eastAsia="Calibri" w:hAnsi="Times New Roman" w:cs="Times New Roman"/>
                <w:sz w:val="24"/>
                <w:szCs w:val="24"/>
                <w:lang w:eastAsia="ru-RU"/>
              </w:rPr>
              <w:t>-</w:t>
            </w:r>
            <w:r w:rsidRPr="00200965">
              <w:rPr>
                <w:rFonts w:ascii="Times New Roman" w:eastAsia="Calibri" w:hAnsi="Times New Roman" w:cs="Times New Roman"/>
                <w:sz w:val="24"/>
                <w:szCs w:val="24"/>
                <w:lang w:eastAsia="ru-RU"/>
              </w:rPr>
              <w:t>научной и технологической направленностей в общеобразовательных организациях, расположенных в сельской местности</w:t>
            </w:r>
            <w:proofErr w:type="gramEnd"/>
          </w:p>
        </w:tc>
        <w:tc>
          <w:tcPr>
            <w:tcW w:w="1556" w:type="dxa"/>
            <w:hideMark/>
          </w:tcPr>
          <w:p w:rsidR="00200965" w:rsidRPr="007D6EC3" w:rsidRDefault="00200965" w:rsidP="00200965">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67" w:type="dxa"/>
            <w:gridSpan w:val="2"/>
            <w:vAlign w:val="center"/>
            <w:hideMark/>
          </w:tcPr>
          <w:p w:rsidR="00200965" w:rsidRPr="007D6EC3" w:rsidRDefault="00200965" w:rsidP="00FA48DA">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t>079</w:t>
            </w:r>
          </w:p>
        </w:tc>
        <w:tc>
          <w:tcPr>
            <w:tcW w:w="708" w:type="dxa"/>
            <w:vAlign w:val="center"/>
            <w:hideMark/>
          </w:tcPr>
          <w:p w:rsidR="00200965" w:rsidRPr="007D6EC3" w:rsidRDefault="00200965" w:rsidP="00FA48DA">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t>0702</w:t>
            </w:r>
          </w:p>
        </w:tc>
        <w:tc>
          <w:tcPr>
            <w:tcW w:w="1276" w:type="dxa"/>
            <w:vAlign w:val="center"/>
            <w:hideMark/>
          </w:tcPr>
          <w:p w:rsidR="00200965" w:rsidRPr="007D6EC3" w:rsidRDefault="00200965" w:rsidP="00FA48DA">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t>01100S5980</w:t>
            </w:r>
          </w:p>
        </w:tc>
        <w:tc>
          <w:tcPr>
            <w:tcW w:w="567" w:type="dxa"/>
            <w:vAlign w:val="center"/>
            <w:hideMark/>
          </w:tcPr>
          <w:p w:rsidR="00200965" w:rsidRPr="007D6EC3" w:rsidRDefault="00200965" w:rsidP="00FA48DA">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t>612</w:t>
            </w:r>
          </w:p>
        </w:tc>
        <w:tc>
          <w:tcPr>
            <w:tcW w:w="992" w:type="dxa"/>
            <w:noWrap/>
            <w:vAlign w:val="center"/>
            <w:hideMark/>
          </w:tcPr>
          <w:p w:rsidR="00200965" w:rsidRPr="00D21DA7" w:rsidRDefault="008937DF" w:rsidP="008937DF">
            <w:pPr>
              <w:jc w:val="center"/>
              <w:rPr>
                <w:rFonts w:ascii="Times New Roman" w:eastAsia="Calibri" w:hAnsi="Times New Roman" w:cs="Times New Roman"/>
                <w:sz w:val="24"/>
                <w:szCs w:val="24"/>
                <w:lang w:eastAsia="ru-RU"/>
              </w:rPr>
            </w:pPr>
            <w:r w:rsidRPr="00D21DA7">
              <w:rPr>
                <w:rFonts w:ascii="Times New Roman" w:eastAsia="Calibri" w:hAnsi="Times New Roman" w:cs="Times New Roman"/>
                <w:sz w:val="24"/>
                <w:szCs w:val="24"/>
                <w:lang w:eastAsia="ru-RU"/>
              </w:rPr>
              <w:t>3</w:t>
            </w:r>
            <w:r w:rsidR="00200965" w:rsidRPr="00D21DA7">
              <w:rPr>
                <w:rFonts w:ascii="Times New Roman" w:eastAsia="Calibri" w:hAnsi="Times New Roman" w:cs="Times New Roman"/>
                <w:sz w:val="24"/>
                <w:szCs w:val="24"/>
                <w:lang w:eastAsia="ru-RU"/>
              </w:rPr>
              <w:t>636,4</w:t>
            </w:r>
          </w:p>
        </w:tc>
        <w:tc>
          <w:tcPr>
            <w:tcW w:w="993" w:type="dxa"/>
            <w:noWrap/>
            <w:vAlign w:val="center"/>
            <w:hideMark/>
          </w:tcPr>
          <w:p w:rsidR="00200965" w:rsidRPr="00D21DA7" w:rsidRDefault="00D21DA7" w:rsidP="00FA48DA">
            <w:pPr>
              <w:jc w:val="center"/>
              <w:rPr>
                <w:rFonts w:ascii="Times New Roman" w:eastAsia="Calibri" w:hAnsi="Times New Roman" w:cs="Times New Roman"/>
                <w:b/>
                <w:sz w:val="24"/>
                <w:szCs w:val="24"/>
                <w:lang w:eastAsia="ru-RU"/>
              </w:rPr>
            </w:pPr>
            <w:r w:rsidRPr="00D21DA7">
              <w:rPr>
                <w:rFonts w:ascii="Times New Roman" w:eastAsia="Calibri" w:hAnsi="Times New Roman" w:cs="Times New Roman"/>
                <w:b/>
                <w:sz w:val="24"/>
                <w:szCs w:val="24"/>
                <w:lang w:eastAsia="ru-RU"/>
              </w:rPr>
              <w:t>-</w:t>
            </w:r>
          </w:p>
        </w:tc>
        <w:tc>
          <w:tcPr>
            <w:tcW w:w="1134" w:type="dxa"/>
            <w:noWrap/>
            <w:vAlign w:val="center"/>
            <w:hideMark/>
          </w:tcPr>
          <w:p w:rsidR="00200965" w:rsidRPr="00D21DA7" w:rsidRDefault="00D21DA7" w:rsidP="00FA48DA">
            <w:pPr>
              <w:jc w:val="center"/>
              <w:rPr>
                <w:rFonts w:ascii="Times New Roman" w:eastAsia="Calibri" w:hAnsi="Times New Roman" w:cs="Times New Roman"/>
                <w:b/>
                <w:sz w:val="24"/>
                <w:szCs w:val="24"/>
                <w:lang w:eastAsia="ru-RU"/>
              </w:rPr>
            </w:pPr>
            <w:r w:rsidRPr="00D21DA7">
              <w:rPr>
                <w:rFonts w:ascii="Times New Roman" w:eastAsia="Calibri" w:hAnsi="Times New Roman" w:cs="Times New Roman"/>
                <w:b/>
                <w:sz w:val="24"/>
                <w:szCs w:val="24"/>
                <w:lang w:eastAsia="ru-RU"/>
              </w:rPr>
              <w:t>-</w:t>
            </w:r>
          </w:p>
        </w:tc>
        <w:tc>
          <w:tcPr>
            <w:tcW w:w="992" w:type="dxa"/>
            <w:noWrap/>
            <w:vAlign w:val="center"/>
            <w:hideMark/>
          </w:tcPr>
          <w:p w:rsidR="00200965" w:rsidRPr="00D21DA7" w:rsidRDefault="00D21DA7" w:rsidP="00FA48DA">
            <w:pPr>
              <w:jc w:val="center"/>
              <w:rPr>
                <w:rFonts w:ascii="Times New Roman" w:eastAsia="Calibri" w:hAnsi="Times New Roman" w:cs="Times New Roman"/>
                <w:b/>
                <w:sz w:val="24"/>
                <w:szCs w:val="24"/>
                <w:lang w:eastAsia="ru-RU"/>
              </w:rPr>
            </w:pPr>
            <w:r w:rsidRPr="00D21DA7">
              <w:rPr>
                <w:rFonts w:ascii="Times New Roman" w:eastAsia="Calibri" w:hAnsi="Times New Roman" w:cs="Times New Roman"/>
                <w:b/>
                <w:sz w:val="24"/>
                <w:szCs w:val="24"/>
                <w:lang w:eastAsia="ru-RU"/>
              </w:rPr>
              <w:t>-</w:t>
            </w:r>
          </w:p>
        </w:tc>
        <w:tc>
          <w:tcPr>
            <w:tcW w:w="992" w:type="dxa"/>
            <w:noWrap/>
            <w:vAlign w:val="center"/>
            <w:hideMark/>
          </w:tcPr>
          <w:p w:rsidR="00200965" w:rsidRPr="00200965" w:rsidRDefault="00200965" w:rsidP="008937DF">
            <w:pPr>
              <w:jc w:val="center"/>
              <w:rPr>
                <w:rFonts w:ascii="Times New Roman" w:eastAsia="Calibri" w:hAnsi="Times New Roman" w:cs="Times New Roman"/>
                <w:sz w:val="24"/>
                <w:szCs w:val="24"/>
                <w:lang w:eastAsia="ru-RU"/>
              </w:rPr>
            </w:pPr>
            <w:r w:rsidRPr="00200965">
              <w:rPr>
                <w:rFonts w:ascii="Times New Roman" w:eastAsia="Calibri" w:hAnsi="Times New Roman" w:cs="Times New Roman"/>
                <w:sz w:val="24"/>
                <w:szCs w:val="24"/>
                <w:lang w:eastAsia="ru-RU"/>
              </w:rPr>
              <w:t>3 636,4</w:t>
            </w:r>
          </w:p>
        </w:tc>
        <w:tc>
          <w:tcPr>
            <w:tcW w:w="1559" w:type="dxa"/>
            <w:noWrap/>
            <w:hideMark/>
          </w:tcPr>
          <w:p w:rsidR="00200965" w:rsidRPr="00200965" w:rsidRDefault="00200965" w:rsidP="00200965">
            <w:pPr>
              <w:jc w:val="center"/>
              <w:rPr>
                <w:rFonts w:ascii="Times New Roman" w:eastAsia="Calibri" w:hAnsi="Times New Roman" w:cs="Times New Roman"/>
                <w:sz w:val="24"/>
                <w:szCs w:val="24"/>
                <w:lang w:eastAsia="ru-RU"/>
              </w:rPr>
            </w:pPr>
            <w:r w:rsidRPr="00200965">
              <w:rPr>
                <w:rFonts w:ascii="Times New Roman" w:eastAsia="Calibri" w:hAnsi="Times New Roman" w:cs="Times New Roman"/>
                <w:sz w:val="24"/>
                <w:szCs w:val="24"/>
                <w:lang w:eastAsia="ru-RU"/>
              </w:rPr>
              <w:t> </w:t>
            </w:r>
          </w:p>
        </w:tc>
      </w:tr>
      <w:tr w:rsidR="00200965" w:rsidRPr="00200965" w:rsidTr="00FA48DA">
        <w:trPr>
          <w:trHeight w:val="499"/>
        </w:trPr>
        <w:tc>
          <w:tcPr>
            <w:tcW w:w="500" w:type="dxa"/>
            <w:vMerge w:val="restart"/>
            <w:hideMark/>
          </w:tcPr>
          <w:p w:rsidR="00200965" w:rsidRPr="007D6EC3" w:rsidRDefault="00200965" w:rsidP="00200965">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t>2.14</w:t>
            </w:r>
          </w:p>
        </w:tc>
        <w:tc>
          <w:tcPr>
            <w:tcW w:w="3581" w:type="dxa"/>
            <w:vMerge w:val="restart"/>
            <w:hideMark/>
          </w:tcPr>
          <w:p w:rsidR="00200965" w:rsidRPr="00200965" w:rsidRDefault="00200965" w:rsidP="00200965">
            <w:pPr>
              <w:jc w:val="center"/>
              <w:rPr>
                <w:rFonts w:ascii="Times New Roman" w:eastAsia="Calibri" w:hAnsi="Times New Roman" w:cs="Times New Roman"/>
                <w:sz w:val="24"/>
                <w:szCs w:val="24"/>
                <w:lang w:eastAsia="ru-RU"/>
              </w:rPr>
            </w:pPr>
            <w:r w:rsidRPr="00200965">
              <w:rPr>
                <w:rFonts w:ascii="Times New Roman" w:eastAsia="Calibri" w:hAnsi="Times New Roman" w:cs="Times New Roman"/>
                <w:sz w:val="24"/>
                <w:szCs w:val="24"/>
                <w:lang w:eastAsia="ru-RU"/>
              </w:rPr>
              <w:t>Создание (обновление) материально</w:t>
            </w:r>
            <w:r w:rsidR="00D21DA7">
              <w:rPr>
                <w:rFonts w:ascii="Times New Roman" w:eastAsia="Calibri" w:hAnsi="Times New Roman" w:cs="Times New Roman"/>
                <w:sz w:val="24"/>
                <w:szCs w:val="24"/>
                <w:lang w:eastAsia="ru-RU"/>
              </w:rPr>
              <w:t>-</w:t>
            </w:r>
            <w:r w:rsidRPr="00200965">
              <w:rPr>
                <w:rFonts w:ascii="Times New Roman" w:eastAsia="Calibri" w:hAnsi="Times New Roman" w:cs="Times New Roman"/>
                <w:sz w:val="24"/>
                <w:szCs w:val="24"/>
                <w:lang w:eastAsia="ru-RU"/>
              </w:rPr>
              <w:t xml:space="preserve">технической базы для реализации основных и дополнительных общеобразовательных программ цифрового и гуманитарного профилей в </w:t>
            </w:r>
            <w:r w:rsidRPr="00200965">
              <w:rPr>
                <w:rFonts w:ascii="Times New Roman" w:eastAsia="Calibri" w:hAnsi="Times New Roman" w:cs="Times New Roman"/>
                <w:sz w:val="24"/>
                <w:szCs w:val="24"/>
                <w:lang w:eastAsia="ru-RU"/>
              </w:rPr>
              <w:lastRenderedPageBreak/>
              <w:t>общеобразовательных организациях</w:t>
            </w:r>
          </w:p>
        </w:tc>
        <w:tc>
          <w:tcPr>
            <w:tcW w:w="1556" w:type="dxa"/>
            <w:vMerge w:val="restart"/>
            <w:hideMark/>
          </w:tcPr>
          <w:p w:rsidR="00200965" w:rsidRPr="007D6EC3" w:rsidRDefault="00200965" w:rsidP="00200965">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lastRenderedPageBreak/>
              <w:t>Управление образования администрации Назаровского района</w:t>
            </w:r>
          </w:p>
        </w:tc>
        <w:tc>
          <w:tcPr>
            <w:tcW w:w="567" w:type="dxa"/>
            <w:gridSpan w:val="2"/>
            <w:vAlign w:val="center"/>
            <w:hideMark/>
          </w:tcPr>
          <w:p w:rsidR="00200965" w:rsidRPr="007D6EC3" w:rsidRDefault="00200965" w:rsidP="00FA48DA">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t>079</w:t>
            </w:r>
          </w:p>
        </w:tc>
        <w:tc>
          <w:tcPr>
            <w:tcW w:w="708" w:type="dxa"/>
            <w:vAlign w:val="center"/>
            <w:hideMark/>
          </w:tcPr>
          <w:p w:rsidR="00200965" w:rsidRPr="007D6EC3" w:rsidRDefault="00200965" w:rsidP="00FA48DA">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t>0702</w:t>
            </w:r>
          </w:p>
        </w:tc>
        <w:tc>
          <w:tcPr>
            <w:tcW w:w="1276" w:type="dxa"/>
            <w:vAlign w:val="center"/>
            <w:hideMark/>
          </w:tcPr>
          <w:p w:rsidR="00200965" w:rsidRPr="007D6EC3" w:rsidRDefault="00200965" w:rsidP="00FA48DA">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t>011Е151690</w:t>
            </w:r>
          </w:p>
        </w:tc>
        <w:tc>
          <w:tcPr>
            <w:tcW w:w="567" w:type="dxa"/>
            <w:vAlign w:val="center"/>
            <w:hideMark/>
          </w:tcPr>
          <w:p w:rsidR="00200965" w:rsidRPr="007D6EC3" w:rsidRDefault="00200965" w:rsidP="00FA48DA">
            <w:pPr>
              <w:jc w:val="center"/>
              <w:rPr>
                <w:rFonts w:ascii="Times New Roman" w:eastAsia="Calibri" w:hAnsi="Times New Roman" w:cs="Times New Roman"/>
                <w:sz w:val="20"/>
                <w:szCs w:val="20"/>
                <w:lang w:eastAsia="ru-RU"/>
              </w:rPr>
            </w:pPr>
          </w:p>
        </w:tc>
        <w:tc>
          <w:tcPr>
            <w:tcW w:w="992" w:type="dxa"/>
            <w:noWrap/>
            <w:vAlign w:val="center"/>
            <w:hideMark/>
          </w:tcPr>
          <w:p w:rsidR="00200965" w:rsidRPr="00D21DA7" w:rsidRDefault="008937DF" w:rsidP="008937DF">
            <w:pPr>
              <w:jc w:val="center"/>
              <w:rPr>
                <w:rFonts w:ascii="Times New Roman" w:eastAsia="Calibri" w:hAnsi="Times New Roman" w:cs="Times New Roman"/>
                <w:sz w:val="24"/>
                <w:szCs w:val="24"/>
                <w:lang w:eastAsia="ru-RU"/>
              </w:rPr>
            </w:pPr>
            <w:r w:rsidRPr="00D21DA7">
              <w:rPr>
                <w:rFonts w:ascii="Times New Roman" w:eastAsia="Calibri" w:hAnsi="Times New Roman" w:cs="Times New Roman"/>
                <w:sz w:val="24"/>
                <w:szCs w:val="24"/>
                <w:lang w:eastAsia="ru-RU"/>
              </w:rPr>
              <w:t>4</w:t>
            </w:r>
            <w:r w:rsidR="00200965" w:rsidRPr="00D21DA7">
              <w:rPr>
                <w:rFonts w:ascii="Times New Roman" w:eastAsia="Calibri" w:hAnsi="Times New Roman" w:cs="Times New Roman"/>
                <w:sz w:val="24"/>
                <w:szCs w:val="24"/>
                <w:lang w:eastAsia="ru-RU"/>
              </w:rPr>
              <w:t>905,5</w:t>
            </w:r>
          </w:p>
        </w:tc>
        <w:tc>
          <w:tcPr>
            <w:tcW w:w="993" w:type="dxa"/>
            <w:noWrap/>
            <w:vAlign w:val="center"/>
            <w:hideMark/>
          </w:tcPr>
          <w:p w:rsidR="00200965" w:rsidRPr="00D21DA7" w:rsidRDefault="00200965" w:rsidP="008937DF">
            <w:pPr>
              <w:jc w:val="center"/>
              <w:rPr>
                <w:rFonts w:ascii="Times New Roman" w:eastAsia="Calibri" w:hAnsi="Times New Roman" w:cs="Times New Roman"/>
                <w:sz w:val="24"/>
                <w:szCs w:val="24"/>
                <w:lang w:eastAsia="ru-RU"/>
              </w:rPr>
            </w:pPr>
            <w:r w:rsidRPr="00D21DA7">
              <w:rPr>
                <w:rFonts w:ascii="Times New Roman" w:eastAsia="Calibri" w:hAnsi="Times New Roman" w:cs="Times New Roman"/>
                <w:sz w:val="24"/>
                <w:szCs w:val="24"/>
                <w:lang w:eastAsia="ru-RU"/>
              </w:rPr>
              <w:t>4659,5</w:t>
            </w:r>
          </w:p>
        </w:tc>
        <w:tc>
          <w:tcPr>
            <w:tcW w:w="1134" w:type="dxa"/>
            <w:noWrap/>
            <w:vAlign w:val="center"/>
            <w:hideMark/>
          </w:tcPr>
          <w:p w:rsidR="00200965" w:rsidRPr="00D21DA7" w:rsidRDefault="00200965" w:rsidP="008937DF">
            <w:pPr>
              <w:jc w:val="center"/>
              <w:rPr>
                <w:rFonts w:ascii="Times New Roman" w:eastAsia="Calibri" w:hAnsi="Times New Roman" w:cs="Times New Roman"/>
                <w:sz w:val="24"/>
                <w:szCs w:val="24"/>
                <w:lang w:eastAsia="ru-RU"/>
              </w:rPr>
            </w:pPr>
            <w:r w:rsidRPr="00D21DA7">
              <w:rPr>
                <w:rFonts w:ascii="Times New Roman" w:eastAsia="Calibri" w:hAnsi="Times New Roman" w:cs="Times New Roman"/>
                <w:sz w:val="24"/>
                <w:szCs w:val="24"/>
                <w:lang w:eastAsia="ru-RU"/>
              </w:rPr>
              <w:t>1 800,9</w:t>
            </w:r>
          </w:p>
        </w:tc>
        <w:tc>
          <w:tcPr>
            <w:tcW w:w="992" w:type="dxa"/>
            <w:noWrap/>
            <w:vAlign w:val="center"/>
            <w:hideMark/>
          </w:tcPr>
          <w:p w:rsidR="00200965" w:rsidRPr="00D21DA7" w:rsidRDefault="00D21DA7" w:rsidP="00FA48DA">
            <w:pPr>
              <w:jc w:val="center"/>
              <w:rPr>
                <w:rFonts w:ascii="Times New Roman" w:eastAsia="Calibri" w:hAnsi="Times New Roman" w:cs="Times New Roman"/>
                <w:b/>
                <w:sz w:val="24"/>
                <w:szCs w:val="24"/>
                <w:lang w:eastAsia="ru-RU"/>
              </w:rPr>
            </w:pPr>
            <w:r w:rsidRPr="00D21DA7">
              <w:rPr>
                <w:rFonts w:ascii="Times New Roman" w:eastAsia="Calibri" w:hAnsi="Times New Roman" w:cs="Times New Roman"/>
                <w:b/>
                <w:sz w:val="24"/>
                <w:szCs w:val="24"/>
                <w:lang w:eastAsia="ru-RU"/>
              </w:rPr>
              <w:t>-</w:t>
            </w:r>
          </w:p>
        </w:tc>
        <w:tc>
          <w:tcPr>
            <w:tcW w:w="992" w:type="dxa"/>
            <w:noWrap/>
            <w:vAlign w:val="center"/>
            <w:hideMark/>
          </w:tcPr>
          <w:p w:rsidR="00200965" w:rsidRPr="00200965" w:rsidRDefault="008937DF" w:rsidP="008937DF">
            <w:pPr>
              <w:jc w:val="center"/>
              <w:rPr>
                <w:rFonts w:ascii="Times New Roman" w:eastAsia="Calibri" w:hAnsi="Times New Roman" w:cs="Times New Roman"/>
                <w:sz w:val="24"/>
                <w:szCs w:val="24"/>
                <w:lang w:eastAsia="ru-RU"/>
              </w:rPr>
            </w:pPr>
            <w:r w:rsidRPr="008937DF">
              <w:rPr>
                <w:rFonts w:ascii="Times New Roman" w:eastAsia="Calibri" w:hAnsi="Times New Roman" w:cs="Times New Roman"/>
                <w:szCs w:val="24"/>
                <w:lang w:eastAsia="ru-RU"/>
              </w:rPr>
              <w:t>11</w:t>
            </w:r>
            <w:r w:rsidR="00200965" w:rsidRPr="008937DF">
              <w:rPr>
                <w:rFonts w:ascii="Times New Roman" w:eastAsia="Calibri" w:hAnsi="Times New Roman" w:cs="Times New Roman"/>
                <w:szCs w:val="24"/>
                <w:lang w:eastAsia="ru-RU"/>
              </w:rPr>
              <w:t>365,9</w:t>
            </w:r>
          </w:p>
        </w:tc>
        <w:tc>
          <w:tcPr>
            <w:tcW w:w="1559" w:type="dxa"/>
            <w:noWrap/>
            <w:hideMark/>
          </w:tcPr>
          <w:p w:rsidR="00200965" w:rsidRPr="00200965" w:rsidRDefault="00200965" w:rsidP="00200965">
            <w:pPr>
              <w:jc w:val="center"/>
              <w:rPr>
                <w:rFonts w:ascii="Times New Roman" w:eastAsia="Calibri" w:hAnsi="Times New Roman" w:cs="Times New Roman"/>
                <w:sz w:val="24"/>
                <w:szCs w:val="24"/>
                <w:lang w:eastAsia="ru-RU"/>
              </w:rPr>
            </w:pPr>
            <w:r w:rsidRPr="00200965">
              <w:rPr>
                <w:rFonts w:ascii="Times New Roman" w:eastAsia="Calibri" w:hAnsi="Times New Roman" w:cs="Times New Roman"/>
                <w:sz w:val="24"/>
                <w:szCs w:val="24"/>
                <w:lang w:eastAsia="ru-RU"/>
              </w:rPr>
              <w:t> </w:t>
            </w:r>
          </w:p>
        </w:tc>
      </w:tr>
      <w:tr w:rsidR="00200965" w:rsidRPr="00200965" w:rsidTr="00FA48DA">
        <w:trPr>
          <w:trHeight w:val="499"/>
        </w:trPr>
        <w:tc>
          <w:tcPr>
            <w:tcW w:w="500" w:type="dxa"/>
            <w:vMerge/>
            <w:hideMark/>
          </w:tcPr>
          <w:p w:rsidR="00200965" w:rsidRPr="007D6EC3" w:rsidRDefault="00200965" w:rsidP="00200965">
            <w:pPr>
              <w:jc w:val="center"/>
              <w:rPr>
                <w:rFonts w:ascii="Times New Roman" w:eastAsia="Calibri" w:hAnsi="Times New Roman" w:cs="Times New Roman"/>
                <w:sz w:val="20"/>
                <w:szCs w:val="20"/>
                <w:lang w:eastAsia="ru-RU"/>
              </w:rPr>
            </w:pPr>
          </w:p>
        </w:tc>
        <w:tc>
          <w:tcPr>
            <w:tcW w:w="3581" w:type="dxa"/>
            <w:vMerge/>
            <w:hideMark/>
          </w:tcPr>
          <w:p w:rsidR="00200965" w:rsidRPr="00200965" w:rsidRDefault="00200965" w:rsidP="00200965">
            <w:pPr>
              <w:jc w:val="center"/>
              <w:rPr>
                <w:rFonts w:ascii="Times New Roman" w:eastAsia="Calibri" w:hAnsi="Times New Roman" w:cs="Times New Roman"/>
                <w:sz w:val="24"/>
                <w:szCs w:val="24"/>
                <w:lang w:eastAsia="ru-RU"/>
              </w:rPr>
            </w:pPr>
          </w:p>
        </w:tc>
        <w:tc>
          <w:tcPr>
            <w:tcW w:w="1556" w:type="dxa"/>
            <w:vMerge/>
            <w:hideMark/>
          </w:tcPr>
          <w:p w:rsidR="00200965" w:rsidRPr="007D6EC3" w:rsidRDefault="00200965" w:rsidP="00200965">
            <w:pPr>
              <w:jc w:val="center"/>
              <w:rPr>
                <w:rFonts w:ascii="Times New Roman" w:eastAsia="Calibri" w:hAnsi="Times New Roman" w:cs="Times New Roman"/>
                <w:sz w:val="20"/>
                <w:szCs w:val="20"/>
                <w:lang w:eastAsia="ru-RU"/>
              </w:rPr>
            </w:pPr>
          </w:p>
        </w:tc>
        <w:tc>
          <w:tcPr>
            <w:tcW w:w="567" w:type="dxa"/>
            <w:gridSpan w:val="2"/>
            <w:vAlign w:val="center"/>
            <w:hideMark/>
          </w:tcPr>
          <w:p w:rsidR="00200965" w:rsidRPr="007D6EC3" w:rsidRDefault="00200965" w:rsidP="00FA48DA">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t>079</w:t>
            </w:r>
          </w:p>
        </w:tc>
        <w:tc>
          <w:tcPr>
            <w:tcW w:w="708" w:type="dxa"/>
            <w:vAlign w:val="center"/>
            <w:hideMark/>
          </w:tcPr>
          <w:p w:rsidR="00200965" w:rsidRPr="007D6EC3" w:rsidRDefault="00200965" w:rsidP="00FA48DA">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t>0702</w:t>
            </w:r>
          </w:p>
        </w:tc>
        <w:tc>
          <w:tcPr>
            <w:tcW w:w="1276" w:type="dxa"/>
            <w:vAlign w:val="center"/>
            <w:hideMark/>
          </w:tcPr>
          <w:p w:rsidR="00200965" w:rsidRPr="007D6EC3" w:rsidRDefault="00200965" w:rsidP="00FA48DA">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t>011Е151690</w:t>
            </w:r>
          </w:p>
        </w:tc>
        <w:tc>
          <w:tcPr>
            <w:tcW w:w="567" w:type="dxa"/>
            <w:vAlign w:val="center"/>
            <w:hideMark/>
          </w:tcPr>
          <w:p w:rsidR="00200965" w:rsidRPr="007D6EC3" w:rsidRDefault="00200965" w:rsidP="00FA48DA">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t>244</w:t>
            </w:r>
          </w:p>
        </w:tc>
        <w:tc>
          <w:tcPr>
            <w:tcW w:w="992" w:type="dxa"/>
            <w:noWrap/>
            <w:vAlign w:val="center"/>
            <w:hideMark/>
          </w:tcPr>
          <w:p w:rsidR="00200965" w:rsidRPr="00D21DA7" w:rsidRDefault="008937DF" w:rsidP="00FA48DA">
            <w:pPr>
              <w:jc w:val="center"/>
              <w:rPr>
                <w:rFonts w:ascii="Times New Roman" w:eastAsia="Calibri" w:hAnsi="Times New Roman" w:cs="Times New Roman"/>
                <w:sz w:val="24"/>
                <w:szCs w:val="24"/>
                <w:lang w:eastAsia="ru-RU"/>
              </w:rPr>
            </w:pPr>
            <w:r w:rsidRPr="00D21DA7">
              <w:rPr>
                <w:rFonts w:ascii="Times New Roman" w:eastAsia="Calibri" w:hAnsi="Times New Roman" w:cs="Times New Roman"/>
                <w:sz w:val="24"/>
                <w:szCs w:val="24"/>
                <w:lang w:eastAsia="ru-RU"/>
              </w:rPr>
              <w:t>4905,5</w:t>
            </w:r>
          </w:p>
        </w:tc>
        <w:tc>
          <w:tcPr>
            <w:tcW w:w="993" w:type="dxa"/>
            <w:noWrap/>
            <w:vAlign w:val="center"/>
            <w:hideMark/>
          </w:tcPr>
          <w:p w:rsidR="00200965" w:rsidRPr="00D21DA7" w:rsidRDefault="00D21DA7" w:rsidP="00FA48DA">
            <w:pPr>
              <w:jc w:val="center"/>
              <w:rPr>
                <w:rFonts w:ascii="Times New Roman" w:eastAsia="Calibri" w:hAnsi="Times New Roman" w:cs="Times New Roman"/>
                <w:b/>
                <w:sz w:val="24"/>
                <w:szCs w:val="24"/>
                <w:lang w:eastAsia="ru-RU"/>
              </w:rPr>
            </w:pPr>
            <w:r w:rsidRPr="00D21DA7">
              <w:rPr>
                <w:rFonts w:ascii="Times New Roman" w:eastAsia="Calibri" w:hAnsi="Times New Roman" w:cs="Times New Roman"/>
                <w:b/>
                <w:sz w:val="24"/>
                <w:szCs w:val="24"/>
                <w:lang w:eastAsia="ru-RU"/>
              </w:rPr>
              <w:t>-</w:t>
            </w:r>
          </w:p>
        </w:tc>
        <w:tc>
          <w:tcPr>
            <w:tcW w:w="1134" w:type="dxa"/>
            <w:noWrap/>
            <w:vAlign w:val="center"/>
            <w:hideMark/>
          </w:tcPr>
          <w:p w:rsidR="00200965" w:rsidRPr="00D21DA7" w:rsidRDefault="00D21DA7" w:rsidP="00FA48DA">
            <w:pPr>
              <w:jc w:val="center"/>
              <w:rPr>
                <w:rFonts w:ascii="Times New Roman" w:eastAsia="Calibri" w:hAnsi="Times New Roman" w:cs="Times New Roman"/>
                <w:b/>
                <w:sz w:val="24"/>
                <w:szCs w:val="24"/>
                <w:lang w:eastAsia="ru-RU"/>
              </w:rPr>
            </w:pPr>
            <w:r w:rsidRPr="00D21DA7">
              <w:rPr>
                <w:rFonts w:ascii="Times New Roman" w:eastAsia="Calibri" w:hAnsi="Times New Roman" w:cs="Times New Roman"/>
                <w:b/>
                <w:sz w:val="24"/>
                <w:szCs w:val="24"/>
                <w:lang w:eastAsia="ru-RU"/>
              </w:rPr>
              <w:t>-</w:t>
            </w:r>
          </w:p>
        </w:tc>
        <w:tc>
          <w:tcPr>
            <w:tcW w:w="992" w:type="dxa"/>
            <w:noWrap/>
            <w:vAlign w:val="center"/>
            <w:hideMark/>
          </w:tcPr>
          <w:p w:rsidR="00200965" w:rsidRPr="00D21DA7" w:rsidRDefault="00D21DA7" w:rsidP="00FA48DA">
            <w:pPr>
              <w:jc w:val="center"/>
              <w:rPr>
                <w:rFonts w:ascii="Times New Roman" w:eastAsia="Calibri" w:hAnsi="Times New Roman" w:cs="Times New Roman"/>
                <w:b/>
                <w:sz w:val="24"/>
                <w:szCs w:val="24"/>
                <w:lang w:eastAsia="ru-RU"/>
              </w:rPr>
            </w:pPr>
            <w:r w:rsidRPr="00D21DA7">
              <w:rPr>
                <w:rFonts w:ascii="Times New Roman" w:eastAsia="Calibri" w:hAnsi="Times New Roman" w:cs="Times New Roman"/>
                <w:b/>
                <w:sz w:val="24"/>
                <w:szCs w:val="24"/>
                <w:lang w:eastAsia="ru-RU"/>
              </w:rPr>
              <w:t>-</w:t>
            </w:r>
          </w:p>
        </w:tc>
        <w:tc>
          <w:tcPr>
            <w:tcW w:w="992" w:type="dxa"/>
            <w:noWrap/>
            <w:vAlign w:val="center"/>
            <w:hideMark/>
          </w:tcPr>
          <w:p w:rsidR="00200965" w:rsidRPr="00200965" w:rsidRDefault="008937DF" w:rsidP="00FA48DA">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4 905,5</w:t>
            </w:r>
          </w:p>
        </w:tc>
        <w:tc>
          <w:tcPr>
            <w:tcW w:w="1559" w:type="dxa"/>
            <w:noWrap/>
            <w:hideMark/>
          </w:tcPr>
          <w:p w:rsidR="00200965" w:rsidRPr="00200965" w:rsidRDefault="00200965" w:rsidP="00200965">
            <w:pPr>
              <w:jc w:val="center"/>
              <w:rPr>
                <w:rFonts w:ascii="Times New Roman" w:eastAsia="Calibri" w:hAnsi="Times New Roman" w:cs="Times New Roman"/>
                <w:sz w:val="24"/>
                <w:szCs w:val="24"/>
                <w:lang w:eastAsia="ru-RU"/>
              </w:rPr>
            </w:pPr>
            <w:r w:rsidRPr="00200965">
              <w:rPr>
                <w:rFonts w:ascii="Times New Roman" w:eastAsia="Calibri" w:hAnsi="Times New Roman" w:cs="Times New Roman"/>
                <w:sz w:val="24"/>
                <w:szCs w:val="24"/>
                <w:lang w:eastAsia="ru-RU"/>
              </w:rPr>
              <w:t> </w:t>
            </w:r>
          </w:p>
        </w:tc>
      </w:tr>
      <w:tr w:rsidR="00200965" w:rsidRPr="00200965" w:rsidTr="00FA48DA">
        <w:trPr>
          <w:trHeight w:val="499"/>
        </w:trPr>
        <w:tc>
          <w:tcPr>
            <w:tcW w:w="500" w:type="dxa"/>
            <w:vMerge/>
            <w:hideMark/>
          </w:tcPr>
          <w:p w:rsidR="00200965" w:rsidRPr="007D6EC3" w:rsidRDefault="00200965" w:rsidP="00200965">
            <w:pPr>
              <w:jc w:val="center"/>
              <w:rPr>
                <w:rFonts w:ascii="Times New Roman" w:eastAsia="Calibri" w:hAnsi="Times New Roman" w:cs="Times New Roman"/>
                <w:sz w:val="20"/>
                <w:szCs w:val="20"/>
                <w:lang w:eastAsia="ru-RU"/>
              </w:rPr>
            </w:pPr>
          </w:p>
        </w:tc>
        <w:tc>
          <w:tcPr>
            <w:tcW w:w="3581" w:type="dxa"/>
            <w:vMerge/>
            <w:hideMark/>
          </w:tcPr>
          <w:p w:rsidR="00200965" w:rsidRPr="00200965" w:rsidRDefault="00200965" w:rsidP="00200965">
            <w:pPr>
              <w:jc w:val="center"/>
              <w:rPr>
                <w:rFonts w:ascii="Times New Roman" w:eastAsia="Calibri" w:hAnsi="Times New Roman" w:cs="Times New Roman"/>
                <w:sz w:val="24"/>
                <w:szCs w:val="24"/>
                <w:lang w:eastAsia="ru-RU"/>
              </w:rPr>
            </w:pPr>
          </w:p>
        </w:tc>
        <w:tc>
          <w:tcPr>
            <w:tcW w:w="1556" w:type="dxa"/>
            <w:vMerge/>
            <w:hideMark/>
          </w:tcPr>
          <w:p w:rsidR="00200965" w:rsidRPr="007D6EC3" w:rsidRDefault="00200965" w:rsidP="00200965">
            <w:pPr>
              <w:jc w:val="center"/>
              <w:rPr>
                <w:rFonts w:ascii="Times New Roman" w:eastAsia="Calibri" w:hAnsi="Times New Roman" w:cs="Times New Roman"/>
                <w:sz w:val="20"/>
                <w:szCs w:val="20"/>
                <w:lang w:eastAsia="ru-RU"/>
              </w:rPr>
            </w:pPr>
          </w:p>
        </w:tc>
        <w:tc>
          <w:tcPr>
            <w:tcW w:w="567" w:type="dxa"/>
            <w:gridSpan w:val="2"/>
            <w:vAlign w:val="center"/>
            <w:hideMark/>
          </w:tcPr>
          <w:p w:rsidR="00200965" w:rsidRPr="007D6EC3" w:rsidRDefault="00200965" w:rsidP="00FA48DA">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t>079</w:t>
            </w:r>
          </w:p>
        </w:tc>
        <w:tc>
          <w:tcPr>
            <w:tcW w:w="708" w:type="dxa"/>
            <w:vAlign w:val="center"/>
            <w:hideMark/>
          </w:tcPr>
          <w:p w:rsidR="00200965" w:rsidRPr="007D6EC3" w:rsidRDefault="00200965" w:rsidP="00FA48DA">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t>0702</w:t>
            </w:r>
          </w:p>
        </w:tc>
        <w:tc>
          <w:tcPr>
            <w:tcW w:w="1276" w:type="dxa"/>
            <w:vAlign w:val="center"/>
            <w:hideMark/>
          </w:tcPr>
          <w:p w:rsidR="00200965" w:rsidRPr="007D6EC3" w:rsidRDefault="00200965" w:rsidP="00FA48DA">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t>011Е151690</w:t>
            </w:r>
          </w:p>
        </w:tc>
        <w:tc>
          <w:tcPr>
            <w:tcW w:w="567" w:type="dxa"/>
            <w:vAlign w:val="center"/>
            <w:hideMark/>
          </w:tcPr>
          <w:p w:rsidR="00200965" w:rsidRPr="007D6EC3" w:rsidRDefault="00200965" w:rsidP="00FA48DA">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t>612</w:t>
            </w:r>
          </w:p>
        </w:tc>
        <w:tc>
          <w:tcPr>
            <w:tcW w:w="992" w:type="dxa"/>
            <w:noWrap/>
            <w:hideMark/>
          </w:tcPr>
          <w:p w:rsidR="00200965" w:rsidRPr="00D21DA7" w:rsidRDefault="00D21DA7" w:rsidP="00200965">
            <w:pPr>
              <w:jc w:val="center"/>
              <w:rPr>
                <w:rFonts w:ascii="Times New Roman" w:eastAsia="Calibri" w:hAnsi="Times New Roman" w:cs="Times New Roman"/>
                <w:b/>
                <w:sz w:val="24"/>
                <w:szCs w:val="24"/>
                <w:lang w:eastAsia="ru-RU"/>
              </w:rPr>
            </w:pPr>
            <w:r w:rsidRPr="00D21DA7">
              <w:rPr>
                <w:rFonts w:ascii="Times New Roman" w:eastAsia="Calibri" w:hAnsi="Times New Roman" w:cs="Times New Roman"/>
                <w:b/>
                <w:sz w:val="24"/>
                <w:szCs w:val="24"/>
                <w:lang w:eastAsia="ru-RU"/>
              </w:rPr>
              <w:t>-</w:t>
            </w:r>
          </w:p>
        </w:tc>
        <w:tc>
          <w:tcPr>
            <w:tcW w:w="993" w:type="dxa"/>
            <w:noWrap/>
            <w:hideMark/>
          </w:tcPr>
          <w:p w:rsidR="00200965" w:rsidRPr="00D21DA7" w:rsidRDefault="008937DF" w:rsidP="008937DF">
            <w:pPr>
              <w:jc w:val="center"/>
              <w:rPr>
                <w:rFonts w:ascii="Times New Roman" w:eastAsia="Calibri" w:hAnsi="Times New Roman" w:cs="Times New Roman"/>
                <w:sz w:val="24"/>
                <w:szCs w:val="24"/>
                <w:lang w:eastAsia="ru-RU"/>
              </w:rPr>
            </w:pPr>
            <w:r w:rsidRPr="00D21DA7">
              <w:rPr>
                <w:rFonts w:ascii="Times New Roman" w:eastAsia="Calibri" w:hAnsi="Times New Roman" w:cs="Times New Roman"/>
                <w:sz w:val="24"/>
                <w:szCs w:val="24"/>
                <w:lang w:eastAsia="ru-RU"/>
              </w:rPr>
              <w:t xml:space="preserve">           4</w:t>
            </w:r>
            <w:r w:rsidR="00200965" w:rsidRPr="00D21DA7">
              <w:rPr>
                <w:rFonts w:ascii="Times New Roman" w:eastAsia="Calibri" w:hAnsi="Times New Roman" w:cs="Times New Roman"/>
                <w:sz w:val="24"/>
                <w:szCs w:val="24"/>
                <w:lang w:eastAsia="ru-RU"/>
              </w:rPr>
              <w:t xml:space="preserve">659,5 </w:t>
            </w:r>
          </w:p>
        </w:tc>
        <w:tc>
          <w:tcPr>
            <w:tcW w:w="1134" w:type="dxa"/>
            <w:noWrap/>
            <w:hideMark/>
          </w:tcPr>
          <w:p w:rsidR="00200965" w:rsidRPr="00D21DA7" w:rsidRDefault="008937DF" w:rsidP="008937DF">
            <w:pPr>
              <w:jc w:val="center"/>
              <w:rPr>
                <w:rFonts w:ascii="Times New Roman" w:eastAsia="Calibri" w:hAnsi="Times New Roman" w:cs="Times New Roman"/>
                <w:sz w:val="24"/>
                <w:szCs w:val="24"/>
                <w:lang w:eastAsia="ru-RU"/>
              </w:rPr>
            </w:pPr>
            <w:r w:rsidRPr="00D21DA7">
              <w:rPr>
                <w:rFonts w:ascii="Times New Roman" w:eastAsia="Calibri" w:hAnsi="Times New Roman" w:cs="Times New Roman"/>
                <w:sz w:val="24"/>
                <w:szCs w:val="24"/>
                <w:lang w:eastAsia="ru-RU"/>
              </w:rPr>
              <w:t xml:space="preserve">           1800,9</w:t>
            </w:r>
          </w:p>
        </w:tc>
        <w:tc>
          <w:tcPr>
            <w:tcW w:w="992" w:type="dxa"/>
            <w:noWrap/>
            <w:hideMark/>
          </w:tcPr>
          <w:p w:rsidR="00200965" w:rsidRPr="00D21DA7" w:rsidRDefault="00D21DA7" w:rsidP="00200965">
            <w:pPr>
              <w:jc w:val="center"/>
              <w:rPr>
                <w:rFonts w:ascii="Times New Roman" w:eastAsia="Calibri" w:hAnsi="Times New Roman" w:cs="Times New Roman"/>
                <w:b/>
                <w:sz w:val="24"/>
                <w:szCs w:val="24"/>
                <w:lang w:eastAsia="ru-RU"/>
              </w:rPr>
            </w:pPr>
            <w:r w:rsidRPr="00D21DA7">
              <w:rPr>
                <w:rFonts w:ascii="Times New Roman" w:eastAsia="Calibri" w:hAnsi="Times New Roman" w:cs="Times New Roman"/>
                <w:b/>
                <w:sz w:val="24"/>
                <w:szCs w:val="24"/>
                <w:lang w:eastAsia="ru-RU"/>
              </w:rPr>
              <w:t>-</w:t>
            </w:r>
          </w:p>
        </w:tc>
        <w:tc>
          <w:tcPr>
            <w:tcW w:w="992" w:type="dxa"/>
            <w:noWrap/>
            <w:hideMark/>
          </w:tcPr>
          <w:p w:rsidR="00200965" w:rsidRPr="00200965" w:rsidRDefault="008937DF" w:rsidP="00200965">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6 460,4</w:t>
            </w:r>
          </w:p>
        </w:tc>
        <w:tc>
          <w:tcPr>
            <w:tcW w:w="1559" w:type="dxa"/>
            <w:noWrap/>
            <w:hideMark/>
          </w:tcPr>
          <w:p w:rsidR="00200965" w:rsidRPr="00200965" w:rsidRDefault="00200965" w:rsidP="00200965">
            <w:pPr>
              <w:jc w:val="center"/>
              <w:rPr>
                <w:rFonts w:ascii="Times New Roman" w:eastAsia="Calibri" w:hAnsi="Times New Roman" w:cs="Times New Roman"/>
                <w:sz w:val="24"/>
                <w:szCs w:val="24"/>
                <w:lang w:eastAsia="ru-RU"/>
              </w:rPr>
            </w:pPr>
            <w:r w:rsidRPr="00200965">
              <w:rPr>
                <w:rFonts w:ascii="Times New Roman" w:eastAsia="Calibri" w:hAnsi="Times New Roman" w:cs="Times New Roman"/>
                <w:sz w:val="24"/>
                <w:szCs w:val="24"/>
                <w:lang w:eastAsia="ru-RU"/>
              </w:rPr>
              <w:t> </w:t>
            </w:r>
          </w:p>
        </w:tc>
      </w:tr>
      <w:tr w:rsidR="00200965" w:rsidRPr="00200965" w:rsidTr="008937DF">
        <w:trPr>
          <w:trHeight w:val="499"/>
        </w:trPr>
        <w:tc>
          <w:tcPr>
            <w:tcW w:w="500" w:type="dxa"/>
            <w:vMerge w:val="restart"/>
            <w:noWrap/>
            <w:hideMark/>
          </w:tcPr>
          <w:p w:rsidR="00200965" w:rsidRPr="007D6EC3" w:rsidRDefault="00200965" w:rsidP="00200965">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lastRenderedPageBreak/>
              <w:t>2.15</w:t>
            </w:r>
          </w:p>
        </w:tc>
        <w:tc>
          <w:tcPr>
            <w:tcW w:w="3581" w:type="dxa"/>
            <w:vMerge w:val="restart"/>
            <w:hideMark/>
          </w:tcPr>
          <w:p w:rsidR="00200965" w:rsidRPr="00200965" w:rsidRDefault="00200965" w:rsidP="00200965">
            <w:pPr>
              <w:jc w:val="center"/>
              <w:rPr>
                <w:rFonts w:ascii="Times New Roman" w:eastAsia="Calibri" w:hAnsi="Times New Roman" w:cs="Times New Roman"/>
                <w:sz w:val="24"/>
                <w:szCs w:val="24"/>
                <w:lang w:eastAsia="ru-RU"/>
              </w:rPr>
            </w:pPr>
            <w:r w:rsidRPr="00200965">
              <w:rPr>
                <w:rFonts w:ascii="Times New Roman" w:eastAsia="Calibri" w:hAnsi="Times New Roman" w:cs="Times New Roman"/>
                <w:sz w:val="24"/>
                <w:szCs w:val="24"/>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6" w:type="dxa"/>
            <w:vMerge w:val="restart"/>
            <w:hideMark/>
          </w:tcPr>
          <w:p w:rsidR="00200965" w:rsidRPr="007D6EC3" w:rsidRDefault="00200965" w:rsidP="00200965">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t xml:space="preserve">Управление образования администрации Назаровского </w:t>
            </w:r>
            <w:r w:rsidR="00C36CC9" w:rsidRPr="007D6EC3">
              <w:rPr>
                <w:rFonts w:ascii="Times New Roman" w:eastAsia="Calibri" w:hAnsi="Times New Roman" w:cs="Times New Roman"/>
                <w:sz w:val="20"/>
                <w:szCs w:val="20"/>
                <w:lang w:eastAsia="ru-RU"/>
              </w:rPr>
              <w:t>района</w:t>
            </w:r>
          </w:p>
        </w:tc>
        <w:tc>
          <w:tcPr>
            <w:tcW w:w="567" w:type="dxa"/>
            <w:gridSpan w:val="2"/>
            <w:vAlign w:val="center"/>
            <w:hideMark/>
          </w:tcPr>
          <w:p w:rsidR="00200965" w:rsidRPr="007D6EC3" w:rsidRDefault="00200965" w:rsidP="00FA48DA">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t>079</w:t>
            </w:r>
          </w:p>
        </w:tc>
        <w:tc>
          <w:tcPr>
            <w:tcW w:w="708" w:type="dxa"/>
            <w:vAlign w:val="center"/>
            <w:hideMark/>
          </w:tcPr>
          <w:p w:rsidR="00200965" w:rsidRPr="007D6EC3" w:rsidRDefault="00200965" w:rsidP="00FA48DA">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t>0709</w:t>
            </w:r>
          </w:p>
        </w:tc>
        <w:tc>
          <w:tcPr>
            <w:tcW w:w="1276" w:type="dxa"/>
            <w:vAlign w:val="center"/>
            <w:hideMark/>
          </w:tcPr>
          <w:p w:rsidR="00200965" w:rsidRPr="007D6EC3" w:rsidRDefault="00200965" w:rsidP="00FA48DA">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t>0110027240</w:t>
            </w:r>
          </w:p>
        </w:tc>
        <w:tc>
          <w:tcPr>
            <w:tcW w:w="567" w:type="dxa"/>
            <w:vAlign w:val="center"/>
            <w:hideMark/>
          </w:tcPr>
          <w:p w:rsidR="00200965" w:rsidRPr="007D6EC3" w:rsidRDefault="00200965" w:rsidP="00FA48DA">
            <w:pPr>
              <w:jc w:val="center"/>
              <w:rPr>
                <w:rFonts w:ascii="Times New Roman" w:eastAsia="Calibri" w:hAnsi="Times New Roman" w:cs="Times New Roman"/>
                <w:sz w:val="20"/>
                <w:szCs w:val="20"/>
                <w:lang w:eastAsia="ru-RU"/>
              </w:rPr>
            </w:pPr>
          </w:p>
        </w:tc>
        <w:tc>
          <w:tcPr>
            <w:tcW w:w="992" w:type="dxa"/>
            <w:noWrap/>
            <w:vAlign w:val="center"/>
            <w:hideMark/>
          </w:tcPr>
          <w:p w:rsidR="00200965" w:rsidRPr="00D21DA7" w:rsidRDefault="00200965" w:rsidP="008937DF">
            <w:pPr>
              <w:jc w:val="center"/>
              <w:rPr>
                <w:rFonts w:ascii="Times New Roman" w:eastAsia="Calibri" w:hAnsi="Times New Roman" w:cs="Times New Roman"/>
                <w:sz w:val="24"/>
                <w:szCs w:val="24"/>
                <w:lang w:eastAsia="ru-RU"/>
              </w:rPr>
            </w:pPr>
            <w:r w:rsidRPr="00D21DA7">
              <w:rPr>
                <w:rFonts w:ascii="Times New Roman" w:eastAsia="Calibri" w:hAnsi="Times New Roman" w:cs="Times New Roman"/>
                <w:sz w:val="24"/>
                <w:szCs w:val="24"/>
                <w:lang w:eastAsia="ru-RU"/>
              </w:rPr>
              <w:t>104,20</w:t>
            </w:r>
          </w:p>
        </w:tc>
        <w:tc>
          <w:tcPr>
            <w:tcW w:w="993" w:type="dxa"/>
            <w:noWrap/>
            <w:vAlign w:val="center"/>
            <w:hideMark/>
          </w:tcPr>
          <w:p w:rsidR="00200965" w:rsidRPr="00D21DA7" w:rsidRDefault="00D21DA7" w:rsidP="008937DF">
            <w:pPr>
              <w:jc w:val="center"/>
              <w:rPr>
                <w:rFonts w:ascii="Times New Roman" w:eastAsia="Calibri" w:hAnsi="Times New Roman" w:cs="Times New Roman"/>
                <w:b/>
                <w:sz w:val="24"/>
                <w:szCs w:val="24"/>
                <w:lang w:eastAsia="ru-RU"/>
              </w:rPr>
            </w:pPr>
            <w:r w:rsidRPr="00D21DA7">
              <w:rPr>
                <w:rFonts w:ascii="Times New Roman" w:eastAsia="Calibri" w:hAnsi="Times New Roman" w:cs="Times New Roman"/>
                <w:b/>
                <w:sz w:val="24"/>
                <w:szCs w:val="24"/>
                <w:lang w:eastAsia="ru-RU"/>
              </w:rPr>
              <w:t>-</w:t>
            </w:r>
          </w:p>
        </w:tc>
        <w:tc>
          <w:tcPr>
            <w:tcW w:w="1134" w:type="dxa"/>
            <w:noWrap/>
            <w:vAlign w:val="center"/>
            <w:hideMark/>
          </w:tcPr>
          <w:p w:rsidR="00200965" w:rsidRPr="00D21DA7" w:rsidRDefault="00D21DA7" w:rsidP="008937DF">
            <w:pPr>
              <w:jc w:val="center"/>
              <w:rPr>
                <w:rFonts w:ascii="Times New Roman" w:eastAsia="Calibri" w:hAnsi="Times New Roman" w:cs="Times New Roman"/>
                <w:b/>
                <w:sz w:val="24"/>
                <w:szCs w:val="24"/>
                <w:lang w:eastAsia="ru-RU"/>
              </w:rPr>
            </w:pPr>
            <w:r w:rsidRPr="00D21DA7">
              <w:rPr>
                <w:rFonts w:ascii="Times New Roman" w:eastAsia="Calibri" w:hAnsi="Times New Roman" w:cs="Times New Roman"/>
                <w:b/>
                <w:sz w:val="24"/>
                <w:szCs w:val="24"/>
                <w:lang w:eastAsia="ru-RU"/>
              </w:rPr>
              <w:t>-</w:t>
            </w:r>
          </w:p>
        </w:tc>
        <w:tc>
          <w:tcPr>
            <w:tcW w:w="992" w:type="dxa"/>
            <w:noWrap/>
            <w:vAlign w:val="center"/>
            <w:hideMark/>
          </w:tcPr>
          <w:p w:rsidR="00200965" w:rsidRPr="00D21DA7" w:rsidRDefault="00D21DA7" w:rsidP="008937DF">
            <w:pPr>
              <w:jc w:val="center"/>
              <w:rPr>
                <w:rFonts w:ascii="Times New Roman" w:eastAsia="Calibri" w:hAnsi="Times New Roman" w:cs="Times New Roman"/>
                <w:b/>
                <w:sz w:val="24"/>
                <w:szCs w:val="24"/>
                <w:lang w:eastAsia="ru-RU"/>
              </w:rPr>
            </w:pPr>
            <w:r w:rsidRPr="00D21DA7">
              <w:rPr>
                <w:rFonts w:ascii="Times New Roman" w:eastAsia="Calibri" w:hAnsi="Times New Roman" w:cs="Times New Roman"/>
                <w:b/>
                <w:sz w:val="24"/>
                <w:szCs w:val="24"/>
                <w:lang w:eastAsia="ru-RU"/>
              </w:rPr>
              <w:t>-</w:t>
            </w:r>
          </w:p>
        </w:tc>
        <w:tc>
          <w:tcPr>
            <w:tcW w:w="992" w:type="dxa"/>
            <w:noWrap/>
            <w:vAlign w:val="center"/>
            <w:hideMark/>
          </w:tcPr>
          <w:p w:rsidR="00200965" w:rsidRPr="00200965" w:rsidRDefault="00200965" w:rsidP="008937DF">
            <w:pPr>
              <w:jc w:val="center"/>
              <w:rPr>
                <w:rFonts w:ascii="Times New Roman" w:eastAsia="Calibri" w:hAnsi="Times New Roman" w:cs="Times New Roman"/>
                <w:sz w:val="24"/>
                <w:szCs w:val="24"/>
                <w:lang w:eastAsia="ru-RU"/>
              </w:rPr>
            </w:pPr>
            <w:r w:rsidRPr="00200965">
              <w:rPr>
                <w:rFonts w:ascii="Times New Roman" w:eastAsia="Calibri" w:hAnsi="Times New Roman" w:cs="Times New Roman"/>
                <w:sz w:val="24"/>
                <w:szCs w:val="24"/>
                <w:lang w:eastAsia="ru-RU"/>
              </w:rPr>
              <w:t>104,20</w:t>
            </w:r>
          </w:p>
        </w:tc>
        <w:tc>
          <w:tcPr>
            <w:tcW w:w="1559" w:type="dxa"/>
            <w:noWrap/>
            <w:hideMark/>
          </w:tcPr>
          <w:p w:rsidR="00200965" w:rsidRPr="00200965" w:rsidRDefault="00200965" w:rsidP="00200965">
            <w:pPr>
              <w:jc w:val="center"/>
              <w:rPr>
                <w:rFonts w:ascii="Times New Roman" w:eastAsia="Calibri" w:hAnsi="Times New Roman" w:cs="Times New Roman"/>
                <w:sz w:val="24"/>
                <w:szCs w:val="24"/>
                <w:lang w:eastAsia="ru-RU"/>
              </w:rPr>
            </w:pPr>
            <w:r w:rsidRPr="00200965">
              <w:rPr>
                <w:rFonts w:ascii="Times New Roman" w:eastAsia="Calibri" w:hAnsi="Times New Roman" w:cs="Times New Roman"/>
                <w:sz w:val="24"/>
                <w:szCs w:val="24"/>
                <w:lang w:eastAsia="ru-RU"/>
              </w:rPr>
              <w:t> </w:t>
            </w:r>
          </w:p>
        </w:tc>
      </w:tr>
      <w:tr w:rsidR="00200965" w:rsidRPr="00200965" w:rsidTr="008937DF">
        <w:trPr>
          <w:trHeight w:val="499"/>
        </w:trPr>
        <w:tc>
          <w:tcPr>
            <w:tcW w:w="500" w:type="dxa"/>
            <w:vMerge/>
            <w:hideMark/>
          </w:tcPr>
          <w:p w:rsidR="00200965" w:rsidRPr="007D6EC3" w:rsidRDefault="00200965" w:rsidP="00200965">
            <w:pPr>
              <w:jc w:val="center"/>
              <w:rPr>
                <w:rFonts w:ascii="Times New Roman" w:eastAsia="Calibri" w:hAnsi="Times New Roman" w:cs="Times New Roman"/>
                <w:sz w:val="20"/>
                <w:szCs w:val="20"/>
                <w:lang w:eastAsia="ru-RU"/>
              </w:rPr>
            </w:pPr>
          </w:p>
        </w:tc>
        <w:tc>
          <w:tcPr>
            <w:tcW w:w="3581" w:type="dxa"/>
            <w:vMerge/>
            <w:hideMark/>
          </w:tcPr>
          <w:p w:rsidR="00200965" w:rsidRPr="00200965" w:rsidRDefault="00200965" w:rsidP="00200965">
            <w:pPr>
              <w:jc w:val="center"/>
              <w:rPr>
                <w:rFonts w:ascii="Times New Roman" w:eastAsia="Calibri" w:hAnsi="Times New Roman" w:cs="Times New Roman"/>
                <w:sz w:val="24"/>
                <w:szCs w:val="24"/>
                <w:lang w:eastAsia="ru-RU"/>
              </w:rPr>
            </w:pPr>
          </w:p>
        </w:tc>
        <w:tc>
          <w:tcPr>
            <w:tcW w:w="1556" w:type="dxa"/>
            <w:vMerge/>
            <w:hideMark/>
          </w:tcPr>
          <w:p w:rsidR="00200965" w:rsidRPr="007D6EC3" w:rsidRDefault="00200965" w:rsidP="00200965">
            <w:pPr>
              <w:jc w:val="center"/>
              <w:rPr>
                <w:rFonts w:ascii="Times New Roman" w:eastAsia="Calibri" w:hAnsi="Times New Roman" w:cs="Times New Roman"/>
                <w:sz w:val="20"/>
                <w:szCs w:val="20"/>
                <w:lang w:eastAsia="ru-RU"/>
              </w:rPr>
            </w:pPr>
          </w:p>
        </w:tc>
        <w:tc>
          <w:tcPr>
            <w:tcW w:w="567" w:type="dxa"/>
            <w:gridSpan w:val="2"/>
            <w:vAlign w:val="center"/>
            <w:hideMark/>
          </w:tcPr>
          <w:p w:rsidR="00200965" w:rsidRPr="007D6EC3" w:rsidRDefault="00200965" w:rsidP="00FA48DA">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t>079</w:t>
            </w:r>
          </w:p>
        </w:tc>
        <w:tc>
          <w:tcPr>
            <w:tcW w:w="708" w:type="dxa"/>
            <w:vAlign w:val="center"/>
            <w:hideMark/>
          </w:tcPr>
          <w:p w:rsidR="00200965" w:rsidRPr="007D6EC3" w:rsidRDefault="00200965" w:rsidP="00FA48DA">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t>0709</w:t>
            </w:r>
          </w:p>
        </w:tc>
        <w:tc>
          <w:tcPr>
            <w:tcW w:w="1276" w:type="dxa"/>
            <w:vAlign w:val="center"/>
            <w:hideMark/>
          </w:tcPr>
          <w:p w:rsidR="00200965" w:rsidRPr="007D6EC3" w:rsidRDefault="00200965" w:rsidP="00FA48DA">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t>0110027240</w:t>
            </w:r>
          </w:p>
        </w:tc>
        <w:tc>
          <w:tcPr>
            <w:tcW w:w="567" w:type="dxa"/>
            <w:vAlign w:val="center"/>
            <w:hideMark/>
          </w:tcPr>
          <w:p w:rsidR="00200965" w:rsidRPr="007D6EC3" w:rsidRDefault="00200965" w:rsidP="00FA48DA">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t>111</w:t>
            </w:r>
          </w:p>
        </w:tc>
        <w:tc>
          <w:tcPr>
            <w:tcW w:w="992" w:type="dxa"/>
            <w:noWrap/>
            <w:vAlign w:val="center"/>
            <w:hideMark/>
          </w:tcPr>
          <w:p w:rsidR="00200965" w:rsidRPr="00D21DA7" w:rsidRDefault="00200965" w:rsidP="008937DF">
            <w:pPr>
              <w:jc w:val="center"/>
              <w:rPr>
                <w:rFonts w:ascii="Times New Roman" w:eastAsia="Calibri" w:hAnsi="Times New Roman" w:cs="Times New Roman"/>
                <w:sz w:val="24"/>
                <w:szCs w:val="24"/>
                <w:lang w:eastAsia="ru-RU"/>
              </w:rPr>
            </w:pPr>
            <w:r w:rsidRPr="00D21DA7">
              <w:rPr>
                <w:rFonts w:ascii="Times New Roman" w:eastAsia="Calibri" w:hAnsi="Times New Roman" w:cs="Times New Roman"/>
                <w:sz w:val="24"/>
                <w:szCs w:val="24"/>
                <w:lang w:eastAsia="ru-RU"/>
              </w:rPr>
              <w:t>80,00</w:t>
            </w:r>
          </w:p>
        </w:tc>
        <w:tc>
          <w:tcPr>
            <w:tcW w:w="993" w:type="dxa"/>
            <w:noWrap/>
            <w:vAlign w:val="center"/>
            <w:hideMark/>
          </w:tcPr>
          <w:p w:rsidR="00200965" w:rsidRPr="00D21DA7" w:rsidRDefault="00D21DA7" w:rsidP="008937DF">
            <w:pPr>
              <w:jc w:val="center"/>
              <w:rPr>
                <w:rFonts w:ascii="Times New Roman" w:eastAsia="Calibri" w:hAnsi="Times New Roman" w:cs="Times New Roman"/>
                <w:b/>
                <w:sz w:val="24"/>
                <w:szCs w:val="24"/>
                <w:lang w:eastAsia="ru-RU"/>
              </w:rPr>
            </w:pPr>
            <w:r w:rsidRPr="00D21DA7">
              <w:rPr>
                <w:rFonts w:ascii="Times New Roman" w:eastAsia="Calibri" w:hAnsi="Times New Roman" w:cs="Times New Roman"/>
                <w:b/>
                <w:sz w:val="24"/>
                <w:szCs w:val="24"/>
                <w:lang w:eastAsia="ru-RU"/>
              </w:rPr>
              <w:t>-</w:t>
            </w:r>
          </w:p>
        </w:tc>
        <w:tc>
          <w:tcPr>
            <w:tcW w:w="1134" w:type="dxa"/>
            <w:noWrap/>
            <w:vAlign w:val="center"/>
            <w:hideMark/>
          </w:tcPr>
          <w:p w:rsidR="00200965" w:rsidRPr="00D21DA7" w:rsidRDefault="00D21DA7" w:rsidP="008937DF">
            <w:pPr>
              <w:jc w:val="center"/>
              <w:rPr>
                <w:rFonts w:ascii="Times New Roman" w:eastAsia="Calibri" w:hAnsi="Times New Roman" w:cs="Times New Roman"/>
                <w:b/>
                <w:sz w:val="24"/>
                <w:szCs w:val="24"/>
                <w:lang w:eastAsia="ru-RU"/>
              </w:rPr>
            </w:pPr>
            <w:r w:rsidRPr="00D21DA7">
              <w:rPr>
                <w:rFonts w:ascii="Times New Roman" w:eastAsia="Calibri" w:hAnsi="Times New Roman" w:cs="Times New Roman"/>
                <w:b/>
                <w:sz w:val="24"/>
                <w:szCs w:val="24"/>
                <w:lang w:eastAsia="ru-RU"/>
              </w:rPr>
              <w:t>-</w:t>
            </w:r>
          </w:p>
        </w:tc>
        <w:tc>
          <w:tcPr>
            <w:tcW w:w="992" w:type="dxa"/>
            <w:noWrap/>
            <w:vAlign w:val="center"/>
            <w:hideMark/>
          </w:tcPr>
          <w:p w:rsidR="00200965" w:rsidRPr="00D21DA7" w:rsidRDefault="00D21DA7" w:rsidP="008937DF">
            <w:pPr>
              <w:jc w:val="center"/>
              <w:rPr>
                <w:rFonts w:ascii="Times New Roman" w:eastAsia="Calibri" w:hAnsi="Times New Roman" w:cs="Times New Roman"/>
                <w:b/>
                <w:sz w:val="24"/>
                <w:szCs w:val="24"/>
                <w:lang w:eastAsia="ru-RU"/>
              </w:rPr>
            </w:pPr>
            <w:r w:rsidRPr="00D21DA7">
              <w:rPr>
                <w:rFonts w:ascii="Times New Roman" w:eastAsia="Calibri" w:hAnsi="Times New Roman" w:cs="Times New Roman"/>
                <w:b/>
                <w:sz w:val="24"/>
                <w:szCs w:val="24"/>
                <w:lang w:eastAsia="ru-RU"/>
              </w:rPr>
              <w:t>-</w:t>
            </w:r>
          </w:p>
        </w:tc>
        <w:tc>
          <w:tcPr>
            <w:tcW w:w="992" w:type="dxa"/>
            <w:noWrap/>
            <w:vAlign w:val="center"/>
            <w:hideMark/>
          </w:tcPr>
          <w:p w:rsidR="00200965" w:rsidRPr="00200965" w:rsidRDefault="00200965" w:rsidP="008937DF">
            <w:pPr>
              <w:jc w:val="center"/>
              <w:rPr>
                <w:rFonts w:ascii="Times New Roman" w:eastAsia="Calibri" w:hAnsi="Times New Roman" w:cs="Times New Roman"/>
                <w:sz w:val="24"/>
                <w:szCs w:val="24"/>
                <w:lang w:eastAsia="ru-RU"/>
              </w:rPr>
            </w:pPr>
            <w:r w:rsidRPr="00200965">
              <w:rPr>
                <w:rFonts w:ascii="Times New Roman" w:eastAsia="Calibri" w:hAnsi="Times New Roman" w:cs="Times New Roman"/>
                <w:sz w:val="24"/>
                <w:szCs w:val="24"/>
                <w:lang w:eastAsia="ru-RU"/>
              </w:rPr>
              <w:t>80,00</w:t>
            </w:r>
          </w:p>
        </w:tc>
        <w:tc>
          <w:tcPr>
            <w:tcW w:w="1559" w:type="dxa"/>
            <w:noWrap/>
            <w:hideMark/>
          </w:tcPr>
          <w:p w:rsidR="00200965" w:rsidRPr="00200965" w:rsidRDefault="00200965" w:rsidP="00200965">
            <w:pPr>
              <w:jc w:val="center"/>
              <w:rPr>
                <w:rFonts w:ascii="Times New Roman" w:eastAsia="Calibri" w:hAnsi="Times New Roman" w:cs="Times New Roman"/>
                <w:sz w:val="24"/>
                <w:szCs w:val="24"/>
                <w:lang w:eastAsia="ru-RU"/>
              </w:rPr>
            </w:pPr>
            <w:r w:rsidRPr="00200965">
              <w:rPr>
                <w:rFonts w:ascii="Times New Roman" w:eastAsia="Calibri" w:hAnsi="Times New Roman" w:cs="Times New Roman"/>
                <w:sz w:val="24"/>
                <w:szCs w:val="24"/>
                <w:lang w:eastAsia="ru-RU"/>
              </w:rPr>
              <w:t> </w:t>
            </w:r>
          </w:p>
        </w:tc>
      </w:tr>
      <w:tr w:rsidR="00200965" w:rsidRPr="00200965" w:rsidTr="008937DF">
        <w:trPr>
          <w:trHeight w:val="499"/>
        </w:trPr>
        <w:tc>
          <w:tcPr>
            <w:tcW w:w="500" w:type="dxa"/>
            <w:vMerge/>
            <w:hideMark/>
          </w:tcPr>
          <w:p w:rsidR="00200965" w:rsidRPr="007D6EC3" w:rsidRDefault="00200965" w:rsidP="00200965">
            <w:pPr>
              <w:jc w:val="center"/>
              <w:rPr>
                <w:rFonts w:ascii="Times New Roman" w:eastAsia="Calibri" w:hAnsi="Times New Roman" w:cs="Times New Roman"/>
                <w:sz w:val="20"/>
                <w:szCs w:val="20"/>
                <w:lang w:eastAsia="ru-RU"/>
              </w:rPr>
            </w:pPr>
          </w:p>
        </w:tc>
        <w:tc>
          <w:tcPr>
            <w:tcW w:w="3581" w:type="dxa"/>
            <w:vMerge/>
            <w:hideMark/>
          </w:tcPr>
          <w:p w:rsidR="00200965" w:rsidRPr="00200965" w:rsidRDefault="00200965" w:rsidP="00200965">
            <w:pPr>
              <w:jc w:val="center"/>
              <w:rPr>
                <w:rFonts w:ascii="Times New Roman" w:eastAsia="Calibri" w:hAnsi="Times New Roman" w:cs="Times New Roman"/>
                <w:sz w:val="24"/>
                <w:szCs w:val="24"/>
                <w:lang w:eastAsia="ru-RU"/>
              </w:rPr>
            </w:pPr>
          </w:p>
        </w:tc>
        <w:tc>
          <w:tcPr>
            <w:tcW w:w="1556" w:type="dxa"/>
            <w:vMerge/>
            <w:hideMark/>
          </w:tcPr>
          <w:p w:rsidR="00200965" w:rsidRPr="007D6EC3" w:rsidRDefault="00200965" w:rsidP="00200965">
            <w:pPr>
              <w:jc w:val="center"/>
              <w:rPr>
                <w:rFonts w:ascii="Times New Roman" w:eastAsia="Calibri" w:hAnsi="Times New Roman" w:cs="Times New Roman"/>
                <w:sz w:val="20"/>
                <w:szCs w:val="20"/>
                <w:lang w:eastAsia="ru-RU"/>
              </w:rPr>
            </w:pPr>
          </w:p>
        </w:tc>
        <w:tc>
          <w:tcPr>
            <w:tcW w:w="567" w:type="dxa"/>
            <w:gridSpan w:val="2"/>
            <w:vAlign w:val="center"/>
            <w:hideMark/>
          </w:tcPr>
          <w:p w:rsidR="00200965" w:rsidRPr="007D6EC3" w:rsidRDefault="00200965" w:rsidP="00FA48DA">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t>079</w:t>
            </w:r>
          </w:p>
        </w:tc>
        <w:tc>
          <w:tcPr>
            <w:tcW w:w="708" w:type="dxa"/>
            <w:vAlign w:val="center"/>
            <w:hideMark/>
          </w:tcPr>
          <w:p w:rsidR="00200965" w:rsidRPr="007D6EC3" w:rsidRDefault="00200965" w:rsidP="00FA48DA">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t>0709</w:t>
            </w:r>
          </w:p>
        </w:tc>
        <w:tc>
          <w:tcPr>
            <w:tcW w:w="1276" w:type="dxa"/>
            <w:vAlign w:val="center"/>
            <w:hideMark/>
          </w:tcPr>
          <w:p w:rsidR="00200965" w:rsidRPr="007D6EC3" w:rsidRDefault="00200965" w:rsidP="00FA48DA">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t>0110027240</w:t>
            </w:r>
          </w:p>
        </w:tc>
        <w:tc>
          <w:tcPr>
            <w:tcW w:w="567" w:type="dxa"/>
            <w:vAlign w:val="center"/>
            <w:hideMark/>
          </w:tcPr>
          <w:p w:rsidR="00200965" w:rsidRPr="007D6EC3" w:rsidRDefault="00200965" w:rsidP="00FA48DA">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t>119</w:t>
            </w:r>
          </w:p>
        </w:tc>
        <w:tc>
          <w:tcPr>
            <w:tcW w:w="992" w:type="dxa"/>
            <w:noWrap/>
            <w:vAlign w:val="center"/>
            <w:hideMark/>
          </w:tcPr>
          <w:p w:rsidR="00200965" w:rsidRPr="00D21DA7" w:rsidRDefault="00200965" w:rsidP="008937DF">
            <w:pPr>
              <w:jc w:val="center"/>
              <w:rPr>
                <w:rFonts w:ascii="Times New Roman" w:eastAsia="Calibri" w:hAnsi="Times New Roman" w:cs="Times New Roman"/>
                <w:sz w:val="24"/>
                <w:szCs w:val="24"/>
                <w:lang w:eastAsia="ru-RU"/>
              </w:rPr>
            </w:pPr>
            <w:r w:rsidRPr="00D21DA7">
              <w:rPr>
                <w:rFonts w:ascii="Times New Roman" w:eastAsia="Calibri" w:hAnsi="Times New Roman" w:cs="Times New Roman"/>
                <w:sz w:val="24"/>
                <w:szCs w:val="24"/>
                <w:lang w:eastAsia="ru-RU"/>
              </w:rPr>
              <w:t>24,20</w:t>
            </w:r>
          </w:p>
        </w:tc>
        <w:tc>
          <w:tcPr>
            <w:tcW w:w="993" w:type="dxa"/>
            <w:noWrap/>
            <w:vAlign w:val="center"/>
            <w:hideMark/>
          </w:tcPr>
          <w:p w:rsidR="00200965" w:rsidRPr="00D21DA7" w:rsidRDefault="00D21DA7" w:rsidP="008937DF">
            <w:pPr>
              <w:jc w:val="center"/>
              <w:rPr>
                <w:rFonts w:ascii="Times New Roman" w:eastAsia="Calibri" w:hAnsi="Times New Roman" w:cs="Times New Roman"/>
                <w:b/>
                <w:sz w:val="24"/>
                <w:szCs w:val="24"/>
                <w:lang w:eastAsia="ru-RU"/>
              </w:rPr>
            </w:pPr>
            <w:r w:rsidRPr="00D21DA7">
              <w:rPr>
                <w:rFonts w:ascii="Times New Roman" w:eastAsia="Calibri" w:hAnsi="Times New Roman" w:cs="Times New Roman"/>
                <w:b/>
                <w:sz w:val="24"/>
                <w:szCs w:val="24"/>
                <w:lang w:eastAsia="ru-RU"/>
              </w:rPr>
              <w:t>-</w:t>
            </w:r>
          </w:p>
        </w:tc>
        <w:tc>
          <w:tcPr>
            <w:tcW w:w="1134" w:type="dxa"/>
            <w:noWrap/>
            <w:vAlign w:val="center"/>
            <w:hideMark/>
          </w:tcPr>
          <w:p w:rsidR="00200965" w:rsidRPr="00D21DA7" w:rsidRDefault="00D21DA7" w:rsidP="008937DF">
            <w:pPr>
              <w:jc w:val="center"/>
              <w:rPr>
                <w:rFonts w:ascii="Times New Roman" w:eastAsia="Calibri" w:hAnsi="Times New Roman" w:cs="Times New Roman"/>
                <w:b/>
                <w:sz w:val="24"/>
                <w:szCs w:val="24"/>
                <w:lang w:eastAsia="ru-RU"/>
              </w:rPr>
            </w:pPr>
            <w:r w:rsidRPr="00D21DA7">
              <w:rPr>
                <w:rFonts w:ascii="Times New Roman" w:eastAsia="Calibri" w:hAnsi="Times New Roman" w:cs="Times New Roman"/>
                <w:b/>
                <w:sz w:val="24"/>
                <w:szCs w:val="24"/>
                <w:lang w:eastAsia="ru-RU"/>
              </w:rPr>
              <w:t>-</w:t>
            </w:r>
          </w:p>
        </w:tc>
        <w:tc>
          <w:tcPr>
            <w:tcW w:w="992" w:type="dxa"/>
            <w:noWrap/>
            <w:vAlign w:val="center"/>
            <w:hideMark/>
          </w:tcPr>
          <w:p w:rsidR="00200965" w:rsidRPr="00D21DA7" w:rsidRDefault="00D21DA7" w:rsidP="008937DF">
            <w:pPr>
              <w:jc w:val="center"/>
              <w:rPr>
                <w:rFonts w:ascii="Times New Roman" w:eastAsia="Calibri" w:hAnsi="Times New Roman" w:cs="Times New Roman"/>
                <w:b/>
                <w:sz w:val="24"/>
                <w:szCs w:val="24"/>
                <w:lang w:eastAsia="ru-RU"/>
              </w:rPr>
            </w:pPr>
            <w:r w:rsidRPr="00D21DA7">
              <w:rPr>
                <w:rFonts w:ascii="Times New Roman" w:eastAsia="Calibri" w:hAnsi="Times New Roman" w:cs="Times New Roman"/>
                <w:b/>
                <w:sz w:val="24"/>
                <w:szCs w:val="24"/>
                <w:lang w:eastAsia="ru-RU"/>
              </w:rPr>
              <w:t>-</w:t>
            </w:r>
          </w:p>
        </w:tc>
        <w:tc>
          <w:tcPr>
            <w:tcW w:w="992" w:type="dxa"/>
            <w:noWrap/>
            <w:vAlign w:val="center"/>
            <w:hideMark/>
          </w:tcPr>
          <w:p w:rsidR="00200965" w:rsidRPr="00200965" w:rsidRDefault="00200965" w:rsidP="008937DF">
            <w:pPr>
              <w:jc w:val="center"/>
              <w:rPr>
                <w:rFonts w:ascii="Times New Roman" w:eastAsia="Calibri" w:hAnsi="Times New Roman" w:cs="Times New Roman"/>
                <w:sz w:val="24"/>
                <w:szCs w:val="24"/>
                <w:lang w:eastAsia="ru-RU"/>
              </w:rPr>
            </w:pPr>
            <w:r w:rsidRPr="00200965">
              <w:rPr>
                <w:rFonts w:ascii="Times New Roman" w:eastAsia="Calibri" w:hAnsi="Times New Roman" w:cs="Times New Roman"/>
                <w:sz w:val="24"/>
                <w:szCs w:val="24"/>
                <w:lang w:eastAsia="ru-RU"/>
              </w:rPr>
              <w:t>24,20</w:t>
            </w:r>
          </w:p>
        </w:tc>
        <w:tc>
          <w:tcPr>
            <w:tcW w:w="1559" w:type="dxa"/>
            <w:noWrap/>
            <w:hideMark/>
          </w:tcPr>
          <w:p w:rsidR="00200965" w:rsidRPr="00200965" w:rsidRDefault="00200965" w:rsidP="00200965">
            <w:pPr>
              <w:jc w:val="center"/>
              <w:rPr>
                <w:rFonts w:ascii="Times New Roman" w:eastAsia="Calibri" w:hAnsi="Times New Roman" w:cs="Times New Roman"/>
                <w:sz w:val="24"/>
                <w:szCs w:val="24"/>
                <w:lang w:eastAsia="ru-RU"/>
              </w:rPr>
            </w:pPr>
            <w:r w:rsidRPr="00200965">
              <w:rPr>
                <w:rFonts w:ascii="Times New Roman" w:eastAsia="Calibri" w:hAnsi="Times New Roman" w:cs="Times New Roman"/>
                <w:sz w:val="24"/>
                <w:szCs w:val="24"/>
                <w:lang w:eastAsia="ru-RU"/>
              </w:rPr>
              <w:t> </w:t>
            </w:r>
          </w:p>
        </w:tc>
      </w:tr>
      <w:tr w:rsidR="00200965" w:rsidRPr="00200965" w:rsidTr="008937DF">
        <w:trPr>
          <w:trHeight w:val="180"/>
        </w:trPr>
        <w:tc>
          <w:tcPr>
            <w:tcW w:w="4081" w:type="dxa"/>
            <w:gridSpan w:val="2"/>
            <w:hideMark/>
          </w:tcPr>
          <w:p w:rsidR="00200965" w:rsidRPr="007D6EC3" w:rsidRDefault="00200965" w:rsidP="00200965">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t>Итого по задаче 2</w:t>
            </w:r>
          </w:p>
        </w:tc>
        <w:tc>
          <w:tcPr>
            <w:tcW w:w="1556" w:type="dxa"/>
            <w:hideMark/>
          </w:tcPr>
          <w:p w:rsidR="00200965" w:rsidRPr="007D6EC3" w:rsidRDefault="00200965" w:rsidP="00200965">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t> </w:t>
            </w:r>
          </w:p>
        </w:tc>
        <w:tc>
          <w:tcPr>
            <w:tcW w:w="567" w:type="dxa"/>
            <w:gridSpan w:val="2"/>
            <w:vAlign w:val="center"/>
            <w:hideMark/>
          </w:tcPr>
          <w:p w:rsidR="00200965" w:rsidRPr="007D6EC3" w:rsidRDefault="00200965" w:rsidP="00FA48DA">
            <w:pPr>
              <w:jc w:val="center"/>
              <w:rPr>
                <w:rFonts w:ascii="Times New Roman" w:eastAsia="Calibri" w:hAnsi="Times New Roman" w:cs="Times New Roman"/>
                <w:sz w:val="20"/>
                <w:szCs w:val="20"/>
                <w:lang w:eastAsia="ru-RU"/>
              </w:rPr>
            </w:pPr>
          </w:p>
        </w:tc>
        <w:tc>
          <w:tcPr>
            <w:tcW w:w="708" w:type="dxa"/>
            <w:vAlign w:val="center"/>
            <w:hideMark/>
          </w:tcPr>
          <w:p w:rsidR="00200965" w:rsidRPr="007D6EC3" w:rsidRDefault="00200965" w:rsidP="00FA48DA">
            <w:pPr>
              <w:jc w:val="center"/>
              <w:rPr>
                <w:rFonts w:ascii="Times New Roman" w:eastAsia="Calibri" w:hAnsi="Times New Roman" w:cs="Times New Roman"/>
                <w:sz w:val="20"/>
                <w:szCs w:val="20"/>
                <w:lang w:eastAsia="ru-RU"/>
              </w:rPr>
            </w:pPr>
          </w:p>
        </w:tc>
        <w:tc>
          <w:tcPr>
            <w:tcW w:w="1276" w:type="dxa"/>
            <w:vAlign w:val="center"/>
            <w:hideMark/>
          </w:tcPr>
          <w:p w:rsidR="00200965" w:rsidRPr="007D6EC3" w:rsidRDefault="00200965" w:rsidP="00FA48DA">
            <w:pPr>
              <w:jc w:val="center"/>
              <w:rPr>
                <w:rFonts w:ascii="Times New Roman" w:eastAsia="Calibri" w:hAnsi="Times New Roman" w:cs="Times New Roman"/>
                <w:sz w:val="20"/>
                <w:szCs w:val="20"/>
                <w:lang w:eastAsia="ru-RU"/>
              </w:rPr>
            </w:pPr>
          </w:p>
        </w:tc>
        <w:tc>
          <w:tcPr>
            <w:tcW w:w="567" w:type="dxa"/>
            <w:noWrap/>
            <w:hideMark/>
          </w:tcPr>
          <w:p w:rsidR="00200965" w:rsidRPr="007D6EC3" w:rsidRDefault="00200965" w:rsidP="00200965">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t> </w:t>
            </w:r>
          </w:p>
        </w:tc>
        <w:tc>
          <w:tcPr>
            <w:tcW w:w="992" w:type="dxa"/>
            <w:noWrap/>
            <w:hideMark/>
          </w:tcPr>
          <w:p w:rsidR="00200965" w:rsidRPr="00D21DA7" w:rsidRDefault="008937DF" w:rsidP="00200965">
            <w:pPr>
              <w:jc w:val="center"/>
              <w:rPr>
                <w:rFonts w:ascii="Times New Roman" w:eastAsia="Calibri" w:hAnsi="Times New Roman" w:cs="Times New Roman"/>
                <w:sz w:val="20"/>
                <w:szCs w:val="24"/>
                <w:lang w:eastAsia="ru-RU"/>
              </w:rPr>
            </w:pPr>
            <w:r w:rsidRPr="00D21DA7">
              <w:rPr>
                <w:rFonts w:ascii="Times New Roman" w:eastAsia="Calibri" w:hAnsi="Times New Roman" w:cs="Times New Roman"/>
                <w:sz w:val="20"/>
                <w:szCs w:val="24"/>
                <w:lang w:eastAsia="ru-RU"/>
              </w:rPr>
              <w:t>528427,0</w:t>
            </w:r>
          </w:p>
        </w:tc>
        <w:tc>
          <w:tcPr>
            <w:tcW w:w="993" w:type="dxa"/>
            <w:noWrap/>
            <w:hideMark/>
          </w:tcPr>
          <w:p w:rsidR="00200965" w:rsidRPr="00D21DA7" w:rsidRDefault="008937DF" w:rsidP="00200965">
            <w:pPr>
              <w:jc w:val="center"/>
              <w:rPr>
                <w:rFonts w:ascii="Times New Roman" w:eastAsia="Calibri" w:hAnsi="Times New Roman" w:cs="Times New Roman"/>
                <w:sz w:val="20"/>
                <w:szCs w:val="24"/>
                <w:lang w:eastAsia="ru-RU"/>
              </w:rPr>
            </w:pPr>
            <w:r w:rsidRPr="00D21DA7">
              <w:rPr>
                <w:rFonts w:ascii="Times New Roman" w:eastAsia="Calibri" w:hAnsi="Times New Roman" w:cs="Times New Roman"/>
                <w:sz w:val="20"/>
                <w:szCs w:val="24"/>
                <w:lang w:eastAsia="ru-RU"/>
              </w:rPr>
              <w:t>514968,5</w:t>
            </w:r>
          </w:p>
        </w:tc>
        <w:tc>
          <w:tcPr>
            <w:tcW w:w="1134" w:type="dxa"/>
            <w:noWrap/>
            <w:hideMark/>
          </w:tcPr>
          <w:p w:rsidR="00200965" w:rsidRPr="00D21DA7" w:rsidRDefault="008937DF" w:rsidP="00200965">
            <w:pPr>
              <w:jc w:val="center"/>
              <w:rPr>
                <w:rFonts w:ascii="Times New Roman" w:eastAsia="Calibri" w:hAnsi="Times New Roman" w:cs="Times New Roman"/>
                <w:sz w:val="20"/>
                <w:szCs w:val="24"/>
                <w:lang w:eastAsia="ru-RU"/>
              </w:rPr>
            </w:pPr>
            <w:r w:rsidRPr="00D21DA7">
              <w:rPr>
                <w:rFonts w:ascii="Times New Roman" w:eastAsia="Calibri" w:hAnsi="Times New Roman" w:cs="Times New Roman"/>
                <w:sz w:val="20"/>
                <w:szCs w:val="24"/>
                <w:lang w:eastAsia="ru-RU"/>
              </w:rPr>
              <w:t>471067,4</w:t>
            </w:r>
          </w:p>
        </w:tc>
        <w:tc>
          <w:tcPr>
            <w:tcW w:w="992" w:type="dxa"/>
            <w:noWrap/>
            <w:hideMark/>
          </w:tcPr>
          <w:p w:rsidR="00200965" w:rsidRPr="00D21DA7" w:rsidRDefault="008937DF" w:rsidP="00200965">
            <w:pPr>
              <w:jc w:val="center"/>
              <w:rPr>
                <w:rFonts w:ascii="Times New Roman" w:eastAsia="Calibri" w:hAnsi="Times New Roman" w:cs="Times New Roman"/>
                <w:sz w:val="20"/>
                <w:szCs w:val="24"/>
                <w:lang w:eastAsia="ru-RU"/>
              </w:rPr>
            </w:pPr>
            <w:r w:rsidRPr="00D21DA7">
              <w:rPr>
                <w:rFonts w:ascii="Times New Roman" w:eastAsia="Calibri" w:hAnsi="Times New Roman" w:cs="Times New Roman"/>
                <w:sz w:val="20"/>
                <w:szCs w:val="24"/>
                <w:lang w:eastAsia="ru-RU"/>
              </w:rPr>
              <w:t>461778,8</w:t>
            </w:r>
          </w:p>
        </w:tc>
        <w:tc>
          <w:tcPr>
            <w:tcW w:w="992" w:type="dxa"/>
            <w:noWrap/>
            <w:hideMark/>
          </w:tcPr>
          <w:p w:rsidR="00200965" w:rsidRPr="008937DF" w:rsidRDefault="008937DF" w:rsidP="008937DF">
            <w:pPr>
              <w:jc w:val="center"/>
              <w:rPr>
                <w:rFonts w:ascii="Times New Roman" w:eastAsia="Calibri" w:hAnsi="Times New Roman" w:cs="Times New Roman"/>
                <w:sz w:val="20"/>
                <w:szCs w:val="24"/>
                <w:lang w:eastAsia="ru-RU"/>
              </w:rPr>
            </w:pPr>
            <w:r w:rsidRPr="008937DF">
              <w:rPr>
                <w:rFonts w:ascii="Times New Roman" w:eastAsia="Calibri" w:hAnsi="Times New Roman" w:cs="Times New Roman"/>
                <w:sz w:val="18"/>
                <w:szCs w:val="24"/>
                <w:lang w:eastAsia="ru-RU"/>
              </w:rPr>
              <w:t>1976241,7</w:t>
            </w:r>
          </w:p>
        </w:tc>
        <w:tc>
          <w:tcPr>
            <w:tcW w:w="1559" w:type="dxa"/>
            <w:noWrap/>
            <w:hideMark/>
          </w:tcPr>
          <w:p w:rsidR="00200965" w:rsidRPr="00200965" w:rsidRDefault="00200965" w:rsidP="00200965">
            <w:pPr>
              <w:jc w:val="center"/>
              <w:rPr>
                <w:rFonts w:ascii="Times New Roman" w:eastAsia="Calibri" w:hAnsi="Times New Roman" w:cs="Times New Roman"/>
                <w:sz w:val="24"/>
                <w:szCs w:val="24"/>
                <w:lang w:eastAsia="ru-RU"/>
              </w:rPr>
            </w:pPr>
            <w:r w:rsidRPr="00200965">
              <w:rPr>
                <w:rFonts w:ascii="Times New Roman" w:eastAsia="Calibri" w:hAnsi="Times New Roman" w:cs="Times New Roman"/>
                <w:sz w:val="24"/>
                <w:szCs w:val="24"/>
                <w:lang w:eastAsia="ru-RU"/>
              </w:rPr>
              <w:t> </w:t>
            </w:r>
          </w:p>
        </w:tc>
      </w:tr>
      <w:tr w:rsidR="00200965" w:rsidRPr="00200965" w:rsidTr="008937DF">
        <w:trPr>
          <w:trHeight w:val="325"/>
        </w:trPr>
        <w:tc>
          <w:tcPr>
            <w:tcW w:w="15417" w:type="dxa"/>
            <w:gridSpan w:val="14"/>
            <w:vAlign w:val="center"/>
            <w:hideMark/>
          </w:tcPr>
          <w:p w:rsidR="00200965" w:rsidRPr="00D21DA7" w:rsidRDefault="00200965" w:rsidP="008937DF">
            <w:pPr>
              <w:rPr>
                <w:rFonts w:ascii="Times New Roman" w:eastAsia="Calibri" w:hAnsi="Times New Roman" w:cs="Times New Roman"/>
                <w:sz w:val="20"/>
                <w:szCs w:val="20"/>
                <w:lang w:eastAsia="ru-RU"/>
              </w:rPr>
            </w:pPr>
            <w:r w:rsidRPr="00D21DA7">
              <w:rPr>
                <w:rFonts w:ascii="Times New Roman" w:eastAsia="Calibri" w:hAnsi="Times New Roman" w:cs="Times New Roman"/>
                <w:sz w:val="20"/>
                <w:szCs w:val="20"/>
                <w:lang w:eastAsia="ru-RU"/>
              </w:rPr>
              <w:t>Задача № 3. Обеспечить функционирование и развитие дополнительного образования</w:t>
            </w:r>
          </w:p>
        </w:tc>
      </w:tr>
      <w:tr w:rsidR="00200965" w:rsidRPr="00200965" w:rsidTr="00C36CC9">
        <w:trPr>
          <w:trHeight w:val="1542"/>
        </w:trPr>
        <w:tc>
          <w:tcPr>
            <w:tcW w:w="500" w:type="dxa"/>
            <w:hideMark/>
          </w:tcPr>
          <w:p w:rsidR="00200965" w:rsidRPr="007D6EC3" w:rsidRDefault="00200965" w:rsidP="00200965">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t>3.1</w:t>
            </w:r>
          </w:p>
        </w:tc>
        <w:tc>
          <w:tcPr>
            <w:tcW w:w="3581" w:type="dxa"/>
            <w:hideMark/>
          </w:tcPr>
          <w:p w:rsidR="00200965" w:rsidRPr="00200965" w:rsidRDefault="00200965" w:rsidP="00200965">
            <w:pPr>
              <w:jc w:val="center"/>
              <w:rPr>
                <w:rFonts w:ascii="Times New Roman" w:eastAsia="Calibri" w:hAnsi="Times New Roman" w:cs="Times New Roman"/>
                <w:sz w:val="24"/>
                <w:szCs w:val="24"/>
                <w:lang w:eastAsia="ru-RU"/>
              </w:rPr>
            </w:pPr>
            <w:r w:rsidRPr="00200965">
              <w:rPr>
                <w:rFonts w:ascii="Times New Roman" w:eastAsia="Calibri" w:hAnsi="Times New Roman" w:cs="Times New Roman"/>
                <w:sz w:val="24"/>
                <w:szCs w:val="24"/>
                <w:lang w:eastAsia="ru-RU"/>
              </w:rPr>
              <w:t xml:space="preserve">Средства на частичную компенсацию расходов на повышение оплаты труда отдельным категориям работников бюджетной сферы Красноярского края в рамках подпрограммы </w:t>
            </w:r>
          </w:p>
        </w:tc>
        <w:tc>
          <w:tcPr>
            <w:tcW w:w="1556" w:type="dxa"/>
            <w:hideMark/>
          </w:tcPr>
          <w:p w:rsidR="00200965" w:rsidRPr="007D6EC3" w:rsidRDefault="00200965" w:rsidP="00200965">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54" w:type="dxa"/>
            <w:vAlign w:val="center"/>
            <w:hideMark/>
          </w:tcPr>
          <w:p w:rsidR="00200965" w:rsidRPr="007D6EC3" w:rsidRDefault="00200965" w:rsidP="00FA48DA">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t>079</w:t>
            </w:r>
          </w:p>
        </w:tc>
        <w:tc>
          <w:tcPr>
            <w:tcW w:w="721" w:type="dxa"/>
            <w:gridSpan w:val="2"/>
            <w:vAlign w:val="center"/>
            <w:hideMark/>
          </w:tcPr>
          <w:p w:rsidR="00200965" w:rsidRPr="007D6EC3" w:rsidRDefault="00200965" w:rsidP="00FA48DA">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t>0703</w:t>
            </w:r>
          </w:p>
        </w:tc>
        <w:tc>
          <w:tcPr>
            <w:tcW w:w="1276" w:type="dxa"/>
            <w:vAlign w:val="center"/>
            <w:hideMark/>
          </w:tcPr>
          <w:p w:rsidR="00200965" w:rsidRPr="007D6EC3" w:rsidRDefault="00200965" w:rsidP="00FA48DA">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t>0110027240</w:t>
            </w:r>
          </w:p>
        </w:tc>
        <w:tc>
          <w:tcPr>
            <w:tcW w:w="567" w:type="dxa"/>
            <w:vAlign w:val="center"/>
            <w:hideMark/>
          </w:tcPr>
          <w:p w:rsidR="00200965" w:rsidRPr="007D6EC3" w:rsidRDefault="00200965" w:rsidP="00FA48DA">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t>611</w:t>
            </w:r>
          </w:p>
        </w:tc>
        <w:tc>
          <w:tcPr>
            <w:tcW w:w="992" w:type="dxa"/>
            <w:noWrap/>
            <w:vAlign w:val="center"/>
            <w:hideMark/>
          </w:tcPr>
          <w:p w:rsidR="00200965" w:rsidRPr="00D21DA7" w:rsidRDefault="008937DF" w:rsidP="00C36CC9">
            <w:pPr>
              <w:jc w:val="center"/>
              <w:rPr>
                <w:rFonts w:ascii="Times New Roman" w:eastAsia="Calibri" w:hAnsi="Times New Roman" w:cs="Times New Roman"/>
                <w:sz w:val="24"/>
                <w:szCs w:val="24"/>
                <w:lang w:eastAsia="ru-RU"/>
              </w:rPr>
            </w:pPr>
            <w:r w:rsidRPr="00D21DA7">
              <w:rPr>
                <w:rFonts w:ascii="Times New Roman" w:eastAsia="Calibri" w:hAnsi="Times New Roman" w:cs="Times New Roman"/>
                <w:sz w:val="24"/>
                <w:szCs w:val="24"/>
                <w:lang w:eastAsia="ru-RU"/>
              </w:rPr>
              <w:t>1954,4</w:t>
            </w:r>
          </w:p>
        </w:tc>
        <w:tc>
          <w:tcPr>
            <w:tcW w:w="993" w:type="dxa"/>
            <w:noWrap/>
            <w:vAlign w:val="center"/>
            <w:hideMark/>
          </w:tcPr>
          <w:p w:rsidR="00200965" w:rsidRPr="00D21DA7" w:rsidRDefault="00D21DA7" w:rsidP="00C36CC9">
            <w:pPr>
              <w:jc w:val="center"/>
              <w:rPr>
                <w:rFonts w:ascii="Times New Roman" w:eastAsia="Calibri" w:hAnsi="Times New Roman" w:cs="Times New Roman"/>
                <w:b/>
                <w:sz w:val="24"/>
                <w:szCs w:val="24"/>
                <w:lang w:eastAsia="ru-RU"/>
              </w:rPr>
            </w:pPr>
            <w:r w:rsidRPr="00D21DA7">
              <w:rPr>
                <w:rFonts w:ascii="Times New Roman" w:eastAsia="Calibri" w:hAnsi="Times New Roman" w:cs="Times New Roman"/>
                <w:b/>
                <w:sz w:val="24"/>
                <w:szCs w:val="24"/>
                <w:lang w:eastAsia="ru-RU"/>
              </w:rPr>
              <w:t>-</w:t>
            </w:r>
          </w:p>
        </w:tc>
        <w:tc>
          <w:tcPr>
            <w:tcW w:w="1134" w:type="dxa"/>
            <w:noWrap/>
            <w:vAlign w:val="center"/>
            <w:hideMark/>
          </w:tcPr>
          <w:p w:rsidR="00200965" w:rsidRPr="00D21DA7" w:rsidRDefault="00D21DA7" w:rsidP="00C36CC9">
            <w:pPr>
              <w:jc w:val="center"/>
              <w:rPr>
                <w:rFonts w:ascii="Times New Roman" w:eastAsia="Calibri" w:hAnsi="Times New Roman" w:cs="Times New Roman"/>
                <w:b/>
                <w:sz w:val="24"/>
                <w:szCs w:val="24"/>
                <w:lang w:eastAsia="ru-RU"/>
              </w:rPr>
            </w:pPr>
            <w:r w:rsidRPr="00D21DA7">
              <w:rPr>
                <w:rFonts w:ascii="Times New Roman" w:eastAsia="Calibri" w:hAnsi="Times New Roman" w:cs="Times New Roman"/>
                <w:b/>
                <w:sz w:val="24"/>
                <w:szCs w:val="24"/>
                <w:lang w:eastAsia="ru-RU"/>
              </w:rPr>
              <w:t>-</w:t>
            </w:r>
          </w:p>
        </w:tc>
        <w:tc>
          <w:tcPr>
            <w:tcW w:w="992" w:type="dxa"/>
            <w:noWrap/>
            <w:vAlign w:val="center"/>
            <w:hideMark/>
          </w:tcPr>
          <w:p w:rsidR="00200965" w:rsidRPr="00D21DA7" w:rsidRDefault="00D21DA7" w:rsidP="00C36CC9">
            <w:pPr>
              <w:jc w:val="center"/>
              <w:rPr>
                <w:rFonts w:ascii="Times New Roman" w:eastAsia="Calibri" w:hAnsi="Times New Roman" w:cs="Times New Roman"/>
                <w:b/>
                <w:sz w:val="24"/>
                <w:szCs w:val="24"/>
                <w:lang w:eastAsia="ru-RU"/>
              </w:rPr>
            </w:pPr>
            <w:r w:rsidRPr="00D21DA7">
              <w:rPr>
                <w:rFonts w:ascii="Times New Roman" w:eastAsia="Calibri" w:hAnsi="Times New Roman" w:cs="Times New Roman"/>
                <w:b/>
                <w:sz w:val="24"/>
                <w:szCs w:val="24"/>
                <w:lang w:eastAsia="ru-RU"/>
              </w:rPr>
              <w:t>-</w:t>
            </w:r>
          </w:p>
        </w:tc>
        <w:tc>
          <w:tcPr>
            <w:tcW w:w="992" w:type="dxa"/>
            <w:noWrap/>
            <w:vAlign w:val="center"/>
            <w:hideMark/>
          </w:tcPr>
          <w:p w:rsidR="00200965" w:rsidRPr="00200965" w:rsidRDefault="008937DF" w:rsidP="00C36CC9">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1954,4</w:t>
            </w:r>
          </w:p>
        </w:tc>
        <w:tc>
          <w:tcPr>
            <w:tcW w:w="1559" w:type="dxa"/>
            <w:noWrap/>
            <w:hideMark/>
          </w:tcPr>
          <w:p w:rsidR="00200965" w:rsidRPr="00200965" w:rsidRDefault="00200965" w:rsidP="00200965">
            <w:pPr>
              <w:jc w:val="center"/>
              <w:rPr>
                <w:rFonts w:ascii="Times New Roman" w:eastAsia="Calibri" w:hAnsi="Times New Roman" w:cs="Times New Roman"/>
                <w:sz w:val="24"/>
                <w:szCs w:val="24"/>
                <w:lang w:eastAsia="ru-RU"/>
              </w:rPr>
            </w:pPr>
            <w:r w:rsidRPr="00200965">
              <w:rPr>
                <w:rFonts w:ascii="Times New Roman" w:eastAsia="Calibri" w:hAnsi="Times New Roman" w:cs="Times New Roman"/>
                <w:sz w:val="24"/>
                <w:szCs w:val="24"/>
                <w:lang w:eastAsia="ru-RU"/>
              </w:rPr>
              <w:t> </w:t>
            </w:r>
          </w:p>
        </w:tc>
      </w:tr>
      <w:tr w:rsidR="00200965" w:rsidRPr="00200965" w:rsidTr="00C36CC9">
        <w:trPr>
          <w:trHeight w:val="1542"/>
        </w:trPr>
        <w:tc>
          <w:tcPr>
            <w:tcW w:w="500" w:type="dxa"/>
            <w:hideMark/>
          </w:tcPr>
          <w:p w:rsidR="00200965" w:rsidRPr="007D6EC3" w:rsidRDefault="00200965" w:rsidP="00200965">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t>3.2</w:t>
            </w:r>
          </w:p>
        </w:tc>
        <w:tc>
          <w:tcPr>
            <w:tcW w:w="3581" w:type="dxa"/>
            <w:hideMark/>
          </w:tcPr>
          <w:p w:rsidR="00200965" w:rsidRPr="00200965" w:rsidRDefault="00200965" w:rsidP="00200965">
            <w:pPr>
              <w:jc w:val="center"/>
              <w:rPr>
                <w:rFonts w:ascii="Times New Roman" w:eastAsia="Calibri" w:hAnsi="Times New Roman" w:cs="Times New Roman"/>
                <w:sz w:val="24"/>
                <w:szCs w:val="24"/>
                <w:lang w:eastAsia="ru-RU"/>
              </w:rPr>
            </w:pPr>
            <w:r w:rsidRPr="00200965">
              <w:rPr>
                <w:rFonts w:ascii="Times New Roman" w:eastAsia="Calibri" w:hAnsi="Times New Roman" w:cs="Times New Roman"/>
                <w:sz w:val="24"/>
                <w:szCs w:val="24"/>
                <w:lang w:eastAsia="ru-RU"/>
              </w:rPr>
              <w:t xml:space="preserve">Средства на финансирование обеспечение (возмещение) расходных обязательств муниципальных образований, связанных с увеличением с 1 июня 2022 года региональных выплат </w:t>
            </w:r>
          </w:p>
        </w:tc>
        <w:tc>
          <w:tcPr>
            <w:tcW w:w="1556" w:type="dxa"/>
            <w:hideMark/>
          </w:tcPr>
          <w:p w:rsidR="00200965" w:rsidRPr="007D6EC3" w:rsidRDefault="00200965" w:rsidP="00200965">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54" w:type="dxa"/>
            <w:vAlign w:val="center"/>
            <w:hideMark/>
          </w:tcPr>
          <w:p w:rsidR="00200965" w:rsidRPr="007D6EC3" w:rsidRDefault="00200965" w:rsidP="00FA48DA">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t>079</w:t>
            </w:r>
          </w:p>
        </w:tc>
        <w:tc>
          <w:tcPr>
            <w:tcW w:w="721" w:type="dxa"/>
            <w:gridSpan w:val="2"/>
            <w:vAlign w:val="center"/>
            <w:hideMark/>
          </w:tcPr>
          <w:p w:rsidR="00200965" w:rsidRPr="007D6EC3" w:rsidRDefault="00200965" w:rsidP="00FA48DA">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t>0703</w:t>
            </w:r>
          </w:p>
        </w:tc>
        <w:tc>
          <w:tcPr>
            <w:tcW w:w="1276" w:type="dxa"/>
            <w:vAlign w:val="center"/>
            <w:hideMark/>
          </w:tcPr>
          <w:p w:rsidR="00200965" w:rsidRPr="007D6EC3" w:rsidRDefault="00200965" w:rsidP="00FA48DA">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t>0110010340</w:t>
            </w:r>
          </w:p>
        </w:tc>
        <w:tc>
          <w:tcPr>
            <w:tcW w:w="567" w:type="dxa"/>
            <w:vAlign w:val="center"/>
            <w:hideMark/>
          </w:tcPr>
          <w:p w:rsidR="00200965" w:rsidRPr="007D6EC3" w:rsidRDefault="00200965" w:rsidP="00FA48DA">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t>611</w:t>
            </w:r>
          </w:p>
        </w:tc>
        <w:tc>
          <w:tcPr>
            <w:tcW w:w="992" w:type="dxa"/>
            <w:noWrap/>
            <w:vAlign w:val="center"/>
            <w:hideMark/>
          </w:tcPr>
          <w:p w:rsidR="00200965" w:rsidRPr="00D21DA7" w:rsidRDefault="00200965" w:rsidP="00C36CC9">
            <w:pPr>
              <w:jc w:val="center"/>
              <w:rPr>
                <w:rFonts w:ascii="Times New Roman" w:eastAsia="Calibri" w:hAnsi="Times New Roman" w:cs="Times New Roman"/>
                <w:sz w:val="24"/>
                <w:szCs w:val="24"/>
                <w:lang w:eastAsia="ru-RU"/>
              </w:rPr>
            </w:pPr>
            <w:r w:rsidRPr="00D21DA7">
              <w:rPr>
                <w:rFonts w:ascii="Times New Roman" w:eastAsia="Calibri" w:hAnsi="Times New Roman" w:cs="Times New Roman"/>
                <w:sz w:val="24"/>
                <w:szCs w:val="24"/>
                <w:lang w:eastAsia="ru-RU"/>
              </w:rPr>
              <w:t>155,00</w:t>
            </w:r>
          </w:p>
        </w:tc>
        <w:tc>
          <w:tcPr>
            <w:tcW w:w="993" w:type="dxa"/>
            <w:noWrap/>
            <w:vAlign w:val="center"/>
            <w:hideMark/>
          </w:tcPr>
          <w:p w:rsidR="00200965" w:rsidRPr="00D21DA7" w:rsidRDefault="00D21DA7" w:rsidP="00C36CC9">
            <w:pPr>
              <w:jc w:val="center"/>
              <w:rPr>
                <w:rFonts w:ascii="Times New Roman" w:eastAsia="Calibri" w:hAnsi="Times New Roman" w:cs="Times New Roman"/>
                <w:b/>
                <w:sz w:val="24"/>
                <w:szCs w:val="24"/>
                <w:lang w:eastAsia="ru-RU"/>
              </w:rPr>
            </w:pPr>
            <w:r w:rsidRPr="00D21DA7">
              <w:rPr>
                <w:rFonts w:ascii="Times New Roman" w:eastAsia="Calibri" w:hAnsi="Times New Roman" w:cs="Times New Roman"/>
                <w:b/>
                <w:sz w:val="24"/>
                <w:szCs w:val="24"/>
                <w:lang w:eastAsia="ru-RU"/>
              </w:rPr>
              <w:t>-</w:t>
            </w:r>
          </w:p>
        </w:tc>
        <w:tc>
          <w:tcPr>
            <w:tcW w:w="1134" w:type="dxa"/>
            <w:noWrap/>
            <w:vAlign w:val="center"/>
            <w:hideMark/>
          </w:tcPr>
          <w:p w:rsidR="00200965" w:rsidRPr="00D21DA7" w:rsidRDefault="00D21DA7" w:rsidP="00C36CC9">
            <w:pPr>
              <w:jc w:val="center"/>
              <w:rPr>
                <w:rFonts w:ascii="Times New Roman" w:eastAsia="Calibri" w:hAnsi="Times New Roman" w:cs="Times New Roman"/>
                <w:b/>
                <w:sz w:val="24"/>
                <w:szCs w:val="24"/>
                <w:lang w:eastAsia="ru-RU"/>
              </w:rPr>
            </w:pPr>
            <w:r w:rsidRPr="00D21DA7">
              <w:rPr>
                <w:rFonts w:ascii="Times New Roman" w:eastAsia="Calibri" w:hAnsi="Times New Roman" w:cs="Times New Roman"/>
                <w:b/>
                <w:sz w:val="24"/>
                <w:szCs w:val="24"/>
                <w:lang w:eastAsia="ru-RU"/>
              </w:rPr>
              <w:t>-</w:t>
            </w:r>
          </w:p>
        </w:tc>
        <w:tc>
          <w:tcPr>
            <w:tcW w:w="992" w:type="dxa"/>
            <w:noWrap/>
            <w:vAlign w:val="center"/>
            <w:hideMark/>
          </w:tcPr>
          <w:p w:rsidR="00200965" w:rsidRPr="00D21DA7" w:rsidRDefault="00D21DA7" w:rsidP="00C36CC9">
            <w:pPr>
              <w:jc w:val="center"/>
              <w:rPr>
                <w:rFonts w:ascii="Times New Roman" w:eastAsia="Calibri" w:hAnsi="Times New Roman" w:cs="Times New Roman"/>
                <w:b/>
                <w:sz w:val="24"/>
                <w:szCs w:val="24"/>
                <w:lang w:eastAsia="ru-RU"/>
              </w:rPr>
            </w:pPr>
            <w:r w:rsidRPr="00D21DA7">
              <w:rPr>
                <w:rFonts w:ascii="Times New Roman" w:eastAsia="Calibri" w:hAnsi="Times New Roman" w:cs="Times New Roman"/>
                <w:b/>
                <w:sz w:val="24"/>
                <w:szCs w:val="24"/>
                <w:lang w:eastAsia="ru-RU"/>
              </w:rPr>
              <w:t>-</w:t>
            </w:r>
          </w:p>
        </w:tc>
        <w:tc>
          <w:tcPr>
            <w:tcW w:w="992" w:type="dxa"/>
            <w:noWrap/>
            <w:vAlign w:val="center"/>
            <w:hideMark/>
          </w:tcPr>
          <w:p w:rsidR="00200965" w:rsidRPr="00200965" w:rsidRDefault="00200965" w:rsidP="00C36CC9">
            <w:pPr>
              <w:jc w:val="center"/>
              <w:rPr>
                <w:rFonts w:ascii="Times New Roman" w:eastAsia="Calibri" w:hAnsi="Times New Roman" w:cs="Times New Roman"/>
                <w:sz w:val="24"/>
                <w:szCs w:val="24"/>
                <w:lang w:eastAsia="ru-RU"/>
              </w:rPr>
            </w:pPr>
            <w:r w:rsidRPr="00200965">
              <w:rPr>
                <w:rFonts w:ascii="Times New Roman" w:eastAsia="Calibri" w:hAnsi="Times New Roman" w:cs="Times New Roman"/>
                <w:sz w:val="24"/>
                <w:szCs w:val="24"/>
                <w:lang w:eastAsia="ru-RU"/>
              </w:rPr>
              <w:t>155,00</w:t>
            </w:r>
          </w:p>
        </w:tc>
        <w:tc>
          <w:tcPr>
            <w:tcW w:w="1559" w:type="dxa"/>
            <w:noWrap/>
            <w:hideMark/>
          </w:tcPr>
          <w:p w:rsidR="00200965" w:rsidRPr="00200965" w:rsidRDefault="00200965" w:rsidP="00200965">
            <w:pPr>
              <w:jc w:val="center"/>
              <w:rPr>
                <w:rFonts w:ascii="Times New Roman" w:eastAsia="Calibri" w:hAnsi="Times New Roman" w:cs="Times New Roman"/>
                <w:sz w:val="24"/>
                <w:szCs w:val="24"/>
                <w:lang w:eastAsia="ru-RU"/>
              </w:rPr>
            </w:pPr>
            <w:r w:rsidRPr="00200965">
              <w:rPr>
                <w:rFonts w:ascii="Times New Roman" w:eastAsia="Calibri" w:hAnsi="Times New Roman" w:cs="Times New Roman"/>
                <w:sz w:val="24"/>
                <w:szCs w:val="24"/>
                <w:lang w:eastAsia="ru-RU"/>
              </w:rPr>
              <w:t> </w:t>
            </w:r>
          </w:p>
        </w:tc>
      </w:tr>
      <w:tr w:rsidR="00200965" w:rsidRPr="00200965" w:rsidTr="00C36CC9">
        <w:trPr>
          <w:trHeight w:val="1542"/>
        </w:trPr>
        <w:tc>
          <w:tcPr>
            <w:tcW w:w="500" w:type="dxa"/>
            <w:hideMark/>
          </w:tcPr>
          <w:p w:rsidR="00200965" w:rsidRPr="007D6EC3" w:rsidRDefault="00200965" w:rsidP="00200965">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t>3.3</w:t>
            </w:r>
          </w:p>
        </w:tc>
        <w:tc>
          <w:tcPr>
            <w:tcW w:w="3581" w:type="dxa"/>
            <w:hideMark/>
          </w:tcPr>
          <w:p w:rsidR="00200965" w:rsidRPr="00200965" w:rsidRDefault="00200965" w:rsidP="00200965">
            <w:pPr>
              <w:jc w:val="center"/>
              <w:rPr>
                <w:rFonts w:ascii="Times New Roman" w:eastAsia="Calibri" w:hAnsi="Times New Roman" w:cs="Times New Roman"/>
                <w:sz w:val="24"/>
                <w:szCs w:val="24"/>
                <w:lang w:eastAsia="ru-RU"/>
              </w:rPr>
            </w:pPr>
            <w:r w:rsidRPr="00200965">
              <w:rPr>
                <w:rFonts w:ascii="Times New Roman" w:eastAsia="Calibri" w:hAnsi="Times New Roman" w:cs="Times New Roman"/>
                <w:sz w:val="24"/>
                <w:szCs w:val="24"/>
                <w:lang w:eastAsia="ru-RU"/>
              </w:rPr>
              <w:t xml:space="preserve">Финансовое обеспечение государственных гарантий прав граждан на получение общедоступного и бесплатного начального общего, основного общего, среднего общего </w:t>
            </w:r>
            <w:r w:rsidR="00C36CC9" w:rsidRPr="00200965">
              <w:rPr>
                <w:rFonts w:ascii="Times New Roman" w:eastAsia="Calibri" w:hAnsi="Times New Roman" w:cs="Times New Roman"/>
                <w:sz w:val="24"/>
                <w:szCs w:val="24"/>
                <w:lang w:eastAsia="ru-RU"/>
              </w:rPr>
              <w:lastRenderedPageBreak/>
              <w:t>образования</w:t>
            </w:r>
            <w:r w:rsidRPr="00200965">
              <w:rPr>
                <w:rFonts w:ascii="Times New Roman" w:eastAsia="Calibri" w:hAnsi="Times New Roman" w:cs="Times New Roman"/>
                <w:sz w:val="24"/>
                <w:szCs w:val="24"/>
                <w:lang w:eastAsia="ru-RU"/>
              </w:rPr>
              <w:t xml:space="preserve"> в </w:t>
            </w:r>
            <w:r w:rsidR="00C36CC9" w:rsidRPr="00200965">
              <w:rPr>
                <w:rFonts w:ascii="Times New Roman" w:eastAsia="Calibri" w:hAnsi="Times New Roman" w:cs="Times New Roman"/>
                <w:sz w:val="24"/>
                <w:szCs w:val="24"/>
                <w:lang w:eastAsia="ru-RU"/>
              </w:rPr>
              <w:t>муниципальных</w:t>
            </w:r>
            <w:r w:rsidRPr="00200965">
              <w:rPr>
                <w:rFonts w:ascii="Times New Roman" w:eastAsia="Calibri" w:hAnsi="Times New Roman" w:cs="Times New Roman"/>
                <w:sz w:val="24"/>
                <w:szCs w:val="24"/>
                <w:lang w:eastAsia="ru-RU"/>
              </w:rPr>
              <w:t xml:space="preserve"> общеобразовательных организациях, обеспечение дополнительного образования детей в муниципальных общеобразовательных организациях</w:t>
            </w:r>
          </w:p>
        </w:tc>
        <w:tc>
          <w:tcPr>
            <w:tcW w:w="1556" w:type="dxa"/>
            <w:hideMark/>
          </w:tcPr>
          <w:p w:rsidR="00200965" w:rsidRPr="007D6EC3" w:rsidRDefault="00200965" w:rsidP="00200965">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lastRenderedPageBreak/>
              <w:t>Управление образования администрации Назаровского района</w:t>
            </w:r>
          </w:p>
        </w:tc>
        <w:tc>
          <w:tcPr>
            <w:tcW w:w="554" w:type="dxa"/>
            <w:vAlign w:val="center"/>
            <w:hideMark/>
          </w:tcPr>
          <w:p w:rsidR="00200965" w:rsidRPr="007D6EC3" w:rsidRDefault="00200965" w:rsidP="00FA48DA">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t>079</w:t>
            </w:r>
          </w:p>
        </w:tc>
        <w:tc>
          <w:tcPr>
            <w:tcW w:w="721" w:type="dxa"/>
            <w:gridSpan w:val="2"/>
            <w:vAlign w:val="center"/>
            <w:hideMark/>
          </w:tcPr>
          <w:p w:rsidR="00200965" w:rsidRPr="007D6EC3" w:rsidRDefault="00200965" w:rsidP="00FA48DA">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t>0703</w:t>
            </w:r>
          </w:p>
        </w:tc>
        <w:tc>
          <w:tcPr>
            <w:tcW w:w="1276" w:type="dxa"/>
            <w:vAlign w:val="center"/>
            <w:hideMark/>
          </w:tcPr>
          <w:p w:rsidR="00200965" w:rsidRPr="007D6EC3" w:rsidRDefault="00200965" w:rsidP="00FA48DA">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t>0110075640</w:t>
            </w:r>
          </w:p>
        </w:tc>
        <w:tc>
          <w:tcPr>
            <w:tcW w:w="567" w:type="dxa"/>
            <w:vAlign w:val="center"/>
            <w:hideMark/>
          </w:tcPr>
          <w:p w:rsidR="00200965" w:rsidRPr="007D6EC3" w:rsidRDefault="00200965" w:rsidP="00FA48DA">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t>611</w:t>
            </w:r>
          </w:p>
        </w:tc>
        <w:tc>
          <w:tcPr>
            <w:tcW w:w="992" w:type="dxa"/>
            <w:noWrap/>
            <w:vAlign w:val="center"/>
            <w:hideMark/>
          </w:tcPr>
          <w:p w:rsidR="00200965" w:rsidRPr="00D21DA7" w:rsidRDefault="008937DF" w:rsidP="00C36CC9">
            <w:pPr>
              <w:jc w:val="center"/>
              <w:rPr>
                <w:rFonts w:ascii="Times New Roman" w:eastAsia="Calibri" w:hAnsi="Times New Roman" w:cs="Times New Roman"/>
                <w:szCs w:val="24"/>
                <w:lang w:eastAsia="ru-RU"/>
              </w:rPr>
            </w:pPr>
            <w:r w:rsidRPr="00D21DA7">
              <w:rPr>
                <w:rFonts w:ascii="Times New Roman" w:eastAsia="Calibri" w:hAnsi="Times New Roman" w:cs="Times New Roman"/>
                <w:szCs w:val="24"/>
                <w:lang w:eastAsia="ru-RU"/>
              </w:rPr>
              <w:t>10</w:t>
            </w:r>
            <w:r w:rsidR="00200965" w:rsidRPr="00D21DA7">
              <w:rPr>
                <w:rFonts w:ascii="Times New Roman" w:eastAsia="Calibri" w:hAnsi="Times New Roman" w:cs="Times New Roman"/>
                <w:szCs w:val="24"/>
                <w:lang w:eastAsia="ru-RU"/>
              </w:rPr>
              <w:t>0</w:t>
            </w:r>
            <w:r w:rsidRPr="00D21DA7">
              <w:rPr>
                <w:rFonts w:ascii="Times New Roman" w:eastAsia="Calibri" w:hAnsi="Times New Roman" w:cs="Times New Roman"/>
                <w:szCs w:val="24"/>
                <w:lang w:eastAsia="ru-RU"/>
              </w:rPr>
              <w:t>22,2</w:t>
            </w:r>
          </w:p>
        </w:tc>
        <w:tc>
          <w:tcPr>
            <w:tcW w:w="993" w:type="dxa"/>
            <w:noWrap/>
            <w:vAlign w:val="center"/>
            <w:hideMark/>
          </w:tcPr>
          <w:p w:rsidR="00200965" w:rsidRPr="00D21DA7" w:rsidRDefault="008937DF" w:rsidP="00C36CC9">
            <w:pPr>
              <w:jc w:val="center"/>
              <w:rPr>
                <w:rFonts w:ascii="Times New Roman" w:eastAsia="Calibri" w:hAnsi="Times New Roman" w:cs="Times New Roman"/>
                <w:szCs w:val="24"/>
                <w:lang w:eastAsia="ru-RU"/>
              </w:rPr>
            </w:pPr>
            <w:r w:rsidRPr="00D21DA7">
              <w:rPr>
                <w:rFonts w:ascii="Times New Roman" w:eastAsia="Calibri" w:hAnsi="Times New Roman" w:cs="Times New Roman"/>
                <w:szCs w:val="24"/>
                <w:lang w:eastAsia="ru-RU"/>
              </w:rPr>
              <w:t>10022,2</w:t>
            </w:r>
          </w:p>
        </w:tc>
        <w:tc>
          <w:tcPr>
            <w:tcW w:w="1134" w:type="dxa"/>
            <w:noWrap/>
            <w:vAlign w:val="center"/>
            <w:hideMark/>
          </w:tcPr>
          <w:p w:rsidR="00200965" w:rsidRPr="00D21DA7" w:rsidRDefault="008937DF" w:rsidP="00C36CC9">
            <w:pPr>
              <w:jc w:val="center"/>
              <w:rPr>
                <w:rFonts w:ascii="Times New Roman" w:eastAsia="Calibri" w:hAnsi="Times New Roman" w:cs="Times New Roman"/>
                <w:szCs w:val="24"/>
                <w:lang w:eastAsia="ru-RU"/>
              </w:rPr>
            </w:pPr>
            <w:r w:rsidRPr="00D21DA7">
              <w:rPr>
                <w:rFonts w:ascii="Times New Roman" w:eastAsia="Calibri" w:hAnsi="Times New Roman" w:cs="Times New Roman"/>
                <w:szCs w:val="24"/>
                <w:lang w:eastAsia="ru-RU"/>
              </w:rPr>
              <w:t>10</w:t>
            </w:r>
            <w:r w:rsidR="00200965" w:rsidRPr="00D21DA7">
              <w:rPr>
                <w:rFonts w:ascii="Times New Roman" w:eastAsia="Calibri" w:hAnsi="Times New Roman" w:cs="Times New Roman"/>
                <w:szCs w:val="24"/>
                <w:lang w:eastAsia="ru-RU"/>
              </w:rPr>
              <w:t>022,2</w:t>
            </w:r>
          </w:p>
        </w:tc>
        <w:tc>
          <w:tcPr>
            <w:tcW w:w="992" w:type="dxa"/>
            <w:noWrap/>
            <w:vAlign w:val="center"/>
            <w:hideMark/>
          </w:tcPr>
          <w:p w:rsidR="00200965" w:rsidRPr="00D21DA7" w:rsidRDefault="008937DF" w:rsidP="00C36CC9">
            <w:pPr>
              <w:jc w:val="center"/>
              <w:rPr>
                <w:rFonts w:ascii="Times New Roman" w:eastAsia="Calibri" w:hAnsi="Times New Roman" w:cs="Times New Roman"/>
                <w:szCs w:val="24"/>
                <w:lang w:eastAsia="ru-RU"/>
              </w:rPr>
            </w:pPr>
            <w:r w:rsidRPr="00D21DA7">
              <w:rPr>
                <w:rFonts w:ascii="Times New Roman" w:eastAsia="Calibri" w:hAnsi="Times New Roman" w:cs="Times New Roman"/>
                <w:szCs w:val="24"/>
                <w:lang w:eastAsia="ru-RU"/>
              </w:rPr>
              <w:t>10022,2</w:t>
            </w:r>
          </w:p>
        </w:tc>
        <w:tc>
          <w:tcPr>
            <w:tcW w:w="992" w:type="dxa"/>
            <w:noWrap/>
            <w:vAlign w:val="center"/>
            <w:hideMark/>
          </w:tcPr>
          <w:p w:rsidR="00200965" w:rsidRPr="008937DF" w:rsidRDefault="008937DF" w:rsidP="00C36CC9">
            <w:pPr>
              <w:jc w:val="center"/>
              <w:rPr>
                <w:rFonts w:ascii="Times New Roman" w:eastAsia="Calibri" w:hAnsi="Times New Roman" w:cs="Times New Roman"/>
                <w:szCs w:val="24"/>
                <w:lang w:eastAsia="ru-RU"/>
              </w:rPr>
            </w:pPr>
            <w:r w:rsidRPr="008937DF">
              <w:rPr>
                <w:rFonts w:ascii="Times New Roman" w:eastAsia="Calibri" w:hAnsi="Times New Roman" w:cs="Times New Roman"/>
                <w:szCs w:val="24"/>
                <w:lang w:eastAsia="ru-RU"/>
              </w:rPr>
              <w:t>40088,8</w:t>
            </w:r>
          </w:p>
        </w:tc>
        <w:tc>
          <w:tcPr>
            <w:tcW w:w="1559" w:type="dxa"/>
            <w:noWrap/>
            <w:hideMark/>
          </w:tcPr>
          <w:p w:rsidR="00200965" w:rsidRPr="00200965" w:rsidRDefault="00200965" w:rsidP="00200965">
            <w:pPr>
              <w:jc w:val="center"/>
              <w:rPr>
                <w:rFonts w:ascii="Times New Roman" w:eastAsia="Calibri" w:hAnsi="Times New Roman" w:cs="Times New Roman"/>
                <w:sz w:val="24"/>
                <w:szCs w:val="24"/>
                <w:lang w:eastAsia="ru-RU"/>
              </w:rPr>
            </w:pPr>
            <w:r w:rsidRPr="00200965">
              <w:rPr>
                <w:rFonts w:ascii="Times New Roman" w:eastAsia="Calibri" w:hAnsi="Times New Roman" w:cs="Times New Roman"/>
                <w:sz w:val="24"/>
                <w:szCs w:val="24"/>
                <w:lang w:eastAsia="ru-RU"/>
              </w:rPr>
              <w:t> </w:t>
            </w:r>
          </w:p>
        </w:tc>
      </w:tr>
      <w:tr w:rsidR="00200965" w:rsidRPr="00200965" w:rsidTr="00C36CC9">
        <w:trPr>
          <w:trHeight w:val="1170"/>
        </w:trPr>
        <w:tc>
          <w:tcPr>
            <w:tcW w:w="500" w:type="dxa"/>
            <w:hideMark/>
          </w:tcPr>
          <w:p w:rsidR="00200965" w:rsidRPr="007D6EC3" w:rsidRDefault="00200965" w:rsidP="00200965">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lastRenderedPageBreak/>
              <w:t>3.4</w:t>
            </w:r>
          </w:p>
        </w:tc>
        <w:tc>
          <w:tcPr>
            <w:tcW w:w="3581" w:type="dxa"/>
            <w:hideMark/>
          </w:tcPr>
          <w:p w:rsidR="00200965" w:rsidRPr="00200965" w:rsidRDefault="00200965" w:rsidP="00200965">
            <w:pPr>
              <w:jc w:val="center"/>
              <w:rPr>
                <w:rFonts w:ascii="Times New Roman" w:eastAsia="Calibri" w:hAnsi="Times New Roman" w:cs="Times New Roman"/>
                <w:sz w:val="24"/>
                <w:szCs w:val="24"/>
                <w:lang w:eastAsia="ru-RU"/>
              </w:rPr>
            </w:pPr>
            <w:r w:rsidRPr="00200965">
              <w:rPr>
                <w:rFonts w:ascii="Times New Roman" w:eastAsia="Calibri" w:hAnsi="Times New Roman" w:cs="Times New Roman"/>
                <w:sz w:val="24"/>
                <w:szCs w:val="24"/>
                <w:lang w:eastAsia="ru-RU"/>
              </w:rPr>
              <w:t xml:space="preserve">Расходы на выплату персоналу бюджетных учреждений за счет средств районного бюджета </w:t>
            </w:r>
          </w:p>
        </w:tc>
        <w:tc>
          <w:tcPr>
            <w:tcW w:w="1556" w:type="dxa"/>
            <w:hideMark/>
          </w:tcPr>
          <w:p w:rsidR="00200965" w:rsidRPr="007D6EC3" w:rsidRDefault="00200965" w:rsidP="00200965">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54" w:type="dxa"/>
            <w:vAlign w:val="center"/>
            <w:hideMark/>
          </w:tcPr>
          <w:p w:rsidR="00200965" w:rsidRPr="007D6EC3" w:rsidRDefault="00200965" w:rsidP="00FA48DA">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t>079</w:t>
            </w:r>
          </w:p>
        </w:tc>
        <w:tc>
          <w:tcPr>
            <w:tcW w:w="721" w:type="dxa"/>
            <w:gridSpan w:val="2"/>
            <w:vAlign w:val="center"/>
            <w:hideMark/>
          </w:tcPr>
          <w:p w:rsidR="00200965" w:rsidRPr="007D6EC3" w:rsidRDefault="00200965" w:rsidP="00FA48DA">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t>0703</w:t>
            </w:r>
          </w:p>
        </w:tc>
        <w:tc>
          <w:tcPr>
            <w:tcW w:w="1276" w:type="dxa"/>
            <w:vAlign w:val="center"/>
            <w:hideMark/>
          </w:tcPr>
          <w:p w:rsidR="00200965" w:rsidRPr="007D6EC3" w:rsidRDefault="00200965" w:rsidP="00FA48DA">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t>0110081260</w:t>
            </w:r>
          </w:p>
        </w:tc>
        <w:tc>
          <w:tcPr>
            <w:tcW w:w="567" w:type="dxa"/>
            <w:vAlign w:val="center"/>
            <w:hideMark/>
          </w:tcPr>
          <w:p w:rsidR="00200965" w:rsidRPr="007D6EC3" w:rsidRDefault="00200965" w:rsidP="00FA48DA">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t>611</w:t>
            </w:r>
          </w:p>
        </w:tc>
        <w:tc>
          <w:tcPr>
            <w:tcW w:w="992" w:type="dxa"/>
            <w:noWrap/>
            <w:vAlign w:val="center"/>
            <w:hideMark/>
          </w:tcPr>
          <w:p w:rsidR="00200965" w:rsidRPr="00D21DA7" w:rsidRDefault="00C36CC9" w:rsidP="00C36CC9">
            <w:pPr>
              <w:jc w:val="center"/>
              <w:rPr>
                <w:rFonts w:ascii="Times New Roman" w:eastAsia="Calibri" w:hAnsi="Times New Roman" w:cs="Times New Roman"/>
                <w:szCs w:val="24"/>
                <w:lang w:eastAsia="ru-RU"/>
              </w:rPr>
            </w:pPr>
            <w:r w:rsidRPr="00D21DA7">
              <w:rPr>
                <w:rFonts w:ascii="Times New Roman" w:eastAsia="Calibri" w:hAnsi="Times New Roman" w:cs="Times New Roman"/>
                <w:szCs w:val="24"/>
                <w:lang w:eastAsia="ru-RU"/>
              </w:rPr>
              <w:t>20595,6</w:t>
            </w:r>
          </w:p>
        </w:tc>
        <w:tc>
          <w:tcPr>
            <w:tcW w:w="993" w:type="dxa"/>
            <w:noWrap/>
            <w:vAlign w:val="center"/>
            <w:hideMark/>
          </w:tcPr>
          <w:p w:rsidR="00200965" w:rsidRPr="00D21DA7" w:rsidRDefault="00200965" w:rsidP="00C36CC9">
            <w:pPr>
              <w:jc w:val="center"/>
              <w:rPr>
                <w:rFonts w:ascii="Times New Roman" w:eastAsia="Calibri" w:hAnsi="Times New Roman" w:cs="Times New Roman"/>
                <w:szCs w:val="24"/>
                <w:lang w:eastAsia="ru-RU"/>
              </w:rPr>
            </w:pPr>
            <w:r w:rsidRPr="00D21DA7">
              <w:rPr>
                <w:rFonts w:ascii="Times New Roman" w:eastAsia="Calibri" w:hAnsi="Times New Roman" w:cs="Times New Roman"/>
                <w:szCs w:val="24"/>
                <w:lang w:eastAsia="ru-RU"/>
              </w:rPr>
              <w:t>22615,5</w:t>
            </w:r>
          </w:p>
        </w:tc>
        <w:tc>
          <w:tcPr>
            <w:tcW w:w="1134" w:type="dxa"/>
            <w:noWrap/>
            <w:vAlign w:val="center"/>
            <w:hideMark/>
          </w:tcPr>
          <w:p w:rsidR="00200965" w:rsidRPr="00D21DA7" w:rsidRDefault="00C36CC9" w:rsidP="00C36CC9">
            <w:pPr>
              <w:jc w:val="center"/>
              <w:rPr>
                <w:rFonts w:ascii="Times New Roman" w:eastAsia="Calibri" w:hAnsi="Times New Roman" w:cs="Times New Roman"/>
                <w:szCs w:val="24"/>
                <w:lang w:eastAsia="ru-RU"/>
              </w:rPr>
            </w:pPr>
            <w:r w:rsidRPr="00D21DA7">
              <w:rPr>
                <w:rFonts w:ascii="Times New Roman" w:eastAsia="Calibri" w:hAnsi="Times New Roman" w:cs="Times New Roman"/>
                <w:szCs w:val="24"/>
                <w:lang w:eastAsia="ru-RU"/>
              </w:rPr>
              <w:t>20741,8</w:t>
            </w:r>
          </w:p>
        </w:tc>
        <w:tc>
          <w:tcPr>
            <w:tcW w:w="992" w:type="dxa"/>
            <w:noWrap/>
            <w:vAlign w:val="center"/>
            <w:hideMark/>
          </w:tcPr>
          <w:p w:rsidR="00200965" w:rsidRPr="00D21DA7" w:rsidRDefault="00C36CC9" w:rsidP="00C36CC9">
            <w:pPr>
              <w:jc w:val="center"/>
              <w:rPr>
                <w:rFonts w:ascii="Times New Roman" w:eastAsia="Calibri" w:hAnsi="Times New Roman" w:cs="Times New Roman"/>
                <w:szCs w:val="24"/>
                <w:lang w:eastAsia="ru-RU"/>
              </w:rPr>
            </w:pPr>
            <w:r w:rsidRPr="00D21DA7">
              <w:rPr>
                <w:rFonts w:ascii="Times New Roman" w:eastAsia="Calibri" w:hAnsi="Times New Roman" w:cs="Times New Roman"/>
                <w:szCs w:val="24"/>
                <w:lang w:eastAsia="ru-RU"/>
              </w:rPr>
              <w:t>19651,4</w:t>
            </w:r>
          </w:p>
        </w:tc>
        <w:tc>
          <w:tcPr>
            <w:tcW w:w="992" w:type="dxa"/>
            <w:noWrap/>
            <w:vAlign w:val="center"/>
            <w:hideMark/>
          </w:tcPr>
          <w:p w:rsidR="00200965" w:rsidRPr="00C36CC9" w:rsidRDefault="00C36CC9" w:rsidP="00C36CC9">
            <w:pPr>
              <w:jc w:val="center"/>
              <w:rPr>
                <w:rFonts w:ascii="Times New Roman" w:eastAsia="Calibri" w:hAnsi="Times New Roman" w:cs="Times New Roman"/>
                <w:szCs w:val="24"/>
                <w:lang w:eastAsia="ru-RU"/>
              </w:rPr>
            </w:pPr>
            <w:r w:rsidRPr="00C36CC9">
              <w:rPr>
                <w:rFonts w:ascii="Times New Roman" w:eastAsia="Calibri" w:hAnsi="Times New Roman" w:cs="Times New Roman"/>
                <w:szCs w:val="24"/>
                <w:lang w:eastAsia="ru-RU"/>
              </w:rPr>
              <w:t>83604,3</w:t>
            </w:r>
          </w:p>
        </w:tc>
        <w:tc>
          <w:tcPr>
            <w:tcW w:w="1559" w:type="dxa"/>
            <w:noWrap/>
            <w:hideMark/>
          </w:tcPr>
          <w:p w:rsidR="00200965" w:rsidRPr="00200965" w:rsidRDefault="00200965" w:rsidP="00200965">
            <w:pPr>
              <w:jc w:val="center"/>
              <w:rPr>
                <w:rFonts w:ascii="Times New Roman" w:eastAsia="Calibri" w:hAnsi="Times New Roman" w:cs="Times New Roman"/>
                <w:sz w:val="24"/>
                <w:szCs w:val="24"/>
                <w:lang w:eastAsia="ru-RU"/>
              </w:rPr>
            </w:pPr>
            <w:r w:rsidRPr="00200965">
              <w:rPr>
                <w:rFonts w:ascii="Times New Roman" w:eastAsia="Calibri" w:hAnsi="Times New Roman" w:cs="Times New Roman"/>
                <w:sz w:val="24"/>
                <w:szCs w:val="24"/>
                <w:lang w:eastAsia="ru-RU"/>
              </w:rPr>
              <w:t> </w:t>
            </w:r>
          </w:p>
        </w:tc>
      </w:tr>
      <w:tr w:rsidR="00200965" w:rsidRPr="00200965" w:rsidTr="00C36CC9">
        <w:trPr>
          <w:trHeight w:val="328"/>
        </w:trPr>
        <w:tc>
          <w:tcPr>
            <w:tcW w:w="500" w:type="dxa"/>
            <w:vMerge w:val="restart"/>
            <w:hideMark/>
          </w:tcPr>
          <w:p w:rsidR="00200965" w:rsidRPr="007D6EC3" w:rsidRDefault="00200965" w:rsidP="00200965">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t>3.5</w:t>
            </w:r>
          </w:p>
        </w:tc>
        <w:tc>
          <w:tcPr>
            <w:tcW w:w="3581" w:type="dxa"/>
            <w:vMerge w:val="restart"/>
            <w:hideMark/>
          </w:tcPr>
          <w:p w:rsidR="00200965" w:rsidRPr="00200965" w:rsidRDefault="00200965" w:rsidP="00200965">
            <w:pPr>
              <w:jc w:val="center"/>
              <w:rPr>
                <w:rFonts w:ascii="Times New Roman" w:eastAsia="Calibri" w:hAnsi="Times New Roman" w:cs="Times New Roman"/>
                <w:sz w:val="24"/>
                <w:szCs w:val="24"/>
                <w:lang w:eastAsia="ru-RU"/>
              </w:rPr>
            </w:pPr>
            <w:r w:rsidRPr="00200965">
              <w:rPr>
                <w:rFonts w:ascii="Times New Roman" w:eastAsia="Calibri" w:hAnsi="Times New Roman" w:cs="Times New Roman"/>
                <w:sz w:val="24"/>
                <w:szCs w:val="24"/>
                <w:lang w:eastAsia="ru-RU"/>
              </w:rPr>
              <w:t xml:space="preserve">Иные расходы на обеспечение деятельности муниципальных бюджетных учреждений за счет средств районного бюджета </w:t>
            </w:r>
          </w:p>
        </w:tc>
        <w:tc>
          <w:tcPr>
            <w:tcW w:w="1556" w:type="dxa"/>
            <w:vMerge w:val="restart"/>
            <w:hideMark/>
          </w:tcPr>
          <w:p w:rsidR="00200965" w:rsidRPr="007D6EC3" w:rsidRDefault="00200965" w:rsidP="00200965">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54" w:type="dxa"/>
            <w:vAlign w:val="center"/>
            <w:hideMark/>
          </w:tcPr>
          <w:p w:rsidR="00200965" w:rsidRPr="007D6EC3" w:rsidRDefault="00200965" w:rsidP="00FA48DA">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t>079</w:t>
            </w:r>
          </w:p>
        </w:tc>
        <w:tc>
          <w:tcPr>
            <w:tcW w:w="721" w:type="dxa"/>
            <w:gridSpan w:val="2"/>
            <w:vAlign w:val="center"/>
            <w:hideMark/>
          </w:tcPr>
          <w:p w:rsidR="00200965" w:rsidRPr="007D6EC3" w:rsidRDefault="00200965" w:rsidP="00FA48DA">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t>0703</w:t>
            </w:r>
          </w:p>
        </w:tc>
        <w:tc>
          <w:tcPr>
            <w:tcW w:w="1276" w:type="dxa"/>
            <w:vAlign w:val="center"/>
            <w:hideMark/>
          </w:tcPr>
          <w:p w:rsidR="00200965" w:rsidRPr="007D6EC3" w:rsidRDefault="00200965" w:rsidP="00FA48DA">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t>0110081270</w:t>
            </w:r>
          </w:p>
        </w:tc>
        <w:tc>
          <w:tcPr>
            <w:tcW w:w="567" w:type="dxa"/>
            <w:vAlign w:val="center"/>
            <w:hideMark/>
          </w:tcPr>
          <w:p w:rsidR="00200965" w:rsidRPr="007D6EC3" w:rsidRDefault="00200965" w:rsidP="00FA48DA">
            <w:pPr>
              <w:jc w:val="center"/>
              <w:rPr>
                <w:rFonts w:ascii="Times New Roman" w:eastAsia="Calibri" w:hAnsi="Times New Roman" w:cs="Times New Roman"/>
                <w:sz w:val="20"/>
                <w:szCs w:val="20"/>
                <w:lang w:eastAsia="ru-RU"/>
              </w:rPr>
            </w:pPr>
          </w:p>
        </w:tc>
        <w:tc>
          <w:tcPr>
            <w:tcW w:w="992" w:type="dxa"/>
            <w:noWrap/>
            <w:vAlign w:val="center"/>
            <w:hideMark/>
          </w:tcPr>
          <w:p w:rsidR="00200965" w:rsidRPr="00D21DA7" w:rsidRDefault="00C36CC9" w:rsidP="00C36CC9">
            <w:pPr>
              <w:jc w:val="center"/>
              <w:rPr>
                <w:rFonts w:ascii="Times New Roman" w:eastAsia="Calibri" w:hAnsi="Times New Roman" w:cs="Times New Roman"/>
                <w:sz w:val="24"/>
                <w:szCs w:val="24"/>
                <w:lang w:eastAsia="ru-RU"/>
              </w:rPr>
            </w:pPr>
            <w:r w:rsidRPr="00D21DA7">
              <w:rPr>
                <w:rFonts w:ascii="Times New Roman" w:eastAsia="Calibri" w:hAnsi="Times New Roman" w:cs="Times New Roman"/>
                <w:sz w:val="24"/>
                <w:szCs w:val="24"/>
                <w:lang w:eastAsia="ru-RU"/>
              </w:rPr>
              <w:t>3</w:t>
            </w:r>
            <w:r w:rsidR="00200965" w:rsidRPr="00D21DA7">
              <w:rPr>
                <w:rFonts w:ascii="Times New Roman" w:eastAsia="Calibri" w:hAnsi="Times New Roman" w:cs="Times New Roman"/>
                <w:sz w:val="24"/>
                <w:szCs w:val="24"/>
                <w:lang w:eastAsia="ru-RU"/>
              </w:rPr>
              <w:t>164,4</w:t>
            </w:r>
          </w:p>
        </w:tc>
        <w:tc>
          <w:tcPr>
            <w:tcW w:w="993" w:type="dxa"/>
            <w:noWrap/>
            <w:vAlign w:val="center"/>
            <w:hideMark/>
          </w:tcPr>
          <w:p w:rsidR="00200965" w:rsidRPr="00D21DA7" w:rsidRDefault="00C36CC9" w:rsidP="00C36CC9">
            <w:pPr>
              <w:jc w:val="center"/>
              <w:rPr>
                <w:rFonts w:ascii="Times New Roman" w:eastAsia="Calibri" w:hAnsi="Times New Roman" w:cs="Times New Roman"/>
                <w:sz w:val="24"/>
                <w:szCs w:val="24"/>
                <w:lang w:eastAsia="ru-RU"/>
              </w:rPr>
            </w:pPr>
            <w:r w:rsidRPr="00D21DA7">
              <w:rPr>
                <w:rFonts w:ascii="Times New Roman" w:eastAsia="Calibri" w:hAnsi="Times New Roman" w:cs="Times New Roman"/>
                <w:sz w:val="24"/>
                <w:szCs w:val="24"/>
                <w:lang w:eastAsia="ru-RU"/>
              </w:rPr>
              <w:t>1</w:t>
            </w:r>
            <w:r w:rsidR="00200965" w:rsidRPr="00D21DA7">
              <w:rPr>
                <w:rFonts w:ascii="Times New Roman" w:eastAsia="Calibri" w:hAnsi="Times New Roman" w:cs="Times New Roman"/>
                <w:sz w:val="24"/>
                <w:szCs w:val="24"/>
                <w:lang w:eastAsia="ru-RU"/>
              </w:rPr>
              <w:t>055,4</w:t>
            </w:r>
          </w:p>
        </w:tc>
        <w:tc>
          <w:tcPr>
            <w:tcW w:w="1134" w:type="dxa"/>
            <w:noWrap/>
            <w:vAlign w:val="center"/>
            <w:hideMark/>
          </w:tcPr>
          <w:p w:rsidR="00200965" w:rsidRPr="00D21DA7" w:rsidRDefault="00D21DA7" w:rsidP="00C36CC9">
            <w:pPr>
              <w:jc w:val="center"/>
              <w:rPr>
                <w:rFonts w:ascii="Times New Roman" w:eastAsia="Calibri" w:hAnsi="Times New Roman" w:cs="Times New Roman"/>
                <w:b/>
                <w:sz w:val="24"/>
                <w:szCs w:val="24"/>
                <w:lang w:eastAsia="ru-RU"/>
              </w:rPr>
            </w:pPr>
            <w:r w:rsidRPr="00D21DA7">
              <w:rPr>
                <w:rFonts w:ascii="Times New Roman" w:eastAsia="Calibri" w:hAnsi="Times New Roman" w:cs="Times New Roman"/>
                <w:b/>
                <w:sz w:val="24"/>
                <w:szCs w:val="24"/>
                <w:lang w:eastAsia="ru-RU"/>
              </w:rPr>
              <w:t>-</w:t>
            </w:r>
          </w:p>
        </w:tc>
        <w:tc>
          <w:tcPr>
            <w:tcW w:w="992" w:type="dxa"/>
            <w:noWrap/>
            <w:vAlign w:val="center"/>
            <w:hideMark/>
          </w:tcPr>
          <w:p w:rsidR="00200965" w:rsidRPr="00D21DA7" w:rsidRDefault="00D21DA7" w:rsidP="00C36CC9">
            <w:pPr>
              <w:jc w:val="center"/>
              <w:rPr>
                <w:rFonts w:ascii="Times New Roman" w:eastAsia="Calibri" w:hAnsi="Times New Roman" w:cs="Times New Roman"/>
                <w:b/>
                <w:sz w:val="24"/>
                <w:szCs w:val="24"/>
                <w:lang w:eastAsia="ru-RU"/>
              </w:rPr>
            </w:pPr>
            <w:r w:rsidRPr="00D21DA7">
              <w:rPr>
                <w:rFonts w:ascii="Times New Roman" w:eastAsia="Calibri" w:hAnsi="Times New Roman" w:cs="Times New Roman"/>
                <w:b/>
                <w:sz w:val="24"/>
                <w:szCs w:val="24"/>
                <w:lang w:eastAsia="ru-RU"/>
              </w:rPr>
              <w:t>-</w:t>
            </w:r>
          </w:p>
        </w:tc>
        <w:tc>
          <w:tcPr>
            <w:tcW w:w="992" w:type="dxa"/>
            <w:noWrap/>
            <w:vAlign w:val="center"/>
            <w:hideMark/>
          </w:tcPr>
          <w:p w:rsidR="00200965" w:rsidRPr="00200965" w:rsidRDefault="00C36CC9" w:rsidP="00C36CC9">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4219,8</w:t>
            </w:r>
          </w:p>
        </w:tc>
        <w:tc>
          <w:tcPr>
            <w:tcW w:w="1559" w:type="dxa"/>
            <w:noWrap/>
            <w:hideMark/>
          </w:tcPr>
          <w:p w:rsidR="00200965" w:rsidRPr="00200965" w:rsidRDefault="00200965" w:rsidP="00200965">
            <w:pPr>
              <w:jc w:val="center"/>
              <w:rPr>
                <w:rFonts w:ascii="Times New Roman" w:eastAsia="Calibri" w:hAnsi="Times New Roman" w:cs="Times New Roman"/>
                <w:sz w:val="24"/>
                <w:szCs w:val="24"/>
                <w:lang w:eastAsia="ru-RU"/>
              </w:rPr>
            </w:pPr>
            <w:r w:rsidRPr="00200965">
              <w:rPr>
                <w:rFonts w:ascii="Times New Roman" w:eastAsia="Calibri" w:hAnsi="Times New Roman" w:cs="Times New Roman"/>
                <w:sz w:val="24"/>
                <w:szCs w:val="24"/>
                <w:lang w:eastAsia="ru-RU"/>
              </w:rPr>
              <w:t> </w:t>
            </w:r>
          </w:p>
        </w:tc>
      </w:tr>
      <w:tr w:rsidR="00200965" w:rsidRPr="00200965" w:rsidTr="00C36CC9">
        <w:trPr>
          <w:trHeight w:val="356"/>
        </w:trPr>
        <w:tc>
          <w:tcPr>
            <w:tcW w:w="500" w:type="dxa"/>
            <w:vMerge/>
            <w:hideMark/>
          </w:tcPr>
          <w:p w:rsidR="00200965" w:rsidRPr="007D6EC3" w:rsidRDefault="00200965" w:rsidP="00200965">
            <w:pPr>
              <w:jc w:val="center"/>
              <w:rPr>
                <w:rFonts w:ascii="Times New Roman" w:eastAsia="Calibri" w:hAnsi="Times New Roman" w:cs="Times New Roman"/>
                <w:sz w:val="20"/>
                <w:szCs w:val="20"/>
                <w:lang w:eastAsia="ru-RU"/>
              </w:rPr>
            </w:pPr>
          </w:p>
        </w:tc>
        <w:tc>
          <w:tcPr>
            <w:tcW w:w="3581" w:type="dxa"/>
            <w:vMerge/>
            <w:hideMark/>
          </w:tcPr>
          <w:p w:rsidR="00200965" w:rsidRPr="00200965" w:rsidRDefault="00200965" w:rsidP="00200965">
            <w:pPr>
              <w:jc w:val="center"/>
              <w:rPr>
                <w:rFonts w:ascii="Times New Roman" w:eastAsia="Calibri" w:hAnsi="Times New Roman" w:cs="Times New Roman"/>
                <w:sz w:val="24"/>
                <w:szCs w:val="24"/>
                <w:lang w:eastAsia="ru-RU"/>
              </w:rPr>
            </w:pPr>
          </w:p>
        </w:tc>
        <w:tc>
          <w:tcPr>
            <w:tcW w:w="1556" w:type="dxa"/>
            <w:vMerge/>
            <w:hideMark/>
          </w:tcPr>
          <w:p w:rsidR="00200965" w:rsidRPr="007D6EC3" w:rsidRDefault="00200965" w:rsidP="00200965">
            <w:pPr>
              <w:jc w:val="center"/>
              <w:rPr>
                <w:rFonts w:ascii="Times New Roman" w:eastAsia="Calibri" w:hAnsi="Times New Roman" w:cs="Times New Roman"/>
                <w:sz w:val="20"/>
                <w:szCs w:val="20"/>
                <w:lang w:eastAsia="ru-RU"/>
              </w:rPr>
            </w:pPr>
          </w:p>
        </w:tc>
        <w:tc>
          <w:tcPr>
            <w:tcW w:w="554" w:type="dxa"/>
            <w:vAlign w:val="center"/>
            <w:hideMark/>
          </w:tcPr>
          <w:p w:rsidR="00200965" w:rsidRPr="007D6EC3" w:rsidRDefault="00200965" w:rsidP="00FA48DA">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t>079</w:t>
            </w:r>
          </w:p>
        </w:tc>
        <w:tc>
          <w:tcPr>
            <w:tcW w:w="721" w:type="dxa"/>
            <w:gridSpan w:val="2"/>
            <w:vAlign w:val="center"/>
            <w:hideMark/>
          </w:tcPr>
          <w:p w:rsidR="00200965" w:rsidRPr="007D6EC3" w:rsidRDefault="00200965" w:rsidP="00FA48DA">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t>0703</w:t>
            </w:r>
          </w:p>
        </w:tc>
        <w:tc>
          <w:tcPr>
            <w:tcW w:w="1276" w:type="dxa"/>
            <w:vAlign w:val="center"/>
            <w:hideMark/>
          </w:tcPr>
          <w:p w:rsidR="00200965" w:rsidRPr="007D6EC3" w:rsidRDefault="00200965" w:rsidP="00FA48DA">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t>0110081270</w:t>
            </w:r>
          </w:p>
        </w:tc>
        <w:tc>
          <w:tcPr>
            <w:tcW w:w="567" w:type="dxa"/>
            <w:vAlign w:val="center"/>
            <w:hideMark/>
          </w:tcPr>
          <w:p w:rsidR="00200965" w:rsidRPr="007D6EC3" w:rsidRDefault="00200965" w:rsidP="00FA48DA">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t>612</w:t>
            </w:r>
          </w:p>
        </w:tc>
        <w:tc>
          <w:tcPr>
            <w:tcW w:w="992" w:type="dxa"/>
            <w:noWrap/>
            <w:vAlign w:val="center"/>
            <w:hideMark/>
          </w:tcPr>
          <w:p w:rsidR="00200965" w:rsidRPr="00D21DA7" w:rsidRDefault="00200965" w:rsidP="00C36CC9">
            <w:pPr>
              <w:jc w:val="center"/>
              <w:rPr>
                <w:rFonts w:ascii="Times New Roman" w:eastAsia="Calibri" w:hAnsi="Times New Roman" w:cs="Times New Roman"/>
                <w:sz w:val="24"/>
                <w:szCs w:val="24"/>
                <w:lang w:eastAsia="ru-RU"/>
              </w:rPr>
            </w:pPr>
            <w:r w:rsidRPr="00D21DA7">
              <w:rPr>
                <w:rFonts w:ascii="Times New Roman" w:eastAsia="Calibri" w:hAnsi="Times New Roman" w:cs="Times New Roman"/>
                <w:sz w:val="24"/>
                <w:szCs w:val="24"/>
                <w:lang w:eastAsia="ru-RU"/>
              </w:rPr>
              <w:t>147,50</w:t>
            </w:r>
          </w:p>
        </w:tc>
        <w:tc>
          <w:tcPr>
            <w:tcW w:w="993" w:type="dxa"/>
            <w:noWrap/>
            <w:vAlign w:val="center"/>
            <w:hideMark/>
          </w:tcPr>
          <w:p w:rsidR="00200965" w:rsidRPr="00D21DA7" w:rsidRDefault="00D21DA7" w:rsidP="00C36CC9">
            <w:pPr>
              <w:jc w:val="center"/>
              <w:rPr>
                <w:rFonts w:ascii="Times New Roman" w:eastAsia="Calibri" w:hAnsi="Times New Roman" w:cs="Times New Roman"/>
                <w:b/>
                <w:sz w:val="24"/>
                <w:szCs w:val="24"/>
                <w:lang w:eastAsia="ru-RU"/>
              </w:rPr>
            </w:pPr>
            <w:r w:rsidRPr="00D21DA7">
              <w:rPr>
                <w:rFonts w:ascii="Times New Roman" w:eastAsia="Calibri" w:hAnsi="Times New Roman" w:cs="Times New Roman"/>
                <w:b/>
                <w:sz w:val="24"/>
                <w:szCs w:val="24"/>
                <w:lang w:eastAsia="ru-RU"/>
              </w:rPr>
              <w:t>-</w:t>
            </w:r>
          </w:p>
        </w:tc>
        <w:tc>
          <w:tcPr>
            <w:tcW w:w="1134" w:type="dxa"/>
            <w:noWrap/>
            <w:vAlign w:val="center"/>
            <w:hideMark/>
          </w:tcPr>
          <w:p w:rsidR="00200965" w:rsidRPr="00D21DA7" w:rsidRDefault="00D21DA7" w:rsidP="00C36CC9">
            <w:pPr>
              <w:jc w:val="center"/>
              <w:rPr>
                <w:rFonts w:ascii="Times New Roman" w:eastAsia="Calibri" w:hAnsi="Times New Roman" w:cs="Times New Roman"/>
                <w:b/>
                <w:sz w:val="24"/>
                <w:szCs w:val="24"/>
                <w:lang w:eastAsia="ru-RU"/>
              </w:rPr>
            </w:pPr>
            <w:r w:rsidRPr="00D21DA7">
              <w:rPr>
                <w:rFonts w:ascii="Times New Roman" w:eastAsia="Calibri" w:hAnsi="Times New Roman" w:cs="Times New Roman"/>
                <w:b/>
                <w:sz w:val="24"/>
                <w:szCs w:val="24"/>
                <w:lang w:eastAsia="ru-RU"/>
              </w:rPr>
              <w:t>-</w:t>
            </w:r>
          </w:p>
        </w:tc>
        <w:tc>
          <w:tcPr>
            <w:tcW w:w="992" w:type="dxa"/>
            <w:noWrap/>
            <w:vAlign w:val="center"/>
            <w:hideMark/>
          </w:tcPr>
          <w:p w:rsidR="00200965" w:rsidRPr="00D21DA7" w:rsidRDefault="00D21DA7" w:rsidP="00C36CC9">
            <w:pPr>
              <w:jc w:val="center"/>
              <w:rPr>
                <w:rFonts w:ascii="Times New Roman" w:eastAsia="Calibri" w:hAnsi="Times New Roman" w:cs="Times New Roman"/>
                <w:b/>
                <w:sz w:val="24"/>
                <w:szCs w:val="24"/>
                <w:lang w:eastAsia="ru-RU"/>
              </w:rPr>
            </w:pPr>
            <w:r w:rsidRPr="00D21DA7">
              <w:rPr>
                <w:rFonts w:ascii="Times New Roman" w:eastAsia="Calibri" w:hAnsi="Times New Roman" w:cs="Times New Roman"/>
                <w:b/>
                <w:sz w:val="24"/>
                <w:szCs w:val="24"/>
                <w:lang w:eastAsia="ru-RU"/>
              </w:rPr>
              <w:t>-</w:t>
            </w:r>
          </w:p>
        </w:tc>
        <w:tc>
          <w:tcPr>
            <w:tcW w:w="992" w:type="dxa"/>
            <w:noWrap/>
            <w:vAlign w:val="center"/>
            <w:hideMark/>
          </w:tcPr>
          <w:p w:rsidR="00200965" w:rsidRPr="00200965" w:rsidRDefault="00200965" w:rsidP="00C36CC9">
            <w:pPr>
              <w:jc w:val="center"/>
              <w:rPr>
                <w:rFonts w:ascii="Times New Roman" w:eastAsia="Calibri" w:hAnsi="Times New Roman" w:cs="Times New Roman"/>
                <w:sz w:val="24"/>
                <w:szCs w:val="24"/>
                <w:lang w:eastAsia="ru-RU"/>
              </w:rPr>
            </w:pPr>
            <w:r w:rsidRPr="00200965">
              <w:rPr>
                <w:rFonts w:ascii="Times New Roman" w:eastAsia="Calibri" w:hAnsi="Times New Roman" w:cs="Times New Roman"/>
                <w:sz w:val="24"/>
                <w:szCs w:val="24"/>
                <w:lang w:eastAsia="ru-RU"/>
              </w:rPr>
              <w:t>147,50</w:t>
            </w:r>
          </w:p>
        </w:tc>
        <w:tc>
          <w:tcPr>
            <w:tcW w:w="1559" w:type="dxa"/>
            <w:noWrap/>
            <w:hideMark/>
          </w:tcPr>
          <w:p w:rsidR="00200965" w:rsidRPr="00200965" w:rsidRDefault="00200965" w:rsidP="00200965">
            <w:pPr>
              <w:jc w:val="center"/>
              <w:rPr>
                <w:rFonts w:ascii="Times New Roman" w:eastAsia="Calibri" w:hAnsi="Times New Roman" w:cs="Times New Roman"/>
                <w:sz w:val="24"/>
                <w:szCs w:val="24"/>
                <w:lang w:eastAsia="ru-RU"/>
              </w:rPr>
            </w:pPr>
            <w:r w:rsidRPr="00200965">
              <w:rPr>
                <w:rFonts w:ascii="Times New Roman" w:eastAsia="Calibri" w:hAnsi="Times New Roman" w:cs="Times New Roman"/>
                <w:sz w:val="24"/>
                <w:szCs w:val="24"/>
                <w:lang w:eastAsia="ru-RU"/>
              </w:rPr>
              <w:t> </w:t>
            </w:r>
          </w:p>
        </w:tc>
      </w:tr>
      <w:tr w:rsidR="00200965" w:rsidRPr="00200965" w:rsidTr="00C36CC9">
        <w:trPr>
          <w:trHeight w:val="275"/>
        </w:trPr>
        <w:tc>
          <w:tcPr>
            <w:tcW w:w="500" w:type="dxa"/>
            <w:vMerge/>
            <w:hideMark/>
          </w:tcPr>
          <w:p w:rsidR="00200965" w:rsidRPr="007D6EC3" w:rsidRDefault="00200965" w:rsidP="00200965">
            <w:pPr>
              <w:jc w:val="center"/>
              <w:rPr>
                <w:rFonts w:ascii="Times New Roman" w:eastAsia="Calibri" w:hAnsi="Times New Roman" w:cs="Times New Roman"/>
                <w:sz w:val="20"/>
                <w:szCs w:val="20"/>
                <w:lang w:eastAsia="ru-RU"/>
              </w:rPr>
            </w:pPr>
          </w:p>
        </w:tc>
        <w:tc>
          <w:tcPr>
            <w:tcW w:w="3581" w:type="dxa"/>
            <w:vMerge/>
            <w:hideMark/>
          </w:tcPr>
          <w:p w:rsidR="00200965" w:rsidRPr="00200965" w:rsidRDefault="00200965" w:rsidP="00200965">
            <w:pPr>
              <w:jc w:val="center"/>
              <w:rPr>
                <w:rFonts w:ascii="Times New Roman" w:eastAsia="Calibri" w:hAnsi="Times New Roman" w:cs="Times New Roman"/>
                <w:sz w:val="24"/>
                <w:szCs w:val="24"/>
                <w:lang w:eastAsia="ru-RU"/>
              </w:rPr>
            </w:pPr>
          </w:p>
        </w:tc>
        <w:tc>
          <w:tcPr>
            <w:tcW w:w="1556" w:type="dxa"/>
            <w:vMerge/>
            <w:hideMark/>
          </w:tcPr>
          <w:p w:rsidR="00200965" w:rsidRPr="007D6EC3" w:rsidRDefault="00200965" w:rsidP="00200965">
            <w:pPr>
              <w:jc w:val="center"/>
              <w:rPr>
                <w:rFonts w:ascii="Times New Roman" w:eastAsia="Calibri" w:hAnsi="Times New Roman" w:cs="Times New Roman"/>
                <w:sz w:val="20"/>
                <w:szCs w:val="20"/>
                <w:lang w:eastAsia="ru-RU"/>
              </w:rPr>
            </w:pPr>
          </w:p>
        </w:tc>
        <w:tc>
          <w:tcPr>
            <w:tcW w:w="554" w:type="dxa"/>
            <w:vAlign w:val="center"/>
            <w:hideMark/>
          </w:tcPr>
          <w:p w:rsidR="00200965" w:rsidRPr="007D6EC3" w:rsidRDefault="00200965" w:rsidP="00FA48DA">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t>079</w:t>
            </w:r>
          </w:p>
        </w:tc>
        <w:tc>
          <w:tcPr>
            <w:tcW w:w="721" w:type="dxa"/>
            <w:gridSpan w:val="2"/>
            <w:vAlign w:val="center"/>
            <w:hideMark/>
          </w:tcPr>
          <w:p w:rsidR="00200965" w:rsidRPr="007D6EC3" w:rsidRDefault="00200965" w:rsidP="00FA48DA">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t>0703</w:t>
            </w:r>
          </w:p>
        </w:tc>
        <w:tc>
          <w:tcPr>
            <w:tcW w:w="1276" w:type="dxa"/>
            <w:vAlign w:val="center"/>
            <w:hideMark/>
          </w:tcPr>
          <w:p w:rsidR="00200965" w:rsidRPr="007D6EC3" w:rsidRDefault="00200965" w:rsidP="00FA48DA">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t>0110081270</w:t>
            </w:r>
          </w:p>
        </w:tc>
        <w:tc>
          <w:tcPr>
            <w:tcW w:w="567" w:type="dxa"/>
            <w:vAlign w:val="center"/>
            <w:hideMark/>
          </w:tcPr>
          <w:p w:rsidR="00200965" w:rsidRPr="007D6EC3" w:rsidRDefault="00200965" w:rsidP="00FA48DA">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t>611</w:t>
            </w:r>
          </w:p>
        </w:tc>
        <w:tc>
          <w:tcPr>
            <w:tcW w:w="992" w:type="dxa"/>
            <w:noWrap/>
            <w:vAlign w:val="center"/>
            <w:hideMark/>
          </w:tcPr>
          <w:p w:rsidR="00200965" w:rsidRPr="00D21DA7" w:rsidRDefault="00C36CC9" w:rsidP="00C36CC9">
            <w:pPr>
              <w:jc w:val="center"/>
              <w:rPr>
                <w:rFonts w:ascii="Times New Roman" w:eastAsia="Calibri" w:hAnsi="Times New Roman" w:cs="Times New Roman"/>
                <w:sz w:val="24"/>
                <w:szCs w:val="24"/>
                <w:lang w:eastAsia="ru-RU"/>
              </w:rPr>
            </w:pPr>
            <w:r w:rsidRPr="00D21DA7">
              <w:rPr>
                <w:rFonts w:ascii="Times New Roman" w:eastAsia="Calibri" w:hAnsi="Times New Roman" w:cs="Times New Roman"/>
                <w:sz w:val="24"/>
                <w:szCs w:val="24"/>
                <w:lang w:eastAsia="ru-RU"/>
              </w:rPr>
              <w:t>3</w:t>
            </w:r>
            <w:r w:rsidR="00200965" w:rsidRPr="00D21DA7">
              <w:rPr>
                <w:rFonts w:ascii="Times New Roman" w:eastAsia="Calibri" w:hAnsi="Times New Roman" w:cs="Times New Roman"/>
                <w:sz w:val="24"/>
                <w:szCs w:val="24"/>
                <w:lang w:eastAsia="ru-RU"/>
              </w:rPr>
              <w:t>016,9</w:t>
            </w:r>
          </w:p>
        </w:tc>
        <w:tc>
          <w:tcPr>
            <w:tcW w:w="993" w:type="dxa"/>
            <w:noWrap/>
            <w:vAlign w:val="center"/>
            <w:hideMark/>
          </w:tcPr>
          <w:p w:rsidR="00200965" w:rsidRPr="00D21DA7" w:rsidRDefault="00C36CC9" w:rsidP="00C36CC9">
            <w:pPr>
              <w:jc w:val="center"/>
              <w:rPr>
                <w:rFonts w:ascii="Times New Roman" w:eastAsia="Calibri" w:hAnsi="Times New Roman" w:cs="Times New Roman"/>
                <w:sz w:val="24"/>
                <w:szCs w:val="24"/>
                <w:lang w:eastAsia="ru-RU"/>
              </w:rPr>
            </w:pPr>
            <w:r w:rsidRPr="00D21DA7">
              <w:rPr>
                <w:rFonts w:ascii="Times New Roman" w:eastAsia="Calibri" w:hAnsi="Times New Roman" w:cs="Times New Roman"/>
                <w:sz w:val="24"/>
                <w:szCs w:val="24"/>
                <w:lang w:eastAsia="ru-RU"/>
              </w:rPr>
              <w:t>1 055,4</w:t>
            </w:r>
          </w:p>
        </w:tc>
        <w:tc>
          <w:tcPr>
            <w:tcW w:w="1134" w:type="dxa"/>
            <w:noWrap/>
            <w:vAlign w:val="center"/>
            <w:hideMark/>
          </w:tcPr>
          <w:p w:rsidR="00200965" w:rsidRPr="00D21DA7" w:rsidRDefault="00D21DA7" w:rsidP="00C36CC9">
            <w:pPr>
              <w:jc w:val="center"/>
              <w:rPr>
                <w:rFonts w:ascii="Times New Roman" w:eastAsia="Calibri" w:hAnsi="Times New Roman" w:cs="Times New Roman"/>
                <w:b/>
                <w:sz w:val="24"/>
                <w:szCs w:val="24"/>
                <w:lang w:eastAsia="ru-RU"/>
              </w:rPr>
            </w:pPr>
            <w:r w:rsidRPr="00D21DA7">
              <w:rPr>
                <w:rFonts w:ascii="Times New Roman" w:eastAsia="Calibri" w:hAnsi="Times New Roman" w:cs="Times New Roman"/>
                <w:b/>
                <w:sz w:val="24"/>
                <w:szCs w:val="24"/>
                <w:lang w:eastAsia="ru-RU"/>
              </w:rPr>
              <w:t>-</w:t>
            </w:r>
          </w:p>
        </w:tc>
        <w:tc>
          <w:tcPr>
            <w:tcW w:w="992" w:type="dxa"/>
            <w:noWrap/>
            <w:vAlign w:val="center"/>
            <w:hideMark/>
          </w:tcPr>
          <w:p w:rsidR="00200965" w:rsidRPr="00D21DA7" w:rsidRDefault="00D21DA7" w:rsidP="00C36CC9">
            <w:pPr>
              <w:jc w:val="center"/>
              <w:rPr>
                <w:rFonts w:ascii="Times New Roman" w:eastAsia="Calibri" w:hAnsi="Times New Roman" w:cs="Times New Roman"/>
                <w:b/>
                <w:sz w:val="24"/>
                <w:szCs w:val="24"/>
                <w:lang w:eastAsia="ru-RU"/>
              </w:rPr>
            </w:pPr>
            <w:r w:rsidRPr="00D21DA7">
              <w:rPr>
                <w:rFonts w:ascii="Times New Roman" w:eastAsia="Calibri" w:hAnsi="Times New Roman" w:cs="Times New Roman"/>
                <w:b/>
                <w:sz w:val="24"/>
                <w:szCs w:val="24"/>
                <w:lang w:eastAsia="ru-RU"/>
              </w:rPr>
              <w:t>-</w:t>
            </w:r>
          </w:p>
        </w:tc>
        <w:tc>
          <w:tcPr>
            <w:tcW w:w="992" w:type="dxa"/>
            <w:noWrap/>
            <w:vAlign w:val="center"/>
            <w:hideMark/>
          </w:tcPr>
          <w:p w:rsidR="00200965" w:rsidRPr="00200965" w:rsidRDefault="00200965" w:rsidP="00C36CC9">
            <w:pPr>
              <w:jc w:val="center"/>
              <w:rPr>
                <w:rFonts w:ascii="Times New Roman" w:eastAsia="Calibri" w:hAnsi="Times New Roman" w:cs="Times New Roman"/>
                <w:sz w:val="24"/>
                <w:szCs w:val="24"/>
                <w:lang w:eastAsia="ru-RU"/>
              </w:rPr>
            </w:pPr>
            <w:r w:rsidRPr="00200965">
              <w:rPr>
                <w:rFonts w:ascii="Times New Roman" w:eastAsia="Calibri" w:hAnsi="Times New Roman" w:cs="Times New Roman"/>
                <w:sz w:val="24"/>
                <w:szCs w:val="24"/>
                <w:lang w:eastAsia="ru-RU"/>
              </w:rPr>
              <w:t>4072,3</w:t>
            </w:r>
          </w:p>
        </w:tc>
        <w:tc>
          <w:tcPr>
            <w:tcW w:w="1559" w:type="dxa"/>
            <w:noWrap/>
            <w:hideMark/>
          </w:tcPr>
          <w:p w:rsidR="00200965" w:rsidRPr="00200965" w:rsidRDefault="00200965" w:rsidP="00200965">
            <w:pPr>
              <w:jc w:val="center"/>
              <w:rPr>
                <w:rFonts w:ascii="Times New Roman" w:eastAsia="Calibri" w:hAnsi="Times New Roman" w:cs="Times New Roman"/>
                <w:sz w:val="24"/>
                <w:szCs w:val="24"/>
                <w:lang w:eastAsia="ru-RU"/>
              </w:rPr>
            </w:pPr>
            <w:r w:rsidRPr="00200965">
              <w:rPr>
                <w:rFonts w:ascii="Times New Roman" w:eastAsia="Calibri" w:hAnsi="Times New Roman" w:cs="Times New Roman"/>
                <w:sz w:val="24"/>
                <w:szCs w:val="24"/>
                <w:lang w:eastAsia="ru-RU"/>
              </w:rPr>
              <w:t> </w:t>
            </w:r>
          </w:p>
        </w:tc>
      </w:tr>
      <w:tr w:rsidR="00200965" w:rsidRPr="00200965" w:rsidTr="00C36CC9">
        <w:trPr>
          <w:trHeight w:val="239"/>
        </w:trPr>
        <w:tc>
          <w:tcPr>
            <w:tcW w:w="500" w:type="dxa"/>
            <w:vMerge w:val="restart"/>
            <w:hideMark/>
          </w:tcPr>
          <w:p w:rsidR="00200965" w:rsidRPr="007D6EC3" w:rsidRDefault="00200965" w:rsidP="00200965">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t>3.6</w:t>
            </w:r>
          </w:p>
        </w:tc>
        <w:tc>
          <w:tcPr>
            <w:tcW w:w="3581" w:type="dxa"/>
            <w:vMerge w:val="restart"/>
            <w:hideMark/>
          </w:tcPr>
          <w:p w:rsidR="00200965" w:rsidRPr="00200965" w:rsidRDefault="00200965" w:rsidP="00200965">
            <w:pPr>
              <w:jc w:val="center"/>
              <w:rPr>
                <w:rFonts w:ascii="Times New Roman" w:eastAsia="Calibri" w:hAnsi="Times New Roman" w:cs="Times New Roman"/>
                <w:sz w:val="24"/>
                <w:szCs w:val="24"/>
                <w:lang w:eastAsia="ru-RU"/>
              </w:rPr>
            </w:pPr>
            <w:r w:rsidRPr="00200965">
              <w:rPr>
                <w:rFonts w:ascii="Times New Roman" w:eastAsia="Calibri" w:hAnsi="Times New Roman" w:cs="Times New Roman"/>
                <w:sz w:val="24"/>
                <w:szCs w:val="24"/>
                <w:lang w:eastAsia="ru-RU"/>
              </w:rPr>
              <w:t>Реализация программы персонифицированного финансирования дополнительного образования детей</w:t>
            </w:r>
          </w:p>
        </w:tc>
        <w:tc>
          <w:tcPr>
            <w:tcW w:w="1556" w:type="dxa"/>
            <w:vMerge w:val="restart"/>
            <w:hideMark/>
          </w:tcPr>
          <w:p w:rsidR="00200965" w:rsidRPr="007D6EC3" w:rsidRDefault="00200965" w:rsidP="00200965">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54" w:type="dxa"/>
            <w:vAlign w:val="center"/>
            <w:hideMark/>
          </w:tcPr>
          <w:p w:rsidR="00200965" w:rsidRPr="007D6EC3" w:rsidRDefault="00200965" w:rsidP="00FA48DA">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t>079</w:t>
            </w:r>
          </w:p>
        </w:tc>
        <w:tc>
          <w:tcPr>
            <w:tcW w:w="721" w:type="dxa"/>
            <w:gridSpan w:val="2"/>
            <w:vAlign w:val="center"/>
            <w:hideMark/>
          </w:tcPr>
          <w:p w:rsidR="00200965" w:rsidRPr="007D6EC3" w:rsidRDefault="00200965" w:rsidP="00FA48DA">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t>0703</w:t>
            </w:r>
          </w:p>
        </w:tc>
        <w:tc>
          <w:tcPr>
            <w:tcW w:w="1276" w:type="dxa"/>
            <w:vAlign w:val="center"/>
            <w:hideMark/>
          </w:tcPr>
          <w:p w:rsidR="00200965" w:rsidRPr="007D6EC3" w:rsidRDefault="00200965" w:rsidP="00FA48DA">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t>0110081370</w:t>
            </w:r>
          </w:p>
        </w:tc>
        <w:tc>
          <w:tcPr>
            <w:tcW w:w="567" w:type="dxa"/>
            <w:vAlign w:val="center"/>
            <w:hideMark/>
          </w:tcPr>
          <w:p w:rsidR="00200965" w:rsidRPr="007D6EC3" w:rsidRDefault="00200965" w:rsidP="00FA48DA">
            <w:pPr>
              <w:jc w:val="center"/>
              <w:rPr>
                <w:rFonts w:ascii="Times New Roman" w:eastAsia="Calibri" w:hAnsi="Times New Roman" w:cs="Times New Roman"/>
                <w:sz w:val="20"/>
                <w:szCs w:val="20"/>
                <w:lang w:eastAsia="ru-RU"/>
              </w:rPr>
            </w:pPr>
          </w:p>
        </w:tc>
        <w:tc>
          <w:tcPr>
            <w:tcW w:w="992" w:type="dxa"/>
            <w:noWrap/>
            <w:hideMark/>
          </w:tcPr>
          <w:p w:rsidR="00200965" w:rsidRPr="00D21DA7" w:rsidRDefault="00C36CC9" w:rsidP="00C36CC9">
            <w:pPr>
              <w:jc w:val="center"/>
              <w:rPr>
                <w:rFonts w:ascii="Times New Roman" w:eastAsia="Calibri" w:hAnsi="Times New Roman" w:cs="Times New Roman"/>
                <w:sz w:val="24"/>
                <w:szCs w:val="24"/>
                <w:lang w:eastAsia="ru-RU"/>
              </w:rPr>
            </w:pPr>
            <w:r w:rsidRPr="00D21DA7">
              <w:rPr>
                <w:rFonts w:ascii="Times New Roman" w:eastAsia="Calibri" w:hAnsi="Times New Roman" w:cs="Times New Roman"/>
                <w:sz w:val="24"/>
                <w:szCs w:val="24"/>
                <w:lang w:eastAsia="ru-RU"/>
              </w:rPr>
              <w:t>5</w:t>
            </w:r>
            <w:r w:rsidR="00200965" w:rsidRPr="00D21DA7">
              <w:rPr>
                <w:rFonts w:ascii="Times New Roman" w:eastAsia="Calibri" w:hAnsi="Times New Roman" w:cs="Times New Roman"/>
                <w:sz w:val="24"/>
                <w:szCs w:val="24"/>
                <w:lang w:eastAsia="ru-RU"/>
              </w:rPr>
              <w:t xml:space="preserve">231,3   </w:t>
            </w:r>
          </w:p>
        </w:tc>
        <w:tc>
          <w:tcPr>
            <w:tcW w:w="993" w:type="dxa"/>
            <w:noWrap/>
            <w:hideMark/>
          </w:tcPr>
          <w:p w:rsidR="00200965" w:rsidRPr="00D21DA7" w:rsidRDefault="00200965" w:rsidP="00C36CC9">
            <w:pPr>
              <w:jc w:val="center"/>
              <w:rPr>
                <w:rFonts w:ascii="Times New Roman" w:eastAsia="Calibri" w:hAnsi="Times New Roman" w:cs="Times New Roman"/>
                <w:sz w:val="24"/>
                <w:szCs w:val="24"/>
                <w:lang w:eastAsia="ru-RU"/>
              </w:rPr>
            </w:pPr>
            <w:r w:rsidRPr="00D21DA7">
              <w:rPr>
                <w:rFonts w:ascii="Times New Roman" w:eastAsia="Calibri" w:hAnsi="Times New Roman" w:cs="Times New Roman"/>
                <w:sz w:val="24"/>
                <w:szCs w:val="24"/>
                <w:lang w:eastAsia="ru-RU"/>
              </w:rPr>
              <w:t xml:space="preserve">9390,9   </w:t>
            </w:r>
          </w:p>
        </w:tc>
        <w:tc>
          <w:tcPr>
            <w:tcW w:w="1134" w:type="dxa"/>
            <w:noWrap/>
            <w:hideMark/>
          </w:tcPr>
          <w:p w:rsidR="00200965" w:rsidRPr="00D21DA7" w:rsidRDefault="00200965" w:rsidP="00C36CC9">
            <w:pPr>
              <w:jc w:val="center"/>
              <w:rPr>
                <w:rFonts w:ascii="Times New Roman" w:eastAsia="Calibri" w:hAnsi="Times New Roman" w:cs="Times New Roman"/>
                <w:sz w:val="24"/>
                <w:szCs w:val="24"/>
                <w:lang w:eastAsia="ru-RU"/>
              </w:rPr>
            </w:pPr>
            <w:r w:rsidRPr="00D21DA7">
              <w:rPr>
                <w:rFonts w:ascii="Times New Roman" w:eastAsia="Calibri" w:hAnsi="Times New Roman" w:cs="Times New Roman"/>
                <w:sz w:val="24"/>
                <w:szCs w:val="24"/>
                <w:lang w:eastAsia="ru-RU"/>
              </w:rPr>
              <w:t xml:space="preserve">12 300,0   </w:t>
            </w:r>
          </w:p>
        </w:tc>
        <w:tc>
          <w:tcPr>
            <w:tcW w:w="992" w:type="dxa"/>
            <w:noWrap/>
            <w:hideMark/>
          </w:tcPr>
          <w:p w:rsidR="00200965" w:rsidRPr="00D21DA7" w:rsidRDefault="00C36CC9" w:rsidP="00C36CC9">
            <w:pPr>
              <w:jc w:val="center"/>
              <w:rPr>
                <w:rFonts w:ascii="Times New Roman" w:eastAsia="Calibri" w:hAnsi="Times New Roman" w:cs="Times New Roman"/>
                <w:szCs w:val="24"/>
                <w:lang w:eastAsia="ru-RU"/>
              </w:rPr>
            </w:pPr>
            <w:r w:rsidRPr="00D21DA7">
              <w:rPr>
                <w:rFonts w:ascii="Times New Roman" w:eastAsia="Calibri" w:hAnsi="Times New Roman" w:cs="Times New Roman"/>
                <w:szCs w:val="24"/>
                <w:lang w:eastAsia="ru-RU"/>
              </w:rPr>
              <w:t>13</w:t>
            </w:r>
            <w:r w:rsidR="00200965" w:rsidRPr="00D21DA7">
              <w:rPr>
                <w:rFonts w:ascii="Times New Roman" w:eastAsia="Calibri" w:hAnsi="Times New Roman" w:cs="Times New Roman"/>
                <w:szCs w:val="24"/>
                <w:lang w:eastAsia="ru-RU"/>
              </w:rPr>
              <w:t xml:space="preserve">390,4   </w:t>
            </w:r>
          </w:p>
        </w:tc>
        <w:tc>
          <w:tcPr>
            <w:tcW w:w="992" w:type="dxa"/>
            <w:noWrap/>
            <w:hideMark/>
          </w:tcPr>
          <w:p w:rsidR="00200965" w:rsidRPr="00C36CC9" w:rsidRDefault="00C36CC9" w:rsidP="00C36CC9">
            <w:pPr>
              <w:jc w:val="center"/>
              <w:rPr>
                <w:rFonts w:ascii="Times New Roman" w:eastAsia="Calibri" w:hAnsi="Times New Roman" w:cs="Times New Roman"/>
                <w:szCs w:val="24"/>
                <w:lang w:eastAsia="ru-RU"/>
              </w:rPr>
            </w:pPr>
            <w:r w:rsidRPr="00C36CC9">
              <w:rPr>
                <w:rFonts w:ascii="Times New Roman" w:eastAsia="Calibri" w:hAnsi="Times New Roman" w:cs="Times New Roman"/>
                <w:szCs w:val="24"/>
                <w:lang w:eastAsia="ru-RU"/>
              </w:rPr>
              <w:t>40</w:t>
            </w:r>
            <w:r w:rsidR="00200965" w:rsidRPr="00C36CC9">
              <w:rPr>
                <w:rFonts w:ascii="Times New Roman" w:eastAsia="Calibri" w:hAnsi="Times New Roman" w:cs="Times New Roman"/>
                <w:szCs w:val="24"/>
                <w:lang w:eastAsia="ru-RU"/>
              </w:rPr>
              <w:t xml:space="preserve">312,6   </w:t>
            </w:r>
          </w:p>
        </w:tc>
        <w:tc>
          <w:tcPr>
            <w:tcW w:w="1559" w:type="dxa"/>
            <w:noWrap/>
            <w:hideMark/>
          </w:tcPr>
          <w:p w:rsidR="00200965" w:rsidRPr="00200965" w:rsidRDefault="00200965" w:rsidP="00200965">
            <w:pPr>
              <w:jc w:val="center"/>
              <w:rPr>
                <w:rFonts w:ascii="Times New Roman" w:eastAsia="Calibri" w:hAnsi="Times New Roman" w:cs="Times New Roman"/>
                <w:sz w:val="24"/>
                <w:szCs w:val="24"/>
                <w:lang w:eastAsia="ru-RU"/>
              </w:rPr>
            </w:pPr>
            <w:r w:rsidRPr="00200965">
              <w:rPr>
                <w:rFonts w:ascii="Times New Roman" w:eastAsia="Calibri" w:hAnsi="Times New Roman" w:cs="Times New Roman"/>
                <w:sz w:val="24"/>
                <w:szCs w:val="24"/>
                <w:lang w:eastAsia="ru-RU"/>
              </w:rPr>
              <w:t> </w:t>
            </w:r>
          </w:p>
        </w:tc>
      </w:tr>
      <w:tr w:rsidR="00200965" w:rsidRPr="00200965" w:rsidTr="00C36CC9">
        <w:trPr>
          <w:trHeight w:val="218"/>
        </w:trPr>
        <w:tc>
          <w:tcPr>
            <w:tcW w:w="500" w:type="dxa"/>
            <w:vMerge/>
            <w:hideMark/>
          </w:tcPr>
          <w:p w:rsidR="00200965" w:rsidRPr="007D6EC3" w:rsidRDefault="00200965" w:rsidP="00200965">
            <w:pPr>
              <w:jc w:val="center"/>
              <w:rPr>
                <w:rFonts w:ascii="Times New Roman" w:eastAsia="Calibri" w:hAnsi="Times New Roman" w:cs="Times New Roman"/>
                <w:sz w:val="20"/>
                <w:szCs w:val="20"/>
                <w:lang w:eastAsia="ru-RU"/>
              </w:rPr>
            </w:pPr>
          </w:p>
        </w:tc>
        <w:tc>
          <w:tcPr>
            <w:tcW w:w="3581" w:type="dxa"/>
            <w:vMerge/>
            <w:hideMark/>
          </w:tcPr>
          <w:p w:rsidR="00200965" w:rsidRPr="00200965" w:rsidRDefault="00200965" w:rsidP="00200965">
            <w:pPr>
              <w:jc w:val="center"/>
              <w:rPr>
                <w:rFonts w:ascii="Times New Roman" w:eastAsia="Calibri" w:hAnsi="Times New Roman" w:cs="Times New Roman"/>
                <w:sz w:val="24"/>
                <w:szCs w:val="24"/>
                <w:lang w:eastAsia="ru-RU"/>
              </w:rPr>
            </w:pPr>
          </w:p>
        </w:tc>
        <w:tc>
          <w:tcPr>
            <w:tcW w:w="1556" w:type="dxa"/>
            <w:vMerge/>
            <w:hideMark/>
          </w:tcPr>
          <w:p w:rsidR="00200965" w:rsidRPr="007D6EC3" w:rsidRDefault="00200965" w:rsidP="00200965">
            <w:pPr>
              <w:jc w:val="center"/>
              <w:rPr>
                <w:rFonts w:ascii="Times New Roman" w:eastAsia="Calibri" w:hAnsi="Times New Roman" w:cs="Times New Roman"/>
                <w:sz w:val="20"/>
                <w:szCs w:val="20"/>
                <w:lang w:eastAsia="ru-RU"/>
              </w:rPr>
            </w:pPr>
          </w:p>
        </w:tc>
        <w:tc>
          <w:tcPr>
            <w:tcW w:w="554" w:type="dxa"/>
            <w:vAlign w:val="center"/>
            <w:hideMark/>
          </w:tcPr>
          <w:p w:rsidR="00200965" w:rsidRPr="007D6EC3" w:rsidRDefault="00200965" w:rsidP="00FA48DA">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t>079</w:t>
            </w:r>
          </w:p>
        </w:tc>
        <w:tc>
          <w:tcPr>
            <w:tcW w:w="721" w:type="dxa"/>
            <w:gridSpan w:val="2"/>
            <w:vAlign w:val="center"/>
            <w:hideMark/>
          </w:tcPr>
          <w:p w:rsidR="00200965" w:rsidRPr="007D6EC3" w:rsidRDefault="00200965" w:rsidP="00FA48DA">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t>0703</w:t>
            </w:r>
          </w:p>
        </w:tc>
        <w:tc>
          <w:tcPr>
            <w:tcW w:w="1276" w:type="dxa"/>
            <w:vAlign w:val="center"/>
            <w:hideMark/>
          </w:tcPr>
          <w:p w:rsidR="00200965" w:rsidRPr="007D6EC3" w:rsidRDefault="00200965" w:rsidP="00FA48DA">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t>0110081370</w:t>
            </w:r>
          </w:p>
        </w:tc>
        <w:tc>
          <w:tcPr>
            <w:tcW w:w="567" w:type="dxa"/>
            <w:vAlign w:val="center"/>
            <w:hideMark/>
          </w:tcPr>
          <w:p w:rsidR="00200965" w:rsidRPr="007D6EC3" w:rsidRDefault="00200965" w:rsidP="00FA48DA">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t>613</w:t>
            </w:r>
          </w:p>
        </w:tc>
        <w:tc>
          <w:tcPr>
            <w:tcW w:w="992" w:type="dxa"/>
            <w:noWrap/>
            <w:hideMark/>
          </w:tcPr>
          <w:p w:rsidR="00200965" w:rsidRPr="00D21DA7" w:rsidRDefault="00200965" w:rsidP="00200965">
            <w:pPr>
              <w:jc w:val="center"/>
              <w:rPr>
                <w:rFonts w:ascii="Times New Roman" w:eastAsia="Calibri" w:hAnsi="Times New Roman" w:cs="Times New Roman"/>
                <w:sz w:val="24"/>
                <w:szCs w:val="24"/>
                <w:lang w:eastAsia="ru-RU"/>
              </w:rPr>
            </w:pPr>
            <w:r w:rsidRPr="00D21DA7">
              <w:rPr>
                <w:rFonts w:ascii="Times New Roman" w:eastAsia="Calibri" w:hAnsi="Times New Roman" w:cs="Times New Roman"/>
                <w:sz w:val="24"/>
                <w:szCs w:val="24"/>
                <w:lang w:eastAsia="ru-RU"/>
              </w:rPr>
              <w:t xml:space="preserve">66,40   </w:t>
            </w:r>
          </w:p>
        </w:tc>
        <w:tc>
          <w:tcPr>
            <w:tcW w:w="993" w:type="dxa"/>
            <w:noWrap/>
            <w:hideMark/>
          </w:tcPr>
          <w:p w:rsidR="00200965" w:rsidRPr="00D21DA7" w:rsidRDefault="00C36CC9" w:rsidP="00C36CC9">
            <w:pPr>
              <w:jc w:val="center"/>
              <w:rPr>
                <w:rFonts w:ascii="Times New Roman" w:eastAsia="Calibri" w:hAnsi="Times New Roman" w:cs="Times New Roman"/>
                <w:sz w:val="24"/>
                <w:szCs w:val="24"/>
                <w:lang w:eastAsia="ru-RU"/>
              </w:rPr>
            </w:pPr>
            <w:r w:rsidRPr="00D21DA7">
              <w:rPr>
                <w:rFonts w:ascii="Times New Roman" w:eastAsia="Calibri" w:hAnsi="Times New Roman" w:cs="Times New Roman"/>
                <w:sz w:val="24"/>
                <w:szCs w:val="24"/>
                <w:lang w:eastAsia="ru-RU"/>
              </w:rPr>
              <w:t>1</w:t>
            </w:r>
            <w:r w:rsidR="00200965" w:rsidRPr="00D21DA7">
              <w:rPr>
                <w:rFonts w:ascii="Times New Roman" w:eastAsia="Calibri" w:hAnsi="Times New Roman" w:cs="Times New Roman"/>
                <w:sz w:val="24"/>
                <w:szCs w:val="24"/>
                <w:lang w:eastAsia="ru-RU"/>
              </w:rPr>
              <w:t xml:space="preserve">028,6   </w:t>
            </w:r>
          </w:p>
        </w:tc>
        <w:tc>
          <w:tcPr>
            <w:tcW w:w="1134" w:type="dxa"/>
            <w:noWrap/>
            <w:hideMark/>
          </w:tcPr>
          <w:p w:rsidR="00200965" w:rsidRPr="00D21DA7" w:rsidRDefault="00200965" w:rsidP="00200965">
            <w:pPr>
              <w:jc w:val="center"/>
              <w:rPr>
                <w:rFonts w:ascii="Times New Roman" w:eastAsia="Calibri" w:hAnsi="Times New Roman" w:cs="Times New Roman"/>
                <w:sz w:val="24"/>
                <w:szCs w:val="24"/>
                <w:lang w:eastAsia="ru-RU"/>
              </w:rPr>
            </w:pPr>
            <w:r w:rsidRPr="00D21DA7">
              <w:rPr>
                <w:rFonts w:ascii="Times New Roman" w:eastAsia="Calibri" w:hAnsi="Times New Roman" w:cs="Times New Roman"/>
                <w:sz w:val="24"/>
                <w:szCs w:val="24"/>
                <w:lang w:eastAsia="ru-RU"/>
              </w:rPr>
              <w:t xml:space="preserve">1 177,60   </w:t>
            </w:r>
          </w:p>
        </w:tc>
        <w:tc>
          <w:tcPr>
            <w:tcW w:w="992" w:type="dxa"/>
            <w:noWrap/>
            <w:hideMark/>
          </w:tcPr>
          <w:p w:rsidR="00200965" w:rsidRPr="00D21DA7" w:rsidRDefault="00C36CC9" w:rsidP="00200965">
            <w:pPr>
              <w:jc w:val="center"/>
              <w:rPr>
                <w:rFonts w:ascii="Times New Roman" w:eastAsia="Calibri" w:hAnsi="Times New Roman" w:cs="Times New Roman"/>
                <w:sz w:val="24"/>
                <w:szCs w:val="24"/>
                <w:lang w:eastAsia="ru-RU"/>
              </w:rPr>
            </w:pPr>
            <w:r w:rsidRPr="00D21DA7">
              <w:rPr>
                <w:rFonts w:ascii="Times New Roman" w:eastAsia="Calibri" w:hAnsi="Times New Roman" w:cs="Times New Roman"/>
                <w:sz w:val="24"/>
                <w:szCs w:val="24"/>
                <w:lang w:eastAsia="ru-RU"/>
              </w:rPr>
              <w:t>1286,7</w:t>
            </w:r>
          </w:p>
        </w:tc>
        <w:tc>
          <w:tcPr>
            <w:tcW w:w="992" w:type="dxa"/>
            <w:noWrap/>
            <w:hideMark/>
          </w:tcPr>
          <w:p w:rsidR="00200965" w:rsidRPr="00200965" w:rsidRDefault="00200965" w:rsidP="00C36CC9">
            <w:pPr>
              <w:jc w:val="center"/>
              <w:rPr>
                <w:rFonts w:ascii="Times New Roman" w:eastAsia="Calibri" w:hAnsi="Times New Roman" w:cs="Times New Roman"/>
                <w:sz w:val="24"/>
                <w:szCs w:val="24"/>
                <w:lang w:eastAsia="ru-RU"/>
              </w:rPr>
            </w:pPr>
            <w:r w:rsidRPr="00200965">
              <w:rPr>
                <w:rFonts w:ascii="Times New Roman" w:eastAsia="Calibri" w:hAnsi="Times New Roman" w:cs="Times New Roman"/>
                <w:sz w:val="24"/>
                <w:szCs w:val="24"/>
                <w:lang w:eastAsia="ru-RU"/>
              </w:rPr>
              <w:t xml:space="preserve">3 559,3   </w:t>
            </w:r>
          </w:p>
        </w:tc>
        <w:tc>
          <w:tcPr>
            <w:tcW w:w="1559" w:type="dxa"/>
            <w:noWrap/>
            <w:hideMark/>
          </w:tcPr>
          <w:p w:rsidR="00200965" w:rsidRPr="00200965" w:rsidRDefault="00200965" w:rsidP="00200965">
            <w:pPr>
              <w:jc w:val="center"/>
              <w:rPr>
                <w:rFonts w:ascii="Times New Roman" w:eastAsia="Calibri" w:hAnsi="Times New Roman" w:cs="Times New Roman"/>
                <w:sz w:val="24"/>
                <w:szCs w:val="24"/>
                <w:lang w:eastAsia="ru-RU"/>
              </w:rPr>
            </w:pPr>
            <w:r w:rsidRPr="00200965">
              <w:rPr>
                <w:rFonts w:ascii="Times New Roman" w:eastAsia="Calibri" w:hAnsi="Times New Roman" w:cs="Times New Roman"/>
                <w:sz w:val="24"/>
                <w:szCs w:val="24"/>
                <w:lang w:eastAsia="ru-RU"/>
              </w:rPr>
              <w:t> </w:t>
            </w:r>
          </w:p>
        </w:tc>
      </w:tr>
      <w:tr w:rsidR="00200965" w:rsidRPr="00200965" w:rsidTr="00C36CC9">
        <w:trPr>
          <w:trHeight w:val="277"/>
        </w:trPr>
        <w:tc>
          <w:tcPr>
            <w:tcW w:w="500" w:type="dxa"/>
            <w:vMerge/>
            <w:hideMark/>
          </w:tcPr>
          <w:p w:rsidR="00200965" w:rsidRPr="007D6EC3" w:rsidRDefault="00200965" w:rsidP="00200965">
            <w:pPr>
              <w:jc w:val="center"/>
              <w:rPr>
                <w:rFonts w:ascii="Times New Roman" w:eastAsia="Calibri" w:hAnsi="Times New Roman" w:cs="Times New Roman"/>
                <w:sz w:val="20"/>
                <w:szCs w:val="20"/>
                <w:lang w:eastAsia="ru-RU"/>
              </w:rPr>
            </w:pPr>
          </w:p>
        </w:tc>
        <w:tc>
          <w:tcPr>
            <w:tcW w:w="3581" w:type="dxa"/>
            <w:vMerge/>
            <w:hideMark/>
          </w:tcPr>
          <w:p w:rsidR="00200965" w:rsidRPr="00200965" w:rsidRDefault="00200965" w:rsidP="00200965">
            <w:pPr>
              <w:jc w:val="center"/>
              <w:rPr>
                <w:rFonts w:ascii="Times New Roman" w:eastAsia="Calibri" w:hAnsi="Times New Roman" w:cs="Times New Roman"/>
                <w:sz w:val="24"/>
                <w:szCs w:val="24"/>
                <w:lang w:eastAsia="ru-RU"/>
              </w:rPr>
            </w:pPr>
          </w:p>
        </w:tc>
        <w:tc>
          <w:tcPr>
            <w:tcW w:w="1556" w:type="dxa"/>
            <w:vMerge/>
            <w:hideMark/>
          </w:tcPr>
          <w:p w:rsidR="00200965" w:rsidRPr="007D6EC3" w:rsidRDefault="00200965" w:rsidP="00200965">
            <w:pPr>
              <w:jc w:val="center"/>
              <w:rPr>
                <w:rFonts w:ascii="Times New Roman" w:eastAsia="Calibri" w:hAnsi="Times New Roman" w:cs="Times New Roman"/>
                <w:sz w:val="20"/>
                <w:szCs w:val="20"/>
                <w:lang w:eastAsia="ru-RU"/>
              </w:rPr>
            </w:pPr>
          </w:p>
        </w:tc>
        <w:tc>
          <w:tcPr>
            <w:tcW w:w="554" w:type="dxa"/>
            <w:vAlign w:val="center"/>
            <w:hideMark/>
          </w:tcPr>
          <w:p w:rsidR="00200965" w:rsidRPr="007D6EC3" w:rsidRDefault="00200965" w:rsidP="00FA48DA">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t>079</w:t>
            </w:r>
          </w:p>
        </w:tc>
        <w:tc>
          <w:tcPr>
            <w:tcW w:w="721" w:type="dxa"/>
            <w:gridSpan w:val="2"/>
            <w:vAlign w:val="center"/>
            <w:hideMark/>
          </w:tcPr>
          <w:p w:rsidR="00200965" w:rsidRPr="007D6EC3" w:rsidRDefault="00200965" w:rsidP="00FA48DA">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t>0703</w:t>
            </w:r>
          </w:p>
        </w:tc>
        <w:tc>
          <w:tcPr>
            <w:tcW w:w="1276" w:type="dxa"/>
            <w:vAlign w:val="center"/>
            <w:hideMark/>
          </w:tcPr>
          <w:p w:rsidR="00200965" w:rsidRPr="007D6EC3" w:rsidRDefault="00200965" w:rsidP="00FA48DA">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t>0110081370</w:t>
            </w:r>
          </w:p>
        </w:tc>
        <w:tc>
          <w:tcPr>
            <w:tcW w:w="567" w:type="dxa"/>
            <w:vAlign w:val="center"/>
            <w:hideMark/>
          </w:tcPr>
          <w:p w:rsidR="00200965" w:rsidRPr="007D6EC3" w:rsidRDefault="00200965" w:rsidP="00FA48DA">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t>623</w:t>
            </w:r>
          </w:p>
        </w:tc>
        <w:tc>
          <w:tcPr>
            <w:tcW w:w="992" w:type="dxa"/>
            <w:noWrap/>
            <w:hideMark/>
          </w:tcPr>
          <w:p w:rsidR="00200965" w:rsidRPr="00D21DA7" w:rsidRDefault="00200965" w:rsidP="00200965">
            <w:pPr>
              <w:jc w:val="center"/>
              <w:rPr>
                <w:rFonts w:ascii="Times New Roman" w:eastAsia="Calibri" w:hAnsi="Times New Roman" w:cs="Times New Roman"/>
                <w:sz w:val="24"/>
                <w:szCs w:val="24"/>
                <w:lang w:eastAsia="ru-RU"/>
              </w:rPr>
            </w:pPr>
            <w:r w:rsidRPr="00D21DA7">
              <w:rPr>
                <w:rFonts w:ascii="Times New Roman" w:eastAsia="Calibri" w:hAnsi="Times New Roman" w:cs="Times New Roman"/>
                <w:sz w:val="24"/>
                <w:szCs w:val="24"/>
                <w:lang w:eastAsia="ru-RU"/>
              </w:rPr>
              <w:t xml:space="preserve">11,70   </w:t>
            </w:r>
          </w:p>
        </w:tc>
        <w:tc>
          <w:tcPr>
            <w:tcW w:w="993" w:type="dxa"/>
            <w:noWrap/>
            <w:hideMark/>
          </w:tcPr>
          <w:p w:rsidR="00200965" w:rsidRPr="00D21DA7" w:rsidRDefault="00200965" w:rsidP="00200965">
            <w:pPr>
              <w:jc w:val="center"/>
              <w:rPr>
                <w:rFonts w:ascii="Times New Roman" w:eastAsia="Calibri" w:hAnsi="Times New Roman" w:cs="Times New Roman"/>
                <w:sz w:val="24"/>
                <w:szCs w:val="24"/>
                <w:lang w:eastAsia="ru-RU"/>
              </w:rPr>
            </w:pPr>
            <w:r w:rsidRPr="00D21DA7">
              <w:rPr>
                <w:rFonts w:ascii="Times New Roman" w:eastAsia="Calibri" w:hAnsi="Times New Roman" w:cs="Times New Roman"/>
                <w:sz w:val="24"/>
                <w:szCs w:val="24"/>
                <w:lang w:eastAsia="ru-RU"/>
              </w:rPr>
              <w:t xml:space="preserve">16,00   </w:t>
            </w:r>
          </w:p>
        </w:tc>
        <w:tc>
          <w:tcPr>
            <w:tcW w:w="1134" w:type="dxa"/>
            <w:noWrap/>
            <w:hideMark/>
          </w:tcPr>
          <w:p w:rsidR="00200965" w:rsidRPr="00D21DA7" w:rsidRDefault="00200965" w:rsidP="00200965">
            <w:pPr>
              <w:jc w:val="center"/>
              <w:rPr>
                <w:rFonts w:ascii="Times New Roman" w:eastAsia="Calibri" w:hAnsi="Times New Roman" w:cs="Times New Roman"/>
                <w:sz w:val="24"/>
                <w:szCs w:val="24"/>
                <w:lang w:eastAsia="ru-RU"/>
              </w:rPr>
            </w:pPr>
            <w:r w:rsidRPr="00D21DA7">
              <w:rPr>
                <w:rFonts w:ascii="Times New Roman" w:eastAsia="Calibri" w:hAnsi="Times New Roman" w:cs="Times New Roman"/>
                <w:sz w:val="24"/>
                <w:szCs w:val="24"/>
                <w:lang w:eastAsia="ru-RU"/>
              </w:rPr>
              <w:t xml:space="preserve">16,40   </w:t>
            </w:r>
          </w:p>
        </w:tc>
        <w:tc>
          <w:tcPr>
            <w:tcW w:w="992" w:type="dxa"/>
            <w:noWrap/>
            <w:hideMark/>
          </w:tcPr>
          <w:p w:rsidR="00200965" w:rsidRPr="00D21DA7" w:rsidRDefault="00200965" w:rsidP="00200965">
            <w:pPr>
              <w:jc w:val="center"/>
              <w:rPr>
                <w:rFonts w:ascii="Times New Roman" w:eastAsia="Calibri" w:hAnsi="Times New Roman" w:cs="Times New Roman"/>
                <w:sz w:val="24"/>
                <w:szCs w:val="24"/>
                <w:lang w:eastAsia="ru-RU"/>
              </w:rPr>
            </w:pPr>
            <w:r w:rsidRPr="00D21DA7">
              <w:rPr>
                <w:rFonts w:ascii="Times New Roman" w:eastAsia="Calibri" w:hAnsi="Times New Roman" w:cs="Times New Roman"/>
                <w:sz w:val="24"/>
                <w:szCs w:val="24"/>
                <w:lang w:eastAsia="ru-RU"/>
              </w:rPr>
              <w:t xml:space="preserve">16,30   </w:t>
            </w:r>
          </w:p>
        </w:tc>
        <w:tc>
          <w:tcPr>
            <w:tcW w:w="992" w:type="dxa"/>
            <w:noWrap/>
            <w:hideMark/>
          </w:tcPr>
          <w:p w:rsidR="00200965" w:rsidRPr="00200965" w:rsidRDefault="00200965" w:rsidP="00200965">
            <w:pPr>
              <w:jc w:val="center"/>
              <w:rPr>
                <w:rFonts w:ascii="Times New Roman" w:eastAsia="Calibri" w:hAnsi="Times New Roman" w:cs="Times New Roman"/>
                <w:sz w:val="24"/>
                <w:szCs w:val="24"/>
                <w:lang w:eastAsia="ru-RU"/>
              </w:rPr>
            </w:pPr>
            <w:r w:rsidRPr="00200965">
              <w:rPr>
                <w:rFonts w:ascii="Times New Roman" w:eastAsia="Calibri" w:hAnsi="Times New Roman" w:cs="Times New Roman"/>
                <w:sz w:val="24"/>
                <w:szCs w:val="24"/>
                <w:lang w:eastAsia="ru-RU"/>
              </w:rPr>
              <w:t xml:space="preserve">60,40   </w:t>
            </w:r>
          </w:p>
        </w:tc>
        <w:tc>
          <w:tcPr>
            <w:tcW w:w="1559" w:type="dxa"/>
            <w:noWrap/>
            <w:hideMark/>
          </w:tcPr>
          <w:p w:rsidR="00200965" w:rsidRPr="00200965" w:rsidRDefault="00200965" w:rsidP="00200965">
            <w:pPr>
              <w:jc w:val="center"/>
              <w:rPr>
                <w:rFonts w:ascii="Times New Roman" w:eastAsia="Calibri" w:hAnsi="Times New Roman" w:cs="Times New Roman"/>
                <w:sz w:val="24"/>
                <w:szCs w:val="24"/>
                <w:lang w:eastAsia="ru-RU"/>
              </w:rPr>
            </w:pPr>
            <w:r w:rsidRPr="00200965">
              <w:rPr>
                <w:rFonts w:ascii="Times New Roman" w:eastAsia="Calibri" w:hAnsi="Times New Roman" w:cs="Times New Roman"/>
                <w:sz w:val="24"/>
                <w:szCs w:val="24"/>
                <w:lang w:eastAsia="ru-RU"/>
              </w:rPr>
              <w:t> </w:t>
            </w:r>
          </w:p>
        </w:tc>
      </w:tr>
      <w:tr w:rsidR="00200965" w:rsidRPr="00200965" w:rsidTr="00C36CC9">
        <w:trPr>
          <w:trHeight w:val="238"/>
        </w:trPr>
        <w:tc>
          <w:tcPr>
            <w:tcW w:w="500" w:type="dxa"/>
            <w:vMerge/>
            <w:hideMark/>
          </w:tcPr>
          <w:p w:rsidR="00200965" w:rsidRPr="007D6EC3" w:rsidRDefault="00200965" w:rsidP="00200965">
            <w:pPr>
              <w:jc w:val="center"/>
              <w:rPr>
                <w:rFonts w:ascii="Times New Roman" w:eastAsia="Calibri" w:hAnsi="Times New Roman" w:cs="Times New Roman"/>
                <w:sz w:val="20"/>
                <w:szCs w:val="20"/>
                <w:lang w:eastAsia="ru-RU"/>
              </w:rPr>
            </w:pPr>
          </w:p>
        </w:tc>
        <w:tc>
          <w:tcPr>
            <w:tcW w:w="3581" w:type="dxa"/>
            <w:vMerge/>
            <w:hideMark/>
          </w:tcPr>
          <w:p w:rsidR="00200965" w:rsidRPr="00200965" w:rsidRDefault="00200965" w:rsidP="00200965">
            <w:pPr>
              <w:jc w:val="center"/>
              <w:rPr>
                <w:rFonts w:ascii="Times New Roman" w:eastAsia="Calibri" w:hAnsi="Times New Roman" w:cs="Times New Roman"/>
                <w:sz w:val="24"/>
                <w:szCs w:val="24"/>
                <w:lang w:eastAsia="ru-RU"/>
              </w:rPr>
            </w:pPr>
          </w:p>
        </w:tc>
        <w:tc>
          <w:tcPr>
            <w:tcW w:w="1556" w:type="dxa"/>
            <w:vMerge/>
            <w:hideMark/>
          </w:tcPr>
          <w:p w:rsidR="00200965" w:rsidRPr="007D6EC3" w:rsidRDefault="00200965" w:rsidP="00200965">
            <w:pPr>
              <w:jc w:val="center"/>
              <w:rPr>
                <w:rFonts w:ascii="Times New Roman" w:eastAsia="Calibri" w:hAnsi="Times New Roman" w:cs="Times New Roman"/>
                <w:sz w:val="20"/>
                <w:szCs w:val="20"/>
                <w:lang w:eastAsia="ru-RU"/>
              </w:rPr>
            </w:pPr>
          </w:p>
        </w:tc>
        <w:tc>
          <w:tcPr>
            <w:tcW w:w="554" w:type="dxa"/>
            <w:vAlign w:val="center"/>
            <w:hideMark/>
          </w:tcPr>
          <w:p w:rsidR="00200965" w:rsidRPr="007D6EC3" w:rsidRDefault="00200965" w:rsidP="00FA48DA">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t>079</w:t>
            </w:r>
          </w:p>
        </w:tc>
        <w:tc>
          <w:tcPr>
            <w:tcW w:w="721" w:type="dxa"/>
            <w:gridSpan w:val="2"/>
            <w:vAlign w:val="center"/>
            <w:hideMark/>
          </w:tcPr>
          <w:p w:rsidR="00200965" w:rsidRPr="007D6EC3" w:rsidRDefault="00200965" w:rsidP="00FA48DA">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t>0703</w:t>
            </w:r>
          </w:p>
        </w:tc>
        <w:tc>
          <w:tcPr>
            <w:tcW w:w="1276" w:type="dxa"/>
            <w:vAlign w:val="center"/>
            <w:hideMark/>
          </w:tcPr>
          <w:p w:rsidR="00200965" w:rsidRPr="007D6EC3" w:rsidRDefault="00200965" w:rsidP="00FA48DA">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t>0110081370</w:t>
            </w:r>
          </w:p>
        </w:tc>
        <w:tc>
          <w:tcPr>
            <w:tcW w:w="567" w:type="dxa"/>
            <w:vAlign w:val="center"/>
            <w:hideMark/>
          </w:tcPr>
          <w:p w:rsidR="00200965" w:rsidRPr="007D6EC3" w:rsidRDefault="00200965" w:rsidP="00FA48DA">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t>633</w:t>
            </w:r>
          </w:p>
        </w:tc>
        <w:tc>
          <w:tcPr>
            <w:tcW w:w="992" w:type="dxa"/>
            <w:noWrap/>
            <w:hideMark/>
          </w:tcPr>
          <w:p w:rsidR="00200965" w:rsidRPr="00D21DA7" w:rsidRDefault="00200965" w:rsidP="00200965">
            <w:pPr>
              <w:jc w:val="center"/>
              <w:rPr>
                <w:rFonts w:ascii="Times New Roman" w:eastAsia="Calibri" w:hAnsi="Times New Roman" w:cs="Times New Roman"/>
                <w:sz w:val="24"/>
                <w:szCs w:val="24"/>
                <w:lang w:eastAsia="ru-RU"/>
              </w:rPr>
            </w:pPr>
            <w:r w:rsidRPr="00D21DA7">
              <w:rPr>
                <w:rFonts w:ascii="Times New Roman" w:eastAsia="Calibri" w:hAnsi="Times New Roman" w:cs="Times New Roman"/>
                <w:sz w:val="24"/>
                <w:szCs w:val="24"/>
                <w:lang w:eastAsia="ru-RU"/>
              </w:rPr>
              <w:t xml:space="preserve">11,70   </w:t>
            </w:r>
          </w:p>
        </w:tc>
        <w:tc>
          <w:tcPr>
            <w:tcW w:w="993" w:type="dxa"/>
            <w:noWrap/>
            <w:hideMark/>
          </w:tcPr>
          <w:p w:rsidR="00200965" w:rsidRPr="00D21DA7" w:rsidRDefault="00200965" w:rsidP="00200965">
            <w:pPr>
              <w:jc w:val="center"/>
              <w:rPr>
                <w:rFonts w:ascii="Times New Roman" w:eastAsia="Calibri" w:hAnsi="Times New Roman" w:cs="Times New Roman"/>
                <w:sz w:val="24"/>
                <w:szCs w:val="24"/>
                <w:lang w:eastAsia="ru-RU"/>
              </w:rPr>
            </w:pPr>
            <w:r w:rsidRPr="00D21DA7">
              <w:rPr>
                <w:rFonts w:ascii="Times New Roman" w:eastAsia="Calibri" w:hAnsi="Times New Roman" w:cs="Times New Roman"/>
                <w:sz w:val="24"/>
                <w:szCs w:val="24"/>
                <w:lang w:eastAsia="ru-RU"/>
              </w:rPr>
              <w:t xml:space="preserve">16,00   </w:t>
            </w:r>
          </w:p>
        </w:tc>
        <w:tc>
          <w:tcPr>
            <w:tcW w:w="1134" w:type="dxa"/>
            <w:noWrap/>
            <w:hideMark/>
          </w:tcPr>
          <w:p w:rsidR="00200965" w:rsidRPr="00D21DA7" w:rsidRDefault="00200965" w:rsidP="00200965">
            <w:pPr>
              <w:jc w:val="center"/>
              <w:rPr>
                <w:rFonts w:ascii="Times New Roman" w:eastAsia="Calibri" w:hAnsi="Times New Roman" w:cs="Times New Roman"/>
                <w:sz w:val="24"/>
                <w:szCs w:val="24"/>
                <w:lang w:eastAsia="ru-RU"/>
              </w:rPr>
            </w:pPr>
            <w:r w:rsidRPr="00D21DA7">
              <w:rPr>
                <w:rFonts w:ascii="Times New Roman" w:eastAsia="Calibri" w:hAnsi="Times New Roman" w:cs="Times New Roman"/>
                <w:sz w:val="24"/>
                <w:szCs w:val="24"/>
                <w:lang w:eastAsia="ru-RU"/>
              </w:rPr>
              <w:t xml:space="preserve">16,40   </w:t>
            </w:r>
          </w:p>
        </w:tc>
        <w:tc>
          <w:tcPr>
            <w:tcW w:w="992" w:type="dxa"/>
            <w:noWrap/>
            <w:hideMark/>
          </w:tcPr>
          <w:p w:rsidR="00200965" w:rsidRPr="00D21DA7" w:rsidRDefault="00200965" w:rsidP="00200965">
            <w:pPr>
              <w:jc w:val="center"/>
              <w:rPr>
                <w:rFonts w:ascii="Times New Roman" w:eastAsia="Calibri" w:hAnsi="Times New Roman" w:cs="Times New Roman"/>
                <w:sz w:val="24"/>
                <w:szCs w:val="24"/>
                <w:lang w:eastAsia="ru-RU"/>
              </w:rPr>
            </w:pPr>
            <w:r w:rsidRPr="00D21DA7">
              <w:rPr>
                <w:rFonts w:ascii="Times New Roman" w:eastAsia="Calibri" w:hAnsi="Times New Roman" w:cs="Times New Roman"/>
                <w:sz w:val="24"/>
                <w:szCs w:val="24"/>
                <w:lang w:eastAsia="ru-RU"/>
              </w:rPr>
              <w:t xml:space="preserve">16,30   </w:t>
            </w:r>
          </w:p>
        </w:tc>
        <w:tc>
          <w:tcPr>
            <w:tcW w:w="992" w:type="dxa"/>
            <w:noWrap/>
            <w:hideMark/>
          </w:tcPr>
          <w:p w:rsidR="00200965" w:rsidRPr="00200965" w:rsidRDefault="00200965" w:rsidP="00200965">
            <w:pPr>
              <w:jc w:val="center"/>
              <w:rPr>
                <w:rFonts w:ascii="Times New Roman" w:eastAsia="Calibri" w:hAnsi="Times New Roman" w:cs="Times New Roman"/>
                <w:sz w:val="24"/>
                <w:szCs w:val="24"/>
                <w:lang w:eastAsia="ru-RU"/>
              </w:rPr>
            </w:pPr>
            <w:r w:rsidRPr="00200965">
              <w:rPr>
                <w:rFonts w:ascii="Times New Roman" w:eastAsia="Calibri" w:hAnsi="Times New Roman" w:cs="Times New Roman"/>
                <w:sz w:val="24"/>
                <w:szCs w:val="24"/>
                <w:lang w:eastAsia="ru-RU"/>
              </w:rPr>
              <w:t xml:space="preserve">60,40   </w:t>
            </w:r>
          </w:p>
        </w:tc>
        <w:tc>
          <w:tcPr>
            <w:tcW w:w="1559" w:type="dxa"/>
            <w:noWrap/>
            <w:hideMark/>
          </w:tcPr>
          <w:p w:rsidR="00200965" w:rsidRPr="00200965" w:rsidRDefault="00200965" w:rsidP="00200965">
            <w:pPr>
              <w:jc w:val="center"/>
              <w:rPr>
                <w:rFonts w:ascii="Times New Roman" w:eastAsia="Calibri" w:hAnsi="Times New Roman" w:cs="Times New Roman"/>
                <w:sz w:val="24"/>
                <w:szCs w:val="24"/>
                <w:lang w:eastAsia="ru-RU"/>
              </w:rPr>
            </w:pPr>
            <w:r w:rsidRPr="00200965">
              <w:rPr>
                <w:rFonts w:ascii="Times New Roman" w:eastAsia="Calibri" w:hAnsi="Times New Roman" w:cs="Times New Roman"/>
                <w:sz w:val="24"/>
                <w:szCs w:val="24"/>
                <w:lang w:eastAsia="ru-RU"/>
              </w:rPr>
              <w:t> </w:t>
            </w:r>
          </w:p>
        </w:tc>
      </w:tr>
      <w:tr w:rsidR="00200965" w:rsidRPr="00200965" w:rsidTr="00C36CC9">
        <w:trPr>
          <w:trHeight w:val="228"/>
        </w:trPr>
        <w:tc>
          <w:tcPr>
            <w:tcW w:w="500" w:type="dxa"/>
            <w:vMerge/>
            <w:hideMark/>
          </w:tcPr>
          <w:p w:rsidR="00200965" w:rsidRPr="007D6EC3" w:rsidRDefault="00200965" w:rsidP="00200965">
            <w:pPr>
              <w:jc w:val="center"/>
              <w:rPr>
                <w:rFonts w:ascii="Times New Roman" w:eastAsia="Calibri" w:hAnsi="Times New Roman" w:cs="Times New Roman"/>
                <w:sz w:val="20"/>
                <w:szCs w:val="20"/>
                <w:lang w:eastAsia="ru-RU"/>
              </w:rPr>
            </w:pPr>
          </w:p>
        </w:tc>
        <w:tc>
          <w:tcPr>
            <w:tcW w:w="3581" w:type="dxa"/>
            <w:vMerge/>
            <w:hideMark/>
          </w:tcPr>
          <w:p w:rsidR="00200965" w:rsidRPr="00200965" w:rsidRDefault="00200965" w:rsidP="00200965">
            <w:pPr>
              <w:jc w:val="center"/>
              <w:rPr>
                <w:rFonts w:ascii="Times New Roman" w:eastAsia="Calibri" w:hAnsi="Times New Roman" w:cs="Times New Roman"/>
                <w:sz w:val="24"/>
                <w:szCs w:val="24"/>
                <w:lang w:eastAsia="ru-RU"/>
              </w:rPr>
            </w:pPr>
          </w:p>
        </w:tc>
        <w:tc>
          <w:tcPr>
            <w:tcW w:w="1556" w:type="dxa"/>
            <w:vMerge/>
            <w:hideMark/>
          </w:tcPr>
          <w:p w:rsidR="00200965" w:rsidRPr="007D6EC3" w:rsidRDefault="00200965" w:rsidP="00200965">
            <w:pPr>
              <w:jc w:val="center"/>
              <w:rPr>
                <w:rFonts w:ascii="Times New Roman" w:eastAsia="Calibri" w:hAnsi="Times New Roman" w:cs="Times New Roman"/>
                <w:sz w:val="20"/>
                <w:szCs w:val="20"/>
                <w:lang w:eastAsia="ru-RU"/>
              </w:rPr>
            </w:pPr>
          </w:p>
        </w:tc>
        <w:tc>
          <w:tcPr>
            <w:tcW w:w="554" w:type="dxa"/>
            <w:vAlign w:val="center"/>
            <w:hideMark/>
          </w:tcPr>
          <w:p w:rsidR="00200965" w:rsidRPr="007D6EC3" w:rsidRDefault="00200965" w:rsidP="00FA48DA">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t>079</w:t>
            </w:r>
          </w:p>
        </w:tc>
        <w:tc>
          <w:tcPr>
            <w:tcW w:w="721" w:type="dxa"/>
            <w:gridSpan w:val="2"/>
            <w:vAlign w:val="center"/>
            <w:hideMark/>
          </w:tcPr>
          <w:p w:rsidR="00200965" w:rsidRPr="007D6EC3" w:rsidRDefault="00200965" w:rsidP="00FA48DA">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t>0703</w:t>
            </w:r>
          </w:p>
        </w:tc>
        <w:tc>
          <w:tcPr>
            <w:tcW w:w="1276" w:type="dxa"/>
            <w:vAlign w:val="center"/>
            <w:hideMark/>
          </w:tcPr>
          <w:p w:rsidR="00200965" w:rsidRPr="007D6EC3" w:rsidRDefault="00200965" w:rsidP="00FA48DA">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t>0110081370</w:t>
            </w:r>
          </w:p>
        </w:tc>
        <w:tc>
          <w:tcPr>
            <w:tcW w:w="567" w:type="dxa"/>
            <w:vAlign w:val="center"/>
            <w:hideMark/>
          </w:tcPr>
          <w:p w:rsidR="00200965" w:rsidRPr="007D6EC3" w:rsidRDefault="00200965" w:rsidP="00FA48DA">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t>813</w:t>
            </w:r>
          </w:p>
        </w:tc>
        <w:tc>
          <w:tcPr>
            <w:tcW w:w="992" w:type="dxa"/>
            <w:noWrap/>
            <w:hideMark/>
          </w:tcPr>
          <w:p w:rsidR="00200965" w:rsidRPr="00D21DA7" w:rsidRDefault="00200965" w:rsidP="00200965">
            <w:pPr>
              <w:jc w:val="center"/>
              <w:rPr>
                <w:rFonts w:ascii="Times New Roman" w:eastAsia="Calibri" w:hAnsi="Times New Roman" w:cs="Times New Roman"/>
                <w:sz w:val="24"/>
                <w:szCs w:val="24"/>
                <w:lang w:eastAsia="ru-RU"/>
              </w:rPr>
            </w:pPr>
            <w:r w:rsidRPr="00D21DA7">
              <w:rPr>
                <w:rFonts w:ascii="Times New Roman" w:eastAsia="Calibri" w:hAnsi="Times New Roman" w:cs="Times New Roman"/>
                <w:sz w:val="24"/>
                <w:szCs w:val="24"/>
                <w:lang w:eastAsia="ru-RU"/>
              </w:rPr>
              <w:t xml:space="preserve">11,70   </w:t>
            </w:r>
          </w:p>
        </w:tc>
        <w:tc>
          <w:tcPr>
            <w:tcW w:w="993" w:type="dxa"/>
            <w:noWrap/>
            <w:hideMark/>
          </w:tcPr>
          <w:p w:rsidR="00200965" w:rsidRPr="00D21DA7" w:rsidRDefault="00200965" w:rsidP="00200965">
            <w:pPr>
              <w:jc w:val="center"/>
              <w:rPr>
                <w:rFonts w:ascii="Times New Roman" w:eastAsia="Calibri" w:hAnsi="Times New Roman" w:cs="Times New Roman"/>
                <w:sz w:val="24"/>
                <w:szCs w:val="24"/>
                <w:lang w:eastAsia="ru-RU"/>
              </w:rPr>
            </w:pPr>
            <w:r w:rsidRPr="00D21DA7">
              <w:rPr>
                <w:rFonts w:ascii="Times New Roman" w:eastAsia="Calibri" w:hAnsi="Times New Roman" w:cs="Times New Roman"/>
                <w:sz w:val="24"/>
                <w:szCs w:val="24"/>
                <w:lang w:eastAsia="ru-RU"/>
              </w:rPr>
              <w:t xml:space="preserve">16,00   </w:t>
            </w:r>
          </w:p>
        </w:tc>
        <w:tc>
          <w:tcPr>
            <w:tcW w:w="1134" w:type="dxa"/>
            <w:noWrap/>
            <w:hideMark/>
          </w:tcPr>
          <w:p w:rsidR="00200965" w:rsidRPr="00D21DA7" w:rsidRDefault="00200965" w:rsidP="00200965">
            <w:pPr>
              <w:jc w:val="center"/>
              <w:rPr>
                <w:rFonts w:ascii="Times New Roman" w:eastAsia="Calibri" w:hAnsi="Times New Roman" w:cs="Times New Roman"/>
                <w:sz w:val="24"/>
                <w:szCs w:val="24"/>
                <w:lang w:eastAsia="ru-RU"/>
              </w:rPr>
            </w:pPr>
            <w:r w:rsidRPr="00D21DA7">
              <w:rPr>
                <w:rFonts w:ascii="Times New Roman" w:eastAsia="Calibri" w:hAnsi="Times New Roman" w:cs="Times New Roman"/>
                <w:sz w:val="24"/>
                <w:szCs w:val="24"/>
                <w:lang w:eastAsia="ru-RU"/>
              </w:rPr>
              <w:t xml:space="preserve">16,40   </w:t>
            </w:r>
          </w:p>
        </w:tc>
        <w:tc>
          <w:tcPr>
            <w:tcW w:w="992" w:type="dxa"/>
            <w:noWrap/>
            <w:hideMark/>
          </w:tcPr>
          <w:p w:rsidR="00200965" w:rsidRPr="00D21DA7" w:rsidRDefault="00200965" w:rsidP="00200965">
            <w:pPr>
              <w:jc w:val="center"/>
              <w:rPr>
                <w:rFonts w:ascii="Times New Roman" w:eastAsia="Calibri" w:hAnsi="Times New Roman" w:cs="Times New Roman"/>
                <w:sz w:val="24"/>
                <w:szCs w:val="24"/>
                <w:lang w:eastAsia="ru-RU"/>
              </w:rPr>
            </w:pPr>
            <w:r w:rsidRPr="00D21DA7">
              <w:rPr>
                <w:rFonts w:ascii="Times New Roman" w:eastAsia="Calibri" w:hAnsi="Times New Roman" w:cs="Times New Roman"/>
                <w:sz w:val="24"/>
                <w:szCs w:val="24"/>
                <w:lang w:eastAsia="ru-RU"/>
              </w:rPr>
              <w:t xml:space="preserve">16,30   </w:t>
            </w:r>
          </w:p>
        </w:tc>
        <w:tc>
          <w:tcPr>
            <w:tcW w:w="992" w:type="dxa"/>
            <w:noWrap/>
            <w:hideMark/>
          </w:tcPr>
          <w:p w:rsidR="00200965" w:rsidRPr="00200965" w:rsidRDefault="00200965" w:rsidP="00200965">
            <w:pPr>
              <w:jc w:val="center"/>
              <w:rPr>
                <w:rFonts w:ascii="Times New Roman" w:eastAsia="Calibri" w:hAnsi="Times New Roman" w:cs="Times New Roman"/>
                <w:sz w:val="24"/>
                <w:szCs w:val="24"/>
                <w:lang w:eastAsia="ru-RU"/>
              </w:rPr>
            </w:pPr>
            <w:r w:rsidRPr="00200965">
              <w:rPr>
                <w:rFonts w:ascii="Times New Roman" w:eastAsia="Calibri" w:hAnsi="Times New Roman" w:cs="Times New Roman"/>
                <w:sz w:val="24"/>
                <w:szCs w:val="24"/>
                <w:lang w:eastAsia="ru-RU"/>
              </w:rPr>
              <w:t xml:space="preserve">60,40   </w:t>
            </w:r>
          </w:p>
        </w:tc>
        <w:tc>
          <w:tcPr>
            <w:tcW w:w="1559" w:type="dxa"/>
            <w:noWrap/>
            <w:hideMark/>
          </w:tcPr>
          <w:p w:rsidR="00200965" w:rsidRPr="00200965" w:rsidRDefault="00200965" w:rsidP="00200965">
            <w:pPr>
              <w:jc w:val="center"/>
              <w:rPr>
                <w:rFonts w:ascii="Times New Roman" w:eastAsia="Calibri" w:hAnsi="Times New Roman" w:cs="Times New Roman"/>
                <w:sz w:val="24"/>
                <w:szCs w:val="24"/>
                <w:lang w:eastAsia="ru-RU"/>
              </w:rPr>
            </w:pPr>
            <w:r w:rsidRPr="00200965">
              <w:rPr>
                <w:rFonts w:ascii="Times New Roman" w:eastAsia="Calibri" w:hAnsi="Times New Roman" w:cs="Times New Roman"/>
                <w:sz w:val="24"/>
                <w:szCs w:val="24"/>
                <w:lang w:eastAsia="ru-RU"/>
              </w:rPr>
              <w:t> </w:t>
            </w:r>
          </w:p>
        </w:tc>
      </w:tr>
      <w:tr w:rsidR="00200965" w:rsidRPr="00200965" w:rsidTr="00C36CC9">
        <w:trPr>
          <w:trHeight w:val="232"/>
        </w:trPr>
        <w:tc>
          <w:tcPr>
            <w:tcW w:w="500" w:type="dxa"/>
            <w:vMerge/>
            <w:hideMark/>
          </w:tcPr>
          <w:p w:rsidR="00200965" w:rsidRPr="007D6EC3" w:rsidRDefault="00200965" w:rsidP="00200965">
            <w:pPr>
              <w:jc w:val="center"/>
              <w:rPr>
                <w:rFonts w:ascii="Times New Roman" w:eastAsia="Calibri" w:hAnsi="Times New Roman" w:cs="Times New Roman"/>
                <w:sz w:val="20"/>
                <w:szCs w:val="20"/>
                <w:lang w:eastAsia="ru-RU"/>
              </w:rPr>
            </w:pPr>
          </w:p>
        </w:tc>
        <w:tc>
          <w:tcPr>
            <w:tcW w:w="3581" w:type="dxa"/>
            <w:vMerge/>
            <w:hideMark/>
          </w:tcPr>
          <w:p w:rsidR="00200965" w:rsidRPr="00200965" w:rsidRDefault="00200965" w:rsidP="00200965">
            <w:pPr>
              <w:jc w:val="center"/>
              <w:rPr>
                <w:rFonts w:ascii="Times New Roman" w:eastAsia="Calibri" w:hAnsi="Times New Roman" w:cs="Times New Roman"/>
                <w:sz w:val="24"/>
                <w:szCs w:val="24"/>
                <w:lang w:eastAsia="ru-RU"/>
              </w:rPr>
            </w:pPr>
          </w:p>
        </w:tc>
        <w:tc>
          <w:tcPr>
            <w:tcW w:w="1556" w:type="dxa"/>
            <w:vMerge/>
            <w:hideMark/>
          </w:tcPr>
          <w:p w:rsidR="00200965" w:rsidRPr="007D6EC3" w:rsidRDefault="00200965" w:rsidP="00200965">
            <w:pPr>
              <w:jc w:val="center"/>
              <w:rPr>
                <w:rFonts w:ascii="Times New Roman" w:eastAsia="Calibri" w:hAnsi="Times New Roman" w:cs="Times New Roman"/>
                <w:sz w:val="20"/>
                <w:szCs w:val="20"/>
                <w:lang w:eastAsia="ru-RU"/>
              </w:rPr>
            </w:pPr>
          </w:p>
        </w:tc>
        <w:tc>
          <w:tcPr>
            <w:tcW w:w="554" w:type="dxa"/>
            <w:vAlign w:val="center"/>
            <w:hideMark/>
          </w:tcPr>
          <w:p w:rsidR="00200965" w:rsidRPr="007D6EC3" w:rsidRDefault="00200965" w:rsidP="00FA48DA">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t>079</w:t>
            </w:r>
          </w:p>
        </w:tc>
        <w:tc>
          <w:tcPr>
            <w:tcW w:w="721" w:type="dxa"/>
            <w:gridSpan w:val="2"/>
            <w:vAlign w:val="center"/>
            <w:hideMark/>
          </w:tcPr>
          <w:p w:rsidR="00200965" w:rsidRPr="007D6EC3" w:rsidRDefault="00200965" w:rsidP="00FA48DA">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t>0703</w:t>
            </w:r>
          </w:p>
        </w:tc>
        <w:tc>
          <w:tcPr>
            <w:tcW w:w="1276" w:type="dxa"/>
            <w:vAlign w:val="center"/>
            <w:hideMark/>
          </w:tcPr>
          <w:p w:rsidR="00200965" w:rsidRPr="007D6EC3" w:rsidRDefault="00200965" w:rsidP="00FA48DA">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t>0110081370</w:t>
            </w:r>
          </w:p>
        </w:tc>
        <w:tc>
          <w:tcPr>
            <w:tcW w:w="567" w:type="dxa"/>
            <w:vAlign w:val="center"/>
            <w:hideMark/>
          </w:tcPr>
          <w:p w:rsidR="00200965" w:rsidRPr="007D6EC3" w:rsidRDefault="00200965" w:rsidP="00FA48DA">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t>611</w:t>
            </w:r>
          </w:p>
        </w:tc>
        <w:tc>
          <w:tcPr>
            <w:tcW w:w="992" w:type="dxa"/>
            <w:noWrap/>
            <w:hideMark/>
          </w:tcPr>
          <w:p w:rsidR="00200965" w:rsidRPr="00D21DA7" w:rsidRDefault="00C36CC9" w:rsidP="00200965">
            <w:pPr>
              <w:jc w:val="center"/>
              <w:rPr>
                <w:rFonts w:ascii="Times New Roman" w:eastAsia="Calibri" w:hAnsi="Times New Roman" w:cs="Times New Roman"/>
                <w:sz w:val="24"/>
                <w:szCs w:val="24"/>
                <w:lang w:eastAsia="ru-RU"/>
              </w:rPr>
            </w:pPr>
            <w:r w:rsidRPr="00D21DA7">
              <w:rPr>
                <w:rFonts w:ascii="Times New Roman" w:eastAsia="Calibri" w:hAnsi="Times New Roman" w:cs="Times New Roman"/>
                <w:sz w:val="24"/>
                <w:szCs w:val="24"/>
                <w:lang w:eastAsia="ru-RU"/>
              </w:rPr>
              <w:t>5 129,8</w:t>
            </w:r>
          </w:p>
        </w:tc>
        <w:tc>
          <w:tcPr>
            <w:tcW w:w="993" w:type="dxa"/>
            <w:noWrap/>
            <w:hideMark/>
          </w:tcPr>
          <w:p w:rsidR="00200965" w:rsidRPr="00D21DA7" w:rsidRDefault="00200965" w:rsidP="00C36CC9">
            <w:pPr>
              <w:jc w:val="center"/>
              <w:rPr>
                <w:rFonts w:ascii="Times New Roman" w:eastAsia="Calibri" w:hAnsi="Times New Roman" w:cs="Times New Roman"/>
                <w:sz w:val="24"/>
                <w:szCs w:val="24"/>
                <w:lang w:eastAsia="ru-RU"/>
              </w:rPr>
            </w:pPr>
            <w:r w:rsidRPr="00D21DA7">
              <w:rPr>
                <w:rFonts w:ascii="Times New Roman" w:eastAsia="Calibri" w:hAnsi="Times New Roman" w:cs="Times New Roman"/>
                <w:sz w:val="24"/>
                <w:szCs w:val="24"/>
                <w:lang w:eastAsia="ru-RU"/>
              </w:rPr>
              <w:t xml:space="preserve">8 314,2   </w:t>
            </w:r>
          </w:p>
        </w:tc>
        <w:tc>
          <w:tcPr>
            <w:tcW w:w="1134" w:type="dxa"/>
            <w:noWrap/>
            <w:hideMark/>
          </w:tcPr>
          <w:p w:rsidR="00200965" w:rsidRPr="00D21DA7" w:rsidRDefault="00C36CC9" w:rsidP="00C36CC9">
            <w:pPr>
              <w:jc w:val="center"/>
              <w:rPr>
                <w:rFonts w:ascii="Times New Roman" w:eastAsia="Calibri" w:hAnsi="Times New Roman" w:cs="Times New Roman"/>
                <w:sz w:val="24"/>
                <w:szCs w:val="24"/>
                <w:lang w:eastAsia="ru-RU"/>
              </w:rPr>
            </w:pPr>
            <w:r w:rsidRPr="00D21DA7">
              <w:rPr>
                <w:rFonts w:ascii="Times New Roman" w:eastAsia="Calibri" w:hAnsi="Times New Roman" w:cs="Times New Roman"/>
                <w:sz w:val="24"/>
                <w:szCs w:val="24"/>
                <w:lang w:eastAsia="ru-RU"/>
              </w:rPr>
              <w:t>11</w:t>
            </w:r>
            <w:r w:rsidR="00200965" w:rsidRPr="00D21DA7">
              <w:rPr>
                <w:rFonts w:ascii="Times New Roman" w:eastAsia="Calibri" w:hAnsi="Times New Roman" w:cs="Times New Roman"/>
                <w:sz w:val="24"/>
                <w:szCs w:val="24"/>
                <w:lang w:eastAsia="ru-RU"/>
              </w:rPr>
              <w:t xml:space="preserve">073,2   </w:t>
            </w:r>
          </w:p>
        </w:tc>
        <w:tc>
          <w:tcPr>
            <w:tcW w:w="992" w:type="dxa"/>
            <w:noWrap/>
            <w:hideMark/>
          </w:tcPr>
          <w:p w:rsidR="00200965" w:rsidRPr="00D21DA7" w:rsidRDefault="00C36CC9" w:rsidP="00200965">
            <w:pPr>
              <w:jc w:val="center"/>
              <w:rPr>
                <w:rFonts w:ascii="Times New Roman" w:eastAsia="Calibri" w:hAnsi="Times New Roman" w:cs="Times New Roman"/>
                <w:szCs w:val="24"/>
                <w:lang w:eastAsia="ru-RU"/>
              </w:rPr>
            </w:pPr>
            <w:r w:rsidRPr="00D21DA7">
              <w:rPr>
                <w:rFonts w:ascii="Times New Roman" w:eastAsia="Calibri" w:hAnsi="Times New Roman" w:cs="Times New Roman"/>
                <w:szCs w:val="24"/>
                <w:lang w:eastAsia="ru-RU"/>
              </w:rPr>
              <w:t>12054,8</w:t>
            </w:r>
          </w:p>
        </w:tc>
        <w:tc>
          <w:tcPr>
            <w:tcW w:w="992" w:type="dxa"/>
            <w:noWrap/>
            <w:hideMark/>
          </w:tcPr>
          <w:p w:rsidR="00200965" w:rsidRPr="00C36CC9" w:rsidRDefault="00C36CC9" w:rsidP="00200965">
            <w:pPr>
              <w:jc w:val="center"/>
              <w:rPr>
                <w:rFonts w:ascii="Times New Roman" w:eastAsia="Calibri" w:hAnsi="Times New Roman" w:cs="Times New Roman"/>
                <w:szCs w:val="24"/>
                <w:lang w:eastAsia="ru-RU"/>
              </w:rPr>
            </w:pPr>
            <w:r w:rsidRPr="00C36CC9">
              <w:rPr>
                <w:rFonts w:ascii="Times New Roman" w:eastAsia="Calibri" w:hAnsi="Times New Roman" w:cs="Times New Roman"/>
                <w:szCs w:val="24"/>
                <w:lang w:eastAsia="ru-RU"/>
              </w:rPr>
              <w:t>36572,0</w:t>
            </w:r>
          </w:p>
        </w:tc>
        <w:tc>
          <w:tcPr>
            <w:tcW w:w="1559" w:type="dxa"/>
            <w:noWrap/>
            <w:hideMark/>
          </w:tcPr>
          <w:p w:rsidR="00200965" w:rsidRPr="00200965" w:rsidRDefault="00200965" w:rsidP="00200965">
            <w:pPr>
              <w:jc w:val="center"/>
              <w:rPr>
                <w:rFonts w:ascii="Times New Roman" w:eastAsia="Calibri" w:hAnsi="Times New Roman" w:cs="Times New Roman"/>
                <w:sz w:val="24"/>
                <w:szCs w:val="24"/>
                <w:lang w:eastAsia="ru-RU"/>
              </w:rPr>
            </w:pPr>
            <w:r w:rsidRPr="00200965">
              <w:rPr>
                <w:rFonts w:ascii="Times New Roman" w:eastAsia="Calibri" w:hAnsi="Times New Roman" w:cs="Times New Roman"/>
                <w:sz w:val="24"/>
                <w:szCs w:val="24"/>
                <w:lang w:eastAsia="ru-RU"/>
              </w:rPr>
              <w:t> </w:t>
            </w:r>
          </w:p>
        </w:tc>
      </w:tr>
      <w:tr w:rsidR="00200965" w:rsidRPr="00200965" w:rsidTr="00C36CC9">
        <w:trPr>
          <w:trHeight w:val="1542"/>
        </w:trPr>
        <w:tc>
          <w:tcPr>
            <w:tcW w:w="500" w:type="dxa"/>
            <w:hideMark/>
          </w:tcPr>
          <w:p w:rsidR="00200965" w:rsidRPr="007D6EC3" w:rsidRDefault="00200965" w:rsidP="00200965">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t>3.7</w:t>
            </w:r>
          </w:p>
        </w:tc>
        <w:tc>
          <w:tcPr>
            <w:tcW w:w="3581" w:type="dxa"/>
            <w:hideMark/>
          </w:tcPr>
          <w:p w:rsidR="00200965" w:rsidRPr="00200965" w:rsidRDefault="00200965" w:rsidP="00200965">
            <w:pPr>
              <w:jc w:val="center"/>
              <w:rPr>
                <w:rFonts w:ascii="Times New Roman" w:eastAsia="Calibri" w:hAnsi="Times New Roman" w:cs="Times New Roman"/>
                <w:sz w:val="24"/>
                <w:szCs w:val="24"/>
                <w:lang w:eastAsia="ru-RU"/>
              </w:rPr>
            </w:pPr>
            <w:r w:rsidRPr="00200965">
              <w:rPr>
                <w:rFonts w:ascii="Times New Roman" w:eastAsia="Calibri" w:hAnsi="Times New Roman" w:cs="Times New Roman"/>
                <w:sz w:val="24"/>
                <w:szCs w:val="24"/>
                <w:lang w:eastAsia="ru-RU"/>
              </w:rPr>
              <w:t>Расходы на модернизацию материально</w:t>
            </w:r>
            <w:r w:rsidR="00D21DA7">
              <w:rPr>
                <w:rFonts w:ascii="Times New Roman" w:eastAsia="Calibri" w:hAnsi="Times New Roman" w:cs="Times New Roman"/>
                <w:sz w:val="24"/>
                <w:szCs w:val="24"/>
                <w:lang w:eastAsia="ru-RU"/>
              </w:rPr>
              <w:t>-</w:t>
            </w:r>
            <w:r w:rsidRPr="00200965">
              <w:rPr>
                <w:rFonts w:ascii="Times New Roman" w:eastAsia="Calibri" w:hAnsi="Times New Roman" w:cs="Times New Roman"/>
                <w:sz w:val="24"/>
                <w:szCs w:val="24"/>
                <w:lang w:eastAsia="ru-RU"/>
              </w:rPr>
              <w:t>технической базы организаций дополнительного образования с целью создания новых мест для реализации дополнительных общеразвивающих программ за счет сре</w:t>
            </w:r>
            <w:proofErr w:type="gramStart"/>
            <w:r w:rsidRPr="00200965">
              <w:rPr>
                <w:rFonts w:ascii="Times New Roman" w:eastAsia="Calibri" w:hAnsi="Times New Roman" w:cs="Times New Roman"/>
                <w:sz w:val="24"/>
                <w:szCs w:val="24"/>
                <w:lang w:eastAsia="ru-RU"/>
              </w:rPr>
              <w:t>дств кр</w:t>
            </w:r>
            <w:proofErr w:type="gramEnd"/>
            <w:r w:rsidRPr="00200965">
              <w:rPr>
                <w:rFonts w:ascii="Times New Roman" w:eastAsia="Calibri" w:hAnsi="Times New Roman" w:cs="Times New Roman"/>
                <w:sz w:val="24"/>
                <w:szCs w:val="24"/>
                <w:lang w:eastAsia="ru-RU"/>
              </w:rPr>
              <w:t>аевого и районного бюджетов</w:t>
            </w:r>
          </w:p>
        </w:tc>
        <w:tc>
          <w:tcPr>
            <w:tcW w:w="1556" w:type="dxa"/>
            <w:hideMark/>
          </w:tcPr>
          <w:p w:rsidR="00200965" w:rsidRPr="007D6EC3" w:rsidRDefault="00200965" w:rsidP="00200965">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54" w:type="dxa"/>
            <w:vAlign w:val="center"/>
            <w:hideMark/>
          </w:tcPr>
          <w:p w:rsidR="00200965" w:rsidRPr="007D6EC3" w:rsidRDefault="00200965" w:rsidP="00FA48DA">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t>079</w:t>
            </w:r>
          </w:p>
        </w:tc>
        <w:tc>
          <w:tcPr>
            <w:tcW w:w="721" w:type="dxa"/>
            <w:gridSpan w:val="2"/>
            <w:vAlign w:val="center"/>
            <w:hideMark/>
          </w:tcPr>
          <w:p w:rsidR="00200965" w:rsidRPr="007D6EC3" w:rsidRDefault="00200965" w:rsidP="00FA48DA">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t>0703</w:t>
            </w:r>
          </w:p>
        </w:tc>
        <w:tc>
          <w:tcPr>
            <w:tcW w:w="1276" w:type="dxa"/>
            <w:vAlign w:val="center"/>
            <w:hideMark/>
          </w:tcPr>
          <w:p w:rsidR="00200965" w:rsidRPr="007D6EC3" w:rsidRDefault="00200965" w:rsidP="00FA48DA">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t>01100S5600</w:t>
            </w:r>
          </w:p>
        </w:tc>
        <w:tc>
          <w:tcPr>
            <w:tcW w:w="567" w:type="dxa"/>
            <w:vAlign w:val="center"/>
            <w:hideMark/>
          </w:tcPr>
          <w:p w:rsidR="00200965" w:rsidRPr="007D6EC3" w:rsidRDefault="00200965" w:rsidP="00FA48DA">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t>612</w:t>
            </w:r>
          </w:p>
        </w:tc>
        <w:tc>
          <w:tcPr>
            <w:tcW w:w="992" w:type="dxa"/>
            <w:noWrap/>
            <w:vAlign w:val="center"/>
            <w:hideMark/>
          </w:tcPr>
          <w:p w:rsidR="00200965" w:rsidRPr="00D21DA7" w:rsidRDefault="00C36CC9" w:rsidP="00C36CC9">
            <w:pPr>
              <w:jc w:val="center"/>
              <w:rPr>
                <w:rFonts w:ascii="Times New Roman" w:eastAsia="Calibri" w:hAnsi="Times New Roman" w:cs="Times New Roman"/>
                <w:sz w:val="24"/>
                <w:szCs w:val="24"/>
                <w:lang w:eastAsia="ru-RU"/>
              </w:rPr>
            </w:pPr>
            <w:r w:rsidRPr="00D21DA7">
              <w:rPr>
                <w:rFonts w:ascii="Times New Roman" w:eastAsia="Calibri" w:hAnsi="Times New Roman" w:cs="Times New Roman"/>
                <w:sz w:val="24"/>
                <w:szCs w:val="24"/>
                <w:lang w:eastAsia="ru-RU"/>
              </w:rPr>
              <w:t>2 736,3</w:t>
            </w:r>
          </w:p>
        </w:tc>
        <w:tc>
          <w:tcPr>
            <w:tcW w:w="993" w:type="dxa"/>
            <w:noWrap/>
            <w:vAlign w:val="center"/>
            <w:hideMark/>
          </w:tcPr>
          <w:p w:rsidR="00200965" w:rsidRPr="00D21DA7" w:rsidRDefault="00D21DA7" w:rsidP="00C36CC9">
            <w:pPr>
              <w:jc w:val="center"/>
              <w:rPr>
                <w:rFonts w:ascii="Times New Roman" w:eastAsia="Calibri" w:hAnsi="Times New Roman" w:cs="Times New Roman"/>
                <w:b/>
                <w:sz w:val="24"/>
                <w:szCs w:val="24"/>
                <w:lang w:eastAsia="ru-RU"/>
              </w:rPr>
            </w:pPr>
            <w:r w:rsidRPr="00D21DA7">
              <w:rPr>
                <w:rFonts w:ascii="Times New Roman" w:eastAsia="Calibri" w:hAnsi="Times New Roman" w:cs="Times New Roman"/>
                <w:b/>
                <w:sz w:val="24"/>
                <w:szCs w:val="24"/>
                <w:lang w:eastAsia="ru-RU"/>
              </w:rPr>
              <w:t>-</w:t>
            </w:r>
          </w:p>
        </w:tc>
        <w:tc>
          <w:tcPr>
            <w:tcW w:w="1134" w:type="dxa"/>
            <w:noWrap/>
            <w:vAlign w:val="center"/>
            <w:hideMark/>
          </w:tcPr>
          <w:p w:rsidR="00200965" w:rsidRPr="00D21DA7" w:rsidRDefault="00D21DA7" w:rsidP="00C36CC9">
            <w:pPr>
              <w:jc w:val="center"/>
              <w:rPr>
                <w:rFonts w:ascii="Times New Roman" w:eastAsia="Calibri" w:hAnsi="Times New Roman" w:cs="Times New Roman"/>
                <w:b/>
                <w:sz w:val="24"/>
                <w:szCs w:val="24"/>
                <w:lang w:eastAsia="ru-RU"/>
              </w:rPr>
            </w:pPr>
            <w:r w:rsidRPr="00D21DA7">
              <w:rPr>
                <w:rFonts w:ascii="Times New Roman" w:eastAsia="Calibri" w:hAnsi="Times New Roman" w:cs="Times New Roman"/>
                <w:b/>
                <w:sz w:val="24"/>
                <w:szCs w:val="24"/>
                <w:lang w:eastAsia="ru-RU"/>
              </w:rPr>
              <w:t>-</w:t>
            </w:r>
          </w:p>
        </w:tc>
        <w:tc>
          <w:tcPr>
            <w:tcW w:w="992" w:type="dxa"/>
            <w:noWrap/>
            <w:vAlign w:val="center"/>
            <w:hideMark/>
          </w:tcPr>
          <w:p w:rsidR="00200965" w:rsidRPr="00D21DA7" w:rsidRDefault="00D21DA7" w:rsidP="00C36CC9">
            <w:pPr>
              <w:jc w:val="center"/>
              <w:rPr>
                <w:rFonts w:ascii="Times New Roman" w:eastAsia="Calibri" w:hAnsi="Times New Roman" w:cs="Times New Roman"/>
                <w:b/>
                <w:sz w:val="24"/>
                <w:szCs w:val="24"/>
                <w:lang w:eastAsia="ru-RU"/>
              </w:rPr>
            </w:pPr>
            <w:r w:rsidRPr="00D21DA7">
              <w:rPr>
                <w:rFonts w:ascii="Times New Roman" w:eastAsia="Calibri" w:hAnsi="Times New Roman" w:cs="Times New Roman"/>
                <w:b/>
                <w:sz w:val="24"/>
                <w:szCs w:val="24"/>
                <w:lang w:eastAsia="ru-RU"/>
              </w:rPr>
              <w:t>-</w:t>
            </w:r>
          </w:p>
        </w:tc>
        <w:tc>
          <w:tcPr>
            <w:tcW w:w="992" w:type="dxa"/>
            <w:noWrap/>
            <w:vAlign w:val="center"/>
            <w:hideMark/>
          </w:tcPr>
          <w:p w:rsidR="00200965" w:rsidRPr="00200965" w:rsidRDefault="00C36CC9" w:rsidP="00C36CC9">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2 736,3</w:t>
            </w:r>
          </w:p>
        </w:tc>
        <w:tc>
          <w:tcPr>
            <w:tcW w:w="1559" w:type="dxa"/>
            <w:noWrap/>
            <w:hideMark/>
          </w:tcPr>
          <w:p w:rsidR="00200965" w:rsidRPr="00200965" w:rsidRDefault="00200965" w:rsidP="00200965">
            <w:pPr>
              <w:jc w:val="center"/>
              <w:rPr>
                <w:rFonts w:ascii="Times New Roman" w:eastAsia="Calibri" w:hAnsi="Times New Roman" w:cs="Times New Roman"/>
                <w:sz w:val="24"/>
                <w:szCs w:val="24"/>
                <w:lang w:eastAsia="ru-RU"/>
              </w:rPr>
            </w:pPr>
            <w:r w:rsidRPr="00200965">
              <w:rPr>
                <w:rFonts w:ascii="Times New Roman" w:eastAsia="Calibri" w:hAnsi="Times New Roman" w:cs="Times New Roman"/>
                <w:sz w:val="24"/>
                <w:szCs w:val="24"/>
                <w:lang w:eastAsia="ru-RU"/>
              </w:rPr>
              <w:t> </w:t>
            </w:r>
          </w:p>
        </w:tc>
      </w:tr>
      <w:tr w:rsidR="00200965" w:rsidRPr="00200965" w:rsidTr="005357BD">
        <w:trPr>
          <w:trHeight w:val="1542"/>
        </w:trPr>
        <w:tc>
          <w:tcPr>
            <w:tcW w:w="500" w:type="dxa"/>
            <w:hideMark/>
          </w:tcPr>
          <w:p w:rsidR="00200965" w:rsidRPr="007D6EC3" w:rsidRDefault="00200965" w:rsidP="00200965">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lastRenderedPageBreak/>
              <w:t>3.8</w:t>
            </w:r>
          </w:p>
        </w:tc>
        <w:tc>
          <w:tcPr>
            <w:tcW w:w="3581" w:type="dxa"/>
            <w:hideMark/>
          </w:tcPr>
          <w:p w:rsidR="00200965" w:rsidRPr="00200965" w:rsidRDefault="00200965" w:rsidP="00200965">
            <w:pPr>
              <w:jc w:val="center"/>
              <w:rPr>
                <w:rFonts w:ascii="Times New Roman" w:eastAsia="Calibri" w:hAnsi="Times New Roman" w:cs="Times New Roman"/>
                <w:sz w:val="24"/>
                <w:szCs w:val="24"/>
                <w:lang w:eastAsia="ru-RU"/>
              </w:rPr>
            </w:pPr>
            <w:r w:rsidRPr="00200965">
              <w:rPr>
                <w:rFonts w:ascii="Times New Roman" w:eastAsia="Calibri" w:hAnsi="Times New Roman" w:cs="Times New Roman"/>
                <w:sz w:val="24"/>
                <w:szCs w:val="24"/>
                <w:lang w:eastAsia="ru-RU"/>
              </w:rPr>
              <w:t>Расходы на модернизацию материально</w:t>
            </w:r>
            <w:r w:rsidR="00D21DA7">
              <w:rPr>
                <w:rFonts w:ascii="Times New Roman" w:eastAsia="Calibri" w:hAnsi="Times New Roman" w:cs="Times New Roman"/>
                <w:sz w:val="24"/>
                <w:szCs w:val="24"/>
                <w:lang w:eastAsia="ru-RU"/>
              </w:rPr>
              <w:t>-</w:t>
            </w:r>
            <w:r w:rsidRPr="00200965">
              <w:rPr>
                <w:rFonts w:ascii="Times New Roman" w:eastAsia="Calibri" w:hAnsi="Times New Roman" w:cs="Times New Roman"/>
                <w:sz w:val="24"/>
                <w:szCs w:val="24"/>
                <w:lang w:eastAsia="ru-RU"/>
              </w:rPr>
              <w:t>технической базы организаций дополнительного образования с целью создания новых мест для реализации дополнительных общеразвивающих программ за счет сре</w:t>
            </w:r>
            <w:proofErr w:type="gramStart"/>
            <w:r w:rsidRPr="00200965">
              <w:rPr>
                <w:rFonts w:ascii="Times New Roman" w:eastAsia="Calibri" w:hAnsi="Times New Roman" w:cs="Times New Roman"/>
                <w:sz w:val="24"/>
                <w:szCs w:val="24"/>
                <w:lang w:eastAsia="ru-RU"/>
              </w:rPr>
              <w:t>дств кр</w:t>
            </w:r>
            <w:proofErr w:type="gramEnd"/>
            <w:r w:rsidRPr="00200965">
              <w:rPr>
                <w:rFonts w:ascii="Times New Roman" w:eastAsia="Calibri" w:hAnsi="Times New Roman" w:cs="Times New Roman"/>
                <w:sz w:val="24"/>
                <w:szCs w:val="24"/>
                <w:lang w:eastAsia="ru-RU"/>
              </w:rPr>
              <w:t>аевого и районного бюджетов</w:t>
            </w:r>
          </w:p>
        </w:tc>
        <w:tc>
          <w:tcPr>
            <w:tcW w:w="1556" w:type="dxa"/>
            <w:hideMark/>
          </w:tcPr>
          <w:p w:rsidR="00200965" w:rsidRPr="007D6EC3" w:rsidRDefault="00200965" w:rsidP="00200965">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54" w:type="dxa"/>
            <w:vAlign w:val="center"/>
            <w:hideMark/>
          </w:tcPr>
          <w:p w:rsidR="00200965" w:rsidRPr="007D6EC3" w:rsidRDefault="00200965" w:rsidP="00FA48DA">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t>079</w:t>
            </w:r>
          </w:p>
        </w:tc>
        <w:tc>
          <w:tcPr>
            <w:tcW w:w="721" w:type="dxa"/>
            <w:gridSpan w:val="2"/>
            <w:vAlign w:val="center"/>
            <w:hideMark/>
          </w:tcPr>
          <w:p w:rsidR="00200965" w:rsidRPr="007D6EC3" w:rsidRDefault="00200965" w:rsidP="00FA48DA">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t>0703</w:t>
            </w:r>
          </w:p>
        </w:tc>
        <w:tc>
          <w:tcPr>
            <w:tcW w:w="1276" w:type="dxa"/>
            <w:vAlign w:val="center"/>
            <w:hideMark/>
          </w:tcPr>
          <w:p w:rsidR="00200965" w:rsidRPr="007D6EC3" w:rsidRDefault="00200965" w:rsidP="00FA48DA">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t>01100S5680</w:t>
            </w:r>
          </w:p>
        </w:tc>
        <w:tc>
          <w:tcPr>
            <w:tcW w:w="567" w:type="dxa"/>
            <w:vAlign w:val="center"/>
            <w:hideMark/>
          </w:tcPr>
          <w:p w:rsidR="00200965" w:rsidRPr="007D6EC3" w:rsidRDefault="00200965" w:rsidP="00FA48DA">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t>612</w:t>
            </w:r>
          </w:p>
        </w:tc>
        <w:tc>
          <w:tcPr>
            <w:tcW w:w="992" w:type="dxa"/>
            <w:noWrap/>
            <w:vAlign w:val="center"/>
            <w:hideMark/>
          </w:tcPr>
          <w:p w:rsidR="00200965" w:rsidRPr="00D21DA7" w:rsidRDefault="005357BD" w:rsidP="005357BD">
            <w:pPr>
              <w:jc w:val="center"/>
              <w:rPr>
                <w:rFonts w:ascii="Times New Roman" w:eastAsia="Calibri" w:hAnsi="Times New Roman" w:cs="Times New Roman"/>
                <w:sz w:val="24"/>
                <w:szCs w:val="24"/>
                <w:lang w:eastAsia="ru-RU"/>
              </w:rPr>
            </w:pPr>
            <w:r w:rsidRPr="00D21DA7">
              <w:rPr>
                <w:rFonts w:ascii="Times New Roman" w:eastAsia="Calibri" w:hAnsi="Times New Roman" w:cs="Times New Roman"/>
                <w:sz w:val="24"/>
                <w:szCs w:val="24"/>
                <w:lang w:eastAsia="ru-RU"/>
              </w:rPr>
              <w:t>1</w:t>
            </w:r>
            <w:r w:rsidR="00200965" w:rsidRPr="00D21DA7">
              <w:rPr>
                <w:rFonts w:ascii="Times New Roman" w:eastAsia="Calibri" w:hAnsi="Times New Roman" w:cs="Times New Roman"/>
                <w:sz w:val="24"/>
                <w:szCs w:val="24"/>
                <w:lang w:eastAsia="ru-RU"/>
              </w:rPr>
              <w:t>123,2</w:t>
            </w:r>
          </w:p>
        </w:tc>
        <w:tc>
          <w:tcPr>
            <w:tcW w:w="993" w:type="dxa"/>
            <w:noWrap/>
            <w:vAlign w:val="center"/>
            <w:hideMark/>
          </w:tcPr>
          <w:p w:rsidR="00200965" w:rsidRPr="00D21DA7" w:rsidRDefault="00D21DA7" w:rsidP="005357BD">
            <w:pPr>
              <w:jc w:val="center"/>
              <w:rPr>
                <w:rFonts w:ascii="Times New Roman" w:eastAsia="Calibri" w:hAnsi="Times New Roman" w:cs="Times New Roman"/>
                <w:b/>
                <w:sz w:val="24"/>
                <w:szCs w:val="24"/>
                <w:lang w:eastAsia="ru-RU"/>
              </w:rPr>
            </w:pPr>
            <w:r w:rsidRPr="00D21DA7">
              <w:rPr>
                <w:rFonts w:ascii="Times New Roman" w:eastAsia="Calibri" w:hAnsi="Times New Roman" w:cs="Times New Roman"/>
                <w:b/>
                <w:sz w:val="24"/>
                <w:szCs w:val="24"/>
                <w:lang w:eastAsia="ru-RU"/>
              </w:rPr>
              <w:t>-</w:t>
            </w:r>
          </w:p>
        </w:tc>
        <w:tc>
          <w:tcPr>
            <w:tcW w:w="1134" w:type="dxa"/>
            <w:noWrap/>
            <w:vAlign w:val="center"/>
            <w:hideMark/>
          </w:tcPr>
          <w:p w:rsidR="00200965" w:rsidRPr="00D21DA7" w:rsidRDefault="00D21DA7" w:rsidP="005357BD">
            <w:pPr>
              <w:jc w:val="center"/>
              <w:rPr>
                <w:rFonts w:ascii="Times New Roman" w:eastAsia="Calibri" w:hAnsi="Times New Roman" w:cs="Times New Roman"/>
                <w:b/>
                <w:sz w:val="24"/>
                <w:szCs w:val="24"/>
                <w:lang w:eastAsia="ru-RU"/>
              </w:rPr>
            </w:pPr>
            <w:r w:rsidRPr="00D21DA7">
              <w:rPr>
                <w:rFonts w:ascii="Times New Roman" w:eastAsia="Calibri" w:hAnsi="Times New Roman" w:cs="Times New Roman"/>
                <w:b/>
                <w:sz w:val="24"/>
                <w:szCs w:val="24"/>
                <w:lang w:eastAsia="ru-RU"/>
              </w:rPr>
              <w:t>-</w:t>
            </w:r>
          </w:p>
        </w:tc>
        <w:tc>
          <w:tcPr>
            <w:tcW w:w="992" w:type="dxa"/>
            <w:noWrap/>
            <w:vAlign w:val="center"/>
            <w:hideMark/>
          </w:tcPr>
          <w:p w:rsidR="00200965" w:rsidRPr="00D21DA7" w:rsidRDefault="00D21DA7" w:rsidP="005357BD">
            <w:pPr>
              <w:jc w:val="center"/>
              <w:rPr>
                <w:rFonts w:ascii="Times New Roman" w:eastAsia="Calibri" w:hAnsi="Times New Roman" w:cs="Times New Roman"/>
                <w:b/>
                <w:sz w:val="24"/>
                <w:szCs w:val="24"/>
                <w:lang w:eastAsia="ru-RU"/>
              </w:rPr>
            </w:pPr>
            <w:r w:rsidRPr="00D21DA7">
              <w:rPr>
                <w:rFonts w:ascii="Times New Roman" w:eastAsia="Calibri" w:hAnsi="Times New Roman" w:cs="Times New Roman"/>
                <w:b/>
                <w:sz w:val="24"/>
                <w:szCs w:val="24"/>
                <w:lang w:eastAsia="ru-RU"/>
              </w:rPr>
              <w:t>-</w:t>
            </w:r>
          </w:p>
        </w:tc>
        <w:tc>
          <w:tcPr>
            <w:tcW w:w="992" w:type="dxa"/>
            <w:noWrap/>
            <w:vAlign w:val="center"/>
            <w:hideMark/>
          </w:tcPr>
          <w:p w:rsidR="00200965" w:rsidRPr="00200965" w:rsidRDefault="005357BD" w:rsidP="005357BD">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r w:rsidR="00200965" w:rsidRPr="00200965">
              <w:rPr>
                <w:rFonts w:ascii="Times New Roman" w:eastAsia="Calibri" w:hAnsi="Times New Roman" w:cs="Times New Roman"/>
                <w:sz w:val="24"/>
                <w:szCs w:val="24"/>
                <w:lang w:eastAsia="ru-RU"/>
              </w:rPr>
              <w:t>123,2</w:t>
            </w:r>
          </w:p>
        </w:tc>
        <w:tc>
          <w:tcPr>
            <w:tcW w:w="1559" w:type="dxa"/>
            <w:noWrap/>
            <w:hideMark/>
          </w:tcPr>
          <w:p w:rsidR="00200965" w:rsidRPr="00200965" w:rsidRDefault="00200965" w:rsidP="00200965">
            <w:pPr>
              <w:jc w:val="center"/>
              <w:rPr>
                <w:rFonts w:ascii="Times New Roman" w:eastAsia="Calibri" w:hAnsi="Times New Roman" w:cs="Times New Roman"/>
                <w:sz w:val="24"/>
                <w:szCs w:val="24"/>
                <w:lang w:eastAsia="ru-RU"/>
              </w:rPr>
            </w:pPr>
            <w:r w:rsidRPr="00200965">
              <w:rPr>
                <w:rFonts w:ascii="Times New Roman" w:eastAsia="Calibri" w:hAnsi="Times New Roman" w:cs="Times New Roman"/>
                <w:sz w:val="24"/>
                <w:szCs w:val="24"/>
                <w:lang w:eastAsia="ru-RU"/>
              </w:rPr>
              <w:t> </w:t>
            </w:r>
          </w:p>
        </w:tc>
      </w:tr>
      <w:tr w:rsidR="00200965" w:rsidRPr="00200965" w:rsidTr="005357BD">
        <w:trPr>
          <w:trHeight w:val="1334"/>
        </w:trPr>
        <w:tc>
          <w:tcPr>
            <w:tcW w:w="500" w:type="dxa"/>
            <w:hideMark/>
          </w:tcPr>
          <w:p w:rsidR="00200965" w:rsidRPr="007D6EC3" w:rsidRDefault="00200965" w:rsidP="00200965">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t>3.9</w:t>
            </w:r>
          </w:p>
        </w:tc>
        <w:tc>
          <w:tcPr>
            <w:tcW w:w="3581" w:type="dxa"/>
            <w:hideMark/>
          </w:tcPr>
          <w:p w:rsidR="00200965" w:rsidRPr="00200965" w:rsidRDefault="00200965" w:rsidP="00200965">
            <w:pPr>
              <w:jc w:val="center"/>
              <w:rPr>
                <w:rFonts w:ascii="Times New Roman" w:eastAsia="Calibri" w:hAnsi="Times New Roman" w:cs="Times New Roman"/>
                <w:sz w:val="24"/>
                <w:szCs w:val="24"/>
                <w:lang w:eastAsia="ru-RU"/>
              </w:rPr>
            </w:pPr>
            <w:r w:rsidRPr="00200965">
              <w:rPr>
                <w:rFonts w:ascii="Times New Roman" w:eastAsia="Calibri" w:hAnsi="Times New Roman" w:cs="Times New Roman"/>
                <w:sz w:val="24"/>
                <w:szCs w:val="24"/>
                <w:lang w:eastAsia="ru-RU"/>
              </w:rPr>
              <w:t>Выполнение требований федеральных стандартов спортивной подготовки за счет сре</w:t>
            </w:r>
            <w:proofErr w:type="gramStart"/>
            <w:r w:rsidRPr="00200965">
              <w:rPr>
                <w:rFonts w:ascii="Times New Roman" w:eastAsia="Calibri" w:hAnsi="Times New Roman" w:cs="Times New Roman"/>
                <w:sz w:val="24"/>
                <w:szCs w:val="24"/>
                <w:lang w:eastAsia="ru-RU"/>
              </w:rPr>
              <w:t>дств кр</w:t>
            </w:r>
            <w:proofErr w:type="gramEnd"/>
            <w:r w:rsidRPr="00200965">
              <w:rPr>
                <w:rFonts w:ascii="Times New Roman" w:eastAsia="Calibri" w:hAnsi="Times New Roman" w:cs="Times New Roman"/>
                <w:sz w:val="24"/>
                <w:szCs w:val="24"/>
                <w:lang w:eastAsia="ru-RU"/>
              </w:rPr>
              <w:t xml:space="preserve">аевого и районного бюджетов </w:t>
            </w:r>
          </w:p>
        </w:tc>
        <w:tc>
          <w:tcPr>
            <w:tcW w:w="1556" w:type="dxa"/>
            <w:hideMark/>
          </w:tcPr>
          <w:p w:rsidR="00200965" w:rsidRPr="007D6EC3" w:rsidRDefault="00200965" w:rsidP="00200965">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54" w:type="dxa"/>
            <w:vAlign w:val="center"/>
            <w:hideMark/>
          </w:tcPr>
          <w:p w:rsidR="00200965" w:rsidRPr="007D6EC3" w:rsidRDefault="00200965" w:rsidP="00FA48DA">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t>079</w:t>
            </w:r>
          </w:p>
        </w:tc>
        <w:tc>
          <w:tcPr>
            <w:tcW w:w="721" w:type="dxa"/>
            <w:gridSpan w:val="2"/>
            <w:vAlign w:val="center"/>
            <w:hideMark/>
          </w:tcPr>
          <w:p w:rsidR="00200965" w:rsidRPr="007D6EC3" w:rsidRDefault="00200965" w:rsidP="00FA48DA">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t>1102</w:t>
            </w:r>
          </w:p>
        </w:tc>
        <w:tc>
          <w:tcPr>
            <w:tcW w:w="1276" w:type="dxa"/>
            <w:vAlign w:val="center"/>
            <w:hideMark/>
          </w:tcPr>
          <w:p w:rsidR="00200965" w:rsidRPr="007D6EC3" w:rsidRDefault="00200965" w:rsidP="00FA48DA">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t>01100S6500</w:t>
            </w:r>
          </w:p>
        </w:tc>
        <w:tc>
          <w:tcPr>
            <w:tcW w:w="567" w:type="dxa"/>
            <w:vAlign w:val="center"/>
            <w:hideMark/>
          </w:tcPr>
          <w:p w:rsidR="00200965" w:rsidRPr="007D6EC3" w:rsidRDefault="00200965" w:rsidP="00FA48DA">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t>612</w:t>
            </w:r>
          </w:p>
        </w:tc>
        <w:tc>
          <w:tcPr>
            <w:tcW w:w="992" w:type="dxa"/>
            <w:noWrap/>
            <w:vAlign w:val="center"/>
            <w:hideMark/>
          </w:tcPr>
          <w:p w:rsidR="00200965" w:rsidRPr="00D21DA7" w:rsidRDefault="00200965" w:rsidP="005357BD">
            <w:pPr>
              <w:jc w:val="center"/>
              <w:rPr>
                <w:rFonts w:ascii="Times New Roman" w:eastAsia="Calibri" w:hAnsi="Times New Roman" w:cs="Times New Roman"/>
                <w:sz w:val="24"/>
                <w:szCs w:val="24"/>
                <w:lang w:eastAsia="ru-RU"/>
              </w:rPr>
            </w:pPr>
            <w:r w:rsidRPr="00D21DA7">
              <w:rPr>
                <w:rFonts w:ascii="Times New Roman" w:eastAsia="Calibri" w:hAnsi="Times New Roman" w:cs="Times New Roman"/>
                <w:sz w:val="24"/>
                <w:szCs w:val="24"/>
                <w:lang w:eastAsia="ru-RU"/>
              </w:rPr>
              <w:t>515,20</w:t>
            </w:r>
          </w:p>
        </w:tc>
        <w:tc>
          <w:tcPr>
            <w:tcW w:w="993" w:type="dxa"/>
            <w:noWrap/>
            <w:vAlign w:val="center"/>
            <w:hideMark/>
          </w:tcPr>
          <w:p w:rsidR="00200965" w:rsidRPr="00D21DA7" w:rsidRDefault="00D21DA7" w:rsidP="005357BD">
            <w:pPr>
              <w:jc w:val="center"/>
              <w:rPr>
                <w:rFonts w:ascii="Times New Roman" w:eastAsia="Calibri" w:hAnsi="Times New Roman" w:cs="Times New Roman"/>
                <w:b/>
                <w:sz w:val="24"/>
                <w:szCs w:val="24"/>
                <w:lang w:eastAsia="ru-RU"/>
              </w:rPr>
            </w:pPr>
            <w:r w:rsidRPr="00D21DA7">
              <w:rPr>
                <w:rFonts w:ascii="Times New Roman" w:eastAsia="Calibri" w:hAnsi="Times New Roman" w:cs="Times New Roman"/>
                <w:b/>
                <w:sz w:val="24"/>
                <w:szCs w:val="24"/>
                <w:lang w:eastAsia="ru-RU"/>
              </w:rPr>
              <w:t>-</w:t>
            </w:r>
          </w:p>
        </w:tc>
        <w:tc>
          <w:tcPr>
            <w:tcW w:w="1134" w:type="dxa"/>
            <w:noWrap/>
            <w:vAlign w:val="center"/>
            <w:hideMark/>
          </w:tcPr>
          <w:p w:rsidR="00200965" w:rsidRPr="00D21DA7" w:rsidRDefault="00D21DA7" w:rsidP="005357BD">
            <w:pPr>
              <w:jc w:val="center"/>
              <w:rPr>
                <w:rFonts w:ascii="Times New Roman" w:eastAsia="Calibri" w:hAnsi="Times New Roman" w:cs="Times New Roman"/>
                <w:b/>
                <w:sz w:val="24"/>
                <w:szCs w:val="24"/>
                <w:lang w:eastAsia="ru-RU"/>
              </w:rPr>
            </w:pPr>
            <w:r w:rsidRPr="00D21DA7">
              <w:rPr>
                <w:rFonts w:ascii="Times New Roman" w:eastAsia="Calibri" w:hAnsi="Times New Roman" w:cs="Times New Roman"/>
                <w:b/>
                <w:sz w:val="24"/>
                <w:szCs w:val="24"/>
                <w:lang w:eastAsia="ru-RU"/>
              </w:rPr>
              <w:t>-</w:t>
            </w:r>
          </w:p>
        </w:tc>
        <w:tc>
          <w:tcPr>
            <w:tcW w:w="992" w:type="dxa"/>
            <w:noWrap/>
            <w:vAlign w:val="center"/>
            <w:hideMark/>
          </w:tcPr>
          <w:p w:rsidR="00200965" w:rsidRPr="00D21DA7" w:rsidRDefault="00D21DA7" w:rsidP="005357BD">
            <w:pPr>
              <w:jc w:val="center"/>
              <w:rPr>
                <w:rFonts w:ascii="Times New Roman" w:eastAsia="Calibri" w:hAnsi="Times New Roman" w:cs="Times New Roman"/>
                <w:b/>
                <w:sz w:val="24"/>
                <w:szCs w:val="24"/>
                <w:lang w:eastAsia="ru-RU"/>
              </w:rPr>
            </w:pPr>
            <w:r w:rsidRPr="00D21DA7">
              <w:rPr>
                <w:rFonts w:ascii="Times New Roman" w:eastAsia="Calibri" w:hAnsi="Times New Roman" w:cs="Times New Roman"/>
                <w:b/>
                <w:sz w:val="24"/>
                <w:szCs w:val="24"/>
                <w:lang w:eastAsia="ru-RU"/>
              </w:rPr>
              <w:t>-</w:t>
            </w:r>
          </w:p>
        </w:tc>
        <w:tc>
          <w:tcPr>
            <w:tcW w:w="992" w:type="dxa"/>
            <w:noWrap/>
            <w:vAlign w:val="center"/>
            <w:hideMark/>
          </w:tcPr>
          <w:p w:rsidR="00200965" w:rsidRPr="00200965" w:rsidRDefault="00200965" w:rsidP="005357BD">
            <w:pPr>
              <w:jc w:val="center"/>
              <w:rPr>
                <w:rFonts w:ascii="Times New Roman" w:eastAsia="Calibri" w:hAnsi="Times New Roman" w:cs="Times New Roman"/>
                <w:sz w:val="24"/>
                <w:szCs w:val="24"/>
                <w:lang w:eastAsia="ru-RU"/>
              </w:rPr>
            </w:pPr>
            <w:r w:rsidRPr="00200965">
              <w:rPr>
                <w:rFonts w:ascii="Times New Roman" w:eastAsia="Calibri" w:hAnsi="Times New Roman" w:cs="Times New Roman"/>
                <w:sz w:val="24"/>
                <w:szCs w:val="24"/>
                <w:lang w:eastAsia="ru-RU"/>
              </w:rPr>
              <w:t>515,20</w:t>
            </w:r>
          </w:p>
        </w:tc>
        <w:tc>
          <w:tcPr>
            <w:tcW w:w="1559" w:type="dxa"/>
            <w:noWrap/>
            <w:hideMark/>
          </w:tcPr>
          <w:p w:rsidR="00200965" w:rsidRPr="00200965" w:rsidRDefault="00200965" w:rsidP="00200965">
            <w:pPr>
              <w:jc w:val="center"/>
              <w:rPr>
                <w:rFonts w:ascii="Times New Roman" w:eastAsia="Calibri" w:hAnsi="Times New Roman" w:cs="Times New Roman"/>
                <w:sz w:val="24"/>
                <w:szCs w:val="24"/>
                <w:lang w:eastAsia="ru-RU"/>
              </w:rPr>
            </w:pPr>
            <w:r w:rsidRPr="00200965">
              <w:rPr>
                <w:rFonts w:ascii="Times New Roman" w:eastAsia="Calibri" w:hAnsi="Times New Roman" w:cs="Times New Roman"/>
                <w:sz w:val="24"/>
                <w:szCs w:val="24"/>
                <w:lang w:eastAsia="ru-RU"/>
              </w:rPr>
              <w:t> </w:t>
            </w:r>
          </w:p>
        </w:tc>
      </w:tr>
      <w:tr w:rsidR="00200965" w:rsidRPr="00200965" w:rsidTr="005357BD">
        <w:trPr>
          <w:trHeight w:val="1070"/>
        </w:trPr>
        <w:tc>
          <w:tcPr>
            <w:tcW w:w="500" w:type="dxa"/>
            <w:hideMark/>
          </w:tcPr>
          <w:p w:rsidR="00200965" w:rsidRPr="007D6EC3" w:rsidRDefault="00200965" w:rsidP="00200965">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t>3.10</w:t>
            </w:r>
          </w:p>
        </w:tc>
        <w:tc>
          <w:tcPr>
            <w:tcW w:w="3581" w:type="dxa"/>
            <w:hideMark/>
          </w:tcPr>
          <w:p w:rsidR="00200965" w:rsidRPr="00200965" w:rsidRDefault="00200965" w:rsidP="00200965">
            <w:pPr>
              <w:jc w:val="center"/>
              <w:rPr>
                <w:rFonts w:ascii="Times New Roman" w:eastAsia="Calibri" w:hAnsi="Times New Roman" w:cs="Times New Roman"/>
                <w:sz w:val="24"/>
                <w:szCs w:val="24"/>
                <w:lang w:eastAsia="ru-RU"/>
              </w:rPr>
            </w:pPr>
            <w:r w:rsidRPr="00200965">
              <w:rPr>
                <w:rFonts w:ascii="Times New Roman" w:eastAsia="Calibri" w:hAnsi="Times New Roman" w:cs="Times New Roman"/>
                <w:sz w:val="24"/>
                <w:szCs w:val="24"/>
                <w:lang w:eastAsia="ru-RU"/>
              </w:rPr>
              <w:t>Расходы на развитие детско</w:t>
            </w:r>
            <w:r w:rsidR="00D21DA7">
              <w:rPr>
                <w:rFonts w:ascii="Times New Roman" w:eastAsia="Calibri" w:hAnsi="Times New Roman" w:cs="Times New Roman"/>
                <w:sz w:val="24"/>
                <w:szCs w:val="24"/>
                <w:lang w:eastAsia="ru-RU"/>
              </w:rPr>
              <w:t>-</w:t>
            </w:r>
            <w:r w:rsidRPr="00200965">
              <w:rPr>
                <w:rFonts w:ascii="Times New Roman" w:eastAsia="Calibri" w:hAnsi="Times New Roman" w:cs="Times New Roman"/>
                <w:sz w:val="24"/>
                <w:szCs w:val="24"/>
                <w:lang w:eastAsia="ru-RU"/>
              </w:rPr>
              <w:t>юношеского спорта за счет сре</w:t>
            </w:r>
            <w:proofErr w:type="gramStart"/>
            <w:r w:rsidRPr="00200965">
              <w:rPr>
                <w:rFonts w:ascii="Times New Roman" w:eastAsia="Calibri" w:hAnsi="Times New Roman" w:cs="Times New Roman"/>
                <w:sz w:val="24"/>
                <w:szCs w:val="24"/>
                <w:lang w:eastAsia="ru-RU"/>
              </w:rPr>
              <w:t>дств кр</w:t>
            </w:r>
            <w:proofErr w:type="gramEnd"/>
            <w:r w:rsidRPr="00200965">
              <w:rPr>
                <w:rFonts w:ascii="Times New Roman" w:eastAsia="Calibri" w:hAnsi="Times New Roman" w:cs="Times New Roman"/>
                <w:sz w:val="24"/>
                <w:szCs w:val="24"/>
                <w:lang w:eastAsia="ru-RU"/>
              </w:rPr>
              <w:t>аевого и районного бюджетов</w:t>
            </w:r>
          </w:p>
        </w:tc>
        <w:tc>
          <w:tcPr>
            <w:tcW w:w="1556" w:type="dxa"/>
            <w:hideMark/>
          </w:tcPr>
          <w:p w:rsidR="00200965" w:rsidRPr="007D6EC3" w:rsidRDefault="00200965" w:rsidP="00200965">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t>Управление образования администрации Назаровского района</w:t>
            </w:r>
          </w:p>
        </w:tc>
        <w:tc>
          <w:tcPr>
            <w:tcW w:w="554" w:type="dxa"/>
            <w:vAlign w:val="center"/>
            <w:hideMark/>
          </w:tcPr>
          <w:p w:rsidR="00200965" w:rsidRPr="007D6EC3" w:rsidRDefault="00200965" w:rsidP="00FA48DA">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t>079</w:t>
            </w:r>
          </w:p>
        </w:tc>
        <w:tc>
          <w:tcPr>
            <w:tcW w:w="721" w:type="dxa"/>
            <w:gridSpan w:val="2"/>
            <w:vAlign w:val="center"/>
            <w:hideMark/>
          </w:tcPr>
          <w:p w:rsidR="00200965" w:rsidRPr="007D6EC3" w:rsidRDefault="00200965" w:rsidP="00FA48DA">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t>1102</w:t>
            </w:r>
          </w:p>
        </w:tc>
        <w:tc>
          <w:tcPr>
            <w:tcW w:w="1276" w:type="dxa"/>
            <w:vAlign w:val="center"/>
            <w:hideMark/>
          </w:tcPr>
          <w:p w:rsidR="00200965" w:rsidRPr="007D6EC3" w:rsidRDefault="00200965" w:rsidP="00FA48DA">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t>01100S6540</w:t>
            </w:r>
          </w:p>
        </w:tc>
        <w:tc>
          <w:tcPr>
            <w:tcW w:w="567" w:type="dxa"/>
            <w:vAlign w:val="center"/>
            <w:hideMark/>
          </w:tcPr>
          <w:p w:rsidR="00200965" w:rsidRPr="007D6EC3" w:rsidRDefault="00200965" w:rsidP="00FA48DA">
            <w:pPr>
              <w:jc w:val="center"/>
              <w:rPr>
                <w:rFonts w:ascii="Times New Roman" w:eastAsia="Calibri" w:hAnsi="Times New Roman" w:cs="Times New Roman"/>
                <w:sz w:val="20"/>
                <w:szCs w:val="20"/>
                <w:lang w:eastAsia="ru-RU"/>
              </w:rPr>
            </w:pPr>
            <w:r w:rsidRPr="007D6EC3">
              <w:rPr>
                <w:rFonts w:ascii="Times New Roman" w:eastAsia="Calibri" w:hAnsi="Times New Roman" w:cs="Times New Roman"/>
                <w:sz w:val="20"/>
                <w:szCs w:val="20"/>
                <w:lang w:eastAsia="ru-RU"/>
              </w:rPr>
              <w:t>612</w:t>
            </w:r>
          </w:p>
        </w:tc>
        <w:tc>
          <w:tcPr>
            <w:tcW w:w="992" w:type="dxa"/>
            <w:noWrap/>
            <w:vAlign w:val="center"/>
            <w:hideMark/>
          </w:tcPr>
          <w:p w:rsidR="00200965" w:rsidRPr="00D21DA7" w:rsidRDefault="00200965" w:rsidP="005357BD">
            <w:pPr>
              <w:jc w:val="center"/>
              <w:rPr>
                <w:rFonts w:ascii="Times New Roman" w:eastAsia="Calibri" w:hAnsi="Times New Roman" w:cs="Times New Roman"/>
                <w:sz w:val="24"/>
                <w:szCs w:val="24"/>
                <w:lang w:eastAsia="ru-RU"/>
              </w:rPr>
            </w:pPr>
            <w:r w:rsidRPr="00D21DA7">
              <w:rPr>
                <w:rFonts w:ascii="Times New Roman" w:eastAsia="Calibri" w:hAnsi="Times New Roman" w:cs="Times New Roman"/>
                <w:sz w:val="24"/>
                <w:szCs w:val="24"/>
                <w:lang w:eastAsia="ru-RU"/>
              </w:rPr>
              <w:t>184,30</w:t>
            </w:r>
          </w:p>
        </w:tc>
        <w:tc>
          <w:tcPr>
            <w:tcW w:w="993" w:type="dxa"/>
            <w:noWrap/>
            <w:vAlign w:val="center"/>
            <w:hideMark/>
          </w:tcPr>
          <w:p w:rsidR="00200965" w:rsidRPr="00D21DA7" w:rsidRDefault="00D21DA7" w:rsidP="005357BD">
            <w:pPr>
              <w:jc w:val="center"/>
              <w:rPr>
                <w:rFonts w:ascii="Times New Roman" w:eastAsia="Calibri" w:hAnsi="Times New Roman" w:cs="Times New Roman"/>
                <w:b/>
                <w:sz w:val="24"/>
                <w:szCs w:val="24"/>
                <w:lang w:eastAsia="ru-RU"/>
              </w:rPr>
            </w:pPr>
            <w:r w:rsidRPr="00D21DA7">
              <w:rPr>
                <w:rFonts w:ascii="Times New Roman" w:eastAsia="Calibri" w:hAnsi="Times New Roman" w:cs="Times New Roman"/>
                <w:b/>
                <w:sz w:val="24"/>
                <w:szCs w:val="24"/>
                <w:lang w:eastAsia="ru-RU"/>
              </w:rPr>
              <w:t>-</w:t>
            </w:r>
          </w:p>
        </w:tc>
        <w:tc>
          <w:tcPr>
            <w:tcW w:w="1134" w:type="dxa"/>
            <w:noWrap/>
            <w:vAlign w:val="center"/>
            <w:hideMark/>
          </w:tcPr>
          <w:p w:rsidR="00200965" w:rsidRPr="00D21DA7" w:rsidRDefault="00D21DA7" w:rsidP="005357BD">
            <w:pPr>
              <w:jc w:val="center"/>
              <w:rPr>
                <w:rFonts w:ascii="Times New Roman" w:eastAsia="Calibri" w:hAnsi="Times New Roman" w:cs="Times New Roman"/>
                <w:b/>
                <w:sz w:val="24"/>
                <w:szCs w:val="24"/>
                <w:lang w:eastAsia="ru-RU"/>
              </w:rPr>
            </w:pPr>
            <w:r w:rsidRPr="00D21DA7">
              <w:rPr>
                <w:rFonts w:ascii="Times New Roman" w:eastAsia="Calibri" w:hAnsi="Times New Roman" w:cs="Times New Roman"/>
                <w:b/>
                <w:sz w:val="24"/>
                <w:szCs w:val="24"/>
                <w:lang w:eastAsia="ru-RU"/>
              </w:rPr>
              <w:t>-</w:t>
            </w:r>
          </w:p>
        </w:tc>
        <w:tc>
          <w:tcPr>
            <w:tcW w:w="992" w:type="dxa"/>
            <w:noWrap/>
            <w:vAlign w:val="center"/>
            <w:hideMark/>
          </w:tcPr>
          <w:p w:rsidR="00200965" w:rsidRPr="00D21DA7" w:rsidRDefault="00D21DA7" w:rsidP="005357BD">
            <w:pPr>
              <w:jc w:val="center"/>
              <w:rPr>
                <w:rFonts w:ascii="Times New Roman" w:eastAsia="Calibri" w:hAnsi="Times New Roman" w:cs="Times New Roman"/>
                <w:b/>
                <w:sz w:val="24"/>
                <w:szCs w:val="24"/>
                <w:lang w:eastAsia="ru-RU"/>
              </w:rPr>
            </w:pPr>
            <w:r w:rsidRPr="00D21DA7">
              <w:rPr>
                <w:rFonts w:ascii="Times New Roman" w:eastAsia="Calibri" w:hAnsi="Times New Roman" w:cs="Times New Roman"/>
                <w:b/>
                <w:sz w:val="24"/>
                <w:szCs w:val="24"/>
                <w:lang w:eastAsia="ru-RU"/>
              </w:rPr>
              <w:t>-</w:t>
            </w:r>
          </w:p>
        </w:tc>
        <w:tc>
          <w:tcPr>
            <w:tcW w:w="992" w:type="dxa"/>
            <w:noWrap/>
            <w:vAlign w:val="center"/>
            <w:hideMark/>
          </w:tcPr>
          <w:p w:rsidR="00200965" w:rsidRPr="00200965" w:rsidRDefault="00200965" w:rsidP="005357BD">
            <w:pPr>
              <w:jc w:val="center"/>
              <w:rPr>
                <w:rFonts w:ascii="Times New Roman" w:eastAsia="Calibri" w:hAnsi="Times New Roman" w:cs="Times New Roman"/>
                <w:sz w:val="24"/>
                <w:szCs w:val="24"/>
                <w:lang w:eastAsia="ru-RU"/>
              </w:rPr>
            </w:pPr>
            <w:r w:rsidRPr="00200965">
              <w:rPr>
                <w:rFonts w:ascii="Times New Roman" w:eastAsia="Calibri" w:hAnsi="Times New Roman" w:cs="Times New Roman"/>
                <w:sz w:val="24"/>
                <w:szCs w:val="24"/>
                <w:lang w:eastAsia="ru-RU"/>
              </w:rPr>
              <w:t>184,30</w:t>
            </w:r>
          </w:p>
        </w:tc>
        <w:tc>
          <w:tcPr>
            <w:tcW w:w="1559" w:type="dxa"/>
            <w:noWrap/>
            <w:hideMark/>
          </w:tcPr>
          <w:p w:rsidR="00200965" w:rsidRPr="00200965" w:rsidRDefault="00200965" w:rsidP="00200965">
            <w:pPr>
              <w:jc w:val="center"/>
              <w:rPr>
                <w:rFonts w:ascii="Times New Roman" w:eastAsia="Calibri" w:hAnsi="Times New Roman" w:cs="Times New Roman"/>
                <w:sz w:val="24"/>
                <w:szCs w:val="24"/>
                <w:lang w:eastAsia="ru-RU"/>
              </w:rPr>
            </w:pPr>
            <w:r w:rsidRPr="00200965">
              <w:rPr>
                <w:rFonts w:ascii="Times New Roman" w:eastAsia="Calibri" w:hAnsi="Times New Roman" w:cs="Times New Roman"/>
                <w:sz w:val="24"/>
                <w:szCs w:val="24"/>
                <w:lang w:eastAsia="ru-RU"/>
              </w:rPr>
              <w:t> </w:t>
            </w:r>
          </w:p>
        </w:tc>
      </w:tr>
      <w:tr w:rsidR="00200965" w:rsidRPr="00200965" w:rsidTr="005357BD">
        <w:trPr>
          <w:trHeight w:val="193"/>
        </w:trPr>
        <w:tc>
          <w:tcPr>
            <w:tcW w:w="4081" w:type="dxa"/>
            <w:gridSpan w:val="2"/>
            <w:hideMark/>
          </w:tcPr>
          <w:p w:rsidR="00200965" w:rsidRPr="00200965" w:rsidRDefault="00200965" w:rsidP="00200965">
            <w:pPr>
              <w:jc w:val="center"/>
              <w:rPr>
                <w:rFonts w:ascii="Times New Roman" w:eastAsia="Calibri" w:hAnsi="Times New Roman" w:cs="Times New Roman"/>
                <w:sz w:val="24"/>
                <w:szCs w:val="24"/>
                <w:lang w:eastAsia="ru-RU"/>
              </w:rPr>
            </w:pPr>
            <w:r w:rsidRPr="00200965">
              <w:rPr>
                <w:rFonts w:ascii="Times New Roman" w:eastAsia="Calibri" w:hAnsi="Times New Roman" w:cs="Times New Roman"/>
                <w:sz w:val="24"/>
                <w:szCs w:val="24"/>
                <w:lang w:eastAsia="ru-RU"/>
              </w:rPr>
              <w:t>Итого по задаче 3</w:t>
            </w:r>
          </w:p>
        </w:tc>
        <w:tc>
          <w:tcPr>
            <w:tcW w:w="1556" w:type="dxa"/>
            <w:hideMark/>
          </w:tcPr>
          <w:p w:rsidR="00200965" w:rsidRPr="00200965" w:rsidRDefault="00200965" w:rsidP="00200965">
            <w:pPr>
              <w:jc w:val="center"/>
              <w:rPr>
                <w:rFonts w:ascii="Times New Roman" w:eastAsia="Calibri" w:hAnsi="Times New Roman" w:cs="Times New Roman"/>
                <w:sz w:val="24"/>
                <w:szCs w:val="24"/>
                <w:lang w:eastAsia="ru-RU"/>
              </w:rPr>
            </w:pPr>
            <w:r w:rsidRPr="00200965">
              <w:rPr>
                <w:rFonts w:ascii="Times New Roman" w:eastAsia="Calibri" w:hAnsi="Times New Roman" w:cs="Times New Roman"/>
                <w:sz w:val="24"/>
                <w:szCs w:val="24"/>
                <w:lang w:eastAsia="ru-RU"/>
              </w:rPr>
              <w:t> </w:t>
            </w:r>
          </w:p>
        </w:tc>
        <w:tc>
          <w:tcPr>
            <w:tcW w:w="554" w:type="dxa"/>
            <w:hideMark/>
          </w:tcPr>
          <w:p w:rsidR="00200965" w:rsidRPr="00200965" w:rsidRDefault="00200965" w:rsidP="00200965">
            <w:pPr>
              <w:jc w:val="center"/>
              <w:rPr>
                <w:rFonts w:ascii="Times New Roman" w:eastAsia="Calibri" w:hAnsi="Times New Roman" w:cs="Times New Roman"/>
                <w:sz w:val="24"/>
                <w:szCs w:val="24"/>
                <w:lang w:eastAsia="ru-RU"/>
              </w:rPr>
            </w:pPr>
            <w:r w:rsidRPr="00200965">
              <w:rPr>
                <w:rFonts w:ascii="Times New Roman" w:eastAsia="Calibri" w:hAnsi="Times New Roman" w:cs="Times New Roman"/>
                <w:sz w:val="24"/>
                <w:szCs w:val="24"/>
                <w:lang w:eastAsia="ru-RU"/>
              </w:rPr>
              <w:t> </w:t>
            </w:r>
          </w:p>
        </w:tc>
        <w:tc>
          <w:tcPr>
            <w:tcW w:w="721" w:type="dxa"/>
            <w:gridSpan w:val="2"/>
            <w:hideMark/>
          </w:tcPr>
          <w:p w:rsidR="00200965" w:rsidRPr="00200965" w:rsidRDefault="00200965" w:rsidP="00200965">
            <w:pPr>
              <w:jc w:val="center"/>
              <w:rPr>
                <w:rFonts w:ascii="Times New Roman" w:eastAsia="Calibri" w:hAnsi="Times New Roman" w:cs="Times New Roman"/>
                <w:sz w:val="24"/>
                <w:szCs w:val="24"/>
                <w:lang w:eastAsia="ru-RU"/>
              </w:rPr>
            </w:pPr>
            <w:r w:rsidRPr="00200965">
              <w:rPr>
                <w:rFonts w:ascii="Times New Roman" w:eastAsia="Calibri" w:hAnsi="Times New Roman" w:cs="Times New Roman"/>
                <w:sz w:val="24"/>
                <w:szCs w:val="24"/>
                <w:lang w:eastAsia="ru-RU"/>
              </w:rPr>
              <w:t> </w:t>
            </w:r>
          </w:p>
        </w:tc>
        <w:tc>
          <w:tcPr>
            <w:tcW w:w="1276" w:type="dxa"/>
            <w:hideMark/>
          </w:tcPr>
          <w:p w:rsidR="00200965" w:rsidRPr="00200965" w:rsidRDefault="00200965" w:rsidP="00200965">
            <w:pPr>
              <w:jc w:val="center"/>
              <w:rPr>
                <w:rFonts w:ascii="Times New Roman" w:eastAsia="Calibri" w:hAnsi="Times New Roman" w:cs="Times New Roman"/>
                <w:sz w:val="24"/>
                <w:szCs w:val="24"/>
                <w:lang w:eastAsia="ru-RU"/>
              </w:rPr>
            </w:pPr>
            <w:r w:rsidRPr="00200965">
              <w:rPr>
                <w:rFonts w:ascii="Times New Roman" w:eastAsia="Calibri" w:hAnsi="Times New Roman" w:cs="Times New Roman"/>
                <w:sz w:val="24"/>
                <w:szCs w:val="24"/>
                <w:lang w:eastAsia="ru-RU"/>
              </w:rPr>
              <w:t> </w:t>
            </w:r>
          </w:p>
        </w:tc>
        <w:tc>
          <w:tcPr>
            <w:tcW w:w="567" w:type="dxa"/>
            <w:hideMark/>
          </w:tcPr>
          <w:p w:rsidR="00200965" w:rsidRPr="00200965" w:rsidRDefault="00200965" w:rsidP="00200965">
            <w:pPr>
              <w:jc w:val="center"/>
              <w:rPr>
                <w:rFonts w:ascii="Times New Roman" w:eastAsia="Calibri" w:hAnsi="Times New Roman" w:cs="Times New Roman"/>
                <w:sz w:val="24"/>
                <w:szCs w:val="24"/>
                <w:lang w:eastAsia="ru-RU"/>
              </w:rPr>
            </w:pPr>
            <w:r w:rsidRPr="00200965">
              <w:rPr>
                <w:rFonts w:ascii="Times New Roman" w:eastAsia="Calibri" w:hAnsi="Times New Roman" w:cs="Times New Roman"/>
                <w:sz w:val="24"/>
                <w:szCs w:val="24"/>
                <w:lang w:eastAsia="ru-RU"/>
              </w:rPr>
              <w:t> </w:t>
            </w:r>
          </w:p>
        </w:tc>
        <w:tc>
          <w:tcPr>
            <w:tcW w:w="992" w:type="dxa"/>
            <w:noWrap/>
            <w:vAlign w:val="center"/>
            <w:hideMark/>
          </w:tcPr>
          <w:p w:rsidR="00200965" w:rsidRPr="005357BD" w:rsidRDefault="005357BD" w:rsidP="005357BD">
            <w:pPr>
              <w:jc w:val="center"/>
              <w:rPr>
                <w:rFonts w:ascii="Times New Roman" w:eastAsia="Calibri" w:hAnsi="Times New Roman" w:cs="Times New Roman"/>
                <w:sz w:val="20"/>
                <w:szCs w:val="24"/>
                <w:lang w:eastAsia="ru-RU"/>
              </w:rPr>
            </w:pPr>
            <w:r w:rsidRPr="005357BD">
              <w:rPr>
                <w:rFonts w:ascii="Times New Roman" w:eastAsia="Calibri" w:hAnsi="Times New Roman" w:cs="Times New Roman"/>
                <w:sz w:val="20"/>
                <w:szCs w:val="24"/>
                <w:lang w:eastAsia="ru-RU"/>
              </w:rPr>
              <w:t>45681,9</w:t>
            </w:r>
          </w:p>
        </w:tc>
        <w:tc>
          <w:tcPr>
            <w:tcW w:w="993" w:type="dxa"/>
            <w:noWrap/>
            <w:vAlign w:val="center"/>
            <w:hideMark/>
          </w:tcPr>
          <w:p w:rsidR="00200965" w:rsidRPr="005357BD" w:rsidRDefault="005357BD" w:rsidP="005357BD">
            <w:pPr>
              <w:jc w:val="center"/>
              <w:rPr>
                <w:rFonts w:ascii="Times New Roman" w:eastAsia="Calibri" w:hAnsi="Times New Roman" w:cs="Times New Roman"/>
                <w:sz w:val="20"/>
                <w:szCs w:val="24"/>
                <w:lang w:eastAsia="ru-RU"/>
              </w:rPr>
            </w:pPr>
            <w:r w:rsidRPr="005357BD">
              <w:rPr>
                <w:rFonts w:ascii="Times New Roman" w:eastAsia="Calibri" w:hAnsi="Times New Roman" w:cs="Times New Roman"/>
                <w:sz w:val="20"/>
                <w:szCs w:val="24"/>
                <w:lang w:eastAsia="ru-RU"/>
              </w:rPr>
              <w:t>43</w:t>
            </w:r>
            <w:r w:rsidR="00200965" w:rsidRPr="005357BD">
              <w:rPr>
                <w:rFonts w:ascii="Times New Roman" w:eastAsia="Calibri" w:hAnsi="Times New Roman" w:cs="Times New Roman"/>
                <w:sz w:val="20"/>
                <w:szCs w:val="24"/>
                <w:lang w:eastAsia="ru-RU"/>
              </w:rPr>
              <w:t>084,0</w:t>
            </w:r>
          </w:p>
        </w:tc>
        <w:tc>
          <w:tcPr>
            <w:tcW w:w="1134" w:type="dxa"/>
            <w:noWrap/>
            <w:vAlign w:val="center"/>
            <w:hideMark/>
          </w:tcPr>
          <w:p w:rsidR="00200965" w:rsidRPr="005357BD" w:rsidRDefault="005357BD" w:rsidP="005357BD">
            <w:pPr>
              <w:jc w:val="center"/>
              <w:rPr>
                <w:rFonts w:ascii="Times New Roman" w:eastAsia="Calibri" w:hAnsi="Times New Roman" w:cs="Times New Roman"/>
                <w:sz w:val="20"/>
                <w:szCs w:val="24"/>
                <w:lang w:eastAsia="ru-RU"/>
              </w:rPr>
            </w:pPr>
            <w:r w:rsidRPr="005357BD">
              <w:rPr>
                <w:rFonts w:ascii="Times New Roman" w:eastAsia="Calibri" w:hAnsi="Times New Roman" w:cs="Times New Roman"/>
                <w:sz w:val="20"/>
                <w:szCs w:val="24"/>
                <w:lang w:eastAsia="ru-RU"/>
              </w:rPr>
              <w:t>43</w:t>
            </w:r>
            <w:r w:rsidR="00200965" w:rsidRPr="005357BD">
              <w:rPr>
                <w:rFonts w:ascii="Times New Roman" w:eastAsia="Calibri" w:hAnsi="Times New Roman" w:cs="Times New Roman"/>
                <w:sz w:val="20"/>
                <w:szCs w:val="24"/>
                <w:lang w:eastAsia="ru-RU"/>
              </w:rPr>
              <w:t>064,00</w:t>
            </w:r>
          </w:p>
        </w:tc>
        <w:tc>
          <w:tcPr>
            <w:tcW w:w="992" w:type="dxa"/>
            <w:noWrap/>
            <w:vAlign w:val="center"/>
            <w:hideMark/>
          </w:tcPr>
          <w:p w:rsidR="00200965" w:rsidRPr="005357BD" w:rsidRDefault="005357BD" w:rsidP="005357BD">
            <w:pPr>
              <w:jc w:val="center"/>
              <w:rPr>
                <w:rFonts w:ascii="Times New Roman" w:eastAsia="Calibri" w:hAnsi="Times New Roman" w:cs="Times New Roman"/>
                <w:sz w:val="20"/>
                <w:szCs w:val="24"/>
                <w:lang w:eastAsia="ru-RU"/>
              </w:rPr>
            </w:pPr>
            <w:r w:rsidRPr="005357BD">
              <w:rPr>
                <w:rFonts w:ascii="Times New Roman" w:eastAsia="Calibri" w:hAnsi="Times New Roman" w:cs="Times New Roman"/>
                <w:sz w:val="20"/>
                <w:szCs w:val="24"/>
                <w:lang w:eastAsia="ru-RU"/>
              </w:rPr>
              <w:t>43</w:t>
            </w:r>
            <w:r w:rsidR="00200965" w:rsidRPr="005357BD">
              <w:rPr>
                <w:rFonts w:ascii="Times New Roman" w:eastAsia="Calibri" w:hAnsi="Times New Roman" w:cs="Times New Roman"/>
                <w:sz w:val="20"/>
                <w:szCs w:val="24"/>
                <w:lang w:eastAsia="ru-RU"/>
              </w:rPr>
              <w:t>064,0</w:t>
            </w:r>
          </w:p>
        </w:tc>
        <w:tc>
          <w:tcPr>
            <w:tcW w:w="992" w:type="dxa"/>
            <w:noWrap/>
            <w:vAlign w:val="center"/>
            <w:hideMark/>
          </w:tcPr>
          <w:p w:rsidR="00200965" w:rsidRPr="005357BD" w:rsidRDefault="005357BD" w:rsidP="005357BD">
            <w:pPr>
              <w:jc w:val="center"/>
              <w:rPr>
                <w:rFonts w:ascii="Times New Roman" w:eastAsia="Calibri" w:hAnsi="Times New Roman" w:cs="Times New Roman"/>
                <w:sz w:val="20"/>
                <w:szCs w:val="24"/>
                <w:lang w:eastAsia="ru-RU"/>
              </w:rPr>
            </w:pPr>
            <w:r w:rsidRPr="005357BD">
              <w:rPr>
                <w:rFonts w:ascii="Times New Roman" w:eastAsia="Calibri" w:hAnsi="Times New Roman" w:cs="Times New Roman"/>
                <w:sz w:val="20"/>
                <w:szCs w:val="24"/>
                <w:lang w:eastAsia="ru-RU"/>
              </w:rPr>
              <w:t>174</w:t>
            </w:r>
            <w:r w:rsidR="00200965" w:rsidRPr="005357BD">
              <w:rPr>
                <w:rFonts w:ascii="Times New Roman" w:eastAsia="Calibri" w:hAnsi="Times New Roman" w:cs="Times New Roman"/>
                <w:sz w:val="20"/>
                <w:szCs w:val="24"/>
                <w:lang w:eastAsia="ru-RU"/>
              </w:rPr>
              <w:t>893,9</w:t>
            </w:r>
          </w:p>
        </w:tc>
        <w:tc>
          <w:tcPr>
            <w:tcW w:w="1559" w:type="dxa"/>
            <w:hideMark/>
          </w:tcPr>
          <w:p w:rsidR="00200965" w:rsidRPr="00200965" w:rsidRDefault="00200965" w:rsidP="00200965">
            <w:pPr>
              <w:jc w:val="center"/>
              <w:rPr>
                <w:rFonts w:ascii="Times New Roman" w:eastAsia="Calibri" w:hAnsi="Times New Roman" w:cs="Times New Roman"/>
                <w:sz w:val="24"/>
                <w:szCs w:val="24"/>
                <w:lang w:eastAsia="ru-RU"/>
              </w:rPr>
            </w:pPr>
            <w:r w:rsidRPr="00200965">
              <w:rPr>
                <w:rFonts w:ascii="Times New Roman" w:eastAsia="Calibri" w:hAnsi="Times New Roman" w:cs="Times New Roman"/>
                <w:sz w:val="24"/>
                <w:szCs w:val="24"/>
                <w:lang w:eastAsia="ru-RU"/>
              </w:rPr>
              <w:t> </w:t>
            </w:r>
          </w:p>
        </w:tc>
      </w:tr>
      <w:tr w:rsidR="00200965" w:rsidRPr="00200965" w:rsidTr="005357BD">
        <w:trPr>
          <w:trHeight w:val="198"/>
        </w:trPr>
        <w:tc>
          <w:tcPr>
            <w:tcW w:w="4081" w:type="dxa"/>
            <w:gridSpan w:val="2"/>
            <w:hideMark/>
          </w:tcPr>
          <w:p w:rsidR="00200965" w:rsidRPr="00200965" w:rsidRDefault="00200965" w:rsidP="00200965">
            <w:pPr>
              <w:jc w:val="center"/>
              <w:rPr>
                <w:rFonts w:ascii="Times New Roman" w:eastAsia="Calibri" w:hAnsi="Times New Roman" w:cs="Times New Roman"/>
                <w:sz w:val="24"/>
                <w:szCs w:val="24"/>
                <w:lang w:eastAsia="ru-RU"/>
              </w:rPr>
            </w:pPr>
            <w:r w:rsidRPr="00200965">
              <w:rPr>
                <w:rFonts w:ascii="Times New Roman" w:eastAsia="Calibri" w:hAnsi="Times New Roman" w:cs="Times New Roman"/>
                <w:sz w:val="24"/>
                <w:szCs w:val="24"/>
                <w:lang w:eastAsia="ru-RU"/>
              </w:rPr>
              <w:t>Всего по подпрограмме</w:t>
            </w:r>
          </w:p>
        </w:tc>
        <w:tc>
          <w:tcPr>
            <w:tcW w:w="1556" w:type="dxa"/>
            <w:hideMark/>
          </w:tcPr>
          <w:p w:rsidR="00200965" w:rsidRPr="00200965" w:rsidRDefault="00200965" w:rsidP="00200965">
            <w:pPr>
              <w:jc w:val="center"/>
              <w:rPr>
                <w:rFonts w:ascii="Times New Roman" w:eastAsia="Calibri" w:hAnsi="Times New Roman" w:cs="Times New Roman"/>
                <w:sz w:val="24"/>
                <w:szCs w:val="24"/>
                <w:lang w:eastAsia="ru-RU"/>
              </w:rPr>
            </w:pPr>
            <w:r w:rsidRPr="00200965">
              <w:rPr>
                <w:rFonts w:ascii="Times New Roman" w:eastAsia="Calibri" w:hAnsi="Times New Roman" w:cs="Times New Roman"/>
                <w:sz w:val="24"/>
                <w:szCs w:val="24"/>
                <w:lang w:eastAsia="ru-RU"/>
              </w:rPr>
              <w:t> </w:t>
            </w:r>
          </w:p>
        </w:tc>
        <w:tc>
          <w:tcPr>
            <w:tcW w:w="554" w:type="dxa"/>
            <w:hideMark/>
          </w:tcPr>
          <w:p w:rsidR="00200965" w:rsidRPr="00200965" w:rsidRDefault="00200965" w:rsidP="00200965">
            <w:pPr>
              <w:jc w:val="center"/>
              <w:rPr>
                <w:rFonts w:ascii="Times New Roman" w:eastAsia="Calibri" w:hAnsi="Times New Roman" w:cs="Times New Roman"/>
                <w:sz w:val="24"/>
                <w:szCs w:val="24"/>
                <w:lang w:eastAsia="ru-RU"/>
              </w:rPr>
            </w:pPr>
            <w:r w:rsidRPr="00200965">
              <w:rPr>
                <w:rFonts w:ascii="Times New Roman" w:eastAsia="Calibri" w:hAnsi="Times New Roman" w:cs="Times New Roman"/>
                <w:sz w:val="24"/>
                <w:szCs w:val="24"/>
                <w:lang w:eastAsia="ru-RU"/>
              </w:rPr>
              <w:t> </w:t>
            </w:r>
          </w:p>
        </w:tc>
        <w:tc>
          <w:tcPr>
            <w:tcW w:w="721" w:type="dxa"/>
            <w:gridSpan w:val="2"/>
            <w:hideMark/>
          </w:tcPr>
          <w:p w:rsidR="00200965" w:rsidRPr="00200965" w:rsidRDefault="00200965" w:rsidP="00200965">
            <w:pPr>
              <w:jc w:val="center"/>
              <w:rPr>
                <w:rFonts w:ascii="Times New Roman" w:eastAsia="Calibri" w:hAnsi="Times New Roman" w:cs="Times New Roman"/>
                <w:sz w:val="24"/>
                <w:szCs w:val="24"/>
                <w:lang w:eastAsia="ru-RU"/>
              </w:rPr>
            </w:pPr>
            <w:r w:rsidRPr="00200965">
              <w:rPr>
                <w:rFonts w:ascii="Times New Roman" w:eastAsia="Calibri" w:hAnsi="Times New Roman" w:cs="Times New Roman"/>
                <w:sz w:val="24"/>
                <w:szCs w:val="24"/>
                <w:lang w:eastAsia="ru-RU"/>
              </w:rPr>
              <w:t> </w:t>
            </w:r>
          </w:p>
        </w:tc>
        <w:tc>
          <w:tcPr>
            <w:tcW w:w="1276" w:type="dxa"/>
            <w:hideMark/>
          </w:tcPr>
          <w:p w:rsidR="00200965" w:rsidRPr="00200965" w:rsidRDefault="00200965" w:rsidP="00200965">
            <w:pPr>
              <w:jc w:val="center"/>
              <w:rPr>
                <w:rFonts w:ascii="Times New Roman" w:eastAsia="Calibri" w:hAnsi="Times New Roman" w:cs="Times New Roman"/>
                <w:sz w:val="24"/>
                <w:szCs w:val="24"/>
                <w:lang w:eastAsia="ru-RU"/>
              </w:rPr>
            </w:pPr>
            <w:r w:rsidRPr="00200965">
              <w:rPr>
                <w:rFonts w:ascii="Times New Roman" w:eastAsia="Calibri" w:hAnsi="Times New Roman" w:cs="Times New Roman"/>
                <w:sz w:val="24"/>
                <w:szCs w:val="24"/>
                <w:lang w:eastAsia="ru-RU"/>
              </w:rPr>
              <w:t> </w:t>
            </w:r>
          </w:p>
        </w:tc>
        <w:tc>
          <w:tcPr>
            <w:tcW w:w="567" w:type="dxa"/>
            <w:hideMark/>
          </w:tcPr>
          <w:p w:rsidR="00200965" w:rsidRPr="00200965" w:rsidRDefault="00200965" w:rsidP="00200965">
            <w:pPr>
              <w:jc w:val="center"/>
              <w:rPr>
                <w:rFonts w:ascii="Times New Roman" w:eastAsia="Calibri" w:hAnsi="Times New Roman" w:cs="Times New Roman"/>
                <w:sz w:val="24"/>
                <w:szCs w:val="24"/>
                <w:lang w:eastAsia="ru-RU"/>
              </w:rPr>
            </w:pPr>
            <w:r w:rsidRPr="00200965">
              <w:rPr>
                <w:rFonts w:ascii="Times New Roman" w:eastAsia="Calibri" w:hAnsi="Times New Roman" w:cs="Times New Roman"/>
                <w:sz w:val="24"/>
                <w:szCs w:val="24"/>
                <w:lang w:eastAsia="ru-RU"/>
              </w:rPr>
              <w:t> </w:t>
            </w:r>
          </w:p>
        </w:tc>
        <w:tc>
          <w:tcPr>
            <w:tcW w:w="992" w:type="dxa"/>
            <w:noWrap/>
            <w:vAlign w:val="center"/>
            <w:hideMark/>
          </w:tcPr>
          <w:p w:rsidR="00200965" w:rsidRPr="005357BD" w:rsidRDefault="005357BD" w:rsidP="005357BD">
            <w:pPr>
              <w:jc w:val="center"/>
              <w:rPr>
                <w:rFonts w:ascii="Times New Roman" w:eastAsia="Calibri" w:hAnsi="Times New Roman" w:cs="Times New Roman"/>
                <w:sz w:val="20"/>
                <w:szCs w:val="24"/>
                <w:lang w:eastAsia="ru-RU"/>
              </w:rPr>
            </w:pPr>
            <w:r w:rsidRPr="005357BD">
              <w:rPr>
                <w:rFonts w:ascii="Times New Roman" w:eastAsia="Calibri" w:hAnsi="Times New Roman" w:cs="Times New Roman"/>
                <w:sz w:val="20"/>
                <w:szCs w:val="24"/>
                <w:lang w:eastAsia="ru-RU"/>
              </w:rPr>
              <w:t>763</w:t>
            </w:r>
            <w:r w:rsidR="00200965" w:rsidRPr="005357BD">
              <w:rPr>
                <w:rFonts w:ascii="Times New Roman" w:eastAsia="Calibri" w:hAnsi="Times New Roman" w:cs="Times New Roman"/>
                <w:sz w:val="20"/>
                <w:szCs w:val="24"/>
                <w:lang w:eastAsia="ru-RU"/>
              </w:rPr>
              <w:t>128,4</w:t>
            </w:r>
          </w:p>
        </w:tc>
        <w:tc>
          <w:tcPr>
            <w:tcW w:w="993" w:type="dxa"/>
            <w:noWrap/>
            <w:vAlign w:val="center"/>
            <w:hideMark/>
          </w:tcPr>
          <w:p w:rsidR="00200965" w:rsidRPr="005357BD" w:rsidRDefault="00200965" w:rsidP="005357BD">
            <w:pPr>
              <w:jc w:val="center"/>
              <w:rPr>
                <w:rFonts w:ascii="Times New Roman" w:eastAsia="Calibri" w:hAnsi="Times New Roman" w:cs="Times New Roman"/>
                <w:sz w:val="20"/>
                <w:szCs w:val="24"/>
                <w:lang w:eastAsia="ru-RU"/>
              </w:rPr>
            </w:pPr>
            <w:r w:rsidRPr="005357BD">
              <w:rPr>
                <w:rFonts w:ascii="Times New Roman" w:eastAsia="Calibri" w:hAnsi="Times New Roman" w:cs="Times New Roman"/>
                <w:sz w:val="20"/>
                <w:szCs w:val="24"/>
                <w:lang w:eastAsia="ru-RU"/>
              </w:rPr>
              <w:t>73</w:t>
            </w:r>
            <w:r w:rsidR="005357BD" w:rsidRPr="005357BD">
              <w:rPr>
                <w:rFonts w:ascii="Times New Roman" w:eastAsia="Calibri" w:hAnsi="Times New Roman" w:cs="Times New Roman"/>
                <w:sz w:val="20"/>
                <w:szCs w:val="24"/>
                <w:lang w:eastAsia="ru-RU"/>
              </w:rPr>
              <w:t>8</w:t>
            </w:r>
            <w:r w:rsidRPr="005357BD">
              <w:rPr>
                <w:rFonts w:ascii="Times New Roman" w:eastAsia="Calibri" w:hAnsi="Times New Roman" w:cs="Times New Roman"/>
                <w:sz w:val="20"/>
                <w:szCs w:val="24"/>
                <w:lang w:eastAsia="ru-RU"/>
              </w:rPr>
              <w:t>593,8</w:t>
            </w:r>
          </w:p>
        </w:tc>
        <w:tc>
          <w:tcPr>
            <w:tcW w:w="1134" w:type="dxa"/>
            <w:noWrap/>
            <w:vAlign w:val="center"/>
            <w:hideMark/>
          </w:tcPr>
          <w:p w:rsidR="00200965" w:rsidRPr="005357BD" w:rsidRDefault="005357BD" w:rsidP="005357BD">
            <w:pPr>
              <w:jc w:val="center"/>
              <w:rPr>
                <w:rFonts w:ascii="Times New Roman" w:eastAsia="Calibri" w:hAnsi="Times New Roman" w:cs="Times New Roman"/>
                <w:sz w:val="20"/>
                <w:szCs w:val="24"/>
                <w:lang w:eastAsia="ru-RU"/>
              </w:rPr>
            </w:pPr>
            <w:r w:rsidRPr="005357BD">
              <w:rPr>
                <w:rFonts w:ascii="Times New Roman" w:eastAsia="Calibri" w:hAnsi="Times New Roman" w:cs="Times New Roman"/>
                <w:sz w:val="20"/>
                <w:szCs w:val="24"/>
                <w:lang w:eastAsia="ru-RU"/>
              </w:rPr>
              <w:t>693</w:t>
            </w:r>
            <w:r w:rsidR="00200965" w:rsidRPr="005357BD">
              <w:rPr>
                <w:rFonts w:ascii="Times New Roman" w:eastAsia="Calibri" w:hAnsi="Times New Roman" w:cs="Times New Roman"/>
                <w:sz w:val="20"/>
                <w:szCs w:val="24"/>
                <w:lang w:eastAsia="ru-RU"/>
              </w:rPr>
              <w:t>672,7</w:t>
            </w:r>
          </w:p>
        </w:tc>
        <w:tc>
          <w:tcPr>
            <w:tcW w:w="992" w:type="dxa"/>
            <w:noWrap/>
            <w:vAlign w:val="center"/>
            <w:hideMark/>
          </w:tcPr>
          <w:p w:rsidR="00200965" w:rsidRPr="005357BD" w:rsidRDefault="005357BD" w:rsidP="005357BD">
            <w:pPr>
              <w:jc w:val="center"/>
              <w:rPr>
                <w:rFonts w:ascii="Times New Roman" w:eastAsia="Calibri" w:hAnsi="Times New Roman" w:cs="Times New Roman"/>
                <w:sz w:val="20"/>
                <w:szCs w:val="24"/>
                <w:lang w:eastAsia="ru-RU"/>
              </w:rPr>
            </w:pPr>
            <w:r w:rsidRPr="005357BD">
              <w:rPr>
                <w:rFonts w:ascii="Times New Roman" w:eastAsia="Calibri" w:hAnsi="Times New Roman" w:cs="Times New Roman"/>
                <w:sz w:val="20"/>
                <w:szCs w:val="24"/>
                <w:lang w:eastAsia="ru-RU"/>
              </w:rPr>
              <w:t>684</w:t>
            </w:r>
            <w:r w:rsidR="00200965" w:rsidRPr="005357BD">
              <w:rPr>
                <w:rFonts w:ascii="Times New Roman" w:eastAsia="Calibri" w:hAnsi="Times New Roman" w:cs="Times New Roman"/>
                <w:sz w:val="20"/>
                <w:szCs w:val="24"/>
                <w:lang w:eastAsia="ru-RU"/>
              </w:rPr>
              <w:t>384,1</w:t>
            </w:r>
          </w:p>
        </w:tc>
        <w:tc>
          <w:tcPr>
            <w:tcW w:w="992" w:type="dxa"/>
            <w:noWrap/>
            <w:vAlign w:val="center"/>
            <w:hideMark/>
          </w:tcPr>
          <w:p w:rsidR="00200965" w:rsidRPr="005357BD" w:rsidRDefault="005357BD" w:rsidP="005357BD">
            <w:pPr>
              <w:jc w:val="center"/>
              <w:rPr>
                <w:rFonts w:ascii="Times New Roman" w:eastAsia="Calibri" w:hAnsi="Times New Roman" w:cs="Times New Roman"/>
                <w:sz w:val="20"/>
                <w:szCs w:val="24"/>
                <w:lang w:eastAsia="ru-RU"/>
              </w:rPr>
            </w:pPr>
            <w:r w:rsidRPr="005357BD">
              <w:rPr>
                <w:rFonts w:ascii="Times New Roman" w:eastAsia="Calibri" w:hAnsi="Times New Roman" w:cs="Times New Roman"/>
                <w:sz w:val="20"/>
                <w:szCs w:val="24"/>
                <w:lang w:eastAsia="ru-RU"/>
              </w:rPr>
              <w:t>2879</w:t>
            </w:r>
            <w:r>
              <w:rPr>
                <w:rFonts w:ascii="Times New Roman" w:eastAsia="Calibri" w:hAnsi="Times New Roman" w:cs="Times New Roman"/>
                <w:sz w:val="20"/>
                <w:szCs w:val="24"/>
                <w:lang w:eastAsia="ru-RU"/>
              </w:rPr>
              <w:t>779</w:t>
            </w:r>
          </w:p>
        </w:tc>
        <w:tc>
          <w:tcPr>
            <w:tcW w:w="1559" w:type="dxa"/>
            <w:noWrap/>
            <w:hideMark/>
          </w:tcPr>
          <w:p w:rsidR="00200965" w:rsidRPr="00200965" w:rsidRDefault="00200965" w:rsidP="00200965">
            <w:pPr>
              <w:jc w:val="center"/>
              <w:rPr>
                <w:rFonts w:ascii="Times New Roman" w:eastAsia="Calibri" w:hAnsi="Times New Roman" w:cs="Times New Roman"/>
                <w:sz w:val="24"/>
                <w:szCs w:val="24"/>
                <w:lang w:eastAsia="ru-RU"/>
              </w:rPr>
            </w:pPr>
            <w:r w:rsidRPr="00200965">
              <w:rPr>
                <w:rFonts w:ascii="Times New Roman" w:eastAsia="Calibri" w:hAnsi="Times New Roman" w:cs="Times New Roman"/>
                <w:sz w:val="24"/>
                <w:szCs w:val="24"/>
                <w:lang w:eastAsia="ru-RU"/>
              </w:rPr>
              <w:t> </w:t>
            </w:r>
          </w:p>
        </w:tc>
      </w:tr>
    </w:tbl>
    <w:p w:rsidR="005357BD" w:rsidRDefault="005357BD" w:rsidP="00200965">
      <w:pPr>
        <w:spacing w:after="0" w:line="240" w:lineRule="auto"/>
        <w:jc w:val="center"/>
        <w:rPr>
          <w:rFonts w:ascii="Times New Roman" w:eastAsia="Calibri" w:hAnsi="Times New Roman" w:cs="Times New Roman"/>
          <w:sz w:val="28"/>
          <w:szCs w:val="28"/>
          <w:lang w:eastAsia="ru-RU"/>
        </w:rPr>
      </w:pPr>
    </w:p>
    <w:p w:rsidR="005357BD" w:rsidRDefault="005357BD">
      <w:pP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br w:type="page"/>
      </w:r>
    </w:p>
    <w:p w:rsidR="005357BD" w:rsidRDefault="005357BD" w:rsidP="00200965">
      <w:pPr>
        <w:spacing w:after="0" w:line="240" w:lineRule="auto"/>
        <w:jc w:val="center"/>
        <w:rPr>
          <w:rFonts w:ascii="Times New Roman" w:eastAsia="Calibri" w:hAnsi="Times New Roman" w:cs="Times New Roman"/>
          <w:sz w:val="28"/>
          <w:szCs w:val="28"/>
          <w:lang w:eastAsia="ru-RU"/>
        </w:rPr>
        <w:sectPr w:rsidR="005357BD" w:rsidSect="002B55AF">
          <w:pgSz w:w="16838" w:h="11906" w:orient="landscape" w:code="9"/>
          <w:pgMar w:top="1701" w:right="1134" w:bottom="851" w:left="992" w:header="709" w:footer="709" w:gutter="0"/>
          <w:cols w:space="708"/>
          <w:docGrid w:linePitch="360"/>
        </w:sectPr>
      </w:pPr>
    </w:p>
    <w:p w:rsidR="005357BD" w:rsidRPr="005357BD" w:rsidRDefault="005357BD" w:rsidP="005357BD">
      <w:pPr>
        <w:tabs>
          <w:tab w:val="left" w:pos="6810"/>
        </w:tabs>
        <w:spacing w:after="0" w:line="240" w:lineRule="auto"/>
        <w:ind w:right="255"/>
        <w:rPr>
          <w:rFonts w:ascii="Times New Roman" w:eastAsia="Times New Roman" w:hAnsi="Times New Roman" w:cs="Times New Roman"/>
          <w:sz w:val="28"/>
          <w:szCs w:val="28"/>
          <w:lang w:eastAsia="ru-RU"/>
        </w:rPr>
      </w:pPr>
      <w:r w:rsidRPr="005357BD">
        <w:rPr>
          <w:rFonts w:ascii="Times New Roman" w:eastAsia="Times New Roman" w:hAnsi="Times New Roman" w:cs="Times New Roman"/>
          <w:sz w:val="28"/>
          <w:szCs w:val="28"/>
          <w:lang w:eastAsia="ru-RU"/>
        </w:rPr>
        <w:lastRenderedPageBreak/>
        <w:t xml:space="preserve">                                                               Приложение 4</w:t>
      </w:r>
    </w:p>
    <w:p w:rsidR="005357BD" w:rsidRPr="005357BD" w:rsidRDefault="005357BD" w:rsidP="005357BD">
      <w:pPr>
        <w:tabs>
          <w:tab w:val="left" w:pos="4395"/>
          <w:tab w:val="left" w:pos="6810"/>
        </w:tabs>
        <w:spacing w:after="0" w:line="240" w:lineRule="auto"/>
        <w:ind w:right="255"/>
        <w:jc w:val="center"/>
        <w:rPr>
          <w:rFonts w:ascii="Times New Roman" w:eastAsia="Times New Roman" w:hAnsi="Times New Roman" w:cs="Times New Roman"/>
          <w:sz w:val="28"/>
          <w:szCs w:val="28"/>
          <w:lang w:eastAsia="ru-RU"/>
        </w:rPr>
      </w:pPr>
      <w:r w:rsidRPr="005357BD">
        <w:rPr>
          <w:rFonts w:ascii="Times New Roman" w:eastAsia="Times New Roman" w:hAnsi="Times New Roman" w:cs="Times New Roman"/>
          <w:sz w:val="28"/>
          <w:szCs w:val="28"/>
          <w:lang w:eastAsia="ru-RU"/>
        </w:rPr>
        <w:t xml:space="preserve">к муниципальной программе </w:t>
      </w:r>
    </w:p>
    <w:p w:rsidR="005357BD" w:rsidRPr="005357BD" w:rsidRDefault="005357BD" w:rsidP="005357BD">
      <w:pPr>
        <w:tabs>
          <w:tab w:val="left" w:pos="6810"/>
        </w:tabs>
        <w:spacing w:after="0" w:line="240" w:lineRule="auto"/>
        <w:ind w:right="255"/>
        <w:rPr>
          <w:rFonts w:ascii="Times New Roman" w:eastAsia="Times New Roman" w:hAnsi="Times New Roman" w:cs="Times New Roman"/>
          <w:sz w:val="28"/>
          <w:szCs w:val="28"/>
          <w:lang w:eastAsia="ru-RU"/>
        </w:rPr>
      </w:pPr>
      <w:r w:rsidRPr="005357BD">
        <w:rPr>
          <w:rFonts w:ascii="Times New Roman" w:eastAsia="Times New Roman" w:hAnsi="Times New Roman" w:cs="Times New Roman"/>
          <w:sz w:val="28"/>
          <w:szCs w:val="28"/>
          <w:lang w:eastAsia="ru-RU"/>
        </w:rPr>
        <w:t xml:space="preserve">                                                               Назаровского района «Развитие       </w:t>
      </w:r>
    </w:p>
    <w:p w:rsidR="005357BD" w:rsidRPr="005357BD" w:rsidRDefault="005357BD" w:rsidP="005357BD">
      <w:pPr>
        <w:tabs>
          <w:tab w:val="left" w:pos="6810"/>
        </w:tabs>
        <w:spacing w:after="0" w:line="240" w:lineRule="auto"/>
        <w:ind w:right="255"/>
        <w:rPr>
          <w:rFonts w:ascii="Times New Roman" w:eastAsia="Times New Roman" w:hAnsi="Times New Roman" w:cs="Times New Roman"/>
          <w:sz w:val="28"/>
          <w:szCs w:val="28"/>
          <w:lang w:eastAsia="ru-RU"/>
        </w:rPr>
      </w:pPr>
      <w:r w:rsidRPr="005357BD">
        <w:rPr>
          <w:rFonts w:ascii="Times New Roman" w:eastAsia="Times New Roman" w:hAnsi="Times New Roman" w:cs="Times New Roman"/>
          <w:sz w:val="28"/>
          <w:szCs w:val="28"/>
          <w:lang w:eastAsia="ru-RU"/>
        </w:rPr>
        <w:t xml:space="preserve">                                                               образования»</w:t>
      </w:r>
    </w:p>
    <w:p w:rsidR="005357BD" w:rsidRPr="005357BD" w:rsidRDefault="005357BD" w:rsidP="005357BD">
      <w:pPr>
        <w:tabs>
          <w:tab w:val="left" w:pos="6810"/>
        </w:tabs>
        <w:spacing w:after="0" w:line="240" w:lineRule="auto"/>
        <w:ind w:right="255"/>
        <w:rPr>
          <w:rFonts w:ascii="Times New Roman" w:eastAsia="Times New Roman" w:hAnsi="Times New Roman" w:cs="Times New Roman"/>
          <w:sz w:val="28"/>
          <w:szCs w:val="28"/>
          <w:lang w:eastAsia="ru-RU"/>
        </w:rPr>
      </w:pPr>
    </w:p>
    <w:p w:rsidR="005357BD" w:rsidRPr="005357BD" w:rsidRDefault="005357BD" w:rsidP="005357BD">
      <w:pPr>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5357BD">
        <w:rPr>
          <w:rFonts w:ascii="Times New Roman" w:eastAsia="Times New Roman" w:hAnsi="Times New Roman" w:cs="Times New Roman"/>
          <w:sz w:val="28"/>
          <w:szCs w:val="28"/>
          <w:lang w:eastAsia="ru-RU"/>
        </w:rPr>
        <w:t>Подпрограмма 2 «Выявление и сопровождение одарённых детей»</w:t>
      </w:r>
    </w:p>
    <w:p w:rsidR="005357BD" w:rsidRPr="005357BD" w:rsidRDefault="005357BD" w:rsidP="005357BD">
      <w:pPr>
        <w:tabs>
          <w:tab w:val="left" w:pos="6225"/>
        </w:tabs>
        <w:autoSpaceDE w:val="0"/>
        <w:autoSpaceDN w:val="0"/>
        <w:adjustRightInd w:val="0"/>
        <w:spacing w:after="0" w:line="240" w:lineRule="auto"/>
        <w:ind w:left="360"/>
        <w:jc w:val="center"/>
        <w:rPr>
          <w:rFonts w:ascii="Times New Roman" w:eastAsia="Times New Roman" w:hAnsi="Times New Roman" w:cs="Times New Roman"/>
          <w:sz w:val="28"/>
          <w:szCs w:val="28"/>
          <w:lang w:eastAsia="ru-RU"/>
        </w:rPr>
      </w:pPr>
    </w:p>
    <w:p w:rsidR="005357BD" w:rsidRPr="005357BD" w:rsidRDefault="005357BD" w:rsidP="005357BD">
      <w:pPr>
        <w:tabs>
          <w:tab w:val="left" w:pos="6225"/>
        </w:tabs>
        <w:autoSpaceDE w:val="0"/>
        <w:autoSpaceDN w:val="0"/>
        <w:adjustRightInd w:val="0"/>
        <w:spacing w:after="0" w:line="240" w:lineRule="auto"/>
        <w:ind w:left="360"/>
        <w:jc w:val="center"/>
        <w:rPr>
          <w:rFonts w:ascii="Calibri" w:eastAsia="Calibri" w:hAnsi="Calibri" w:cs="Times New Roman"/>
          <w:sz w:val="28"/>
          <w:szCs w:val="28"/>
        </w:rPr>
      </w:pPr>
      <w:r w:rsidRPr="005357BD">
        <w:rPr>
          <w:rFonts w:ascii="Times New Roman" w:eastAsia="Times New Roman" w:hAnsi="Times New Roman" w:cs="Times New Roman"/>
          <w:sz w:val="28"/>
          <w:szCs w:val="28"/>
          <w:lang w:eastAsia="ru-RU"/>
        </w:rPr>
        <w:t>1.Паспорт подпрограммы 2</w:t>
      </w:r>
    </w:p>
    <w:p w:rsidR="005357BD" w:rsidRPr="005357BD" w:rsidRDefault="005357BD" w:rsidP="005357BD">
      <w:pPr>
        <w:autoSpaceDE w:val="0"/>
        <w:autoSpaceDN w:val="0"/>
        <w:adjustRightInd w:val="0"/>
        <w:spacing w:after="0" w:line="240" w:lineRule="auto"/>
        <w:ind w:left="720"/>
        <w:jc w:val="center"/>
        <w:outlineLvl w:val="2"/>
        <w:rPr>
          <w:rFonts w:ascii="Times New Roman" w:eastAsia="Times New Roman" w:hAnsi="Times New Roman" w:cs="Times New Roman"/>
          <w:sz w:val="28"/>
          <w:szCs w:val="28"/>
          <w:lang w:eastAsia="ru-RU"/>
        </w:rPr>
      </w:pPr>
      <w:r w:rsidRPr="005357BD">
        <w:rPr>
          <w:rFonts w:ascii="Times New Roman" w:eastAsia="Times New Roman" w:hAnsi="Times New Roman" w:cs="Times New Roman"/>
          <w:sz w:val="28"/>
          <w:szCs w:val="28"/>
          <w:lang w:eastAsia="ru-RU"/>
        </w:rPr>
        <w:t xml:space="preserve">«Выявление и сопровождение одарённых детей» </w:t>
      </w:r>
    </w:p>
    <w:p w:rsidR="005357BD" w:rsidRPr="005357BD" w:rsidRDefault="005357BD" w:rsidP="005357BD">
      <w:pPr>
        <w:autoSpaceDE w:val="0"/>
        <w:autoSpaceDN w:val="0"/>
        <w:adjustRightInd w:val="0"/>
        <w:spacing w:after="0" w:line="240" w:lineRule="auto"/>
        <w:ind w:left="720"/>
        <w:jc w:val="center"/>
        <w:outlineLvl w:val="2"/>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7"/>
        <w:gridCol w:w="5493"/>
      </w:tblGrid>
      <w:tr w:rsidR="005357BD" w:rsidRPr="005357BD" w:rsidTr="005357BD">
        <w:tc>
          <w:tcPr>
            <w:tcW w:w="4077" w:type="dxa"/>
            <w:tcBorders>
              <w:top w:val="single" w:sz="4" w:space="0" w:color="auto"/>
              <w:left w:val="single" w:sz="4" w:space="0" w:color="auto"/>
              <w:bottom w:val="single" w:sz="4" w:space="0" w:color="auto"/>
              <w:right w:val="single" w:sz="4" w:space="0" w:color="auto"/>
            </w:tcBorders>
            <w:hideMark/>
          </w:tcPr>
          <w:p w:rsidR="005357BD" w:rsidRPr="005357BD" w:rsidRDefault="005357BD" w:rsidP="005357BD">
            <w:pPr>
              <w:spacing w:after="0" w:line="240" w:lineRule="auto"/>
              <w:rPr>
                <w:rFonts w:ascii="Times New Roman" w:eastAsia="Times New Roman" w:hAnsi="Times New Roman" w:cs="Times New Roman"/>
                <w:sz w:val="28"/>
                <w:szCs w:val="28"/>
                <w:lang w:eastAsia="ru-RU"/>
              </w:rPr>
            </w:pPr>
            <w:r w:rsidRPr="005357BD">
              <w:rPr>
                <w:rFonts w:ascii="Times New Roman" w:eastAsia="Times New Roman" w:hAnsi="Times New Roman" w:cs="Times New Roman"/>
                <w:sz w:val="28"/>
                <w:szCs w:val="28"/>
                <w:lang w:eastAsia="ru-RU"/>
              </w:rPr>
              <w:t>Наименование подпрограммы</w:t>
            </w:r>
          </w:p>
        </w:tc>
        <w:tc>
          <w:tcPr>
            <w:tcW w:w="5493" w:type="dxa"/>
            <w:tcBorders>
              <w:top w:val="single" w:sz="4" w:space="0" w:color="auto"/>
              <w:left w:val="single" w:sz="4" w:space="0" w:color="auto"/>
              <w:bottom w:val="single" w:sz="4" w:space="0" w:color="auto"/>
              <w:right w:val="single" w:sz="4" w:space="0" w:color="auto"/>
            </w:tcBorders>
            <w:hideMark/>
          </w:tcPr>
          <w:p w:rsidR="005357BD" w:rsidRPr="005357BD" w:rsidRDefault="005357BD" w:rsidP="005357BD">
            <w:pPr>
              <w:spacing w:after="0"/>
              <w:rPr>
                <w:rFonts w:ascii="Times New Roman" w:eastAsia="Times New Roman" w:hAnsi="Times New Roman" w:cs="Times New Roman"/>
                <w:sz w:val="28"/>
                <w:szCs w:val="28"/>
                <w:lang w:eastAsia="ru-RU"/>
              </w:rPr>
            </w:pPr>
            <w:r w:rsidRPr="005357BD">
              <w:rPr>
                <w:rFonts w:ascii="Times New Roman" w:eastAsia="Times New Roman" w:hAnsi="Times New Roman" w:cs="Times New Roman"/>
                <w:sz w:val="28"/>
                <w:szCs w:val="28"/>
                <w:lang w:eastAsia="ru-RU"/>
              </w:rPr>
              <w:t>Выявление и сопровождение одарённых детей</w:t>
            </w:r>
          </w:p>
        </w:tc>
      </w:tr>
      <w:tr w:rsidR="005357BD" w:rsidRPr="005357BD" w:rsidTr="005357BD">
        <w:tc>
          <w:tcPr>
            <w:tcW w:w="4077" w:type="dxa"/>
            <w:tcBorders>
              <w:top w:val="single" w:sz="4" w:space="0" w:color="auto"/>
              <w:left w:val="single" w:sz="4" w:space="0" w:color="auto"/>
              <w:bottom w:val="single" w:sz="4" w:space="0" w:color="auto"/>
              <w:right w:val="single" w:sz="4" w:space="0" w:color="auto"/>
            </w:tcBorders>
            <w:hideMark/>
          </w:tcPr>
          <w:p w:rsidR="005357BD" w:rsidRPr="005357BD" w:rsidRDefault="005357BD" w:rsidP="005357BD">
            <w:pPr>
              <w:spacing w:after="0" w:line="240" w:lineRule="auto"/>
              <w:rPr>
                <w:rFonts w:ascii="Times New Roman" w:eastAsia="Times New Roman" w:hAnsi="Times New Roman" w:cs="Times New Roman"/>
                <w:sz w:val="28"/>
                <w:szCs w:val="28"/>
                <w:lang w:eastAsia="ru-RU"/>
              </w:rPr>
            </w:pPr>
            <w:r w:rsidRPr="005357BD">
              <w:rPr>
                <w:rFonts w:ascii="Times New Roman" w:eastAsia="Times New Roman" w:hAnsi="Times New Roman" w:cs="Times New Roman"/>
                <w:sz w:val="28"/>
                <w:szCs w:val="28"/>
                <w:lang w:eastAsia="ru-RU"/>
              </w:rPr>
              <w:t>Наименование муниципальной программы, в рамках которой реализуется подпрограмма</w:t>
            </w:r>
          </w:p>
        </w:tc>
        <w:tc>
          <w:tcPr>
            <w:tcW w:w="5493" w:type="dxa"/>
            <w:tcBorders>
              <w:top w:val="single" w:sz="4" w:space="0" w:color="auto"/>
              <w:left w:val="single" w:sz="4" w:space="0" w:color="auto"/>
              <w:bottom w:val="single" w:sz="4" w:space="0" w:color="auto"/>
              <w:right w:val="single" w:sz="4" w:space="0" w:color="auto"/>
            </w:tcBorders>
            <w:hideMark/>
          </w:tcPr>
          <w:p w:rsidR="005357BD" w:rsidRPr="005357BD" w:rsidRDefault="005357BD" w:rsidP="005357BD">
            <w:pPr>
              <w:spacing w:after="0"/>
              <w:rPr>
                <w:rFonts w:ascii="Times New Roman" w:eastAsia="Times New Roman" w:hAnsi="Times New Roman" w:cs="Times New Roman"/>
                <w:sz w:val="28"/>
                <w:szCs w:val="28"/>
                <w:lang w:eastAsia="ru-RU"/>
              </w:rPr>
            </w:pPr>
            <w:r w:rsidRPr="005357BD">
              <w:rPr>
                <w:rFonts w:ascii="Times New Roman" w:eastAsia="Times New Roman" w:hAnsi="Times New Roman" w:cs="Times New Roman"/>
                <w:sz w:val="28"/>
                <w:szCs w:val="28"/>
                <w:lang w:eastAsia="ru-RU"/>
              </w:rPr>
              <w:t>Развитие образования</w:t>
            </w:r>
          </w:p>
        </w:tc>
      </w:tr>
      <w:tr w:rsidR="005357BD" w:rsidRPr="005357BD" w:rsidTr="005357BD">
        <w:trPr>
          <w:trHeight w:val="2857"/>
        </w:trPr>
        <w:tc>
          <w:tcPr>
            <w:tcW w:w="4077" w:type="dxa"/>
            <w:tcBorders>
              <w:top w:val="single" w:sz="4" w:space="0" w:color="auto"/>
              <w:left w:val="single" w:sz="4" w:space="0" w:color="auto"/>
              <w:bottom w:val="single" w:sz="4" w:space="0" w:color="auto"/>
              <w:right w:val="single" w:sz="4" w:space="0" w:color="auto"/>
            </w:tcBorders>
            <w:hideMark/>
          </w:tcPr>
          <w:p w:rsidR="005357BD" w:rsidRPr="005357BD" w:rsidRDefault="005357BD" w:rsidP="005357BD">
            <w:pPr>
              <w:spacing w:after="0" w:line="240" w:lineRule="auto"/>
              <w:rPr>
                <w:rFonts w:ascii="Times New Roman" w:eastAsia="Times New Roman" w:hAnsi="Times New Roman" w:cs="Times New Roman"/>
                <w:sz w:val="28"/>
                <w:szCs w:val="28"/>
                <w:lang w:eastAsia="ru-RU"/>
              </w:rPr>
            </w:pPr>
            <w:r w:rsidRPr="005357BD">
              <w:rPr>
                <w:rFonts w:ascii="Times New Roman" w:eastAsia="Times New Roman" w:hAnsi="Times New Roman" w:cs="Times New Roman"/>
                <w:sz w:val="28"/>
                <w:szCs w:val="28"/>
                <w:lang w:eastAsia="ru-RU"/>
              </w:rPr>
              <w:t>Администрация Назаровского района и (или) иной главный распорядитель бюджетных средств, определенный в программе соисполнителем программы, реализующим настоящую подпрограмму (далее исполнитель подпрограммы)</w:t>
            </w:r>
          </w:p>
        </w:tc>
        <w:tc>
          <w:tcPr>
            <w:tcW w:w="5493" w:type="dxa"/>
            <w:tcBorders>
              <w:top w:val="single" w:sz="4" w:space="0" w:color="auto"/>
              <w:left w:val="single" w:sz="4" w:space="0" w:color="auto"/>
              <w:bottom w:val="single" w:sz="4" w:space="0" w:color="auto"/>
              <w:right w:val="single" w:sz="4" w:space="0" w:color="auto"/>
            </w:tcBorders>
            <w:hideMark/>
          </w:tcPr>
          <w:p w:rsidR="005357BD" w:rsidRPr="005357BD" w:rsidRDefault="005357BD" w:rsidP="005357BD">
            <w:pPr>
              <w:rPr>
                <w:rFonts w:ascii="Times New Roman" w:eastAsia="Times New Roman" w:hAnsi="Times New Roman" w:cs="Times New Roman"/>
                <w:sz w:val="28"/>
                <w:szCs w:val="28"/>
                <w:lang w:eastAsia="ru-RU"/>
              </w:rPr>
            </w:pPr>
            <w:r w:rsidRPr="005357BD">
              <w:rPr>
                <w:rFonts w:ascii="Times New Roman" w:eastAsia="Times New Roman" w:hAnsi="Times New Roman" w:cs="Times New Roman"/>
                <w:sz w:val="28"/>
                <w:szCs w:val="28"/>
                <w:lang w:eastAsia="ru-RU"/>
              </w:rPr>
              <w:t>Управление образования  администрации Назаровского района</w:t>
            </w:r>
          </w:p>
        </w:tc>
      </w:tr>
      <w:tr w:rsidR="005357BD" w:rsidRPr="005357BD" w:rsidTr="005357BD">
        <w:tc>
          <w:tcPr>
            <w:tcW w:w="4077" w:type="dxa"/>
            <w:tcBorders>
              <w:top w:val="single" w:sz="4" w:space="0" w:color="auto"/>
              <w:left w:val="single" w:sz="4" w:space="0" w:color="auto"/>
              <w:bottom w:val="single" w:sz="4" w:space="0" w:color="auto"/>
              <w:right w:val="single" w:sz="4" w:space="0" w:color="auto"/>
            </w:tcBorders>
            <w:hideMark/>
          </w:tcPr>
          <w:p w:rsidR="005357BD" w:rsidRPr="005357BD" w:rsidRDefault="005357BD" w:rsidP="005357BD">
            <w:pPr>
              <w:spacing w:line="240" w:lineRule="auto"/>
              <w:rPr>
                <w:rFonts w:ascii="Times New Roman" w:eastAsia="Times New Roman" w:hAnsi="Times New Roman" w:cs="Times New Roman"/>
                <w:sz w:val="28"/>
                <w:szCs w:val="28"/>
                <w:lang w:eastAsia="ru-RU"/>
              </w:rPr>
            </w:pPr>
            <w:r w:rsidRPr="005357BD">
              <w:rPr>
                <w:rFonts w:ascii="Times New Roman" w:eastAsia="Times New Roman" w:hAnsi="Times New Roman" w:cs="Times New Roman"/>
                <w:sz w:val="28"/>
                <w:szCs w:val="28"/>
                <w:lang w:eastAsia="ru-RU"/>
              </w:rPr>
              <w:t>Цель и задачи подпрограммы (цель подпрограммы направлена на достижение одной из задач муниципальной программы)</w:t>
            </w:r>
          </w:p>
        </w:tc>
        <w:tc>
          <w:tcPr>
            <w:tcW w:w="5493" w:type="dxa"/>
            <w:tcBorders>
              <w:top w:val="single" w:sz="4" w:space="0" w:color="auto"/>
              <w:left w:val="single" w:sz="4" w:space="0" w:color="auto"/>
              <w:bottom w:val="single" w:sz="4" w:space="0" w:color="auto"/>
              <w:right w:val="single" w:sz="4" w:space="0" w:color="auto"/>
            </w:tcBorders>
            <w:hideMark/>
          </w:tcPr>
          <w:p w:rsidR="005357BD" w:rsidRPr="005357BD" w:rsidRDefault="005357BD" w:rsidP="005357BD">
            <w:pPr>
              <w:spacing w:after="0" w:line="240" w:lineRule="auto"/>
              <w:jc w:val="both"/>
              <w:rPr>
                <w:rFonts w:ascii="Times New Roman" w:eastAsia="Times New Roman" w:hAnsi="Times New Roman" w:cs="Times New Roman"/>
                <w:sz w:val="28"/>
                <w:szCs w:val="28"/>
                <w:lang w:eastAsia="ru-RU"/>
              </w:rPr>
            </w:pPr>
            <w:r w:rsidRPr="005357BD">
              <w:rPr>
                <w:rFonts w:ascii="Times New Roman" w:eastAsia="Times New Roman" w:hAnsi="Times New Roman" w:cs="Times New Roman"/>
                <w:sz w:val="28"/>
                <w:szCs w:val="28"/>
                <w:lang w:eastAsia="ru-RU"/>
              </w:rPr>
              <w:t xml:space="preserve">Цель: Формирование муниципальной системы выявления и поддержки одаренных детей. </w:t>
            </w:r>
          </w:p>
          <w:p w:rsidR="005357BD" w:rsidRPr="005357BD" w:rsidRDefault="005357BD" w:rsidP="005357BD">
            <w:pPr>
              <w:spacing w:after="0" w:line="240" w:lineRule="auto"/>
              <w:jc w:val="both"/>
              <w:rPr>
                <w:rFonts w:ascii="Times New Roman" w:eastAsia="Times New Roman" w:hAnsi="Times New Roman" w:cs="Times New Roman"/>
                <w:sz w:val="28"/>
                <w:szCs w:val="28"/>
                <w:lang w:eastAsia="ru-RU"/>
              </w:rPr>
            </w:pPr>
            <w:r w:rsidRPr="005357BD">
              <w:rPr>
                <w:rFonts w:ascii="Times New Roman" w:eastAsia="Times New Roman" w:hAnsi="Times New Roman" w:cs="Times New Roman"/>
                <w:sz w:val="28"/>
                <w:szCs w:val="28"/>
                <w:lang w:eastAsia="ru-RU"/>
              </w:rPr>
              <w:t>Задача подпрограммы: содействовать выявлению и поддержке одаренных детей.</w:t>
            </w:r>
          </w:p>
        </w:tc>
      </w:tr>
      <w:tr w:rsidR="005357BD" w:rsidRPr="005357BD" w:rsidTr="005357BD">
        <w:tc>
          <w:tcPr>
            <w:tcW w:w="4077" w:type="dxa"/>
            <w:tcBorders>
              <w:top w:val="single" w:sz="4" w:space="0" w:color="auto"/>
              <w:left w:val="single" w:sz="4" w:space="0" w:color="auto"/>
              <w:bottom w:val="single" w:sz="4" w:space="0" w:color="auto"/>
              <w:right w:val="single" w:sz="4" w:space="0" w:color="auto"/>
            </w:tcBorders>
            <w:hideMark/>
          </w:tcPr>
          <w:p w:rsidR="005357BD" w:rsidRPr="005357BD" w:rsidRDefault="005357BD" w:rsidP="005357BD">
            <w:pPr>
              <w:spacing w:line="240" w:lineRule="auto"/>
              <w:rPr>
                <w:rFonts w:ascii="Times New Roman" w:eastAsia="Times New Roman" w:hAnsi="Times New Roman" w:cs="Times New Roman"/>
                <w:sz w:val="28"/>
                <w:szCs w:val="28"/>
                <w:lang w:eastAsia="ru-RU"/>
              </w:rPr>
            </w:pPr>
            <w:r w:rsidRPr="005357BD">
              <w:rPr>
                <w:rFonts w:ascii="Times New Roman" w:eastAsia="Times New Roman" w:hAnsi="Times New Roman" w:cs="Times New Roman"/>
                <w:sz w:val="28"/>
                <w:szCs w:val="28"/>
                <w:lang w:eastAsia="ru-RU"/>
              </w:rPr>
              <w:t>Целевые индикаторы подпрограммы</w:t>
            </w:r>
          </w:p>
        </w:tc>
        <w:tc>
          <w:tcPr>
            <w:tcW w:w="5493" w:type="dxa"/>
            <w:tcBorders>
              <w:top w:val="single" w:sz="4" w:space="0" w:color="auto"/>
              <w:left w:val="single" w:sz="4" w:space="0" w:color="auto"/>
              <w:bottom w:val="single" w:sz="4" w:space="0" w:color="auto"/>
              <w:right w:val="single" w:sz="4" w:space="0" w:color="auto"/>
            </w:tcBorders>
            <w:hideMark/>
          </w:tcPr>
          <w:p w:rsidR="005357BD" w:rsidRPr="005357BD" w:rsidRDefault="005357BD" w:rsidP="005357BD">
            <w:pPr>
              <w:spacing w:after="0" w:line="240" w:lineRule="auto"/>
              <w:jc w:val="both"/>
              <w:rPr>
                <w:rFonts w:ascii="Times New Roman" w:eastAsia="Times New Roman" w:hAnsi="Times New Roman" w:cs="Times New Roman"/>
                <w:sz w:val="28"/>
                <w:szCs w:val="28"/>
                <w:lang w:eastAsia="ru-RU"/>
              </w:rPr>
            </w:pPr>
            <w:r w:rsidRPr="005357BD">
              <w:rPr>
                <w:rFonts w:ascii="Times New Roman" w:eastAsia="Times New Roman" w:hAnsi="Times New Roman" w:cs="Times New Roman"/>
                <w:sz w:val="28"/>
                <w:szCs w:val="28"/>
                <w:lang w:eastAsia="ru-RU"/>
              </w:rPr>
              <w:t>Перечень целевых индикаторов подпрограммы представлен в приложении 1 подпрограммы.</w:t>
            </w:r>
          </w:p>
        </w:tc>
      </w:tr>
      <w:tr w:rsidR="005357BD" w:rsidRPr="005357BD" w:rsidTr="005357BD">
        <w:trPr>
          <w:trHeight w:val="729"/>
        </w:trPr>
        <w:tc>
          <w:tcPr>
            <w:tcW w:w="4077" w:type="dxa"/>
            <w:tcBorders>
              <w:top w:val="single" w:sz="4" w:space="0" w:color="auto"/>
              <w:left w:val="single" w:sz="4" w:space="0" w:color="auto"/>
              <w:bottom w:val="single" w:sz="4" w:space="0" w:color="auto"/>
              <w:right w:val="single" w:sz="4" w:space="0" w:color="auto"/>
            </w:tcBorders>
            <w:hideMark/>
          </w:tcPr>
          <w:p w:rsidR="005357BD" w:rsidRPr="005357BD" w:rsidRDefault="005357BD" w:rsidP="005357BD">
            <w:pPr>
              <w:spacing w:after="0" w:line="240" w:lineRule="auto"/>
              <w:rPr>
                <w:rFonts w:ascii="Times New Roman" w:eastAsia="Times New Roman" w:hAnsi="Times New Roman" w:cs="Times New Roman"/>
                <w:sz w:val="28"/>
                <w:szCs w:val="28"/>
                <w:lang w:eastAsia="ru-RU"/>
              </w:rPr>
            </w:pPr>
            <w:r w:rsidRPr="005357BD">
              <w:rPr>
                <w:rFonts w:ascii="Times New Roman" w:eastAsia="Times New Roman" w:hAnsi="Times New Roman" w:cs="Times New Roman"/>
                <w:sz w:val="28"/>
                <w:szCs w:val="28"/>
                <w:lang w:eastAsia="ru-RU"/>
              </w:rPr>
              <w:t xml:space="preserve">Сроки реализации подпрограммы </w:t>
            </w:r>
          </w:p>
        </w:tc>
        <w:tc>
          <w:tcPr>
            <w:tcW w:w="5493" w:type="dxa"/>
            <w:tcBorders>
              <w:top w:val="single" w:sz="4" w:space="0" w:color="auto"/>
              <w:left w:val="single" w:sz="4" w:space="0" w:color="auto"/>
              <w:bottom w:val="single" w:sz="4" w:space="0" w:color="auto"/>
              <w:right w:val="single" w:sz="4" w:space="0" w:color="auto"/>
            </w:tcBorders>
            <w:hideMark/>
          </w:tcPr>
          <w:p w:rsidR="005357BD" w:rsidRPr="005357BD" w:rsidRDefault="005357BD" w:rsidP="005357BD">
            <w:pPr>
              <w:spacing w:after="0"/>
              <w:jc w:val="both"/>
              <w:rPr>
                <w:rFonts w:ascii="Times New Roman" w:eastAsia="Times New Roman" w:hAnsi="Times New Roman" w:cs="Times New Roman"/>
                <w:sz w:val="28"/>
                <w:szCs w:val="28"/>
                <w:lang w:eastAsia="ru-RU"/>
              </w:rPr>
            </w:pPr>
            <w:r w:rsidRPr="005357BD">
              <w:rPr>
                <w:rFonts w:ascii="Times New Roman" w:eastAsia="Times New Roman" w:hAnsi="Times New Roman" w:cs="Times New Roman"/>
                <w:sz w:val="28"/>
                <w:szCs w:val="28"/>
                <w:lang w:eastAsia="ru-RU"/>
              </w:rPr>
              <w:t>2014–2025</w:t>
            </w:r>
          </w:p>
        </w:tc>
      </w:tr>
      <w:tr w:rsidR="005357BD" w:rsidRPr="005357BD" w:rsidTr="005357BD">
        <w:tc>
          <w:tcPr>
            <w:tcW w:w="4077" w:type="dxa"/>
            <w:tcBorders>
              <w:top w:val="single" w:sz="4" w:space="0" w:color="auto"/>
              <w:left w:val="single" w:sz="4" w:space="0" w:color="auto"/>
              <w:bottom w:val="single" w:sz="4" w:space="0" w:color="auto"/>
              <w:right w:val="single" w:sz="4" w:space="0" w:color="auto"/>
            </w:tcBorders>
            <w:hideMark/>
          </w:tcPr>
          <w:p w:rsidR="005357BD" w:rsidRPr="005357BD" w:rsidRDefault="005357BD" w:rsidP="005357BD">
            <w:pPr>
              <w:spacing w:after="0" w:line="240" w:lineRule="auto"/>
              <w:rPr>
                <w:rFonts w:ascii="Times New Roman" w:eastAsia="Times New Roman" w:hAnsi="Times New Roman" w:cs="Times New Roman"/>
                <w:sz w:val="28"/>
                <w:szCs w:val="28"/>
                <w:lang w:eastAsia="ru-RU"/>
              </w:rPr>
            </w:pPr>
            <w:r w:rsidRPr="005357BD">
              <w:rPr>
                <w:rFonts w:ascii="Times New Roman" w:eastAsia="Times New Roman" w:hAnsi="Times New Roman" w:cs="Times New Roman"/>
                <w:sz w:val="28"/>
                <w:szCs w:val="28"/>
                <w:lang w:eastAsia="ru-RU"/>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5493" w:type="dxa"/>
            <w:tcBorders>
              <w:top w:val="single" w:sz="4" w:space="0" w:color="auto"/>
              <w:left w:val="single" w:sz="4" w:space="0" w:color="auto"/>
              <w:bottom w:val="single" w:sz="4" w:space="0" w:color="auto"/>
              <w:right w:val="single" w:sz="4" w:space="0" w:color="auto"/>
            </w:tcBorders>
            <w:hideMark/>
          </w:tcPr>
          <w:p w:rsidR="005357BD" w:rsidRPr="005357BD" w:rsidRDefault="005357BD" w:rsidP="005357BD">
            <w:pPr>
              <w:spacing w:after="0" w:line="240" w:lineRule="auto"/>
              <w:rPr>
                <w:rFonts w:ascii="Times New Roman" w:eastAsia="Times New Roman" w:hAnsi="Times New Roman" w:cs="Times New Roman"/>
                <w:sz w:val="28"/>
                <w:szCs w:val="28"/>
                <w:lang w:eastAsia="ru-RU"/>
              </w:rPr>
            </w:pPr>
            <w:r w:rsidRPr="005357BD">
              <w:rPr>
                <w:rFonts w:ascii="Times New Roman" w:eastAsia="Times New Roman" w:hAnsi="Times New Roman" w:cs="Times New Roman"/>
                <w:sz w:val="28"/>
                <w:szCs w:val="28"/>
                <w:lang w:eastAsia="ru-RU"/>
              </w:rPr>
              <w:t>Всего по подпрограмме – 400,0 тыс. руб. из районного бюджета, в том числе по годам реализации:</w:t>
            </w:r>
          </w:p>
          <w:p w:rsidR="005357BD" w:rsidRPr="005357BD" w:rsidRDefault="005357BD" w:rsidP="005357BD">
            <w:pPr>
              <w:spacing w:after="0" w:line="240" w:lineRule="auto"/>
              <w:rPr>
                <w:rFonts w:ascii="Times New Roman" w:eastAsia="Times New Roman" w:hAnsi="Times New Roman" w:cs="Times New Roman"/>
                <w:sz w:val="28"/>
                <w:szCs w:val="28"/>
                <w:lang w:eastAsia="ru-RU"/>
              </w:rPr>
            </w:pPr>
            <w:r w:rsidRPr="005357BD">
              <w:rPr>
                <w:rFonts w:ascii="Times New Roman" w:eastAsia="Times New Roman" w:hAnsi="Times New Roman" w:cs="Times New Roman"/>
                <w:sz w:val="28"/>
                <w:szCs w:val="28"/>
                <w:lang w:eastAsia="ru-RU"/>
              </w:rPr>
              <w:t>2022 – 100,0 тыс. рублей;</w:t>
            </w:r>
          </w:p>
          <w:p w:rsidR="005357BD" w:rsidRPr="005357BD" w:rsidRDefault="005357BD" w:rsidP="005357BD">
            <w:pPr>
              <w:spacing w:after="0" w:line="240" w:lineRule="auto"/>
              <w:rPr>
                <w:rFonts w:ascii="Times New Roman" w:eastAsia="Times New Roman" w:hAnsi="Times New Roman" w:cs="Times New Roman"/>
                <w:sz w:val="28"/>
                <w:szCs w:val="28"/>
                <w:lang w:eastAsia="ru-RU"/>
              </w:rPr>
            </w:pPr>
            <w:r w:rsidRPr="005357BD">
              <w:rPr>
                <w:rFonts w:ascii="Times New Roman" w:eastAsia="Times New Roman" w:hAnsi="Times New Roman" w:cs="Times New Roman"/>
                <w:sz w:val="28"/>
                <w:szCs w:val="28"/>
                <w:lang w:eastAsia="ru-RU"/>
              </w:rPr>
              <w:t>2023 – 100,0 тыс. рублей;</w:t>
            </w:r>
          </w:p>
          <w:p w:rsidR="005357BD" w:rsidRPr="005357BD" w:rsidRDefault="005357BD" w:rsidP="005357BD">
            <w:pPr>
              <w:spacing w:after="0" w:line="240" w:lineRule="auto"/>
              <w:rPr>
                <w:rFonts w:ascii="Times New Roman" w:eastAsia="Times New Roman" w:hAnsi="Times New Roman" w:cs="Times New Roman"/>
                <w:sz w:val="28"/>
                <w:szCs w:val="28"/>
                <w:lang w:eastAsia="ru-RU"/>
              </w:rPr>
            </w:pPr>
            <w:r w:rsidRPr="005357BD">
              <w:rPr>
                <w:rFonts w:ascii="Times New Roman" w:eastAsia="Times New Roman" w:hAnsi="Times New Roman" w:cs="Times New Roman"/>
                <w:sz w:val="28"/>
                <w:szCs w:val="28"/>
                <w:lang w:eastAsia="ru-RU"/>
              </w:rPr>
              <w:t>2024 – 100,0 тыс. рублей;</w:t>
            </w:r>
          </w:p>
          <w:p w:rsidR="005357BD" w:rsidRPr="005357BD" w:rsidRDefault="005357BD" w:rsidP="005357BD">
            <w:pPr>
              <w:spacing w:after="0" w:line="240" w:lineRule="auto"/>
              <w:rPr>
                <w:rFonts w:ascii="Times New Roman" w:eastAsia="Times New Roman" w:hAnsi="Times New Roman" w:cs="Times New Roman"/>
                <w:sz w:val="28"/>
                <w:szCs w:val="28"/>
                <w:lang w:eastAsia="ru-RU"/>
              </w:rPr>
            </w:pPr>
            <w:r w:rsidRPr="005357BD">
              <w:rPr>
                <w:rFonts w:ascii="Times New Roman" w:eastAsia="Times New Roman" w:hAnsi="Times New Roman" w:cs="Times New Roman"/>
                <w:sz w:val="28"/>
                <w:szCs w:val="28"/>
                <w:lang w:eastAsia="ru-RU"/>
              </w:rPr>
              <w:t>2025 – 100,0 тыс. рублей.</w:t>
            </w:r>
          </w:p>
        </w:tc>
      </w:tr>
      <w:tr w:rsidR="005357BD" w:rsidRPr="005357BD" w:rsidTr="005357BD">
        <w:tc>
          <w:tcPr>
            <w:tcW w:w="4077" w:type="dxa"/>
            <w:tcBorders>
              <w:top w:val="single" w:sz="4" w:space="0" w:color="auto"/>
              <w:left w:val="single" w:sz="4" w:space="0" w:color="auto"/>
              <w:bottom w:val="single" w:sz="4" w:space="0" w:color="auto"/>
              <w:right w:val="single" w:sz="4" w:space="0" w:color="auto"/>
            </w:tcBorders>
            <w:hideMark/>
          </w:tcPr>
          <w:p w:rsidR="005357BD" w:rsidRPr="005357BD" w:rsidRDefault="005357BD" w:rsidP="005357BD">
            <w:pPr>
              <w:spacing w:line="240" w:lineRule="auto"/>
              <w:rPr>
                <w:rFonts w:ascii="Times New Roman" w:eastAsia="Times New Roman" w:hAnsi="Times New Roman" w:cs="Times New Roman"/>
                <w:sz w:val="28"/>
                <w:szCs w:val="28"/>
                <w:lang w:eastAsia="ru-RU"/>
              </w:rPr>
            </w:pPr>
            <w:r w:rsidRPr="005357BD">
              <w:rPr>
                <w:rFonts w:ascii="Times New Roman" w:eastAsia="Times New Roman" w:hAnsi="Times New Roman" w:cs="Times New Roman"/>
                <w:sz w:val="28"/>
                <w:szCs w:val="28"/>
                <w:lang w:eastAsia="ru-RU"/>
              </w:rPr>
              <w:t xml:space="preserve">Система организации </w:t>
            </w:r>
            <w:proofErr w:type="gramStart"/>
            <w:r w:rsidRPr="005357BD">
              <w:rPr>
                <w:rFonts w:ascii="Times New Roman" w:eastAsia="Times New Roman" w:hAnsi="Times New Roman" w:cs="Times New Roman"/>
                <w:sz w:val="28"/>
                <w:szCs w:val="28"/>
                <w:lang w:eastAsia="ru-RU"/>
              </w:rPr>
              <w:t>контроля за</w:t>
            </w:r>
            <w:proofErr w:type="gramEnd"/>
            <w:r w:rsidRPr="005357BD">
              <w:rPr>
                <w:rFonts w:ascii="Times New Roman" w:eastAsia="Times New Roman" w:hAnsi="Times New Roman" w:cs="Times New Roman"/>
                <w:sz w:val="28"/>
                <w:szCs w:val="28"/>
                <w:lang w:eastAsia="ru-RU"/>
              </w:rPr>
              <w:t xml:space="preserve"> исполнением подпрограммы</w:t>
            </w:r>
          </w:p>
        </w:tc>
        <w:tc>
          <w:tcPr>
            <w:tcW w:w="5493" w:type="dxa"/>
            <w:tcBorders>
              <w:top w:val="single" w:sz="4" w:space="0" w:color="auto"/>
              <w:left w:val="single" w:sz="4" w:space="0" w:color="auto"/>
              <w:bottom w:val="single" w:sz="4" w:space="0" w:color="auto"/>
              <w:right w:val="single" w:sz="4" w:space="0" w:color="auto"/>
            </w:tcBorders>
            <w:hideMark/>
          </w:tcPr>
          <w:p w:rsidR="005357BD" w:rsidRPr="005357BD" w:rsidRDefault="005357BD" w:rsidP="005357BD">
            <w:pPr>
              <w:autoSpaceDE w:val="0"/>
              <w:autoSpaceDN w:val="0"/>
              <w:adjustRightInd w:val="0"/>
              <w:spacing w:after="0" w:line="240" w:lineRule="auto"/>
              <w:jc w:val="both"/>
              <w:rPr>
                <w:rFonts w:ascii="Times New Roman" w:eastAsia="Calibri" w:hAnsi="Times New Roman" w:cs="Times New Roman"/>
                <w:sz w:val="28"/>
                <w:szCs w:val="28"/>
                <w:lang w:eastAsia="ru-RU"/>
              </w:rPr>
            </w:pPr>
            <w:r w:rsidRPr="005357BD">
              <w:rPr>
                <w:rFonts w:ascii="Times New Roman" w:eastAsia="Calibri" w:hAnsi="Times New Roman" w:cs="Times New Roman"/>
                <w:sz w:val="28"/>
                <w:szCs w:val="28"/>
                <w:lang w:eastAsia="ru-RU"/>
              </w:rPr>
              <w:t xml:space="preserve">Управление реализацией подпрограммы осуществляет управление образования администрации Назаровского района, </w:t>
            </w:r>
            <w:r w:rsidRPr="005357BD">
              <w:rPr>
                <w:rFonts w:ascii="Times New Roman" w:eastAsia="Calibri" w:hAnsi="Times New Roman" w:cs="Times New Roman"/>
                <w:sz w:val="28"/>
                <w:szCs w:val="28"/>
                <w:lang w:eastAsia="ru-RU"/>
              </w:rPr>
              <w:lastRenderedPageBreak/>
              <w:t xml:space="preserve">которое несет ответственность за выполнение ее мероприятий и целевое использование средств.      </w:t>
            </w:r>
            <w:proofErr w:type="gramStart"/>
            <w:r w:rsidRPr="005357BD">
              <w:rPr>
                <w:rFonts w:ascii="Times New Roman" w:eastAsia="Times New Roman" w:hAnsi="Times New Roman" w:cs="Times New Roman"/>
                <w:sz w:val="28"/>
                <w:szCs w:val="28"/>
                <w:lang w:eastAsia="ru-RU"/>
              </w:rPr>
              <w:t>Контроль за</w:t>
            </w:r>
            <w:proofErr w:type="gramEnd"/>
            <w:r w:rsidRPr="005357BD">
              <w:rPr>
                <w:rFonts w:ascii="Times New Roman" w:eastAsia="Times New Roman" w:hAnsi="Times New Roman" w:cs="Times New Roman"/>
                <w:sz w:val="28"/>
                <w:szCs w:val="28"/>
                <w:lang w:eastAsia="ru-RU"/>
              </w:rPr>
              <w:t xml:space="preserve"> ходом реализации подпрограммы осуществляет </w:t>
            </w:r>
            <w:r w:rsidRPr="005357BD">
              <w:rPr>
                <w:rFonts w:ascii="Times New Roman" w:eastAsia="Calibri" w:hAnsi="Times New Roman" w:cs="Times New Roman"/>
                <w:sz w:val="28"/>
                <w:szCs w:val="28"/>
                <w:lang w:eastAsia="ru-RU"/>
              </w:rPr>
              <w:t xml:space="preserve">администрация Назаровского района.                                                                </w:t>
            </w:r>
            <w:proofErr w:type="gramStart"/>
            <w:r w:rsidRPr="005357BD">
              <w:rPr>
                <w:rFonts w:ascii="Times New Roman" w:eastAsia="Times New Roman" w:hAnsi="Times New Roman" w:cs="Times New Roman"/>
                <w:sz w:val="28"/>
                <w:szCs w:val="28"/>
                <w:lang w:eastAsia="ru-RU"/>
              </w:rPr>
              <w:t>Контроль за</w:t>
            </w:r>
            <w:proofErr w:type="gramEnd"/>
            <w:r w:rsidRPr="005357BD">
              <w:rPr>
                <w:rFonts w:ascii="Times New Roman" w:eastAsia="Times New Roman" w:hAnsi="Times New Roman" w:cs="Times New Roman"/>
                <w:sz w:val="28"/>
                <w:szCs w:val="28"/>
                <w:lang w:eastAsia="ru-RU"/>
              </w:rPr>
              <w:t xml:space="preserve"> целевым использованием средств подпрограммы</w:t>
            </w:r>
            <w:r w:rsidRPr="005357BD">
              <w:rPr>
                <w:rFonts w:ascii="Times New Roman" w:eastAsia="Calibri" w:hAnsi="Times New Roman" w:cs="Times New Roman"/>
                <w:sz w:val="28"/>
                <w:szCs w:val="28"/>
                <w:lang w:eastAsia="ru-RU"/>
              </w:rPr>
              <w:t xml:space="preserve"> осуществляет ревизионная комиссия Назаровского района.</w:t>
            </w:r>
          </w:p>
        </w:tc>
      </w:tr>
    </w:tbl>
    <w:p w:rsidR="005357BD" w:rsidRPr="005357BD" w:rsidRDefault="005357BD" w:rsidP="005357BD">
      <w:pPr>
        <w:spacing w:after="0"/>
        <w:jc w:val="center"/>
        <w:rPr>
          <w:rFonts w:ascii="Times New Roman" w:eastAsia="Times New Roman" w:hAnsi="Times New Roman" w:cs="Times New Roman"/>
          <w:sz w:val="24"/>
          <w:szCs w:val="28"/>
          <w:lang w:eastAsia="ru-RU"/>
        </w:rPr>
      </w:pPr>
    </w:p>
    <w:p w:rsidR="005357BD" w:rsidRPr="005357BD" w:rsidRDefault="005357BD" w:rsidP="005357BD">
      <w:pPr>
        <w:spacing w:after="0"/>
        <w:jc w:val="center"/>
        <w:rPr>
          <w:rFonts w:ascii="Times New Roman" w:eastAsia="Times New Roman" w:hAnsi="Times New Roman" w:cs="Times New Roman"/>
          <w:sz w:val="28"/>
          <w:szCs w:val="28"/>
          <w:lang w:eastAsia="ru-RU"/>
        </w:rPr>
      </w:pPr>
      <w:r w:rsidRPr="005357BD">
        <w:rPr>
          <w:rFonts w:ascii="Times New Roman" w:eastAsia="Times New Roman" w:hAnsi="Times New Roman" w:cs="Times New Roman"/>
          <w:sz w:val="28"/>
          <w:szCs w:val="28"/>
          <w:lang w:eastAsia="ru-RU"/>
        </w:rPr>
        <w:t>2. Основные разделы подпрограммы</w:t>
      </w:r>
    </w:p>
    <w:p w:rsidR="005357BD" w:rsidRPr="005357BD" w:rsidRDefault="005357BD" w:rsidP="005357BD">
      <w:pPr>
        <w:spacing w:after="0"/>
        <w:jc w:val="center"/>
        <w:rPr>
          <w:rFonts w:ascii="Times New Roman" w:eastAsia="Times New Roman" w:hAnsi="Times New Roman" w:cs="Times New Roman"/>
          <w:lang w:eastAsia="ru-RU"/>
        </w:rPr>
      </w:pPr>
    </w:p>
    <w:p w:rsidR="005357BD" w:rsidRPr="005357BD" w:rsidRDefault="005357BD" w:rsidP="005357BD">
      <w:pPr>
        <w:spacing w:after="0"/>
        <w:contextualSpacing/>
        <w:jc w:val="center"/>
        <w:rPr>
          <w:rFonts w:ascii="Times New Roman" w:eastAsia="Times New Roman" w:hAnsi="Times New Roman" w:cs="Times New Roman"/>
          <w:sz w:val="28"/>
          <w:szCs w:val="28"/>
          <w:lang w:eastAsia="ru-RU"/>
        </w:rPr>
      </w:pPr>
      <w:r w:rsidRPr="005357BD">
        <w:rPr>
          <w:rFonts w:ascii="Times New Roman" w:eastAsia="Times New Roman" w:hAnsi="Times New Roman" w:cs="Times New Roman"/>
          <w:sz w:val="28"/>
          <w:szCs w:val="28"/>
          <w:lang w:eastAsia="ru-RU"/>
        </w:rPr>
        <w:t>2.1. Постановка районной проблемы и обоснование необходимости разработки подпрограммы</w:t>
      </w:r>
    </w:p>
    <w:p w:rsidR="005357BD" w:rsidRPr="005357BD" w:rsidRDefault="005357BD" w:rsidP="005357BD">
      <w:pPr>
        <w:spacing w:after="0" w:line="240" w:lineRule="auto"/>
        <w:ind w:firstLine="1080"/>
        <w:contextualSpacing/>
        <w:jc w:val="center"/>
        <w:rPr>
          <w:rFonts w:ascii="Times New Roman" w:eastAsia="Times New Roman" w:hAnsi="Times New Roman" w:cs="Times New Roman"/>
          <w:szCs w:val="28"/>
          <w:lang w:eastAsia="ru-RU"/>
        </w:rPr>
      </w:pPr>
    </w:p>
    <w:p w:rsidR="005357BD" w:rsidRPr="005357BD" w:rsidRDefault="005357BD" w:rsidP="005357BD">
      <w:pPr>
        <w:spacing w:line="20" w:lineRule="atLeast"/>
        <w:ind w:firstLine="709"/>
        <w:contextualSpacing/>
        <w:jc w:val="both"/>
        <w:rPr>
          <w:rFonts w:ascii="Times New Roman" w:eastAsia="Times New Roman" w:hAnsi="Times New Roman" w:cs="Times New Roman"/>
          <w:sz w:val="28"/>
          <w:szCs w:val="28"/>
          <w:lang w:eastAsia="ru-RU"/>
        </w:rPr>
      </w:pPr>
      <w:r w:rsidRPr="005357BD">
        <w:rPr>
          <w:rFonts w:ascii="Times New Roman" w:eastAsia="Times New Roman" w:hAnsi="Times New Roman" w:cs="Times New Roman"/>
          <w:sz w:val="28"/>
          <w:szCs w:val="28"/>
          <w:lang w:eastAsia="ru-RU"/>
        </w:rPr>
        <w:t xml:space="preserve">  Динамика социально</w:t>
      </w:r>
      <w:r w:rsidR="00D21DA7">
        <w:rPr>
          <w:rFonts w:ascii="Times New Roman" w:eastAsia="Times New Roman" w:hAnsi="Times New Roman" w:cs="Times New Roman"/>
          <w:sz w:val="28"/>
          <w:szCs w:val="28"/>
          <w:lang w:eastAsia="ru-RU"/>
        </w:rPr>
        <w:t>-</w:t>
      </w:r>
      <w:r w:rsidRPr="005357BD">
        <w:rPr>
          <w:rFonts w:ascii="Times New Roman" w:eastAsia="Times New Roman" w:hAnsi="Times New Roman" w:cs="Times New Roman"/>
          <w:sz w:val="28"/>
          <w:szCs w:val="28"/>
          <w:lang w:eastAsia="ru-RU"/>
        </w:rPr>
        <w:t xml:space="preserve">экономической и общественной жизни страны констатирует возрастающую необходимость развития имеющихся ресурсов общества, среди которых основным является детская одаренность. Раннее выявление, обучение и воспитание одаренных детей составляет одну их главных проблем совершенствования системы образования.  </w:t>
      </w:r>
    </w:p>
    <w:p w:rsidR="005357BD" w:rsidRPr="005357BD" w:rsidRDefault="005357BD" w:rsidP="005357BD">
      <w:pPr>
        <w:spacing w:line="20" w:lineRule="atLeast"/>
        <w:ind w:firstLine="708"/>
        <w:contextualSpacing/>
        <w:jc w:val="both"/>
        <w:rPr>
          <w:rFonts w:ascii="Times New Roman" w:eastAsia="Arial Unicode MS" w:hAnsi="Times New Roman" w:cs="Times New Roman"/>
          <w:sz w:val="28"/>
          <w:szCs w:val="28"/>
          <w:lang w:eastAsia="ru-RU"/>
        </w:rPr>
      </w:pPr>
      <w:r w:rsidRPr="005357BD">
        <w:rPr>
          <w:rFonts w:ascii="Times New Roman" w:eastAsia="Times New Roman" w:hAnsi="Times New Roman" w:cs="Times New Roman"/>
          <w:sz w:val="28"/>
          <w:szCs w:val="28"/>
          <w:lang w:eastAsia="ru-RU"/>
        </w:rPr>
        <w:t xml:space="preserve">Для образовательных учреждений работа с одаренными детьми – одно из условий формирования образовательного имиджа школы, а также один из показателей результативности работы. Главная цель этой работы – активизировать обучение, придав ему исследовательский, творческий характер, и таким образом передать учащимся инициативу в организации своей познавательной деятельности, </w:t>
      </w:r>
      <w:r w:rsidRPr="005357BD">
        <w:rPr>
          <w:rFonts w:ascii="Times New Roman" w:eastAsia="Arial Unicode MS" w:hAnsi="Times New Roman" w:cs="Times New Roman"/>
          <w:sz w:val="28"/>
          <w:szCs w:val="28"/>
          <w:lang w:eastAsia="ru-RU"/>
        </w:rPr>
        <w:t>развития креативности и мышления как необходимых характеристик современного человека.</w:t>
      </w:r>
    </w:p>
    <w:p w:rsidR="005357BD" w:rsidRPr="005357BD" w:rsidRDefault="005357BD" w:rsidP="005357BD">
      <w:pPr>
        <w:spacing w:line="20" w:lineRule="atLeast"/>
        <w:ind w:firstLine="709"/>
        <w:contextualSpacing/>
        <w:jc w:val="both"/>
        <w:rPr>
          <w:rFonts w:ascii="Times New Roman" w:eastAsia="Times New Roman" w:hAnsi="Times New Roman" w:cs="Times New Roman"/>
          <w:sz w:val="28"/>
          <w:szCs w:val="28"/>
          <w:lang w:eastAsia="ru-RU"/>
        </w:rPr>
      </w:pPr>
      <w:r w:rsidRPr="005357BD">
        <w:rPr>
          <w:rFonts w:ascii="Times New Roman" w:eastAsia="Times New Roman" w:hAnsi="Times New Roman" w:cs="Times New Roman"/>
          <w:sz w:val="28"/>
          <w:szCs w:val="28"/>
          <w:lang w:eastAsia="ru-RU"/>
        </w:rPr>
        <w:t>За последние годы в системе образования Назаровского района накоплен определенный положительный опыт работы по выявлению и развитию творческих, интеллектуальных и спортивных способностей детей школьного возраста, сопровождению детей на уровне образовательного учреждения и муниципалитета, улучшению материально</w:t>
      </w:r>
      <w:r w:rsidR="00D21DA7">
        <w:rPr>
          <w:rFonts w:ascii="Times New Roman" w:eastAsia="Times New Roman" w:hAnsi="Times New Roman" w:cs="Times New Roman"/>
          <w:sz w:val="28"/>
          <w:szCs w:val="28"/>
          <w:lang w:eastAsia="ru-RU"/>
        </w:rPr>
        <w:t>-</w:t>
      </w:r>
      <w:r w:rsidRPr="005357BD">
        <w:rPr>
          <w:rFonts w:ascii="Times New Roman" w:eastAsia="Times New Roman" w:hAnsi="Times New Roman" w:cs="Times New Roman"/>
          <w:sz w:val="28"/>
          <w:szCs w:val="28"/>
          <w:lang w:eastAsia="ru-RU"/>
        </w:rPr>
        <w:t>технической базы в работе с одарёнными детьми.</w:t>
      </w:r>
    </w:p>
    <w:p w:rsidR="005357BD" w:rsidRPr="005357BD" w:rsidRDefault="005357BD" w:rsidP="005357BD">
      <w:pPr>
        <w:spacing w:after="0" w:line="20" w:lineRule="atLeast"/>
        <w:ind w:firstLine="709"/>
        <w:contextualSpacing/>
        <w:jc w:val="both"/>
        <w:rPr>
          <w:rFonts w:ascii="Times New Roman" w:eastAsia="Times New Roman" w:hAnsi="Times New Roman" w:cs="Times New Roman"/>
          <w:sz w:val="28"/>
          <w:szCs w:val="28"/>
          <w:lang w:eastAsia="ru-RU"/>
        </w:rPr>
      </w:pPr>
      <w:r w:rsidRPr="005357BD">
        <w:rPr>
          <w:rFonts w:ascii="Times New Roman" w:eastAsia="Times New Roman" w:hAnsi="Times New Roman" w:cs="Times New Roman"/>
          <w:sz w:val="28"/>
          <w:szCs w:val="28"/>
          <w:lang w:eastAsia="ru-RU"/>
        </w:rPr>
        <w:t xml:space="preserve">Требуется расширение спектра оказываемых детям образовательных услуг через сеть учреждений, реализующих программы дополнительного образования с детьми младшего, среднего и старшего возраста. </w:t>
      </w:r>
    </w:p>
    <w:p w:rsidR="005357BD" w:rsidRPr="005357BD" w:rsidRDefault="005357BD" w:rsidP="005357BD">
      <w:pPr>
        <w:spacing w:after="0" w:line="20" w:lineRule="atLeast"/>
        <w:ind w:firstLine="709"/>
        <w:contextualSpacing/>
        <w:jc w:val="both"/>
        <w:rPr>
          <w:rFonts w:ascii="Times New Roman" w:eastAsia="Times New Roman" w:hAnsi="Times New Roman" w:cs="Times New Roman"/>
          <w:sz w:val="28"/>
          <w:szCs w:val="28"/>
          <w:lang w:eastAsia="ru-RU"/>
        </w:rPr>
      </w:pPr>
      <w:r w:rsidRPr="005357BD">
        <w:rPr>
          <w:rFonts w:ascii="Times New Roman" w:eastAsia="Times New Roman" w:hAnsi="Times New Roman" w:cs="Times New Roman"/>
          <w:sz w:val="28"/>
          <w:szCs w:val="28"/>
          <w:lang w:eastAsia="ru-RU"/>
        </w:rPr>
        <w:t>Развитие талантливых детей, начатое на уровне дошкольного образования, продолженное в общеобразовательных учреждениях, при активном участии дополнительного образования, является хорошим заделом в развитии способностей ребёнка, его дальнейшего самоопределения и социализации в обществе.</w:t>
      </w:r>
    </w:p>
    <w:p w:rsidR="005357BD" w:rsidRDefault="005357BD" w:rsidP="005357BD">
      <w:pPr>
        <w:spacing w:after="0" w:line="20" w:lineRule="atLeast"/>
        <w:ind w:firstLine="709"/>
        <w:contextualSpacing/>
        <w:jc w:val="both"/>
        <w:rPr>
          <w:rFonts w:ascii="Times New Roman" w:eastAsia="Times New Roman" w:hAnsi="Times New Roman" w:cs="Times New Roman"/>
          <w:sz w:val="28"/>
          <w:szCs w:val="28"/>
          <w:lang w:eastAsia="ru-RU"/>
        </w:rPr>
      </w:pPr>
    </w:p>
    <w:p w:rsidR="005357BD" w:rsidRPr="005357BD" w:rsidRDefault="005357BD" w:rsidP="005357BD">
      <w:pPr>
        <w:spacing w:after="0" w:line="20" w:lineRule="atLeast"/>
        <w:ind w:firstLine="709"/>
        <w:contextualSpacing/>
        <w:jc w:val="both"/>
        <w:rPr>
          <w:rFonts w:ascii="Times New Roman" w:eastAsia="Times New Roman" w:hAnsi="Times New Roman" w:cs="Times New Roman"/>
          <w:sz w:val="28"/>
          <w:szCs w:val="28"/>
          <w:lang w:eastAsia="ru-RU"/>
        </w:rPr>
      </w:pPr>
    </w:p>
    <w:p w:rsidR="005357BD" w:rsidRPr="005357BD" w:rsidRDefault="005357BD" w:rsidP="005357BD">
      <w:pPr>
        <w:spacing w:after="0" w:line="20" w:lineRule="atLeast"/>
        <w:ind w:firstLine="1080"/>
        <w:contextualSpacing/>
        <w:jc w:val="center"/>
        <w:rPr>
          <w:rFonts w:ascii="Times New Roman" w:eastAsia="Times New Roman" w:hAnsi="Times New Roman" w:cs="Times New Roman"/>
          <w:sz w:val="28"/>
          <w:szCs w:val="28"/>
          <w:lang w:eastAsia="ru-RU"/>
        </w:rPr>
      </w:pPr>
      <w:r w:rsidRPr="005357BD">
        <w:rPr>
          <w:rFonts w:ascii="Times New Roman" w:eastAsia="Times New Roman" w:hAnsi="Times New Roman" w:cs="Times New Roman"/>
          <w:sz w:val="28"/>
          <w:szCs w:val="28"/>
          <w:lang w:eastAsia="ru-RU"/>
        </w:rPr>
        <w:lastRenderedPageBreak/>
        <w:t>2.2. Основная цель, задачи, сроки выполнения подпрограммы, целевые индикаторы</w:t>
      </w:r>
    </w:p>
    <w:p w:rsidR="005357BD" w:rsidRPr="005357BD" w:rsidRDefault="005357BD" w:rsidP="005357BD">
      <w:pPr>
        <w:spacing w:after="0" w:line="20" w:lineRule="atLeast"/>
        <w:ind w:firstLine="1080"/>
        <w:contextualSpacing/>
        <w:jc w:val="center"/>
        <w:rPr>
          <w:rFonts w:ascii="Times New Roman" w:eastAsia="Times New Roman" w:hAnsi="Times New Roman" w:cs="Times New Roman"/>
          <w:sz w:val="28"/>
          <w:szCs w:val="28"/>
          <w:lang w:eastAsia="ru-RU"/>
        </w:rPr>
      </w:pPr>
    </w:p>
    <w:p w:rsidR="005357BD" w:rsidRPr="005357BD" w:rsidRDefault="005357BD" w:rsidP="005357BD">
      <w:pPr>
        <w:spacing w:after="0" w:line="20" w:lineRule="atLeast"/>
        <w:ind w:firstLine="708"/>
        <w:contextualSpacing/>
        <w:jc w:val="both"/>
        <w:rPr>
          <w:rFonts w:ascii="Times New Roman" w:eastAsia="Times New Roman" w:hAnsi="Times New Roman" w:cs="Times New Roman"/>
          <w:sz w:val="28"/>
          <w:szCs w:val="28"/>
          <w:lang w:eastAsia="ru-RU"/>
        </w:rPr>
      </w:pPr>
      <w:r w:rsidRPr="005357BD">
        <w:rPr>
          <w:rFonts w:ascii="Times New Roman" w:eastAsia="Times New Roman" w:hAnsi="Times New Roman" w:cs="Times New Roman"/>
          <w:sz w:val="28"/>
          <w:szCs w:val="28"/>
          <w:lang w:eastAsia="ru-RU"/>
        </w:rPr>
        <w:t xml:space="preserve">Цель подпрограммы: формирование муниципальной системы выявления и поддержки одаренных детей. </w:t>
      </w:r>
    </w:p>
    <w:p w:rsidR="005357BD" w:rsidRPr="005357BD" w:rsidRDefault="005357BD" w:rsidP="005357BD">
      <w:pPr>
        <w:spacing w:after="0" w:line="240" w:lineRule="auto"/>
        <w:ind w:firstLine="709"/>
        <w:contextualSpacing/>
        <w:jc w:val="both"/>
        <w:rPr>
          <w:rFonts w:ascii="Times New Roman" w:eastAsia="Times New Roman" w:hAnsi="Times New Roman" w:cs="Times New Roman"/>
          <w:sz w:val="28"/>
          <w:szCs w:val="28"/>
          <w:lang w:eastAsia="ru-RU"/>
        </w:rPr>
      </w:pPr>
      <w:r w:rsidRPr="005357BD">
        <w:rPr>
          <w:rFonts w:ascii="Times New Roman" w:eastAsia="Times New Roman" w:hAnsi="Times New Roman" w:cs="Times New Roman"/>
          <w:sz w:val="28"/>
          <w:szCs w:val="28"/>
          <w:lang w:eastAsia="ru-RU"/>
        </w:rPr>
        <w:t xml:space="preserve">Для достижения указанной цели предусматривается решение следующей задачи: содействовать выявлению и поддержке одаренных детей. </w:t>
      </w:r>
    </w:p>
    <w:p w:rsidR="005357BD" w:rsidRPr="005357BD" w:rsidRDefault="005357BD" w:rsidP="005357BD">
      <w:pPr>
        <w:spacing w:after="0" w:line="240" w:lineRule="auto"/>
        <w:ind w:firstLine="708"/>
        <w:contextualSpacing/>
        <w:jc w:val="both"/>
        <w:rPr>
          <w:rFonts w:ascii="Times New Roman" w:eastAsia="Times New Roman" w:hAnsi="Times New Roman" w:cs="Times New Roman"/>
          <w:sz w:val="28"/>
          <w:szCs w:val="28"/>
          <w:lang w:eastAsia="ru-RU"/>
        </w:rPr>
      </w:pPr>
      <w:r w:rsidRPr="005357BD">
        <w:rPr>
          <w:rFonts w:ascii="Times New Roman" w:eastAsia="Times New Roman" w:hAnsi="Times New Roman" w:cs="Times New Roman"/>
          <w:sz w:val="28"/>
          <w:szCs w:val="28"/>
          <w:lang w:eastAsia="ru-RU"/>
        </w:rPr>
        <w:t>Сроки реализации подпрограммы: 2014</w:t>
      </w:r>
      <w:r w:rsidR="00D21DA7">
        <w:rPr>
          <w:rFonts w:ascii="Times New Roman" w:eastAsia="Times New Roman" w:hAnsi="Times New Roman" w:cs="Times New Roman"/>
          <w:sz w:val="28"/>
          <w:szCs w:val="28"/>
          <w:lang w:eastAsia="ru-RU"/>
        </w:rPr>
        <w:t>-</w:t>
      </w:r>
      <w:r w:rsidRPr="005357BD">
        <w:rPr>
          <w:rFonts w:ascii="Times New Roman" w:eastAsia="Times New Roman" w:hAnsi="Times New Roman" w:cs="Times New Roman"/>
          <w:sz w:val="28"/>
          <w:szCs w:val="28"/>
          <w:lang w:eastAsia="ru-RU"/>
        </w:rPr>
        <w:t>2025 годы.</w:t>
      </w:r>
    </w:p>
    <w:p w:rsidR="005357BD" w:rsidRPr="005357BD" w:rsidRDefault="005357BD" w:rsidP="005357BD">
      <w:pPr>
        <w:suppressAutoHyphens/>
        <w:snapToGrid w:val="0"/>
        <w:spacing w:after="0" w:line="240" w:lineRule="auto"/>
        <w:ind w:firstLine="708"/>
        <w:contextualSpacing/>
        <w:jc w:val="both"/>
        <w:rPr>
          <w:rFonts w:ascii="Times New Roman" w:eastAsia="Times New Roman" w:hAnsi="Times New Roman" w:cs="Times New Roman"/>
          <w:sz w:val="28"/>
          <w:szCs w:val="28"/>
          <w:lang w:eastAsia="ru-RU"/>
        </w:rPr>
      </w:pPr>
      <w:r w:rsidRPr="005357BD">
        <w:rPr>
          <w:rFonts w:ascii="Times New Roman" w:eastAsia="Times New Roman" w:hAnsi="Times New Roman" w:cs="Times New Roman"/>
          <w:sz w:val="28"/>
          <w:szCs w:val="28"/>
          <w:lang w:eastAsia="ru-RU"/>
        </w:rPr>
        <w:t>Перечень целевых индикаторов подпрограммы представлен в приложении 1 к подпрограмме 2 «Выявление и сопровождение одарённых детей».</w:t>
      </w:r>
    </w:p>
    <w:p w:rsidR="005357BD" w:rsidRPr="005357BD" w:rsidRDefault="005357BD" w:rsidP="005357BD">
      <w:pPr>
        <w:suppressAutoHyphens/>
        <w:snapToGrid w:val="0"/>
        <w:spacing w:after="0" w:line="240" w:lineRule="auto"/>
        <w:ind w:firstLine="708"/>
        <w:contextualSpacing/>
        <w:jc w:val="both"/>
        <w:rPr>
          <w:rFonts w:ascii="Times New Roman" w:eastAsia="Times New Roman" w:hAnsi="Times New Roman" w:cs="Times New Roman"/>
          <w:sz w:val="24"/>
          <w:szCs w:val="28"/>
          <w:lang w:eastAsia="ru-RU"/>
        </w:rPr>
      </w:pPr>
    </w:p>
    <w:p w:rsidR="005357BD" w:rsidRPr="005357BD" w:rsidRDefault="005357BD" w:rsidP="005357BD">
      <w:pPr>
        <w:spacing w:after="0" w:line="240" w:lineRule="auto"/>
        <w:jc w:val="center"/>
        <w:rPr>
          <w:rFonts w:ascii="Times New Roman" w:eastAsia="Times New Roman" w:hAnsi="Times New Roman" w:cs="Times New Roman"/>
          <w:sz w:val="28"/>
          <w:szCs w:val="28"/>
          <w:lang w:eastAsia="ru-RU"/>
        </w:rPr>
      </w:pPr>
      <w:r w:rsidRPr="005357BD">
        <w:rPr>
          <w:rFonts w:ascii="Times New Roman" w:eastAsia="Times New Roman" w:hAnsi="Times New Roman" w:cs="Times New Roman"/>
          <w:sz w:val="28"/>
          <w:szCs w:val="28"/>
          <w:lang w:eastAsia="ru-RU"/>
        </w:rPr>
        <w:t>2.3. Механизм реализации подпрограммы</w:t>
      </w:r>
    </w:p>
    <w:p w:rsidR="005357BD" w:rsidRPr="005357BD" w:rsidRDefault="005357BD" w:rsidP="005357BD">
      <w:pPr>
        <w:spacing w:after="0" w:line="240" w:lineRule="auto"/>
        <w:jc w:val="center"/>
        <w:rPr>
          <w:rFonts w:ascii="Times New Roman" w:eastAsia="Times New Roman" w:hAnsi="Times New Roman" w:cs="Times New Roman"/>
          <w:sz w:val="24"/>
          <w:szCs w:val="28"/>
          <w:lang w:eastAsia="ru-RU"/>
        </w:rPr>
      </w:pPr>
    </w:p>
    <w:p w:rsidR="005357BD" w:rsidRPr="005357BD" w:rsidRDefault="005357BD" w:rsidP="005357BD">
      <w:pPr>
        <w:spacing w:after="0" w:line="240" w:lineRule="auto"/>
        <w:ind w:firstLine="708"/>
        <w:jc w:val="both"/>
        <w:rPr>
          <w:rFonts w:ascii="Times New Roman" w:eastAsia="Times New Roman" w:hAnsi="Times New Roman" w:cs="Times New Roman"/>
          <w:sz w:val="28"/>
          <w:szCs w:val="28"/>
          <w:lang w:eastAsia="ru-RU"/>
        </w:rPr>
      </w:pPr>
      <w:r w:rsidRPr="005357BD">
        <w:rPr>
          <w:rFonts w:ascii="Times New Roman" w:eastAsia="Times New Roman" w:hAnsi="Times New Roman" w:cs="Times New Roman"/>
          <w:sz w:val="28"/>
          <w:szCs w:val="28"/>
          <w:lang w:eastAsia="ru-RU"/>
        </w:rPr>
        <w:t>Система подпрограммных мероприятий включает:</w:t>
      </w:r>
    </w:p>
    <w:p w:rsidR="005357BD" w:rsidRPr="005357BD" w:rsidRDefault="00D21DA7" w:rsidP="005357B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5357BD" w:rsidRPr="005357BD">
        <w:rPr>
          <w:rFonts w:ascii="Times New Roman" w:eastAsia="Times New Roman" w:hAnsi="Times New Roman" w:cs="Times New Roman"/>
          <w:sz w:val="28"/>
          <w:szCs w:val="28"/>
          <w:lang w:eastAsia="ru-RU"/>
        </w:rPr>
        <w:t xml:space="preserve"> расширение взаимодействия образовательных учреждений района и ВУЗов в организации работы с одаренными детьми; </w:t>
      </w:r>
    </w:p>
    <w:p w:rsidR="005357BD" w:rsidRPr="005357BD" w:rsidRDefault="00D21DA7" w:rsidP="005357BD">
      <w:pPr>
        <w:spacing w:after="0" w:line="240" w:lineRule="auto"/>
        <w:ind w:firstLine="709"/>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sz w:val="28"/>
          <w:szCs w:val="28"/>
          <w:lang w:eastAsia="ru-RU"/>
        </w:rPr>
        <w:t>-</w:t>
      </w:r>
      <w:r w:rsidR="005357BD" w:rsidRPr="005357BD">
        <w:rPr>
          <w:rFonts w:ascii="Times New Roman" w:eastAsia="Times New Roman" w:hAnsi="Times New Roman" w:cs="Times New Roman"/>
          <w:sz w:val="28"/>
          <w:szCs w:val="28"/>
          <w:lang w:eastAsia="ru-RU"/>
        </w:rPr>
        <w:t xml:space="preserve"> участие детей в интенсивных школах интеллектуального роста для западной группы районов Красноярского края, краевых летних профильных сменах для интеллектуально одарённых детей, в конкурсном отборе на получение бесплатной путёвки для одарённых детей для отдыха и оздоровления в детских оздоровительных лагерях, расположенных в пределах территории Российской Федерации.</w:t>
      </w:r>
    </w:p>
    <w:p w:rsidR="005357BD" w:rsidRPr="005357BD" w:rsidRDefault="005357BD" w:rsidP="005357BD">
      <w:pPr>
        <w:spacing w:after="0" w:line="240" w:lineRule="auto"/>
        <w:ind w:firstLine="708"/>
        <w:jc w:val="both"/>
        <w:rPr>
          <w:rFonts w:ascii="Times New Roman" w:eastAsia="Times New Roman" w:hAnsi="Times New Roman" w:cs="Times New Roman"/>
          <w:sz w:val="28"/>
          <w:szCs w:val="28"/>
          <w:lang w:eastAsia="ru-RU"/>
        </w:rPr>
      </w:pPr>
      <w:proofErr w:type="gramStart"/>
      <w:r w:rsidRPr="005357BD">
        <w:rPr>
          <w:rFonts w:ascii="Times New Roman" w:eastAsia="Times New Roman" w:hAnsi="Times New Roman" w:cs="Times New Roman"/>
          <w:sz w:val="28"/>
          <w:szCs w:val="28"/>
          <w:lang w:eastAsia="ru-RU"/>
        </w:rPr>
        <w:t xml:space="preserve">Выбор получателей данных муниципальных услуг осуществляется в соответствии: с Положением о проведении круглогодичных школ интеллектуального роста, конкурсного отбора среди одарённых обучающихся Красноярского края на предоставление бесплатных путёвок для отдыха и оздоровления в детских оздоровительных лагерях, расположенных в пределах территории Российской Федерации, конкурсного отбора среди одарённых обучающихся на участие в летних профильных сменах для интеллектуально одарённых школьников.  </w:t>
      </w:r>
      <w:proofErr w:type="gramEnd"/>
    </w:p>
    <w:p w:rsidR="005357BD" w:rsidRPr="005357BD" w:rsidRDefault="00D21DA7" w:rsidP="005357BD">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5357BD" w:rsidRPr="005357BD">
        <w:rPr>
          <w:rFonts w:ascii="Times New Roman" w:eastAsia="Times New Roman" w:hAnsi="Times New Roman" w:cs="Times New Roman"/>
          <w:sz w:val="28"/>
          <w:szCs w:val="28"/>
          <w:lang w:eastAsia="ru-RU"/>
        </w:rPr>
        <w:t> участие одаренных детей в районных мероприятиях различной направленности.</w:t>
      </w:r>
    </w:p>
    <w:p w:rsidR="005357BD" w:rsidRPr="005357BD" w:rsidRDefault="005357BD" w:rsidP="005357BD">
      <w:pPr>
        <w:spacing w:after="0" w:line="240" w:lineRule="auto"/>
        <w:ind w:firstLine="708"/>
        <w:jc w:val="both"/>
        <w:rPr>
          <w:rFonts w:ascii="Times New Roman" w:eastAsia="Times New Roman" w:hAnsi="Times New Roman" w:cs="Times New Roman"/>
          <w:sz w:val="28"/>
          <w:szCs w:val="28"/>
          <w:lang w:eastAsia="ru-RU"/>
        </w:rPr>
      </w:pPr>
      <w:r w:rsidRPr="005357BD">
        <w:rPr>
          <w:rFonts w:ascii="Times New Roman" w:eastAsia="Times New Roman" w:hAnsi="Times New Roman" w:cs="Times New Roman"/>
          <w:sz w:val="28"/>
          <w:szCs w:val="28"/>
          <w:lang w:eastAsia="ru-RU"/>
        </w:rPr>
        <w:t>Самыми многочисленными по числу участников являются мероприятия:</w:t>
      </w:r>
    </w:p>
    <w:p w:rsidR="005357BD" w:rsidRPr="005357BD" w:rsidRDefault="00D21DA7" w:rsidP="005357BD">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5357BD" w:rsidRPr="005357BD">
        <w:rPr>
          <w:rFonts w:ascii="Times New Roman" w:eastAsia="Times New Roman" w:hAnsi="Times New Roman" w:cs="Times New Roman"/>
          <w:sz w:val="28"/>
          <w:szCs w:val="28"/>
          <w:lang w:eastAsia="ru-RU"/>
        </w:rPr>
        <w:t> муниципальный этап краевого творческого конкурса «Таланты без границ». Выбор получателей данной муниципальной услуги осуществляется в соответствии с Положением о проведении муниципального этапа. Участниками данного мероприятия являются обучающиеся образовательных организаций Назаровского района;</w:t>
      </w:r>
    </w:p>
    <w:p w:rsidR="005357BD" w:rsidRPr="005357BD" w:rsidRDefault="00D21DA7" w:rsidP="005357BD">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5357BD" w:rsidRPr="005357BD">
        <w:rPr>
          <w:rFonts w:ascii="Times New Roman" w:eastAsia="Times New Roman" w:hAnsi="Times New Roman" w:cs="Times New Roman"/>
          <w:sz w:val="28"/>
          <w:szCs w:val="28"/>
          <w:lang w:eastAsia="ru-RU"/>
        </w:rPr>
        <w:t> районная научно</w:t>
      </w:r>
      <w:r>
        <w:rPr>
          <w:rFonts w:ascii="Times New Roman" w:eastAsia="Times New Roman" w:hAnsi="Times New Roman" w:cs="Times New Roman"/>
          <w:sz w:val="28"/>
          <w:szCs w:val="28"/>
          <w:lang w:eastAsia="ru-RU"/>
        </w:rPr>
        <w:t>-</w:t>
      </w:r>
      <w:r w:rsidR="005357BD" w:rsidRPr="005357BD">
        <w:rPr>
          <w:rFonts w:ascii="Times New Roman" w:eastAsia="Times New Roman" w:hAnsi="Times New Roman" w:cs="Times New Roman"/>
          <w:sz w:val="28"/>
          <w:szCs w:val="28"/>
          <w:lang w:eastAsia="ru-RU"/>
        </w:rPr>
        <w:t xml:space="preserve">практическая конференция </w:t>
      </w:r>
      <w:r w:rsidR="005357BD" w:rsidRPr="005357BD">
        <w:rPr>
          <w:rFonts w:ascii="Times New Roman" w:eastAsia="Calibri" w:hAnsi="Times New Roman" w:cs="Times New Roman"/>
          <w:sz w:val="28"/>
          <w:szCs w:val="28"/>
          <w:lang w:eastAsia="ru-RU"/>
        </w:rPr>
        <w:t>«Первый шаг в науку».</w:t>
      </w:r>
      <w:r w:rsidR="005357BD" w:rsidRPr="005357BD">
        <w:rPr>
          <w:rFonts w:ascii="Times New Roman" w:eastAsia="Times New Roman" w:hAnsi="Times New Roman" w:cs="Times New Roman"/>
          <w:sz w:val="28"/>
          <w:szCs w:val="28"/>
          <w:lang w:eastAsia="ru-RU"/>
        </w:rPr>
        <w:t xml:space="preserve"> Выбор получателей данной муниципальной услуги осуществляется в соответствии с Положением о проведении районной научно</w:t>
      </w:r>
      <w:r>
        <w:rPr>
          <w:rFonts w:ascii="Times New Roman" w:eastAsia="Times New Roman" w:hAnsi="Times New Roman" w:cs="Times New Roman"/>
          <w:sz w:val="28"/>
          <w:szCs w:val="28"/>
          <w:lang w:eastAsia="ru-RU"/>
        </w:rPr>
        <w:t>-</w:t>
      </w:r>
      <w:r w:rsidR="005357BD" w:rsidRPr="005357BD">
        <w:rPr>
          <w:rFonts w:ascii="Times New Roman" w:eastAsia="Times New Roman" w:hAnsi="Times New Roman" w:cs="Times New Roman"/>
          <w:sz w:val="28"/>
          <w:szCs w:val="28"/>
          <w:lang w:eastAsia="ru-RU"/>
        </w:rPr>
        <w:t>практической конференции «Первый шаг в науку». Участниками данного мероприятия являются обучающиеся образовательных организаций Назаровского района;</w:t>
      </w:r>
    </w:p>
    <w:p w:rsidR="005357BD" w:rsidRPr="005357BD" w:rsidRDefault="00D21DA7" w:rsidP="005357BD">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w:t>
      </w:r>
      <w:r w:rsidR="005357BD" w:rsidRPr="005357BD">
        <w:rPr>
          <w:rFonts w:ascii="Times New Roman" w:eastAsia="Times New Roman" w:hAnsi="Times New Roman" w:cs="Times New Roman"/>
          <w:sz w:val="28"/>
          <w:szCs w:val="28"/>
          <w:lang w:eastAsia="ru-RU"/>
        </w:rPr>
        <w:t> участие детей в муниципальных, зональных, краевых мероприятиях и конкурсах, фестивалях, конференциях, форумах одаренных детей Красноярского края, согласно перечню краевых мероприятий для детей и молодежи, в том числе: муниципальный этап всероссийской олимпиады школьников, проводимый управлением образования администрации Назаровского района. Выбор получателей данной муниципальной услуги осуществляется в соответствии с приказом министерства образования Красноярского края и приказа управления образования администрации Назаровского района о проведении муниципального этапа Всероссийской олимпиады школьников. Участниками мероприятия являются школьники образовательных учреждений Назаровского района.</w:t>
      </w:r>
    </w:p>
    <w:p w:rsidR="005357BD" w:rsidRPr="005357BD" w:rsidRDefault="00D21DA7" w:rsidP="005357BD">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5357BD" w:rsidRPr="005357BD">
        <w:rPr>
          <w:rFonts w:ascii="Times New Roman" w:eastAsia="Times New Roman" w:hAnsi="Times New Roman" w:cs="Times New Roman"/>
          <w:sz w:val="28"/>
          <w:szCs w:val="28"/>
          <w:lang w:eastAsia="ru-RU"/>
        </w:rPr>
        <w:t xml:space="preserve"> Краевой конкурс социальных инициатив «Мой край – мое дело» – это уникальная масштабная площадка для презентации инициатив школьников в области создания социальных, медиа и </w:t>
      </w:r>
      <w:proofErr w:type="gramStart"/>
      <w:r w:rsidR="005357BD" w:rsidRPr="005357BD">
        <w:rPr>
          <w:rFonts w:ascii="Times New Roman" w:eastAsia="Times New Roman" w:hAnsi="Times New Roman" w:cs="Times New Roman"/>
          <w:sz w:val="28"/>
          <w:szCs w:val="28"/>
          <w:lang w:eastAsia="ru-RU"/>
        </w:rPr>
        <w:t>бизнес</w:t>
      </w:r>
      <w:r>
        <w:rPr>
          <w:rFonts w:ascii="Times New Roman" w:eastAsia="Times New Roman" w:hAnsi="Times New Roman" w:cs="Times New Roman"/>
          <w:sz w:val="28"/>
          <w:szCs w:val="28"/>
          <w:lang w:eastAsia="ru-RU"/>
        </w:rPr>
        <w:t>-</w:t>
      </w:r>
      <w:r w:rsidR="005357BD" w:rsidRPr="005357BD">
        <w:rPr>
          <w:rFonts w:ascii="Times New Roman" w:eastAsia="Times New Roman" w:hAnsi="Times New Roman" w:cs="Times New Roman"/>
          <w:sz w:val="28"/>
          <w:szCs w:val="28"/>
          <w:lang w:eastAsia="ru-RU"/>
        </w:rPr>
        <w:t>проектов</w:t>
      </w:r>
      <w:proofErr w:type="gramEnd"/>
      <w:r w:rsidR="005357BD" w:rsidRPr="005357BD">
        <w:rPr>
          <w:rFonts w:ascii="Times New Roman" w:eastAsia="Times New Roman" w:hAnsi="Times New Roman" w:cs="Times New Roman"/>
          <w:sz w:val="28"/>
          <w:szCs w:val="28"/>
          <w:lang w:eastAsia="ru-RU"/>
        </w:rPr>
        <w:t>, а также проектов личностного развития.</w:t>
      </w:r>
    </w:p>
    <w:p w:rsidR="005357BD" w:rsidRPr="005357BD" w:rsidRDefault="00D21DA7" w:rsidP="005357BD">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5357BD" w:rsidRPr="005357BD">
        <w:rPr>
          <w:rFonts w:ascii="Times New Roman" w:eastAsia="Times New Roman" w:hAnsi="Times New Roman" w:cs="Times New Roman"/>
          <w:sz w:val="28"/>
          <w:szCs w:val="28"/>
          <w:lang w:eastAsia="ru-RU"/>
        </w:rPr>
        <w:t xml:space="preserve"> Краевой компетентности чемпионат "</w:t>
      </w:r>
      <w:proofErr w:type="spellStart"/>
      <w:r w:rsidR="005357BD" w:rsidRPr="005357BD">
        <w:rPr>
          <w:rFonts w:ascii="Times New Roman" w:eastAsia="Times New Roman" w:hAnsi="Times New Roman" w:cs="Times New Roman"/>
          <w:sz w:val="28"/>
          <w:szCs w:val="28"/>
          <w:lang w:eastAsia="ru-RU"/>
        </w:rPr>
        <w:t>МетаЧемп</w:t>
      </w:r>
      <w:proofErr w:type="spellEnd"/>
      <w:r w:rsidR="005357BD" w:rsidRPr="005357BD">
        <w:rPr>
          <w:rFonts w:ascii="Times New Roman" w:eastAsia="Times New Roman" w:hAnsi="Times New Roman" w:cs="Times New Roman"/>
          <w:sz w:val="28"/>
          <w:szCs w:val="28"/>
          <w:lang w:eastAsia="ru-RU"/>
        </w:rPr>
        <w:t xml:space="preserve">" 2022 проводится в соответствии с перечнем краевых мероприятий для детей и молодежи и является формой событийного мониторинга мета предметных образовательных результатов в рамках реализации комплекса мероприятий по внедрению на территории Красноярского </w:t>
      </w:r>
      <w:proofErr w:type="gramStart"/>
      <w:r w:rsidR="005357BD" w:rsidRPr="005357BD">
        <w:rPr>
          <w:rFonts w:ascii="Times New Roman" w:eastAsia="Times New Roman" w:hAnsi="Times New Roman" w:cs="Times New Roman"/>
          <w:sz w:val="28"/>
          <w:szCs w:val="28"/>
          <w:lang w:eastAsia="ru-RU"/>
        </w:rPr>
        <w:t>края целевой модели развития дополнительного образования детей</w:t>
      </w:r>
      <w:proofErr w:type="gramEnd"/>
      <w:r w:rsidR="005357BD" w:rsidRPr="005357BD">
        <w:rPr>
          <w:rFonts w:ascii="Times New Roman" w:eastAsia="Times New Roman" w:hAnsi="Times New Roman" w:cs="Times New Roman"/>
          <w:sz w:val="28"/>
          <w:szCs w:val="28"/>
          <w:lang w:eastAsia="ru-RU"/>
        </w:rPr>
        <w:t xml:space="preserve"> в рамках регионального проекта "Успех каждого ребенка". </w:t>
      </w:r>
    </w:p>
    <w:p w:rsidR="005357BD" w:rsidRPr="005357BD" w:rsidRDefault="00D21DA7" w:rsidP="005357BD">
      <w:pPr>
        <w:tabs>
          <w:tab w:val="left" w:pos="993"/>
        </w:tabs>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5357BD" w:rsidRPr="005357BD">
        <w:rPr>
          <w:rFonts w:ascii="Times New Roman" w:eastAsia="Times New Roman" w:hAnsi="Times New Roman" w:cs="Times New Roman"/>
          <w:sz w:val="28"/>
          <w:szCs w:val="28"/>
          <w:lang w:eastAsia="ru-RU"/>
        </w:rPr>
        <w:t xml:space="preserve"> Всероссийский конкурс юных чтецов "Живая классика". Выбор получателей данной муниципальной услуги осуществляется в соответствии с Положением о проведении муниципального этапа. Участниками данного мероприятия являются обучающиеся образовательных организаций Назаровского района.</w:t>
      </w:r>
    </w:p>
    <w:p w:rsidR="005357BD" w:rsidRPr="005357BD" w:rsidRDefault="005357BD" w:rsidP="005357BD">
      <w:pPr>
        <w:spacing w:after="0" w:line="240" w:lineRule="auto"/>
        <w:ind w:firstLine="709"/>
        <w:contextualSpacing/>
        <w:jc w:val="both"/>
        <w:rPr>
          <w:rFonts w:ascii="Times New Roman" w:eastAsia="Times New Roman" w:hAnsi="Times New Roman" w:cs="Times New Roman"/>
          <w:sz w:val="28"/>
          <w:szCs w:val="28"/>
          <w:lang w:eastAsia="ru-RU"/>
        </w:rPr>
      </w:pPr>
      <w:r w:rsidRPr="005357BD">
        <w:rPr>
          <w:rFonts w:ascii="Times New Roman" w:eastAsia="Times New Roman" w:hAnsi="Times New Roman" w:cs="Times New Roman"/>
          <w:sz w:val="28"/>
          <w:szCs w:val="28"/>
          <w:lang w:eastAsia="ru-RU"/>
        </w:rPr>
        <w:t>Исполнитель подпрограммы обеспечивает исполнение подпрограммных мероприятий с соблюдением установленных сроков и объемов бюджетного финансирования, представляет в установленном порядке необходимую отчетную информацию, разрабатывает предложения по продлению сроков реализации мероприятий и несет ответственность за несвоевременное выполнение мероприятий соответствующих разделов подпрограммы.</w:t>
      </w:r>
    </w:p>
    <w:p w:rsidR="005357BD" w:rsidRPr="005357BD" w:rsidRDefault="005357BD" w:rsidP="005357BD">
      <w:pPr>
        <w:spacing w:after="0" w:line="240" w:lineRule="auto"/>
        <w:ind w:firstLine="709"/>
        <w:contextualSpacing/>
        <w:jc w:val="both"/>
        <w:rPr>
          <w:rFonts w:ascii="Times New Roman" w:eastAsia="Times New Roman" w:hAnsi="Times New Roman" w:cs="Times New Roman"/>
          <w:sz w:val="28"/>
          <w:szCs w:val="28"/>
          <w:lang w:eastAsia="ru-RU"/>
        </w:rPr>
      </w:pPr>
      <w:r w:rsidRPr="005357BD">
        <w:rPr>
          <w:rFonts w:ascii="Times New Roman" w:eastAsia="Times New Roman" w:hAnsi="Times New Roman" w:cs="Times New Roman"/>
          <w:sz w:val="28"/>
          <w:szCs w:val="28"/>
          <w:lang w:eastAsia="ru-RU"/>
        </w:rPr>
        <w:t>Результативность подпрограммы будет оцениваться на основе целевых показателей, обозначенных для оценки эффективности реализуемых мероприятий подпрограммы.</w:t>
      </w:r>
    </w:p>
    <w:p w:rsidR="005357BD" w:rsidRPr="005357BD" w:rsidRDefault="005357BD" w:rsidP="005357BD">
      <w:pPr>
        <w:spacing w:after="0" w:line="240" w:lineRule="auto"/>
        <w:ind w:firstLine="708"/>
        <w:contextualSpacing/>
        <w:jc w:val="both"/>
        <w:rPr>
          <w:rFonts w:ascii="Times New Roman" w:eastAsia="Times New Roman" w:hAnsi="Times New Roman" w:cs="Times New Roman"/>
          <w:sz w:val="28"/>
          <w:szCs w:val="28"/>
          <w:lang w:eastAsia="ru-RU"/>
        </w:rPr>
      </w:pPr>
      <w:r w:rsidRPr="005357BD">
        <w:rPr>
          <w:rFonts w:ascii="Times New Roman" w:eastAsia="Times New Roman" w:hAnsi="Times New Roman" w:cs="Times New Roman"/>
          <w:sz w:val="28"/>
          <w:szCs w:val="28"/>
          <w:lang w:eastAsia="ru-RU"/>
        </w:rPr>
        <w:t>Организационные механизмы выполнения муниципальной подпрограммы основываются на принципах согласования интересов всех участников подпрограммы.</w:t>
      </w:r>
    </w:p>
    <w:p w:rsidR="005357BD" w:rsidRPr="005357BD" w:rsidRDefault="005357BD" w:rsidP="005357BD">
      <w:pPr>
        <w:spacing w:after="0" w:line="240" w:lineRule="auto"/>
        <w:ind w:firstLine="708"/>
        <w:contextualSpacing/>
        <w:jc w:val="both"/>
        <w:rPr>
          <w:rFonts w:ascii="Times New Roman" w:eastAsia="Times New Roman" w:hAnsi="Times New Roman" w:cs="Times New Roman"/>
          <w:sz w:val="28"/>
          <w:szCs w:val="28"/>
          <w:lang w:eastAsia="ru-RU"/>
        </w:rPr>
      </w:pPr>
      <w:r w:rsidRPr="005357BD">
        <w:rPr>
          <w:rFonts w:ascii="Times New Roman" w:eastAsia="Times New Roman" w:hAnsi="Times New Roman" w:cs="Times New Roman"/>
          <w:sz w:val="28"/>
          <w:szCs w:val="28"/>
          <w:lang w:eastAsia="ru-RU"/>
        </w:rPr>
        <w:t>Исполнитель муниципальной подпрограммы разрабатывает и утверждает планы мероприятий, графики выполнения мероприятий, направленных на реализацию настоящей подпрограммы.</w:t>
      </w:r>
    </w:p>
    <w:p w:rsidR="005357BD" w:rsidRPr="005357BD" w:rsidRDefault="005357BD" w:rsidP="005357BD">
      <w:pPr>
        <w:spacing w:after="0" w:line="240" w:lineRule="auto"/>
        <w:ind w:firstLine="708"/>
        <w:contextualSpacing/>
        <w:jc w:val="both"/>
        <w:rPr>
          <w:rFonts w:ascii="Times New Roman" w:eastAsia="Times New Roman" w:hAnsi="Times New Roman" w:cs="Times New Roman"/>
          <w:sz w:val="28"/>
          <w:szCs w:val="28"/>
          <w:lang w:eastAsia="ru-RU"/>
        </w:rPr>
      </w:pPr>
      <w:r w:rsidRPr="005357BD">
        <w:rPr>
          <w:rFonts w:ascii="Times New Roman" w:eastAsia="Times New Roman" w:hAnsi="Times New Roman" w:cs="Times New Roman"/>
          <w:sz w:val="28"/>
          <w:szCs w:val="28"/>
          <w:lang w:eastAsia="ru-RU"/>
        </w:rPr>
        <w:t xml:space="preserve">Исполнитель по каждому подпрограммному мероприятию несёт ответственность за качественное и своевременное исполнение мероприятий </w:t>
      </w:r>
      <w:r w:rsidRPr="005357BD">
        <w:rPr>
          <w:rFonts w:ascii="Times New Roman" w:eastAsia="Times New Roman" w:hAnsi="Times New Roman" w:cs="Times New Roman"/>
          <w:sz w:val="28"/>
          <w:szCs w:val="28"/>
          <w:lang w:eastAsia="ru-RU"/>
        </w:rPr>
        <w:lastRenderedPageBreak/>
        <w:t xml:space="preserve">подпрограммы, целевое и эффективное использование выделяемых на их реализацию денежных средств. </w:t>
      </w:r>
    </w:p>
    <w:p w:rsidR="005357BD" w:rsidRPr="005357BD" w:rsidRDefault="005357BD" w:rsidP="005357BD">
      <w:pPr>
        <w:spacing w:after="0" w:line="240" w:lineRule="auto"/>
        <w:ind w:firstLine="708"/>
        <w:contextualSpacing/>
        <w:jc w:val="both"/>
        <w:rPr>
          <w:rFonts w:ascii="Times New Roman" w:eastAsia="Times New Roman" w:hAnsi="Times New Roman" w:cs="Times New Roman"/>
          <w:sz w:val="28"/>
          <w:szCs w:val="28"/>
          <w:lang w:eastAsia="ru-RU"/>
        </w:rPr>
      </w:pPr>
      <w:r w:rsidRPr="005357BD">
        <w:rPr>
          <w:rFonts w:ascii="Times New Roman" w:eastAsia="Times New Roman" w:hAnsi="Times New Roman" w:cs="Times New Roman"/>
          <w:sz w:val="28"/>
          <w:szCs w:val="28"/>
          <w:lang w:eastAsia="ru-RU"/>
        </w:rPr>
        <w:t>Управление образования администрации Назаровского осуществляет реализацию и корректировку подпрограммных мероприятий, сбор и систематизацию статистической и аналитической информации на основе отчетов, представленных исполнителями.</w:t>
      </w:r>
    </w:p>
    <w:p w:rsidR="005357BD" w:rsidRPr="005357BD" w:rsidRDefault="005357BD" w:rsidP="005357BD">
      <w:pPr>
        <w:spacing w:after="0" w:line="240" w:lineRule="auto"/>
        <w:ind w:firstLine="709"/>
        <w:contextualSpacing/>
        <w:jc w:val="both"/>
        <w:rPr>
          <w:rFonts w:ascii="Times New Roman" w:eastAsia="Times New Roman" w:hAnsi="Times New Roman" w:cs="Times New Roman"/>
          <w:sz w:val="28"/>
          <w:szCs w:val="28"/>
          <w:lang w:eastAsia="ru-RU"/>
        </w:rPr>
      </w:pPr>
      <w:r w:rsidRPr="005357BD">
        <w:rPr>
          <w:rFonts w:ascii="Times New Roman" w:eastAsia="Times New Roman" w:hAnsi="Times New Roman" w:cs="Times New Roman"/>
          <w:sz w:val="28"/>
          <w:szCs w:val="28"/>
          <w:lang w:eastAsia="ru-RU"/>
        </w:rPr>
        <w:t xml:space="preserve">Главным распорядителем средств районного бюджета подпрограммы является управление образования администрации Назаровского района. </w:t>
      </w:r>
      <w:proofErr w:type="gramStart"/>
      <w:r w:rsidRPr="005357BD">
        <w:rPr>
          <w:rFonts w:ascii="Times New Roman" w:eastAsia="Times New Roman" w:hAnsi="Times New Roman" w:cs="Times New Roman"/>
          <w:sz w:val="28"/>
          <w:szCs w:val="28"/>
          <w:lang w:eastAsia="ru-RU"/>
        </w:rPr>
        <w:t>Бюджетные средства будут направлены на приобретение оборудования, литературы, организацию учебных сборов (круглогодичных районных, зональных и краевых интенсивных школ, летних профильных смен), проведение районных олимпиад и научно</w:t>
      </w:r>
      <w:r w:rsidR="00D21DA7">
        <w:rPr>
          <w:rFonts w:ascii="Times New Roman" w:eastAsia="Times New Roman" w:hAnsi="Times New Roman" w:cs="Times New Roman"/>
          <w:sz w:val="28"/>
          <w:szCs w:val="28"/>
          <w:lang w:eastAsia="ru-RU"/>
        </w:rPr>
        <w:t>-</w:t>
      </w:r>
      <w:r w:rsidRPr="005357BD">
        <w:rPr>
          <w:rFonts w:ascii="Times New Roman" w:eastAsia="Times New Roman" w:hAnsi="Times New Roman" w:cs="Times New Roman"/>
          <w:sz w:val="28"/>
          <w:szCs w:val="28"/>
          <w:lang w:eastAsia="ru-RU"/>
        </w:rPr>
        <w:t>практических конференций, участие в краевых олимпиадах, командирование детей и сопровождающих педагогов для участия в зональных, краевых, всероссийских и международных конкурсах и проектах, соревнованиях и фестивалях, организацию психолого</w:t>
      </w:r>
      <w:r w:rsidR="00D21DA7">
        <w:rPr>
          <w:rFonts w:ascii="Times New Roman" w:eastAsia="Times New Roman" w:hAnsi="Times New Roman" w:cs="Times New Roman"/>
          <w:sz w:val="28"/>
          <w:szCs w:val="28"/>
          <w:lang w:eastAsia="ru-RU"/>
        </w:rPr>
        <w:t>-</w:t>
      </w:r>
      <w:r w:rsidRPr="005357BD">
        <w:rPr>
          <w:rFonts w:ascii="Times New Roman" w:eastAsia="Times New Roman" w:hAnsi="Times New Roman" w:cs="Times New Roman"/>
          <w:sz w:val="28"/>
          <w:szCs w:val="28"/>
          <w:lang w:eastAsia="ru-RU"/>
        </w:rPr>
        <w:t>педагогического сопровождения, повышение профессиональных компетенций участников подпрограммы (курсовая подготовка</w:t>
      </w:r>
      <w:proofErr w:type="gramEnd"/>
      <w:r w:rsidRPr="005357BD">
        <w:rPr>
          <w:rFonts w:ascii="Times New Roman" w:eastAsia="Times New Roman" w:hAnsi="Times New Roman" w:cs="Times New Roman"/>
          <w:sz w:val="28"/>
          <w:szCs w:val="28"/>
          <w:lang w:eastAsia="ru-RU"/>
        </w:rPr>
        <w:t>, круглые столы и семинары для педагогов).</w:t>
      </w:r>
    </w:p>
    <w:p w:rsidR="005357BD" w:rsidRPr="005357BD" w:rsidRDefault="005357BD" w:rsidP="005357BD">
      <w:pPr>
        <w:spacing w:after="0" w:line="240" w:lineRule="auto"/>
        <w:ind w:firstLine="709"/>
        <w:contextualSpacing/>
        <w:jc w:val="both"/>
        <w:rPr>
          <w:rFonts w:ascii="Times New Roman" w:eastAsia="Times New Roman" w:hAnsi="Times New Roman" w:cs="Times New Roman"/>
          <w:sz w:val="28"/>
          <w:szCs w:val="28"/>
          <w:lang w:eastAsia="ru-RU"/>
        </w:rPr>
      </w:pPr>
      <w:r w:rsidRPr="005357BD">
        <w:rPr>
          <w:rFonts w:ascii="Times New Roman" w:eastAsia="Times New Roman" w:hAnsi="Times New Roman" w:cs="Times New Roman"/>
          <w:sz w:val="28"/>
          <w:szCs w:val="28"/>
          <w:lang w:eastAsia="ru-RU"/>
        </w:rPr>
        <w:t>Исполнитель подпрограммы несет ответственность за выполнение подпрограммных мероприятий, эффективное и целевое использование средств, направляемых на выполнение подпрограммы.</w:t>
      </w:r>
    </w:p>
    <w:p w:rsidR="005357BD" w:rsidRPr="005357BD" w:rsidRDefault="005357BD" w:rsidP="005357BD">
      <w:pPr>
        <w:tabs>
          <w:tab w:val="left" w:pos="2633"/>
          <w:tab w:val="center" w:pos="4677"/>
        </w:tabs>
        <w:spacing w:after="0" w:line="240" w:lineRule="auto"/>
        <w:jc w:val="center"/>
        <w:rPr>
          <w:rFonts w:ascii="Times New Roman" w:eastAsia="Times New Roman" w:hAnsi="Times New Roman" w:cs="Times New Roman"/>
          <w:sz w:val="28"/>
          <w:szCs w:val="28"/>
          <w:lang w:eastAsia="ru-RU"/>
        </w:rPr>
      </w:pPr>
    </w:p>
    <w:p w:rsidR="005357BD" w:rsidRPr="005357BD" w:rsidRDefault="005357BD" w:rsidP="005357BD">
      <w:pPr>
        <w:tabs>
          <w:tab w:val="left" w:pos="2633"/>
          <w:tab w:val="center" w:pos="4677"/>
        </w:tabs>
        <w:spacing w:after="0" w:line="240" w:lineRule="auto"/>
        <w:ind w:firstLine="709"/>
        <w:jc w:val="center"/>
        <w:rPr>
          <w:rFonts w:ascii="Times New Roman" w:eastAsia="Times New Roman" w:hAnsi="Times New Roman" w:cs="Times New Roman"/>
          <w:sz w:val="28"/>
          <w:szCs w:val="28"/>
          <w:lang w:eastAsia="ru-RU"/>
        </w:rPr>
      </w:pPr>
      <w:r w:rsidRPr="005357BD">
        <w:rPr>
          <w:rFonts w:ascii="Times New Roman" w:eastAsia="Times New Roman" w:hAnsi="Times New Roman" w:cs="Times New Roman"/>
          <w:sz w:val="28"/>
          <w:szCs w:val="28"/>
          <w:lang w:eastAsia="ru-RU"/>
        </w:rPr>
        <w:t xml:space="preserve">2.4. Управление подпрограммой и </w:t>
      </w:r>
      <w:proofErr w:type="gramStart"/>
      <w:r w:rsidRPr="005357BD">
        <w:rPr>
          <w:rFonts w:ascii="Times New Roman" w:eastAsia="Times New Roman" w:hAnsi="Times New Roman" w:cs="Times New Roman"/>
          <w:sz w:val="28"/>
          <w:szCs w:val="28"/>
          <w:lang w:eastAsia="ru-RU"/>
        </w:rPr>
        <w:t>контроль за</w:t>
      </w:r>
      <w:proofErr w:type="gramEnd"/>
      <w:r w:rsidRPr="005357BD">
        <w:rPr>
          <w:rFonts w:ascii="Times New Roman" w:eastAsia="Times New Roman" w:hAnsi="Times New Roman" w:cs="Times New Roman"/>
          <w:sz w:val="28"/>
          <w:szCs w:val="28"/>
          <w:lang w:eastAsia="ru-RU"/>
        </w:rPr>
        <w:t xml:space="preserve"> ходом её выполнения</w:t>
      </w:r>
    </w:p>
    <w:p w:rsidR="005357BD" w:rsidRPr="005357BD" w:rsidRDefault="005357BD" w:rsidP="005357BD">
      <w:pPr>
        <w:tabs>
          <w:tab w:val="left" w:pos="2633"/>
          <w:tab w:val="center" w:pos="4677"/>
        </w:tabs>
        <w:spacing w:after="0" w:line="240" w:lineRule="auto"/>
        <w:ind w:firstLine="709"/>
        <w:jc w:val="center"/>
        <w:rPr>
          <w:rFonts w:ascii="Times New Roman" w:eastAsia="Times New Roman" w:hAnsi="Times New Roman" w:cs="Times New Roman"/>
          <w:sz w:val="28"/>
          <w:szCs w:val="28"/>
          <w:lang w:eastAsia="ru-RU"/>
        </w:rPr>
      </w:pPr>
    </w:p>
    <w:p w:rsidR="005357BD" w:rsidRPr="005357BD" w:rsidRDefault="005357BD" w:rsidP="005357BD">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357BD">
        <w:rPr>
          <w:rFonts w:ascii="Times New Roman" w:eastAsia="Calibri" w:hAnsi="Times New Roman" w:cs="Times New Roman"/>
          <w:sz w:val="28"/>
          <w:szCs w:val="28"/>
          <w:lang w:eastAsia="ru-RU"/>
        </w:rPr>
        <w:t>Управление реализацией подпрограммы осуществляет управление образования администрации Назаровского района.</w:t>
      </w:r>
    </w:p>
    <w:p w:rsidR="005357BD" w:rsidRPr="005357BD" w:rsidRDefault="005357BD" w:rsidP="005357BD">
      <w:pPr>
        <w:spacing w:after="0" w:line="240" w:lineRule="auto"/>
        <w:ind w:firstLine="708"/>
        <w:jc w:val="both"/>
        <w:rPr>
          <w:rFonts w:ascii="Times New Roman" w:eastAsia="Times New Roman" w:hAnsi="Times New Roman" w:cs="Times New Roman"/>
          <w:sz w:val="28"/>
          <w:szCs w:val="28"/>
          <w:lang w:eastAsia="ru-RU"/>
        </w:rPr>
      </w:pPr>
      <w:proofErr w:type="gramStart"/>
      <w:r w:rsidRPr="005357BD">
        <w:rPr>
          <w:rFonts w:ascii="Times New Roman" w:eastAsia="Times New Roman" w:hAnsi="Times New Roman" w:cs="Times New Roman"/>
          <w:sz w:val="28"/>
          <w:szCs w:val="28"/>
          <w:lang w:eastAsia="ru-RU"/>
        </w:rPr>
        <w:t>Контроль за</w:t>
      </w:r>
      <w:proofErr w:type="gramEnd"/>
      <w:r w:rsidRPr="005357BD">
        <w:rPr>
          <w:rFonts w:ascii="Times New Roman" w:eastAsia="Times New Roman" w:hAnsi="Times New Roman" w:cs="Times New Roman"/>
          <w:sz w:val="28"/>
          <w:szCs w:val="28"/>
          <w:lang w:eastAsia="ru-RU"/>
        </w:rPr>
        <w:t xml:space="preserve"> ходом реализации подпрограммы осуществляет администрация Назаровского района.</w:t>
      </w:r>
    </w:p>
    <w:p w:rsidR="005357BD" w:rsidRPr="005357BD" w:rsidRDefault="005357BD" w:rsidP="005357BD">
      <w:pPr>
        <w:spacing w:after="0" w:line="240" w:lineRule="auto"/>
        <w:ind w:firstLine="708"/>
        <w:jc w:val="both"/>
        <w:rPr>
          <w:rFonts w:ascii="Times New Roman" w:eastAsia="Calibri" w:hAnsi="Times New Roman" w:cs="Times New Roman"/>
          <w:sz w:val="28"/>
          <w:szCs w:val="28"/>
          <w:lang w:eastAsia="ru-RU"/>
        </w:rPr>
      </w:pPr>
      <w:proofErr w:type="gramStart"/>
      <w:r w:rsidRPr="005357BD">
        <w:rPr>
          <w:rFonts w:ascii="Times New Roman" w:eastAsia="Times New Roman" w:hAnsi="Times New Roman" w:cs="Times New Roman"/>
          <w:sz w:val="28"/>
          <w:szCs w:val="28"/>
          <w:lang w:eastAsia="ru-RU"/>
        </w:rPr>
        <w:t>Контроль за</w:t>
      </w:r>
      <w:proofErr w:type="gramEnd"/>
      <w:r w:rsidRPr="005357BD">
        <w:rPr>
          <w:rFonts w:ascii="Times New Roman" w:eastAsia="Times New Roman" w:hAnsi="Times New Roman" w:cs="Times New Roman"/>
          <w:sz w:val="28"/>
          <w:szCs w:val="28"/>
          <w:lang w:eastAsia="ru-RU"/>
        </w:rPr>
        <w:t xml:space="preserve"> целевым использованием средств подпрограммы осуществляет ревизионная комиссия Назаровского района.</w:t>
      </w:r>
    </w:p>
    <w:p w:rsidR="005357BD" w:rsidRPr="005357BD" w:rsidRDefault="005357BD" w:rsidP="005357BD">
      <w:pPr>
        <w:spacing w:after="0" w:line="240" w:lineRule="auto"/>
        <w:ind w:firstLine="709"/>
        <w:jc w:val="both"/>
        <w:rPr>
          <w:rFonts w:ascii="Times New Roman" w:eastAsia="Calibri" w:hAnsi="Times New Roman" w:cs="Times New Roman"/>
          <w:sz w:val="28"/>
          <w:szCs w:val="28"/>
          <w:lang w:eastAsia="ru-RU"/>
        </w:rPr>
      </w:pPr>
      <w:proofErr w:type="gramStart"/>
      <w:r w:rsidRPr="005357BD">
        <w:rPr>
          <w:rFonts w:ascii="Times New Roman" w:eastAsia="Calibri" w:hAnsi="Times New Roman" w:cs="Times New Roman"/>
          <w:sz w:val="28"/>
          <w:szCs w:val="28"/>
          <w:lang w:eastAsia="ru-RU"/>
        </w:rPr>
        <w:t>Отчёт о реализации подпрограммы предоставляется ответственным исполнителем подпрограммы ежеквартально не позднее 10 числа второго месяца, следующего за отчётным, в финансовое управлении администрации района и в отдел экономического анализа и прогнозирования администрации Назаровского района.</w:t>
      </w:r>
      <w:proofErr w:type="gramEnd"/>
    </w:p>
    <w:p w:rsidR="005357BD" w:rsidRPr="005357BD" w:rsidRDefault="005357BD" w:rsidP="005357BD">
      <w:pPr>
        <w:spacing w:after="0" w:line="240" w:lineRule="auto"/>
        <w:jc w:val="center"/>
        <w:rPr>
          <w:rFonts w:ascii="Times New Roman" w:eastAsia="Calibri" w:hAnsi="Times New Roman" w:cs="Times New Roman"/>
          <w:sz w:val="28"/>
          <w:szCs w:val="28"/>
          <w:lang w:eastAsia="ru-RU"/>
        </w:rPr>
      </w:pPr>
    </w:p>
    <w:p w:rsidR="005357BD" w:rsidRPr="005357BD" w:rsidRDefault="005357BD" w:rsidP="005357BD">
      <w:pPr>
        <w:spacing w:after="0" w:line="240" w:lineRule="auto"/>
        <w:jc w:val="center"/>
        <w:rPr>
          <w:rFonts w:ascii="Times New Roman" w:eastAsia="Calibri" w:hAnsi="Times New Roman" w:cs="Times New Roman"/>
          <w:sz w:val="28"/>
          <w:szCs w:val="28"/>
          <w:lang w:eastAsia="ru-RU"/>
        </w:rPr>
      </w:pPr>
      <w:r w:rsidRPr="005357BD">
        <w:rPr>
          <w:rFonts w:ascii="Times New Roman" w:eastAsia="Calibri" w:hAnsi="Times New Roman" w:cs="Times New Roman"/>
          <w:sz w:val="28"/>
          <w:szCs w:val="28"/>
          <w:lang w:eastAsia="ru-RU"/>
        </w:rPr>
        <w:t>2.5. Оценка социально</w:t>
      </w:r>
      <w:r w:rsidR="00D21DA7">
        <w:rPr>
          <w:rFonts w:ascii="Times New Roman" w:eastAsia="Calibri" w:hAnsi="Times New Roman" w:cs="Times New Roman"/>
          <w:sz w:val="28"/>
          <w:szCs w:val="28"/>
          <w:lang w:eastAsia="ru-RU"/>
        </w:rPr>
        <w:t>-</w:t>
      </w:r>
      <w:r w:rsidRPr="005357BD">
        <w:rPr>
          <w:rFonts w:ascii="Times New Roman" w:eastAsia="Calibri" w:hAnsi="Times New Roman" w:cs="Times New Roman"/>
          <w:sz w:val="28"/>
          <w:szCs w:val="28"/>
          <w:lang w:eastAsia="ru-RU"/>
        </w:rPr>
        <w:t>экономической эффективности</w:t>
      </w:r>
    </w:p>
    <w:p w:rsidR="005357BD" w:rsidRPr="005357BD" w:rsidRDefault="005357BD" w:rsidP="005357BD">
      <w:pPr>
        <w:spacing w:after="0" w:line="240" w:lineRule="auto"/>
        <w:jc w:val="center"/>
        <w:rPr>
          <w:rFonts w:ascii="Times New Roman" w:eastAsia="Calibri" w:hAnsi="Times New Roman" w:cs="Times New Roman"/>
          <w:sz w:val="28"/>
          <w:szCs w:val="28"/>
          <w:lang w:eastAsia="ru-RU"/>
        </w:rPr>
      </w:pPr>
    </w:p>
    <w:p w:rsidR="005357BD" w:rsidRPr="005357BD" w:rsidRDefault="005357BD" w:rsidP="005357BD">
      <w:pPr>
        <w:spacing w:after="0" w:line="240" w:lineRule="auto"/>
        <w:ind w:firstLine="708"/>
        <w:jc w:val="both"/>
        <w:rPr>
          <w:rFonts w:ascii="Times New Roman" w:eastAsia="Calibri" w:hAnsi="Times New Roman" w:cs="Times New Roman"/>
          <w:sz w:val="28"/>
          <w:szCs w:val="28"/>
          <w:lang w:eastAsia="ru-RU"/>
        </w:rPr>
      </w:pPr>
      <w:r w:rsidRPr="005357BD">
        <w:rPr>
          <w:rFonts w:ascii="Times New Roman" w:eastAsia="Calibri" w:hAnsi="Times New Roman" w:cs="Times New Roman"/>
          <w:sz w:val="28"/>
          <w:szCs w:val="28"/>
          <w:lang w:eastAsia="ru-RU"/>
        </w:rPr>
        <w:t>Оценка социально</w:t>
      </w:r>
      <w:r w:rsidR="00D21DA7">
        <w:rPr>
          <w:rFonts w:ascii="Times New Roman" w:eastAsia="Calibri" w:hAnsi="Times New Roman" w:cs="Times New Roman"/>
          <w:sz w:val="28"/>
          <w:szCs w:val="28"/>
          <w:lang w:eastAsia="ru-RU"/>
        </w:rPr>
        <w:t>-</w:t>
      </w:r>
      <w:r w:rsidRPr="005357BD">
        <w:rPr>
          <w:rFonts w:ascii="Times New Roman" w:eastAsia="Calibri" w:hAnsi="Times New Roman" w:cs="Times New Roman"/>
          <w:sz w:val="28"/>
          <w:szCs w:val="28"/>
          <w:lang w:eastAsia="ru-RU"/>
        </w:rPr>
        <w:t>экономической эффективности проводится Управлением образования администрации Назаровского района.</w:t>
      </w:r>
    </w:p>
    <w:p w:rsidR="005357BD" w:rsidRPr="005357BD" w:rsidRDefault="005357BD" w:rsidP="005357BD">
      <w:pPr>
        <w:spacing w:after="0" w:line="240" w:lineRule="auto"/>
        <w:ind w:firstLine="708"/>
        <w:jc w:val="both"/>
        <w:rPr>
          <w:rFonts w:ascii="Times New Roman" w:eastAsia="Times New Roman" w:hAnsi="Times New Roman" w:cs="Times New Roman"/>
          <w:sz w:val="28"/>
          <w:szCs w:val="28"/>
          <w:lang w:eastAsia="ru-RU"/>
        </w:rPr>
      </w:pPr>
      <w:r w:rsidRPr="005357BD">
        <w:rPr>
          <w:rFonts w:ascii="Times New Roman" w:eastAsia="Times New Roman" w:hAnsi="Times New Roman" w:cs="Times New Roman"/>
          <w:sz w:val="28"/>
          <w:szCs w:val="28"/>
          <w:lang w:eastAsia="ru-RU"/>
        </w:rPr>
        <w:t>Оценкой</w:t>
      </w:r>
      <w:r w:rsidRPr="005357BD">
        <w:rPr>
          <w:rFonts w:ascii="Times New Roman" w:eastAsia="Calibri" w:hAnsi="Times New Roman" w:cs="Times New Roman"/>
          <w:sz w:val="28"/>
          <w:szCs w:val="28"/>
          <w:lang w:eastAsia="ru-RU"/>
        </w:rPr>
        <w:t xml:space="preserve"> социально</w:t>
      </w:r>
      <w:r w:rsidR="00D21DA7">
        <w:rPr>
          <w:rFonts w:ascii="Times New Roman" w:eastAsia="Calibri" w:hAnsi="Times New Roman" w:cs="Times New Roman"/>
          <w:sz w:val="28"/>
          <w:szCs w:val="28"/>
          <w:lang w:eastAsia="ru-RU"/>
        </w:rPr>
        <w:t>-</w:t>
      </w:r>
      <w:r w:rsidRPr="005357BD">
        <w:rPr>
          <w:rFonts w:ascii="Times New Roman" w:eastAsia="Calibri" w:hAnsi="Times New Roman" w:cs="Times New Roman"/>
          <w:sz w:val="28"/>
          <w:szCs w:val="28"/>
          <w:lang w:eastAsia="ru-RU"/>
        </w:rPr>
        <w:t xml:space="preserve">экономической эффективности </w:t>
      </w:r>
      <w:r w:rsidRPr="005357BD">
        <w:rPr>
          <w:rFonts w:ascii="Times New Roman" w:eastAsia="Times New Roman" w:hAnsi="Times New Roman" w:cs="Times New Roman"/>
          <w:sz w:val="28"/>
          <w:szCs w:val="28"/>
          <w:lang w:eastAsia="ru-RU"/>
        </w:rPr>
        <w:t>от реализации подпрограммы является:</w:t>
      </w:r>
    </w:p>
    <w:p w:rsidR="005357BD" w:rsidRDefault="00D21DA7" w:rsidP="005357BD">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5357BD" w:rsidRPr="005357BD">
        <w:rPr>
          <w:rFonts w:ascii="Times New Roman" w:eastAsia="Times New Roman" w:hAnsi="Times New Roman" w:cs="Times New Roman"/>
          <w:sz w:val="28"/>
          <w:szCs w:val="28"/>
          <w:lang w:eastAsia="ru-RU"/>
        </w:rPr>
        <w:t xml:space="preserve"> удельный вес численности обучающихся по программам общего образования, участвующих в олимпиадах и конкурсах различного уровня, в общей </w:t>
      </w:r>
      <w:proofErr w:type="gramStart"/>
      <w:r w:rsidR="005357BD" w:rsidRPr="005357BD">
        <w:rPr>
          <w:rFonts w:ascii="Times New Roman" w:eastAsia="Times New Roman" w:hAnsi="Times New Roman" w:cs="Times New Roman"/>
          <w:sz w:val="28"/>
          <w:szCs w:val="28"/>
          <w:lang w:eastAsia="ru-RU"/>
        </w:rPr>
        <w:t>численности</w:t>
      </w:r>
      <w:proofErr w:type="gramEnd"/>
      <w:r w:rsidR="005357BD" w:rsidRPr="005357BD">
        <w:rPr>
          <w:rFonts w:ascii="Times New Roman" w:eastAsia="Times New Roman" w:hAnsi="Times New Roman" w:cs="Times New Roman"/>
          <w:sz w:val="28"/>
          <w:szCs w:val="28"/>
          <w:lang w:eastAsia="ru-RU"/>
        </w:rPr>
        <w:t xml:space="preserve"> обучающихся по программам общего образования в 2021 </w:t>
      </w:r>
      <w:r w:rsidR="005357BD" w:rsidRPr="005357BD">
        <w:rPr>
          <w:rFonts w:ascii="Times New Roman" w:eastAsia="Times New Roman" w:hAnsi="Times New Roman" w:cs="Times New Roman"/>
          <w:sz w:val="28"/>
          <w:szCs w:val="28"/>
          <w:lang w:eastAsia="ru-RU"/>
        </w:rPr>
        <w:lastRenderedPageBreak/>
        <w:t>году – 80,8%; в 2022 году – 80,8%, в 2023 году – 80,9%, в 2024 году – 81,0%,в 2025 году – 81,0%.</w:t>
      </w:r>
    </w:p>
    <w:p w:rsidR="005357BD" w:rsidRPr="005357BD" w:rsidRDefault="005357BD" w:rsidP="005357BD">
      <w:pPr>
        <w:spacing w:after="0" w:line="240" w:lineRule="auto"/>
        <w:ind w:firstLine="708"/>
        <w:jc w:val="both"/>
        <w:rPr>
          <w:rFonts w:ascii="Times New Roman" w:eastAsia="Times New Roman" w:hAnsi="Times New Roman" w:cs="Times New Roman"/>
          <w:sz w:val="28"/>
          <w:szCs w:val="28"/>
          <w:lang w:eastAsia="ru-RU"/>
        </w:rPr>
      </w:pPr>
    </w:p>
    <w:p w:rsidR="005357BD" w:rsidRPr="005357BD" w:rsidRDefault="005357BD" w:rsidP="005357BD">
      <w:pPr>
        <w:spacing w:after="0" w:line="240" w:lineRule="auto"/>
        <w:jc w:val="center"/>
        <w:rPr>
          <w:rFonts w:ascii="Times New Roman" w:eastAsia="Times New Roman" w:hAnsi="Times New Roman" w:cs="Times New Roman"/>
          <w:sz w:val="28"/>
          <w:szCs w:val="28"/>
          <w:lang w:eastAsia="ru-RU"/>
        </w:rPr>
      </w:pPr>
      <w:r w:rsidRPr="005357BD">
        <w:rPr>
          <w:rFonts w:ascii="Times New Roman" w:eastAsia="Times New Roman" w:hAnsi="Times New Roman" w:cs="Times New Roman"/>
          <w:sz w:val="28"/>
          <w:szCs w:val="28"/>
          <w:lang w:eastAsia="ru-RU"/>
        </w:rPr>
        <w:t>2.6. Мероприятия подпрограммы</w:t>
      </w:r>
    </w:p>
    <w:p w:rsidR="005357BD" w:rsidRPr="005357BD" w:rsidRDefault="005357BD" w:rsidP="005357BD">
      <w:pPr>
        <w:spacing w:after="0" w:line="240" w:lineRule="auto"/>
        <w:jc w:val="center"/>
        <w:rPr>
          <w:rFonts w:ascii="Times New Roman" w:eastAsia="Times New Roman" w:hAnsi="Times New Roman" w:cs="Times New Roman"/>
          <w:sz w:val="28"/>
          <w:szCs w:val="28"/>
          <w:lang w:eastAsia="ru-RU"/>
        </w:rPr>
      </w:pPr>
    </w:p>
    <w:p w:rsidR="005357BD" w:rsidRPr="005357BD" w:rsidRDefault="005357BD" w:rsidP="005357BD">
      <w:pPr>
        <w:spacing w:after="0" w:line="240" w:lineRule="auto"/>
        <w:ind w:firstLine="708"/>
        <w:jc w:val="both"/>
        <w:rPr>
          <w:rFonts w:ascii="Times New Roman" w:eastAsia="Times New Roman" w:hAnsi="Times New Roman" w:cs="Times New Roman"/>
          <w:sz w:val="28"/>
          <w:szCs w:val="28"/>
          <w:lang w:eastAsia="ru-RU"/>
        </w:rPr>
      </w:pPr>
      <w:r w:rsidRPr="005357BD">
        <w:rPr>
          <w:rFonts w:ascii="Times New Roman" w:eastAsia="Times New Roman" w:hAnsi="Times New Roman" w:cs="Times New Roman"/>
          <w:sz w:val="28"/>
          <w:szCs w:val="28"/>
          <w:lang w:eastAsia="ru-RU"/>
        </w:rPr>
        <w:t>Перечень мероприятий подпрограммы с указанием главных распорядителей, распорядителей бюджетных средств, форм расходования бюджетных средств, исполнителей мероприятий подпрограммы, сроков исполнения, объектов и источников финансирования представлен в приложении 2 к подпрограмме 2 «Выявление и сопровождение одарённых детей».</w:t>
      </w:r>
    </w:p>
    <w:p w:rsidR="005357BD" w:rsidRPr="005357BD" w:rsidRDefault="005357BD" w:rsidP="005357BD">
      <w:pPr>
        <w:spacing w:after="0" w:line="240" w:lineRule="auto"/>
        <w:jc w:val="center"/>
        <w:rPr>
          <w:rFonts w:ascii="Times New Roman" w:eastAsia="Times New Roman" w:hAnsi="Times New Roman" w:cs="Times New Roman"/>
          <w:sz w:val="28"/>
          <w:szCs w:val="28"/>
          <w:lang w:eastAsia="ru-RU"/>
        </w:rPr>
      </w:pPr>
    </w:p>
    <w:p w:rsidR="005357BD" w:rsidRPr="005357BD" w:rsidRDefault="005357BD" w:rsidP="005357BD">
      <w:pPr>
        <w:spacing w:after="0" w:line="240" w:lineRule="auto"/>
        <w:jc w:val="center"/>
        <w:rPr>
          <w:rFonts w:ascii="Times New Roman" w:eastAsia="Times New Roman" w:hAnsi="Times New Roman" w:cs="Times New Roman"/>
          <w:sz w:val="28"/>
          <w:szCs w:val="28"/>
          <w:lang w:eastAsia="ru-RU"/>
        </w:rPr>
      </w:pPr>
      <w:r w:rsidRPr="005357BD">
        <w:rPr>
          <w:rFonts w:ascii="Times New Roman" w:eastAsia="Times New Roman" w:hAnsi="Times New Roman" w:cs="Times New Roman"/>
          <w:sz w:val="28"/>
          <w:szCs w:val="28"/>
          <w:lang w:eastAsia="ru-RU"/>
        </w:rPr>
        <w:t xml:space="preserve">2.7. Обоснование финансовых, материальных и трудовых затрат </w:t>
      </w:r>
    </w:p>
    <w:p w:rsidR="005357BD" w:rsidRPr="005357BD" w:rsidRDefault="005357BD" w:rsidP="005357BD">
      <w:pPr>
        <w:spacing w:after="0" w:line="240" w:lineRule="auto"/>
        <w:jc w:val="center"/>
        <w:rPr>
          <w:rFonts w:ascii="Times New Roman" w:eastAsia="Times New Roman" w:hAnsi="Times New Roman" w:cs="Times New Roman"/>
          <w:sz w:val="28"/>
          <w:szCs w:val="28"/>
          <w:lang w:eastAsia="ru-RU"/>
        </w:rPr>
      </w:pPr>
      <w:r w:rsidRPr="005357BD">
        <w:rPr>
          <w:rFonts w:ascii="Times New Roman" w:eastAsia="Times New Roman" w:hAnsi="Times New Roman" w:cs="Times New Roman"/>
          <w:sz w:val="28"/>
          <w:szCs w:val="28"/>
          <w:lang w:eastAsia="ru-RU"/>
        </w:rPr>
        <w:t>(ресурсное обеспечение подпрограммы) с указанием источников финансирования.</w:t>
      </w:r>
    </w:p>
    <w:p w:rsidR="005357BD" w:rsidRPr="005357BD" w:rsidRDefault="005357BD" w:rsidP="005357BD">
      <w:pPr>
        <w:spacing w:after="0" w:line="240" w:lineRule="auto"/>
        <w:jc w:val="center"/>
        <w:rPr>
          <w:rFonts w:ascii="Times New Roman" w:eastAsia="Times New Roman" w:hAnsi="Times New Roman" w:cs="Times New Roman"/>
          <w:sz w:val="28"/>
          <w:szCs w:val="28"/>
          <w:lang w:eastAsia="ru-RU"/>
        </w:rPr>
      </w:pPr>
    </w:p>
    <w:p w:rsidR="005357BD" w:rsidRPr="005357BD" w:rsidRDefault="005357BD" w:rsidP="005357BD">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5357BD">
        <w:rPr>
          <w:rFonts w:ascii="Times New Roman" w:eastAsia="Calibri" w:hAnsi="Times New Roman" w:cs="Times New Roman"/>
          <w:sz w:val="28"/>
          <w:szCs w:val="28"/>
          <w:lang w:eastAsia="ru-RU"/>
        </w:rPr>
        <w:t>Финансовое обеспечение реализации подпрограммы осуществляется за счет средств районного бюджета.</w:t>
      </w:r>
    </w:p>
    <w:p w:rsidR="005357BD" w:rsidRPr="005357BD" w:rsidRDefault="005357BD" w:rsidP="005357BD">
      <w:pPr>
        <w:spacing w:after="0" w:line="240" w:lineRule="auto"/>
        <w:ind w:firstLine="708"/>
        <w:rPr>
          <w:rFonts w:ascii="Times New Roman" w:eastAsia="Times New Roman" w:hAnsi="Times New Roman" w:cs="Times New Roman"/>
          <w:sz w:val="28"/>
          <w:szCs w:val="28"/>
          <w:lang w:eastAsia="ru-RU"/>
        </w:rPr>
      </w:pPr>
      <w:r w:rsidRPr="005357BD">
        <w:rPr>
          <w:rFonts w:ascii="Times New Roman" w:eastAsia="Calibri" w:hAnsi="Times New Roman" w:cs="Times New Roman"/>
          <w:sz w:val="28"/>
          <w:szCs w:val="28"/>
          <w:lang w:eastAsia="ru-RU"/>
        </w:rPr>
        <w:t xml:space="preserve">Средства районного бюджета, запланированные на реализацию подпрограммы, составляют – </w:t>
      </w:r>
      <w:r w:rsidRPr="005357BD">
        <w:rPr>
          <w:rFonts w:ascii="Times New Roman" w:eastAsia="Times New Roman" w:hAnsi="Times New Roman" w:cs="Times New Roman"/>
          <w:sz w:val="28"/>
          <w:szCs w:val="28"/>
          <w:lang w:eastAsia="ru-RU"/>
        </w:rPr>
        <w:t>400,0 тыс. рублей, в том числе с разбивкой по годам:</w:t>
      </w:r>
    </w:p>
    <w:p w:rsidR="005357BD" w:rsidRPr="005357BD" w:rsidRDefault="005357BD" w:rsidP="005357BD">
      <w:pPr>
        <w:spacing w:after="0" w:line="240" w:lineRule="auto"/>
        <w:ind w:firstLine="708"/>
        <w:rPr>
          <w:rFonts w:ascii="Times New Roman" w:eastAsia="Times New Roman" w:hAnsi="Times New Roman" w:cs="Times New Roman"/>
          <w:sz w:val="28"/>
          <w:szCs w:val="28"/>
          <w:lang w:eastAsia="ru-RU"/>
        </w:rPr>
      </w:pPr>
      <w:r w:rsidRPr="005357BD">
        <w:rPr>
          <w:rFonts w:ascii="Times New Roman" w:eastAsia="Times New Roman" w:hAnsi="Times New Roman" w:cs="Times New Roman"/>
          <w:sz w:val="28"/>
          <w:szCs w:val="28"/>
          <w:lang w:eastAsia="ru-RU"/>
        </w:rPr>
        <w:t>2022 год –100,0 тыс. рублей;</w:t>
      </w:r>
    </w:p>
    <w:p w:rsidR="005357BD" w:rsidRPr="005357BD" w:rsidRDefault="005357BD" w:rsidP="005357BD">
      <w:pPr>
        <w:spacing w:after="0" w:line="240" w:lineRule="auto"/>
        <w:ind w:firstLine="708"/>
        <w:rPr>
          <w:rFonts w:ascii="Times New Roman" w:eastAsia="Times New Roman" w:hAnsi="Times New Roman" w:cs="Times New Roman"/>
          <w:sz w:val="28"/>
          <w:szCs w:val="28"/>
          <w:lang w:eastAsia="ru-RU"/>
        </w:rPr>
      </w:pPr>
      <w:r w:rsidRPr="005357BD">
        <w:rPr>
          <w:rFonts w:ascii="Times New Roman" w:eastAsia="Times New Roman" w:hAnsi="Times New Roman" w:cs="Times New Roman"/>
          <w:sz w:val="28"/>
          <w:szCs w:val="28"/>
          <w:lang w:eastAsia="ru-RU"/>
        </w:rPr>
        <w:t>2023 год –100,0 тыс. рублей;</w:t>
      </w:r>
    </w:p>
    <w:p w:rsidR="005357BD" w:rsidRPr="005357BD" w:rsidRDefault="005357BD" w:rsidP="005357BD">
      <w:pPr>
        <w:spacing w:after="0" w:line="240" w:lineRule="auto"/>
        <w:ind w:firstLine="708"/>
        <w:rPr>
          <w:rFonts w:ascii="Times New Roman" w:eastAsia="Times New Roman" w:hAnsi="Times New Roman" w:cs="Times New Roman"/>
          <w:sz w:val="28"/>
          <w:szCs w:val="28"/>
          <w:lang w:eastAsia="ru-RU"/>
        </w:rPr>
      </w:pPr>
      <w:r w:rsidRPr="005357BD">
        <w:rPr>
          <w:rFonts w:ascii="Times New Roman" w:eastAsia="Times New Roman" w:hAnsi="Times New Roman" w:cs="Times New Roman"/>
          <w:sz w:val="28"/>
          <w:szCs w:val="28"/>
          <w:lang w:eastAsia="ru-RU"/>
        </w:rPr>
        <w:t>2024 год –100,0 тыс. рублей:</w:t>
      </w:r>
    </w:p>
    <w:p w:rsidR="005357BD" w:rsidRPr="005357BD" w:rsidRDefault="005357BD" w:rsidP="005357BD">
      <w:pPr>
        <w:spacing w:after="0" w:line="240" w:lineRule="auto"/>
        <w:ind w:firstLine="708"/>
        <w:rPr>
          <w:rFonts w:ascii="Times New Roman" w:eastAsia="Times New Roman" w:hAnsi="Times New Roman" w:cs="Times New Roman"/>
          <w:sz w:val="28"/>
          <w:szCs w:val="28"/>
          <w:lang w:eastAsia="ru-RU"/>
        </w:rPr>
      </w:pPr>
      <w:r w:rsidRPr="005357BD">
        <w:rPr>
          <w:rFonts w:ascii="Times New Roman" w:eastAsia="Times New Roman" w:hAnsi="Times New Roman" w:cs="Times New Roman"/>
          <w:sz w:val="28"/>
          <w:szCs w:val="28"/>
          <w:lang w:eastAsia="ru-RU"/>
        </w:rPr>
        <w:t>2025 год –100,0 тыс. рублей.</w:t>
      </w:r>
    </w:p>
    <w:p w:rsidR="005357BD" w:rsidRPr="005357BD" w:rsidRDefault="005357BD" w:rsidP="005357BD">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5357BD">
        <w:rPr>
          <w:rFonts w:ascii="Times New Roman" w:eastAsia="Times New Roman" w:hAnsi="Times New Roman" w:cs="Times New Roman"/>
          <w:sz w:val="28"/>
          <w:szCs w:val="28"/>
          <w:lang w:eastAsia="ru-RU"/>
        </w:rPr>
        <w:t>Объем финансирования может изменяться при утверждении бюджета на год.</w:t>
      </w:r>
    </w:p>
    <w:p w:rsidR="005357BD" w:rsidRDefault="005357BD" w:rsidP="005357BD">
      <w:pPr>
        <w:spacing w:after="0" w:line="240" w:lineRule="auto"/>
        <w:jc w:val="center"/>
        <w:rPr>
          <w:rFonts w:ascii="Times New Roman" w:eastAsia="Calibri" w:hAnsi="Times New Roman" w:cs="Times New Roman"/>
          <w:sz w:val="28"/>
          <w:szCs w:val="28"/>
          <w:lang w:eastAsia="ru-RU"/>
        </w:rPr>
      </w:pPr>
    </w:p>
    <w:p w:rsidR="005357BD" w:rsidRDefault="005357BD">
      <w:pP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br w:type="page"/>
      </w:r>
    </w:p>
    <w:p w:rsidR="005357BD" w:rsidRDefault="005357BD" w:rsidP="005357BD">
      <w:pPr>
        <w:spacing w:after="0" w:line="240" w:lineRule="auto"/>
        <w:jc w:val="center"/>
        <w:rPr>
          <w:rFonts w:ascii="Times New Roman" w:eastAsia="Calibri" w:hAnsi="Times New Roman" w:cs="Times New Roman"/>
          <w:sz w:val="28"/>
          <w:szCs w:val="28"/>
          <w:lang w:eastAsia="ru-RU"/>
        </w:rPr>
        <w:sectPr w:rsidR="005357BD" w:rsidSect="005357BD">
          <w:pgSz w:w="11906" w:h="16838" w:code="9"/>
          <w:pgMar w:top="1134" w:right="851" w:bottom="992" w:left="1701" w:header="709" w:footer="709" w:gutter="0"/>
          <w:cols w:space="708"/>
          <w:docGrid w:linePitch="360"/>
        </w:sectPr>
      </w:pPr>
    </w:p>
    <w:p w:rsidR="005357BD" w:rsidRPr="005357BD" w:rsidRDefault="005357BD" w:rsidP="005357BD">
      <w:pPr>
        <w:spacing w:after="0" w:line="240" w:lineRule="auto"/>
        <w:ind w:left="9639"/>
        <w:rPr>
          <w:rFonts w:ascii="Times New Roman" w:eastAsia="Calibri" w:hAnsi="Times New Roman" w:cs="Times New Roman"/>
          <w:sz w:val="28"/>
          <w:szCs w:val="28"/>
          <w:lang w:eastAsia="ru-RU"/>
        </w:rPr>
      </w:pPr>
      <w:r w:rsidRPr="005357BD">
        <w:rPr>
          <w:rFonts w:ascii="Times New Roman" w:eastAsia="Calibri" w:hAnsi="Times New Roman" w:cs="Times New Roman"/>
          <w:sz w:val="28"/>
          <w:szCs w:val="28"/>
          <w:lang w:eastAsia="ru-RU"/>
        </w:rPr>
        <w:lastRenderedPageBreak/>
        <w:t>Приложение 1</w:t>
      </w:r>
    </w:p>
    <w:p w:rsidR="00200965" w:rsidRPr="005F4955" w:rsidRDefault="005357BD" w:rsidP="005357BD">
      <w:pPr>
        <w:spacing w:after="0" w:line="240" w:lineRule="auto"/>
        <w:ind w:left="9639"/>
        <w:rPr>
          <w:rFonts w:ascii="Times New Roman" w:eastAsia="Calibri" w:hAnsi="Times New Roman" w:cs="Times New Roman"/>
          <w:sz w:val="32"/>
          <w:szCs w:val="28"/>
          <w:lang w:eastAsia="ru-RU"/>
        </w:rPr>
      </w:pPr>
      <w:r w:rsidRPr="005357BD">
        <w:rPr>
          <w:rFonts w:ascii="Times New Roman" w:eastAsia="Calibri" w:hAnsi="Times New Roman" w:cs="Times New Roman"/>
          <w:sz w:val="28"/>
          <w:szCs w:val="28"/>
          <w:lang w:eastAsia="ru-RU"/>
        </w:rPr>
        <w:t xml:space="preserve">к  подпрограмме 2 </w:t>
      </w:r>
      <w:r>
        <w:rPr>
          <w:rFonts w:ascii="Times New Roman" w:eastAsia="Calibri" w:hAnsi="Times New Roman" w:cs="Times New Roman"/>
          <w:sz w:val="28"/>
          <w:szCs w:val="28"/>
          <w:lang w:eastAsia="ru-RU"/>
        </w:rPr>
        <w:t>«</w:t>
      </w:r>
      <w:r w:rsidRPr="005357BD">
        <w:rPr>
          <w:rFonts w:ascii="Times New Roman" w:eastAsia="Calibri" w:hAnsi="Times New Roman" w:cs="Times New Roman"/>
          <w:sz w:val="28"/>
          <w:szCs w:val="28"/>
          <w:lang w:eastAsia="ru-RU"/>
        </w:rPr>
        <w:t>Выявление и сопровождение одаренных детей</w:t>
      </w:r>
      <w:r>
        <w:rPr>
          <w:rFonts w:ascii="Times New Roman" w:eastAsia="Calibri" w:hAnsi="Times New Roman" w:cs="Times New Roman"/>
          <w:sz w:val="28"/>
          <w:szCs w:val="28"/>
          <w:lang w:eastAsia="ru-RU"/>
        </w:rPr>
        <w:t>»</w:t>
      </w:r>
      <w:r w:rsidR="005F4955" w:rsidRPr="005F4955">
        <w:rPr>
          <w:rFonts w:ascii="Times New Roman" w:eastAsia="Times New Roman" w:hAnsi="Times New Roman" w:cs="Times New Roman"/>
          <w:color w:val="000000"/>
          <w:sz w:val="28"/>
          <w:szCs w:val="24"/>
          <w:lang w:eastAsia="ru-RU"/>
        </w:rPr>
        <w:t>муниципальной программы</w:t>
      </w:r>
      <w:r w:rsidR="005F4955" w:rsidRPr="005F4955">
        <w:rPr>
          <w:rFonts w:ascii="Times New Roman" w:eastAsia="Times New Roman" w:hAnsi="Times New Roman" w:cs="Times New Roman"/>
          <w:color w:val="000000"/>
          <w:sz w:val="28"/>
          <w:szCs w:val="24"/>
          <w:lang w:eastAsia="ru-RU"/>
        </w:rPr>
        <w:br/>
        <w:t>«Развитие образования»</w:t>
      </w:r>
    </w:p>
    <w:p w:rsidR="005357BD" w:rsidRDefault="005357BD" w:rsidP="005357BD">
      <w:pPr>
        <w:spacing w:after="0" w:line="240" w:lineRule="auto"/>
        <w:ind w:left="9639"/>
        <w:rPr>
          <w:rFonts w:ascii="Times New Roman" w:eastAsia="Calibri" w:hAnsi="Times New Roman" w:cs="Times New Roman"/>
          <w:sz w:val="28"/>
          <w:szCs w:val="28"/>
          <w:lang w:eastAsia="ru-RU"/>
        </w:rPr>
      </w:pPr>
    </w:p>
    <w:p w:rsidR="005357BD" w:rsidRDefault="005357BD" w:rsidP="005357BD">
      <w:pPr>
        <w:spacing w:after="0" w:line="240" w:lineRule="auto"/>
        <w:jc w:val="center"/>
        <w:rPr>
          <w:rFonts w:ascii="Times New Roman" w:eastAsia="Calibri" w:hAnsi="Times New Roman" w:cs="Times New Roman"/>
          <w:sz w:val="28"/>
          <w:szCs w:val="28"/>
          <w:lang w:eastAsia="ru-RU"/>
        </w:rPr>
      </w:pPr>
      <w:r w:rsidRPr="005357BD">
        <w:rPr>
          <w:rFonts w:ascii="Times New Roman" w:eastAsia="Calibri" w:hAnsi="Times New Roman" w:cs="Times New Roman"/>
          <w:sz w:val="28"/>
          <w:szCs w:val="28"/>
          <w:lang w:eastAsia="ru-RU"/>
        </w:rPr>
        <w:t>Перечень целевых индикаторов подпрограммы</w:t>
      </w:r>
    </w:p>
    <w:p w:rsidR="005357BD" w:rsidRDefault="005357BD" w:rsidP="005357BD">
      <w:pPr>
        <w:spacing w:after="0" w:line="240" w:lineRule="auto"/>
        <w:jc w:val="center"/>
        <w:rPr>
          <w:rFonts w:ascii="Times New Roman" w:eastAsia="Calibri" w:hAnsi="Times New Roman" w:cs="Times New Roman"/>
          <w:sz w:val="28"/>
          <w:szCs w:val="28"/>
          <w:lang w:eastAsia="ru-RU"/>
        </w:rPr>
      </w:pPr>
    </w:p>
    <w:tbl>
      <w:tblPr>
        <w:tblStyle w:val="a3"/>
        <w:tblW w:w="0" w:type="auto"/>
        <w:tblLook w:val="04A0"/>
      </w:tblPr>
      <w:tblGrid>
        <w:gridCol w:w="638"/>
        <w:gridCol w:w="7090"/>
        <w:gridCol w:w="1292"/>
        <w:gridCol w:w="1476"/>
        <w:gridCol w:w="1476"/>
        <w:gridCol w:w="1476"/>
        <w:gridCol w:w="1480"/>
      </w:tblGrid>
      <w:tr w:rsidR="00D21DA7" w:rsidRPr="005357BD" w:rsidTr="00D21DA7">
        <w:trPr>
          <w:trHeight w:val="510"/>
        </w:trPr>
        <w:tc>
          <w:tcPr>
            <w:tcW w:w="638" w:type="dxa"/>
            <w:vMerge w:val="restart"/>
            <w:vAlign w:val="center"/>
            <w:hideMark/>
          </w:tcPr>
          <w:p w:rsidR="005357BD" w:rsidRPr="005357BD" w:rsidRDefault="005357BD" w:rsidP="00D21DA7">
            <w:pPr>
              <w:jc w:val="center"/>
              <w:rPr>
                <w:rFonts w:ascii="Times New Roman" w:eastAsia="Calibri" w:hAnsi="Times New Roman" w:cs="Times New Roman"/>
                <w:sz w:val="24"/>
                <w:szCs w:val="28"/>
                <w:lang w:eastAsia="ru-RU"/>
              </w:rPr>
            </w:pPr>
            <w:r w:rsidRPr="005357BD">
              <w:rPr>
                <w:rFonts w:ascii="Times New Roman" w:eastAsia="Calibri" w:hAnsi="Times New Roman" w:cs="Times New Roman"/>
                <w:sz w:val="24"/>
                <w:szCs w:val="28"/>
                <w:lang w:eastAsia="ru-RU"/>
              </w:rPr>
              <w:t xml:space="preserve">№ </w:t>
            </w:r>
            <w:proofErr w:type="gramStart"/>
            <w:r w:rsidRPr="005357BD">
              <w:rPr>
                <w:rFonts w:ascii="Times New Roman" w:eastAsia="Calibri" w:hAnsi="Times New Roman" w:cs="Times New Roman"/>
                <w:sz w:val="24"/>
                <w:szCs w:val="28"/>
                <w:lang w:eastAsia="ru-RU"/>
              </w:rPr>
              <w:t>п</w:t>
            </w:r>
            <w:proofErr w:type="gramEnd"/>
            <w:r w:rsidRPr="005357BD">
              <w:rPr>
                <w:rFonts w:ascii="Times New Roman" w:eastAsia="Calibri" w:hAnsi="Times New Roman" w:cs="Times New Roman"/>
                <w:sz w:val="24"/>
                <w:szCs w:val="28"/>
                <w:lang w:eastAsia="ru-RU"/>
              </w:rPr>
              <w:t>/п</w:t>
            </w:r>
          </w:p>
        </w:tc>
        <w:tc>
          <w:tcPr>
            <w:tcW w:w="7090" w:type="dxa"/>
            <w:vMerge w:val="restart"/>
            <w:vAlign w:val="center"/>
            <w:hideMark/>
          </w:tcPr>
          <w:p w:rsidR="005357BD" w:rsidRPr="005357BD" w:rsidRDefault="005357BD" w:rsidP="00D21DA7">
            <w:pPr>
              <w:jc w:val="center"/>
              <w:rPr>
                <w:rFonts w:ascii="Times New Roman" w:eastAsia="Calibri" w:hAnsi="Times New Roman" w:cs="Times New Roman"/>
                <w:sz w:val="24"/>
                <w:szCs w:val="28"/>
                <w:lang w:eastAsia="ru-RU"/>
              </w:rPr>
            </w:pPr>
            <w:r w:rsidRPr="005357BD">
              <w:rPr>
                <w:rFonts w:ascii="Times New Roman" w:eastAsia="Calibri" w:hAnsi="Times New Roman" w:cs="Times New Roman"/>
                <w:sz w:val="24"/>
                <w:szCs w:val="28"/>
                <w:lang w:eastAsia="ru-RU"/>
              </w:rPr>
              <w:t>Цель, целевые индикаторы</w:t>
            </w:r>
          </w:p>
        </w:tc>
        <w:tc>
          <w:tcPr>
            <w:tcW w:w="1292" w:type="dxa"/>
            <w:vMerge w:val="restart"/>
            <w:vAlign w:val="center"/>
            <w:hideMark/>
          </w:tcPr>
          <w:p w:rsidR="005357BD" w:rsidRPr="00D21DA7" w:rsidRDefault="005357BD" w:rsidP="00D21DA7">
            <w:pPr>
              <w:jc w:val="center"/>
              <w:rPr>
                <w:rFonts w:ascii="Times New Roman" w:eastAsia="Calibri" w:hAnsi="Times New Roman" w:cs="Times New Roman"/>
                <w:sz w:val="24"/>
                <w:szCs w:val="28"/>
                <w:lang w:eastAsia="ru-RU"/>
              </w:rPr>
            </w:pPr>
            <w:r w:rsidRPr="005357BD">
              <w:rPr>
                <w:rFonts w:ascii="Times New Roman" w:eastAsia="Calibri" w:hAnsi="Times New Roman" w:cs="Times New Roman"/>
                <w:sz w:val="24"/>
                <w:szCs w:val="28"/>
                <w:lang w:eastAsia="ru-RU"/>
              </w:rPr>
              <w:t>Единица измерения</w:t>
            </w:r>
          </w:p>
        </w:tc>
        <w:tc>
          <w:tcPr>
            <w:tcW w:w="1476" w:type="dxa"/>
            <w:vMerge w:val="restart"/>
            <w:vAlign w:val="center"/>
            <w:hideMark/>
          </w:tcPr>
          <w:p w:rsidR="005357BD" w:rsidRPr="005357BD" w:rsidRDefault="005357BD" w:rsidP="00D21DA7">
            <w:pPr>
              <w:jc w:val="center"/>
              <w:rPr>
                <w:rFonts w:ascii="Times New Roman" w:eastAsia="Calibri" w:hAnsi="Times New Roman" w:cs="Times New Roman"/>
                <w:sz w:val="24"/>
                <w:szCs w:val="28"/>
                <w:lang w:eastAsia="ru-RU"/>
              </w:rPr>
            </w:pPr>
            <w:r w:rsidRPr="005357BD">
              <w:rPr>
                <w:rFonts w:ascii="Times New Roman" w:eastAsia="Calibri" w:hAnsi="Times New Roman" w:cs="Times New Roman"/>
                <w:sz w:val="24"/>
                <w:szCs w:val="28"/>
                <w:lang w:eastAsia="ru-RU"/>
              </w:rPr>
              <w:t>2022 год</w:t>
            </w:r>
          </w:p>
        </w:tc>
        <w:tc>
          <w:tcPr>
            <w:tcW w:w="1476" w:type="dxa"/>
            <w:vMerge w:val="restart"/>
            <w:vAlign w:val="center"/>
            <w:hideMark/>
          </w:tcPr>
          <w:p w:rsidR="005357BD" w:rsidRPr="005357BD" w:rsidRDefault="005357BD" w:rsidP="00D21DA7">
            <w:pPr>
              <w:jc w:val="center"/>
              <w:rPr>
                <w:rFonts w:ascii="Times New Roman" w:eastAsia="Calibri" w:hAnsi="Times New Roman" w:cs="Times New Roman"/>
                <w:sz w:val="24"/>
                <w:szCs w:val="28"/>
                <w:lang w:eastAsia="ru-RU"/>
              </w:rPr>
            </w:pPr>
            <w:r w:rsidRPr="005357BD">
              <w:rPr>
                <w:rFonts w:ascii="Times New Roman" w:eastAsia="Calibri" w:hAnsi="Times New Roman" w:cs="Times New Roman"/>
                <w:sz w:val="24"/>
                <w:szCs w:val="28"/>
                <w:lang w:eastAsia="ru-RU"/>
              </w:rPr>
              <w:t>2023 год</w:t>
            </w:r>
          </w:p>
        </w:tc>
        <w:tc>
          <w:tcPr>
            <w:tcW w:w="1476" w:type="dxa"/>
            <w:vMerge w:val="restart"/>
            <w:vAlign w:val="center"/>
            <w:hideMark/>
          </w:tcPr>
          <w:p w:rsidR="005357BD" w:rsidRPr="005357BD" w:rsidRDefault="005357BD" w:rsidP="00D21DA7">
            <w:pPr>
              <w:jc w:val="center"/>
              <w:rPr>
                <w:rFonts w:ascii="Times New Roman" w:eastAsia="Calibri" w:hAnsi="Times New Roman" w:cs="Times New Roman"/>
                <w:sz w:val="24"/>
                <w:szCs w:val="28"/>
                <w:lang w:eastAsia="ru-RU"/>
              </w:rPr>
            </w:pPr>
            <w:r w:rsidRPr="005357BD">
              <w:rPr>
                <w:rFonts w:ascii="Times New Roman" w:eastAsia="Calibri" w:hAnsi="Times New Roman" w:cs="Times New Roman"/>
                <w:sz w:val="24"/>
                <w:szCs w:val="28"/>
                <w:lang w:eastAsia="ru-RU"/>
              </w:rPr>
              <w:t>2024 год</w:t>
            </w:r>
          </w:p>
        </w:tc>
        <w:tc>
          <w:tcPr>
            <w:tcW w:w="1480" w:type="dxa"/>
            <w:vMerge w:val="restart"/>
            <w:noWrap/>
            <w:vAlign w:val="center"/>
            <w:hideMark/>
          </w:tcPr>
          <w:p w:rsidR="005357BD" w:rsidRPr="005357BD" w:rsidRDefault="005357BD" w:rsidP="00D21DA7">
            <w:pPr>
              <w:jc w:val="center"/>
              <w:rPr>
                <w:rFonts w:ascii="Times New Roman" w:eastAsia="Calibri" w:hAnsi="Times New Roman" w:cs="Times New Roman"/>
                <w:sz w:val="24"/>
                <w:szCs w:val="28"/>
                <w:lang w:eastAsia="ru-RU"/>
              </w:rPr>
            </w:pPr>
            <w:r w:rsidRPr="005357BD">
              <w:rPr>
                <w:rFonts w:ascii="Times New Roman" w:eastAsia="Calibri" w:hAnsi="Times New Roman" w:cs="Times New Roman"/>
                <w:sz w:val="24"/>
                <w:szCs w:val="28"/>
                <w:lang w:eastAsia="ru-RU"/>
              </w:rPr>
              <w:t>2025 год</w:t>
            </w:r>
          </w:p>
        </w:tc>
      </w:tr>
      <w:tr w:rsidR="005357BD" w:rsidRPr="005357BD" w:rsidTr="00D21DA7">
        <w:trPr>
          <w:trHeight w:val="510"/>
        </w:trPr>
        <w:tc>
          <w:tcPr>
            <w:tcW w:w="638" w:type="dxa"/>
            <w:vMerge/>
            <w:hideMark/>
          </w:tcPr>
          <w:p w:rsidR="005357BD" w:rsidRPr="005357BD" w:rsidRDefault="005357BD" w:rsidP="005357BD">
            <w:pPr>
              <w:jc w:val="center"/>
              <w:rPr>
                <w:rFonts w:ascii="Times New Roman" w:eastAsia="Calibri" w:hAnsi="Times New Roman" w:cs="Times New Roman"/>
                <w:sz w:val="24"/>
                <w:szCs w:val="28"/>
                <w:lang w:eastAsia="ru-RU"/>
              </w:rPr>
            </w:pPr>
          </w:p>
        </w:tc>
        <w:tc>
          <w:tcPr>
            <w:tcW w:w="7090" w:type="dxa"/>
            <w:vMerge/>
            <w:hideMark/>
          </w:tcPr>
          <w:p w:rsidR="005357BD" w:rsidRPr="005357BD" w:rsidRDefault="005357BD" w:rsidP="005357BD">
            <w:pPr>
              <w:jc w:val="center"/>
              <w:rPr>
                <w:rFonts w:ascii="Times New Roman" w:eastAsia="Calibri" w:hAnsi="Times New Roman" w:cs="Times New Roman"/>
                <w:sz w:val="24"/>
                <w:szCs w:val="28"/>
                <w:lang w:eastAsia="ru-RU"/>
              </w:rPr>
            </w:pPr>
          </w:p>
        </w:tc>
        <w:tc>
          <w:tcPr>
            <w:tcW w:w="1292" w:type="dxa"/>
            <w:vMerge/>
            <w:hideMark/>
          </w:tcPr>
          <w:p w:rsidR="005357BD" w:rsidRPr="005357BD" w:rsidRDefault="005357BD" w:rsidP="005357BD">
            <w:pPr>
              <w:jc w:val="center"/>
              <w:rPr>
                <w:rFonts w:ascii="Times New Roman" w:eastAsia="Calibri" w:hAnsi="Times New Roman" w:cs="Times New Roman"/>
                <w:sz w:val="24"/>
                <w:szCs w:val="28"/>
                <w:lang w:eastAsia="ru-RU"/>
              </w:rPr>
            </w:pPr>
          </w:p>
        </w:tc>
        <w:tc>
          <w:tcPr>
            <w:tcW w:w="1476" w:type="dxa"/>
            <w:vMerge/>
            <w:hideMark/>
          </w:tcPr>
          <w:p w:rsidR="005357BD" w:rsidRPr="005357BD" w:rsidRDefault="005357BD" w:rsidP="005357BD">
            <w:pPr>
              <w:jc w:val="center"/>
              <w:rPr>
                <w:rFonts w:ascii="Times New Roman" w:eastAsia="Calibri" w:hAnsi="Times New Roman" w:cs="Times New Roman"/>
                <w:sz w:val="24"/>
                <w:szCs w:val="28"/>
                <w:lang w:eastAsia="ru-RU"/>
              </w:rPr>
            </w:pPr>
          </w:p>
        </w:tc>
        <w:tc>
          <w:tcPr>
            <w:tcW w:w="1476" w:type="dxa"/>
            <w:vMerge/>
            <w:hideMark/>
          </w:tcPr>
          <w:p w:rsidR="005357BD" w:rsidRPr="005357BD" w:rsidRDefault="005357BD" w:rsidP="005357BD">
            <w:pPr>
              <w:jc w:val="center"/>
              <w:rPr>
                <w:rFonts w:ascii="Times New Roman" w:eastAsia="Calibri" w:hAnsi="Times New Roman" w:cs="Times New Roman"/>
                <w:sz w:val="24"/>
                <w:szCs w:val="28"/>
                <w:lang w:eastAsia="ru-RU"/>
              </w:rPr>
            </w:pPr>
          </w:p>
        </w:tc>
        <w:tc>
          <w:tcPr>
            <w:tcW w:w="1476" w:type="dxa"/>
            <w:vMerge/>
            <w:hideMark/>
          </w:tcPr>
          <w:p w:rsidR="005357BD" w:rsidRPr="005357BD" w:rsidRDefault="005357BD" w:rsidP="005357BD">
            <w:pPr>
              <w:jc w:val="center"/>
              <w:rPr>
                <w:rFonts w:ascii="Times New Roman" w:eastAsia="Calibri" w:hAnsi="Times New Roman" w:cs="Times New Roman"/>
                <w:sz w:val="24"/>
                <w:szCs w:val="28"/>
                <w:lang w:eastAsia="ru-RU"/>
              </w:rPr>
            </w:pPr>
          </w:p>
        </w:tc>
        <w:tc>
          <w:tcPr>
            <w:tcW w:w="1480" w:type="dxa"/>
            <w:vMerge/>
            <w:hideMark/>
          </w:tcPr>
          <w:p w:rsidR="005357BD" w:rsidRPr="005357BD" w:rsidRDefault="005357BD" w:rsidP="005357BD">
            <w:pPr>
              <w:jc w:val="center"/>
              <w:rPr>
                <w:rFonts w:ascii="Times New Roman" w:eastAsia="Calibri" w:hAnsi="Times New Roman" w:cs="Times New Roman"/>
                <w:sz w:val="24"/>
                <w:szCs w:val="28"/>
                <w:lang w:eastAsia="ru-RU"/>
              </w:rPr>
            </w:pPr>
          </w:p>
        </w:tc>
      </w:tr>
      <w:tr w:rsidR="005357BD" w:rsidRPr="005357BD" w:rsidTr="00D21DA7">
        <w:trPr>
          <w:trHeight w:val="276"/>
        </w:trPr>
        <w:tc>
          <w:tcPr>
            <w:tcW w:w="638" w:type="dxa"/>
            <w:vMerge/>
            <w:hideMark/>
          </w:tcPr>
          <w:p w:rsidR="005357BD" w:rsidRPr="005357BD" w:rsidRDefault="005357BD" w:rsidP="005357BD">
            <w:pPr>
              <w:jc w:val="center"/>
              <w:rPr>
                <w:rFonts w:ascii="Times New Roman" w:eastAsia="Calibri" w:hAnsi="Times New Roman" w:cs="Times New Roman"/>
                <w:sz w:val="24"/>
                <w:szCs w:val="28"/>
                <w:lang w:eastAsia="ru-RU"/>
              </w:rPr>
            </w:pPr>
          </w:p>
        </w:tc>
        <w:tc>
          <w:tcPr>
            <w:tcW w:w="7090" w:type="dxa"/>
            <w:vMerge/>
            <w:hideMark/>
          </w:tcPr>
          <w:p w:rsidR="005357BD" w:rsidRPr="005357BD" w:rsidRDefault="005357BD" w:rsidP="005357BD">
            <w:pPr>
              <w:jc w:val="center"/>
              <w:rPr>
                <w:rFonts w:ascii="Times New Roman" w:eastAsia="Calibri" w:hAnsi="Times New Roman" w:cs="Times New Roman"/>
                <w:sz w:val="24"/>
                <w:szCs w:val="28"/>
                <w:lang w:eastAsia="ru-RU"/>
              </w:rPr>
            </w:pPr>
          </w:p>
        </w:tc>
        <w:tc>
          <w:tcPr>
            <w:tcW w:w="1292" w:type="dxa"/>
            <w:vMerge/>
            <w:hideMark/>
          </w:tcPr>
          <w:p w:rsidR="005357BD" w:rsidRPr="005357BD" w:rsidRDefault="005357BD" w:rsidP="005357BD">
            <w:pPr>
              <w:jc w:val="center"/>
              <w:rPr>
                <w:rFonts w:ascii="Times New Roman" w:eastAsia="Calibri" w:hAnsi="Times New Roman" w:cs="Times New Roman"/>
                <w:sz w:val="24"/>
                <w:szCs w:val="28"/>
                <w:lang w:eastAsia="ru-RU"/>
              </w:rPr>
            </w:pPr>
          </w:p>
        </w:tc>
        <w:tc>
          <w:tcPr>
            <w:tcW w:w="1476" w:type="dxa"/>
            <w:vMerge/>
            <w:hideMark/>
          </w:tcPr>
          <w:p w:rsidR="005357BD" w:rsidRPr="005357BD" w:rsidRDefault="005357BD" w:rsidP="005357BD">
            <w:pPr>
              <w:jc w:val="center"/>
              <w:rPr>
                <w:rFonts w:ascii="Times New Roman" w:eastAsia="Calibri" w:hAnsi="Times New Roman" w:cs="Times New Roman"/>
                <w:sz w:val="24"/>
                <w:szCs w:val="28"/>
                <w:lang w:eastAsia="ru-RU"/>
              </w:rPr>
            </w:pPr>
          </w:p>
        </w:tc>
        <w:tc>
          <w:tcPr>
            <w:tcW w:w="1476" w:type="dxa"/>
            <w:vMerge/>
            <w:hideMark/>
          </w:tcPr>
          <w:p w:rsidR="005357BD" w:rsidRPr="005357BD" w:rsidRDefault="005357BD" w:rsidP="005357BD">
            <w:pPr>
              <w:jc w:val="center"/>
              <w:rPr>
                <w:rFonts w:ascii="Times New Roman" w:eastAsia="Calibri" w:hAnsi="Times New Roman" w:cs="Times New Roman"/>
                <w:sz w:val="24"/>
                <w:szCs w:val="28"/>
                <w:lang w:eastAsia="ru-RU"/>
              </w:rPr>
            </w:pPr>
          </w:p>
        </w:tc>
        <w:tc>
          <w:tcPr>
            <w:tcW w:w="1476" w:type="dxa"/>
            <w:vMerge/>
            <w:hideMark/>
          </w:tcPr>
          <w:p w:rsidR="005357BD" w:rsidRPr="005357BD" w:rsidRDefault="005357BD" w:rsidP="005357BD">
            <w:pPr>
              <w:jc w:val="center"/>
              <w:rPr>
                <w:rFonts w:ascii="Times New Roman" w:eastAsia="Calibri" w:hAnsi="Times New Roman" w:cs="Times New Roman"/>
                <w:sz w:val="24"/>
                <w:szCs w:val="28"/>
                <w:lang w:eastAsia="ru-RU"/>
              </w:rPr>
            </w:pPr>
          </w:p>
        </w:tc>
        <w:tc>
          <w:tcPr>
            <w:tcW w:w="1480" w:type="dxa"/>
            <w:vMerge/>
            <w:hideMark/>
          </w:tcPr>
          <w:p w:rsidR="005357BD" w:rsidRPr="005357BD" w:rsidRDefault="005357BD" w:rsidP="005357BD">
            <w:pPr>
              <w:jc w:val="center"/>
              <w:rPr>
                <w:rFonts w:ascii="Times New Roman" w:eastAsia="Calibri" w:hAnsi="Times New Roman" w:cs="Times New Roman"/>
                <w:sz w:val="24"/>
                <w:szCs w:val="28"/>
                <w:lang w:eastAsia="ru-RU"/>
              </w:rPr>
            </w:pPr>
          </w:p>
        </w:tc>
      </w:tr>
      <w:tr w:rsidR="00D21DA7" w:rsidRPr="005357BD" w:rsidTr="00D21DA7">
        <w:trPr>
          <w:trHeight w:val="281"/>
        </w:trPr>
        <w:tc>
          <w:tcPr>
            <w:tcW w:w="14928" w:type="dxa"/>
            <w:gridSpan w:val="7"/>
            <w:hideMark/>
          </w:tcPr>
          <w:p w:rsidR="00D21DA7" w:rsidRPr="005357BD" w:rsidRDefault="00D21DA7" w:rsidP="00D21DA7">
            <w:pPr>
              <w:rPr>
                <w:rFonts w:ascii="Times New Roman" w:eastAsia="Calibri" w:hAnsi="Times New Roman" w:cs="Times New Roman"/>
                <w:sz w:val="24"/>
                <w:szCs w:val="28"/>
                <w:lang w:eastAsia="ru-RU"/>
              </w:rPr>
            </w:pPr>
            <w:r w:rsidRPr="005357BD">
              <w:rPr>
                <w:rFonts w:ascii="Times New Roman" w:eastAsia="Calibri" w:hAnsi="Times New Roman" w:cs="Times New Roman"/>
                <w:sz w:val="24"/>
                <w:szCs w:val="28"/>
                <w:lang w:eastAsia="ru-RU"/>
              </w:rPr>
              <w:t>Цель: Формирование муниципальной системы, выявление сопровождение и поддержка одаренных детей</w:t>
            </w:r>
          </w:p>
        </w:tc>
      </w:tr>
      <w:tr w:rsidR="00D21DA7" w:rsidRPr="005357BD" w:rsidTr="00D21DA7">
        <w:trPr>
          <w:trHeight w:val="258"/>
        </w:trPr>
        <w:tc>
          <w:tcPr>
            <w:tcW w:w="14928" w:type="dxa"/>
            <w:gridSpan w:val="7"/>
            <w:hideMark/>
          </w:tcPr>
          <w:p w:rsidR="00D21DA7" w:rsidRPr="005357BD" w:rsidRDefault="00D21DA7" w:rsidP="00D21DA7">
            <w:pPr>
              <w:rPr>
                <w:rFonts w:ascii="Times New Roman" w:eastAsia="Calibri" w:hAnsi="Times New Roman" w:cs="Times New Roman"/>
                <w:sz w:val="24"/>
                <w:szCs w:val="28"/>
                <w:lang w:eastAsia="ru-RU"/>
              </w:rPr>
            </w:pPr>
            <w:r w:rsidRPr="005357BD">
              <w:rPr>
                <w:rFonts w:ascii="Times New Roman" w:eastAsia="Calibri" w:hAnsi="Times New Roman" w:cs="Times New Roman"/>
                <w:sz w:val="24"/>
                <w:szCs w:val="28"/>
                <w:lang w:eastAsia="ru-RU"/>
              </w:rPr>
              <w:t>Задача № 1. Создание условий для выявления, сопровождения и поддержки одаренных детей</w:t>
            </w:r>
          </w:p>
        </w:tc>
      </w:tr>
      <w:tr w:rsidR="00D21DA7" w:rsidRPr="005357BD" w:rsidTr="00D21DA7">
        <w:trPr>
          <w:trHeight w:val="1018"/>
        </w:trPr>
        <w:tc>
          <w:tcPr>
            <w:tcW w:w="638" w:type="dxa"/>
            <w:hideMark/>
          </w:tcPr>
          <w:p w:rsidR="005357BD" w:rsidRPr="005357BD" w:rsidRDefault="005357BD" w:rsidP="005357BD">
            <w:pPr>
              <w:jc w:val="center"/>
              <w:rPr>
                <w:rFonts w:ascii="Times New Roman" w:eastAsia="Calibri" w:hAnsi="Times New Roman" w:cs="Times New Roman"/>
                <w:sz w:val="24"/>
                <w:szCs w:val="28"/>
                <w:lang w:eastAsia="ru-RU"/>
              </w:rPr>
            </w:pPr>
            <w:r w:rsidRPr="005357BD">
              <w:rPr>
                <w:rFonts w:ascii="Times New Roman" w:eastAsia="Calibri" w:hAnsi="Times New Roman" w:cs="Times New Roman"/>
                <w:sz w:val="24"/>
                <w:szCs w:val="28"/>
                <w:lang w:eastAsia="ru-RU"/>
              </w:rPr>
              <w:t>1.1</w:t>
            </w:r>
          </w:p>
        </w:tc>
        <w:tc>
          <w:tcPr>
            <w:tcW w:w="7090" w:type="dxa"/>
            <w:hideMark/>
          </w:tcPr>
          <w:p w:rsidR="005357BD" w:rsidRPr="005357BD" w:rsidRDefault="005357BD" w:rsidP="005357BD">
            <w:pPr>
              <w:jc w:val="center"/>
              <w:rPr>
                <w:rFonts w:ascii="Times New Roman" w:eastAsia="Calibri" w:hAnsi="Times New Roman" w:cs="Times New Roman"/>
                <w:sz w:val="24"/>
                <w:szCs w:val="28"/>
                <w:lang w:eastAsia="ru-RU"/>
              </w:rPr>
            </w:pPr>
            <w:r w:rsidRPr="005357BD">
              <w:rPr>
                <w:rFonts w:ascii="Times New Roman" w:eastAsia="Calibri" w:hAnsi="Times New Roman" w:cs="Times New Roman"/>
                <w:sz w:val="24"/>
                <w:szCs w:val="28"/>
                <w:lang w:eastAsia="ru-RU"/>
              </w:rPr>
              <w:t xml:space="preserve">Доля учащихся образовательных учреждений, победителей и призёров зональных, региональных и всероссийских мероприятий, направленных на выявление и развитие творческих и интеллектуальных способностей </w:t>
            </w:r>
            <w:r w:rsidRPr="005357BD">
              <w:rPr>
                <w:rFonts w:ascii="Times New Roman" w:eastAsia="Calibri" w:hAnsi="Times New Roman" w:cs="Times New Roman"/>
                <w:sz w:val="24"/>
                <w:szCs w:val="28"/>
                <w:lang w:eastAsia="ru-RU"/>
              </w:rPr>
              <w:br/>
            </w:r>
          </w:p>
        </w:tc>
        <w:tc>
          <w:tcPr>
            <w:tcW w:w="1292" w:type="dxa"/>
            <w:noWrap/>
            <w:vAlign w:val="center"/>
            <w:hideMark/>
          </w:tcPr>
          <w:p w:rsidR="005357BD" w:rsidRPr="005357BD" w:rsidRDefault="005357BD" w:rsidP="00D21DA7">
            <w:pPr>
              <w:jc w:val="center"/>
              <w:rPr>
                <w:rFonts w:ascii="Times New Roman" w:eastAsia="Calibri" w:hAnsi="Times New Roman" w:cs="Times New Roman"/>
                <w:sz w:val="24"/>
                <w:szCs w:val="28"/>
                <w:lang w:eastAsia="ru-RU"/>
              </w:rPr>
            </w:pPr>
            <w:r w:rsidRPr="005357BD">
              <w:rPr>
                <w:rFonts w:ascii="Times New Roman" w:eastAsia="Calibri" w:hAnsi="Times New Roman" w:cs="Times New Roman"/>
                <w:sz w:val="24"/>
                <w:szCs w:val="28"/>
                <w:lang w:eastAsia="ru-RU"/>
              </w:rPr>
              <w:t>%</w:t>
            </w:r>
          </w:p>
        </w:tc>
        <w:tc>
          <w:tcPr>
            <w:tcW w:w="1476" w:type="dxa"/>
            <w:vAlign w:val="center"/>
            <w:hideMark/>
          </w:tcPr>
          <w:p w:rsidR="005357BD" w:rsidRPr="005357BD" w:rsidRDefault="005357BD" w:rsidP="00D21DA7">
            <w:pPr>
              <w:jc w:val="center"/>
              <w:rPr>
                <w:rFonts w:ascii="Times New Roman" w:eastAsia="Calibri" w:hAnsi="Times New Roman" w:cs="Times New Roman"/>
                <w:sz w:val="24"/>
                <w:szCs w:val="28"/>
                <w:lang w:eastAsia="ru-RU"/>
              </w:rPr>
            </w:pPr>
            <w:r w:rsidRPr="005357BD">
              <w:rPr>
                <w:rFonts w:ascii="Times New Roman" w:eastAsia="Calibri" w:hAnsi="Times New Roman" w:cs="Times New Roman"/>
                <w:sz w:val="24"/>
                <w:szCs w:val="28"/>
                <w:lang w:eastAsia="ru-RU"/>
              </w:rPr>
              <w:t>10,0</w:t>
            </w:r>
          </w:p>
        </w:tc>
        <w:tc>
          <w:tcPr>
            <w:tcW w:w="1476" w:type="dxa"/>
            <w:vAlign w:val="center"/>
            <w:hideMark/>
          </w:tcPr>
          <w:p w:rsidR="005357BD" w:rsidRPr="005357BD" w:rsidRDefault="005357BD" w:rsidP="00D21DA7">
            <w:pPr>
              <w:jc w:val="center"/>
              <w:rPr>
                <w:rFonts w:ascii="Times New Roman" w:eastAsia="Calibri" w:hAnsi="Times New Roman" w:cs="Times New Roman"/>
                <w:sz w:val="24"/>
                <w:szCs w:val="28"/>
                <w:lang w:eastAsia="ru-RU"/>
              </w:rPr>
            </w:pPr>
            <w:r w:rsidRPr="005357BD">
              <w:rPr>
                <w:rFonts w:ascii="Times New Roman" w:eastAsia="Calibri" w:hAnsi="Times New Roman" w:cs="Times New Roman"/>
                <w:sz w:val="24"/>
                <w:szCs w:val="28"/>
                <w:lang w:eastAsia="ru-RU"/>
              </w:rPr>
              <w:t>10,0</w:t>
            </w:r>
          </w:p>
        </w:tc>
        <w:tc>
          <w:tcPr>
            <w:tcW w:w="1476" w:type="dxa"/>
            <w:vAlign w:val="center"/>
            <w:hideMark/>
          </w:tcPr>
          <w:p w:rsidR="005357BD" w:rsidRPr="005357BD" w:rsidRDefault="005357BD" w:rsidP="00D21DA7">
            <w:pPr>
              <w:jc w:val="center"/>
              <w:rPr>
                <w:rFonts w:ascii="Times New Roman" w:eastAsia="Calibri" w:hAnsi="Times New Roman" w:cs="Times New Roman"/>
                <w:sz w:val="24"/>
                <w:szCs w:val="28"/>
                <w:lang w:eastAsia="ru-RU"/>
              </w:rPr>
            </w:pPr>
            <w:r w:rsidRPr="005357BD">
              <w:rPr>
                <w:rFonts w:ascii="Times New Roman" w:eastAsia="Calibri" w:hAnsi="Times New Roman" w:cs="Times New Roman"/>
                <w:sz w:val="24"/>
                <w:szCs w:val="28"/>
                <w:lang w:eastAsia="ru-RU"/>
              </w:rPr>
              <w:t>10,0</w:t>
            </w:r>
          </w:p>
        </w:tc>
        <w:tc>
          <w:tcPr>
            <w:tcW w:w="1480" w:type="dxa"/>
            <w:vAlign w:val="center"/>
            <w:hideMark/>
          </w:tcPr>
          <w:p w:rsidR="005357BD" w:rsidRPr="005357BD" w:rsidRDefault="005357BD" w:rsidP="00D21DA7">
            <w:pPr>
              <w:jc w:val="center"/>
              <w:rPr>
                <w:rFonts w:ascii="Times New Roman" w:eastAsia="Calibri" w:hAnsi="Times New Roman" w:cs="Times New Roman"/>
                <w:sz w:val="24"/>
                <w:szCs w:val="28"/>
                <w:lang w:eastAsia="ru-RU"/>
              </w:rPr>
            </w:pPr>
            <w:r w:rsidRPr="005357BD">
              <w:rPr>
                <w:rFonts w:ascii="Times New Roman" w:eastAsia="Calibri" w:hAnsi="Times New Roman" w:cs="Times New Roman"/>
                <w:sz w:val="24"/>
                <w:szCs w:val="28"/>
                <w:lang w:eastAsia="ru-RU"/>
              </w:rPr>
              <w:t>10,0</w:t>
            </w:r>
          </w:p>
        </w:tc>
      </w:tr>
    </w:tbl>
    <w:p w:rsidR="00D21DA7" w:rsidRDefault="00D21DA7" w:rsidP="005357BD">
      <w:pPr>
        <w:spacing w:after="0" w:line="240" w:lineRule="auto"/>
        <w:jc w:val="center"/>
        <w:rPr>
          <w:rFonts w:ascii="Times New Roman" w:eastAsia="Calibri" w:hAnsi="Times New Roman" w:cs="Times New Roman"/>
          <w:sz w:val="28"/>
          <w:szCs w:val="28"/>
          <w:lang w:eastAsia="ru-RU"/>
        </w:rPr>
      </w:pPr>
    </w:p>
    <w:p w:rsidR="00D21DA7" w:rsidRDefault="00D21DA7">
      <w:pP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br w:type="page"/>
      </w:r>
    </w:p>
    <w:p w:rsidR="00D21DA7" w:rsidRPr="00D21DA7" w:rsidRDefault="00D21DA7" w:rsidP="00D21DA7">
      <w:pPr>
        <w:spacing w:after="0" w:line="240" w:lineRule="auto"/>
        <w:ind w:left="9639"/>
        <w:rPr>
          <w:rFonts w:ascii="Times New Roman" w:eastAsia="Calibri" w:hAnsi="Times New Roman" w:cs="Times New Roman"/>
          <w:sz w:val="28"/>
          <w:szCs w:val="28"/>
          <w:lang w:eastAsia="ru-RU"/>
        </w:rPr>
      </w:pPr>
      <w:r w:rsidRPr="00D21DA7">
        <w:rPr>
          <w:rFonts w:ascii="Times New Roman" w:eastAsia="Calibri" w:hAnsi="Times New Roman" w:cs="Times New Roman"/>
          <w:sz w:val="28"/>
          <w:szCs w:val="28"/>
          <w:lang w:eastAsia="ru-RU"/>
        </w:rPr>
        <w:lastRenderedPageBreak/>
        <w:t>Приложение  2</w:t>
      </w:r>
    </w:p>
    <w:p w:rsidR="00D21DA7" w:rsidRDefault="00D21DA7" w:rsidP="00D21DA7">
      <w:pPr>
        <w:spacing w:after="0" w:line="240" w:lineRule="auto"/>
        <w:ind w:left="9639"/>
        <w:rPr>
          <w:rFonts w:ascii="Times New Roman" w:eastAsia="Calibri" w:hAnsi="Times New Roman" w:cs="Times New Roman"/>
          <w:sz w:val="28"/>
          <w:szCs w:val="28"/>
          <w:lang w:eastAsia="ru-RU"/>
        </w:rPr>
      </w:pPr>
      <w:r w:rsidRPr="00D21DA7">
        <w:rPr>
          <w:rFonts w:ascii="Times New Roman" w:eastAsia="Calibri" w:hAnsi="Times New Roman" w:cs="Times New Roman"/>
          <w:sz w:val="28"/>
          <w:szCs w:val="28"/>
          <w:lang w:eastAsia="ru-RU"/>
        </w:rPr>
        <w:t xml:space="preserve">к подпрограмме 2 </w:t>
      </w:r>
      <w:r>
        <w:rPr>
          <w:rFonts w:ascii="Times New Roman" w:eastAsia="Calibri" w:hAnsi="Times New Roman" w:cs="Times New Roman"/>
          <w:sz w:val="28"/>
          <w:szCs w:val="28"/>
          <w:lang w:eastAsia="ru-RU"/>
        </w:rPr>
        <w:t>«</w:t>
      </w:r>
      <w:r w:rsidRPr="00D21DA7">
        <w:rPr>
          <w:rFonts w:ascii="Times New Roman" w:eastAsia="Calibri" w:hAnsi="Times New Roman" w:cs="Times New Roman"/>
          <w:sz w:val="28"/>
          <w:szCs w:val="28"/>
          <w:lang w:eastAsia="ru-RU"/>
        </w:rPr>
        <w:t>Выявление и сопровождение                                                                одаренных детей</w:t>
      </w:r>
      <w:r>
        <w:rPr>
          <w:rFonts w:ascii="Times New Roman" w:eastAsia="Calibri" w:hAnsi="Times New Roman" w:cs="Times New Roman"/>
          <w:sz w:val="28"/>
          <w:szCs w:val="28"/>
          <w:lang w:eastAsia="ru-RU"/>
        </w:rPr>
        <w:t>»</w:t>
      </w:r>
      <w:r w:rsidRPr="00D21DA7">
        <w:rPr>
          <w:rFonts w:ascii="Times New Roman" w:eastAsia="Calibri" w:hAnsi="Times New Roman" w:cs="Times New Roman"/>
          <w:sz w:val="28"/>
          <w:szCs w:val="28"/>
          <w:lang w:eastAsia="ru-RU"/>
        </w:rPr>
        <w:t xml:space="preserve"> муниципальной программы </w:t>
      </w:r>
      <w:r>
        <w:rPr>
          <w:rFonts w:ascii="Times New Roman" w:eastAsia="Calibri" w:hAnsi="Times New Roman" w:cs="Times New Roman"/>
          <w:sz w:val="28"/>
          <w:szCs w:val="28"/>
          <w:lang w:eastAsia="ru-RU"/>
        </w:rPr>
        <w:t>«</w:t>
      </w:r>
      <w:r w:rsidRPr="00D21DA7">
        <w:rPr>
          <w:rFonts w:ascii="Times New Roman" w:eastAsia="Calibri" w:hAnsi="Times New Roman" w:cs="Times New Roman"/>
          <w:sz w:val="28"/>
          <w:szCs w:val="28"/>
          <w:lang w:eastAsia="ru-RU"/>
        </w:rPr>
        <w:t>Развитие образования</w:t>
      </w:r>
      <w:r>
        <w:rPr>
          <w:rFonts w:ascii="Times New Roman" w:eastAsia="Calibri" w:hAnsi="Times New Roman" w:cs="Times New Roman"/>
          <w:sz w:val="28"/>
          <w:szCs w:val="28"/>
          <w:lang w:eastAsia="ru-RU"/>
        </w:rPr>
        <w:t>»</w:t>
      </w:r>
    </w:p>
    <w:p w:rsidR="00D21DA7" w:rsidRDefault="00D21DA7" w:rsidP="00D21DA7">
      <w:pPr>
        <w:spacing w:after="0" w:line="240" w:lineRule="auto"/>
        <w:ind w:left="9639"/>
        <w:rPr>
          <w:rFonts w:ascii="Times New Roman" w:eastAsia="Calibri" w:hAnsi="Times New Roman" w:cs="Times New Roman"/>
          <w:sz w:val="28"/>
          <w:szCs w:val="28"/>
          <w:lang w:eastAsia="ru-RU"/>
        </w:rPr>
      </w:pPr>
    </w:p>
    <w:p w:rsidR="005357BD" w:rsidRDefault="00D21DA7" w:rsidP="00D21DA7">
      <w:pPr>
        <w:spacing w:after="0" w:line="240" w:lineRule="auto"/>
        <w:jc w:val="center"/>
        <w:rPr>
          <w:rFonts w:ascii="Times New Roman" w:eastAsia="Calibri" w:hAnsi="Times New Roman" w:cs="Times New Roman"/>
          <w:sz w:val="28"/>
          <w:szCs w:val="28"/>
          <w:lang w:eastAsia="ru-RU"/>
        </w:rPr>
      </w:pPr>
      <w:r w:rsidRPr="00D21DA7">
        <w:rPr>
          <w:rFonts w:ascii="Times New Roman" w:eastAsia="Calibri" w:hAnsi="Times New Roman" w:cs="Times New Roman"/>
          <w:sz w:val="28"/>
          <w:szCs w:val="28"/>
          <w:lang w:eastAsia="ru-RU"/>
        </w:rPr>
        <w:t>Перечень мероприятий подпрограммы</w:t>
      </w:r>
    </w:p>
    <w:p w:rsidR="00D21DA7" w:rsidRDefault="00D21DA7" w:rsidP="00D21DA7">
      <w:pPr>
        <w:spacing w:after="0" w:line="240" w:lineRule="auto"/>
        <w:jc w:val="center"/>
        <w:rPr>
          <w:rFonts w:ascii="Times New Roman" w:eastAsia="Calibri" w:hAnsi="Times New Roman" w:cs="Times New Roman"/>
          <w:sz w:val="28"/>
          <w:szCs w:val="28"/>
          <w:lang w:eastAsia="ru-RU"/>
        </w:rPr>
      </w:pPr>
    </w:p>
    <w:tbl>
      <w:tblPr>
        <w:tblStyle w:val="a3"/>
        <w:tblW w:w="15327" w:type="dxa"/>
        <w:tblLayout w:type="fixed"/>
        <w:tblLook w:val="04A0"/>
      </w:tblPr>
      <w:tblGrid>
        <w:gridCol w:w="590"/>
        <w:gridCol w:w="3536"/>
        <w:gridCol w:w="1806"/>
        <w:gridCol w:w="787"/>
        <w:gridCol w:w="705"/>
        <w:gridCol w:w="1416"/>
        <w:gridCol w:w="705"/>
        <w:gridCol w:w="812"/>
        <w:gridCol w:w="812"/>
        <w:gridCol w:w="812"/>
        <w:gridCol w:w="812"/>
        <w:gridCol w:w="942"/>
        <w:gridCol w:w="265"/>
        <w:gridCol w:w="1327"/>
      </w:tblGrid>
      <w:tr w:rsidR="00D21DA7" w:rsidRPr="00D21DA7" w:rsidTr="00275957">
        <w:trPr>
          <w:trHeight w:val="385"/>
        </w:trPr>
        <w:tc>
          <w:tcPr>
            <w:tcW w:w="590" w:type="dxa"/>
            <w:vMerge w:val="restart"/>
            <w:hideMark/>
          </w:tcPr>
          <w:p w:rsidR="00D21DA7" w:rsidRPr="00D21DA7" w:rsidRDefault="00D21DA7" w:rsidP="00D21DA7">
            <w:pPr>
              <w:jc w:val="center"/>
              <w:rPr>
                <w:rFonts w:ascii="Times New Roman" w:eastAsia="Calibri" w:hAnsi="Times New Roman" w:cs="Times New Roman"/>
                <w:sz w:val="24"/>
                <w:szCs w:val="24"/>
                <w:lang w:eastAsia="ru-RU"/>
              </w:rPr>
            </w:pPr>
            <w:r w:rsidRPr="00D21DA7">
              <w:rPr>
                <w:rFonts w:ascii="Times New Roman" w:eastAsia="Calibri" w:hAnsi="Times New Roman" w:cs="Times New Roman"/>
                <w:sz w:val="24"/>
                <w:szCs w:val="24"/>
                <w:lang w:eastAsia="ru-RU"/>
              </w:rPr>
              <w:t xml:space="preserve">№ </w:t>
            </w:r>
            <w:proofErr w:type="gramStart"/>
            <w:r w:rsidRPr="00D21DA7">
              <w:rPr>
                <w:rFonts w:ascii="Times New Roman" w:eastAsia="Calibri" w:hAnsi="Times New Roman" w:cs="Times New Roman"/>
                <w:sz w:val="24"/>
                <w:szCs w:val="24"/>
                <w:lang w:eastAsia="ru-RU"/>
              </w:rPr>
              <w:t>п</w:t>
            </w:r>
            <w:proofErr w:type="gramEnd"/>
            <w:r w:rsidRPr="00D21DA7">
              <w:rPr>
                <w:rFonts w:ascii="Times New Roman" w:eastAsia="Calibri" w:hAnsi="Times New Roman" w:cs="Times New Roman"/>
                <w:sz w:val="24"/>
                <w:szCs w:val="24"/>
                <w:lang w:eastAsia="ru-RU"/>
              </w:rPr>
              <w:t>/п</w:t>
            </w:r>
          </w:p>
        </w:tc>
        <w:tc>
          <w:tcPr>
            <w:tcW w:w="3536" w:type="dxa"/>
            <w:vMerge w:val="restart"/>
            <w:vAlign w:val="center"/>
            <w:hideMark/>
          </w:tcPr>
          <w:p w:rsidR="00D21DA7" w:rsidRPr="00D21DA7" w:rsidRDefault="00D21DA7" w:rsidP="00275957">
            <w:pPr>
              <w:jc w:val="center"/>
              <w:rPr>
                <w:rFonts w:ascii="Times New Roman" w:eastAsia="Calibri" w:hAnsi="Times New Roman" w:cs="Times New Roman"/>
                <w:sz w:val="24"/>
                <w:szCs w:val="24"/>
                <w:lang w:eastAsia="ru-RU"/>
              </w:rPr>
            </w:pPr>
            <w:r w:rsidRPr="00D21DA7">
              <w:rPr>
                <w:rFonts w:ascii="Times New Roman" w:eastAsia="Calibri" w:hAnsi="Times New Roman" w:cs="Times New Roman"/>
                <w:sz w:val="24"/>
                <w:szCs w:val="24"/>
                <w:lang w:eastAsia="ru-RU"/>
              </w:rPr>
              <w:t>Наименование программы, подпрограммы</w:t>
            </w:r>
          </w:p>
        </w:tc>
        <w:tc>
          <w:tcPr>
            <w:tcW w:w="1806" w:type="dxa"/>
            <w:vMerge w:val="restart"/>
            <w:vAlign w:val="center"/>
            <w:hideMark/>
          </w:tcPr>
          <w:p w:rsidR="00D21DA7" w:rsidRPr="00D21DA7" w:rsidRDefault="00D21DA7" w:rsidP="00275957">
            <w:pPr>
              <w:jc w:val="center"/>
              <w:rPr>
                <w:rFonts w:ascii="Times New Roman" w:eastAsia="Calibri" w:hAnsi="Times New Roman" w:cs="Times New Roman"/>
                <w:sz w:val="24"/>
                <w:szCs w:val="24"/>
                <w:lang w:eastAsia="ru-RU"/>
              </w:rPr>
            </w:pPr>
            <w:r w:rsidRPr="00D21DA7">
              <w:rPr>
                <w:rFonts w:ascii="Times New Roman" w:eastAsia="Calibri" w:hAnsi="Times New Roman" w:cs="Times New Roman"/>
                <w:sz w:val="24"/>
                <w:szCs w:val="24"/>
                <w:lang w:eastAsia="ru-RU"/>
              </w:rPr>
              <w:t>ГРБС</w:t>
            </w:r>
          </w:p>
        </w:tc>
        <w:tc>
          <w:tcPr>
            <w:tcW w:w="3613" w:type="dxa"/>
            <w:gridSpan w:val="4"/>
            <w:vAlign w:val="center"/>
            <w:hideMark/>
          </w:tcPr>
          <w:p w:rsidR="00D21DA7" w:rsidRPr="00D21DA7" w:rsidRDefault="00D21DA7" w:rsidP="00275957">
            <w:pPr>
              <w:jc w:val="center"/>
              <w:rPr>
                <w:rFonts w:ascii="Times New Roman" w:eastAsia="Calibri" w:hAnsi="Times New Roman" w:cs="Times New Roman"/>
                <w:sz w:val="24"/>
                <w:szCs w:val="24"/>
                <w:lang w:eastAsia="ru-RU"/>
              </w:rPr>
            </w:pPr>
            <w:r w:rsidRPr="00D21DA7">
              <w:rPr>
                <w:rFonts w:ascii="Times New Roman" w:eastAsia="Calibri" w:hAnsi="Times New Roman" w:cs="Times New Roman"/>
                <w:sz w:val="24"/>
                <w:szCs w:val="24"/>
                <w:lang w:eastAsia="ru-RU"/>
              </w:rPr>
              <w:t>Код бюджетной классификации</w:t>
            </w:r>
          </w:p>
        </w:tc>
        <w:tc>
          <w:tcPr>
            <w:tcW w:w="4455" w:type="dxa"/>
            <w:gridSpan w:val="6"/>
            <w:vAlign w:val="center"/>
            <w:hideMark/>
          </w:tcPr>
          <w:p w:rsidR="00D21DA7" w:rsidRPr="00D21DA7" w:rsidRDefault="00D21DA7" w:rsidP="00275957">
            <w:pPr>
              <w:jc w:val="center"/>
              <w:rPr>
                <w:rFonts w:ascii="Times New Roman" w:eastAsia="Calibri" w:hAnsi="Times New Roman" w:cs="Times New Roman"/>
                <w:sz w:val="24"/>
                <w:szCs w:val="24"/>
                <w:lang w:eastAsia="ru-RU"/>
              </w:rPr>
            </w:pPr>
            <w:r w:rsidRPr="00D21DA7">
              <w:rPr>
                <w:rFonts w:ascii="Times New Roman" w:eastAsia="Calibri" w:hAnsi="Times New Roman" w:cs="Times New Roman"/>
                <w:sz w:val="24"/>
                <w:szCs w:val="24"/>
                <w:lang w:eastAsia="ru-RU"/>
              </w:rPr>
              <w:t>Расходы (тыс. руб.), годы</w:t>
            </w:r>
          </w:p>
        </w:tc>
        <w:tc>
          <w:tcPr>
            <w:tcW w:w="1327" w:type="dxa"/>
            <w:vMerge w:val="restart"/>
            <w:hideMark/>
          </w:tcPr>
          <w:p w:rsidR="00D21DA7" w:rsidRPr="00D21DA7" w:rsidRDefault="00D21DA7" w:rsidP="00D21DA7">
            <w:pPr>
              <w:jc w:val="center"/>
              <w:rPr>
                <w:rFonts w:ascii="Times New Roman" w:eastAsia="Calibri" w:hAnsi="Times New Roman" w:cs="Times New Roman"/>
                <w:sz w:val="24"/>
                <w:szCs w:val="24"/>
                <w:lang w:eastAsia="ru-RU"/>
              </w:rPr>
            </w:pPr>
            <w:r w:rsidRPr="00D21DA7">
              <w:rPr>
                <w:rFonts w:ascii="Times New Roman" w:eastAsia="Calibri" w:hAnsi="Times New Roman" w:cs="Times New Roman"/>
                <w:sz w:val="18"/>
                <w:szCs w:val="24"/>
                <w:lang w:eastAsia="ru-RU"/>
              </w:rPr>
              <w:t xml:space="preserve">Ожидаемый результат от реализации подпрограммного мероприятия </w:t>
            </w:r>
            <w:r w:rsidRPr="00D21DA7">
              <w:rPr>
                <w:rFonts w:ascii="Times New Roman" w:eastAsia="Calibri" w:hAnsi="Times New Roman" w:cs="Times New Roman"/>
                <w:sz w:val="18"/>
                <w:szCs w:val="24"/>
                <w:lang w:eastAsia="ru-RU"/>
              </w:rPr>
              <w:br/>
              <w:t>(в натуральном выражении)</w:t>
            </w:r>
          </w:p>
        </w:tc>
      </w:tr>
      <w:tr w:rsidR="00D21DA7" w:rsidRPr="00D21DA7" w:rsidTr="00275957">
        <w:trPr>
          <w:trHeight w:val="645"/>
        </w:trPr>
        <w:tc>
          <w:tcPr>
            <w:tcW w:w="590" w:type="dxa"/>
            <w:vMerge/>
            <w:hideMark/>
          </w:tcPr>
          <w:p w:rsidR="00D21DA7" w:rsidRPr="00D21DA7" w:rsidRDefault="00D21DA7" w:rsidP="00D21DA7">
            <w:pPr>
              <w:jc w:val="center"/>
              <w:rPr>
                <w:rFonts w:ascii="Times New Roman" w:eastAsia="Calibri" w:hAnsi="Times New Roman" w:cs="Times New Roman"/>
                <w:sz w:val="24"/>
                <w:szCs w:val="24"/>
                <w:lang w:eastAsia="ru-RU"/>
              </w:rPr>
            </w:pPr>
          </w:p>
        </w:tc>
        <w:tc>
          <w:tcPr>
            <w:tcW w:w="3536" w:type="dxa"/>
            <w:vMerge/>
            <w:vAlign w:val="center"/>
            <w:hideMark/>
          </w:tcPr>
          <w:p w:rsidR="00D21DA7" w:rsidRPr="00D21DA7" w:rsidRDefault="00D21DA7" w:rsidP="00275957">
            <w:pPr>
              <w:jc w:val="center"/>
              <w:rPr>
                <w:rFonts w:ascii="Times New Roman" w:eastAsia="Calibri" w:hAnsi="Times New Roman" w:cs="Times New Roman"/>
                <w:sz w:val="24"/>
                <w:szCs w:val="24"/>
                <w:lang w:eastAsia="ru-RU"/>
              </w:rPr>
            </w:pPr>
          </w:p>
        </w:tc>
        <w:tc>
          <w:tcPr>
            <w:tcW w:w="1806" w:type="dxa"/>
            <w:vMerge/>
            <w:vAlign w:val="center"/>
            <w:hideMark/>
          </w:tcPr>
          <w:p w:rsidR="00D21DA7" w:rsidRPr="00D21DA7" w:rsidRDefault="00D21DA7" w:rsidP="00275957">
            <w:pPr>
              <w:jc w:val="center"/>
              <w:rPr>
                <w:rFonts w:ascii="Times New Roman" w:eastAsia="Calibri" w:hAnsi="Times New Roman" w:cs="Times New Roman"/>
                <w:sz w:val="24"/>
                <w:szCs w:val="24"/>
                <w:lang w:eastAsia="ru-RU"/>
              </w:rPr>
            </w:pPr>
          </w:p>
        </w:tc>
        <w:tc>
          <w:tcPr>
            <w:tcW w:w="787" w:type="dxa"/>
            <w:vAlign w:val="center"/>
            <w:hideMark/>
          </w:tcPr>
          <w:p w:rsidR="00D21DA7" w:rsidRPr="00D21DA7" w:rsidRDefault="00D21DA7" w:rsidP="00275957">
            <w:pPr>
              <w:jc w:val="center"/>
              <w:rPr>
                <w:rFonts w:ascii="Times New Roman" w:eastAsia="Calibri" w:hAnsi="Times New Roman" w:cs="Times New Roman"/>
                <w:sz w:val="24"/>
                <w:szCs w:val="24"/>
                <w:lang w:eastAsia="ru-RU"/>
              </w:rPr>
            </w:pPr>
            <w:r w:rsidRPr="00D21DA7">
              <w:rPr>
                <w:rFonts w:ascii="Times New Roman" w:eastAsia="Calibri" w:hAnsi="Times New Roman" w:cs="Times New Roman"/>
                <w:sz w:val="24"/>
                <w:szCs w:val="24"/>
                <w:lang w:eastAsia="ru-RU"/>
              </w:rPr>
              <w:t>ГРБС</w:t>
            </w:r>
          </w:p>
        </w:tc>
        <w:tc>
          <w:tcPr>
            <w:tcW w:w="705" w:type="dxa"/>
            <w:vAlign w:val="center"/>
            <w:hideMark/>
          </w:tcPr>
          <w:p w:rsidR="00D21DA7" w:rsidRPr="00D21DA7" w:rsidRDefault="00D21DA7" w:rsidP="00275957">
            <w:pPr>
              <w:jc w:val="center"/>
              <w:rPr>
                <w:rFonts w:ascii="Times New Roman" w:eastAsia="Calibri" w:hAnsi="Times New Roman" w:cs="Times New Roman"/>
                <w:sz w:val="24"/>
                <w:szCs w:val="24"/>
                <w:lang w:eastAsia="ru-RU"/>
              </w:rPr>
            </w:pPr>
            <w:proofErr w:type="spellStart"/>
            <w:r w:rsidRPr="00D21DA7">
              <w:rPr>
                <w:rFonts w:ascii="Times New Roman" w:eastAsia="Calibri" w:hAnsi="Times New Roman" w:cs="Times New Roman"/>
                <w:sz w:val="24"/>
                <w:szCs w:val="24"/>
                <w:lang w:eastAsia="ru-RU"/>
              </w:rPr>
              <w:t>РзПр</w:t>
            </w:r>
            <w:proofErr w:type="spellEnd"/>
          </w:p>
        </w:tc>
        <w:tc>
          <w:tcPr>
            <w:tcW w:w="1416" w:type="dxa"/>
            <w:vAlign w:val="center"/>
            <w:hideMark/>
          </w:tcPr>
          <w:p w:rsidR="00D21DA7" w:rsidRPr="00D21DA7" w:rsidRDefault="00D21DA7" w:rsidP="00275957">
            <w:pPr>
              <w:jc w:val="center"/>
              <w:rPr>
                <w:rFonts w:ascii="Times New Roman" w:eastAsia="Calibri" w:hAnsi="Times New Roman" w:cs="Times New Roman"/>
                <w:sz w:val="24"/>
                <w:szCs w:val="24"/>
                <w:lang w:eastAsia="ru-RU"/>
              </w:rPr>
            </w:pPr>
            <w:r w:rsidRPr="00D21DA7">
              <w:rPr>
                <w:rFonts w:ascii="Times New Roman" w:eastAsia="Calibri" w:hAnsi="Times New Roman" w:cs="Times New Roman"/>
                <w:sz w:val="24"/>
                <w:szCs w:val="24"/>
                <w:lang w:eastAsia="ru-RU"/>
              </w:rPr>
              <w:t>ЦСР</w:t>
            </w:r>
          </w:p>
        </w:tc>
        <w:tc>
          <w:tcPr>
            <w:tcW w:w="705" w:type="dxa"/>
            <w:vAlign w:val="center"/>
            <w:hideMark/>
          </w:tcPr>
          <w:p w:rsidR="00D21DA7" w:rsidRPr="00D21DA7" w:rsidRDefault="00D21DA7" w:rsidP="00275957">
            <w:pPr>
              <w:jc w:val="center"/>
              <w:rPr>
                <w:rFonts w:ascii="Times New Roman" w:eastAsia="Calibri" w:hAnsi="Times New Roman" w:cs="Times New Roman"/>
                <w:sz w:val="24"/>
                <w:szCs w:val="24"/>
                <w:lang w:eastAsia="ru-RU"/>
              </w:rPr>
            </w:pPr>
            <w:r w:rsidRPr="00D21DA7">
              <w:rPr>
                <w:rFonts w:ascii="Times New Roman" w:eastAsia="Calibri" w:hAnsi="Times New Roman" w:cs="Times New Roman"/>
                <w:sz w:val="24"/>
                <w:szCs w:val="24"/>
                <w:lang w:eastAsia="ru-RU"/>
              </w:rPr>
              <w:t>ВР</w:t>
            </w:r>
          </w:p>
        </w:tc>
        <w:tc>
          <w:tcPr>
            <w:tcW w:w="812" w:type="dxa"/>
            <w:vAlign w:val="center"/>
            <w:hideMark/>
          </w:tcPr>
          <w:p w:rsidR="00D21DA7" w:rsidRPr="00D21DA7" w:rsidRDefault="00D21DA7" w:rsidP="00275957">
            <w:pPr>
              <w:jc w:val="center"/>
              <w:rPr>
                <w:rFonts w:ascii="Times New Roman" w:eastAsia="Calibri" w:hAnsi="Times New Roman" w:cs="Times New Roman"/>
                <w:sz w:val="24"/>
                <w:szCs w:val="24"/>
                <w:lang w:eastAsia="ru-RU"/>
              </w:rPr>
            </w:pPr>
            <w:r w:rsidRPr="00D21DA7">
              <w:rPr>
                <w:rFonts w:ascii="Times New Roman" w:eastAsia="Calibri" w:hAnsi="Times New Roman" w:cs="Times New Roman"/>
                <w:sz w:val="24"/>
                <w:szCs w:val="24"/>
                <w:lang w:eastAsia="ru-RU"/>
              </w:rPr>
              <w:t>2022</w:t>
            </w:r>
          </w:p>
        </w:tc>
        <w:tc>
          <w:tcPr>
            <w:tcW w:w="812" w:type="dxa"/>
            <w:vAlign w:val="center"/>
            <w:hideMark/>
          </w:tcPr>
          <w:p w:rsidR="00D21DA7" w:rsidRPr="00D21DA7" w:rsidRDefault="00D21DA7" w:rsidP="00275957">
            <w:pPr>
              <w:jc w:val="center"/>
              <w:rPr>
                <w:rFonts w:ascii="Times New Roman" w:eastAsia="Calibri" w:hAnsi="Times New Roman" w:cs="Times New Roman"/>
                <w:sz w:val="24"/>
                <w:szCs w:val="24"/>
                <w:lang w:eastAsia="ru-RU"/>
              </w:rPr>
            </w:pPr>
            <w:r w:rsidRPr="00D21DA7">
              <w:rPr>
                <w:rFonts w:ascii="Times New Roman" w:eastAsia="Calibri" w:hAnsi="Times New Roman" w:cs="Times New Roman"/>
                <w:sz w:val="24"/>
                <w:szCs w:val="24"/>
                <w:lang w:eastAsia="ru-RU"/>
              </w:rPr>
              <w:t>2023</w:t>
            </w:r>
          </w:p>
        </w:tc>
        <w:tc>
          <w:tcPr>
            <w:tcW w:w="812" w:type="dxa"/>
            <w:vAlign w:val="center"/>
            <w:hideMark/>
          </w:tcPr>
          <w:p w:rsidR="00D21DA7" w:rsidRPr="00D21DA7" w:rsidRDefault="00D21DA7" w:rsidP="00275957">
            <w:pPr>
              <w:jc w:val="center"/>
              <w:rPr>
                <w:rFonts w:ascii="Times New Roman" w:eastAsia="Calibri" w:hAnsi="Times New Roman" w:cs="Times New Roman"/>
                <w:sz w:val="24"/>
                <w:szCs w:val="24"/>
                <w:lang w:eastAsia="ru-RU"/>
              </w:rPr>
            </w:pPr>
            <w:r w:rsidRPr="00D21DA7">
              <w:rPr>
                <w:rFonts w:ascii="Times New Roman" w:eastAsia="Calibri" w:hAnsi="Times New Roman" w:cs="Times New Roman"/>
                <w:sz w:val="24"/>
                <w:szCs w:val="24"/>
                <w:lang w:eastAsia="ru-RU"/>
              </w:rPr>
              <w:t>2024</w:t>
            </w:r>
          </w:p>
        </w:tc>
        <w:tc>
          <w:tcPr>
            <w:tcW w:w="812" w:type="dxa"/>
            <w:vAlign w:val="center"/>
            <w:hideMark/>
          </w:tcPr>
          <w:p w:rsidR="00D21DA7" w:rsidRPr="00D21DA7" w:rsidRDefault="00D21DA7" w:rsidP="00275957">
            <w:pPr>
              <w:jc w:val="center"/>
              <w:rPr>
                <w:rFonts w:ascii="Times New Roman" w:eastAsia="Calibri" w:hAnsi="Times New Roman" w:cs="Times New Roman"/>
                <w:sz w:val="24"/>
                <w:szCs w:val="24"/>
                <w:lang w:eastAsia="ru-RU"/>
              </w:rPr>
            </w:pPr>
            <w:r w:rsidRPr="00D21DA7">
              <w:rPr>
                <w:rFonts w:ascii="Times New Roman" w:eastAsia="Calibri" w:hAnsi="Times New Roman" w:cs="Times New Roman"/>
                <w:sz w:val="24"/>
                <w:szCs w:val="24"/>
                <w:lang w:eastAsia="ru-RU"/>
              </w:rPr>
              <w:t>2025</w:t>
            </w:r>
          </w:p>
        </w:tc>
        <w:tc>
          <w:tcPr>
            <w:tcW w:w="1207" w:type="dxa"/>
            <w:gridSpan w:val="2"/>
            <w:vAlign w:val="center"/>
            <w:hideMark/>
          </w:tcPr>
          <w:p w:rsidR="00D21DA7" w:rsidRPr="00D21DA7" w:rsidRDefault="00D21DA7" w:rsidP="00275957">
            <w:pPr>
              <w:jc w:val="center"/>
              <w:rPr>
                <w:rFonts w:ascii="Times New Roman" w:eastAsia="Calibri" w:hAnsi="Times New Roman" w:cs="Times New Roman"/>
                <w:sz w:val="24"/>
                <w:szCs w:val="24"/>
                <w:lang w:eastAsia="ru-RU"/>
              </w:rPr>
            </w:pPr>
            <w:r w:rsidRPr="00D21DA7">
              <w:rPr>
                <w:rFonts w:ascii="Times New Roman" w:eastAsia="Calibri" w:hAnsi="Times New Roman" w:cs="Times New Roman"/>
                <w:sz w:val="24"/>
                <w:szCs w:val="24"/>
                <w:lang w:eastAsia="ru-RU"/>
              </w:rPr>
              <w:t>Итого на период</w:t>
            </w:r>
          </w:p>
        </w:tc>
        <w:tc>
          <w:tcPr>
            <w:tcW w:w="1327" w:type="dxa"/>
            <w:vMerge/>
            <w:hideMark/>
          </w:tcPr>
          <w:p w:rsidR="00D21DA7" w:rsidRPr="00D21DA7" w:rsidRDefault="00D21DA7" w:rsidP="00D21DA7">
            <w:pPr>
              <w:jc w:val="center"/>
              <w:rPr>
                <w:rFonts w:ascii="Times New Roman" w:eastAsia="Calibri" w:hAnsi="Times New Roman" w:cs="Times New Roman"/>
                <w:sz w:val="24"/>
                <w:szCs w:val="24"/>
                <w:lang w:eastAsia="ru-RU"/>
              </w:rPr>
            </w:pPr>
          </w:p>
        </w:tc>
      </w:tr>
      <w:tr w:rsidR="00D21DA7" w:rsidRPr="00D21DA7" w:rsidTr="00275957">
        <w:trPr>
          <w:trHeight w:val="363"/>
        </w:trPr>
        <w:tc>
          <w:tcPr>
            <w:tcW w:w="15327" w:type="dxa"/>
            <w:gridSpan w:val="14"/>
            <w:vAlign w:val="center"/>
            <w:hideMark/>
          </w:tcPr>
          <w:p w:rsidR="00D21DA7" w:rsidRPr="00D21DA7" w:rsidRDefault="00D21DA7" w:rsidP="00275957">
            <w:pPr>
              <w:rPr>
                <w:rFonts w:ascii="Times New Roman" w:eastAsia="Calibri" w:hAnsi="Times New Roman" w:cs="Times New Roman"/>
                <w:sz w:val="24"/>
                <w:szCs w:val="24"/>
                <w:lang w:eastAsia="ru-RU"/>
              </w:rPr>
            </w:pPr>
            <w:r w:rsidRPr="00D21DA7">
              <w:rPr>
                <w:rFonts w:ascii="Times New Roman" w:eastAsia="Calibri" w:hAnsi="Times New Roman" w:cs="Times New Roman"/>
                <w:sz w:val="24"/>
                <w:szCs w:val="24"/>
                <w:lang w:eastAsia="ru-RU"/>
              </w:rPr>
              <w:t>Цель: формирование муниципальной системы выявления и поддержки одаренных детей</w:t>
            </w:r>
          </w:p>
        </w:tc>
      </w:tr>
      <w:tr w:rsidR="00D21DA7" w:rsidRPr="00D21DA7" w:rsidTr="00D21DA7">
        <w:trPr>
          <w:trHeight w:val="284"/>
        </w:trPr>
        <w:tc>
          <w:tcPr>
            <w:tcW w:w="15327" w:type="dxa"/>
            <w:gridSpan w:val="14"/>
            <w:noWrap/>
            <w:hideMark/>
          </w:tcPr>
          <w:p w:rsidR="00D21DA7" w:rsidRPr="00D21DA7" w:rsidRDefault="00D21DA7" w:rsidP="00D21DA7">
            <w:pPr>
              <w:rPr>
                <w:rFonts w:ascii="Times New Roman" w:eastAsia="Calibri" w:hAnsi="Times New Roman" w:cs="Times New Roman"/>
                <w:sz w:val="24"/>
                <w:szCs w:val="24"/>
                <w:lang w:eastAsia="ru-RU"/>
              </w:rPr>
            </w:pPr>
            <w:r w:rsidRPr="00D21DA7">
              <w:rPr>
                <w:rFonts w:ascii="Times New Roman" w:eastAsia="Calibri" w:hAnsi="Times New Roman" w:cs="Times New Roman"/>
                <w:sz w:val="24"/>
                <w:szCs w:val="24"/>
                <w:lang w:eastAsia="ru-RU"/>
              </w:rPr>
              <w:t>Задача 1. Содействовать выявлению и поддержке одаренных детей</w:t>
            </w:r>
          </w:p>
        </w:tc>
      </w:tr>
      <w:tr w:rsidR="00D21DA7" w:rsidRPr="00D21DA7" w:rsidTr="00275957">
        <w:trPr>
          <w:trHeight w:val="1590"/>
        </w:trPr>
        <w:tc>
          <w:tcPr>
            <w:tcW w:w="590" w:type="dxa"/>
            <w:noWrap/>
            <w:hideMark/>
          </w:tcPr>
          <w:p w:rsidR="00D21DA7" w:rsidRPr="00D21DA7" w:rsidRDefault="00D21DA7" w:rsidP="00D21DA7">
            <w:pPr>
              <w:jc w:val="center"/>
              <w:rPr>
                <w:rFonts w:ascii="Times New Roman" w:eastAsia="Calibri" w:hAnsi="Times New Roman" w:cs="Times New Roman"/>
                <w:sz w:val="24"/>
                <w:szCs w:val="24"/>
                <w:lang w:eastAsia="ru-RU"/>
              </w:rPr>
            </w:pPr>
            <w:r w:rsidRPr="00D21DA7">
              <w:rPr>
                <w:rFonts w:ascii="Times New Roman" w:eastAsia="Calibri" w:hAnsi="Times New Roman" w:cs="Times New Roman"/>
                <w:sz w:val="24"/>
                <w:szCs w:val="24"/>
                <w:lang w:eastAsia="ru-RU"/>
              </w:rPr>
              <w:t>1.1</w:t>
            </w:r>
          </w:p>
        </w:tc>
        <w:tc>
          <w:tcPr>
            <w:tcW w:w="3536" w:type="dxa"/>
            <w:hideMark/>
          </w:tcPr>
          <w:p w:rsidR="00D21DA7" w:rsidRPr="00D21DA7" w:rsidRDefault="00D21DA7" w:rsidP="00D21DA7">
            <w:pPr>
              <w:jc w:val="center"/>
              <w:rPr>
                <w:rFonts w:ascii="Times New Roman" w:eastAsia="Calibri" w:hAnsi="Times New Roman" w:cs="Times New Roman"/>
                <w:sz w:val="24"/>
                <w:szCs w:val="24"/>
                <w:lang w:eastAsia="ru-RU"/>
              </w:rPr>
            </w:pPr>
            <w:r w:rsidRPr="00D21DA7">
              <w:rPr>
                <w:rFonts w:ascii="Times New Roman" w:eastAsia="Calibri" w:hAnsi="Times New Roman" w:cs="Times New Roman"/>
                <w:sz w:val="24"/>
                <w:szCs w:val="24"/>
                <w:lang w:eastAsia="ru-RU"/>
              </w:rPr>
              <w:t xml:space="preserve">Обеспечение и организация участия детей в районных, зональных, краевых мероприятиях и конкурсах, фестивалях, конференциях, форумах одаренных детей Красноярского края и всероссийских проектов </w:t>
            </w:r>
          </w:p>
        </w:tc>
        <w:tc>
          <w:tcPr>
            <w:tcW w:w="1806" w:type="dxa"/>
            <w:hideMark/>
          </w:tcPr>
          <w:p w:rsidR="00D21DA7" w:rsidRPr="00D21DA7" w:rsidRDefault="00D21DA7" w:rsidP="00D21DA7">
            <w:pPr>
              <w:jc w:val="center"/>
              <w:rPr>
                <w:rFonts w:ascii="Times New Roman" w:eastAsia="Calibri" w:hAnsi="Times New Roman" w:cs="Times New Roman"/>
                <w:sz w:val="24"/>
                <w:szCs w:val="24"/>
                <w:lang w:eastAsia="ru-RU"/>
              </w:rPr>
            </w:pPr>
            <w:r w:rsidRPr="00D21DA7">
              <w:rPr>
                <w:rFonts w:ascii="Times New Roman" w:eastAsia="Calibri" w:hAnsi="Times New Roman" w:cs="Times New Roman"/>
                <w:sz w:val="24"/>
                <w:szCs w:val="24"/>
                <w:lang w:eastAsia="ru-RU"/>
              </w:rPr>
              <w:t>Управление образования администрации Назаровского района</w:t>
            </w:r>
          </w:p>
        </w:tc>
        <w:tc>
          <w:tcPr>
            <w:tcW w:w="787" w:type="dxa"/>
            <w:vAlign w:val="center"/>
            <w:hideMark/>
          </w:tcPr>
          <w:p w:rsidR="00D21DA7" w:rsidRPr="00D21DA7" w:rsidRDefault="00D21DA7" w:rsidP="00D21DA7">
            <w:pPr>
              <w:jc w:val="center"/>
              <w:rPr>
                <w:rFonts w:ascii="Times New Roman" w:eastAsia="Calibri" w:hAnsi="Times New Roman" w:cs="Times New Roman"/>
                <w:sz w:val="24"/>
                <w:szCs w:val="24"/>
                <w:lang w:eastAsia="ru-RU"/>
              </w:rPr>
            </w:pPr>
            <w:r w:rsidRPr="00D21DA7">
              <w:rPr>
                <w:rFonts w:ascii="Times New Roman" w:eastAsia="Calibri" w:hAnsi="Times New Roman" w:cs="Times New Roman"/>
                <w:sz w:val="24"/>
                <w:szCs w:val="24"/>
                <w:lang w:eastAsia="ru-RU"/>
              </w:rPr>
              <w:t>079</w:t>
            </w:r>
          </w:p>
        </w:tc>
        <w:tc>
          <w:tcPr>
            <w:tcW w:w="705" w:type="dxa"/>
            <w:vAlign w:val="center"/>
            <w:hideMark/>
          </w:tcPr>
          <w:p w:rsidR="00D21DA7" w:rsidRPr="00D21DA7" w:rsidRDefault="00D21DA7" w:rsidP="00D21DA7">
            <w:pPr>
              <w:jc w:val="center"/>
              <w:rPr>
                <w:rFonts w:ascii="Times New Roman" w:eastAsia="Calibri" w:hAnsi="Times New Roman" w:cs="Times New Roman"/>
                <w:sz w:val="24"/>
                <w:szCs w:val="24"/>
                <w:lang w:eastAsia="ru-RU"/>
              </w:rPr>
            </w:pPr>
            <w:r w:rsidRPr="00D21DA7">
              <w:rPr>
                <w:rFonts w:ascii="Times New Roman" w:eastAsia="Calibri" w:hAnsi="Times New Roman" w:cs="Times New Roman"/>
                <w:sz w:val="24"/>
                <w:szCs w:val="24"/>
                <w:lang w:eastAsia="ru-RU"/>
              </w:rPr>
              <w:t>0702</w:t>
            </w:r>
          </w:p>
        </w:tc>
        <w:tc>
          <w:tcPr>
            <w:tcW w:w="1416" w:type="dxa"/>
            <w:vAlign w:val="center"/>
            <w:hideMark/>
          </w:tcPr>
          <w:p w:rsidR="00D21DA7" w:rsidRPr="00D21DA7" w:rsidRDefault="00D21DA7" w:rsidP="00D21DA7">
            <w:pPr>
              <w:jc w:val="center"/>
              <w:rPr>
                <w:rFonts w:ascii="Times New Roman" w:eastAsia="Calibri" w:hAnsi="Times New Roman" w:cs="Times New Roman"/>
                <w:sz w:val="24"/>
                <w:szCs w:val="24"/>
                <w:lang w:eastAsia="ru-RU"/>
              </w:rPr>
            </w:pPr>
            <w:r w:rsidRPr="00D21DA7">
              <w:rPr>
                <w:rFonts w:ascii="Times New Roman" w:eastAsia="Calibri" w:hAnsi="Times New Roman" w:cs="Times New Roman"/>
                <w:sz w:val="24"/>
                <w:szCs w:val="24"/>
                <w:lang w:eastAsia="ru-RU"/>
              </w:rPr>
              <w:t>0120081300</w:t>
            </w:r>
          </w:p>
        </w:tc>
        <w:tc>
          <w:tcPr>
            <w:tcW w:w="705" w:type="dxa"/>
            <w:vAlign w:val="center"/>
            <w:hideMark/>
          </w:tcPr>
          <w:p w:rsidR="00D21DA7" w:rsidRPr="00D21DA7" w:rsidRDefault="00D21DA7" w:rsidP="00D21DA7">
            <w:pPr>
              <w:jc w:val="center"/>
              <w:rPr>
                <w:rFonts w:ascii="Times New Roman" w:eastAsia="Calibri" w:hAnsi="Times New Roman" w:cs="Times New Roman"/>
                <w:sz w:val="24"/>
                <w:szCs w:val="24"/>
                <w:lang w:eastAsia="ru-RU"/>
              </w:rPr>
            </w:pPr>
            <w:r w:rsidRPr="00D21DA7">
              <w:rPr>
                <w:rFonts w:ascii="Times New Roman" w:eastAsia="Calibri" w:hAnsi="Times New Roman" w:cs="Times New Roman"/>
                <w:sz w:val="24"/>
                <w:szCs w:val="24"/>
                <w:lang w:eastAsia="ru-RU"/>
              </w:rPr>
              <w:t>244</w:t>
            </w:r>
          </w:p>
        </w:tc>
        <w:tc>
          <w:tcPr>
            <w:tcW w:w="812" w:type="dxa"/>
            <w:noWrap/>
            <w:vAlign w:val="center"/>
            <w:hideMark/>
          </w:tcPr>
          <w:p w:rsidR="00D21DA7" w:rsidRPr="00D21DA7" w:rsidRDefault="00D21DA7" w:rsidP="00275957">
            <w:pPr>
              <w:jc w:val="center"/>
              <w:rPr>
                <w:rFonts w:ascii="Times New Roman" w:eastAsia="Calibri" w:hAnsi="Times New Roman" w:cs="Times New Roman"/>
                <w:sz w:val="24"/>
                <w:szCs w:val="24"/>
                <w:lang w:eastAsia="ru-RU"/>
              </w:rPr>
            </w:pPr>
            <w:r w:rsidRPr="00D21DA7">
              <w:rPr>
                <w:rFonts w:ascii="Times New Roman" w:eastAsia="Calibri" w:hAnsi="Times New Roman" w:cs="Times New Roman"/>
                <w:sz w:val="24"/>
                <w:szCs w:val="24"/>
                <w:lang w:eastAsia="ru-RU"/>
              </w:rPr>
              <w:t>100,0</w:t>
            </w:r>
          </w:p>
        </w:tc>
        <w:tc>
          <w:tcPr>
            <w:tcW w:w="812" w:type="dxa"/>
            <w:noWrap/>
            <w:vAlign w:val="center"/>
            <w:hideMark/>
          </w:tcPr>
          <w:p w:rsidR="00D21DA7" w:rsidRPr="00D21DA7" w:rsidRDefault="00D21DA7" w:rsidP="00275957">
            <w:pPr>
              <w:jc w:val="center"/>
              <w:rPr>
                <w:rFonts w:ascii="Times New Roman" w:eastAsia="Calibri" w:hAnsi="Times New Roman" w:cs="Times New Roman"/>
                <w:sz w:val="24"/>
                <w:szCs w:val="24"/>
                <w:lang w:eastAsia="ru-RU"/>
              </w:rPr>
            </w:pPr>
            <w:r w:rsidRPr="00D21DA7">
              <w:rPr>
                <w:rFonts w:ascii="Times New Roman" w:eastAsia="Calibri" w:hAnsi="Times New Roman" w:cs="Times New Roman"/>
                <w:sz w:val="24"/>
                <w:szCs w:val="24"/>
                <w:lang w:eastAsia="ru-RU"/>
              </w:rPr>
              <w:t>100,0</w:t>
            </w:r>
          </w:p>
        </w:tc>
        <w:tc>
          <w:tcPr>
            <w:tcW w:w="812" w:type="dxa"/>
            <w:noWrap/>
            <w:vAlign w:val="center"/>
            <w:hideMark/>
          </w:tcPr>
          <w:p w:rsidR="00D21DA7" w:rsidRPr="00D21DA7" w:rsidRDefault="00D21DA7" w:rsidP="00275957">
            <w:pPr>
              <w:jc w:val="center"/>
              <w:rPr>
                <w:rFonts w:ascii="Times New Roman" w:eastAsia="Calibri" w:hAnsi="Times New Roman" w:cs="Times New Roman"/>
                <w:sz w:val="24"/>
                <w:szCs w:val="24"/>
                <w:lang w:eastAsia="ru-RU"/>
              </w:rPr>
            </w:pPr>
            <w:r w:rsidRPr="00D21DA7">
              <w:rPr>
                <w:rFonts w:ascii="Times New Roman" w:eastAsia="Calibri" w:hAnsi="Times New Roman" w:cs="Times New Roman"/>
                <w:sz w:val="24"/>
                <w:szCs w:val="24"/>
                <w:lang w:eastAsia="ru-RU"/>
              </w:rPr>
              <w:t>100,0</w:t>
            </w:r>
          </w:p>
        </w:tc>
        <w:tc>
          <w:tcPr>
            <w:tcW w:w="812" w:type="dxa"/>
            <w:noWrap/>
            <w:vAlign w:val="center"/>
            <w:hideMark/>
          </w:tcPr>
          <w:p w:rsidR="00D21DA7" w:rsidRPr="00D21DA7" w:rsidRDefault="00D21DA7" w:rsidP="00275957">
            <w:pPr>
              <w:jc w:val="center"/>
              <w:rPr>
                <w:rFonts w:ascii="Times New Roman" w:eastAsia="Calibri" w:hAnsi="Times New Roman" w:cs="Times New Roman"/>
                <w:sz w:val="24"/>
                <w:szCs w:val="24"/>
                <w:lang w:eastAsia="ru-RU"/>
              </w:rPr>
            </w:pPr>
            <w:r w:rsidRPr="00D21DA7">
              <w:rPr>
                <w:rFonts w:ascii="Times New Roman" w:eastAsia="Calibri" w:hAnsi="Times New Roman" w:cs="Times New Roman"/>
                <w:sz w:val="24"/>
                <w:szCs w:val="24"/>
                <w:lang w:eastAsia="ru-RU"/>
              </w:rPr>
              <w:t>100,0</w:t>
            </w:r>
          </w:p>
        </w:tc>
        <w:tc>
          <w:tcPr>
            <w:tcW w:w="942" w:type="dxa"/>
            <w:noWrap/>
            <w:vAlign w:val="center"/>
            <w:hideMark/>
          </w:tcPr>
          <w:p w:rsidR="00D21DA7" w:rsidRPr="00D21DA7" w:rsidRDefault="00D21DA7" w:rsidP="00275957">
            <w:pPr>
              <w:jc w:val="center"/>
              <w:rPr>
                <w:rFonts w:ascii="Times New Roman" w:eastAsia="Calibri" w:hAnsi="Times New Roman" w:cs="Times New Roman"/>
                <w:sz w:val="24"/>
                <w:szCs w:val="24"/>
                <w:lang w:eastAsia="ru-RU"/>
              </w:rPr>
            </w:pPr>
            <w:r w:rsidRPr="00D21DA7">
              <w:rPr>
                <w:rFonts w:ascii="Times New Roman" w:eastAsia="Calibri" w:hAnsi="Times New Roman" w:cs="Times New Roman"/>
                <w:sz w:val="24"/>
                <w:szCs w:val="24"/>
                <w:lang w:eastAsia="ru-RU"/>
              </w:rPr>
              <w:t>400,0</w:t>
            </w:r>
          </w:p>
        </w:tc>
        <w:tc>
          <w:tcPr>
            <w:tcW w:w="1592" w:type="dxa"/>
            <w:gridSpan w:val="2"/>
            <w:vAlign w:val="center"/>
            <w:hideMark/>
          </w:tcPr>
          <w:p w:rsidR="00D21DA7" w:rsidRPr="00D21DA7" w:rsidRDefault="00D21DA7" w:rsidP="00275957">
            <w:pPr>
              <w:jc w:val="center"/>
              <w:rPr>
                <w:rFonts w:ascii="Times New Roman" w:eastAsia="Calibri" w:hAnsi="Times New Roman" w:cs="Times New Roman"/>
                <w:sz w:val="24"/>
                <w:szCs w:val="24"/>
                <w:lang w:eastAsia="ru-RU"/>
              </w:rPr>
            </w:pPr>
          </w:p>
        </w:tc>
      </w:tr>
      <w:tr w:rsidR="00D21DA7" w:rsidRPr="00D21DA7" w:rsidTr="00275957">
        <w:trPr>
          <w:trHeight w:val="319"/>
        </w:trPr>
        <w:tc>
          <w:tcPr>
            <w:tcW w:w="4126" w:type="dxa"/>
            <w:gridSpan w:val="2"/>
            <w:noWrap/>
            <w:hideMark/>
          </w:tcPr>
          <w:p w:rsidR="00D21DA7" w:rsidRPr="00D21DA7" w:rsidRDefault="00D21DA7" w:rsidP="00D21DA7">
            <w:pPr>
              <w:rPr>
                <w:rFonts w:ascii="Times New Roman" w:eastAsia="Calibri" w:hAnsi="Times New Roman" w:cs="Times New Roman"/>
                <w:sz w:val="24"/>
                <w:szCs w:val="24"/>
                <w:lang w:eastAsia="ru-RU"/>
              </w:rPr>
            </w:pPr>
            <w:r w:rsidRPr="00D21DA7">
              <w:rPr>
                <w:rFonts w:ascii="Times New Roman" w:eastAsia="Calibri" w:hAnsi="Times New Roman" w:cs="Times New Roman"/>
                <w:sz w:val="24"/>
                <w:szCs w:val="24"/>
                <w:lang w:eastAsia="ru-RU"/>
              </w:rPr>
              <w:t>Итого по задаче 1</w:t>
            </w:r>
          </w:p>
        </w:tc>
        <w:tc>
          <w:tcPr>
            <w:tcW w:w="1806" w:type="dxa"/>
            <w:noWrap/>
            <w:vAlign w:val="center"/>
            <w:hideMark/>
          </w:tcPr>
          <w:p w:rsidR="00D21DA7" w:rsidRPr="00D21DA7" w:rsidRDefault="00D21DA7" w:rsidP="00275957">
            <w:pPr>
              <w:jc w:val="center"/>
              <w:rPr>
                <w:rFonts w:ascii="Times New Roman" w:eastAsia="Calibri" w:hAnsi="Times New Roman" w:cs="Times New Roman"/>
                <w:sz w:val="24"/>
                <w:szCs w:val="24"/>
                <w:u w:val="single"/>
                <w:lang w:eastAsia="ru-RU"/>
              </w:rPr>
            </w:pPr>
          </w:p>
        </w:tc>
        <w:tc>
          <w:tcPr>
            <w:tcW w:w="787" w:type="dxa"/>
            <w:noWrap/>
            <w:vAlign w:val="center"/>
            <w:hideMark/>
          </w:tcPr>
          <w:p w:rsidR="00D21DA7" w:rsidRPr="00D21DA7" w:rsidRDefault="00D21DA7" w:rsidP="00275957">
            <w:pPr>
              <w:jc w:val="center"/>
              <w:rPr>
                <w:rFonts w:ascii="Times New Roman" w:eastAsia="Calibri" w:hAnsi="Times New Roman" w:cs="Times New Roman"/>
                <w:sz w:val="24"/>
                <w:szCs w:val="24"/>
                <w:u w:val="single"/>
                <w:lang w:eastAsia="ru-RU"/>
              </w:rPr>
            </w:pPr>
          </w:p>
        </w:tc>
        <w:tc>
          <w:tcPr>
            <w:tcW w:w="705" w:type="dxa"/>
            <w:noWrap/>
            <w:vAlign w:val="center"/>
            <w:hideMark/>
          </w:tcPr>
          <w:p w:rsidR="00D21DA7" w:rsidRPr="00D21DA7" w:rsidRDefault="00D21DA7" w:rsidP="00275957">
            <w:pPr>
              <w:jc w:val="center"/>
              <w:rPr>
                <w:rFonts w:ascii="Times New Roman" w:eastAsia="Calibri" w:hAnsi="Times New Roman" w:cs="Times New Roman"/>
                <w:sz w:val="24"/>
                <w:szCs w:val="24"/>
                <w:u w:val="single"/>
                <w:lang w:eastAsia="ru-RU"/>
              </w:rPr>
            </w:pPr>
          </w:p>
        </w:tc>
        <w:tc>
          <w:tcPr>
            <w:tcW w:w="1416" w:type="dxa"/>
            <w:noWrap/>
            <w:vAlign w:val="center"/>
            <w:hideMark/>
          </w:tcPr>
          <w:p w:rsidR="00D21DA7" w:rsidRPr="00D21DA7" w:rsidRDefault="00D21DA7" w:rsidP="00275957">
            <w:pPr>
              <w:jc w:val="center"/>
              <w:rPr>
                <w:rFonts w:ascii="Times New Roman" w:eastAsia="Calibri" w:hAnsi="Times New Roman" w:cs="Times New Roman"/>
                <w:sz w:val="24"/>
                <w:szCs w:val="24"/>
                <w:u w:val="single"/>
                <w:lang w:eastAsia="ru-RU"/>
              </w:rPr>
            </w:pPr>
          </w:p>
        </w:tc>
        <w:tc>
          <w:tcPr>
            <w:tcW w:w="705" w:type="dxa"/>
            <w:noWrap/>
            <w:vAlign w:val="center"/>
            <w:hideMark/>
          </w:tcPr>
          <w:p w:rsidR="00D21DA7" w:rsidRPr="00D21DA7" w:rsidRDefault="00D21DA7" w:rsidP="00275957">
            <w:pPr>
              <w:jc w:val="center"/>
              <w:rPr>
                <w:rFonts w:ascii="Times New Roman" w:eastAsia="Calibri" w:hAnsi="Times New Roman" w:cs="Times New Roman"/>
                <w:sz w:val="24"/>
                <w:szCs w:val="24"/>
                <w:u w:val="single"/>
                <w:lang w:eastAsia="ru-RU"/>
              </w:rPr>
            </w:pPr>
          </w:p>
        </w:tc>
        <w:tc>
          <w:tcPr>
            <w:tcW w:w="812" w:type="dxa"/>
            <w:noWrap/>
            <w:vAlign w:val="center"/>
            <w:hideMark/>
          </w:tcPr>
          <w:p w:rsidR="00D21DA7" w:rsidRPr="00D21DA7" w:rsidRDefault="00D21DA7" w:rsidP="00275957">
            <w:pPr>
              <w:jc w:val="center"/>
              <w:rPr>
                <w:rFonts w:ascii="Times New Roman" w:eastAsia="Calibri" w:hAnsi="Times New Roman" w:cs="Times New Roman"/>
                <w:sz w:val="24"/>
                <w:szCs w:val="24"/>
                <w:lang w:eastAsia="ru-RU"/>
              </w:rPr>
            </w:pPr>
            <w:r w:rsidRPr="00D21DA7">
              <w:rPr>
                <w:rFonts w:ascii="Times New Roman" w:eastAsia="Calibri" w:hAnsi="Times New Roman" w:cs="Times New Roman"/>
                <w:sz w:val="24"/>
                <w:szCs w:val="24"/>
                <w:lang w:eastAsia="ru-RU"/>
              </w:rPr>
              <w:t>100,0</w:t>
            </w:r>
          </w:p>
        </w:tc>
        <w:tc>
          <w:tcPr>
            <w:tcW w:w="812" w:type="dxa"/>
            <w:noWrap/>
            <w:vAlign w:val="center"/>
            <w:hideMark/>
          </w:tcPr>
          <w:p w:rsidR="00D21DA7" w:rsidRPr="00D21DA7" w:rsidRDefault="00D21DA7" w:rsidP="00275957">
            <w:pPr>
              <w:jc w:val="center"/>
              <w:rPr>
                <w:rFonts w:ascii="Times New Roman" w:eastAsia="Calibri" w:hAnsi="Times New Roman" w:cs="Times New Roman"/>
                <w:sz w:val="24"/>
                <w:szCs w:val="24"/>
                <w:lang w:eastAsia="ru-RU"/>
              </w:rPr>
            </w:pPr>
            <w:r w:rsidRPr="00D21DA7">
              <w:rPr>
                <w:rFonts w:ascii="Times New Roman" w:eastAsia="Calibri" w:hAnsi="Times New Roman" w:cs="Times New Roman"/>
                <w:sz w:val="24"/>
                <w:szCs w:val="24"/>
                <w:lang w:eastAsia="ru-RU"/>
              </w:rPr>
              <w:t>100,0</w:t>
            </w:r>
          </w:p>
        </w:tc>
        <w:tc>
          <w:tcPr>
            <w:tcW w:w="812" w:type="dxa"/>
            <w:noWrap/>
            <w:vAlign w:val="center"/>
            <w:hideMark/>
          </w:tcPr>
          <w:p w:rsidR="00D21DA7" w:rsidRPr="00D21DA7" w:rsidRDefault="00D21DA7" w:rsidP="00275957">
            <w:pPr>
              <w:jc w:val="center"/>
              <w:rPr>
                <w:rFonts w:ascii="Times New Roman" w:eastAsia="Calibri" w:hAnsi="Times New Roman" w:cs="Times New Roman"/>
                <w:sz w:val="24"/>
                <w:szCs w:val="24"/>
                <w:lang w:eastAsia="ru-RU"/>
              </w:rPr>
            </w:pPr>
            <w:r w:rsidRPr="00D21DA7">
              <w:rPr>
                <w:rFonts w:ascii="Times New Roman" w:eastAsia="Calibri" w:hAnsi="Times New Roman" w:cs="Times New Roman"/>
                <w:sz w:val="24"/>
                <w:szCs w:val="24"/>
                <w:lang w:eastAsia="ru-RU"/>
              </w:rPr>
              <w:t>100,0</w:t>
            </w:r>
          </w:p>
        </w:tc>
        <w:tc>
          <w:tcPr>
            <w:tcW w:w="812" w:type="dxa"/>
            <w:noWrap/>
            <w:vAlign w:val="center"/>
            <w:hideMark/>
          </w:tcPr>
          <w:p w:rsidR="00D21DA7" w:rsidRPr="00D21DA7" w:rsidRDefault="00D21DA7" w:rsidP="00275957">
            <w:pPr>
              <w:jc w:val="center"/>
              <w:rPr>
                <w:rFonts w:ascii="Times New Roman" w:eastAsia="Calibri" w:hAnsi="Times New Roman" w:cs="Times New Roman"/>
                <w:sz w:val="24"/>
                <w:szCs w:val="24"/>
                <w:lang w:eastAsia="ru-RU"/>
              </w:rPr>
            </w:pPr>
            <w:r w:rsidRPr="00D21DA7">
              <w:rPr>
                <w:rFonts w:ascii="Times New Roman" w:eastAsia="Calibri" w:hAnsi="Times New Roman" w:cs="Times New Roman"/>
                <w:sz w:val="24"/>
                <w:szCs w:val="24"/>
                <w:lang w:eastAsia="ru-RU"/>
              </w:rPr>
              <w:t>100,0</w:t>
            </w:r>
          </w:p>
        </w:tc>
        <w:tc>
          <w:tcPr>
            <w:tcW w:w="942" w:type="dxa"/>
            <w:noWrap/>
            <w:vAlign w:val="center"/>
            <w:hideMark/>
          </w:tcPr>
          <w:p w:rsidR="00D21DA7" w:rsidRPr="00D21DA7" w:rsidRDefault="00D21DA7" w:rsidP="00275957">
            <w:pPr>
              <w:jc w:val="center"/>
              <w:rPr>
                <w:rFonts w:ascii="Times New Roman" w:eastAsia="Calibri" w:hAnsi="Times New Roman" w:cs="Times New Roman"/>
                <w:sz w:val="24"/>
                <w:szCs w:val="24"/>
                <w:lang w:eastAsia="ru-RU"/>
              </w:rPr>
            </w:pPr>
            <w:r w:rsidRPr="00D21DA7">
              <w:rPr>
                <w:rFonts w:ascii="Times New Roman" w:eastAsia="Calibri" w:hAnsi="Times New Roman" w:cs="Times New Roman"/>
                <w:sz w:val="24"/>
                <w:szCs w:val="24"/>
                <w:lang w:eastAsia="ru-RU"/>
              </w:rPr>
              <w:t>400,0</w:t>
            </w:r>
          </w:p>
        </w:tc>
        <w:tc>
          <w:tcPr>
            <w:tcW w:w="1592" w:type="dxa"/>
            <w:gridSpan w:val="2"/>
            <w:noWrap/>
            <w:vAlign w:val="center"/>
            <w:hideMark/>
          </w:tcPr>
          <w:p w:rsidR="00D21DA7" w:rsidRPr="00D21DA7" w:rsidRDefault="00D21DA7" w:rsidP="00275957">
            <w:pPr>
              <w:jc w:val="center"/>
              <w:rPr>
                <w:rFonts w:ascii="Times New Roman" w:eastAsia="Calibri" w:hAnsi="Times New Roman" w:cs="Times New Roman"/>
                <w:sz w:val="24"/>
                <w:szCs w:val="24"/>
                <w:u w:val="single"/>
                <w:lang w:eastAsia="ru-RU"/>
              </w:rPr>
            </w:pPr>
          </w:p>
        </w:tc>
      </w:tr>
      <w:tr w:rsidR="00D21DA7" w:rsidRPr="00D21DA7" w:rsidTr="00275957">
        <w:trPr>
          <w:trHeight w:val="260"/>
        </w:trPr>
        <w:tc>
          <w:tcPr>
            <w:tcW w:w="4126" w:type="dxa"/>
            <w:gridSpan w:val="2"/>
            <w:noWrap/>
            <w:hideMark/>
          </w:tcPr>
          <w:p w:rsidR="00D21DA7" w:rsidRPr="00D21DA7" w:rsidRDefault="00D21DA7" w:rsidP="00D21DA7">
            <w:pPr>
              <w:rPr>
                <w:rFonts w:ascii="Times New Roman" w:eastAsia="Calibri" w:hAnsi="Times New Roman" w:cs="Times New Roman"/>
                <w:b/>
                <w:bCs/>
                <w:sz w:val="24"/>
                <w:szCs w:val="24"/>
                <w:lang w:eastAsia="ru-RU"/>
              </w:rPr>
            </w:pPr>
            <w:r w:rsidRPr="00D21DA7">
              <w:rPr>
                <w:rFonts w:ascii="Times New Roman" w:eastAsia="Calibri" w:hAnsi="Times New Roman" w:cs="Times New Roman"/>
                <w:b/>
                <w:bCs/>
                <w:sz w:val="24"/>
                <w:szCs w:val="24"/>
                <w:lang w:eastAsia="ru-RU"/>
              </w:rPr>
              <w:t>Всего по подпрограмме</w:t>
            </w:r>
          </w:p>
        </w:tc>
        <w:tc>
          <w:tcPr>
            <w:tcW w:w="1806" w:type="dxa"/>
            <w:vAlign w:val="center"/>
            <w:hideMark/>
          </w:tcPr>
          <w:p w:rsidR="00D21DA7" w:rsidRPr="00D21DA7" w:rsidRDefault="00D21DA7" w:rsidP="00275957">
            <w:pPr>
              <w:jc w:val="center"/>
              <w:rPr>
                <w:rFonts w:ascii="Times New Roman" w:eastAsia="Calibri" w:hAnsi="Times New Roman" w:cs="Times New Roman"/>
                <w:bCs/>
                <w:sz w:val="24"/>
                <w:szCs w:val="24"/>
                <w:u w:val="single"/>
                <w:lang w:eastAsia="ru-RU"/>
              </w:rPr>
            </w:pPr>
          </w:p>
        </w:tc>
        <w:tc>
          <w:tcPr>
            <w:tcW w:w="787" w:type="dxa"/>
            <w:vAlign w:val="center"/>
            <w:hideMark/>
          </w:tcPr>
          <w:p w:rsidR="00D21DA7" w:rsidRPr="00D21DA7" w:rsidRDefault="00D21DA7" w:rsidP="00275957">
            <w:pPr>
              <w:jc w:val="center"/>
              <w:rPr>
                <w:rFonts w:ascii="Times New Roman" w:eastAsia="Calibri" w:hAnsi="Times New Roman" w:cs="Times New Roman"/>
                <w:bCs/>
                <w:sz w:val="24"/>
                <w:szCs w:val="24"/>
                <w:u w:val="single"/>
                <w:lang w:eastAsia="ru-RU"/>
              </w:rPr>
            </w:pPr>
          </w:p>
        </w:tc>
        <w:tc>
          <w:tcPr>
            <w:tcW w:w="705" w:type="dxa"/>
            <w:vAlign w:val="center"/>
            <w:hideMark/>
          </w:tcPr>
          <w:p w:rsidR="00D21DA7" w:rsidRPr="00D21DA7" w:rsidRDefault="00D21DA7" w:rsidP="00275957">
            <w:pPr>
              <w:jc w:val="center"/>
              <w:rPr>
                <w:rFonts w:ascii="Times New Roman" w:eastAsia="Calibri" w:hAnsi="Times New Roman" w:cs="Times New Roman"/>
                <w:bCs/>
                <w:sz w:val="24"/>
                <w:szCs w:val="24"/>
                <w:u w:val="single"/>
                <w:lang w:eastAsia="ru-RU"/>
              </w:rPr>
            </w:pPr>
          </w:p>
        </w:tc>
        <w:tc>
          <w:tcPr>
            <w:tcW w:w="1416" w:type="dxa"/>
            <w:vAlign w:val="center"/>
            <w:hideMark/>
          </w:tcPr>
          <w:p w:rsidR="00D21DA7" w:rsidRPr="00D21DA7" w:rsidRDefault="00D21DA7" w:rsidP="00275957">
            <w:pPr>
              <w:jc w:val="center"/>
              <w:rPr>
                <w:rFonts w:ascii="Times New Roman" w:eastAsia="Calibri" w:hAnsi="Times New Roman" w:cs="Times New Roman"/>
                <w:bCs/>
                <w:sz w:val="24"/>
                <w:szCs w:val="24"/>
                <w:u w:val="single"/>
                <w:lang w:eastAsia="ru-RU"/>
              </w:rPr>
            </w:pPr>
          </w:p>
        </w:tc>
        <w:tc>
          <w:tcPr>
            <w:tcW w:w="705" w:type="dxa"/>
            <w:vAlign w:val="center"/>
            <w:hideMark/>
          </w:tcPr>
          <w:p w:rsidR="00D21DA7" w:rsidRPr="00D21DA7" w:rsidRDefault="00D21DA7" w:rsidP="00275957">
            <w:pPr>
              <w:jc w:val="center"/>
              <w:rPr>
                <w:rFonts w:ascii="Times New Roman" w:eastAsia="Calibri" w:hAnsi="Times New Roman" w:cs="Times New Roman"/>
                <w:bCs/>
                <w:sz w:val="24"/>
                <w:szCs w:val="24"/>
                <w:u w:val="single"/>
                <w:lang w:eastAsia="ru-RU"/>
              </w:rPr>
            </w:pPr>
          </w:p>
        </w:tc>
        <w:tc>
          <w:tcPr>
            <w:tcW w:w="812" w:type="dxa"/>
            <w:noWrap/>
            <w:vAlign w:val="center"/>
            <w:hideMark/>
          </w:tcPr>
          <w:p w:rsidR="00D21DA7" w:rsidRPr="00D21DA7" w:rsidRDefault="00D21DA7" w:rsidP="00275957">
            <w:pPr>
              <w:jc w:val="center"/>
              <w:rPr>
                <w:rFonts w:ascii="Times New Roman" w:eastAsia="Calibri" w:hAnsi="Times New Roman" w:cs="Times New Roman"/>
                <w:sz w:val="24"/>
                <w:szCs w:val="24"/>
                <w:lang w:eastAsia="ru-RU"/>
              </w:rPr>
            </w:pPr>
            <w:r w:rsidRPr="00D21DA7">
              <w:rPr>
                <w:rFonts w:ascii="Times New Roman" w:eastAsia="Calibri" w:hAnsi="Times New Roman" w:cs="Times New Roman"/>
                <w:sz w:val="24"/>
                <w:szCs w:val="24"/>
                <w:lang w:eastAsia="ru-RU"/>
              </w:rPr>
              <w:t>100,0</w:t>
            </w:r>
          </w:p>
        </w:tc>
        <w:tc>
          <w:tcPr>
            <w:tcW w:w="812" w:type="dxa"/>
            <w:noWrap/>
            <w:vAlign w:val="center"/>
            <w:hideMark/>
          </w:tcPr>
          <w:p w:rsidR="00D21DA7" w:rsidRPr="00D21DA7" w:rsidRDefault="00D21DA7" w:rsidP="00275957">
            <w:pPr>
              <w:jc w:val="center"/>
              <w:rPr>
                <w:rFonts w:ascii="Times New Roman" w:eastAsia="Calibri" w:hAnsi="Times New Roman" w:cs="Times New Roman"/>
                <w:sz w:val="24"/>
                <w:szCs w:val="24"/>
                <w:lang w:eastAsia="ru-RU"/>
              </w:rPr>
            </w:pPr>
            <w:r w:rsidRPr="00D21DA7">
              <w:rPr>
                <w:rFonts w:ascii="Times New Roman" w:eastAsia="Calibri" w:hAnsi="Times New Roman" w:cs="Times New Roman"/>
                <w:sz w:val="24"/>
                <w:szCs w:val="24"/>
                <w:lang w:eastAsia="ru-RU"/>
              </w:rPr>
              <w:t>100,0</w:t>
            </w:r>
          </w:p>
        </w:tc>
        <w:tc>
          <w:tcPr>
            <w:tcW w:w="812" w:type="dxa"/>
            <w:noWrap/>
            <w:vAlign w:val="center"/>
            <w:hideMark/>
          </w:tcPr>
          <w:p w:rsidR="00D21DA7" w:rsidRPr="00D21DA7" w:rsidRDefault="00D21DA7" w:rsidP="00275957">
            <w:pPr>
              <w:jc w:val="center"/>
              <w:rPr>
                <w:rFonts w:ascii="Times New Roman" w:eastAsia="Calibri" w:hAnsi="Times New Roman" w:cs="Times New Roman"/>
                <w:sz w:val="24"/>
                <w:szCs w:val="24"/>
                <w:lang w:eastAsia="ru-RU"/>
              </w:rPr>
            </w:pPr>
            <w:r w:rsidRPr="00D21DA7">
              <w:rPr>
                <w:rFonts w:ascii="Times New Roman" w:eastAsia="Calibri" w:hAnsi="Times New Roman" w:cs="Times New Roman"/>
                <w:sz w:val="24"/>
                <w:szCs w:val="24"/>
                <w:lang w:eastAsia="ru-RU"/>
              </w:rPr>
              <w:t>100,0</w:t>
            </w:r>
          </w:p>
        </w:tc>
        <w:tc>
          <w:tcPr>
            <w:tcW w:w="812" w:type="dxa"/>
            <w:noWrap/>
            <w:vAlign w:val="center"/>
            <w:hideMark/>
          </w:tcPr>
          <w:p w:rsidR="00D21DA7" w:rsidRPr="00D21DA7" w:rsidRDefault="00D21DA7" w:rsidP="00275957">
            <w:pPr>
              <w:jc w:val="center"/>
              <w:rPr>
                <w:rFonts w:ascii="Times New Roman" w:eastAsia="Calibri" w:hAnsi="Times New Roman" w:cs="Times New Roman"/>
                <w:sz w:val="24"/>
                <w:szCs w:val="24"/>
                <w:lang w:eastAsia="ru-RU"/>
              </w:rPr>
            </w:pPr>
            <w:r w:rsidRPr="00D21DA7">
              <w:rPr>
                <w:rFonts w:ascii="Times New Roman" w:eastAsia="Calibri" w:hAnsi="Times New Roman" w:cs="Times New Roman"/>
                <w:sz w:val="24"/>
                <w:szCs w:val="24"/>
                <w:lang w:eastAsia="ru-RU"/>
              </w:rPr>
              <w:t>100,0</w:t>
            </w:r>
          </w:p>
        </w:tc>
        <w:tc>
          <w:tcPr>
            <w:tcW w:w="942" w:type="dxa"/>
            <w:noWrap/>
            <w:vAlign w:val="center"/>
            <w:hideMark/>
          </w:tcPr>
          <w:p w:rsidR="00D21DA7" w:rsidRPr="00D21DA7" w:rsidRDefault="00D21DA7" w:rsidP="00275957">
            <w:pPr>
              <w:jc w:val="center"/>
              <w:rPr>
                <w:rFonts w:ascii="Times New Roman" w:eastAsia="Calibri" w:hAnsi="Times New Roman" w:cs="Times New Roman"/>
                <w:sz w:val="24"/>
                <w:szCs w:val="24"/>
                <w:lang w:eastAsia="ru-RU"/>
              </w:rPr>
            </w:pPr>
            <w:r w:rsidRPr="00D21DA7">
              <w:rPr>
                <w:rFonts w:ascii="Times New Roman" w:eastAsia="Calibri" w:hAnsi="Times New Roman" w:cs="Times New Roman"/>
                <w:sz w:val="24"/>
                <w:szCs w:val="24"/>
                <w:lang w:eastAsia="ru-RU"/>
              </w:rPr>
              <w:t>400,0</w:t>
            </w:r>
          </w:p>
        </w:tc>
        <w:tc>
          <w:tcPr>
            <w:tcW w:w="1592" w:type="dxa"/>
            <w:gridSpan w:val="2"/>
            <w:noWrap/>
            <w:vAlign w:val="center"/>
            <w:hideMark/>
          </w:tcPr>
          <w:p w:rsidR="00D21DA7" w:rsidRPr="00D21DA7" w:rsidRDefault="00D21DA7" w:rsidP="00275957">
            <w:pPr>
              <w:jc w:val="center"/>
              <w:rPr>
                <w:rFonts w:ascii="Times New Roman" w:eastAsia="Calibri" w:hAnsi="Times New Roman" w:cs="Times New Roman"/>
                <w:sz w:val="24"/>
                <w:szCs w:val="24"/>
                <w:u w:val="single"/>
                <w:lang w:eastAsia="ru-RU"/>
              </w:rPr>
            </w:pPr>
          </w:p>
        </w:tc>
      </w:tr>
    </w:tbl>
    <w:p w:rsidR="0003583A" w:rsidRDefault="0003583A">
      <w:pPr>
        <w:rPr>
          <w:rFonts w:ascii="Times New Roman" w:eastAsia="Calibri" w:hAnsi="Times New Roman" w:cs="Times New Roman"/>
          <w:sz w:val="28"/>
          <w:szCs w:val="28"/>
          <w:lang w:eastAsia="ru-RU"/>
        </w:rPr>
      </w:pPr>
    </w:p>
    <w:p w:rsidR="0003583A" w:rsidRDefault="0003583A">
      <w:pP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br w:type="page"/>
      </w:r>
    </w:p>
    <w:p w:rsidR="0003583A" w:rsidRDefault="0003583A">
      <w:pPr>
        <w:rPr>
          <w:rFonts w:ascii="Times New Roman" w:eastAsia="Calibri" w:hAnsi="Times New Roman" w:cs="Times New Roman"/>
          <w:sz w:val="28"/>
          <w:szCs w:val="28"/>
          <w:lang w:eastAsia="ru-RU"/>
        </w:rPr>
        <w:sectPr w:rsidR="0003583A" w:rsidSect="005357BD">
          <w:pgSz w:w="16838" w:h="11906" w:orient="landscape" w:code="9"/>
          <w:pgMar w:top="1701" w:right="1134" w:bottom="851" w:left="992" w:header="709" w:footer="709" w:gutter="0"/>
          <w:cols w:space="708"/>
          <w:docGrid w:linePitch="360"/>
        </w:sectPr>
      </w:pPr>
    </w:p>
    <w:p w:rsidR="00174FFF" w:rsidRPr="00174FFF" w:rsidRDefault="00174FFF" w:rsidP="00174FFF">
      <w:pPr>
        <w:spacing w:after="0" w:line="240" w:lineRule="auto"/>
        <w:ind w:left="4536" w:right="255"/>
        <w:rPr>
          <w:rFonts w:ascii="Times New Roman" w:eastAsia="Times New Roman" w:hAnsi="Times New Roman" w:cs="Times New Roman"/>
          <w:sz w:val="28"/>
          <w:szCs w:val="28"/>
          <w:lang w:eastAsia="ru-RU"/>
        </w:rPr>
      </w:pPr>
      <w:r w:rsidRPr="00174FFF">
        <w:rPr>
          <w:rFonts w:ascii="Times New Roman" w:eastAsia="Times New Roman" w:hAnsi="Times New Roman" w:cs="Times New Roman"/>
          <w:sz w:val="28"/>
          <w:szCs w:val="28"/>
          <w:lang w:eastAsia="ru-RU"/>
        </w:rPr>
        <w:lastRenderedPageBreak/>
        <w:t xml:space="preserve">Приложение 5 </w:t>
      </w:r>
    </w:p>
    <w:p w:rsidR="00174FFF" w:rsidRPr="00174FFF" w:rsidRDefault="00174FFF" w:rsidP="00174FFF">
      <w:pPr>
        <w:spacing w:after="0" w:line="240" w:lineRule="auto"/>
        <w:ind w:left="4536" w:right="255"/>
        <w:rPr>
          <w:rFonts w:ascii="Times New Roman" w:eastAsia="Times New Roman" w:hAnsi="Times New Roman" w:cs="Times New Roman"/>
          <w:sz w:val="28"/>
          <w:szCs w:val="28"/>
          <w:lang w:eastAsia="ru-RU"/>
        </w:rPr>
      </w:pPr>
      <w:r w:rsidRPr="00174FFF">
        <w:rPr>
          <w:rFonts w:ascii="Times New Roman" w:eastAsia="Times New Roman" w:hAnsi="Times New Roman" w:cs="Times New Roman"/>
          <w:sz w:val="28"/>
          <w:szCs w:val="28"/>
          <w:lang w:eastAsia="ru-RU"/>
        </w:rPr>
        <w:t xml:space="preserve">к муниципальной программе </w:t>
      </w:r>
    </w:p>
    <w:p w:rsidR="00174FFF" w:rsidRPr="00174FFF" w:rsidRDefault="00174FFF" w:rsidP="00174FFF">
      <w:pPr>
        <w:spacing w:after="0" w:line="240" w:lineRule="auto"/>
        <w:ind w:left="4536" w:right="255"/>
        <w:rPr>
          <w:rFonts w:ascii="Times New Roman" w:eastAsia="Times New Roman" w:hAnsi="Times New Roman" w:cs="Times New Roman"/>
          <w:sz w:val="28"/>
          <w:szCs w:val="28"/>
          <w:lang w:eastAsia="ru-RU"/>
        </w:rPr>
      </w:pPr>
      <w:r w:rsidRPr="00174FFF">
        <w:rPr>
          <w:rFonts w:ascii="Times New Roman" w:eastAsia="Times New Roman" w:hAnsi="Times New Roman" w:cs="Times New Roman"/>
          <w:sz w:val="28"/>
          <w:szCs w:val="28"/>
          <w:lang w:eastAsia="ru-RU"/>
        </w:rPr>
        <w:t>Назаровского района</w:t>
      </w:r>
    </w:p>
    <w:p w:rsidR="00174FFF" w:rsidRPr="00174FFF" w:rsidRDefault="00174FFF" w:rsidP="00174FFF">
      <w:pPr>
        <w:spacing w:after="0" w:line="240" w:lineRule="auto"/>
        <w:ind w:left="4536"/>
        <w:rPr>
          <w:rFonts w:ascii="Times New Roman" w:eastAsia="Times New Roman" w:hAnsi="Times New Roman" w:cs="Times New Roman"/>
          <w:sz w:val="28"/>
          <w:szCs w:val="28"/>
          <w:lang w:eastAsia="ru-RU"/>
        </w:rPr>
      </w:pPr>
      <w:r w:rsidRPr="00174FFF">
        <w:rPr>
          <w:rFonts w:ascii="Times New Roman" w:eastAsia="Times New Roman" w:hAnsi="Times New Roman" w:cs="Times New Roman"/>
          <w:sz w:val="28"/>
          <w:szCs w:val="28"/>
          <w:lang w:eastAsia="ru-RU"/>
        </w:rPr>
        <w:t xml:space="preserve">«Развитие образования» </w:t>
      </w:r>
    </w:p>
    <w:p w:rsidR="00174FFF" w:rsidRPr="00174FFF" w:rsidRDefault="00174FFF" w:rsidP="00174FFF">
      <w:pPr>
        <w:autoSpaceDE w:val="0"/>
        <w:autoSpaceDN w:val="0"/>
        <w:adjustRightInd w:val="0"/>
        <w:spacing w:after="0" w:line="240" w:lineRule="auto"/>
        <w:ind w:left="4536"/>
        <w:jc w:val="center"/>
        <w:outlineLvl w:val="2"/>
        <w:rPr>
          <w:rFonts w:ascii="Times New Roman" w:eastAsia="Times New Roman" w:hAnsi="Times New Roman" w:cs="Times New Roman"/>
          <w:sz w:val="28"/>
          <w:szCs w:val="28"/>
          <w:lang w:eastAsia="ru-RU"/>
        </w:rPr>
      </w:pPr>
    </w:p>
    <w:p w:rsidR="00174FFF" w:rsidRPr="00174FFF" w:rsidRDefault="00174FFF" w:rsidP="00174FFF">
      <w:pPr>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174FFF">
        <w:rPr>
          <w:rFonts w:ascii="Times New Roman" w:eastAsia="Times New Roman" w:hAnsi="Times New Roman" w:cs="Times New Roman"/>
          <w:sz w:val="28"/>
          <w:szCs w:val="28"/>
          <w:lang w:eastAsia="ru-RU"/>
        </w:rPr>
        <w:t xml:space="preserve">Подпрограмма 3 «Развитие в Назаровском районе системы отдыха, </w:t>
      </w:r>
    </w:p>
    <w:p w:rsidR="00174FFF" w:rsidRPr="00174FFF" w:rsidRDefault="00174FFF" w:rsidP="00174FFF">
      <w:pPr>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174FFF">
        <w:rPr>
          <w:rFonts w:ascii="Times New Roman" w:eastAsia="Times New Roman" w:hAnsi="Times New Roman" w:cs="Times New Roman"/>
          <w:sz w:val="28"/>
          <w:szCs w:val="28"/>
          <w:lang w:eastAsia="ru-RU"/>
        </w:rPr>
        <w:t>оздоровления и занятости детей»</w:t>
      </w:r>
    </w:p>
    <w:p w:rsidR="00174FFF" w:rsidRPr="00174FFF" w:rsidRDefault="00174FFF" w:rsidP="00174FFF">
      <w:pPr>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p>
    <w:p w:rsidR="00174FFF" w:rsidRPr="00174FFF" w:rsidRDefault="00174FFF" w:rsidP="00174FFF">
      <w:pPr>
        <w:numPr>
          <w:ilvl w:val="0"/>
          <w:numId w:val="6"/>
        </w:numPr>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174FFF">
        <w:rPr>
          <w:rFonts w:ascii="Times New Roman" w:eastAsia="Times New Roman" w:hAnsi="Times New Roman" w:cs="Times New Roman"/>
          <w:sz w:val="28"/>
          <w:szCs w:val="28"/>
          <w:lang w:eastAsia="ru-RU"/>
        </w:rPr>
        <w:t>Паспорт подпрограммы 3 «Развитие в Назаровском районе системы отдыха, оздоровления и занятости детей»</w:t>
      </w:r>
    </w:p>
    <w:p w:rsidR="00174FFF" w:rsidRPr="00174FFF" w:rsidRDefault="00174FFF" w:rsidP="00174FF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9780" w:type="dxa"/>
        <w:tblInd w:w="-356" w:type="dxa"/>
        <w:tblLayout w:type="fixed"/>
        <w:tblCellMar>
          <w:left w:w="70" w:type="dxa"/>
          <w:right w:w="70" w:type="dxa"/>
        </w:tblCellMar>
        <w:tblLook w:val="04A0"/>
      </w:tblPr>
      <w:tblGrid>
        <w:gridCol w:w="3969"/>
        <w:gridCol w:w="5811"/>
      </w:tblGrid>
      <w:tr w:rsidR="00174FFF" w:rsidRPr="00174FFF" w:rsidTr="00174FFF">
        <w:trPr>
          <w:cantSplit/>
          <w:trHeight w:val="240"/>
        </w:trPr>
        <w:tc>
          <w:tcPr>
            <w:tcW w:w="3970" w:type="dxa"/>
            <w:tcBorders>
              <w:top w:val="single" w:sz="4" w:space="0" w:color="auto"/>
              <w:left w:val="single" w:sz="4" w:space="0" w:color="auto"/>
              <w:bottom w:val="single" w:sz="4" w:space="0" w:color="auto"/>
              <w:right w:val="single" w:sz="4" w:space="0" w:color="auto"/>
            </w:tcBorders>
            <w:hideMark/>
          </w:tcPr>
          <w:p w:rsidR="00174FFF" w:rsidRPr="00174FFF" w:rsidRDefault="00174FFF" w:rsidP="00174FFF">
            <w:pPr>
              <w:autoSpaceDE w:val="0"/>
              <w:autoSpaceDN w:val="0"/>
              <w:adjustRightInd w:val="0"/>
              <w:spacing w:after="0" w:line="240" w:lineRule="auto"/>
              <w:rPr>
                <w:rFonts w:ascii="Times New Roman" w:eastAsia="Times New Roman" w:hAnsi="Times New Roman" w:cs="Times New Roman"/>
                <w:sz w:val="28"/>
                <w:szCs w:val="28"/>
                <w:lang w:eastAsia="ru-RU"/>
              </w:rPr>
            </w:pPr>
            <w:r w:rsidRPr="00174FFF">
              <w:rPr>
                <w:rFonts w:ascii="Times New Roman" w:eastAsia="Times New Roman" w:hAnsi="Times New Roman" w:cs="Times New Roman"/>
                <w:sz w:val="28"/>
                <w:szCs w:val="28"/>
                <w:lang w:eastAsia="ru-RU"/>
              </w:rPr>
              <w:t xml:space="preserve">Наименование подпрограммы </w:t>
            </w:r>
          </w:p>
        </w:tc>
        <w:tc>
          <w:tcPr>
            <w:tcW w:w="5812" w:type="dxa"/>
            <w:tcBorders>
              <w:top w:val="single" w:sz="4" w:space="0" w:color="auto"/>
              <w:left w:val="single" w:sz="4" w:space="0" w:color="auto"/>
              <w:bottom w:val="single" w:sz="4" w:space="0" w:color="auto"/>
              <w:right w:val="single" w:sz="4" w:space="0" w:color="auto"/>
            </w:tcBorders>
            <w:hideMark/>
          </w:tcPr>
          <w:p w:rsidR="00174FFF" w:rsidRPr="00174FFF" w:rsidRDefault="00174FFF" w:rsidP="00174FFF">
            <w:pPr>
              <w:spacing w:after="0" w:line="240" w:lineRule="auto"/>
              <w:jc w:val="both"/>
              <w:rPr>
                <w:rFonts w:ascii="Times New Roman" w:eastAsia="Times New Roman" w:hAnsi="Times New Roman" w:cs="Times New Roman"/>
                <w:sz w:val="28"/>
                <w:szCs w:val="28"/>
                <w:lang w:eastAsia="ru-RU"/>
              </w:rPr>
            </w:pPr>
            <w:r w:rsidRPr="00174FFF">
              <w:rPr>
                <w:rFonts w:ascii="Times New Roman" w:eastAsia="Times New Roman" w:hAnsi="Times New Roman" w:cs="Times New Roman"/>
                <w:sz w:val="28"/>
                <w:szCs w:val="28"/>
                <w:lang w:eastAsia="ru-RU"/>
              </w:rPr>
              <w:t xml:space="preserve">Развитие в Назаровском районе системы отдыха, оздоровления и занятости детей </w:t>
            </w:r>
          </w:p>
        </w:tc>
      </w:tr>
      <w:tr w:rsidR="00174FFF" w:rsidRPr="00174FFF" w:rsidTr="00174FFF">
        <w:trPr>
          <w:cantSplit/>
          <w:trHeight w:val="240"/>
        </w:trPr>
        <w:tc>
          <w:tcPr>
            <w:tcW w:w="3970" w:type="dxa"/>
            <w:tcBorders>
              <w:top w:val="single" w:sz="4" w:space="0" w:color="auto"/>
              <w:left w:val="single" w:sz="4" w:space="0" w:color="auto"/>
              <w:bottom w:val="single" w:sz="4" w:space="0" w:color="auto"/>
              <w:right w:val="single" w:sz="4" w:space="0" w:color="auto"/>
            </w:tcBorders>
            <w:hideMark/>
          </w:tcPr>
          <w:p w:rsidR="00174FFF" w:rsidRPr="00174FFF" w:rsidRDefault="00174FFF" w:rsidP="00174FF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74FFF">
              <w:rPr>
                <w:rFonts w:ascii="Times New Roman" w:eastAsia="Times New Roman" w:hAnsi="Times New Roman" w:cs="Times New Roman"/>
                <w:sz w:val="28"/>
                <w:szCs w:val="28"/>
                <w:lang w:eastAsia="ru-RU"/>
              </w:rPr>
              <w:t>Наименование муниципальной программы, в рамках которой реализуется подпрограмма</w:t>
            </w:r>
          </w:p>
        </w:tc>
        <w:tc>
          <w:tcPr>
            <w:tcW w:w="5812" w:type="dxa"/>
            <w:tcBorders>
              <w:top w:val="single" w:sz="4" w:space="0" w:color="auto"/>
              <w:left w:val="single" w:sz="4" w:space="0" w:color="auto"/>
              <w:bottom w:val="single" w:sz="4" w:space="0" w:color="auto"/>
              <w:right w:val="single" w:sz="4" w:space="0" w:color="auto"/>
            </w:tcBorders>
            <w:hideMark/>
          </w:tcPr>
          <w:p w:rsidR="00174FFF" w:rsidRPr="00174FFF" w:rsidRDefault="00174FFF" w:rsidP="00174FFF">
            <w:pPr>
              <w:spacing w:after="0" w:line="240" w:lineRule="auto"/>
              <w:rPr>
                <w:rFonts w:ascii="Times New Roman" w:eastAsia="Times New Roman" w:hAnsi="Times New Roman" w:cs="Times New Roman"/>
                <w:sz w:val="28"/>
                <w:szCs w:val="28"/>
                <w:lang w:eastAsia="ru-RU"/>
              </w:rPr>
            </w:pPr>
            <w:r w:rsidRPr="00174FFF">
              <w:rPr>
                <w:rFonts w:ascii="Times New Roman" w:eastAsia="Times New Roman" w:hAnsi="Times New Roman" w:cs="Times New Roman"/>
                <w:sz w:val="28"/>
                <w:szCs w:val="28"/>
                <w:lang w:eastAsia="ru-RU"/>
              </w:rPr>
              <w:t xml:space="preserve">Развитие образования </w:t>
            </w:r>
          </w:p>
        </w:tc>
      </w:tr>
      <w:tr w:rsidR="00174FFF" w:rsidRPr="00174FFF" w:rsidTr="00174FFF">
        <w:trPr>
          <w:cantSplit/>
          <w:trHeight w:val="653"/>
        </w:trPr>
        <w:tc>
          <w:tcPr>
            <w:tcW w:w="3970" w:type="dxa"/>
            <w:tcBorders>
              <w:top w:val="single" w:sz="4" w:space="0" w:color="auto"/>
              <w:left w:val="single" w:sz="4" w:space="0" w:color="auto"/>
              <w:bottom w:val="single" w:sz="4" w:space="0" w:color="auto"/>
              <w:right w:val="single" w:sz="4" w:space="0" w:color="auto"/>
            </w:tcBorders>
            <w:hideMark/>
          </w:tcPr>
          <w:p w:rsidR="00174FFF" w:rsidRPr="00174FFF" w:rsidRDefault="00174FFF" w:rsidP="00174FFF">
            <w:pPr>
              <w:autoSpaceDE w:val="0"/>
              <w:autoSpaceDN w:val="0"/>
              <w:adjustRightInd w:val="0"/>
              <w:spacing w:after="0" w:line="240" w:lineRule="auto"/>
              <w:rPr>
                <w:rFonts w:ascii="Times New Roman" w:eastAsia="Times New Roman" w:hAnsi="Times New Roman" w:cs="Times New Roman"/>
                <w:sz w:val="28"/>
                <w:szCs w:val="28"/>
                <w:lang w:eastAsia="ru-RU"/>
              </w:rPr>
            </w:pPr>
            <w:r w:rsidRPr="00174FFF">
              <w:rPr>
                <w:rFonts w:ascii="Times New Roman" w:eastAsia="Times New Roman" w:hAnsi="Times New Roman" w:cs="Times New Roman"/>
                <w:sz w:val="28"/>
                <w:szCs w:val="28"/>
                <w:lang w:eastAsia="ru-RU"/>
              </w:rPr>
              <w:t>Администрация Назаровского района и (или) иной главный распорядитель бюджетных средств, определенный в программе соисполнителем программы, реализующим настоящую подпрограмму (далее исполнитель подпрограммы)</w:t>
            </w:r>
          </w:p>
        </w:tc>
        <w:tc>
          <w:tcPr>
            <w:tcW w:w="5812" w:type="dxa"/>
            <w:tcBorders>
              <w:top w:val="single" w:sz="4" w:space="0" w:color="auto"/>
              <w:left w:val="single" w:sz="4" w:space="0" w:color="auto"/>
              <w:bottom w:val="single" w:sz="4" w:space="0" w:color="auto"/>
              <w:right w:val="single" w:sz="4" w:space="0" w:color="auto"/>
            </w:tcBorders>
            <w:hideMark/>
          </w:tcPr>
          <w:p w:rsidR="00174FFF" w:rsidRPr="00174FFF" w:rsidRDefault="00174FFF" w:rsidP="00174FF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74FFF">
              <w:rPr>
                <w:rFonts w:ascii="Times New Roman" w:eastAsia="Times New Roman" w:hAnsi="Times New Roman" w:cs="Times New Roman"/>
                <w:sz w:val="28"/>
                <w:szCs w:val="28"/>
                <w:lang w:eastAsia="ru-RU"/>
              </w:rPr>
              <w:t xml:space="preserve">Управление образования администрации Назаровского района </w:t>
            </w:r>
          </w:p>
        </w:tc>
      </w:tr>
      <w:tr w:rsidR="00174FFF" w:rsidRPr="00174FFF" w:rsidTr="00174FFF">
        <w:trPr>
          <w:cantSplit/>
          <w:trHeight w:val="2139"/>
        </w:trPr>
        <w:tc>
          <w:tcPr>
            <w:tcW w:w="3970" w:type="dxa"/>
            <w:tcBorders>
              <w:top w:val="single" w:sz="4" w:space="0" w:color="auto"/>
              <w:left w:val="single" w:sz="4" w:space="0" w:color="auto"/>
              <w:bottom w:val="nil"/>
              <w:right w:val="single" w:sz="4" w:space="0" w:color="auto"/>
            </w:tcBorders>
            <w:hideMark/>
          </w:tcPr>
          <w:p w:rsidR="00174FFF" w:rsidRPr="00174FFF" w:rsidRDefault="00174FFF" w:rsidP="00174FF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174FFF">
              <w:rPr>
                <w:rFonts w:ascii="Times New Roman" w:eastAsia="Times New Roman" w:hAnsi="Times New Roman" w:cs="Times New Roman"/>
                <w:sz w:val="28"/>
                <w:szCs w:val="28"/>
                <w:lang w:eastAsia="ru-RU"/>
              </w:rPr>
              <w:t>Цель и задачи подпрограммы (цель подпрограммы направлена на достижение одной из задач муниципальной программы)</w:t>
            </w:r>
          </w:p>
        </w:tc>
        <w:tc>
          <w:tcPr>
            <w:tcW w:w="5812" w:type="dxa"/>
            <w:tcBorders>
              <w:top w:val="single" w:sz="4" w:space="0" w:color="auto"/>
              <w:left w:val="single" w:sz="4" w:space="0" w:color="auto"/>
              <w:bottom w:val="nil"/>
              <w:right w:val="single" w:sz="4" w:space="0" w:color="auto"/>
            </w:tcBorders>
            <w:hideMark/>
          </w:tcPr>
          <w:p w:rsidR="00174FFF" w:rsidRPr="00174FFF" w:rsidRDefault="00174FFF" w:rsidP="00174FFF">
            <w:pPr>
              <w:snapToGrid w:val="0"/>
              <w:spacing w:after="0"/>
              <w:jc w:val="both"/>
              <w:rPr>
                <w:rFonts w:ascii="Times New Roman" w:eastAsia="Times New Roman" w:hAnsi="Times New Roman" w:cs="Times New Roman"/>
                <w:sz w:val="28"/>
                <w:szCs w:val="28"/>
                <w:lang w:eastAsia="ru-RU"/>
              </w:rPr>
            </w:pPr>
            <w:r w:rsidRPr="00174FFF">
              <w:rPr>
                <w:rFonts w:ascii="Times New Roman" w:eastAsia="Times New Roman" w:hAnsi="Times New Roman" w:cs="Times New Roman"/>
                <w:sz w:val="28"/>
                <w:szCs w:val="28"/>
                <w:lang w:eastAsia="ru-RU"/>
              </w:rPr>
              <w:t>Цель: Обеспечение полноценного отдыха, оздоровления и занятости детей в Назаровском районе.</w:t>
            </w:r>
          </w:p>
          <w:p w:rsidR="00174FFF" w:rsidRPr="00174FFF" w:rsidRDefault="00174FFF" w:rsidP="00174FFF">
            <w:pPr>
              <w:autoSpaceDE w:val="0"/>
              <w:autoSpaceDN w:val="0"/>
              <w:adjustRightInd w:val="0"/>
              <w:spacing w:after="0" w:line="240" w:lineRule="auto"/>
              <w:rPr>
                <w:rFonts w:ascii="Times New Roman" w:eastAsia="Times New Roman" w:hAnsi="Times New Roman" w:cs="Times New Roman"/>
                <w:sz w:val="28"/>
                <w:szCs w:val="28"/>
                <w:lang w:eastAsia="ru-RU"/>
              </w:rPr>
            </w:pPr>
            <w:r w:rsidRPr="00174FFF">
              <w:rPr>
                <w:rFonts w:ascii="Times New Roman" w:eastAsia="Times New Roman" w:hAnsi="Times New Roman" w:cs="Times New Roman"/>
                <w:sz w:val="28"/>
                <w:szCs w:val="28"/>
                <w:lang w:eastAsia="ru-RU"/>
              </w:rPr>
              <w:t>Задача: Обеспечить безопасный, качественный отдых, оздоровление и занятость детей в каникулярные периоды.</w:t>
            </w:r>
          </w:p>
        </w:tc>
      </w:tr>
      <w:tr w:rsidR="00174FFF" w:rsidRPr="00174FFF" w:rsidTr="00174FFF">
        <w:trPr>
          <w:cantSplit/>
          <w:trHeight w:val="749"/>
        </w:trPr>
        <w:tc>
          <w:tcPr>
            <w:tcW w:w="3970" w:type="dxa"/>
            <w:tcBorders>
              <w:top w:val="single" w:sz="4" w:space="0" w:color="auto"/>
              <w:left w:val="single" w:sz="6" w:space="0" w:color="auto"/>
              <w:bottom w:val="single" w:sz="4" w:space="0" w:color="auto"/>
              <w:right w:val="single" w:sz="6" w:space="0" w:color="auto"/>
            </w:tcBorders>
            <w:hideMark/>
          </w:tcPr>
          <w:p w:rsidR="00174FFF" w:rsidRPr="00174FFF" w:rsidRDefault="00174FFF" w:rsidP="00174FFF">
            <w:pPr>
              <w:autoSpaceDE w:val="0"/>
              <w:autoSpaceDN w:val="0"/>
              <w:adjustRightInd w:val="0"/>
              <w:spacing w:after="0" w:line="240" w:lineRule="auto"/>
              <w:rPr>
                <w:rFonts w:ascii="Times New Roman" w:eastAsia="Times New Roman" w:hAnsi="Times New Roman" w:cs="Times New Roman"/>
                <w:sz w:val="28"/>
                <w:szCs w:val="28"/>
                <w:lang w:eastAsia="ru-RU"/>
              </w:rPr>
            </w:pPr>
            <w:r w:rsidRPr="00174FFF">
              <w:rPr>
                <w:rFonts w:ascii="Times New Roman" w:eastAsia="Times New Roman" w:hAnsi="Times New Roman" w:cs="Times New Roman"/>
                <w:sz w:val="28"/>
                <w:szCs w:val="28"/>
                <w:lang w:eastAsia="ru-RU"/>
              </w:rPr>
              <w:t>Целевые индикаторы подпрограммы</w:t>
            </w:r>
          </w:p>
        </w:tc>
        <w:tc>
          <w:tcPr>
            <w:tcW w:w="5812" w:type="dxa"/>
            <w:tcBorders>
              <w:top w:val="single" w:sz="4" w:space="0" w:color="auto"/>
              <w:left w:val="single" w:sz="6" w:space="0" w:color="auto"/>
              <w:bottom w:val="single" w:sz="4" w:space="0" w:color="auto"/>
              <w:right w:val="single" w:sz="6" w:space="0" w:color="auto"/>
            </w:tcBorders>
            <w:hideMark/>
          </w:tcPr>
          <w:p w:rsidR="00174FFF" w:rsidRPr="00174FFF" w:rsidRDefault="00174FFF" w:rsidP="00174FFF">
            <w:pPr>
              <w:suppressAutoHyphens/>
              <w:snapToGrid w:val="0"/>
              <w:spacing w:after="0" w:line="240" w:lineRule="auto"/>
              <w:jc w:val="both"/>
              <w:rPr>
                <w:rFonts w:ascii="Times New Roman" w:eastAsia="Times New Roman" w:hAnsi="Times New Roman" w:cs="Times New Roman"/>
                <w:sz w:val="28"/>
                <w:szCs w:val="28"/>
                <w:lang w:eastAsia="ru-RU"/>
              </w:rPr>
            </w:pPr>
            <w:r w:rsidRPr="00174FFF">
              <w:rPr>
                <w:rFonts w:ascii="Times New Roman" w:eastAsia="Times New Roman" w:hAnsi="Times New Roman" w:cs="Times New Roman"/>
                <w:sz w:val="28"/>
                <w:szCs w:val="28"/>
                <w:lang w:eastAsia="ru-RU"/>
              </w:rPr>
              <w:t>Перечень целевых индикаторов подпрограммы представлен в приложении 1 к подпрограмме.</w:t>
            </w:r>
          </w:p>
        </w:tc>
      </w:tr>
      <w:tr w:rsidR="00174FFF" w:rsidRPr="00174FFF" w:rsidTr="00174FFF">
        <w:trPr>
          <w:cantSplit/>
          <w:trHeight w:val="619"/>
        </w:trPr>
        <w:tc>
          <w:tcPr>
            <w:tcW w:w="3970" w:type="dxa"/>
            <w:tcBorders>
              <w:top w:val="single" w:sz="4" w:space="0" w:color="auto"/>
              <w:left w:val="single" w:sz="6" w:space="0" w:color="auto"/>
              <w:bottom w:val="single" w:sz="6" w:space="0" w:color="auto"/>
              <w:right w:val="single" w:sz="6" w:space="0" w:color="auto"/>
            </w:tcBorders>
            <w:hideMark/>
          </w:tcPr>
          <w:p w:rsidR="00174FFF" w:rsidRPr="00174FFF" w:rsidRDefault="00174FFF" w:rsidP="00174FF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74FFF">
              <w:rPr>
                <w:rFonts w:ascii="Times New Roman" w:eastAsia="Times New Roman" w:hAnsi="Times New Roman" w:cs="Times New Roman"/>
                <w:sz w:val="28"/>
                <w:szCs w:val="28"/>
                <w:lang w:eastAsia="ru-RU"/>
              </w:rPr>
              <w:t xml:space="preserve">Сроки реализации подпрограммы </w:t>
            </w:r>
          </w:p>
        </w:tc>
        <w:tc>
          <w:tcPr>
            <w:tcW w:w="5812" w:type="dxa"/>
            <w:tcBorders>
              <w:top w:val="single" w:sz="4" w:space="0" w:color="auto"/>
              <w:left w:val="single" w:sz="6" w:space="0" w:color="auto"/>
              <w:bottom w:val="single" w:sz="6" w:space="0" w:color="auto"/>
              <w:right w:val="single" w:sz="6" w:space="0" w:color="auto"/>
            </w:tcBorders>
            <w:hideMark/>
          </w:tcPr>
          <w:p w:rsidR="00174FFF" w:rsidRPr="00174FFF" w:rsidRDefault="00174FFF" w:rsidP="00174FFF">
            <w:pPr>
              <w:tabs>
                <w:tab w:val="left" w:pos="2405"/>
              </w:tabs>
              <w:spacing w:after="0" w:line="240" w:lineRule="auto"/>
              <w:jc w:val="both"/>
              <w:rPr>
                <w:rFonts w:ascii="Times New Roman" w:eastAsia="Times New Roman" w:hAnsi="Times New Roman" w:cs="Times New Roman"/>
                <w:sz w:val="28"/>
                <w:szCs w:val="28"/>
                <w:lang w:eastAsia="ru-RU"/>
              </w:rPr>
            </w:pPr>
            <w:r w:rsidRPr="00174FFF">
              <w:rPr>
                <w:rFonts w:ascii="Times New Roman" w:eastAsia="Times New Roman" w:hAnsi="Times New Roman" w:cs="Times New Roman"/>
                <w:sz w:val="28"/>
                <w:szCs w:val="28"/>
                <w:lang w:eastAsia="ru-RU"/>
              </w:rPr>
              <w:t>2014 – 2025</w:t>
            </w:r>
          </w:p>
        </w:tc>
      </w:tr>
      <w:tr w:rsidR="00174FFF" w:rsidRPr="00174FFF" w:rsidTr="00174FFF">
        <w:trPr>
          <w:cantSplit/>
          <w:trHeight w:val="2576"/>
        </w:trPr>
        <w:tc>
          <w:tcPr>
            <w:tcW w:w="3970" w:type="dxa"/>
            <w:tcBorders>
              <w:top w:val="single" w:sz="6" w:space="0" w:color="auto"/>
              <w:left w:val="single" w:sz="6" w:space="0" w:color="auto"/>
              <w:bottom w:val="single" w:sz="6" w:space="0" w:color="auto"/>
              <w:right w:val="single" w:sz="6" w:space="0" w:color="auto"/>
            </w:tcBorders>
            <w:hideMark/>
          </w:tcPr>
          <w:p w:rsidR="00174FFF" w:rsidRPr="00174FFF" w:rsidRDefault="00174FFF" w:rsidP="00174FFF">
            <w:pPr>
              <w:autoSpaceDE w:val="0"/>
              <w:autoSpaceDN w:val="0"/>
              <w:adjustRightInd w:val="0"/>
              <w:spacing w:after="0" w:line="240" w:lineRule="auto"/>
              <w:rPr>
                <w:rFonts w:ascii="Times New Roman" w:eastAsia="Times New Roman" w:hAnsi="Times New Roman" w:cs="Times New Roman"/>
                <w:sz w:val="28"/>
                <w:szCs w:val="28"/>
                <w:lang w:eastAsia="ru-RU"/>
              </w:rPr>
            </w:pPr>
            <w:r w:rsidRPr="00174FFF">
              <w:rPr>
                <w:rFonts w:ascii="Times New Roman" w:eastAsia="Times New Roman" w:hAnsi="Times New Roman" w:cs="Times New Roman"/>
                <w:sz w:val="28"/>
                <w:szCs w:val="28"/>
                <w:lang w:eastAsia="ru-RU"/>
              </w:rPr>
              <w:lastRenderedPageBreak/>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5812" w:type="dxa"/>
            <w:tcBorders>
              <w:top w:val="single" w:sz="6" w:space="0" w:color="auto"/>
              <w:left w:val="single" w:sz="6" w:space="0" w:color="auto"/>
              <w:bottom w:val="single" w:sz="6" w:space="0" w:color="auto"/>
              <w:right w:val="single" w:sz="6" w:space="0" w:color="auto"/>
            </w:tcBorders>
            <w:hideMark/>
          </w:tcPr>
          <w:p w:rsidR="00174FFF" w:rsidRPr="00174FFF" w:rsidRDefault="00174FFF" w:rsidP="00174FFF">
            <w:pPr>
              <w:spacing w:after="0" w:line="240" w:lineRule="auto"/>
              <w:jc w:val="both"/>
              <w:rPr>
                <w:rFonts w:ascii="Times New Roman" w:eastAsia="Times New Roman" w:hAnsi="Times New Roman" w:cs="Times New Roman"/>
                <w:sz w:val="28"/>
                <w:szCs w:val="28"/>
                <w:lang w:eastAsia="ru-RU"/>
              </w:rPr>
            </w:pPr>
            <w:r w:rsidRPr="00174FFF">
              <w:rPr>
                <w:rFonts w:ascii="Times New Roman" w:eastAsia="Times New Roman" w:hAnsi="Times New Roman" w:cs="Times New Roman"/>
                <w:sz w:val="28"/>
                <w:szCs w:val="28"/>
                <w:lang w:eastAsia="ru-RU"/>
              </w:rPr>
              <w:t>Подпрограмма финансируется за счет сре</w:t>
            </w:r>
            <w:proofErr w:type="gramStart"/>
            <w:r w:rsidRPr="00174FFF">
              <w:rPr>
                <w:rFonts w:ascii="Times New Roman" w:eastAsia="Times New Roman" w:hAnsi="Times New Roman" w:cs="Times New Roman"/>
                <w:sz w:val="28"/>
                <w:szCs w:val="28"/>
                <w:lang w:eastAsia="ru-RU"/>
              </w:rPr>
              <w:t>дств кр</w:t>
            </w:r>
            <w:proofErr w:type="gramEnd"/>
            <w:r w:rsidRPr="00174FFF">
              <w:rPr>
                <w:rFonts w:ascii="Times New Roman" w:eastAsia="Times New Roman" w:hAnsi="Times New Roman" w:cs="Times New Roman"/>
                <w:sz w:val="28"/>
                <w:szCs w:val="28"/>
                <w:lang w:eastAsia="ru-RU"/>
              </w:rPr>
              <w:t>аевого и районного бюджетов.</w:t>
            </w:r>
          </w:p>
          <w:p w:rsidR="00174FFF" w:rsidRPr="00174FFF" w:rsidRDefault="00174FFF" w:rsidP="00174FFF">
            <w:pPr>
              <w:spacing w:after="0" w:line="240" w:lineRule="auto"/>
              <w:jc w:val="both"/>
              <w:rPr>
                <w:rFonts w:ascii="Times New Roman" w:eastAsia="Times New Roman" w:hAnsi="Times New Roman" w:cs="Times New Roman"/>
                <w:sz w:val="28"/>
                <w:szCs w:val="28"/>
                <w:lang w:eastAsia="ru-RU"/>
              </w:rPr>
            </w:pPr>
            <w:r w:rsidRPr="00174FFF">
              <w:rPr>
                <w:rFonts w:ascii="Times New Roman" w:eastAsia="Times New Roman" w:hAnsi="Times New Roman" w:cs="Times New Roman"/>
                <w:sz w:val="28"/>
                <w:szCs w:val="28"/>
                <w:lang w:eastAsia="ru-RU"/>
              </w:rPr>
              <w:t>Объем финансирования подпрограммы составит 16 207,7 тыс. рублей, в том числе по годам реализации:</w:t>
            </w:r>
          </w:p>
          <w:p w:rsidR="00174FFF" w:rsidRPr="00174FFF" w:rsidRDefault="00174FFF" w:rsidP="00174FFF">
            <w:pPr>
              <w:spacing w:after="0" w:line="240" w:lineRule="auto"/>
              <w:jc w:val="both"/>
              <w:rPr>
                <w:rFonts w:ascii="Times New Roman" w:eastAsia="Times New Roman" w:hAnsi="Times New Roman" w:cs="Times New Roman"/>
                <w:sz w:val="28"/>
                <w:szCs w:val="28"/>
                <w:lang w:eastAsia="ru-RU"/>
              </w:rPr>
            </w:pPr>
            <w:r w:rsidRPr="00174FFF">
              <w:rPr>
                <w:rFonts w:ascii="Times New Roman" w:eastAsia="Times New Roman" w:hAnsi="Times New Roman" w:cs="Times New Roman"/>
                <w:sz w:val="28"/>
                <w:szCs w:val="28"/>
                <w:lang w:eastAsia="ru-RU"/>
              </w:rPr>
              <w:t>2022 г. – 3 748,7 тыс. рублей;</w:t>
            </w:r>
          </w:p>
          <w:p w:rsidR="00174FFF" w:rsidRPr="00174FFF" w:rsidRDefault="00174FFF" w:rsidP="00174FFF">
            <w:pPr>
              <w:spacing w:after="0" w:line="240" w:lineRule="auto"/>
              <w:jc w:val="both"/>
              <w:rPr>
                <w:rFonts w:ascii="Times New Roman" w:eastAsia="Times New Roman" w:hAnsi="Times New Roman" w:cs="Times New Roman"/>
                <w:sz w:val="28"/>
                <w:szCs w:val="28"/>
                <w:lang w:eastAsia="ru-RU"/>
              </w:rPr>
            </w:pPr>
            <w:r w:rsidRPr="00174FFF">
              <w:rPr>
                <w:rFonts w:ascii="Times New Roman" w:eastAsia="Times New Roman" w:hAnsi="Times New Roman" w:cs="Times New Roman"/>
                <w:sz w:val="28"/>
                <w:szCs w:val="28"/>
                <w:lang w:eastAsia="ru-RU"/>
              </w:rPr>
              <w:t>2023 г. – 4 153,0 тыс. рублей;</w:t>
            </w:r>
          </w:p>
          <w:p w:rsidR="00174FFF" w:rsidRPr="00174FFF" w:rsidRDefault="00174FFF" w:rsidP="00174FFF">
            <w:pPr>
              <w:spacing w:after="0" w:line="240" w:lineRule="auto"/>
              <w:jc w:val="both"/>
              <w:rPr>
                <w:rFonts w:ascii="Times New Roman" w:eastAsia="Times New Roman" w:hAnsi="Times New Roman" w:cs="Times New Roman"/>
                <w:sz w:val="28"/>
                <w:szCs w:val="28"/>
                <w:lang w:eastAsia="ru-RU"/>
              </w:rPr>
            </w:pPr>
            <w:r w:rsidRPr="00174FFF">
              <w:rPr>
                <w:rFonts w:ascii="Times New Roman" w:eastAsia="Times New Roman" w:hAnsi="Times New Roman" w:cs="Times New Roman"/>
                <w:sz w:val="28"/>
                <w:szCs w:val="28"/>
                <w:lang w:eastAsia="ru-RU"/>
              </w:rPr>
              <w:t>2024 г. – 4 153,0 тыс. рублей;</w:t>
            </w:r>
          </w:p>
          <w:p w:rsidR="00174FFF" w:rsidRPr="00174FFF" w:rsidRDefault="00174FFF" w:rsidP="00174FFF">
            <w:pPr>
              <w:spacing w:after="0" w:line="240" w:lineRule="auto"/>
              <w:jc w:val="both"/>
              <w:rPr>
                <w:rFonts w:ascii="Times New Roman" w:eastAsia="Times New Roman" w:hAnsi="Times New Roman" w:cs="Times New Roman"/>
                <w:sz w:val="28"/>
                <w:szCs w:val="28"/>
                <w:lang w:eastAsia="ru-RU"/>
              </w:rPr>
            </w:pPr>
            <w:r w:rsidRPr="00174FFF">
              <w:rPr>
                <w:rFonts w:ascii="Times New Roman" w:eastAsia="Times New Roman" w:hAnsi="Times New Roman" w:cs="Times New Roman"/>
                <w:sz w:val="28"/>
                <w:szCs w:val="28"/>
                <w:lang w:eastAsia="ru-RU"/>
              </w:rPr>
              <w:t>2025 г. – 4 153,0 тыс. рублей.</w:t>
            </w:r>
          </w:p>
          <w:p w:rsidR="00174FFF" w:rsidRPr="00174FFF" w:rsidRDefault="00174FFF" w:rsidP="00174FFF">
            <w:pPr>
              <w:spacing w:after="0" w:line="240" w:lineRule="auto"/>
              <w:jc w:val="both"/>
              <w:rPr>
                <w:rFonts w:ascii="Times New Roman" w:eastAsia="Times New Roman" w:hAnsi="Times New Roman" w:cs="Times New Roman"/>
                <w:sz w:val="28"/>
                <w:szCs w:val="28"/>
                <w:lang w:eastAsia="ru-RU"/>
              </w:rPr>
            </w:pPr>
            <w:r w:rsidRPr="00174FFF">
              <w:rPr>
                <w:rFonts w:ascii="Times New Roman" w:eastAsia="Times New Roman" w:hAnsi="Times New Roman" w:cs="Times New Roman"/>
                <w:sz w:val="28"/>
                <w:szCs w:val="28"/>
                <w:lang w:eastAsia="ru-RU"/>
              </w:rPr>
              <w:t>Объем финансирования может изменяться при утверждении бюджета на очередной финансовый год.</w:t>
            </w:r>
          </w:p>
        </w:tc>
      </w:tr>
      <w:tr w:rsidR="00174FFF" w:rsidRPr="00174FFF" w:rsidTr="00174FFF">
        <w:trPr>
          <w:cantSplit/>
          <w:trHeight w:val="720"/>
        </w:trPr>
        <w:tc>
          <w:tcPr>
            <w:tcW w:w="3970" w:type="dxa"/>
            <w:tcBorders>
              <w:top w:val="single" w:sz="6" w:space="0" w:color="auto"/>
              <w:left w:val="single" w:sz="6" w:space="0" w:color="auto"/>
              <w:bottom w:val="single" w:sz="6" w:space="0" w:color="auto"/>
              <w:right w:val="single" w:sz="6" w:space="0" w:color="auto"/>
            </w:tcBorders>
            <w:hideMark/>
          </w:tcPr>
          <w:p w:rsidR="00174FFF" w:rsidRPr="00174FFF" w:rsidRDefault="00174FFF" w:rsidP="00174FF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74FFF">
              <w:rPr>
                <w:rFonts w:ascii="Times New Roman" w:eastAsia="Times New Roman" w:hAnsi="Times New Roman" w:cs="Times New Roman"/>
                <w:sz w:val="28"/>
                <w:szCs w:val="28"/>
                <w:lang w:eastAsia="ru-RU"/>
              </w:rPr>
              <w:t xml:space="preserve">Система организации </w:t>
            </w:r>
            <w:proofErr w:type="gramStart"/>
            <w:r w:rsidRPr="00174FFF">
              <w:rPr>
                <w:rFonts w:ascii="Times New Roman" w:eastAsia="Times New Roman" w:hAnsi="Times New Roman" w:cs="Times New Roman"/>
                <w:sz w:val="28"/>
                <w:szCs w:val="28"/>
                <w:lang w:eastAsia="ru-RU"/>
              </w:rPr>
              <w:t>контроля за</w:t>
            </w:r>
            <w:proofErr w:type="gramEnd"/>
            <w:r w:rsidRPr="00174FFF">
              <w:rPr>
                <w:rFonts w:ascii="Times New Roman" w:eastAsia="Times New Roman" w:hAnsi="Times New Roman" w:cs="Times New Roman"/>
                <w:sz w:val="28"/>
                <w:szCs w:val="28"/>
                <w:lang w:eastAsia="ru-RU"/>
              </w:rPr>
              <w:t xml:space="preserve"> исполнением, подпрограммы </w:t>
            </w:r>
          </w:p>
        </w:tc>
        <w:tc>
          <w:tcPr>
            <w:tcW w:w="5812" w:type="dxa"/>
            <w:tcBorders>
              <w:top w:val="single" w:sz="6" w:space="0" w:color="auto"/>
              <w:left w:val="single" w:sz="6" w:space="0" w:color="auto"/>
              <w:bottom w:val="single" w:sz="6" w:space="0" w:color="auto"/>
              <w:right w:val="single" w:sz="6" w:space="0" w:color="auto"/>
            </w:tcBorders>
            <w:hideMark/>
          </w:tcPr>
          <w:p w:rsidR="00174FFF" w:rsidRPr="00174FFF" w:rsidRDefault="00174FFF" w:rsidP="00174FFF">
            <w:pPr>
              <w:autoSpaceDE w:val="0"/>
              <w:autoSpaceDN w:val="0"/>
              <w:adjustRightInd w:val="0"/>
              <w:spacing w:after="0" w:line="240" w:lineRule="auto"/>
              <w:jc w:val="both"/>
              <w:rPr>
                <w:rFonts w:ascii="Times New Roman" w:eastAsia="Calibri" w:hAnsi="Times New Roman" w:cs="Times New Roman"/>
                <w:sz w:val="28"/>
                <w:szCs w:val="28"/>
                <w:lang w:eastAsia="ru-RU"/>
              </w:rPr>
            </w:pPr>
            <w:r w:rsidRPr="00174FFF">
              <w:rPr>
                <w:rFonts w:ascii="Times New Roman" w:eastAsia="Calibri" w:hAnsi="Times New Roman" w:cs="Times New Roman"/>
                <w:sz w:val="28"/>
                <w:szCs w:val="28"/>
                <w:lang w:eastAsia="ru-RU"/>
              </w:rPr>
              <w:t>Управление реализацией подпрограммы осуществляет управление образования администрации Назаровского района, которое несет ответственность за выполнение ее мероприятий и целевое использование средств.</w:t>
            </w:r>
          </w:p>
          <w:p w:rsidR="00174FFF" w:rsidRPr="00174FFF" w:rsidRDefault="00174FFF" w:rsidP="00174FFF">
            <w:pPr>
              <w:autoSpaceDE w:val="0"/>
              <w:autoSpaceDN w:val="0"/>
              <w:adjustRightInd w:val="0"/>
              <w:spacing w:after="0" w:line="240" w:lineRule="auto"/>
              <w:jc w:val="both"/>
              <w:rPr>
                <w:rFonts w:ascii="Times New Roman" w:eastAsia="Calibri" w:hAnsi="Times New Roman" w:cs="Times New Roman"/>
                <w:sz w:val="28"/>
                <w:szCs w:val="28"/>
                <w:lang w:eastAsia="ru-RU"/>
              </w:rPr>
            </w:pPr>
            <w:proofErr w:type="gramStart"/>
            <w:r w:rsidRPr="00174FFF">
              <w:rPr>
                <w:rFonts w:ascii="Times New Roman" w:eastAsia="Times New Roman" w:hAnsi="Times New Roman" w:cs="Times New Roman"/>
                <w:sz w:val="28"/>
                <w:szCs w:val="28"/>
                <w:lang w:eastAsia="ru-RU"/>
              </w:rPr>
              <w:t>Контроль за</w:t>
            </w:r>
            <w:proofErr w:type="gramEnd"/>
            <w:r w:rsidRPr="00174FFF">
              <w:rPr>
                <w:rFonts w:ascii="Times New Roman" w:eastAsia="Times New Roman" w:hAnsi="Times New Roman" w:cs="Times New Roman"/>
                <w:sz w:val="28"/>
                <w:szCs w:val="28"/>
                <w:lang w:eastAsia="ru-RU"/>
              </w:rPr>
              <w:t xml:space="preserve"> ходом реализации подпрограммы осуществляет </w:t>
            </w:r>
            <w:r w:rsidRPr="00174FFF">
              <w:rPr>
                <w:rFonts w:ascii="Times New Roman" w:eastAsia="Calibri" w:hAnsi="Times New Roman" w:cs="Times New Roman"/>
                <w:sz w:val="28"/>
                <w:szCs w:val="28"/>
                <w:lang w:eastAsia="ru-RU"/>
              </w:rPr>
              <w:t>администрация Назаровского района.</w:t>
            </w:r>
          </w:p>
          <w:p w:rsidR="00174FFF" w:rsidRPr="00174FFF" w:rsidRDefault="00174FFF" w:rsidP="00174FFF">
            <w:pPr>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174FFF">
              <w:rPr>
                <w:rFonts w:ascii="Times New Roman" w:eastAsia="Times New Roman" w:hAnsi="Times New Roman" w:cs="Times New Roman"/>
                <w:sz w:val="28"/>
                <w:szCs w:val="28"/>
                <w:lang w:eastAsia="ru-RU"/>
              </w:rPr>
              <w:t>Контроль за</w:t>
            </w:r>
            <w:proofErr w:type="gramEnd"/>
            <w:r w:rsidRPr="00174FFF">
              <w:rPr>
                <w:rFonts w:ascii="Times New Roman" w:eastAsia="Times New Roman" w:hAnsi="Times New Roman" w:cs="Times New Roman"/>
                <w:sz w:val="28"/>
                <w:szCs w:val="28"/>
                <w:lang w:eastAsia="ru-RU"/>
              </w:rPr>
              <w:t xml:space="preserve"> целевым использованием средств подпрограммы</w:t>
            </w:r>
            <w:r w:rsidRPr="00174FFF">
              <w:rPr>
                <w:rFonts w:ascii="Times New Roman" w:eastAsia="Calibri" w:hAnsi="Times New Roman" w:cs="Times New Roman"/>
                <w:sz w:val="28"/>
                <w:szCs w:val="28"/>
                <w:lang w:eastAsia="ru-RU"/>
              </w:rPr>
              <w:t xml:space="preserve"> осуществляет ревизионная комиссия Назаровского района.</w:t>
            </w:r>
          </w:p>
        </w:tc>
      </w:tr>
    </w:tbl>
    <w:p w:rsidR="00174FFF" w:rsidRPr="00174FFF" w:rsidRDefault="00174FFF" w:rsidP="00174FFF">
      <w:pPr>
        <w:spacing w:after="0" w:line="240" w:lineRule="auto"/>
        <w:jc w:val="center"/>
        <w:rPr>
          <w:rFonts w:ascii="Times New Roman" w:eastAsia="Times New Roman" w:hAnsi="Times New Roman" w:cs="Times New Roman"/>
          <w:sz w:val="28"/>
          <w:szCs w:val="28"/>
          <w:lang w:eastAsia="ru-RU"/>
        </w:rPr>
      </w:pPr>
    </w:p>
    <w:p w:rsidR="00174FFF" w:rsidRPr="00174FFF" w:rsidRDefault="00174FFF" w:rsidP="00174FFF">
      <w:pPr>
        <w:spacing w:after="0" w:line="240" w:lineRule="auto"/>
        <w:jc w:val="center"/>
        <w:rPr>
          <w:rFonts w:ascii="Times New Roman" w:eastAsia="Times New Roman" w:hAnsi="Times New Roman" w:cs="Times New Roman"/>
          <w:sz w:val="28"/>
          <w:szCs w:val="28"/>
          <w:lang w:eastAsia="ru-RU"/>
        </w:rPr>
      </w:pPr>
      <w:r w:rsidRPr="00174FFF">
        <w:rPr>
          <w:rFonts w:ascii="Times New Roman" w:eastAsia="Times New Roman" w:hAnsi="Times New Roman" w:cs="Times New Roman"/>
          <w:sz w:val="28"/>
          <w:szCs w:val="28"/>
          <w:lang w:eastAsia="ru-RU"/>
        </w:rPr>
        <w:t>2. Основные разделы подпрограммы</w:t>
      </w:r>
    </w:p>
    <w:p w:rsidR="00174FFF" w:rsidRPr="00174FFF" w:rsidRDefault="00174FFF" w:rsidP="00174FFF">
      <w:pPr>
        <w:spacing w:after="0" w:line="240" w:lineRule="auto"/>
        <w:jc w:val="center"/>
        <w:rPr>
          <w:rFonts w:ascii="Times New Roman" w:eastAsia="Times New Roman" w:hAnsi="Times New Roman" w:cs="Times New Roman"/>
          <w:sz w:val="28"/>
          <w:szCs w:val="28"/>
          <w:lang w:eastAsia="ru-RU"/>
        </w:rPr>
      </w:pPr>
    </w:p>
    <w:p w:rsidR="00174FFF" w:rsidRPr="00174FFF" w:rsidRDefault="00174FFF" w:rsidP="00174FFF">
      <w:pPr>
        <w:spacing w:after="0" w:line="240" w:lineRule="auto"/>
        <w:ind w:firstLine="709"/>
        <w:jc w:val="center"/>
        <w:rPr>
          <w:rFonts w:ascii="Times New Roman" w:eastAsia="Times New Roman" w:hAnsi="Times New Roman" w:cs="Times New Roman"/>
          <w:sz w:val="28"/>
          <w:szCs w:val="28"/>
          <w:lang w:eastAsia="ru-RU"/>
        </w:rPr>
      </w:pPr>
      <w:r w:rsidRPr="00174FFF">
        <w:rPr>
          <w:rFonts w:ascii="Times New Roman" w:eastAsia="Times New Roman" w:hAnsi="Times New Roman" w:cs="Times New Roman"/>
          <w:sz w:val="28"/>
          <w:szCs w:val="28"/>
          <w:lang w:eastAsia="ru-RU"/>
        </w:rPr>
        <w:t>2.1. Постановка  районной проблемы и обоснование необходимости разработки подпрограммы</w:t>
      </w:r>
    </w:p>
    <w:p w:rsidR="00174FFF" w:rsidRPr="00174FFF" w:rsidRDefault="00174FFF" w:rsidP="00174FFF">
      <w:pPr>
        <w:spacing w:after="0" w:line="240" w:lineRule="auto"/>
        <w:ind w:firstLine="709"/>
        <w:jc w:val="center"/>
        <w:rPr>
          <w:rFonts w:ascii="Times New Roman" w:eastAsia="Times New Roman" w:hAnsi="Times New Roman" w:cs="Times New Roman"/>
          <w:sz w:val="28"/>
          <w:szCs w:val="28"/>
          <w:lang w:eastAsia="ru-RU"/>
        </w:rPr>
      </w:pPr>
    </w:p>
    <w:p w:rsidR="00174FFF" w:rsidRPr="00174FFF" w:rsidRDefault="00174FFF" w:rsidP="00174FFF">
      <w:pPr>
        <w:spacing w:after="0" w:line="240" w:lineRule="auto"/>
        <w:ind w:firstLine="709"/>
        <w:jc w:val="both"/>
        <w:rPr>
          <w:rFonts w:ascii="Times New Roman" w:eastAsia="Times New Roman" w:hAnsi="Times New Roman" w:cs="Times New Roman"/>
          <w:sz w:val="28"/>
          <w:szCs w:val="28"/>
          <w:lang w:eastAsia="ru-RU"/>
        </w:rPr>
      </w:pPr>
      <w:r w:rsidRPr="00174FFF">
        <w:rPr>
          <w:rFonts w:ascii="Times New Roman" w:eastAsia="Times New Roman" w:hAnsi="Times New Roman" w:cs="Times New Roman"/>
          <w:sz w:val="28"/>
          <w:szCs w:val="28"/>
          <w:lang w:eastAsia="ru-RU"/>
        </w:rPr>
        <w:t>Организация отдыха, оздоровления и занятость детей рассматривается в последние годы как непременная составляющая государственной социальной политики в отношении семьи и детей, что возлагает на муниципальные органы власти функции по постоянному совершенствованию системы организации летнего отдыха, реализации традиционных и поиску новых форм отдыха, оздоровления и занятости несовершеннолетних.</w:t>
      </w:r>
    </w:p>
    <w:p w:rsidR="00174FFF" w:rsidRPr="00174FFF" w:rsidRDefault="00174FFF" w:rsidP="00174FFF">
      <w:pPr>
        <w:spacing w:after="0" w:line="240" w:lineRule="auto"/>
        <w:ind w:firstLine="709"/>
        <w:jc w:val="both"/>
        <w:rPr>
          <w:rFonts w:ascii="Times New Roman" w:eastAsia="Times New Roman" w:hAnsi="Times New Roman" w:cs="Times New Roman"/>
          <w:sz w:val="28"/>
          <w:szCs w:val="28"/>
          <w:lang w:eastAsia="ru-RU"/>
        </w:rPr>
      </w:pPr>
      <w:r w:rsidRPr="00174FFF">
        <w:rPr>
          <w:rFonts w:ascii="Times New Roman" w:eastAsia="Times New Roman" w:hAnsi="Times New Roman" w:cs="Times New Roman"/>
          <w:sz w:val="28"/>
          <w:szCs w:val="28"/>
          <w:lang w:eastAsia="ru-RU"/>
        </w:rPr>
        <w:t>Поэтому важнейшее значение администрацией Назаровского района придается организации отдыха и оздоровления детей и использованию школьных каникул, особенно в летний период, в целях снятия напряженности, восстановления сил и укрепления здоровья учащихся, их физического, интеллектуального, эмоционального, духовного и нравственного развития.</w:t>
      </w:r>
    </w:p>
    <w:p w:rsidR="00174FFF" w:rsidRPr="00174FFF" w:rsidRDefault="00174FFF" w:rsidP="00174FFF">
      <w:pPr>
        <w:spacing w:after="0" w:line="240" w:lineRule="auto"/>
        <w:ind w:firstLine="709"/>
        <w:jc w:val="both"/>
        <w:rPr>
          <w:rFonts w:ascii="Times New Roman" w:eastAsia="Times New Roman" w:hAnsi="Times New Roman" w:cs="Times New Roman"/>
          <w:sz w:val="28"/>
          <w:szCs w:val="28"/>
          <w:lang w:eastAsia="ru-RU"/>
        </w:rPr>
      </w:pPr>
      <w:r w:rsidRPr="00174FFF">
        <w:rPr>
          <w:rFonts w:ascii="Times New Roman" w:eastAsia="Times New Roman" w:hAnsi="Times New Roman" w:cs="Times New Roman"/>
          <w:sz w:val="28"/>
          <w:szCs w:val="28"/>
          <w:lang w:eastAsia="ru-RU"/>
        </w:rPr>
        <w:t xml:space="preserve">В Назаровском районе в настоящее время создана система отдыха, оздоровления и занятости детей и подростков в каникулярное время. Она представлена оздоровительными учреждениями сдневным пребыванием </w:t>
      </w:r>
      <w:r w:rsidRPr="00174FFF">
        <w:rPr>
          <w:rFonts w:ascii="Times New Roman" w:eastAsia="Times New Roman" w:hAnsi="Times New Roman" w:cs="Times New Roman"/>
          <w:sz w:val="28"/>
          <w:szCs w:val="28"/>
          <w:lang w:eastAsia="ru-RU"/>
        </w:rPr>
        <w:lastRenderedPageBreak/>
        <w:t xml:space="preserve">детей при общеобразовательных организациях района, походами, экскурсиями и спортивными мероприятиями. </w:t>
      </w:r>
    </w:p>
    <w:p w:rsidR="00174FFF" w:rsidRPr="00174FFF" w:rsidRDefault="00174FFF" w:rsidP="00174FFF">
      <w:pPr>
        <w:spacing w:after="0" w:line="240" w:lineRule="auto"/>
        <w:ind w:firstLine="708"/>
        <w:jc w:val="both"/>
        <w:rPr>
          <w:rFonts w:ascii="Times New Roman" w:eastAsia="Times New Roman" w:hAnsi="Times New Roman" w:cs="Times New Roman"/>
          <w:sz w:val="28"/>
          <w:szCs w:val="28"/>
          <w:lang w:eastAsia="ru-RU"/>
        </w:rPr>
      </w:pPr>
      <w:r w:rsidRPr="00174FFF">
        <w:rPr>
          <w:rFonts w:ascii="Times New Roman" w:eastAsia="Times New Roman" w:hAnsi="Times New Roman" w:cs="Times New Roman"/>
          <w:sz w:val="28"/>
          <w:szCs w:val="28"/>
          <w:lang w:eastAsia="ru-RU"/>
        </w:rPr>
        <w:t xml:space="preserve">Для качественной организации отдыха, оздоровления детей и подростков Назаровского района реализуется подпрограмма, обеспечивающая различные формы и способы организации отдыха, оздоровления. </w:t>
      </w:r>
    </w:p>
    <w:p w:rsidR="00174FFF" w:rsidRPr="00174FFF" w:rsidRDefault="00174FFF" w:rsidP="00174FFF">
      <w:pPr>
        <w:spacing w:after="0" w:line="240" w:lineRule="auto"/>
        <w:ind w:firstLine="708"/>
        <w:jc w:val="both"/>
        <w:rPr>
          <w:rFonts w:ascii="Times New Roman" w:eastAsia="Times New Roman" w:hAnsi="Times New Roman" w:cs="Times New Roman"/>
          <w:sz w:val="28"/>
          <w:szCs w:val="28"/>
          <w:lang w:eastAsia="ru-RU"/>
        </w:rPr>
      </w:pPr>
      <w:r w:rsidRPr="00174FFF">
        <w:rPr>
          <w:rFonts w:ascii="Times New Roman" w:eastAsia="Times New Roman" w:hAnsi="Times New Roman" w:cs="Times New Roman"/>
          <w:sz w:val="28"/>
          <w:szCs w:val="28"/>
          <w:lang w:eastAsia="ru-RU"/>
        </w:rPr>
        <w:t xml:space="preserve">Основное значение подпрограммы состоит в определении направлений развития отдыха, оздоровления детей и подростков Назаровского района, по отношению к которым, строится обеспечивающая нормативная, правовая, финансовая и организационная поддержка. </w:t>
      </w:r>
    </w:p>
    <w:p w:rsidR="00174FFF" w:rsidRPr="00174FFF" w:rsidRDefault="00174FFF" w:rsidP="00174FFF">
      <w:pPr>
        <w:spacing w:after="0" w:line="240" w:lineRule="auto"/>
        <w:ind w:firstLine="708"/>
        <w:jc w:val="both"/>
        <w:rPr>
          <w:rFonts w:ascii="Times New Roman" w:eastAsia="Times New Roman" w:hAnsi="Times New Roman" w:cs="Times New Roman"/>
          <w:sz w:val="28"/>
          <w:szCs w:val="28"/>
          <w:lang w:eastAsia="ru-RU"/>
        </w:rPr>
      </w:pPr>
      <w:r w:rsidRPr="00174FFF">
        <w:rPr>
          <w:rFonts w:ascii="Times New Roman" w:eastAsia="Times New Roman" w:hAnsi="Times New Roman" w:cs="Times New Roman"/>
          <w:sz w:val="28"/>
          <w:szCs w:val="28"/>
          <w:lang w:eastAsia="ru-RU"/>
        </w:rPr>
        <w:t>Принятие подпрограммы позволяет использовать комплексный подход в реализации мероприятий в сфере организации отдыха, оздоровления детей и подростков Назаровского района и законодательно устанавливает систему проектов и мероприятий, основы их финансирования на среднесрочную перспективу. Кроме того, подпрограмма позволяет обеспечивать интеллектуальное, творческое и физическое развитие детей и подростков Назаровского района, снижать уровень правонарушений среди несовершеннолетних, оказывать социальную поддержку малообеспеченной категории семей, воспитывающих одаренных детей и детей из группы риска.</w:t>
      </w:r>
    </w:p>
    <w:p w:rsidR="00174FFF" w:rsidRPr="00174FFF" w:rsidRDefault="00174FFF" w:rsidP="00174FFF">
      <w:pPr>
        <w:spacing w:after="0"/>
        <w:ind w:firstLine="709"/>
        <w:jc w:val="center"/>
        <w:rPr>
          <w:rFonts w:ascii="Times New Roman" w:eastAsia="Times New Roman" w:hAnsi="Times New Roman" w:cs="Times New Roman"/>
          <w:sz w:val="28"/>
          <w:szCs w:val="28"/>
          <w:lang w:eastAsia="ru-RU"/>
        </w:rPr>
      </w:pPr>
    </w:p>
    <w:p w:rsidR="00174FFF" w:rsidRPr="00174FFF" w:rsidRDefault="00174FFF" w:rsidP="00174FFF">
      <w:pPr>
        <w:spacing w:after="0"/>
        <w:jc w:val="center"/>
        <w:rPr>
          <w:rFonts w:ascii="Times New Roman" w:eastAsia="Times New Roman" w:hAnsi="Times New Roman" w:cs="Times New Roman"/>
          <w:sz w:val="28"/>
          <w:szCs w:val="28"/>
          <w:lang w:eastAsia="ru-RU"/>
        </w:rPr>
      </w:pPr>
      <w:r w:rsidRPr="00174FFF">
        <w:rPr>
          <w:rFonts w:ascii="Times New Roman" w:eastAsia="Times New Roman" w:hAnsi="Times New Roman" w:cs="Times New Roman"/>
          <w:sz w:val="28"/>
          <w:szCs w:val="28"/>
          <w:lang w:eastAsia="ru-RU"/>
        </w:rPr>
        <w:t xml:space="preserve">2.2. Основная цель, задачи, сроки выполнения и </w:t>
      </w:r>
    </w:p>
    <w:p w:rsidR="00174FFF" w:rsidRPr="00174FFF" w:rsidRDefault="00174FFF" w:rsidP="00174FFF">
      <w:pPr>
        <w:spacing w:after="0"/>
        <w:ind w:firstLine="709"/>
        <w:jc w:val="center"/>
        <w:rPr>
          <w:rFonts w:ascii="Times New Roman" w:eastAsia="Times New Roman" w:hAnsi="Times New Roman" w:cs="Times New Roman"/>
          <w:sz w:val="28"/>
          <w:szCs w:val="28"/>
          <w:lang w:eastAsia="ru-RU"/>
        </w:rPr>
      </w:pPr>
      <w:r w:rsidRPr="00174FFF">
        <w:rPr>
          <w:rFonts w:ascii="Times New Roman" w:eastAsia="Times New Roman" w:hAnsi="Times New Roman" w:cs="Times New Roman"/>
          <w:sz w:val="28"/>
          <w:szCs w:val="28"/>
          <w:lang w:eastAsia="ru-RU"/>
        </w:rPr>
        <w:t>целевые индикаторы подпрограммы</w:t>
      </w:r>
    </w:p>
    <w:p w:rsidR="00174FFF" w:rsidRPr="00174FFF" w:rsidRDefault="00174FFF" w:rsidP="00174FFF">
      <w:pPr>
        <w:spacing w:after="0"/>
        <w:ind w:firstLine="709"/>
        <w:jc w:val="center"/>
        <w:rPr>
          <w:rFonts w:ascii="Times New Roman" w:eastAsia="Times New Roman" w:hAnsi="Times New Roman" w:cs="Times New Roman"/>
          <w:sz w:val="28"/>
          <w:szCs w:val="28"/>
          <w:lang w:eastAsia="ru-RU"/>
        </w:rPr>
      </w:pPr>
    </w:p>
    <w:p w:rsidR="00174FFF" w:rsidRPr="00174FFF" w:rsidRDefault="00174FFF" w:rsidP="00174FFF">
      <w:pPr>
        <w:spacing w:after="0" w:line="240" w:lineRule="auto"/>
        <w:ind w:firstLine="709"/>
        <w:contextualSpacing/>
        <w:jc w:val="both"/>
        <w:rPr>
          <w:rFonts w:ascii="Times New Roman" w:eastAsia="Times New Roman" w:hAnsi="Times New Roman" w:cs="Times New Roman"/>
          <w:sz w:val="28"/>
          <w:szCs w:val="28"/>
          <w:lang w:eastAsia="ru-RU"/>
        </w:rPr>
      </w:pPr>
      <w:r w:rsidRPr="00174FFF">
        <w:rPr>
          <w:rFonts w:ascii="Times New Roman" w:eastAsia="Times New Roman" w:hAnsi="Times New Roman" w:cs="Times New Roman"/>
          <w:sz w:val="28"/>
          <w:szCs w:val="28"/>
          <w:lang w:eastAsia="ru-RU"/>
        </w:rPr>
        <w:t>Цельподпрограммы: обеспечение полноценного отдыха, оздоровления и занятости детей в Назаровском районе.</w:t>
      </w:r>
    </w:p>
    <w:p w:rsidR="00174FFF" w:rsidRPr="00174FFF" w:rsidRDefault="00174FFF" w:rsidP="00174FFF">
      <w:pPr>
        <w:spacing w:after="0" w:line="240" w:lineRule="auto"/>
        <w:ind w:firstLine="709"/>
        <w:contextualSpacing/>
        <w:jc w:val="both"/>
        <w:rPr>
          <w:rFonts w:ascii="Times New Roman" w:eastAsia="Times New Roman" w:hAnsi="Times New Roman" w:cs="Times New Roman"/>
          <w:sz w:val="28"/>
          <w:szCs w:val="28"/>
          <w:lang w:eastAsia="ru-RU"/>
        </w:rPr>
      </w:pPr>
      <w:r w:rsidRPr="00174FFF">
        <w:rPr>
          <w:rFonts w:ascii="Times New Roman" w:eastAsia="Times New Roman" w:hAnsi="Times New Roman" w:cs="Times New Roman"/>
          <w:sz w:val="28"/>
          <w:szCs w:val="28"/>
          <w:lang w:eastAsia="ru-RU"/>
        </w:rPr>
        <w:t>Для достижения указанной цели предусматривается решение следующей задачи - обеспечить безопасный, качественный отдых, оздоровление и занятость детей в летний период.</w:t>
      </w:r>
    </w:p>
    <w:p w:rsidR="00174FFF" w:rsidRPr="00174FFF" w:rsidRDefault="00174FFF" w:rsidP="00174FFF">
      <w:pPr>
        <w:suppressAutoHyphens/>
        <w:snapToGrid w:val="0"/>
        <w:spacing w:after="0" w:line="240" w:lineRule="auto"/>
        <w:ind w:firstLine="708"/>
        <w:jc w:val="both"/>
        <w:rPr>
          <w:rFonts w:ascii="Times New Roman" w:eastAsia="Times New Roman" w:hAnsi="Times New Roman" w:cs="Times New Roman"/>
          <w:sz w:val="28"/>
          <w:szCs w:val="28"/>
          <w:lang w:eastAsia="ru-RU"/>
        </w:rPr>
      </w:pPr>
      <w:r w:rsidRPr="00174FFF">
        <w:rPr>
          <w:rFonts w:ascii="Times New Roman" w:eastAsia="Times New Roman" w:hAnsi="Times New Roman" w:cs="Times New Roman"/>
          <w:sz w:val="28"/>
          <w:szCs w:val="28"/>
          <w:lang w:eastAsia="ru-RU"/>
        </w:rPr>
        <w:t>Сроки выполнения подпрограммы: 2014-2024 годы.</w:t>
      </w:r>
    </w:p>
    <w:p w:rsidR="00174FFF" w:rsidRPr="00174FFF" w:rsidRDefault="00174FFF" w:rsidP="00174FFF">
      <w:pPr>
        <w:suppressAutoHyphens/>
        <w:snapToGrid w:val="0"/>
        <w:spacing w:after="0" w:line="240" w:lineRule="auto"/>
        <w:ind w:firstLine="708"/>
        <w:jc w:val="both"/>
        <w:rPr>
          <w:rFonts w:ascii="Times New Roman" w:eastAsia="Times New Roman" w:hAnsi="Times New Roman" w:cs="Times New Roman"/>
          <w:sz w:val="28"/>
          <w:szCs w:val="28"/>
          <w:lang w:eastAsia="ru-RU"/>
        </w:rPr>
      </w:pPr>
      <w:r w:rsidRPr="00174FFF">
        <w:rPr>
          <w:rFonts w:ascii="Times New Roman" w:eastAsia="Times New Roman" w:hAnsi="Times New Roman" w:cs="Times New Roman"/>
          <w:sz w:val="28"/>
          <w:szCs w:val="28"/>
          <w:lang w:eastAsia="ru-RU"/>
        </w:rPr>
        <w:t>Перечень целевых индикаторов подпрограммы представлен в приложении 1 к подпрограмме 3 «Развитие в Назаровском районе системы отдыха, оздоровления и занятости детей».</w:t>
      </w:r>
    </w:p>
    <w:p w:rsidR="00174FFF" w:rsidRPr="00174FFF" w:rsidRDefault="00174FFF" w:rsidP="00174FFF">
      <w:pPr>
        <w:spacing w:after="0" w:line="240" w:lineRule="auto"/>
        <w:jc w:val="center"/>
        <w:rPr>
          <w:rFonts w:ascii="Times New Roman" w:eastAsia="Times New Roman" w:hAnsi="Times New Roman" w:cs="Times New Roman"/>
          <w:sz w:val="28"/>
          <w:szCs w:val="28"/>
          <w:lang w:eastAsia="ru-RU"/>
        </w:rPr>
      </w:pPr>
    </w:p>
    <w:p w:rsidR="00174FFF" w:rsidRPr="00174FFF" w:rsidRDefault="00174FFF" w:rsidP="00174FFF">
      <w:pPr>
        <w:spacing w:after="0" w:line="240" w:lineRule="auto"/>
        <w:jc w:val="center"/>
        <w:rPr>
          <w:rFonts w:ascii="Times New Roman" w:eastAsia="Times New Roman" w:hAnsi="Times New Roman" w:cs="Times New Roman"/>
          <w:sz w:val="28"/>
          <w:szCs w:val="28"/>
          <w:lang w:eastAsia="ru-RU"/>
        </w:rPr>
      </w:pPr>
      <w:r w:rsidRPr="00174FFF">
        <w:rPr>
          <w:rFonts w:ascii="Times New Roman" w:eastAsia="Times New Roman" w:hAnsi="Times New Roman" w:cs="Times New Roman"/>
          <w:sz w:val="28"/>
          <w:szCs w:val="28"/>
          <w:lang w:eastAsia="ru-RU"/>
        </w:rPr>
        <w:t>2.3. Механизм реализации подпрограммы</w:t>
      </w:r>
    </w:p>
    <w:p w:rsidR="00174FFF" w:rsidRPr="00174FFF" w:rsidRDefault="00174FFF" w:rsidP="00174FFF">
      <w:pPr>
        <w:spacing w:after="0" w:line="240" w:lineRule="auto"/>
        <w:jc w:val="center"/>
        <w:rPr>
          <w:rFonts w:ascii="Times New Roman" w:eastAsia="Times New Roman" w:hAnsi="Times New Roman" w:cs="Times New Roman"/>
          <w:sz w:val="28"/>
          <w:szCs w:val="28"/>
          <w:lang w:eastAsia="ru-RU"/>
        </w:rPr>
      </w:pPr>
    </w:p>
    <w:p w:rsidR="00174FFF" w:rsidRPr="00174FFF" w:rsidRDefault="00174FFF" w:rsidP="00174FFF">
      <w:pPr>
        <w:autoSpaceDE w:val="0"/>
        <w:autoSpaceDN w:val="0"/>
        <w:adjustRightInd w:val="0"/>
        <w:spacing w:after="0" w:line="240" w:lineRule="auto"/>
        <w:ind w:firstLine="708"/>
        <w:jc w:val="both"/>
        <w:rPr>
          <w:rFonts w:ascii="Times New Roman" w:eastAsia="Calibri" w:hAnsi="Times New Roman" w:cs="Times New Roman"/>
          <w:sz w:val="28"/>
          <w:szCs w:val="28"/>
        </w:rPr>
      </w:pPr>
      <w:r w:rsidRPr="00174FFF">
        <w:rPr>
          <w:rFonts w:ascii="Times New Roman" w:eastAsia="Calibri" w:hAnsi="Times New Roman" w:cs="Times New Roman"/>
          <w:sz w:val="28"/>
          <w:szCs w:val="28"/>
        </w:rPr>
        <w:t>В рамках мероприятия выделяются средства</w:t>
      </w:r>
      <w:r w:rsidRPr="00174FFF">
        <w:rPr>
          <w:rFonts w:ascii="Times New Roman" w:eastAsia="Times New Roman" w:hAnsi="Times New Roman" w:cs="Times New Roman"/>
          <w:sz w:val="28"/>
          <w:szCs w:val="28"/>
          <w:lang w:eastAsia="ru-RU"/>
        </w:rPr>
        <w:t xml:space="preserve"> общеобразовательным учреждениям и учреждениям дополнительного образования</w:t>
      </w:r>
      <w:r w:rsidRPr="00174FFF">
        <w:rPr>
          <w:rFonts w:ascii="Times New Roman" w:eastAsia="Calibri" w:hAnsi="Times New Roman" w:cs="Times New Roman"/>
          <w:sz w:val="28"/>
          <w:szCs w:val="28"/>
        </w:rPr>
        <w:t xml:space="preserve"> на реализацию образовательных программ для различных категорий детей, оказывающих услуги по отдыху, оздоровлению детей (далее – средства на реализацию образовательных программ) направляются на приобретение средств обучения и воспитания детей.</w:t>
      </w:r>
    </w:p>
    <w:p w:rsidR="00174FFF" w:rsidRPr="00174FFF" w:rsidRDefault="00174FFF" w:rsidP="00174FFF">
      <w:pPr>
        <w:tabs>
          <w:tab w:val="left" w:pos="2633"/>
          <w:tab w:val="center" w:pos="4677"/>
        </w:tabs>
        <w:spacing w:after="0" w:line="240" w:lineRule="auto"/>
        <w:ind w:firstLine="709"/>
        <w:jc w:val="center"/>
        <w:rPr>
          <w:rFonts w:ascii="Times New Roman" w:eastAsia="Times New Roman" w:hAnsi="Times New Roman" w:cs="Times New Roman"/>
          <w:sz w:val="28"/>
          <w:szCs w:val="28"/>
          <w:lang w:eastAsia="ru-RU"/>
        </w:rPr>
      </w:pPr>
    </w:p>
    <w:p w:rsidR="00174FFF" w:rsidRDefault="00174FFF" w:rsidP="00174FFF">
      <w:pPr>
        <w:tabs>
          <w:tab w:val="left" w:pos="2633"/>
          <w:tab w:val="center" w:pos="4677"/>
        </w:tabs>
        <w:spacing w:after="0" w:line="240" w:lineRule="auto"/>
        <w:ind w:firstLine="709"/>
        <w:jc w:val="center"/>
        <w:rPr>
          <w:rFonts w:ascii="Times New Roman" w:eastAsia="Times New Roman" w:hAnsi="Times New Roman" w:cs="Times New Roman"/>
          <w:sz w:val="28"/>
          <w:szCs w:val="28"/>
          <w:lang w:eastAsia="ru-RU"/>
        </w:rPr>
      </w:pPr>
    </w:p>
    <w:p w:rsidR="00174FFF" w:rsidRDefault="00174FFF" w:rsidP="00174FFF">
      <w:pPr>
        <w:tabs>
          <w:tab w:val="left" w:pos="2633"/>
          <w:tab w:val="center" w:pos="4677"/>
        </w:tabs>
        <w:spacing w:after="0" w:line="240" w:lineRule="auto"/>
        <w:ind w:firstLine="709"/>
        <w:jc w:val="center"/>
        <w:rPr>
          <w:rFonts w:ascii="Times New Roman" w:eastAsia="Times New Roman" w:hAnsi="Times New Roman" w:cs="Times New Roman"/>
          <w:sz w:val="28"/>
          <w:szCs w:val="28"/>
          <w:lang w:eastAsia="ru-RU"/>
        </w:rPr>
      </w:pPr>
    </w:p>
    <w:p w:rsidR="00174FFF" w:rsidRDefault="00174FFF" w:rsidP="00174FFF">
      <w:pPr>
        <w:tabs>
          <w:tab w:val="left" w:pos="2633"/>
          <w:tab w:val="center" w:pos="4677"/>
        </w:tabs>
        <w:spacing w:after="0" w:line="240" w:lineRule="auto"/>
        <w:ind w:firstLine="709"/>
        <w:jc w:val="center"/>
        <w:rPr>
          <w:rFonts w:ascii="Times New Roman" w:eastAsia="Times New Roman" w:hAnsi="Times New Roman" w:cs="Times New Roman"/>
          <w:sz w:val="28"/>
          <w:szCs w:val="28"/>
          <w:lang w:eastAsia="ru-RU"/>
        </w:rPr>
      </w:pPr>
    </w:p>
    <w:p w:rsidR="00174FFF" w:rsidRPr="00174FFF" w:rsidRDefault="00174FFF" w:rsidP="00174FFF">
      <w:pPr>
        <w:tabs>
          <w:tab w:val="left" w:pos="2633"/>
          <w:tab w:val="center" w:pos="4677"/>
        </w:tabs>
        <w:spacing w:after="0" w:line="240" w:lineRule="auto"/>
        <w:ind w:firstLine="709"/>
        <w:jc w:val="center"/>
        <w:rPr>
          <w:rFonts w:ascii="Times New Roman" w:eastAsia="Times New Roman" w:hAnsi="Times New Roman" w:cs="Times New Roman"/>
          <w:sz w:val="28"/>
          <w:szCs w:val="28"/>
          <w:lang w:eastAsia="ru-RU"/>
        </w:rPr>
      </w:pPr>
      <w:r w:rsidRPr="00174FFF">
        <w:rPr>
          <w:rFonts w:ascii="Times New Roman" w:eastAsia="Times New Roman" w:hAnsi="Times New Roman" w:cs="Times New Roman"/>
          <w:sz w:val="28"/>
          <w:szCs w:val="28"/>
          <w:lang w:eastAsia="ru-RU"/>
        </w:rPr>
        <w:lastRenderedPageBreak/>
        <w:t xml:space="preserve">2.4. Управление подпрограммой и </w:t>
      </w:r>
      <w:proofErr w:type="gramStart"/>
      <w:r w:rsidRPr="00174FFF">
        <w:rPr>
          <w:rFonts w:ascii="Times New Roman" w:eastAsia="Times New Roman" w:hAnsi="Times New Roman" w:cs="Times New Roman"/>
          <w:sz w:val="28"/>
          <w:szCs w:val="28"/>
          <w:lang w:eastAsia="ru-RU"/>
        </w:rPr>
        <w:t>контроль за</w:t>
      </w:r>
      <w:proofErr w:type="gramEnd"/>
      <w:r w:rsidRPr="00174FFF">
        <w:rPr>
          <w:rFonts w:ascii="Times New Roman" w:eastAsia="Times New Roman" w:hAnsi="Times New Roman" w:cs="Times New Roman"/>
          <w:sz w:val="28"/>
          <w:szCs w:val="28"/>
          <w:lang w:eastAsia="ru-RU"/>
        </w:rPr>
        <w:t xml:space="preserve"> ходом её выполнения</w:t>
      </w:r>
    </w:p>
    <w:p w:rsidR="00174FFF" w:rsidRPr="00174FFF" w:rsidRDefault="00174FFF" w:rsidP="00174FFF">
      <w:pPr>
        <w:tabs>
          <w:tab w:val="left" w:pos="2633"/>
          <w:tab w:val="center" w:pos="4677"/>
        </w:tabs>
        <w:spacing w:after="0" w:line="240" w:lineRule="auto"/>
        <w:ind w:firstLine="709"/>
        <w:jc w:val="center"/>
        <w:rPr>
          <w:rFonts w:ascii="Times New Roman" w:eastAsia="Times New Roman" w:hAnsi="Times New Roman" w:cs="Times New Roman"/>
          <w:sz w:val="28"/>
          <w:szCs w:val="28"/>
          <w:lang w:eastAsia="ru-RU"/>
        </w:rPr>
      </w:pPr>
    </w:p>
    <w:p w:rsidR="00174FFF" w:rsidRPr="00174FFF" w:rsidRDefault="00174FFF" w:rsidP="00174FFF">
      <w:pPr>
        <w:autoSpaceDE w:val="0"/>
        <w:autoSpaceDN w:val="0"/>
        <w:adjustRightInd w:val="0"/>
        <w:spacing w:after="0" w:line="240" w:lineRule="auto"/>
        <w:ind w:firstLine="709"/>
        <w:jc w:val="both"/>
        <w:rPr>
          <w:rFonts w:ascii="Times New Roman" w:eastAsia="Calibri" w:hAnsi="Times New Roman" w:cs="Times New Roman"/>
          <w:sz w:val="28"/>
          <w:szCs w:val="28"/>
        </w:rPr>
      </w:pPr>
      <w:r w:rsidRPr="00174FFF">
        <w:rPr>
          <w:rFonts w:ascii="Times New Roman" w:eastAsia="Calibri" w:hAnsi="Times New Roman" w:cs="Times New Roman"/>
          <w:sz w:val="28"/>
          <w:szCs w:val="28"/>
        </w:rPr>
        <w:t>Управление реализацией подпрограммы осуществляет управление образования администрации Назаровского района.</w:t>
      </w:r>
    </w:p>
    <w:p w:rsidR="00174FFF" w:rsidRPr="00174FFF" w:rsidRDefault="00174FFF" w:rsidP="00174FFF">
      <w:pPr>
        <w:autoSpaceDE w:val="0"/>
        <w:autoSpaceDN w:val="0"/>
        <w:adjustRightInd w:val="0"/>
        <w:spacing w:after="0" w:line="240" w:lineRule="auto"/>
        <w:ind w:firstLine="709"/>
        <w:jc w:val="both"/>
        <w:rPr>
          <w:rFonts w:ascii="Times New Roman" w:eastAsia="Calibri" w:hAnsi="Times New Roman" w:cs="Times New Roman"/>
          <w:sz w:val="28"/>
          <w:szCs w:val="28"/>
        </w:rPr>
      </w:pPr>
      <w:r w:rsidRPr="00174FFF">
        <w:rPr>
          <w:rFonts w:ascii="Times New Roman" w:eastAsia="Calibri" w:hAnsi="Times New Roman" w:cs="Times New Roman"/>
          <w:sz w:val="28"/>
          <w:szCs w:val="28"/>
        </w:rPr>
        <w:t>Управление образования администрации Назаровского района несет ответственность за выполнение мероприятий подпрограммы, по которым являются главными распорядителями средств, а также за целевое использование этих средств.</w:t>
      </w:r>
    </w:p>
    <w:p w:rsidR="00174FFF" w:rsidRPr="00174FFF" w:rsidRDefault="00174FFF" w:rsidP="00174FFF">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174FFF">
        <w:rPr>
          <w:rFonts w:ascii="Times New Roman" w:eastAsia="Times New Roman" w:hAnsi="Times New Roman" w:cs="Times New Roman"/>
          <w:sz w:val="28"/>
          <w:szCs w:val="28"/>
          <w:lang w:eastAsia="ru-RU"/>
        </w:rPr>
        <w:t>Контроль за</w:t>
      </w:r>
      <w:proofErr w:type="gramEnd"/>
      <w:r w:rsidRPr="00174FFF">
        <w:rPr>
          <w:rFonts w:ascii="Times New Roman" w:eastAsia="Times New Roman" w:hAnsi="Times New Roman" w:cs="Times New Roman"/>
          <w:sz w:val="28"/>
          <w:szCs w:val="28"/>
          <w:lang w:eastAsia="ru-RU"/>
        </w:rPr>
        <w:t xml:space="preserve"> ходом реализации подпрограммы осуществляет</w:t>
      </w:r>
      <w:r w:rsidRPr="00174FFF">
        <w:rPr>
          <w:rFonts w:ascii="Times New Roman" w:eastAsia="Times New Roman" w:hAnsi="Times New Roman" w:cs="Times New Roman"/>
          <w:color w:val="000000"/>
          <w:sz w:val="28"/>
          <w:szCs w:val="28"/>
          <w:lang w:eastAsia="ru-RU"/>
        </w:rPr>
        <w:t xml:space="preserve"> администрация Назаровского района.</w:t>
      </w:r>
    </w:p>
    <w:p w:rsidR="00174FFF" w:rsidRPr="00174FFF" w:rsidRDefault="00174FFF" w:rsidP="00174FFF">
      <w:pPr>
        <w:spacing w:after="0" w:line="240" w:lineRule="auto"/>
        <w:ind w:firstLine="709"/>
        <w:jc w:val="both"/>
        <w:rPr>
          <w:rFonts w:ascii="Times New Roman" w:eastAsia="Calibri" w:hAnsi="Times New Roman" w:cs="Times New Roman"/>
          <w:sz w:val="28"/>
          <w:szCs w:val="28"/>
        </w:rPr>
      </w:pPr>
      <w:proofErr w:type="gramStart"/>
      <w:r w:rsidRPr="00174FFF">
        <w:rPr>
          <w:rFonts w:ascii="Times New Roman" w:eastAsia="Calibri" w:hAnsi="Times New Roman" w:cs="Times New Roman"/>
          <w:sz w:val="28"/>
          <w:szCs w:val="28"/>
        </w:rPr>
        <w:t>Контроль за</w:t>
      </w:r>
      <w:proofErr w:type="gramEnd"/>
      <w:r w:rsidRPr="00174FFF">
        <w:rPr>
          <w:rFonts w:ascii="Times New Roman" w:eastAsia="Calibri" w:hAnsi="Times New Roman" w:cs="Times New Roman"/>
          <w:sz w:val="28"/>
          <w:szCs w:val="28"/>
        </w:rPr>
        <w:t xml:space="preserve"> законностью, результативностью (эффективностью и экономностью) использования средств районного бюджета осуществляет ревизионная комиссия Назаровского района.</w:t>
      </w:r>
    </w:p>
    <w:p w:rsidR="00174FFF" w:rsidRPr="00174FFF" w:rsidRDefault="00174FFF" w:rsidP="00174FFF">
      <w:pPr>
        <w:spacing w:after="0" w:line="240" w:lineRule="auto"/>
        <w:ind w:firstLine="709"/>
        <w:jc w:val="both"/>
        <w:rPr>
          <w:rFonts w:ascii="Times New Roman" w:eastAsia="Times New Roman" w:hAnsi="Times New Roman" w:cs="Times New Roman"/>
          <w:sz w:val="28"/>
          <w:szCs w:val="28"/>
          <w:lang w:eastAsia="ru-RU"/>
        </w:rPr>
      </w:pPr>
      <w:proofErr w:type="gramStart"/>
      <w:r w:rsidRPr="00174FFF">
        <w:rPr>
          <w:rFonts w:ascii="Times New Roman" w:eastAsia="Times New Roman" w:hAnsi="Times New Roman" w:cs="Times New Roman"/>
          <w:sz w:val="28"/>
          <w:szCs w:val="28"/>
          <w:lang w:eastAsia="ru-RU"/>
        </w:rPr>
        <w:t>Отчёт о реализации подпрограммы предоставляется ответственным исполнителем подпрограммы ежеквартально не позднее 10 числа второго месяца, следующего за отчётным, в финансовое управлении администрации района и в отдел экономического анализа и прогнозирования администрации Назаровского района.</w:t>
      </w:r>
      <w:proofErr w:type="gramEnd"/>
    </w:p>
    <w:p w:rsidR="00174FFF" w:rsidRPr="00174FFF" w:rsidRDefault="00174FFF" w:rsidP="00174FFF">
      <w:pPr>
        <w:spacing w:after="0" w:line="240" w:lineRule="auto"/>
        <w:jc w:val="center"/>
        <w:rPr>
          <w:rFonts w:ascii="Times New Roman" w:eastAsia="Times New Roman" w:hAnsi="Times New Roman" w:cs="Times New Roman"/>
          <w:sz w:val="28"/>
          <w:szCs w:val="28"/>
          <w:lang w:eastAsia="ru-RU"/>
        </w:rPr>
      </w:pPr>
    </w:p>
    <w:p w:rsidR="00174FFF" w:rsidRPr="00174FFF" w:rsidRDefault="00174FFF" w:rsidP="00174FFF">
      <w:pPr>
        <w:spacing w:after="0" w:line="240" w:lineRule="auto"/>
        <w:jc w:val="center"/>
        <w:rPr>
          <w:rFonts w:ascii="Times New Roman" w:eastAsia="Times New Roman" w:hAnsi="Times New Roman" w:cs="Times New Roman"/>
          <w:sz w:val="28"/>
          <w:szCs w:val="28"/>
          <w:lang w:eastAsia="ru-RU"/>
        </w:rPr>
      </w:pPr>
      <w:r w:rsidRPr="00174FFF">
        <w:rPr>
          <w:rFonts w:ascii="Times New Roman" w:eastAsia="Times New Roman" w:hAnsi="Times New Roman" w:cs="Times New Roman"/>
          <w:sz w:val="28"/>
          <w:szCs w:val="28"/>
          <w:lang w:eastAsia="ru-RU"/>
        </w:rPr>
        <w:t>2.5. Оценка социально-экономической эффективности</w:t>
      </w:r>
    </w:p>
    <w:p w:rsidR="00174FFF" w:rsidRPr="00174FFF" w:rsidRDefault="00174FFF" w:rsidP="00174FFF">
      <w:pPr>
        <w:spacing w:after="0" w:line="240" w:lineRule="auto"/>
        <w:jc w:val="center"/>
        <w:rPr>
          <w:rFonts w:ascii="Times New Roman" w:eastAsia="Times New Roman" w:hAnsi="Times New Roman" w:cs="Times New Roman"/>
          <w:sz w:val="28"/>
          <w:szCs w:val="28"/>
          <w:lang w:eastAsia="ru-RU"/>
        </w:rPr>
      </w:pPr>
    </w:p>
    <w:p w:rsidR="00174FFF" w:rsidRPr="00174FFF" w:rsidRDefault="00174FFF" w:rsidP="00174FFF">
      <w:pPr>
        <w:spacing w:after="0" w:line="240" w:lineRule="auto"/>
        <w:ind w:firstLine="708"/>
        <w:jc w:val="both"/>
        <w:rPr>
          <w:rFonts w:ascii="Times New Roman" w:eastAsia="Times New Roman" w:hAnsi="Times New Roman" w:cs="Times New Roman"/>
          <w:sz w:val="28"/>
          <w:szCs w:val="28"/>
          <w:lang w:eastAsia="ru-RU"/>
        </w:rPr>
      </w:pPr>
      <w:r w:rsidRPr="00174FFF">
        <w:rPr>
          <w:rFonts w:ascii="Times New Roman" w:eastAsia="Times New Roman" w:hAnsi="Times New Roman" w:cs="Times New Roman"/>
          <w:sz w:val="28"/>
          <w:szCs w:val="28"/>
          <w:lang w:eastAsia="ru-RU"/>
        </w:rPr>
        <w:t>Оценка социально-экономической эффективности проводится управлением образования администрации Назаровского района.</w:t>
      </w:r>
    </w:p>
    <w:p w:rsidR="00174FFF" w:rsidRPr="00174FFF" w:rsidRDefault="00174FFF" w:rsidP="00174FFF">
      <w:pPr>
        <w:spacing w:after="0" w:line="240" w:lineRule="auto"/>
        <w:ind w:firstLine="708"/>
        <w:jc w:val="both"/>
        <w:rPr>
          <w:rFonts w:ascii="Times New Roman" w:eastAsia="Calibri" w:hAnsi="Times New Roman" w:cs="Times New Roman"/>
          <w:sz w:val="28"/>
          <w:szCs w:val="28"/>
        </w:rPr>
      </w:pPr>
      <w:r w:rsidRPr="00174FFF">
        <w:rPr>
          <w:rFonts w:ascii="Times New Roman" w:eastAsia="Times New Roman" w:hAnsi="Times New Roman" w:cs="Times New Roman"/>
          <w:sz w:val="28"/>
          <w:szCs w:val="28"/>
          <w:lang w:eastAsia="ru-RU"/>
        </w:rPr>
        <w:t xml:space="preserve">Обязательным условием эффективности подпрограммы является успешное выполнение </w:t>
      </w:r>
      <w:r w:rsidRPr="00174FFF">
        <w:rPr>
          <w:rFonts w:ascii="Times New Roman" w:eastAsia="Calibri" w:hAnsi="Times New Roman" w:cs="Times New Roman"/>
          <w:sz w:val="28"/>
          <w:szCs w:val="28"/>
        </w:rPr>
        <w:t>целевых индикаторов и показателей подпрограммы, а также мероприятий в установленные сроки.</w:t>
      </w:r>
    </w:p>
    <w:p w:rsidR="00174FFF" w:rsidRPr="00174FFF" w:rsidRDefault="00174FFF" w:rsidP="00174FFF">
      <w:pPr>
        <w:spacing w:after="0" w:line="240" w:lineRule="auto"/>
        <w:ind w:firstLine="708"/>
        <w:jc w:val="both"/>
        <w:rPr>
          <w:rFonts w:ascii="Times New Roman" w:eastAsia="Times New Roman" w:hAnsi="Times New Roman" w:cs="Times New Roman"/>
          <w:sz w:val="28"/>
          <w:szCs w:val="28"/>
          <w:lang w:eastAsia="ru-RU"/>
        </w:rPr>
      </w:pPr>
      <w:r w:rsidRPr="00174FFF">
        <w:rPr>
          <w:rFonts w:ascii="Times New Roman" w:eastAsia="Times New Roman" w:hAnsi="Times New Roman" w:cs="Times New Roman"/>
          <w:sz w:val="28"/>
          <w:szCs w:val="28"/>
          <w:lang w:eastAsia="ru-RU"/>
        </w:rPr>
        <w:t>Основные критерии социальной эффективности подпрограммы:</w:t>
      </w:r>
    </w:p>
    <w:p w:rsidR="00174FFF" w:rsidRPr="00174FFF" w:rsidRDefault="00174FFF" w:rsidP="00174FFF">
      <w:pPr>
        <w:spacing w:after="0" w:line="240" w:lineRule="auto"/>
        <w:ind w:firstLine="708"/>
        <w:jc w:val="both"/>
        <w:rPr>
          <w:rFonts w:ascii="Times New Roman" w:eastAsia="Times New Roman" w:hAnsi="Times New Roman" w:cs="Times New Roman"/>
          <w:sz w:val="28"/>
          <w:szCs w:val="28"/>
          <w:lang w:eastAsia="ru-RU"/>
        </w:rPr>
      </w:pPr>
      <w:r w:rsidRPr="00174FFF">
        <w:rPr>
          <w:rFonts w:ascii="Times New Roman" w:eastAsia="Times New Roman" w:hAnsi="Times New Roman" w:cs="Times New Roman"/>
          <w:sz w:val="28"/>
          <w:szCs w:val="28"/>
          <w:lang w:eastAsia="ru-RU"/>
        </w:rPr>
        <w:t xml:space="preserve">- увеличение охвата всеми формами отдыха, оздоровления детей, находящихся в трудной жизненной ситуации; </w:t>
      </w:r>
    </w:p>
    <w:p w:rsidR="00174FFF" w:rsidRPr="00174FFF" w:rsidRDefault="00174FFF" w:rsidP="00174FFF">
      <w:pPr>
        <w:spacing w:after="0" w:line="240" w:lineRule="auto"/>
        <w:ind w:firstLine="708"/>
        <w:jc w:val="both"/>
        <w:rPr>
          <w:rFonts w:ascii="Times New Roman" w:eastAsia="Times New Roman" w:hAnsi="Times New Roman" w:cs="Times New Roman"/>
          <w:sz w:val="28"/>
          <w:szCs w:val="28"/>
          <w:lang w:eastAsia="ru-RU"/>
        </w:rPr>
      </w:pPr>
      <w:r w:rsidRPr="00174FFF">
        <w:rPr>
          <w:rFonts w:ascii="Times New Roman" w:eastAsia="Times New Roman" w:hAnsi="Times New Roman" w:cs="Times New Roman"/>
          <w:sz w:val="28"/>
          <w:szCs w:val="28"/>
          <w:lang w:eastAsia="ru-RU"/>
        </w:rPr>
        <w:t>- повышение уровня санитарно-гигиенических условий и пожарной безопасности в оздоровительных учреждениях с дневным пребыванием детей;</w:t>
      </w:r>
    </w:p>
    <w:p w:rsidR="00174FFF" w:rsidRPr="00174FFF" w:rsidRDefault="00174FFF" w:rsidP="00174FFF">
      <w:pPr>
        <w:spacing w:after="0" w:line="240" w:lineRule="auto"/>
        <w:ind w:firstLine="708"/>
        <w:jc w:val="both"/>
        <w:rPr>
          <w:rFonts w:ascii="Times New Roman" w:eastAsia="Times New Roman" w:hAnsi="Times New Roman" w:cs="Times New Roman"/>
          <w:sz w:val="28"/>
          <w:szCs w:val="28"/>
          <w:lang w:eastAsia="ru-RU"/>
        </w:rPr>
      </w:pPr>
      <w:r w:rsidRPr="00174FFF">
        <w:rPr>
          <w:rFonts w:ascii="Times New Roman" w:eastAsia="Times New Roman" w:hAnsi="Times New Roman" w:cs="Times New Roman"/>
          <w:sz w:val="28"/>
          <w:szCs w:val="28"/>
          <w:lang w:eastAsia="ru-RU"/>
        </w:rPr>
        <w:t>- повышение качества предоставляемых услуг в сфере отдыха и оздоровления;</w:t>
      </w:r>
    </w:p>
    <w:p w:rsidR="00174FFF" w:rsidRPr="00174FFF" w:rsidRDefault="00174FFF" w:rsidP="00174FFF">
      <w:pPr>
        <w:spacing w:after="0" w:line="240" w:lineRule="auto"/>
        <w:ind w:firstLine="708"/>
        <w:jc w:val="both"/>
        <w:rPr>
          <w:rFonts w:ascii="Times New Roman" w:eastAsia="Times New Roman" w:hAnsi="Times New Roman" w:cs="Times New Roman"/>
          <w:sz w:val="28"/>
          <w:szCs w:val="28"/>
          <w:lang w:eastAsia="ru-RU"/>
        </w:rPr>
      </w:pPr>
      <w:r w:rsidRPr="00174FFF">
        <w:rPr>
          <w:rFonts w:ascii="Times New Roman" w:eastAsia="Times New Roman" w:hAnsi="Times New Roman" w:cs="Times New Roman"/>
          <w:sz w:val="28"/>
          <w:szCs w:val="28"/>
          <w:lang w:eastAsia="ru-RU"/>
        </w:rPr>
        <w:t>- формирование приоритета здорового образа жизни человека, его нравственных ориентиров средствами физической культуры, спорта и туризма;</w:t>
      </w:r>
    </w:p>
    <w:p w:rsidR="00174FFF" w:rsidRPr="00174FFF" w:rsidRDefault="00174FFF" w:rsidP="00174FFF">
      <w:pPr>
        <w:spacing w:after="0" w:line="240" w:lineRule="auto"/>
        <w:ind w:firstLine="708"/>
        <w:jc w:val="both"/>
        <w:rPr>
          <w:rFonts w:ascii="Times New Roman" w:eastAsia="Calibri" w:hAnsi="Times New Roman" w:cs="Times New Roman"/>
          <w:sz w:val="28"/>
          <w:szCs w:val="28"/>
        </w:rPr>
      </w:pPr>
      <w:r w:rsidRPr="00174FFF">
        <w:rPr>
          <w:rFonts w:ascii="Times New Roman" w:eastAsia="Calibri" w:hAnsi="Times New Roman" w:cs="Times New Roman"/>
          <w:sz w:val="28"/>
          <w:szCs w:val="28"/>
        </w:rPr>
        <w:t>- сохранение доли оздоровленных детей школьного возраста на уровне 96%.</w:t>
      </w:r>
    </w:p>
    <w:p w:rsidR="00174FFF" w:rsidRPr="00174FFF" w:rsidRDefault="00174FFF" w:rsidP="00174FFF">
      <w:pPr>
        <w:spacing w:after="0" w:line="240" w:lineRule="auto"/>
        <w:ind w:firstLine="708"/>
        <w:jc w:val="center"/>
        <w:rPr>
          <w:rFonts w:ascii="Times New Roman" w:eastAsia="Times New Roman" w:hAnsi="Times New Roman" w:cs="Times New Roman"/>
          <w:sz w:val="28"/>
          <w:szCs w:val="28"/>
          <w:lang w:eastAsia="ru-RU"/>
        </w:rPr>
      </w:pPr>
    </w:p>
    <w:p w:rsidR="00174FFF" w:rsidRPr="00174FFF" w:rsidRDefault="00174FFF" w:rsidP="00174FFF">
      <w:pPr>
        <w:spacing w:after="0" w:line="240" w:lineRule="auto"/>
        <w:ind w:firstLine="708"/>
        <w:jc w:val="center"/>
        <w:rPr>
          <w:rFonts w:ascii="Times New Roman" w:eastAsia="Times New Roman" w:hAnsi="Times New Roman" w:cs="Times New Roman"/>
          <w:sz w:val="28"/>
          <w:szCs w:val="28"/>
          <w:lang w:eastAsia="ru-RU"/>
        </w:rPr>
      </w:pPr>
      <w:r w:rsidRPr="00174FFF">
        <w:rPr>
          <w:rFonts w:ascii="Times New Roman" w:eastAsia="Times New Roman" w:hAnsi="Times New Roman" w:cs="Times New Roman"/>
          <w:sz w:val="28"/>
          <w:szCs w:val="28"/>
          <w:lang w:eastAsia="ru-RU"/>
        </w:rPr>
        <w:t>2.6. Мероприятия подпрограммы</w:t>
      </w:r>
    </w:p>
    <w:p w:rsidR="00174FFF" w:rsidRPr="00174FFF" w:rsidRDefault="00174FFF" w:rsidP="00174FFF">
      <w:pPr>
        <w:spacing w:after="0" w:line="240" w:lineRule="auto"/>
        <w:ind w:firstLine="708"/>
        <w:jc w:val="center"/>
        <w:rPr>
          <w:rFonts w:ascii="Times New Roman" w:eastAsia="Times New Roman" w:hAnsi="Times New Roman" w:cs="Times New Roman"/>
          <w:sz w:val="28"/>
          <w:szCs w:val="28"/>
          <w:lang w:eastAsia="ru-RU"/>
        </w:rPr>
      </w:pPr>
    </w:p>
    <w:p w:rsidR="00174FFF" w:rsidRPr="00174FFF" w:rsidRDefault="00174FFF" w:rsidP="00174FFF">
      <w:pPr>
        <w:spacing w:after="0" w:line="240" w:lineRule="auto"/>
        <w:ind w:firstLine="708"/>
        <w:jc w:val="both"/>
        <w:rPr>
          <w:rFonts w:ascii="Times New Roman" w:eastAsia="Times New Roman" w:hAnsi="Times New Roman" w:cs="Times New Roman"/>
          <w:sz w:val="28"/>
          <w:szCs w:val="28"/>
          <w:lang w:eastAsia="ru-RU"/>
        </w:rPr>
      </w:pPr>
      <w:r w:rsidRPr="00174FFF">
        <w:rPr>
          <w:rFonts w:ascii="Times New Roman" w:eastAsia="Times New Roman" w:hAnsi="Times New Roman" w:cs="Times New Roman"/>
          <w:sz w:val="28"/>
          <w:szCs w:val="28"/>
          <w:lang w:eastAsia="ru-RU"/>
        </w:rPr>
        <w:t xml:space="preserve">Перечень мероприятий подпрограммы с указанием главных распорядителей, распорядителей бюджетных средств, форм расходования бюджетных средств, исполнителей мероприятий подпрограммы, сроков </w:t>
      </w:r>
      <w:r w:rsidRPr="00174FFF">
        <w:rPr>
          <w:rFonts w:ascii="Times New Roman" w:eastAsia="Times New Roman" w:hAnsi="Times New Roman" w:cs="Times New Roman"/>
          <w:sz w:val="28"/>
          <w:szCs w:val="28"/>
          <w:lang w:eastAsia="ru-RU"/>
        </w:rPr>
        <w:lastRenderedPageBreak/>
        <w:t xml:space="preserve">исполнения, объектов и источников финансирования представлены в приложении 2 к подпрограмме 3 «Развитие в Назаровском районе системы отдыха, оздоровления и занятости детей».  </w:t>
      </w:r>
    </w:p>
    <w:p w:rsidR="00174FFF" w:rsidRPr="00174FFF" w:rsidRDefault="00174FFF" w:rsidP="00174FFF">
      <w:pPr>
        <w:spacing w:after="0" w:line="240" w:lineRule="auto"/>
        <w:jc w:val="center"/>
        <w:rPr>
          <w:rFonts w:ascii="Times New Roman" w:eastAsia="Times New Roman" w:hAnsi="Times New Roman" w:cs="Times New Roman"/>
          <w:sz w:val="28"/>
          <w:szCs w:val="28"/>
          <w:lang w:eastAsia="ru-RU"/>
        </w:rPr>
      </w:pPr>
    </w:p>
    <w:p w:rsidR="00174FFF" w:rsidRPr="00174FFF" w:rsidRDefault="00174FFF" w:rsidP="00174FFF">
      <w:pPr>
        <w:spacing w:after="0" w:line="240" w:lineRule="auto"/>
        <w:jc w:val="center"/>
        <w:rPr>
          <w:rFonts w:ascii="Times New Roman" w:eastAsia="Times New Roman" w:hAnsi="Times New Roman" w:cs="Times New Roman"/>
          <w:sz w:val="28"/>
          <w:szCs w:val="28"/>
          <w:lang w:eastAsia="ru-RU"/>
        </w:rPr>
      </w:pPr>
      <w:r w:rsidRPr="00174FFF">
        <w:rPr>
          <w:rFonts w:ascii="Times New Roman" w:eastAsia="Times New Roman" w:hAnsi="Times New Roman" w:cs="Times New Roman"/>
          <w:sz w:val="28"/>
          <w:szCs w:val="28"/>
          <w:lang w:eastAsia="ru-RU"/>
        </w:rPr>
        <w:t xml:space="preserve">2.7. Обоснование финансовых, материальных и трудовых затрат </w:t>
      </w:r>
    </w:p>
    <w:p w:rsidR="00174FFF" w:rsidRPr="00174FFF" w:rsidRDefault="00174FFF" w:rsidP="00174FFF">
      <w:pPr>
        <w:spacing w:after="0" w:line="240" w:lineRule="auto"/>
        <w:jc w:val="center"/>
        <w:rPr>
          <w:rFonts w:ascii="Times New Roman" w:eastAsia="Times New Roman" w:hAnsi="Times New Roman" w:cs="Times New Roman"/>
          <w:sz w:val="28"/>
          <w:szCs w:val="28"/>
          <w:lang w:eastAsia="ru-RU"/>
        </w:rPr>
      </w:pPr>
      <w:r w:rsidRPr="00174FFF">
        <w:rPr>
          <w:rFonts w:ascii="Times New Roman" w:eastAsia="Times New Roman" w:hAnsi="Times New Roman" w:cs="Times New Roman"/>
          <w:sz w:val="28"/>
          <w:szCs w:val="28"/>
          <w:lang w:eastAsia="ru-RU"/>
        </w:rPr>
        <w:t>(ресурсное обеспечение подпрограммы)</w:t>
      </w:r>
    </w:p>
    <w:p w:rsidR="00174FFF" w:rsidRPr="00174FFF" w:rsidRDefault="00174FFF" w:rsidP="00174FFF">
      <w:pPr>
        <w:spacing w:after="0" w:line="240" w:lineRule="auto"/>
        <w:jc w:val="center"/>
        <w:rPr>
          <w:rFonts w:ascii="Times New Roman" w:eastAsia="Times New Roman" w:hAnsi="Times New Roman" w:cs="Times New Roman"/>
          <w:sz w:val="28"/>
          <w:szCs w:val="28"/>
          <w:lang w:eastAsia="ru-RU"/>
        </w:rPr>
      </w:pPr>
    </w:p>
    <w:p w:rsidR="00174FFF" w:rsidRPr="00174FFF" w:rsidRDefault="00174FFF" w:rsidP="00174FFF">
      <w:pPr>
        <w:autoSpaceDE w:val="0"/>
        <w:autoSpaceDN w:val="0"/>
        <w:adjustRightInd w:val="0"/>
        <w:spacing w:after="0" w:line="240" w:lineRule="auto"/>
        <w:ind w:firstLine="709"/>
        <w:jc w:val="both"/>
        <w:rPr>
          <w:rFonts w:ascii="Times New Roman" w:eastAsia="Calibri" w:hAnsi="Times New Roman" w:cs="Times New Roman"/>
          <w:sz w:val="28"/>
          <w:szCs w:val="28"/>
        </w:rPr>
      </w:pPr>
      <w:r w:rsidRPr="00174FFF">
        <w:rPr>
          <w:rFonts w:ascii="Times New Roman" w:eastAsia="Calibri" w:hAnsi="Times New Roman" w:cs="Times New Roman"/>
          <w:sz w:val="28"/>
          <w:szCs w:val="28"/>
        </w:rPr>
        <w:t>Финансовое обеспечение реализации подпрограммы осуществляется за счет сре</w:t>
      </w:r>
      <w:proofErr w:type="gramStart"/>
      <w:r w:rsidRPr="00174FFF">
        <w:rPr>
          <w:rFonts w:ascii="Times New Roman" w:eastAsia="Calibri" w:hAnsi="Times New Roman" w:cs="Times New Roman"/>
          <w:sz w:val="28"/>
          <w:szCs w:val="28"/>
        </w:rPr>
        <w:t>дств кр</w:t>
      </w:r>
      <w:proofErr w:type="gramEnd"/>
      <w:r w:rsidRPr="00174FFF">
        <w:rPr>
          <w:rFonts w:ascii="Times New Roman" w:eastAsia="Calibri" w:hAnsi="Times New Roman" w:cs="Times New Roman"/>
          <w:sz w:val="28"/>
          <w:szCs w:val="28"/>
        </w:rPr>
        <w:t>аевого и районного бюджетов.</w:t>
      </w:r>
    </w:p>
    <w:p w:rsidR="00174FFF" w:rsidRPr="00174FFF" w:rsidRDefault="00174FFF" w:rsidP="00174FFF">
      <w:pPr>
        <w:spacing w:after="0" w:line="240" w:lineRule="auto"/>
        <w:ind w:firstLine="709"/>
        <w:jc w:val="both"/>
        <w:rPr>
          <w:rFonts w:ascii="Times New Roman" w:eastAsia="Calibri" w:hAnsi="Times New Roman" w:cs="Times New Roman"/>
          <w:sz w:val="28"/>
          <w:szCs w:val="28"/>
        </w:rPr>
      </w:pPr>
      <w:r w:rsidRPr="00174FFF">
        <w:rPr>
          <w:rFonts w:ascii="Times New Roman" w:eastAsia="Calibri" w:hAnsi="Times New Roman" w:cs="Times New Roman"/>
          <w:sz w:val="28"/>
          <w:szCs w:val="28"/>
        </w:rPr>
        <w:t xml:space="preserve">Средства краевого и районного бюджетов, запланированные на реализацию подпрограммы, составляют всего </w:t>
      </w:r>
      <w:r w:rsidRPr="00174FFF">
        <w:rPr>
          <w:rFonts w:ascii="Times New Roman" w:eastAsia="Times New Roman" w:hAnsi="Times New Roman" w:cs="Times New Roman"/>
          <w:sz w:val="28"/>
          <w:szCs w:val="28"/>
          <w:lang w:eastAsia="ru-RU"/>
        </w:rPr>
        <w:t>16 207,7 тыс. рублей, в том числе с разбивкой по годам реализации:</w:t>
      </w:r>
    </w:p>
    <w:p w:rsidR="00174FFF" w:rsidRPr="00174FFF" w:rsidRDefault="00174FFF" w:rsidP="00174FFF">
      <w:pPr>
        <w:spacing w:after="0" w:line="240" w:lineRule="auto"/>
        <w:ind w:firstLine="709"/>
        <w:jc w:val="both"/>
        <w:rPr>
          <w:rFonts w:ascii="Times New Roman" w:eastAsia="Times New Roman" w:hAnsi="Times New Roman" w:cs="Times New Roman"/>
          <w:sz w:val="28"/>
          <w:szCs w:val="28"/>
          <w:lang w:eastAsia="ru-RU"/>
        </w:rPr>
      </w:pPr>
      <w:r w:rsidRPr="00174FFF">
        <w:rPr>
          <w:rFonts w:ascii="Times New Roman" w:eastAsia="Times New Roman" w:hAnsi="Times New Roman" w:cs="Times New Roman"/>
          <w:sz w:val="28"/>
          <w:szCs w:val="28"/>
          <w:lang w:eastAsia="ru-RU"/>
        </w:rPr>
        <w:t>тыс. рублей, в том числе по годам реализации:</w:t>
      </w:r>
    </w:p>
    <w:p w:rsidR="00174FFF" w:rsidRPr="00174FFF" w:rsidRDefault="00174FFF" w:rsidP="00174FFF">
      <w:pPr>
        <w:spacing w:after="0" w:line="240" w:lineRule="auto"/>
        <w:ind w:firstLine="709"/>
        <w:jc w:val="both"/>
        <w:rPr>
          <w:rFonts w:ascii="Times New Roman" w:eastAsia="Times New Roman" w:hAnsi="Times New Roman" w:cs="Times New Roman"/>
          <w:sz w:val="28"/>
          <w:szCs w:val="28"/>
          <w:lang w:eastAsia="ru-RU"/>
        </w:rPr>
      </w:pPr>
      <w:r w:rsidRPr="00174FFF">
        <w:rPr>
          <w:rFonts w:ascii="Times New Roman" w:eastAsia="Times New Roman" w:hAnsi="Times New Roman" w:cs="Times New Roman"/>
          <w:sz w:val="28"/>
          <w:szCs w:val="28"/>
          <w:lang w:eastAsia="ru-RU"/>
        </w:rPr>
        <w:t>2022 г. – 3 748,7 тыс. рублей;</w:t>
      </w:r>
    </w:p>
    <w:p w:rsidR="00174FFF" w:rsidRPr="00174FFF" w:rsidRDefault="00174FFF" w:rsidP="00174FFF">
      <w:pPr>
        <w:spacing w:after="0" w:line="240" w:lineRule="auto"/>
        <w:ind w:firstLine="709"/>
        <w:jc w:val="both"/>
        <w:rPr>
          <w:rFonts w:ascii="Times New Roman" w:eastAsia="Times New Roman" w:hAnsi="Times New Roman" w:cs="Times New Roman"/>
          <w:sz w:val="28"/>
          <w:szCs w:val="28"/>
          <w:lang w:eastAsia="ru-RU"/>
        </w:rPr>
      </w:pPr>
      <w:r w:rsidRPr="00174FFF">
        <w:rPr>
          <w:rFonts w:ascii="Times New Roman" w:eastAsia="Times New Roman" w:hAnsi="Times New Roman" w:cs="Times New Roman"/>
          <w:sz w:val="28"/>
          <w:szCs w:val="28"/>
          <w:lang w:eastAsia="ru-RU"/>
        </w:rPr>
        <w:t>2023 г. – 4 153,0 тыс. рублей;</w:t>
      </w:r>
    </w:p>
    <w:p w:rsidR="00174FFF" w:rsidRPr="00174FFF" w:rsidRDefault="00174FFF" w:rsidP="00174FFF">
      <w:pPr>
        <w:spacing w:after="0" w:line="240" w:lineRule="auto"/>
        <w:ind w:firstLine="709"/>
        <w:jc w:val="both"/>
        <w:rPr>
          <w:rFonts w:ascii="Times New Roman" w:eastAsia="Times New Roman" w:hAnsi="Times New Roman" w:cs="Times New Roman"/>
          <w:sz w:val="28"/>
          <w:szCs w:val="28"/>
          <w:lang w:eastAsia="ru-RU"/>
        </w:rPr>
      </w:pPr>
      <w:r w:rsidRPr="00174FFF">
        <w:rPr>
          <w:rFonts w:ascii="Times New Roman" w:eastAsia="Times New Roman" w:hAnsi="Times New Roman" w:cs="Times New Roman"/>
          <w:sz w:val="28"/>
          <w:szCs w:val="28"/>
          <w:lang w:eastAsia="ru-RU"/>
        </w:rPr>
        <w:t>2024 г. – 4 153,0 тыс. рублей;</w:t>
      </w:r>
    </w:p>
    <w:p w:rsidR="00174FFF" w:rsidRPr="00174FFF" w:rsidRDefault="00174FFF" w:rsidP="00174FFF">
      <w:pPr>
        <w:spacing w:after="0" w:line="240" w:lineRule="auto"/>
        <w:ind w:firstLine="709"/>
        <w:jc w:val="both"/>
        <w:rPr>
          <w:rFonts w:ascii="Times New Roman" w:eastAsia="Times New Roman" w:hAnsi="Times New Roman" w:cs="Times New Roman"/>
          <w:sz w:val="28"/>
          <w:szCs w:val="28"/>
          <w:lang w:eastAsia="ru-RU"/>
        </w:rPr>
      </w:pPr>
      <w:r w:rsidRPr="00174FFF">
        <w:rPr>
          <w:rFonts w:ascii="Times New Roman" w:eastAsia="Times New Roman" w:hAnsi="Times New Roman" w:cs="Times New Roman"/>
          <w:sz w:val="28"/>
          <w:szCs w:val="28"/>
          <w:lang w:eastAsia="ru-RU"/>
        </w:rPr>
        <w:t>2025 г. – 4 153,0 тыс. рублей.</w:t>
      </w:r>
    </w:p>
    <w:p w:rsidR="00174FFF" w:rsidRPr="00174FFF" w:rsidRDefault="00174FFF" w:rsidP="00174FFF">
      <w:pPr>
        <w:autoSpaceDE w:val="0"/>
        <w:autoSpaceDN w:val="0"/>
        <w:adjustRightInd w:val="0"/>
        <w:ind w:firstLine="709"/>
        <w:jc w:val="both"/>
        <w:rPr>
          <w:rFonts w:ascii="Times New Roman" w:eastAsia="Calibri" w:hAnsi="Times New Roman" w:cs="Times New Roman"/>
          <w:sz w:val="28"/>
          <w:szCs w:val="28"/>
        </w:rPr>
      </w:pPr>
      <w:r w:rsidRPr="00174FFF">
        <w:rPr>
          <w:rFonts w:ascii="Times New Roman" w:eastAsia="Times New Roman" w:hAnsi="Times New Roman" w:cs="Times New Roman"/>
          <w:sz w:val="28"/>
          <w:szCs w:val="28"/>
          <w:lang w:eastAsia="ru-RU"/>
        </w:rPr>
        <w:t>Объем финансирования может изменяться при утверждении районного бюджета на очередной финансовый год.</w:t>
      </w:r>
    </w:p>
    <w:p w:rsidR="00D21DA7" w:rsidRDefault="00D21DA7">
      <w:pPr>
        <w:rPr>
          <w:rFonts w:ascii="Times New Roman" w:eastAsia="Calibri" w:hAnsi="Times New Roman" w:cs="Times New Roman"/>
          <w:sz w:val="28"/>
          <w:szCs w:val="28"/>
          <w:lang w:eastAsia="ru-RU"/>
        </w:rPr>
      </w:pPr>
    </w:p>
    <w:p w:rsidR="0003583A" w:rsidRDefault="0003583A" w:rsidP="00D21DA7">
      <w:pPr>
        <w:spacing w:after="0" w:line="240" w:lineRule="auto"/>
        <w:jc w:val="center"/>
        <w:rPr>
          <w:rFonts w:ascii="Times New Roman" w:eastAsia="Calibri" w:hAnsi="Times New Roman" w:cs="Times New Roman"/>
          <w:sz w:val="28"/>
          <w:szCs w:val="28"/>
          <w:lang w:eastAsia="ru-RU"/>
        </w:rPr>
        <w:sectPr w:rsidR="0003583A" w:rsidSect="0003583A">
          <w:pgSz w:w="11906" w:h="16838" w:code="9"/>
          <w:pgMar w:top="1134" w:right="851" w:bottom="992" w:left="1701" w:header="709" w:footer="709" w:gutter="0"/>
          <w:cols w:space="708"/>
          <w:docGrid w:linePitch="360"/>
        </w:sectPr>
      </w:pPr>
    </w:p>
    <w:p w:rsidR="00174FFF" w:rsidRPr="00174FFF" w:rsidRDefault="00174FFF" w:rsidP="00174FFF">
      <w:pPr>
        <w:spacing w:after="0" w:line="240" w:lineRule="auto"/>
        <w:ind w:left="9639"/>
        <w:rPr>
          <w:rFonts w:ascii="Times New Roman" w:eastAsia="Calibri" w:hAnsi="Times New Roman" w:cs="Times New Roman"/>
          <w:sz w:val="28"/>
          <w:szCs w:val="28"/>
          <w:lang w:eastAsia="ru-RU"/>
        </w:rPr>
      </w:pPr>
      <w:r w:rsidRPr="00174FFF">
        <w:rPr>
          <w:rFonts w:ascii="Times New Roman" w:eastAsia="Calibri" w:hAnsi="Times New Roman" w:cs="Times New Roman"/>
          <w:sz w:val="28"/>
          <w:szCs w:val="28"/>
          <w:lang w:eastAsia="ru-RU"/>
        </w:rPr>
        <w:lastRenderedPageBreak/>
        <w:t xml:space="preserve">Приложение  1 </w:t>
      </w:r>
    </w:p>
    <w:p w:rsidR="00D21DA7" w:rsidRPr="005F4955" w:rsidRDefault="00174FFF" w:rsidP="00174FFF">
      <w:pPr>
        <w:spacing w:after="0" w:line="240" w:lineRule="auto"/>
        <w:ind w:left="9639"/>
        <w:rPr>
          <w:rFonts w:ascii="Times New Roman" w:eastAsia="Calibri" w:hAnsi="Times New Roman" w:cs="Times New Roman"/>
          <w:sz w:val="32"/>
          <w:szCs w:val="28"/>
          <w:lang w:eastAsia="ru-RU"/>
        </w:rPr>
      </w:pPr>
      <w:r w:rsidRPr="00174FFF">
        <w:rPr>
          <w:rFonts w:ascii="Times New Roman" w:eastAsia="Calibri" w:hAnsi="Times New Roman" w:cs="Times New Roman"/>
          <w:sz w:val="28"/>
          <w:szCs w:val="28"/>
          <w:lang w:eastAsia="ru-RU"/>
        </w:rPr>
        <w:t>к  подпрограмме 3 «Развитие в Назаровском районе системы отдыха, оздоровления и занятости детей</w:t>
      </w:r>
      <w:r>
        <w:rPr>
          <w:rFonts w:ascii="Times New Roman" w:eastAsia="Calibri" w:hAnsi="Times New Roman" w:cs="Times New Roman"/>
          <w:sz w:val="28"/>
          <w:szCs w:val="28"/>
          <w:lang w:eastAsia="ru-RU"/>
        </w:rPr>
        <w:t>»</w:t>
      </w:r>
      <w:r w:rsidR="005F4955" w:rsidRPr="005F4955">
        <w:rPr>
          <w:rFonts w:ascii="Times New Roman" w:eastAsia="Times New Roman" w:hAnsi="Times New Roman" w:cs="Times New Roman"/>
          <w:color w:val="000000"/>
          <w:sz w:val="28"/>
          <w:szCs w:val="24"/>
          <w:lang w:eastAsia="ru-RU"/>
        </w:rPr>
        <w:t>муниципальнойпрограммы «Развитие образования»</w:t>
      </w:r>
    </w:p>
    <w:p w:rsidR="00174FFF" w:rsidRDefault="00174FFF" w:rsidP="00174FFF">
      <w:pPr>
        <w:spacing w:after="0" w:line="240" w:lineRule="auto"/>
        <w:ind w:left="9639"/>
        <w:rPr>
          <w:rFonts w:ascii="Times New Roman" w:eastAsia="Calibri" w:hAnsi="Times New Roman" w:cs="Times New Roman"/>
          <w:sz w:val="28"/>
          <w:szCs w:val="28"/>
          <w:lang w:eastAsia="ru-RU"/>
        </w:rPr>
      </w:pPr>
    </w:p>
    <w:p w:rsidR="00174FFF" w:rsidRDefault="00174FFF" w:rsidP="00174FFF">
      <w:pPr>
        <w:spacing w:after="0" w:line="240" w:lineRule="auto"/>
        <w:jc w:val="center"/>
        <w:rPr>
          <w:rFonts w:ascii="Times New Roman" w:eastAsia="Calibri" w:hAnsi="Times New Roman" w:cs="Times New Roman"/>
          <w:sz w:val="28"/>
          <w:szCs w:val="28"/>
          <w:lang w:eastAsia="ru-RU"/>
        </w:rPr>
      </w:pPr>
      <w:r w:rsidRPr="00174FFF">
        <w:rPr>
          <w:rFonts w:ascii="Times New Roman" w:eastAsia="Calibri" w:hAnsi="Times New Roman" w:cs="Times New Roman"/>
          <w:sz w:val="28"/>
          <w:szCs w:val="28"/>
          <w:lang w:eastAsia="ru-RU"/>
        </w:rPr>
        <w:t>Перечень целевых индикаторов подпрограммы</w:t>
      </w:r>
    </w:p>
    <w:p w:rsidR="00174FFF" w:rsidRDefault="00174FFF" w:rsidP="00174FFF">
      <w:pPr>
        <w:spacing w:after="0" w:line="240" w:lineRule="auto"/>
        <w:jc w:val="center"/>
        <w:rPr>
          <w:rFonts w:ascii="Times New Roman" w:eastAsia="Calibri" w:hAnsi="Times New Roman" w:cs="Times New Roman"/>
          <w:sz w:val="28"/>
          <w:szCs w:val="28"/>
          <w:lang w:eastAsia="ru-RU"/>
        </w:rPr>
      </w:pPr>
    </w:p>
    <w:tbl>
      <w:tblPr>
        <w:tblW w:w="15466" w:type="dxa"/>
        <w:tblInd w:w="93" w:type="dxa"/>
        <w:tblLayout w:type="fixed"/>
        <w:tblLook w:val="04A0"/>
      </w:tblPr>
      <w:tblGrid>
        <w:gridCol w:w="660"/>
        <w:gridCol w:w="8711"/>
        <w:gridCol w:w="1417"/>
        <w:gridCol w:w="1134"/>
        <w:gridCol w:w="1276"/>
        <w:gridCol w:w="1134"/>
        <w:gridCol w:w="1134"/>
      </w:tblGrid>
      <w:tr w:rsidR="00174FFF" w:rsidRPr="00174FFF" w:rsidTr="00174FFF">
        <w:trPr>
          <w:trHeight w:val="510"/>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4FFF" w:rsidRPr="00174FFF" w:rsidRDefault="00174FFF" w:rsidP="00174FFF">
            <w:pPr>
              <w:spacing w:after="0" w:line="240" w:lineRule="auto"/>
              <w:jc w:val="center"/>
              <w:rPr>
                <w:rFonts w:ascii="Times New Roman" w:eastAsia="Times New Roman" w:hAnsi="Times New Roman" w:cs="Times New Roman"/>
                <w:sz w:val="24"/>
                <w:szCs w:val="24"/>
                <w:lang w:eastAsia="ru-RU"/>
              </w:rPr>
            </w:pPr>
            <w:r w:rsidRPr="00174FFF">
              <w:rPr>
                <w:rFonts w:ascii="Times New Roman" w:eastAsia="Times New Roman" w:hAnsi="Times New Roman" w:cs="Times New Roman"/>
                <w:sz w:val="24"/>
                <w:szCs w:val="24"/>
                <w:lang w:eastAsia="ru-RU"/>
              </w:rPr>
              <w:t xml:space="preserve">№ </w:t>
            </w:r>
            <w:proofErr w:type="gramStart"/>
            <w:r w:rsidRPr="00174FFF">
              <w:rPr>
                <w:rFonts w:ascii="Times New Roman" w:eastAsia="Times New Roman" w:hAnsi="Times New Roman" w:cs="Times New Roman"/>
                <w:sz w:val="24"/>
                <w:szCs w:val="24"/>
                <w:lang w:eastAsia="ru-RU"/>
              </w:rPr>
              <w:t>п</w:t>
            </w:r>
            <w:proofErr w:type="gramEnd"/>
            <w:r w:rsidRPr="00174FFF">
              <w:rPr>
                <w:rFonts w:ascii="Times New Roman" w:eastAsia="Times New Roman" w:hAnsi="Times New Roman" w:cs="Times New Roman"/>
                <w:sz w:val="24"/>
                <w:szCs w:val="24"/>
                <w:lang w:eastAsia="ru-RU"/>
              </w:rPr>
              <w:t>/п</w:t>
            </w:r>
          </w:p>
        </w:tc>
        <w:tc>
          <w:tcPr>
            <w:tcW w:w="87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4FFF" w:rsidRPr="00174FFF" w:rsidRDefault="00174FFF" w:rsidP="00174FFF">
            <w:pPr>
              <w:spacing w:after="0" w:line="240" w:lineRule="auto"/>
              <w:jc w:val="center"/>
              <w:rPr>
                <w:rFonts w:ascii="Times New Roman" w:eastAsia="Times New Roman" w:hAnsi="Times New Roman" w:cs="Times New Roman"/>
                <w:sz w:val="24"/>
                <w:szCs w:val="24"/>
                <w:lang w:eastAsia="ru-RU"/>
              </w:rPr>
            </w:pPr>
            <w:r w:rsidRPr="00174FFF">
              <w:rPr>
                <w:rFonts w:ascii="Times New Roman" w:eastAsia="Times New Roman" w:hAnsi="Times New Roman" w:cs="Times New Roman"/>
                <w:sz w:val="24"/>
                <w:szCs w:val="24"/>
                <w:lang w:eastAsia="ru-RU"/>
              </w:rPr>
              <w:t>Цель, целевые индикаторы</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4FFF" w:rsidRPr="00174FFF" w:rsidRDefault="00174FFF" w:rsidP="00174FFF">
            <w:pPr>
              <w:spacing w:after="0" w:line="240" w:lineRule="auto"/>
              <w:jc w:val="center"/>
              <w:rPr>
                <w:rFonts w:ascii="Times New Roman" w:eastAsia="Times New Roman" w:hAnsi="Times New Roman" w:cs="Times New Roman"/>
                <w:sz w:val="24"/>
                <w:szCs w:val="24"/>
                <w:lang w:eastAsia="ru-RU"/>
              </w:rPr>
            </w:pPr>
            <w:r w:rsidRPr="00174FFF">
              <w:rPr>
                <w:rFonts w:ascii="Times New Roman" w:eastAsia="Times New Roman" w:hAnsi="Times New Roman" w:cs="Times New Roman"/>
                <w:sz w:val="24"/>
                <w:szCs w:val="24"/>
                <w:lang w:eastAsia="ru-RU"/>
              </w:rPr>
              <w:t>Единица измерения</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4FFF" w:rsidRPr="00174FFF" w:rsidRDefault="00174FFF" w:rsidP="00174FFF">
            <w:pPr>
              <w:spacing w:after="0" w:line="240" w:lineRule="auto"/>
              <w:jc w:val="center"/>
              <w:rPr>
                <w:rFonts w:ascii="Times New Roman" w:eastAsia="Times New Roman" w:hAnsi="Times New Roman" w:cs="Times New Roman"/>
                <w:sz w:val="24"/>
                <w:szCs w:val="24"/>
                <w:lang w:eastAsia="ru-RU"/>
              </w:rPr>
            </w:pPr>
            <w:r w:rsidRPr="00174FFF">
              <w:rPr>
                <w:rFonts w:ascii="Times New Roman" w:eastAsia="Times New Roman" w:hAnsi="Times New Roman" w:cs="Times New Roman"/>
                <w:sz w:val="24"/>
                <w:szCs w:val="24"/>
                <w:lang w:eastAsia="ru-RU"/>
              </w:rPr>
              <w:t>2022 год</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4FFF" w:rsidRPr="00174FFF" w:rsidRDefault="00174FFF" w:rsidP="00174FFF">
            <w:pPr>
              <w:spacing w:after="0" w:line="240" w:lineRule="auto"/>
              <w:jc w:val="center"/>
              <w:rPr>
                <w:rFonts w:ascii="Times New Roman" w:eastAsia="Times New Roman" w:hAnsi="Times New Roman" w:cs="Times New Roman"/>
                <w:sz w:val="24"/>
                <w:szCs w:val="24"/>
                <w:lang w:eastAsia="ru-RU"/>
              </w:rPr>
            </w:pPr>
            <w:r w:rsidRPr="00174FFF">
              <w:rPr>
                <w:rFonts w:ascii="Times New Roman" w:eastAsia="Times New Roman" w:hAnsi="Times New Roman" w:cs="Times New Roman"/>
                <w:sz w:val="24"/>
                <w:szCs w:val="24"/>
                <w:lang w:eastAsia="ru-RU"/>
              </w:rPr>
              <w:t>2023 год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4FFF" w:rsidRPr="00174FFF" w:rsidRDefault="00174FFF" w:rsidP="00174FFF">
            <w:pPr>
              <w:spacing w:after="0" w:line="240" w:lineRule="auto"/>
              <w:jc w:val="center"/>
              <w:rPr>
                <w:rFonts w:ascii="Times New Roman" w:eastAsia="Times New Roman" w:hAnsi="Times New Roman" w:cs="Times New Roman"/>
                <w:sz w:val="24"/>
                <w:szCs w:val="24"/>
                <w:lang w:eastAsia="ru-RU"/>
              </w:rPr>
            </w:pPr>
            <w:r w:rsidRPr="00174FFF">
              <w:rPr>
                <w:rFonts w:ascii="Times New Roman" w:eastAsia="Times New Roman" w:hAnsi="Times New Roman" w:cs="Times New Roman"/>
                <w:sz w:val="24"/>
                <w:szCs w:val="24"/>
                <w:lang w:eastAsia="ru-RU"/>
              </w:rPr>
              <w:t>2024 год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4FFF" w:rsidRPr="00174FFF" w:rsidRDefault="00174FFF" w:rsidP="00174FFF">
            <w:pPr>
              <w:spacing w:after="0" w:line="240" w:lineRule="auto"/>
              <w:jc w:val="center"/>
              <w:rPr>
                <w:rFonts w:ascii="Times New Roman" w:eastAsia="Times New Roman" w:hAnsi="Times New Roman" w:cs="Times New Roman"/>
                <w:sz w:val="24"/>
                <w:szCs w:val="24"/>
                <w:lang w:eastAsia="ru-RU"/>
              </w:rPr>
            </w:pPr>
            <w:r w:rsidRPr="00174FFF">
              <w:rPr>
                <w:rFonts w:ascii="Times New Roman" w:eastAsia="Times New Roman" w:hAnsi="Times New Roman" w:cs="Times New Roman"/>
                <w:sz w:val="24"/>
                <w:szCs w:val="24"/>
                <w:lang w:eastAsia="ru-RU"/>
              </w:rPr>
              <w:t>2025 год</w:t>
            </w:r>
          </w:p>
        </w:tc>
      </w:tr>
      <w:tr w:rsidR="00174FFF" w:rsidRPr="00174FFF" w:rsidTr="00174FFF">
        <w:trPr>
          <w:trHeight w:val="285"/>
        </w:trPr>
        <w:tc>
          <w:tcPr>
            <w:tcW w:w="660" w:type="dxa"/>
            <w:vMerge/>
            <w:tcBorders>
              <w:top w:val="single" w:sz="4" w:space="0" w:color="auto"/>
              <w:left w:val="single" w:sz="4" w:space="0" w:color="auto"/>
              <w:bottom w:val="single" w:sz="4" w:space="0" w:color="auto"/>
              <w:right w:val="single" w:sz="4" w:space="0" w:color="auto"/>
            </w:tcBorders>
            <w:vAlign w:val="center"/>
            <w:hideMark/>
          </w:tcPr>
          <w:p w:rsidR="00174FFF" w:rsidRPr="00174FFF" w:rsidRDefault="00174FFF" w:rsidP="00174FFF">
            <w:pPr>
              <w:spacing w:after="0" w:line="240" w:lineRule="auto"/>
              <w:rPr>
                <w:rFonts w:ascii="Times New Roman" w:eastAsia="Times New Roman" w:hAnsi="Times New Roman" w:cs="Times New Roman"/>
                <w:sz w:val="24"/>
                <w:szCs w:val="24"/>
                <w:lang w:eastAsia="ru-RU"/>
              </w:rPr>
            </w:pPr>
          </w:p>
        </w:tc>
        <w:tc>
          <w:tcPr>
            <w:tcW w:w="8711" w:type="dxa"/>
            <w:vMerge/>
            <w:tcBorders>
              <w:top w:val="single" w:sz="4" w:space="0" w:color="auto"/>
              <w:left w:val="single" w:sz="4" w:space="0" w:color="auto"/>
              <w:bottom w:val="single" w:sz="4" w:space="0" w:color="auto"/>
              <w:right w:val="single" w:sz="4" w:space="0" w:color="auto"/>
            </w:tcBorders>
            <w:vAlign w:val="center"/>
            <w:hideMark/>
          </w:tcPr>
          <w:p w:rsidR="00174FFF" w:rsidRPr="00174FFF" w:rsidRDefault="00174FFF" w:rsidP="00174FFF">
            <w:pPr>
              <w:spacing w:after="0" w:line="240" w:lineRule="auto"/>
              <w:rPr>
                <w:rFonts w:ascii="Times New Roman" w:eastAsia="Times New Roman" w:hAnsi="Times New Roman" w:cs="Times New Roman"/>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174FFF" w:rsidRPr="00174FFF" w:rsidRDefault="00174FFF" w:rsidP="00174FFF">
            <w:pPr>
              <w:spacing w:after="0" w:line="240" w:lineRule="auto"/>
              <w:rPr>
                <w:rFonts w:ascii="Times New Roman" w:eastAsia="Times New Roman" w:hAnsi="Times New Roman" w:cs="Times New Roman"/>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74FFF" w:rsidRPr="00174FFF" w:rsidRDefault="00174FFF" w:rsidP="00174FFF">
            <w:pPr>
              <w:spacing w:after="0" w:line="240" w:lineRule="auto"/>
              <w:rPr>
                <w:rFonts w:ascii="Times New Roman" w:eastAsia="Times New Roman" w:hAnsi="Times New Roman" w:cs="Times New Roman"/>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174FFF" w:rsidRPr="00174FFF" w:rsidRDefault="00174FFF" w:rsidP="00174FFF">
            <w:pPr>
              <w:spacing w:after="0" w:line="240" w:lineRule="auto"/>
              <w:rPr>
                <w:rFonts w:ascii="Times New Roman" w:eastAsia="Times New Roman" w:hAnsi="Times New Roman" w:cs="Times New Roman"/>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74FFF" w:rsidRPr="00174FFF" w:rsidRDefault="00174FFF" w:rsidP="00174FFF">
            <w:pPr>
              <w:spacing w:after="0" w:line="240" w:lineRule="auto"/>
              <w:rPr>
                <w:rFonts w:ascii="Times New Roman" w:eastAsia="Times New Roman" w:hAnsi="Times New Roman" w:cs="Times New Roman"/>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74FFF" w:rsidRPr="00174FFF" w:rsidRDefault="00174FFF" w:rsidP="00174FFF">
            <w:pPr>
              <w:spacing w:after="0" w:line="240" w:lineRule="auto"/>
              <w:rPr>
                <w:rFonts w:ascii="Times New Roman" w:eastAsia="Times New Roman" w:hAnsi="Times New Roman" w:cs="Times New Roman"/>
                <w:sz w:val="24"/>
                <w:szCs w:val="24"/>
                <w:lang w:eastAsia="ru-RU"/>
              </w:rPr>
            </w:pPr>
          </w:p>
        </w:tc>
      </w:tr>
      <w:tr w:rsidR="00174FFF" w:rsidRPr="00174FFF" w:rsidTr="00174FFF">
        <w:trPr>
          <w:trHeight w:val="285"/>
        </w:trPr>
        <w:tc>
          <w:tcPr>
            <w:tcW w:w="660" w:type="dxa"/>
            <w:vMerge/>
            <w:tcBorders>
              <w:top w:val="single" w:sz="4" w:space="0" w:color="auto"/>
              <w:left w:val="single" w:sz="4" w:space="0" w:color="auto"/>
              <w:bottom w:val="single" w:sz="4" w:space="0" w:color="auto"/>
              <w:right w:val="single" w:sz="4" w:space="0" w:color="auto"/>
            </w:tcBorders>
            <w:vAlign w:val="center"/>
            <w:hideMark/>
          </w:tcPr>
          <w:p w:rsidR="00174FFF" w:rsidRPr="00174FFF" w:rsidRDefault="00174FFF" w:rsidP="00174FFF">
            <w:pPr>
              <w:spacing w:after="0" w:line="240" w:lineRule="auto"/>
              <w:rPr>
                <w:rFonts w:ascii="Times New Roman" w:eastAsia="Times New Roman" w:hAnsi="Times New Roman" w:cs="Times New Roman"/>
                <w:sz w:val="24"/>
                <w:szCs w:val="24"/>
                <w:lang w:eastAsia="ru-RU"/>
              </w:rPr>
            </w:pPr>
          </w:p>
        </w:tc>
        <w:tc>
          <w:tcPr>
            <w:tcW w:w="8711" w:type="dxa"/>
            <w:vMerge/>
            <w:tcBorders>
              <w:top w:val="single" w:sz="4" w:space="0" w:color="auto"/>
              <w:left w:val="single" w:sz="4" w:space="0" w:color="auto"/>
              <w:bottom w:val="single" w:sz="4" w:space="0" w:color="auto"/>
              <w:right w:val="single" w:sz="4" w:space="0" w:color="auto"/>
            </w:tcBorders>
            <w:vAlign w:val="center"/>
            <w:hideMark/>
          </w:tcPr>
          <w:p w:rsidR="00174FFF" w:rsidRPr="00174FFF" w:rsidRDefault="00174FFF" w:rsidP="00174FFF">
            <w:pPr>
              <w:spacing w:after="0" w:line="240" w:lineRule="auto"/>
              <w:rPr>
                <w:rFonts w:ascii="Times New Roman" w:eastAsia="Times New Roman" w:hAnsi="Times New Roman" w:cs="Times New Roman"/>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174FFF" w:rsidRPr="00174FFF" w:rsidRDefault="00174FFF" w:rsidP="00174FFF">
            <w:pPr>
              <w:spacing w:after="0" w:line="240" w:lineRule="auto"/>
              <w:rPr>
                <w:rFonts w:ascii="Times New Roman" w:eastAsia="Times New Roman" w:hAnsi="Times New Roman" w:cs="Times New Roman"/>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74FFF" w:rsidRPr="00174FFF" w:rsidRDefault="00174FFF" w:rsidP="00174FFF">
            <w:pPr>
              <w:spacing w:after="0" w:line="240" w:lineRule="auto"/>
              <w:rPr>
                <w:rFonts w:ascii="Times New Roman" w:eastAsia="Times New Roman" w:hAnsi="Times New Roman" w:cs="Times New Roman"/>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174FFF" w:rsidRPr="00174FFF" w:rsidRDefault="00174FFF" w:rsidP="00174FFF">
            <w:pPr>
              <w:spacing w:after="0" w:line="240" w:lineRule="auto"/>
              <w:rPr>
                <w:rFonts w:ascii="Times New Roman" w:eastAsia="Times New Roman" w:hAnsi="Times New Roman" w:cs="Times New Roman"/>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74FFF" w:rsidRPr="00174FFF" w:rsidRDefault="00174FFF" w:rsidP="00174FFF">
            <w:pPr>
              <w:spacing w:after="0" w:line="240" w:lineRule="auto"/>
              <w:rPr>
                <w:rFonts w:ascii="Times New Roman" w:eastAsia="Times New Roman" w:hAnsi="Times New Roman" w:cs="Times New Roman"/>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74FFF" w:rsidRPr="00174FFF" w:rsidRDefault="00174FFF" w:rsidP="00174FFF">
            <w:pPr>
              <w:spacing w:after="0" w:line="240" w:lineRule="auto"/>
              <w:rPr>
                <w:rFonts w:ascii="Times New Roman" w:eastAsia="Times New Roman" w:hAnsi="Times New Roman" w:cs="Times New Roman"/>
                <w:sz w:val="24"/>
                <w:szCs w:val="24"/>
                <w:lang w:eastAsia="ru-RU"/>
              </w:rPr>
            </w:pPr>
          </w:p>
        </w:tc>
      </w:tr>
      <w:tr w:rsidR="00174FFF" w:rsidRPr="00174FFF" w:rsidTr="00174FFF">
        <w:trPr>
          <w:trHeight w:val="311"/>
        </w:trPr>
        <w:tc>
          <w:tcPr>
            <w:tcW w:w="15466"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74FFF" w:rsidRPr="00174FFF" w:rsidRDefault="00174FFF" w:rsidP="00174FFF">
            <w:pPr>
              <w:spacing w:after="0" w:line="240" w:lineRule="auto"/>
              <w:rPr>
                <w:rFonts w:ascii="Times New Roman" w:eastAsia="Times New Roman" w:hAnsi="Times New Roman" w:cs="Times New Roman"/>
                <w:sz w:val="24"/>
                <w:szCs w:val="24"/>
                <w:lang w:eastAsia="ru-RU"/>
              </w:rPr>
            </w:pPr>
            <w:r w:rsidRPr="00174FFF">
              <w:rPr>
                <w:rFonts w:ascii="Times New Roman" w:eastAsia="Times New Roman" w:hAnsi="Times New Roman" w:cs="Times New Roman"/>
                <w:sz w:val="24"/>
                <w:szCs w:val="24"/>
                <w:lang w:eastAsia="ru-RU"/>
              </w:rPr>
              <w:t>Цель: обеспечение полноценного отдыха, оздоровления и занятости детей в Назаровском районе</w:t>
            </w:r>
          </w:p>
        </w:tc>
      </w:tr>
      <w:tr w:rsidR="00174FFF" w:rsidRPr="00174FFF" w:rsidTr="00174FFF">
        <w:trPr>
          <w:trHeight w:val="273"/>
        </w:trPr>
        <w:tc>
          <w:tcPr>
            <w:tcW w:w="15466"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74FFF" w:rsidRPr="00174FFF" w:rsidRDefault="00174FFF" w:rsidP="00174FFF">
            <w:pPr>
              <w:spacing w:after="0" w:line="240" w:lineRule="auto"/>
              <w:rPr>
                <w:rFonts w:ascii="Times New Roman" w:eastAsia="Times New Roman" w:hAnsi="Times New Roman" w:cs="Times New Roman"/>
                <w:sz w:val="24"/>
                <w:szCs w:val="24"/>
                <w:lang w:eastAsia="ru-RU"/>
              </w:rPr>
            </w:pPr>
            <w:r w:rsidRPr="00174FFF">
              <w:rPr>
                <w:rFonts w:ascii="Times New Roman" w:eastAsia="Times New Roman" w:hAnsi="Times New Roman" w:cs="Times New Roman"/>
                <w:sz w:val="24"/>
                <w:szCs w:val="24"/>
                <w:lang w:eastAsia="ru-RU"/>
              </w:rPr>
              <w:t>Задача № 1</w:t>
            </w:r>
            <w:proofErr w:type="gramStart"/>
            <w:r w:rsidRPr="00174FFF">
              <w:rPr>
                <w:rFonts w:ascii="Times New Roman" w:eastAsia="Times New Roman" w:hAnsi="Times New Roman" w:cs="Times New Roman"/>
                <w:sz w:val="24"/>
                <w:szCs w:val="24"/>
                <w:lang w:eastAsia="ru-RU"/>
              </w:rPr>
              <w:t xml:space="preserve"> О</w:t>
            </w:r>
            <w:proofErr w:type="gramEnd"/>
            <w:r w:rsidRPr="00174FFF">
              <w:rPr>
                <w:rFonts w:ascii="Times New Roman" w:eastAsia="Times New Roman" w:hAnsi="Times New Roman" w:cs="Times New Roman"/>
                <w:sz w:val="24"/>
                <w:szCs w:val="24"/>
                <w:lang w:eastAsia="ru-RU"/>
              </w:rPr>
              <w:t>беспечить безопасный, качественный отдых, оздоровление и занятость детей в каникулярные периоды</w:t>
            </w:r>
          </w:p>
        </w:tc>
      </w:tr>
      <w:tr w:rsidR="00174FFF" w:rsidRPr="00174FFF" w:rsidTr="00174FFF">
        <w:trPr>
          <w:trHeight w:val="63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4FFF" w:rsidRPr="00174FFF" w:rsidRDefault="00174FFF" w:rsidP="00174FFF">
            <w:pPr>
              <w:spacing w:after="0" w:line="240" w:lineRule="auto"/>
              <w:jc w:val="center"/>
              <w:rPr>
                <w:rFonts w:ascii="Times New Roman" w:eastAsia="Times New Roman" w:hAnsi="Times New Roman" w:cs="Times New Roman"/>
                <w:sz w:val="24"/>
                <w:szCs w:val="24"/>
                <w:lang w:eastAsia="ru-RU"/>
              </w:rPr>
            </w:pPr>
            <w:r w:rsidRPr="00174FFF">
              <w:rPr>
                <w:rFonts w:ascii="Times New Roman" w:eastAsia="Times New Roman" w:hAnsi="Times New Roman" w:cs="Times New Roman"/>
                <w:sz w:val="24"/>
                <w:szCs w:val="24"/>
                <w:lang w:eastAsia="ru-RU"/>
              </w:rPr>
              <w:t>1.1</w:t>
            </w:r>
          </w:p>
        </w:tc>
        <w:tc>
          <w:tcPr>
            <w:tcW w:w="8711" w:type="dxa"/>
            <w:tcBorders>
              <w:top w:val="nil"/>
              <w:left w:val="nil"/>
              <w:bottom w:val="single" w:sz="4" w:space="0" w:color="auto"/>
              <w:right w:val="single" w:sz="4" w:space="0" w:color="auto"/>
            </w:tcBorders>
            <w:shd w:val="clear" w:color="auto" w:fill="auto"/>
            <w:vAlign w:val="center"/>
            <w:hideMark/>
          </w:tcPr>
          <w:p w:rsidR="00174FFF" w:rsidRPr="00174FFF" w:rsidRDefault="00174FFF" w:rsidP="00174FFF">
            <w:pPr>
              <w:spacing w:after="0" w:line="240" w:lineRule="auto"/>
              <w:ind w:firstLineChars="100" w:firstLine="240"/>
              <w:rPr>
                <w:rFonts w:ascii="Times New Roman" w:eastAsia="Times New Roman" w:hAnsi="Times New Roman" w:cs="Times New Roman"/>
                <w:sz w:val="24"/>
                <w:szCs w:val="24"/>
                <w:lang w:eastAsia="ru-RU"/>
              </w:rPr>
            </w:pPr>
            <w:r w:rsidRPr="00174FFF">
              <w:rPr>
                <w:rFonts w:ascii="Times New Roman" w:eastAsia="Times New Roman" w:hAnsi="Times New Roman" w:cs="Times New Roman"/>
                <w:sz w:val="24"/>
                <w:szCs w:val="24"/>
                <w:lang w:eastAsia="ru-RU"/>
              </w:rPr>
              <w:t>Доля детей школьного возраста, охваченных организованным отдыхом и оздоровлением в каникулярный период</w:t>
            </w:r>
          </w:p>
        </w:tc>
        <w:tc>
          <w:tcPr>
            <w:tcW w:w="1417" w:type="dxa"/>
            <w:tcBorders>
              <w:top w:val="nil"/>
              <w:left w:val="nil"/>
              <w:bottom w:val="single" w:sz="4" w:space="0" w:color="auto"/>
              <w:right w:val="single" w:sz="4" w:space="0" w:color="auto"/>
            </w:tcBorders>
            <w:shd w:val="clear" w:color="auto" w:fill="auto"/>
            <w:vAlign w:val="center"/>
            <w:hideMark/>
          </w:tcPr>
          <w:p w:rsidR="00174FFF" w:rsidRPr="00174FFF" w:rsidRDefault="00174FFF" w:rsidP="00174FFF">
            <w:pPr>
              <w:spacing w:after="0" w:line="240" w:lineRule="auto"/>
              <w:jc w:val="center"/>
              <w:rPr>
                <w:rFonts w:ascii="Times New Roman" w:eastAsia="Times New Roman" w:hAnsi="Times New Roman" w:cs="Times New Roman"/>
                <w:sz w:val="24"/>
                <w:szCs w:val="24"/>
                <w:lang w:eastAsia="ru-RU"/>
              </w:rPr>
            </w:pPr>
            <w:r w:rsidRPr="00174FFF">
              <w:rPr>
                <w:rFonts w:ascii="Times New Roman" w:eastAsia="Times New Roman" w:hAnsi="Times New Roman" w:cs="Times New Roman"/>
                <w:sz w:val="24"/>
                <w:szCs w:val="24"/>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rsidR="00174FFF" w:rsidRPr="00174FFF" w:rsidRDefault="00174FFF" w:rsidP="00174FFF">
            <w:pPr>
              <w:spacing w:after="0" w:line="240" w:lineRule="auto"/>
              <w:jc w:val="center"/>
              <w:rPr>
                <w:rFonts w:ascii="Times New Roman" w:eastAsia="Times New Roman" w:hAnsi="Times New Roman" w:cs="Times New Roman"/>
                <w:sz w:val="24"/>
                <w:szCs w:val="24"/>
                <w:lang w:eastAsia="ru-RU"/>
              </w:rPr>
            </w:pPr>
            <w:r w:rsidRPr="00174FFF">
              <w:rPr>
                <w:rFonts w:ascii="Times New Roman" w:eastAsia="Times New Roman" w:hAnsi="Times New Roman" w:cs="Times New Roman"/>
                <w:sz w:val="24"/>
                <w:szCs w:val="24"/>
                <w:lang w:eastAsia="ru-RU"/>
              </w:rPr>
              <w:t>80,0</w:t>
            </w:r>
          </w:p>
        </w:tc>
        <w:tc>
          <w:tcPr>
            <w:tcW w:w="1276" w:type="dxa"/>
            <w:tcBorders>
              <w:top w:val="nil"/>
              <w:left w:val="nil"/>
              <w:bottom w:val="single" w:sz="4" w:space="0" w:color="auto"/>
              <w:right w:val="single" w:sz="4" w:space="0" w:color="auto"/>
            </w:tcBorders>
            <w:shd w:val="clear" w:color="auto" w:fill="auto"/>
            <w:vAlign w:val="center"/>
            <w:hideMark/>
          </w:tcPr>
          <w:p w:rsidR="00174FFF" w:rsidRPr="00174FFF" w:rsidRDefault="00174FFF" w:rsidP="00174FFF">
            <w:pPr>
              <w:spacing w:after="0" w:line="240" w:lineRule="auto"/>
              <w:jc w:val="center"/>
              <w:rPr>
                <w:rFonts w:ascii="Times New Roman" w:eastAsia="Times New Roman" w:hAnsi="Times New Roman" w:cs="Times New Roman"/>
                <w:sz w:val="24"/>
                <w:szCs w:val="24"/>
                <w:lang w:eastAsia="ru-RU"/>
              </w:rPr>
            </w:pPr>
            <w:r w:rsidRPr="00174FFF">
              <w:rPr>
                <w:rFonts w:ascii="Times New Roman" w:eastAsia="Times New Roman" w:hAnsi="Times New Roman" w:cs="Times New Roman"/>
                <w:sz w:val="24"/>
                <w:szCs w:val="24"/>
                <w:lang w:eastAsia="ru-RU"/>
              </w:rPr>
              <w:t>80,0</w:t>
            </w:r>
          </w:p>
        </w:tc>
        <w:tc>
          <w:tcPr>
            <w:tcW w:w="1134" w:type="dxa"/>
            <w:tcBorders>
              <w:top w:val="nil"/>
              <w:left w:val="nil"/>
              <w:bottom w:val="single" w:sz="4" w:space="0" w:color="auto"/>
              <w:right w:val="single" w:sz="4" w:space="0" w:color="auto"/>
            </w:tcBorders>
            <w:shd w:val="clear" w:color="auto" w:fill="auto"/>
            <w:vAlign w:val="center"/>
            <w:hideMark/>
          </w:tcPr>
          <w:p w:rsidR="00174FFF" w:rsidRPr="00174FFF" w:rsidRDefault="00174FFF" w:rsidP="00174FFF">
            <w:pPr>
              <w:spacing w:after="0" w:line="240" w:lineRule="auto"/>
              <w:jc w:val="center"/>
              <w:rPr>
                <w:rFonts w:ascii="Times New Roman" w:eastAsia="Times New Roman" w:hAnsi="Times New Roman" w:cs="Times New Roman"/>
                <w:sz w:val="24"/>
                <w:szCs w:val="24"/>
                <w:lang w:eastAsia="ru-RU"/>
              </w:rPr>
            </w:pPr>
            <w:r w:rsidRPr="00174FFF">
              <w:rPr>
                <w:rFonts w:ascii="Times New Roman" w:eastAsia="Times New Roman" w:hAnsi="Times New Roman" w:cs="Times New Roman"/>
                <w:sz w:val="24"/>
                <w:szCs w:val="24"/>
                <w:lang w:eastAsia="ru-RU"/>
              </w:rPr>
              <w:t>80,0</w:t>
            </w:r>
          </w:p>
        </w:tc>
        <w:tc>
          <w:tcPr>
            <w:tcW w:w="1134" w:type="dxa"/>
            <w:tcBorders>
              <w:top w:val="nil"/>
              <w:left w:val="nil"/>
              <w:bottom w:val="single" w:sz="4" w:space="0" w:color="auto"/>
              <w:right w:val="single" w:sz="4" w:space="0" w:color="auto"/>
            </w:tcBorders>
            <w:shd w:val="clear" w:color="auto" w:fill="auto"/>
            <w:vAlign w:val="center"/>
            <w:hideMark/>
          </w:tcPr>
          <w:p w:rsidR="00174FFF" w:rsidRPr="00174FFF" w:rsidRDefault="00174FFF" w:rsidP="00174FFF">
            <w:pPr>
              <w:spacing w:after="0" w:line="240" w:lineRule="auto"/>
              <w:jc w:val="center"/>
              <w:rPr>
                <w:rFonts w:ascii="Times New Roman" w:eastAsia="Times New Roman" w:hAnsi="Times New Roman" w:cs="Times New Roman"/>
                <w:sz w:val="24"/>
                <w:szCs w:val="24"/>
                <w:lang w:eastAsia="ru-RU"/>
              </w:rPr>
            </w:pPr>
            <w:r w:rsidRPr="00174FFF">
              <w:rPr>
                <w:rFonts w:ascii="Times New Roman" w:eastAsia="Times New Roman" w:hAnsi="Times New Roman" w:cs="Times New Roman"/>
                <w:sz w:val="24"/>
                <w:szCs w:val="24"/>
                <w:lang w:eastAsia="ru-RU"/>
              </w:rPr>
              <w:t>80,0</w:t>
            </w:r>
          </w:p>
        </w:tc>
      </w:tr>
      <w:tr w:rsidR="00174FFF" w:rsidRPr="00174FFF" w:rsidTr="00174FFF">
        <w:trPr>
          <w:trHeight w:val="94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74FFF" w:rsidRPr="00174FFF" w:rsidRDefault="00174FFF" w:rsidP="00174FFF">
            <w:pPr>
              <w:spacing w:after="0" w:line="240" w:lineRule="auto"/>
              <w:jc w:val="center"/>
              <w:rPr>
                <w:rFonts w:ascii="Times New Roman" w:eastAsia="Times New Roman" w:hAnsi="Times New Roman" w:cs="Times New Roman"/>
                <w:sz w:val="24"/>
                <w:szCs w:val="24"/>
                <w:lang w:eastAsia="ru-RU"/>
              </w:rPr>
            </w:pPr>
            <w:r w:rsidRPr="00174FFF">
              <w:rPr>
                <w:rFonts w:ascii="Times New Roman" w:eastAsia="Times New Roman" w:hAnsi="Times New Roman" w:cs="Times New Roman"/>
                <w:sz w:val="24"/>
                <w:szCs w:val="24"/>
                <w:lang w:eastAsia="ru-RU"/>
              </w:rPr>
              <w:t>1.2</w:t>
            </w:r>
          </w:p>
        </w:tc>
        <w:tc>
          <w:tcPr>
            <w:tcW w:w="8711" w:type="dxa"/>
            <w:tcBorders>
              <w:top w:val="nil"/>
              <w:left w:val="nil"/>
              <w:bottom w:val="single" w:sz="4" w:space="0" w:color="auto"/>
              <w:right w:val="single" w:sz="4" w:space="0" w:color="auto"/>
            </w:tcBorders>
            <w:shd w:val="clear" w:color="auto" w:fill="auto"/>
            <w:vAlign w:val="center"/>
            <w:hideMark/>
          </w:tcPr>
          <w:p w:rsidR="00174FFF" w:rsidRPr="00174FFF" w:rsidRDefault="00174FFF" w:rsidP="00174FFF">
            <w:pPr>
              <w:spacing w:after="0" w:line="240" w:lineRule="auto"/>
              <w:ind w:firstLineChars="100" w:firstLine="240"/>
              <w:rPr>
                <w:rFonts w:ascii="Times New Roman" w:eastAsia="Times New Roman" w:hAnsi="Times New Roman" w:cs="Times New Roman"/>
                <w:sz w:val="24"/>
                <w:szCs w:val="24"/>
                <w:lang w:eastAsia="ru-RU"/>
              </w:rPr>
            </w:pPr>
            <w:r w:rsidRPr="00174FFF">
              <w:rPr>
                <w:rFonts w:ascii="Times New Roman" w:eastAsia="Times New Roman" w:hAnsi="Times New Roman" w:cs="Times New Roman"/>
                <w:sz w:val="24"/>
                <w:szCs w:val="24"/>
                <w:lang w:eastAsia="ru-RU"/>
              </w:rPr>
              <w:t xml:space="preserve">Доля образовательных учреждений, осуществляющих организацию отдыха и оздоровления детей, дополнительного образования детей в рамках образовательных программ, реализуемых в каникулярные периоды </w:t>
            </w:r>
          </w:p>
        </w:tc>
        <w:tc>
          <w:tcPr>
            <w:tcW w:w="1417" w:type="dxa"/>
            <w:tcBorders>
              <w:top w:val="nil"/>
              <w:left w:val="nil"/>
              <w:bottom w:val="single" w:sz="4" w:space="0" w:color="auto"/>
              <w:right w:val="single" w:sz="4" w:space="0" w:color="auto"/>
            </w:tcBorders>
            <w:shd w:val="clear" w:color="auto" w:fill="auto"/>
            <w:vAlign w:val="center"/>
            <w:hideMark/>
          </w:tcPr>
          <w:p w:rsidR="00174FFF" w:rsidRPr="00174FFF" w:rsidRDefault="00174FFF" w:rsidP="00174FFF">
            <w:pPr>
              <w:spacing w:after="0" w:line="240" w:lineRule="auto"/>
              <w:jc w:val="center"/>
              <w:rPr>
                <w:rFonts w:ascii="Times New Roman" w:eastAsia="Times New Roman" w:hAnsi="Times New Roman" w:cs="Times New Roman"/>
                <w:sz w:val="24"/>
                <w:szCs w:val="24"/>
                <w:lang w:eastAsia="ru-RU"/>
              </w:rPr>
            </w:pPr>
            <w:r w:rsidRPr="00174FFF">
              <w:rPr>
                <w:rFonts w:ascii="Times New Roman" w:eastAsia="Times New Roman" w:hAnsi="Times New Roman" w:cs="Times New Roman"/>
                <w:sz w:val="24"/>
                <w:szCs w:val="24"/>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rsidR="00174FFF" w:rsidRPr="00174FFF" w:rsidRDefault="00174FFF" w:rsidP="00174FFF">
            <w:pPr>
              <w:spacing w:after="0" w:line="240" w:lineRule="auto"/>
              <w:jc w:val="center"/>
              <w:rPr>
                <w:rFonts w:ascii="Times New Roman" w:eastAsia="Times New Roman" w:hAnsi="Times New Roman" w:cs="Times New Roman"/>
                <w:sz w:val="24"/>
                <w:szCs w:val="24"/>
                <w:lang w:eastAsia="ru-RU"/>
              </w:rPr>
            </w:pPr>
            <w:r w:rsidRPr="00174FFF">
              <w:rPr>
                <w:rFonts w:ascii="Times New Roman" w:eastAsia="Times New Roman" w:hAnsi="Times New Roman" w:cs="Times New Roman"/>
                <w:sz w:val="24"/>
                <w:szCs w:val="24"/>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174FFF" w:rsidRPr="00174FFF" w:rsidRDefault="00174FFF" w:rsidP="00174FFF">
            <w:pPr>
              <w:spacing w:after="0" w:line="240" w:lineRule="auto"/>
              <w:jc w:val="center"/>
              <w:rPr>
                <w:rFonts w:ascii="Times New Roman" w:eastAsia="Times New Roman" w:hAnsi="Times New Roman" w:cs="Times New Roman"/>
                <w:sz w:val="24"/>
                <w:szCs w:val="24"/>
                <w:lang w:eastAsia="ru-RU"/>
              </w:rPr>
            </w:pPr>
            <w:r w:rsidRPr="00174FFF">
              <w:rPr>
                <w:rFonts w:ascii="Times New Roman" w:eastAsia="Times New Roman" w:hAnsi="Times New Roman" w:cs="Times New Roman"/>
                <w:sz w:val="24"/>
                <w:szCs w:val="24"/>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174FFF" w:rsidRPr="00174FFF" w:rsidRDefault="00174FFF" w:rsidP="00174FFF">
            <w:pPr>
              <w:spacing w:after="0" w:line="240" w:lineRule="auto"/>
              <w:jc w:val="center"/>
              <w:rPr>
                <w:rFonts w:ascii="Times New Roman" w:eastAsia="Times New Roman" w:hAnsi="Times New Roman" w:cs="Times New Roman"/>
                <w:sz w:val="24"/>
                <w:szCs w:val="24"/>
                <w:lang w:eastAsia="ru-RU"/>
              </w:rPr>
            </w:pPr>
            <w:r w:rsidRPr="00174FFF">
              <w:rPr>
                <w:rFonts w:ascii="Times New Roman" w:eastAsia="Times New Roman" w:hAnsi="Times New Roman" w:cs="Times New Roman"/>
                <w:sz w:val="24"/>
                <w:szCs w:val="24"/>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174FFF" w:rsidRPr="00174FFF" w:rsidRDefault="00174FFF" w:rsidP="00174FFF">
            <w:pPr>
              <w:spacing w:after="0" w:line="240" w:lineRule="auto"/>
              <w:jc w:val="center"/>
              <w:rPr>
                <w:rFonts w:ascii="Times New Roman" w:eastAsia="Times New Roman" w:hAnsi="Times New Roman" w:cs="Times New Roman"/>
                <w:sz w:val="24"/>
                <w:szCs w:val="24"/>
                <w:lang w:eastAsia="ru-RU"/>
              </w:rPr>
            </w:pPr>
            <w:r w:rsidRPr="00174FFF">
              <w:rPr>
                <w:rFonts w:ascii="Times New Roman" w:eastAsia="Times New Roman" w:hAnsi="Times New Roman" w:cs="Times New Roman"/>
                <w:sz w:val="24"/>
                <w:szCs w:val="24"/>
                <w:lang w:eastAsia="ru-RU"/>
              </w:rPr>
              <w:t>100</w:t>
            </w:r>
          </w:p>
        </w:tc>
      </w:tr>
    </w:tbl>
    <w:p w:rsidR="00174FFF" w:rsidRDefault="00174FFF" w:rsidP="00174FFF">
      <w:pPr>
        <w:spacing w:after="0" w:line="240" w:lineRule="auto"/>
        <w:jc w:val="center"/>
        <w:rPr>
          <w:rFonts w:ascii="Times New Roman" w:eastAsia="Calibri" w:hAnsi="Times New Roman" w:cs="Times New Roman"/>
          <w:sz w:val="28"/>
          <w:szCs w:val="28"/>
          <w:lang w:eastAsia="ru-RU"/>
        </w:rPr>
      </w:pPr>
    </w:p>
    <w:p w:rsidR="00174FFF" w:rsidRDefault="00174FFF">
      <w:pP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br w:type="page"/>
      </w:r>
    </w:p>
    <w:p w:rsidR="00174FFF" w:rsidRPr="00174FFF" w:rsidRDefault="00174FFF" w:rsidP="00174FFF">
      <w:pPr>
        <w:spacing w:after="0" w:line="240" w:lineRule="auto"/>
        <w:ind w:left="9639"/>
        <w:rPr>
          <w:rFonts w:ascii="Times New Roman" w:eastAsia="Calibri" w:hAnsi="Times New Roman" w:cs="Times New Roman"/>
          <w:sz w:val="28"/>
          <w:szCs w:val="28"/>
          <w:lang w:eastAsia="ru-RU"/>
        </w:rPr>
      </w:pPr>
      <w:r w:rsidRPr="00174FFF">
        <w:rPr>
          <w:rFonts w:ascii="Times New Roman" w:eastAsia="Calibri" w:hAnsi="Times New Roman" w:cs="Times New Roman"/>
          <w:sz w:val="28"/>
          <w:szCs w:val="28"/>
          <w:lang w:eastAsia="ru-RU"/>
        </w:rPr>
        <w:lastRenderedPageBreak/>
        <w:t>Приложение 2</w:t>
      </w:r>
    </w:p>
    <w:p w:rsidR="00174FFF" w:rsidRDefault="00174FFF" w:rsidP="00174FFF">
      <w:pPr>
        <w:spacing w:after="0" w:line="240" w:lineRule="auto"/>
        <w:ind w:left="9639"/>
        <w:rPr>
          <w:rFonts w:ascii="Times New Roman" w:eastAsia="Calibri" w:hAnsi="Times New Roman" w:cs="Times New Roman"/>
          <w:sz w:val="28"/>
          <w:szCs w:val="28"/>
          <w:lang w:eastAsia="ru-RU"/>
        </w:rPr>
      </w:pPr>
      <w:r w:rsidRPr="00174FFF">
        <w:rPr>
          <w:rFonts w:ascii="Times New Roman" w:eastAsia="Calibri" w:hAnsi="Times New Roman" w:cs="Times New Roman"/>
          <w:sz w:val="28"/>
          <w:szCs w:val="28"/>
          <w:lang w:eastAsia="ru-RU"/>
        </w:rPr>
        <w:t xml:space="preserve">к подпрограмме 3 </w:t>
      </w:r>
      <w:r>
        <w:rPr>
          <w:rFonts w:ascii="Times New Roman" w:eastAsia="Calibri" w:hAnsi="Times New Roman" w:cs="Times New Roman"/>
          <w:sz w:val="28"/>
          <w:szCs w:val="28"/>
          <w:lang w:eastAsia="ru-RU"/>
        </w:rPr>
        <w:t>«</w:t>
      </w:r>
      <w:r w:rsidRPr="00174FFF">
        <w:rPr>
          <w:rFonts w:ascii="Times New Roman" w:eastAsia="Calibri" w:hAnsi="Times New Roman" w:cs="Times New Roman"/>
          <w:sz w:val="28"/>
          <w:szCs w:val="28"/>
          <w:lang w:eastAsia="ru-RU"/>
        </w:rPr>
        <w:t>Развитие в Назаровском районе системы отдыха, оздоровления и занятости детей</w:t>
      </w:r>
      <w:r>
        <w:rPr>
          <w:rFonts w:ascii="Times New Roman" w:eastAsia="Calibri" w:hAnsi="Times New Roman" w:cs="Times New Roman"/>
          <w:sz w:val="28"/>
          <w:szCs w:val="28"/>
          <w:lang w:eastAsia="ru-RU"/>
        </w:rPr>
        <w:t xml:space="preserve">» </w:t>
      </w:r>
      <w:r w:rsidRPr="00174FFF">
        <w:rPr>
          <w:rFonts w:ascii="Times New Roman" w:eastAsia="Calibri" w:hAnsi="Times New Roman" w:cs="Times New Roman"/>
          <w:sz w:val="28"/>
          <w:szCs w:val="28"/>
          <w:lang w:eastAsia="ru-RU"/>
        </w:rPr>
        <w:t xml:space="preserve">муниципальной программы  </w:t>
      </w:r>
      <w:r>
        <w:rPr>
          <w:rFonts w:ascii="Times New Roman" w:eastAsia="Calibri" w:hAnsi="Times New Roman" w:cs="Times New Roman"/>
          <w:sz w:val="28"/>
          <w:szCs w:val="28"/>
          <w:lang w:eastAsia="ru-RU"/>
        </w:rPr>
        <w:t>«</w:t>
      </w:r>
      <w:r w:rsidRPr="00174FFF">
        <w:rPr>
          <w:rFonts w:ascii="Times New Roman" w:eastAsia="Calibri" w:hAnsi="Times New Roman" w:cs="Times New Roman"/>
          <w:sz w:val="28"/>
          <w:szCs w:val="28"/>
          <w:lang w:eastAsia="ru-RU"/>
        </w:rPr>
        <w:t>Развитие образования</w:t>
      </w:r>
      <w:r>
        <w:rPr>
          <w:rFonts w:ascii="Times New Roman" w:eastAsia="Calibri" w:hAnsi="Times New Roman" w:cs="Times New Roman"/>
          <w:sz w:val="28"/>
          <w:szCs w:val="28"/>
          <w:lang w:eastAsia="ru-RU"/>
        </w:rPr>
        <w:t>»</w:t>
      </w:r>
    </w:p>
    <w:p w:rsidR="00174FFF" w:rsidRDefault="00174FFF" w:rsidP="00174FFF">
      <w:pPr>
        <w:spacing w:after="0" w:line="240" w:lineRule="auto"/>
        <w:ind w:left="9639"/>
        <w:rPr>
          <w:rFonts w:ascii="Times New Roman" w:eastAsia="Calibri" w:hAnsi="Times New Roman" w:cs="Times New Roman"/>
          <w:sz w:val="28"/>
          <w:szCs w:val="28"/>
          <w:lang w:eastAsia="ru-RU"/>
        </w:rPr>
      </w:pPr>
    </w:p>
    <w:p w:rsidR="00174FFF" w:rsidRDefault="00174FFF" w:rsidP="00174FFF">
      <w:pPr>
        <w:spacing w:after="0" w:line="240" w:lineRule="auto"/>
        <w:jc w:val="center"/>
        <w:rPr>
          <w:rFonts w:ascii="Times New Roman" w:eastAsia="Calibri" w:hAnsi="Times New Roman" w:cs="Times New Roman"/>
          <w:sz w:val="28"/>
          <w:szCs w:val="28"/>
          <w:lang w:eastAsia="ru-RU"/>
        </w:rPr>
      </w:pPr>
      <w:r w:rsidRPr="00174FFF">
        <w:rPr>
          <w:rFonts w:ascii="Times New Roman" w:eastAsia="Calibri" w:hAnsi="Times New Roman" w:cs="Times New Roman"/>
          <w:sz w:val="28"/>
          <w:szCs w:val="28"/>
          <w:lang w:eastAsia="ru-RU"/>
        </w:rPr>
        <w:t>Перечень мероприятий подпрограммы</w:t>
      </w:r>
    </w:p>
    <w:p w:rsidR="00174FFF" w:rsidRDefault="00174FFF" w:rsidP="00174FFF">
      <w:pPr>
        <w:spacing w:after="0" w:line="240" w:lineRule="auto"/>
        <w:jc w:val="center"/>
        <w:rPr>
          <w:rFonts w:ascii="Times New Roman" w:eastAsia="Calibri" w:hAnsi="Times New Roman" w:cs="Times New Roman"/>
          <w:sz w:val="28"/>
          <w:szCs w:val="28"/>
          <w:lang w:eastAsia="ru-RU"/>
        </w:rPr>
      </w:pPr>
    </w:p>
    <w:tbl>
      <w:tblPr>
        <w:tblStyle w:val="a3"/>
        <w:tblW w:w="15565" w:type="dxa"/>
        <w:tblLayout w:type="fixed"/>
        <w:tblLook w:val="04A0"/>
      </w:tblPr>
      <w:tblGrid>
        <w:gridCol w:w="540"/>
        <w:gridCol w:w="3112"/>
        <w:gridCol w:w="1701"/>
        <w:gridCol w:w="709"/>
        <w:gridCol w:w="709"/>
        <w:gridCol w:w="1417"/>
        <w:gridCol w:w="709"/>
        <w:gridCol w:w="992"/>
        <w:gridCol w:w="992"/>
        <w:gridCol w:w="993"/>
        <w:gridCol w:w="992"/>
        <w:gridCol w:w="1134"/>
        <w:gridCol w:w="1565"/>
      </w:tblGrid>
      <w:tr w:rsidR="00174FFF" w:rsidRPr="00174FFF" w:rsidTr="005F4955">
        <w:trPr>
          <w:trHeight w:val="615"/>
        </w:trPr>
        <w:tc>
          <w:tcPr>
            <w:tcW w:w="540" w:type="dxa"/>
            <w:vMerge w:val="restart"/>
            <w:vAlign w:val="center"/>
            <w:hideMark/>
          </w:tcPr>
          <w:p w:rsidR="00174FFF" w:rsidRPr="00174FFF" w:rsidRDefault="00174FFF" w:rsidP="005F4955">
            <w:pPr>
              <w:jc w:val="center"/>
              <w:rPr>
                <w:rFonts w:ascii="Times New Roman" w:eastAsia="Calibri" w:hAnsi="Times New Roman" w:cs="Times New Roman"/>
                <w:sz w:val="24"/>
                <w:szCs w:val="24"/>
                <w:lang w:eastAsia="ru-RU"/>
              </w:rPr>
            </w:pPr>
            <w:r w:rsidRPr="00174FFF">
              <w:rPr>
                <w:rFonts w:ascii="Times New Roman" w:eastAsia="Calibri" w:hAnsi="Times New Roman" w:cs="Times New Roman"/>
                <w:sz w:val="24"/>
                <w:szCs w:val="24"/>
                <w:lang w:eastAsia="ru-RU"/>
              </w:rPr>
              <w:t xml:space="preserve">№ </w:t>
            </w:r>
            <w:proofErr w:type="gramStart"/>
            <w:r w:rsidRPr="00174FFF">
              <w:rPr>
                <w:rFonts w:ascii="Times New Roman" w:eastAsia="Calibri" w:hAnsi="Times New Roman" w:cs="Times New Roman"/>
                <w:sz w:val="24"/>
                <w:szCs w:val="24"/>
                <w:lang w:eastAsia="ru-RU"/>
              </w:rPr>
              <w:t>п</w:t>
            </w:r>
            <w:proofErr w:type="gramEnd"/>
            <w:r w:rsidRPr="00174FFF">
              <w:rPr>
                <w:rFonts w:ascii="Times New Roman" w:eastAsia="Calibri" w:hAnsi="Times New Roman" w:cs="Times New Roman"/>
                <w:sz w:val="24"/>
                <w:szCs w:val="24"/>
                <w:lang w:eastAsia="ru-RU"/>
              </w:rPr>
              <w:t>/п</w:t>
            </w:r>
          </w:p>
        </w:tc>
        <w:tc>
          <w:tcPr>
            <w:tcW w:w="3112" w:type="dxa"/>
            <w:vMerge w:val="restart"/>
            <w:vAlign w:val="center"/>
            <w:hideMark/>
          </w:tcPr>
          <w:p w:rsidR="00174FFF" w:rsidRPr="00174FFF" w:rsidRDefault="00174FFF" w:rsidP="005F4955">
            <w:pPr>
              <w:jc w:val="center"/>
              <w:rPr>
                <w:rFonts w:ascii="Times New Roman" w:eastAsia="Calibri" w:hAnsi="Times New Roman" w:cs="Times New Roman"/>
                <w:sz w:val="24"/>
                <w:szCs w:val="24"/>
                <w:lang w:eastAsia="ru-RU"/>
              </w:rPr>
            </w:pPr>
            <w:r w:rsidRPr="00174FFF">
              <w:rPr>
                <w:rFonts w:ascii="Times New Roman" w:eastAsia="Calibri" w:hAnsi="Times New Roman" w:cs="Times New Roman"/>
                <w:sz w:val="24"/>
                <w:szCs w:val="24"/>
                <w:lang w:eastAsia="ru-RU"/>
              </w:rPr>
              <w:t>Наименование программы, подпрограммы</w:t>
            </w:r>
          </w:p>
        </w:tc>
        <w:tc>
          <w:tcPr>
            <w:tcW w:w="1701" w:type="dxa"/>
            <w:vMerge w:val="restart"/>
            <w:vAlign w:val="center"/>
            <w:hideMark/>
          </w:tcPr>
          <w:p w:rsidR="00174FFF" w:rsidRPr="00174FFF" w:rsidRDefault="00174FFF" w:rsidP="005F4955">
            <w:pPr>
              <w:jc w:val="center"/>
              <w:rPr>
                <w:rFonts w:ascii="Times New Roman" w:eastAsia="Calibri" w:hAnsi="Times New Roman" w:cs="Times New Roman"/>
                <w:sz w:val="24"/>
                <w:szCs w:val="24"/>
                <w:lang w:eastAsia="ru-RU"/>
              </w:rPr>
            </w:pPr>
            <w:r w:rsidRPr="00174FFF">
              <w:rPr>
                <w:rFonts w:ascii="Times New Roman" w:eastAsia="Calibri" w:hAnsi="Times New Roman" w:cs="Times New Roman"/>
                <w:sz w:val="24"/>
                <w:szCs w:val="24"/>
                <w:lang w:eastAsia="ru-RU"/>
              </w:rPr>
              <w:t>ГРБС</w:t>
            </w:r>
          </w:p>
        </w:tc>
        <w:tc>
          <w:tcPr>
            <w:tcW w:w="3544" w:type="dxa"/>
            <w:gridSpan w:val="4"/>
            <w:vAlign w:val="center"/>
            <w:hideMark/>
          </w:tcPr>
          <w:p w:rsidR="00174FFF" w:rsidRPr="00174FFF" w:rsidRDefault="00174FFF" w:rsidP="005F4955">
            <w:pPr>
              <w:jc w:val="center"/>
              <w:rPr>
                <w:rFonts w:ascii="Times New Roman" w:eastAsia="Calibri" w:hAnsi="Times New Roman" w:cs="Times New Roman"/>
                <w:sz w:val="24"/>
                <w:szCs w:val="24"/>
                <w:lang w:eastAsia="ru-RU"/>
              </w:rPr>
            </w:pPr>
            <w:r w:rsidRPr="00174FFF">
              <w:rPr>
                <w:rFonts w:ascii="Times New Roman" w:eastAsia="Calibri" w:hAnsi="Times New Roman" w:cs="Times New Roman"/>
                <w:sz w:val="24"/>
                <w:szCs w:val="24"/>
                <w:lang w:eastAsia="ru-RU"/>
              </w:rPr>
              <w:t>Код бюджетной классификации</w:t>
            </w:r>
          </w:p>
        </w:tc>
        <w:tc>
          <w:tcPr>
            <w:tcW w:w="5103" w:type="dxa"/>
            <w:gridSpan w:val="5"/>
            <w:vAlign w:val="center"/>
            <w:hideMark/>
          </w:tcPr>
          <w:p w:rsidR="00174FFF" w:rsidRPr="00174FFF" w:rsidRDefault="00174FFF" w:rsidP="005F4955">
            <w:pPr>
              <w:jc w:val="center"/>
              <w:rPr>
                <w:rFonts w:ascii="Times New Roman" w:eastAsia="Calibri" w:hAnsi="Times New Roman" w:cs="Times New Roman"/>
                <w:sz w:val="24"/>
                <w:szCs w:val="24"/>
                <w:lang w:eastAsia="ru-RU"/>
              </w:rPr>
            </w:pPr>
            <w:r w:rsidRPr="00174FFF">
              <w:rPr>
                <w:rFonts w:ascii="Times New Roman" w:eastAsia="Calibri" w:hAnsi="Times New Roman" w:cs="Times New Roman"/>
                <w:sz w:val="24"/>
                <w:szCs w:val="24"/>
                <w:lang w:eastAsia="ru-RU"/>
              </w:rPr>
              <w:t>Расходы (тыс. руб.), годы</w:t>
            </w:r>
          </w:p>
        </w:tc>
        <w:tc>
          <w:tcPr>
            <w:tcW w:w="1565" w:type="dxa"/>
            <w:vMerge w:val="restart"/>
            <w:vAlign w:val="center"/>
            <w:hideMark/>
          </w:tcPr>
          <w:p w:rsidR="00174FFF" w:rsidRPr="00174FFF" w:rsidRDefault="00174FFF" w:rsidP="005F4955">
            <w:pPr>
              <w:jc w:val="center"/>
              <w:rPr>
                <w:rFonts w:ascii="Times New Roman" w:eastAsia="Calibri" w:hAnsi="Times New Roman" w:cs="Times New Roman"/>
                <w:sz w:val="24"/>
                <w:szCs w:val="24"/>
                <w:lang w:eastAsia="ru-RU"/>
              </w:rPr>
            </w:pPr>
            <w:r w:rsidRPr="00174FFF">
              <w:rPr>
                <w:rFonts w:ascii="Times New Roman" w:eastAsia="Calibri" w:hAnsi="Times New Roman" w:cs="Times New Roman"/>
                <w:sz w:val="18"/>
                <w:szCs w:val="24"/>
                <w:lang w:eastAsia="ru-RU"/>
              </w:rPr>
              <w:t xml:space="preserve">Ожидаемый результат от реализации подпрограммного мероприятия </w:t>
            </w:r>
            <w:r w:rsidRPr="00174FFF">
              <w:rPr>
                <w:rFonts w:ascii="Times New Roman" w:eastAsia="Calibri" w:hAnsi="Times New Roman" w:cs="Times New Roman"/>
                <w:sz w:val="18"/>
                <w:szCs w:val="24"/>
                <w:lang w:eastAsia="ru-RU"/>
              </w:rPr>
              <w:br/>
              <w:t>(в натуральном выражении)</w:t>
            </w:r>
          </w:p>
        </w:tc>
      </w:tr>
      <w:tr w:rsidR="00174FFF" w:rsidRPr="00174FFF" w:rsidTr="005F4955">
        <w:trPr>
          <w:trHeight w:val="867"/>
        </w:trPr>
        <w:tc>
          <w:tcPr>
            <w:tcW w:w="540" w:type="dxa"/>
            <w:vMerge/>
            <w:vAlign w:val="center"/>
            <w:hideMark/>
          </w:tcPr>
          <w:p w:rsidR="00174FFF" w:rsidRPr="00174FFF" w:rsidRDefault="00174FFF" w:rsidP="005F4955">
            <w:pPr>
              <w:jc w:val="center"/>
              <w:rPr>
                <w:rFonts w:ascii="Times New Roman" w:eastAsia="Calibri" w:hAnsi="Times New Roman" w:cs="Times New Roman"/>
                <w:sz w:val="24"/>
                <w:szCs w:val="24"/>
                <w:lang w:eastAsia="ru-RU"/>
              </w:rPr>
            </w:pPr>
          </w:p>
        </w:tc>
        <w:tc>
          <w:tcPr>
            <w:tcW w:w="3112" w:type="dxa"/>
            <w:vMerge/>
            <w:vAlign w:val="center"/>
            <w:hideMark/>
          </w:tcPr>
          <w:p w:rsidR="00174FFF" w:rsidRPr="00174FFF" w:rsidRDefault="00174FFF" w:rsidP="005F4955">
            <w:pPr>
              <w:jc w:val="center"/>
              <w:rPr>
                <w:rFonts w:ascii="Times New Roman" w:eastAsia="Calibri" w:hAnsi="Times New Roman" w:cs="Times New Roman"/>
                <w:sz w:val="24"/>
                <w:szCs w:val="24"/>
                <w:lang w:eastAsia="ru-RU"/>
              </w:rPr>
            </w:pPr>
          </w:p>
        </w:tc>
        <w:tc>
          <w:tcPr>
            <w:tcW w:w="1701" w:type="dxa"/>
            <w:vMerge/>
            <w:vAlign w:val="center"/>
            <w:hideMark/>
          </w:tcPr>
          <w:p w:rsidR="00174FFF" w:rsidRPr="00174FFF" w:rsidRDefault="00174FFF" w:rsidP="005F4955">
            <w:pPr>
              <w:jc w:val="center"/>
              <w:rPr>
                <w:rFonts w:ascii="Times New Roman" w:eastAsia="Calibri" w:hAnsi="Times New Roman" w:cs="Times New Roman"/>
                <w:sz w:val="24"/>
                <w:szCs w:val="24"/>
                <w:lang w:eastAsia="ru-RU"/>
              </w:rPr>
            </w:pPr>
          </w:p>
        </w:tc>
        <w:tc>
          <w:tcPr>
            <w:tcW w:w="709" w:type="dxa"/>
            <w:vAlign w:val="center"/>
            <w:hideMark/>
          </w:tcPr>
          <w:p w:rsidR="00174FFF" w:rsidRPr="00174FFF" w:rsidRDefault="00174FFF" w:rsidP="005F4955">
            <w:pPr>
              <w:jc w:val="center"/>
              <w:rPr>
                <w:rFonts w:ascii="Times New Roman" w:eastAsia="Calibri" w:hAnsi="Times New Roman" w:cs="Times New Roman"/>
                <w:sz w:val="24"/>
                <w:szCs w:val="24"/>
                <w:lang w:eastAsia="ru-RU"/>
              </w:rPr>
            </w:pPr>
            <w:r w:rsidRPr="00174FFF">
              <w:rPr>
                <w:rFonts w:ascii="Times New Roman" w:eastAsia="Calibri" w:hAnsi="Times New Roman" w:cs="Times New Roman"/>
                <w:sz w:val="24"/>
                <w:szCs w:val="24"/>
                <w:lang w:eastAsia="ru-RU"/>
              </w:rPr>
              <w:t>ГРБС</w:t>
            </w:r>
          </w:p>
        </w:tc>
        <w:tc>
          <w:tcPr>
            <w:tcW w:w="709" w:type="dxa"/>
            <w:vAlign w:val="center"/>
            <w:hideMark/>
          </w:tcPr>
          <w:p w:rsidR="00174FFF" w:rsidRPr="00174FFF" w:rsidRDefault="00174FFF" w:rsidP="005F4955">
            <w:pPr>
              <w:jc w:val="center"/>
              <w:rPr>
                <w:rFonts w:ascii="Times New Roman" w:eastAsia="Calibri" w:hAnsi="Times New Roman" w:cs="Times New Roman"/>
                <w:sz w:val="24"/>
                <w:szCs w:val="24"/>
                <w:lang w:eastAsia="ru-RU"/>
              </w:rPr>
            </w:pPr>
            <w:proofErr w:type="spellStart"/>
            <w:r w:rsidRPr="00174FFF">
              <w:rPr>
                <w:rFonts w:ascii="Times New Roman" w:eastAsia="Calibri" w:hAnsi="Times New Roman" w:cs="Times New Roman"/>
                <w:sz w:val="24"/>
                <w:szCs w:val="24"/>
                <w:lang w:eastAsia="ru-RU"/>
              </w:rPr>
              <w:t>РзПр</w:t>
            </w:r>
            <w:proofErr w:type="spellEnd"/>
          </w:p>
        </w:tc>
        <w:tc>
          <w:tcPr>
            <w:tcW w:w="1417" w:type="dxa"/>
            <w:vAlign w:val="center"/>
            <w:hideMark/>
          </w:tcPr>
          <w:p w:rsidR="00174FFF" w:rsidRPr="00174FFF" w:rsidRDefault="00174FFF" w:rsidP="005F4955">
            <w:pPr>
              <w:jc w:val="center"/>
              <w:rPr>
                <w:rFonts w:ascii="Times New Roman" w:eastAsia="Calibri" w:hAnsi="Times New Roman" w:cs="Times New Roman"/>
                <w:sz w:val="24"/>
                <w:szCs w:val="24"/>
                <w:lang w:eastAsia="ru-RU"/>
              </w:rPr>
            </w:pPr>
            <w:r w:rsidRPr="00174FFF">
              <w:rPr>
                <w:rFonts w:ascii="Times New Roman" w:eastAsia="Calibri" w:hAnsi="Times New Roman" w:cs="Times New Roman"/>
                <w:sz w:val="24"/>
                <w:szCs w:val="24"/>
                <w:lang w:eastAsia="ru-RU"/>
              </w:rPr>
              <w:t>ЦСР</w:t>
            </w:r>
          </w:p>
        </w:tc>
        <w:tc>
          <w:tcPr>
            <w:tcW w:w="709" w:type="dxa"/>
            <w:vAlign w:val="center"/>
            <w:hideMark/>
          </w:tcPr>
          <w:p w:rsidR="00174FFF" w:rsidRPr="00174FFF" w:rsidRDefault="00174FFF" w:rsidP="005F4955">
            <w:pPr>
              <w:jc w:val="center"/>
              <w:rPr>
                <w:rFonts w:ascii="Times New Roman" w:eastAsia="Calibri" w:hAnsi="Times New Roman" w:cs="Times New Roman"/>
                <w:sz w:val="24"/>
                <w:szCs w:val="24"/>
                <w:lang w:eastAsia="ru-RU"/>
              </w:rPr>
            </w:pPr>
            <w:r w:rsidRPr="00174FFF">
              <w:rPr>
                <w:rFonts w:ascii="Times New Roman" w:eastAsia="Calibri" w:hAnsi="Times New Roman" w:cs="Times New Roman"/>
                <w:sz w:val="24"/>
                <w:szCs w:val="24"/>
                <w:lang w:eastAsia="ru-RU"/>
              </w:rPr>
              <w:t>ВР</w:t>
            </w:r>
          </w:p>
        </w:tc>
        <w:tc>
          <w:tcPr>
            <w:tcW w:w="992" w:type="dxa"/>
            <w:vAlign w:val="center"/>
            <w:hideMark/>
          </w:tcPr>
          <w:p w:rsidR="00174FFF" w:rsidRPr="00174FFF" w:rsidRDefault="00174FFF" w:rsidP="005F4955">
            <w:pPr>
              <w:jc w:val="center"/>
              <w:rPr>
                <w:rFonts w:ascii="Times New Roman" w:eastAsia="Calibri" w:hAnsi="Times New Roman" w:cs="Times New Roman"/>
                <w:sz w:val="24"/>
                <w:szCs w:val="24"/>
                <w:lang w:eastAsia="ru-RU"/>
              </w:rPr>
            </w:pPr>
            <w:r w:rsidRPr="00174FFF">
              <w:rPr>
                <w:rFonts w:ascii="Times New Roman" w:eastAsia="Calibri" w:hAnsi="Times New Roman" w:cs="Times New Roman"/>
                <w:sz w:val="24"/>
                <w:szCs w:val="24"/>
                <w:lang w:eastAsia="ru-RU"/>
              </w:rPr>
              <w:t>2022</w:t>
            </w:r>
          </w:p>
        </w:tc>
        <w:tc>
          <w:tcPr>
            <w:tcW w:w="992" w:type="dxa"/>
            <w:vAlign w:val="center"/>
            <w:hideMark/>
          </w:tcPr>
          <w:p w:rsidR="00174FFF" w:rsidRPr="00174FFF" w:rsidRDefault="00174FFF" w:rsidP="005F4955">
            <w:pPr>
              <w:jc w:val="center"/>
              <w:rPr>
                <w:rFonts w:ascii="Times New Roman" w:eastAsia="Calibri" w:hAnsi="Times New Roman" w:cs="Times New Roman"/>
                <w:sz w:val="24"/>
                <w:szCs w:val="24"/>
                <w:lang w:eastAsia="ru-RU"/>
              </w:rPr>
            </w:pPr>
            <w:r w:rsidRPr="00174FFF">
              <w:rPr>
                <w:rFonts w:ascii="Times New Roman" w:eastAsia="Calibri" w:hAnsi="Times New Roman" w:cs="Times New Roman"/>
                <w:sz w:val="24"/>
                <w:szCs w:val="24"/>
                <w:lang w:eastAsia="ru-RU"/>
              </w:rPr>
              <w:t>2023</w:t>
            </w:r>
          </w:p>
        </w:tc>
        <w:tc>
          <w:tcPr>
            <w:tcW w:w="993" w:type="dxa"/>
            <w:vAlign w:val="center"/>
            <w:hideMark/>
          </w:tcPr>
          <w:p w:rsidR="00174FFF" w:rsidRPr="00174FFF" w:rsidRDefault="00174FFF" w:rsidP="005F4955">
            <w:pPr>
              <w:jc w:val="center"/>
              <w:rPr>
                <w:rFonts w:ascii="Times New Roman" w:eastAsia="Calibri" w:hAnsi="Times New Roman" w:cs="Times New Roman"/>
                <w:sz w:val="24"/>
                <w:szCs w:val="24"/>
                <w:lang w:eastAsia="ru-RU"/>
              </w:rPr>
            </w:pPr>
            <w:r w:rsidRPr="00174FFF">
              <w:rPr>
                <w:rFonts w:ascii="Times New Roman" w:eastAsia="Calibri" w:hAnsi="Times New Roman" w:cs="Times New Roman"/>
                <w:sz w:val="24"/>
                <w:szCs w:val="24"/>
                <w:lang w:eastAsia="ru-RU"/>
              </w:rPr>
              <w:t>2024</w:t>
            </w:r>
          </w:p>
        </w:tc>
        <w:tc>
          <w:tcPr>
            <w:tcW w:w="992" w:type="dxa"/>
            <w:vAlign w:val="center"/>
            <w:hideMark/>
          </w:tcPr>
          <w:p w:rsidR="00174FFF" w:rsidRPr="00174FFF" w:rsidRDefault="00174FFF" w:rsidP="005F4955">
            <w:pPr>
              <w:jc w:val="center"/>
              <w:rPr>
                <w:rFonts w:ascii="Times New Roman" w:eastAsia="Calibri" w:hAnsi="Times New Roman" w:cs="Times New Roman"/>
                <w:sz w:val="24"/>
                <w:szCs w:val="24"/>
                <w:lang w:eastAsia="ru-RU"/>
              </w:rPr>
            </w:pPr>
            <w:r w:rsidRPr="00174FFF">
              <w:rPr>
                <w:rFonts w:ascii="Times New Roman" w:eastAsia="Calibri" w:hAnsi="Times New Roman" w:cs="Times New Roman"/>
                <w:sz w:val="24"/>
                <w:szCs w:val="24"/>
                <w:lang w:eastAsia="ru-RU"/>
              </w:rPr>
              <w:t>2025</w:t>
            </w:r>
          </w:p>
        </w:tc>
        <w:tc>
          <w:tcPr>
            <w:tcW w:w="1134" w:type="dxa"/>
            <w:vAlign w:val="center"/>
            <w:hideMark/>
          </w:tcPr>
          <w:p w:rsidR="00174FFF" w:rsidRPr="00174FFF" w:rsidRDefault="00174FFF" w:rsidP="005F4955">
            <w:pPr>
              <w:jc w:val="center"/>
              <w:rPr>
                <w:rFonts w:ascii="Times New Roman" w:eastAsia="Calibri" w:hAnsi="Times New Roman" w:cs="Times New Roman"/>
                <w:sz w:val="24"/>
                <w:szCs w:val="24"/>
                <w:lang w:eastAsia="ru-RU"/>
              </w:rPr>
            </w:pPr>
            <w:r w:rsidRPr="00174FFF">
              <w:rPr>
                <w:rFonts w:ascii="Times New Roman" w:eastAsia="Calibri" w:hAnsi="Times New Roman" w:cs="Times New Roman"/>
                <w:sz w:val="24"/>
                <w:szCs w:val="24"/>
                <w:lang w:eastAsia="ru-RU"/>
              </w:rPr>
              <w:t>Итого на период</w:t>
            </w:r>
          </w:p>
        </w:tc>
        <w:tc>
          <w:tcPr>
            <w:tcW w:w="1565" w:type="dxa"/>
            <w:vMerge/>
            <w:vAlign w:val="center"/>
            <w:hideMark/>
          </w:tcPr>
          <w:p w:rsidR="00174FFF" w:rsidRPr="00174FFF" w:rsidRDefault="00174FFF" w:rsidP="005F4955">
            <w:pPr>
              <w:jc w:val="center"/>
              <w:rPr>
                <w:rFonts w:ascii="Times New Roman" w:eastAsia="Calibri" w:hAnsi="Times New Roman" w:cs="Times New Roman"/>
                <w:sz w:val="24"/>
                <w:szCs w:val="24"/>
                <w:lang w:eastAsia="ru-RU"/>
              </w:rPr>
            </w:pPr>
          </w:p>
        </w:tc>
      </w:tr>
      <w:tr w:rsidR="00174FFF" w:rsidRPr="00174FFF" w:rsidTr="005F4955">
        <w:trPr>
          <w:trHeight w:val="269"/>
        </w:trPr>
        <w:tc>
          <w:tcPr>
            <w:tcW w:w="15565" w:type="dxa"/>
            <w:gridSpan w:val="13"/>
            <w:vAlign w:val="center"/>
            <w:hideMark/>
          </w:tcPr>
          <w:p w:rsidR="00174FFF" w:rsidRPr="00174FFF" w:rsidRDefault="00174FFF" w:rsidP="005F4955">
            <w:pPr>
              <w:rPr>
                <w:rFonts w:ascii="Times New Roman" w:eastAsia="Calibri" w:hAnsi="Times New Roman" w:cs="Times New Roman"/>
                <w:sz w:val="24"/>
                <w:szCs w:val="24"/>
                <w:lang w:eastAsia="ru-RU"/>
              </w:rPr>
            </w:pPr>
            <w:r w:rsidRPr="00174FFF">
              <w:rPr>
                <w:rFonts w:ascii="Times New Roman" w:eastAsia="Calibri" w:hAnsi="Times New Roman" w:cs="Times New Roman"/>
                <w:sz w:val="24"/>
                <w:szCs w:val="24"/>
                <w:lang w:eastAsia="ru-RU"/>
              </w:rPr>
              <w:t>Цель: обеспечение полноценного отдыха,  оздоровления и занятости детей в Назаровском районе</w:t>
            </w:r>
          </w:p>
        </w:tc>
      </w:tr>
      <w:tr w:rsidR="00174FFF" w:rsidRPr="00174FFF" w:rsidTr="005F4955">
        <w:trPr>
          <w:trHeight w:val="132"/>
        </w:trPr>
        <w:tc>
          <w:tcPr>
            <w:tcW w:w="15565" w:type="dxa"/>
            <w:gridSpan w:val="13"/>
            <w:hideMark/>
          </w:tcPr>
          <w:p w:rsidR="00174FFF" w:rsidRPr="00174FFF" w:rsidRDefault="00174FFF" w:rsidP="005F4955">
            <w:pPr>
              <w:rPr>
                <w:rFonts w:ascii="Times New Roman" w:eastAsia="Calibri" w:hAnsi="Times New Roman" w:cs="Times New Roman"/>
                <w:sz w:val="24"/>
                <w:szCs w:val="24"/>
                <w:lang w:eastAsia="ru-RU"/>
              </w:rPr>
            </w:pPr>
            <w:r w:rsidRPr="00174FFF">
              <w:rPr>
                <w:rFonts w:ascii="Times New Roman" w:eastAsia="Calibri" w:hAnsi="Times New Roman" w:cs="Times New Roman"/>
                <w:sz w:val="24"/>
                <w:szCs w:val="24"/>
                <w:lang w:eastAsia="ru-RU"/>
              </w:rPr>
              <w:t>Задача  1. Обеспечить безопасный, качественный отдых,  оздоровление и занятость детей в летний период</w:t>
            </w:r>
          </w:p>
        </w:tc>
      </w:tr>
      <w:tr w:rsidR="00174FFF" w:rsidRPr="00174FFF" w:rsidTr="005F4955">
        <w:trPr>
          <w:trHeight w:val="668"/>
        </w:trPr>
        <w:tc>
          <w:tcPr>
            <w:tcW w:w="540" w:type="dxa"/>
            <w:vMerge w:val="restart"/>
            <w:hideMark/>
          </w:tcPr>
          <w:p w:rsidR="00174FFF" w:rsidRPr="00174FFF" w:rsidRDefault="00174FFF" w:rsidP="00174FFF">
            <w:pPr>
              <w:jc w:val="center"/>
              <w:rPr>
                <w:rFonts w:ascii="Times New Roman" w:eastAsia="Calibri" w:hAnsi="Times New Roman" w:cs="Times New Roman"/>
                <w:sz w:val="24"/>
                <w:szCs w:val="24"/>
                <w:lang w:eastAsia="ru-RU"/>
              </w:rPr>
            </w:pPr>
            <w:r w:rsidRPr="00174FFF">
              <w:rPr>
                <w:rFonts w:ascii="Times New Roman" w:eastAsia="Calibri" w:hAnsi="Times New Roman" w:cs="Times New Roman"/>
                <w:sz w:val="24"/>
                <w:szCs w:val="24"/>
                <w:lang w:eastAsia="ru-RU"/>
              </w:rPr>
              <w:t>1.1</w:t>
            </w:r>
          </w:p>
        </w:tc>
        <w:tc>
          <w:tcPr>
            <w:tcW w:w="3112" w:type="dxa"/>
            <w:vMerge w:val="restart"/>
            <w:hideMark/>
          </w:tcPr>
          <w:p w:rsidR="00174FFF" w:rsidRPr="00174FFF" w:rsidRDefault="00174FFF" w:rsidP="00174FFF">
            <w:pPr>
              <w:jc w:val="center"/>
              <w:rPr>
                <w:rFonts w:ascii="Times New Roman" w:eastAsia="Calibri" w:hAnsi="Times New Roman" w:cs="Times New Roman"/>
                <w:sz w:val="24"/>
                <w:szCs w:val="24"/>
                <w:lang w:eastAsia="ru-RU"/>
              </w:rPr>
            </w:pPr>
            <w:r w:rsidRPr="00174FFF">
              <w:rPr>
                <w:rFonts w:ascii="Times New Roman" w:eastAsia="Calibri" w:hAnsi="Times New Roman" w:cs="Times New Roman"/>
                <w:sz w:val="24"/>
                <w:szCs w:val="24"/>
                <w:lang w:eastAsia="ru-RU"/>
              </w:rPr>
              <w:t>Оздоровление детей за счет средств районного бюджета</w:t>
            </w:r>
          </w:p>
        </w:tc>
        <w:tc>
          <w:tcPr>
            <w:tcW w:w="1701" w:type="dxa"/>
            <w:vMerge w:val="restart"/>
            <w:hideMark/>
          </w:tcPr>
          <w:p w:rsidR="00174FFF" w:rsidRPr="005F4955" w:rsidRDefault="00174FFF" w:rsidP="00174FFF">
            <w:pPr>
              <w:jc w:val="center"/>
              <w:rPr>
                <w:rFonts w:ascii="Times New Roman" w:eastAsia="Calibri" w:hAnsi="Times New Roman" w:cs="Times New Roman"/>
                <w:szCs w:val="24"/>
                <w:lang w:eastAsia="ru-RU"/>
              </w:rPr>
            </w:pPr>
            <w:r w:rsidRPr="005F4955">
              <w:rPr>
                <w:rFonts w:ascii="Times New Roman" w:eastAsia="Calibri" w:hAnsi="Times New Roman" w:cs="Times New Roman"/>
                <w:szCs w:val="24"/>
                <w:lang w:eastAsia="ru-RU"/>
              </w:rPr>
              <w:t>Управление образования администрации Назаровского района</w:t>
            </w:r>
          </w:p>
        </w:tc>
        <w:tc>
          <w:tcPr>
            <w:tcW w:w="709" w:type="dxa"/>
            <w:hideMark/>
          </w:tcPr>
          <w:p w:rsidR="00174FFF" w:rsidRPr="00174FFF" w:rsidRDefault="00174FFF" w:rsidP="00174FFF">
            <w:pPr>
              <w:jc w:val="center"/>
              <w:rPr>
                <w:rFonts w:ascii="Times New Roman" w:eastAsia="Calibri" w:hAnsi="Times New Roman" w:cs="Times New Roman"/>
                <w:sz w:val="24"/>
                <w:szCs w:val="24"/>
                <w:lang w:eastAsia="ru-RU"/>
              </w:rPr>
            </w:pPr>
            <w:r w:rsidRPr="00174FFF">
              <w:rPr>
                <w:rFonts w:ascii="Times New Roman" w:eastAsia="Calibri" w:hAnsi="Times New Roman" w:cs="Times New Roman"/>
                <w:sz w:val="24"/>
                <w:szCs w:val="24"/>
                <w:lang w:eastAsia="ru-RU"/>
              </w:rPr>
              <w:t>079</w:t>
            </w:r>
          </w:p>
        </w:tc>
        <w:tc>
          <w:tcPr>
            <w:tcW w:w="709" w:type="dxa"/>
            <w:hideMark/>
          </w:tcPr>
          <w:p w:rsidR="00174FFF" w:rsidRPr="00174FFF" w:rsidRDefault="00174FFF" w:rsidP="00174FFF">
            <w:pPr>
              <w:jc w:val="center"/>
              <w:rPr>
                <w:rFonts w:ascii="Times New Roman" w:eastAsia="Calibri" w:hAnsi="Times New Roman" w:cs="Times New Roman"/>
                <w:sz w:val="24"/>
                <w:szCs w:val="24"/>
                <w:lang w:eastAsia="ru-RU"/>
              </w:rPr>
            </w:pPr>
            <w:r w:rsidRPr="00174FFF">
              <w:rPr>
                <w:rFonts w:ascii="Times New Roman" w:eastAsia="Calibri" w:hAnsi="Times New Roman" w:cs="Times New Roman"/>
                <w:sz w:val="24"/>
                <w:szCs w:val="24"/>
                <w:lang w:eastAsia="ru-RU"/>
              </w:rPr>
              <w:t>0707</w:t>
            </w:r>
          </w:p>
        </w:tc>
        <w:tc>
          <w:tcPr>
            <w:tcW w:w="1417" w:type="dxa"/>
            <w:hideMark/>
          </w:tcPr>
          <w:p w:rsidR="00174FFF" w:rsidRPr="00174FFF" w:rsidRDefault="00174FFF" w:rsidP="00174FFF">
            <w:pPr>
              <w:jc w:val="center"/>
              <w:rPr>
                <w:rFonts w:ascii="Times New Roman" w:eastAsia="Calibri" w:hAnsi="Times New Roman" w:cs="Times New Roman"/>
                <w:sz w:val="24"/>
                <w:szCs w:val="24"/>
                <w:lang w:eastAsia="ru-RU"/>
              </w:rPr>
            </w:pPr>
            <w:r w:rsidRPr="00174FFF">
              <w:rPr>
                <w:rFonts w:ascii="Times New Roman" w:eastAsia="Calibri" w:hAnsi="Times New Roman" w:cs="Times New Roman"/>
                <w:sz w:val="24"/>
                <w:szCs w:val="24"/>
                <w:lang w:eastAsia="ru-RU"/>
              </w:rPr>
              <w:t>0130081400</w:t>
            </w:r>
          </w:p>
        </w:tc>
        <w:tc>
          <w:tcPr>
            <w:tcW w:w="709" w:type="dxa"/>
            <w:hideMark/>
          </w:tcPr>
          <w:p w:rsidR="00174FFF" w:rsidRPr="00174FFF" w:rsidRDefault="00174FFF" w:rsidP="00174FFF">
            <w:pPr>
              <w:jc w:val="center"/>
              <w:rPr>
                <w:rFonts w:ascii="Times New Roman" w:eastAsia="Calibri" w:hAnsi="Times New Roman" w:cs="Times New Roman"/>
                <w:sz w:val="24"/>
                <w:szCs w:val="24"/>
                <w:lang w:eastAsia="ru-RU"/>
              </w:rPr>
            </w:pPr>
            <w:r w:rsidRPr="00174FFF">
              <w:rPr>
                <w:rFonts w:ascii="Times New Roman" w:eastAsia="Calibri" w:hAnsi="Times New Roman" w:cs="Times New Roman"/>
                <w:sz w:val="24"/>
                <w:szCs w:val="24"/>
                <w:lang w:eastAsia="ru-RU"/>
              </w:rPr>
              <w:t> </w:t>
            </w:r>
          </w:p>
        </w:tc>
        <w:tc>
          <w:tcPr>
            <w:tcW w:w="992" w:type="dxa"/>
            <w:noWrap/>
            <w:vAlign w:val="center"/>
            <w:hideMark/>
          </w:tcPr>
          <w:p w:rsidR="00174FFF" w:rsidRPr="00174FFF" w:rsidRDefault="00174FFF" w:rsidP="005F4955">
            <w:pPr>
              <w:jc w:val="center"/>
              <w:rPr>
                <w:rFonts w:ascii="Times New Roman" w:eastAsia="Calibri" w:hAnsi="Times New Roman" w:cs="Times New Roman"/>
                <w:sz w:val="24"/>
                <w:szCs w:val="24"/>
                <w:lang w:eastAsia="ru-RU"/>
              </w:rPr>
            </w:pPr>
            <w:r w:rsidRPr="00174FFF">
              <w:rPr>
                <w:rFonts w:ascii="Times New Roman" w:eastAsia="Calibri" w:hAnsi="Times New Roman" w:cs="Times New Roman"/>
                <w:sz w:val="24"/>
                <w:szCs w:val="24"/>
                <w:lang w:eastAsia="ru-RU"/>
              </w:rPr>
              <w:t>225,0</w:t>
            </w:r>
          </w:p>
        </w:tc>
        <w:tc>
          <w:tcPr>
            <w:tcW w:w="992" w:type="dxa"/>
            <w:noWrap/>
            <w:vAlign w:val="center"/>
            <w:hideMark/>
          </w:tcPr>
          <w:p w:rsidR="00174FFF" w:rsidRPr="00174FFF" w:rsidRDefault="00174FFF" w:rsidP="005F4955">
            <w:pPr>
              <w:jc w:val="center"/>
              <w:rPr>
                <w:rFonts w:ascii="Times New Roman" w:eastAsia="Calibri" w:hAnsi="Times New Roman" w:cs="Times New Roman"/>
                <w:sz w:val="24"/>
                <w:szCs w:val="24"/>
                <w:lang w:eastAsia="ru-RU"/>
              </w:rPr>
            </w:pPr>
            <w:r w:rsidRPr="00174FFF">
              <w:rPr>
                <w:rFonts w:ascii="Times New Roman" w:eastAsia="Calibri" w:hAnsi="Times New Roman" w:cs="Times New Roman"/>
                <w:sz w:val="24"/>
                <w:szCs w:val="24"/>
                <w:lang w:eastAsia="ru-RU"/>
              </w:rPr>
              <w:t>180,0</w:t>
            </w:r>
          </w:p>
        </w:tc>
        <w:tc>
          <w:tcPr>
            <w:tcW w:w="993" w:type="dxa"/>
            <w:noWrap/>
            <w:vAlign w:val="center"/>
            <w:hideMark/>
          </w:tcPr>
          <w:p w:rsidR="00174FFF" w:rsidRPr="00174FFF" w:rsidRDefault="00174FFF" w:rsidP="005F4955">
            <w:pPr>
              <w:jc w:val="center"/>
              <w:rPr>
                <w:rFonts w:ascii="Times New Roman" w:eastAsia="Calibri" w:hAnsi="Times New Roman" w:cs="Times New Roman"/>
                <w:sz w:val="24"/>
                <w:szCs w:val="24"/>
                <w:lang w:eastAsia="ru-RU"/>
              </w:rPr>
            </w:pPr>
            <w:r w:rsidRPr="00174FFF">
              <w:rPr>
                <w:rFonts w:ascii="Times New Roman" w:eastAsia="Calibri" w:hAnsi="Times New Roman" w:cs="Times New Roman"/>
                <w:sz w:val="24"/>
                <w:szCs w:val="24"/>
                <w:lang w:eastAsia="ru-RU"/>
              </w:rPr>
              <w:t>180,0</w:t>
            </w:r>
          </w:p>
        </w:tc>
        <w:tc>
          <w:tcPr>
            <w:tcW w:w="992" w:type="dxa"/>
            <w:noWrap/>
            <w:vAlign w:val="center"/>
            <w:hideMark/>
          </w:tcPr>
          <w:p w:rsidR="00174FFF" w:rsidRPr="00174FFF" w:rsidRDefault="00174FFF" w:rsidP="005F4955">
            <w:pPr>
              <w:jc w:val="center"/>
              <w:rPr>
                <w:rFonts w:ascii="Times New Roman" w:eastAsia="Calibri" w:hAnsi="Times New Roman" w:cs="Times New Roman"/>
                <w:sz w:val="24"/>
                <w:szCs w:val="24"/>
                <w:lang w:eastAsia="ru-RU"/>
              </w:rPr>
            </w:pPr>
            <w:r w:rsidRPr="00174FFF">
              <w:rPr>
                <w:rFonts w:ascii="Times New Roman" w:eastAsia="Calibri" w:hAnsi="Times New Roman" w:cs="Times New Roman"/>
                <w:sz w:val="24"/>
                <w:szCs w:val="24"/>
                <w:lang w:eastAsia="ru-RU"/>
              </w:rPr>
              <w:t>180,0</w:t>
            </w:r>
          </w:p>
        </w:tc>
        <w:tc>
          <w:tcPr>
            <w:tcW w:w="1134" w:type="dxa"/>
            <w:vAlign w:val="center"/>
            <w:hideMark/>
          </w:tcPr>
          <w:p w:rsidR="00174FFF" w:rsidRPr="00174FFF" w:rsidRDefault="00174FFF" w:rsidP="005F4955">
            <w:pPr>
              <w:jc w:val="center"/>
              <w:rPr>
                <w:rFonts w:ascii="Times New Roman" w:eastAsia="Calibri" w:hAnsi="Times New Roman" w:cs="Times New Roman"/>
                <w:sz w:val="24"/>
                <w:szCs w:val="24"/>
                <w:lang w:eastAsia="ru-RU"/>
              </w:rPr>
            </w:pPr>
            <w:r w:rsidRPr="00174FFF">
              <w:rPr>
                <w:rFonts w:ascii="Times New Roman" w:eastAsia="Calibri" w:hAnsi="Times New Roman" w:cs="Times New Roman"/>
                <w:sz w:val="24"/>
                <w:szCs w:val="24"/>
                <w:lang w:eastAsia="ru-RU"/>
              </w:rPr>
              <w:t>765,0</w:t>
            </w:r>
          </w:p>
        </w:tc>
        <w:tc>
          <w:tcPr>
            <w:tcW w:w="1565" w:type="dxa"/>
            <w:noWrap/>
            <w:hideMark/>
          </w:tcPr>
          <w:p w:rsidR="00174FFF" w:rsidRPr="00174FFF" w:rsidRDefault="00174FFF" w:rsidP="00174FFF">
            <w:pPr>
              <w:jc w:val="center"/>
              <w:rPr>
                <w:rFonts w:ascii="Times New Roman" w:eastAsia="Calibri" w:hAnsi="Times New Roman" w:cs="Times New Roman"/>
                <w:sz w:val="24"/>
                <w:szCs w:val="24"/>
                <w:lang w:eastAsia="ru-RU"/>
              </w:rPr>
            </w:pPr>
            <w:r w:rsidRPr="00174FFF">
              <w:rPr>
                <w:rFonts w:ascii="Times New Roman" w:eastAsia="Calibri" w:hAnsi="Times New Roman" w:cs="Times New Roman"/>
                <w:sz w:val="24"/>
                <w:szCs w:val="24"/>
                <w:lang w:eastAsia="ru-RU"/>
              </w:rPr>
              <w:t> </w:t>
            </w:r>
          </w:p>
        </w:tc>
      </w:tr>
      <w:tr w:rsidR="00174FFF" w:rsidRPr="00174FFF" w:rsidTr="005F4955">
        <w:trPr>
          <w:trHeight w:val="270"/>
        </w:trPr>
        <w:tc>
          <w:tcPr>
            <w:tcW w:w="540" w:type="dxa"/>
            <w:vMerge/>
            <w:hideMark/>
          </w:tcPr>
          <w:p w:rsidR="00174FFF" w:rsidRPr="00174FFF" w:rsidRDefault="00174FFF" w:rsidP="00174FFF">
            <w:pPr>
              <w:jc w:val="center"/>
              <w:rPr>
                <w:rFonts w:ascii="Times New Roman" w:eastAsia="Calibri" w:hAnsi="Times New Roman" w:cs="Times New Roman"/>
                <w:sz w:val="24"/>
                <w:szCs w:val="24"/>
                <w:lang w:eastAsia="ru-RU"/>
              </w:rPr>
            </w:pPr>
          </w:p>
        </w:tc>
        <w:tc>
          <w:tcPr>
            <w:tcW w:w="3112" w:type="dxa"/>
            <w:vMerge/>
            <w:hideMark/>
          </w:tcPr>
          <w:p w:rsidR="00174FFF" w:rsidRPr="00174FFF" w:rsidRDefault="00174FFF" w:rsidP="00174FFF">
            <w:pPr>
              <w:jc w:val="center"/>
              <w:rPr>
                <w:rFonts w:ascii="Times New Roman" w:eastAsia="Calibri" w:hAnsi="Times New Roman" w:cs="Times New Roman"/>
                <w:sz w:val="24"/>
                <w:szCs w:val="24"/>
                <w:lang w:eastAsia="ru-RU"/>
              </w:rPr>
            </w:pPr>
          </w:p>
        </w:tc>
        <w:tc>
          <w:tcPr>
            <w:tcW w:w="1701" w:type="dxa"/>
            <w:vMerge/>
            <w:hideMark/>
          </w:tcPr>
          <w:p w:rsidR="00174FFF" w:rsidRPr="005F4955" w:rsidRDefault="00174FFF" w:rsidP="00174FFF">
            <w:pPr>
              <w:jc w:val="center"/>
              <w:rPr>
                <w:rFonts w:ascii="Times New Roman" w:eastAsia="Calibri" w:hAnsi="Times New Roman" w:cs="Times New Roman"/>
                <w:szCs w:val="24"/>
                <w:lang w:eastAsia="ru-RU"/>
              </w:rPr>
            </w:pPr>
          </w:p>
        </w:tc>
        <w:tc>
          <w:tcPr>
            <w:tcW w:w="709" w:type="dxa"/>
            <w:hideMark/>
          </w:tcPr>
          <w:p w:rsidR="00174FFF" w:rsidRPr="00174FFF" w:rsidRDefault="00174FFF" w:rsidP="00174FFF">
            <w:pPr>
              <w:jc w:val="center"/>
              <w:rPr>
                <w:rFonts w:ascii="Times New Roman" w:eastAsia="Calibri" w:hAnsi="Times New Roman" w:cs="Times New Roman"/>
                <w:sz w:val="24"/>
                <w:szCs w:val="24"/>
                <w:lang w:eastAsia="ru-RU"/>
              </w:rPr>
            </w:pPr>
            <w:r w:rsidRPr="00174FFF">
              <w:rPr>
                <w:rFonts w:ascii="Times New Roman" w:eastAsia="Calibri" w:hAnsi="Times New Roman" w:cs="Times New Roman"/>
                <w:sz w:val="24"/>
                <w:szCs w:val="24"/>
                <w:lang w:eastAsia="ru-RU"/>
              </w:rPr>
              <w:t>079</w:t>
            </w:r>
          </w:p>
        </w:tc>
        <w:tc>
          <w:tcPr>
            <w:tcW w:w="709" w:type="dxa"/>
            <w:hideMark/>
          </w:tcPr>
          <w:p w:rsidR="00174FFF" w:rsidRPr="00174FFF" w:rsidRDefault="00174FFF" w:rsidP="00174FFF">
            <w:pPr>
              <w:jc w:val="center"/>
              <w:rPr>
                <w:rFonts w:ascii="Times New Roman" w:eastAsia="Calibri" w:hAnsi="Times New Roman" w:cs="Times New Roman"/>
                <w:sz w:val="24"/>
                <w:szCs w:val="24"/>
                <w:lang w:eastAsia="ru-RU"/>
              </w:rPr>
            </w:pPr>
            <w:r w:rsidRPr="00174FFF">
              <w:rPr>
                <w:rFonts w:ascii="Times New Roman" w:eastAsia="Calibri" w:hAnsi="Times New Roman" w:cs="Times New Roman"/>
                <w:sz w:val="24"/>
                <w:szCs w:val="24"/>
                <w:lang w:eastAsia="ru-RU"/>
              </w:rPr>
              <w:t>0707</w:t>
            </w:r>
          </w:p>
        </w:tc>
        <w:tc>
          <w:tcPr>
            <w:tcW w:w="1417" w:type="dxa"/>
            <w:hideMark/>
          </w:tcPr>
          <w:p w:rsidR="00174FFF" w:rsidRPr="00174FFF" w:rsidRDefault="00174FFF" w:rsidP="00174FFF">
            <w:pPr>
              <w:jc w:val="center"/>
              <w:rPr>
                <w:rFonts w:ascii="Times New Roman" w:eastAsia="Calibri" w:hAnsi="Times New Roman" w:cs="Times New Roman"/>
                <w:sz w:val="24"/>
                <w:szCs w:val="24"/>
                <w:lang w:eastAsia="ru-RU"/>
              </w:rPr>
            </w:pPr>
            <w:r w:rsidRPr="00174FFF">
              <w:rPr>
                <w:rFonts w:ascii="Times New Roman" w:eastAsia="Calibri" w:hAnsi="Times New Roman" w:cs="Times New Roman"/>
                <w:sz w:val="24"/>
                <w:szCs w:val="24"/>
                <w:lang w:eastAsia="ru-RU"/>
              </w:rPr>
              <w:t>0130081400</w:t>
            </w:r>
          </w:p>
        </w:tc>
        <w:tc>
          <w:tcPr>
            <w:tcW w:w="709" w:type="dxa"/>
            <w:hideMark/>
          </w:tcPr>
          <w:p w:rsidR="00174FFF" w:rsidRPr="00174FFF" w:rsidRDefault="00174FFF" w:rsidP="00174FFF">
            <w:pPr>
              <w:jc w:val="center"/>
              <w:rPr>
                <w:rFonts w:ascii="Times New Roman" w:eastAsia="Calibri" w:hAnsi="Times New Roman" w:cs="Times New Roman"/>
                <w:sz w:val="24"/>
                <w:szCs w:val="24"/>
                <w:lang w:eastAsia="ru-RU"/>
              </w:rPr>
            </w:pPr>
            <w:r w:rsidRPr="00174FFF">
              <w:rPr>
                <w:rFonts w:ascii="Times New Roman" w:eastAsia="Calibri" w:hAnsi="Times New Roman" w:cs="Times New Roman"/>
                <w:sz w:val="24"/>
                <w:szCs w:val="24"/>
                <w:lang w:eastAsia="ru-RU"/>
              </w:rPr>
              <w:t>611</w:t>
            </w:r>
          </w:p>
        </w:tc>
        <w:tc>
          <w:tcPr>
            <w:tcW w:w="992" w:type="dxa"/>
            <w:noWrap/>
            <w:vAlign w:val="center"/>
            <w:hideMark/>
          </w:tcPr>
          <w:p w:rsidR="00174FFF" w:rsidRPr="00174FFF" w:rsidRDefault="00174FFF" w:rsidP="005F4955">
            <w:pPr>
              <w:jc w:val="center"/>
              <w:rPr>
                <w:rFonts w:ascii="Times New Roman" w:eastAsia="Calibri" w:hAnsi="Times New Roman" w:cs="Times New Roman"/>
                <w:sz w:val="24"/>
                <w:szCs w:val="24"/>
                <w:lang w:eastAsia="ru-RU"/>
              </w:rPr>
            </w:pPr>
            <w:r w:rsidRPr="00174FFF">
              <w:rPr>
                <w:rFonts w:ascii="Times New Roman" w:eastAsia="Calibri" w:hAnsi="Times New Roman" w:cs="Times New Roman"/>
                <w:sz w:val="24"/>
                <w:szCs w:val="24"/>
                <w:lang w:eastAsia="ru-RU"/>
              </w:rPr>
              <w:t>45,0</w:t>
            </w:r>
          </w:p>
        </w:tc>
        <w:tc>
          <w:tcPr>
            <w:tcW w:w="992" w:type="dxa"/>
            <w:noWrap/>
            <w:vAlign w:val="center"/>
            <w:hideMark/>
          </w:tcPr>
          <w:p w:rsidR="00174FFF" w:rsidRPr="00275957" w:rsidRDefault="00174FFF" w:rsidP="005F4955">
            <w:pPr>
              <w:jc w:val="center"/>
              <w:rPr>
                <w:rFonts w:ascii="Times New Roman" w:eastAsia="Calibri" w:hAnsi="Times New Roman" w:cs="Times New Roman"/>
                <w:b/>
                <w:sz w:val="24"/>
                <w:szCs w:val="24"/>
                <w:lang w:eastAsia="ru-RU"/>
              </w:rPr>
            </w:pPr>
            <w:r w:rsidRPr="00275957">
              <w:rPr>
                <w:rFonts w:ascii="Times New Roman" w:eastAsia="Calibri" w:hAnsi="Times New Roman" w:cs="Times New Roman"/>
                <w:b/>
                <w:sz w:val="24"/>
                <w:szCs w:val="24"/>
                <w:lang w:eastAsia="ru-RU"/>
              </w:rPr>
              <w:t>-</w:t>
            </w:r>
          </w:p>
        </w:tc>
        <w:tc>
          <w:tcPr>
            <w:tcW w:w="993" w:type="dxa"/>
            <w:noWrap/>
            <w:vAlign w:val="center"/>
            <w:hideMark/>
          </w:tcPr>
          <w:p w:rsidR="00174FFF" w:rsidRPr="00275957" w:rsidRDefault="00174FFF" w:rsidP="005F4955">
            <w:pPr>
              <w:jc w:val="center"/>
              <w:rPr>
                <w:rFonts w:ascii="Times New Roman" w:eastAsia="Calibri" w:hAnsi="Times New Roman" w:cs="Times New Roman"/>
                <w:b/>
                <w:sz w:val="24"/>
                <w:szCs w:val="24"/>
                <w:lang w:eastAsia="ru-RU"/>
              </w:rPr>
            </w:pPr>
            <w:r w:rsidRPr="00275957">
              <w:rPr>
                <w:rFonts w:ascii="Times New Roman" w:eastAsia="Calibri" w:hAnsi="Times New Roman" w:cs="Times New Roman"/>
                <w:b/>
                <w:sz w:val="24"/>
                <w:szCs w:val="24"/>
                <w:lang w:eastAsia="ru-RU"/>
              </w:rPr>
              <w:t>-</w:t>
            </w:r>
          </w:p>
        </w:tc>
        <w:tc>
          <w:tcPr>
            <w:tcW w:w="992" w:type="dxa"/>
            <w:noWrap/>
            <w:vAlign w:val="center"/>
            <w:hideMark/>
          </w:tcPr>
          <w:p w:rsidR="00174FFF" w:rsidRPr="00275957" w:rsidRDefault="00174FFF" w:rsidP="005F4955">
            <w:pPr>
              <w:jc w:val="center"/>
              <w:rPr>
                <w:rFonts w:ascii="Times New Roman" w:eastAsia="Calibri" w:hAnsi="Times New Roman" w:cs="Times New Roman"/>
                <w:b/>
                <w:sz w:val="24"/>
                <w:szCs w:val="24"/>
                <w:lang w:eastAsia="ru-RU"/>
              </w:rPr>
            </w:pPr>
            <w:r w:rsidRPr="00275957">
              <w:rPr>
                <w:rFonts w:ascii="Times New Roman" w:eastAsia="Calibri" w:hAnsi="Times New Roman" w:cs="Times New Roman"/>
                <w:b/>
                <w:sz w:val="24"/>
                <w:szCs w:val="24"/>
                <w:lang w:eastAsia="ru-RU"/>
              </w:rPr>
              <w:t>-</w:t>
            </w:r>
          </w:p>
        </w:tc>
        <w:tc>
          <w:tcPr>
            <w:tcW w:w="1134" w:type="dxa"/>
            <w:vAlign w:val="center"/>
            <w:hideMark/>
          </w:tcPr>
          <w:p w:rsidR="00174FFF" w:rsidRPr="00174FFF" w:rsidRDefault="00174FFF" w:rsidP="005F4955">
            <w:pPr>
              <w:jc w:val="center"/>
              <w:rPr>
                <w:rFonts w:ascii="Times New Roman" w:eastAsia="Calibri" w:hAnsi="Times New Roman" w:cs="Times New Roman"/>
                <w:sz w:val="24"/>
                <w:szCs w:val="24"/>
                <w:lang w:eastAsia="ru-RU"/>
              </w:rPr>
            </w:pPr>
            <w:r w:rsidRPr="00174FFF">
              <w:rPr>
                <w:rFonts w:ascii="Times New Roman" w:eastAsia="Calibri" w:hAnsi="Times New Roman" w:cs="Times New Roman"/>
                <w:sz w:val="24"/>
                <w:szCs w:val="24"/>
                <w:lang w:eastAsia="ru-RU"/>
              </w:rPr>
              <w:t>45,0</w:t>
            </w:r>
          </w:p>
        </w:tc>
        <w:tc>
          <w:tcPr>
            <w:tcW w:w="1565" w:type="dxa"/>
            <w:noWrap/>
            <w:hideMark/>
          </w:tcPr>
          <w:p w:rsidR="00174FFF" w:rsidRPr="00174FFF" w:rsidRDefault="00174FFF" w:rsidP="00174FFF">
            <w:pPr>
              <w:jc w:val="center"/>
              <w:rPr>
                <w:rFonts w:ascii="Times New Roman" w:eastAsia="Calibri" w:hAnsi="Times New Roman" w:cs="Times New Roman"/>
                <w:sz w:val="24"/>
                <w:szCs w:val="24"/>
                <w:lang w:eastAsia="ru-RU"/>
              </w:rPr>
            </w:pPr>
            <w:r w:rsidRPr="00174FFF">
              <w:rPr>
                <w:rFonts w:ascii="Times New Roman" w:eastAsia="Calibri" w:hAnsi="Times New Roman" w:cs="Times New Roman"/>
                <w:sz w:val="24"/>
                <w:szCs w:val="24"/>
                <w:lang w:eastAsia="ru-RU"/>
              </w:rPr>
              <w:t> </w:t>
            </w:r>
          </w:p>
        </w:tc>
      </w:tr>
      <w:tr w:rsidR="00174FFF" w:rsidRPr="00174FFF" w:rsidTr="005F4955">
        <w:trPr>
          <w:trHeight w:val="295"/>
        </w:trPr>
        <w:tc>
          <w:tcPr>
            <w:tcW w:w="540" w:type="dxa"/>
            <w:vMerge/>
            <w:hideMark/>
          </w:tcPr>
          <w:p w:rsidR="00174FFF" w:rsidRPr="00174FFF" w:rsidRDefault="00174FFF" w:rsidP="00174FFF">
            <w:pPr>
              <w:jc w:val="center"/>
              <w:rPr>
                <w:rFonts w:ascii="Times New Roman" w:eastAsia="Calibri" w:hAnsi="Times New Roman" w:cs="Times New Roman"/>
                <w:sz w:val="24"/>
                <w:szCs w:val="24"/>
                <w:lang w:eastAsia="ru-RU"/>
              </w:rPr>
            </w:pPr>
          </w:p>
        </w:tc>
        <w:tc>
          <w:tcPr>
            <w:tcW w:w="3112" w:type="dxa"/>
            <w:vMerge/>
            <w:hideMark/>
          </w:tcPr>
          <w:p w:rsidR="00174FFF" w:rsidRPr="00174FFF" w:rsidRDefault="00174FFF" w:rsidP="00174FFF">
            <w:pPr>
              <w:jc w:val="center"/>
              <w:rPr>
                <w:rFonts w:ascii="Times New Roman" w:eastAsia="Calibri" w:hAnsi="Times New Roman" w:cs="Times New Roman"/>
                <w:sz w:val="24"/>
                <w:szCs w:val="24"/>
                <w:lang w:eastAsia="ru-RU"/>
              </w:rPr>
            </w:pPr>
          </w:p>
        </w:tc>
        <w:tc>
          <w:tcPr>
            <w:tcW w:w="1701" w:type="dxa"/>
            <w:vMerge/>
            <w:hideMark/>
          </w:tcPr>
          <w:p w:rsidR="00174FFF" w:rsidRPr="005F4955" w:rsidRDefault="00174FFF" w:rsidP="00174FFF">
            <w:pPr>
              <w:jc w:val="center"/>
              <w:rPr>
                <w:rFonts w:ascii="Times New Roman" w:eastAsia="Calibri" w:hAnsi="Times New Roman" w:cs="Times New Roman"/>
                <w:szCs w:val="24"/>
                <w:lang w:eastAsia="ru-RU"/>
              </w:rPr>
            </w:pPr>
          </w:p>
        </w:tc>
        <w:tc>
          <w:tcPr>
            <w:tcW w:w="709" w:type="dxa"/>
            <w:hideMark/>
          </w:tcPr>
          <w:p w:rsidR="00174FFF" w:rsidRPr="00174FFF" w:rsidRDefault="00174FFF" w:rsidP="00174FFF">
            <w:pPr>
              <w:jc w:val="center"/>
              <w:rPr>
                <w:rFonts w:ascii="Times New Roman" w:eastAsia="Calibri" w:hAnsi="Times New Roman" w:cs="Times New Roman"/>
                <w:sz w:val="24"/>
                <w:szCs w:val="24"/>
                <w:lang w:eastAsia="ru-RU"/>
              </w:rPr>
            </w:pPr>
            <w:r w:rsidRPr="00174FFF">
              <w:rPr>
                <w:rFonts w:ascii="Times New Roman" w:eastAsia="Calibri" w:hAnsi="Times New Roman" w:cs="Times New Roman"/>
                <w:sz w:val="24"/>
                <w:szCs w:val="24"/>
                <w:lang w:eastAsia="ru-RU"/>
              </w:rPr>
              <w:t>079</w:t>
            </w:r>
          </w:p>
        </w:tc>
        <w:tc>
          <w:tcPr>
            <w:tcW w:w="709" w:type="dxa"/>
            <w:hideMark/>
          </w:tcPr>
          <w:p w:rsidR="00174FFF" w:rsidRPr="00174FFF" w:rsidRDefault="00174FFF" w:rsidP="00174FFF">
            <w:pPr>
              <w:jc w:val="center"/>
              <w:rPr>
                <w:rFonts w:ascii="Times New Roman" w:eastAsia="Calibri" w:hAnsi="Times New Roman" w:cs="Times New Roman"/>
                <w:sz w:val="24"/>
                <w:szCs w:val="24"/>
                <w:lang w:eastAsia="ru-RU"/>
              </w:rPr>
            </w:pPr>
            <w:r w:rsidRPr="00174FFF">
              <w:rPr>
                <w:rFonts w:ascii="Times New Roman" w:eastAsia="Calibri" w:hAnsi="Times New Roman" w:cs="Times New Roman"/>
                <w:sz w:val="24"/>
                <w:szCs w:val="24"/>
                <w:lang w:eastAsia="ru-RU"/>
              </w:rPr>
              <w:t>0707</w:t>
            </w:r>
          </w:p>
        </w:tc>
        <w:tc>
          <w:tcPr>
            <w:tcW w:w="1417" w:type="dxa"/>
            <w:hideMark/>
          </w:tcPr>
          <w:p w:rsidR="00174FFF" w:rsidRPr="00174FFF" w:rsidRDefault="00174FFF" w:rsidP="00174FFF">
            <w:pPr>
              <w:jc w:val="center"/>
              <w:rPr>
                <w:rFonts w:ascii="Times New Roman" w:eastAsia="Calibri" w:hAnsi="Times New Roman" w:cs="Times New Roman"/>
                <w:sz w:val="24"/>
                <w:szCs w:val="24"/>
                <w:lang w:eastAsia="ru-RU"/>
              </w:rPr>
            </w:pPr>
            <w:r w:rsidRPr="00174FFF">
              <w:rPr>
                <w:rFonts w:ascii="Times New Roman" w:eastAsia="Calibri" w:hAnsi="Times New Roman" w:cs="Times New Roman"/>
                <w:sz w:val="24"/>
                <w:szCs w:val="24"/>
                <w:lang w:eastAsia="ru-RU"/>
              </w:rPr>
              <w:t>0130081400</w:t>
            </w:r>
          </w:p>
        </w:tc>
        <w:tc>
          <w:tcPr>
            <w:tcW w:w="709" w:type="dxa"/>
            <w:hideMark/>
          </w:tcPr>
          <w:p w:rsidR="00174FFF" w:rsidRPr="00174FFF" w:rsidRDefault="00174FFF" w:rsidP="00174FFF">
            <w:pPr>
              <w:jc w:val="center"/>
              <w:rPr>
                <w:rFonts w:ascii="Times New Roman" w:eastAsia="Calibri" w:hAnsi="Times New Roman" w:cs="Times New Roman"/>
                <w:sz w:val="24"/>
                <w:szCs w:val="24"/>
                <w:lang w:eastAsia="ru-RU"/>
              </w:rPr>
            </w:pPr>
            <w:r w:rsidRPr="00174FFF">
              <w:rPr>
                <w:rFonts w:ascii="Times New Roman" w:eastAsia="Calibri" w:hAnsi="Times New Roman" w:cs="Times New Roman"/>
                <w:sz w:val="24"/>
                <w:szCs w:val="24"/>
                <w:lang w:eastAsia="ru-RU"/>
              </w:rPr>
              <w:t>244</w:t>
            </w:r>
          </w:p>
        </w:tc>
        <w:tc>
          <w:tcPr>
            <w:tcW w:w="992" w:type="dxa"/>
            <w:noWrap/>
            <w:vAlign w:val="center"/>
            <w:hideMark/>
          </w:tcPr>
          <w:p w:rsidR="00174FFF" w:rsidRPr="00174FFF" w:rsidRDefault="00174FFF" w:rsidP="005F4955">
            <w:pPr>
              <w:jc w:val="center"/>
              <w:rPr>
                <w:rFonts w:ascii="Times New Roman" w:eastAsia="Calibri" w:hAnsi="Times New Roman" w:cs="Times New Roman"/>
                <w:sz w:val="24"/>
                <w:szCs w:val="24"/>
                <w:lang w:eastAsia="ru-RU"/>
              </w:rPr>
            </w:pPr>
            <w:r w:rsidRPr="00174FFF">
              <w:rPr>
                <w:rFonts w:ascii="Times New Roman" w:eastAsia="Calibri" w:hAnsi="Times New Roman" w:cs="Times New Roman"/>
                <w:sz w:val="24"/>
                <w:szCs w:val="24"/>
                <w:lang w:eastAsia="ru-RU"/>
              </w:rPr>
              <w:t>180,0</w:t>
            </w:r>
          </w:p>
        </w:tc>
        <w:tc>
          <w:tcPr>
            <w:tcW w:w="992" w:type="dxa"/>
            <w:noWrap/>
            <w:vAlign w:val="center"/>
            <w:hideMark/>
          </w:tcPr>
          <w:p w:rsidR="00174FFF" w:rsidRPr="00174FFF" w:rsidRDefault="00174FFF" w:rsidP="005F4955">
            <w:pPr>
              <w:jc w:val="center"/>
              <w:rPr>
                <w:rFonts w:ascii="Times New Roman" w:eastAsia="Calibri" w:hAnsi="Times New Roman" w:cs="Times New Roman"/>
                <w:sz w:val="24"/>
                <w:szCs w:val="24"/>
                <w:lang w:eastAsia="ru-RU"/>
              </w:rPr>
            </w:pPr>
            <w:r w:rsidRPr="00174FFF">
              <w:rPr>
                <w:rFonts w:ascii="Times New Roman" w:eastAsia="Calibri" w:hAnsi="Times New Roman" w:cs="Times New Roman"/>
                <w:sz w:val="24"/>
                <w:szCs w:val="24"/>
                <w:lang w:eastAsia="ru-RU"/>
              </w:rPr>
              <w:t>180,0</w:t>
            </w:r>
          </w:p>
        </w:tc>
        <w:tc>
          <w:tcPr>
            <w:tcW w:w="993" w:type="dxa"/>
            <w:noWrap/>
            <w:vAlign w:val="center"/>
            <w:hideMark/>
          </w:tcPr>
          <w:p w:rsidR="00174FFF" w:rsidRPr="00174FFF" w:rsidRDefault="00174FFF" w:rsidP="005F4955">
            <w:pPr>
              <w:jc w:val="center"/>
              <w:rPr>
                <w:rFonts w:ascii="Times New Roman" w:eastAsia="Calibri" w:hAnsi="Times New Roman" w:cs="Times New Roman"/>
                <w:sz w:val="24"/>
                <w:szCs w:val="24"/>
                <w:lang w:eastAsia="ru-RU"/>
              </w:rPr>
            </w:pPr>
            <w:r w:rsidRPr="00174FFF">
              <w:rPr>
                <w:rFonts w:ascii="Times New Roman" w:eastAsia="Calibri" w:hAnsi="Times New Roman" w:cs="Times New Roman"/>
                <w:sz w:val="24"/>
                <w:szCs w:val="24"/>
                <w:lang w:eastAsia="ru-RU"/>
              </w:rPr>
              <w:t>180,0</w:t>
            </w:r>
          </w:p>
        </w:tc>
        <w:tc>
          <w:tcPr>
            <w:tcW w:w="992" w:type="dxa"/>
            <w:noWrap/>
            <w:vAlign w:val="center"/>
            <w:hideMark/>
          </w:tcPr>
          <w:p w:rsidR="00174FFF" w:rsidRPr="00174FFF" w:rsidRDefault="00174FFF" w:rsidP="005F4955">
            <w:pPr>
              <w:jc w:val="center"/>
              <w:rPr>
                <w:rFonts w:ascii="Times New Roman" w:eastAsia="Calibri" w:hAnsi="Times New Roman" w:cs="Times New Roman"/>
                <w:sz w:val="24"/>
                <w:szCs w:val="24"/>
                <w:lang w:eastAsia="ru-RU"/>
              </w:rPr>
            </w:pPr>
            <w:r w:rsidRPr="00174FFF">
              <w:rPr>
                <w:rFonts w:ascii="Times New Roman" w:eastAsia="Calibri" w:hAnsi="Times New Roman" w:cs="Times New Roman"/>
                <w:sz w:val="24"/>
                <w:szCs w:val="24"/>
                <w:lang w:eastAsia="ru-RU"/>
              </w:rPr>
              <w:t>180,0</w:t>
            </w:r>
          </w:p>
        </w:tc>
        <w:tc>
          <w:tcPr>
            <w:tcW w:w="1134" w:type="dxa"/>
            <w:vAlign w:val="center"/>
            <w:hideMark/>
          </w:tcPr>
          <w:p w:rsidR="00174FFF" w:rsidRPr="00174FFF" w:rsidRDefault="00174FFF" w:rsidP="005F4955">
            <w:pPr>
              <w:jc w:val="center"/>
              <w:rPr>
                <w:rFonts w:ascii="Times New Roman" w:eastAsia="Calibri" w:hAnsi="Times New Roman" w:cs="Times New Roman"/>
                <w:sz w:val="24"/>
                <w:szCs w:val="24"/>
                <w:lang w:eastAsia="ru-RU"/>
              </w:rPr>
            </w:pPr>
            <w:r w:rsidRPr="00174FFF">
              <w:rPr>
                <w:rFonts w:ascii="Times New Roman" w:eastAsia="Calibri" w:hAnsi="Times New Roman" w:cs="Times New Roman"/>
                <w:sz w:val="24"/>
                <w:szCs w:val="24"/>
                <w:lang w:eastAsia="ru-RU"/>
              </w:rPr>
              <w:t>720,0</w:t>
            </w:r>
          </w:p>
        </w:tc>
        <w:tc>
          <w:tcPr>
            <w:tcW w:w="1565" w:type="dxa"/>
            <w:noWrap/>
            <w:hideMark/>
          </w:tcPr>
          <w:p w:rsidR="00174FFF" w:rsidRPr="00174FFF" w:rsidRDefault="00174FFF" w:rsidP="00174FFF">
            <w:pPr>
              <w:jc w:val="center"/>
              <w:rPr>
                <w:rFonts w:ascii="Times New Roman" w:eastAsia="Calibri" w:hAnsi="Times New Roman" w:cs="Times New Roman"/>
                <w:sz w:val="24"/>
                <w:szCs w:val="24"/>
                <w:lang w:eastAsia="ru-RU"/>
              </w:rPr>
            </w:pPr>
            <w:r w:rsidRPr="00174FFF">
              <w:rPr>
                <w:rFonts w:ascii="Times New Roman" w:eastAsia="Calibri" w:hAnsi="Times New Roman" w:cs="Times New Roman"/>
                <w:sz w:val="24"/>
                <w:szCs w:val="24"/>
                <w:lang w:eastAsia="ru-RU"/>
              </w:rPr>
              <w:t> </w:t>
            </w:r>
          </w:p>
        </w:tc>
      </w:tr>
      <w:tr w:rsidR="00174FFF" w:rsidRPr="00174FFF" w:rsidTr="005F4955">
        <w:trPr>
          <w:trHeight w:val="264"/>
        </w:trPr>
        <w:tc>
          <w:tcPr>
            <w:tcW w:w="540" w:type="dxa"/>
            <w:vMerge w:val="restart"/>
            <w:hideMark/>
          </w:tcPr>
          <w:p w:rsidR="00174FFF" w:rsidRPr="00174FFF" w:rsidRDefault="00174FFF" w:rsidP="00174FFF">
            <w:pPr>
              <w:jc w:val="center"/>
              <w:rPr>
                <w:rFonts w:ascii="Times New Roman" w:eastAsia="Calibri" w:hAnsi="Times New Roman" w:cs="Times New Roman"/>
                <w:sz w:val="24"/>
                <w:szCs w:val="24"/>
                <w:lang w:eastAsia="ru-RU"/>
              </w:rPr>
            </w:pPr>
            <w:r w:rsidRPr="00174FFF">
              <w:rPr>
                <w:rFonts w:ascii="Times New Roman" w:eastAsia="Calibri" w:hAnsi="Times New Roman" w:cs="Times New Roman"/>
                <w:sz w:val="24"/>
                <w:szCs w:val="24"/>
                <w:lang w:eastAsia="ru-RU"/>
              </w:rPr>
              <w:t>1.2</w:t>
            </w:r>
          </w:p>
        </w:tc>
        <w:tc>
          <w:tcPr>
            <w:tcW w:w="3112" w:type="dxa"/>
            <w:vMerge w:val="restart"/>
            <w:hideMark/>
          </w:tcPr>
          <w:p w:rsidR="00174FFF" w:rsidRPr="00174FFF" w:rsidRDefault="00174FFF" w:rsidP="00174FFF">
            <w:pPr>
              <w:jc w:val="center"/>
              <w:rPr>
                <w:rFonts w:ascii="Times New Roman" w:eastAsia="Calibri" w:hAnsi="Times New Roman" w:cs="Times New Roman"/>
                <w:sz w:val="24"/>
                <w:szCs w:val="24"/>
                <w:lang w:eastAsia="ru-RU"/>
              </w:rPr>
            </w:pPr>
            <w:r w:rsidRPr="00174FFF">
              <w:rPr>
                <w:rFonts w:ascii="Times New Roman" w:eastAsia="Calibri" w:hAnsi="Times New Roman" w:cs="Times New Roman"/>
                <w:sz w:val="24"/>
                <w:szCs w:val="24"/>
                <w:lang w:eastAsia="ru-RU"/>
              </w:rPr>
              <w:t>Осуществление государственных полномочий по обеспечению отдыха и оздоровления детей</w:t>
            </w:r>
          </w:p>
        </w:tc>
        <w:tc>
          <w:tcPr>
            <w:tcW w:w="1701" w:type="dxa"/>
            <w:vMerge w:val="restart"/>
            <w:hideMark/>
          </w:tcPr>
          <w:p w:rsidR="00174FFF" w:rsidRPr="005F4955" w:rsidRDefault="00174FFF" w:rsidP="00174FFF">
            <w:pPr>
              <w:jc w:val="center"/>
              <w:rPr>
                <w:rFonts w:ascii="Times New Roman" w:eastAsia="Calibri" w:hAnsi="Times New Roman" w:cs="Times New Roman"/>
                <w:szCs w:val="24"/>
                <w:lang w:eastAsia="ru-RU"/>
              </w:rPr>
            </w:pPr>
            <w:r w:rsidRPr="005F4955">
              <w:rPr>
                <w:rFonts w:ascii="Times New Roman" w:eastAsia="Calibri" w:hAnsi="Times New Roman" w:cs="Times New Roman"/>
                <w:szCs w:val="24"/>
                <w:lang w:eastAsia="ru-RU"/>
              </w:rPr>
              <w:t>Управление образования администрации Назаровского района</w:t>
            </w:r>
          </w:p>
        </w:tc>
        <w:tc>
          <w:tcPr>
            <w:tcW w:w="709" w:type="dxa"/>
            <w:hideMark/>
          </w:tcPr>
          <w:p w:rsidR="00174FFF" w:rsidRPr="00174FFF" w:rsidRDefault="00174FFF" w:rsidP="00174FFF">
            <w:pPr>
              <w:jc w:val="center"/>
              <w:rPr>
                <w:rFonts w:ascii="Times New Roman" w:eastAsia="Calibri" w:hAnsi="Times New Roman" w:cs="Times New Roman"/>
                <w:sz w:val="24"/>
                <w:szCs w:val="24"/>
                <w:lang w:eastAsia="ru-RU"/>
              </w:rPr>
            </w:pPr>
            <w:r w:rsidRPr="00174FFF">
              <w:rPr>
                <w:rFonts w:ascii="Times New Roman" w:eastAsia="Calibri" w:hAnsi="Times New Roman" w:cs="Times New Roman"/>
                <w:sz w:val="24"/>
                <w:szCs w:val="24"/>
                <w:lang w:eastAsia="ru-RU"/>
              </w:rPr>
              <w:t>079</w:t>
            </w:r>
          </w:p>
        </w:tc>
        <w:tc>
          <w:tcPr>
            <w:tcW w:w="709" w:type="dxa"/>
            <w:hideMark/>
          </w:tcPr>
          <w:p w:rsidR="00174FFF" w:rsidRPr="00174FFF" w:rsidRDefault="00174FFF" w:rsidP="00174FFF">
            <w:pPr>
              <w:jc w:val="center"/>
              <w:rPr>
                <w:rFonts w:ascii="Times New Roman" w:eastAsia="Calibri" w:hAnsi="Times New Roman" w:cs="Times New Roman"/>
                <w:sz w:val="24"/>
                <w:szCs w:val="24"/>
                <w:lang w:eastAsia="ru-RU"/>
              </w:rPr>
            </w:pPr>
            <w:r w:rsidRPr="00174FFF">
              <w:rPr>
                <w:rFonts w:ascii="Times New Roman" w:eastAsia="Calibri" w:hAnsi="Times New Roman" w:cs="Times New Roman"/>
                <w:sz w:val="24"/>
                <w:szCs w:val="24"/>
                <w:lang w:eastAsia="ru-RU"/>
              </w:rPr>
              <w:t>0707</w:t>
            </w:r>
          </w:p>
        </w:tc>
        <w:tc>
          <w:tcPr>
            <w:tcW w:w="1417" w:type="dxa"/>
            <w:hideMark/>
          </w:tcPr>
          <w:p w:rsidR="00174FFF" w:rsidRPr="00174FFF" w:rsidRDefault="00174FFF" w:rsidP="00174FFF">
            <w:pPr>
              <w:jc w:val="center"/>
              <w:rPr>
                <w:rFonts w:ascii="Times New Roman" w:eastAsia="Calibri" w:hAnsi="Times New Roman" w:cs="Times New Roman"/>
                <w:sz w:val="24"/>
                <w:szCs w:val="24"/>
                <w:lang w:eastAsia="ru-RU"/>
              </w:rPr>
            </w:pPr>
            <w:r w:rsidRPr="00174FFF">
              <w:rPr>
                <w:rFonts w:ascii="Times New Roman" w:eastAsia="Calibri" w:hAnsi="Times New Roman" w:cs="Times New Roman"/>
                <w:sz w:val="24"/>
                <w:szCs w:val="24"/>
                <w:lang w:eastAsia="ru-RU"/>
              </w:rPr>
              <w:t>0130076490</w:t>
            </w:r>
          </w:p>
        </w:tc>
        <w:tc>
          <w:tcPr>
            <w:tcW w:w="709" w:type="dxa"/>
            <w:hideMark/>
          </w:tcPr>
          <w:p w:rsidR="00174FFF" w:rsidRPr="00174FFF" w:rsidRDefault="00174FFF" w:rsidP="00174FFF">
            <w:pPr>
              <w:jc w:val="center"/>
              <w:rPr>
                <w:rFonts w:ascii="Times New Roman" w:eastAsia="Calibri" w:hAnsi="Times New Roman" w:cs="Times New Roman"/>
                <w:sz w:val="24"/>
                <w:szCs w:val="24"/>
                <w:lang w:eastAsia="ru-RU"/>
              </w:rPr>
            </w:pPr>
            <w:r w:rsidRPr="00174FFF">
              <w:rPr>
                <w:rFonts w:ascii="Times New Roman" w:eastAsia="Calibri" w:hAnsi="Times New Roman" w:cs="Times New Roman"/>
                <w:sz w:val="24"/>
                <w:szCs w:val="24"/>
                <w:lang w:eastAsia="ru-RU"/>
              </w:rPr>
              <w:t> </w:t>
            </w:r>
          </w:p>
        </w:tc>
        <w:tc>
          <w:tcPr>
            <w:tcW w:w="992" w:type="dxa"/>
            <w:noWrap/>
            <w:vAlign w:val="center"/>
            <w:hideMark/>
          </w:tcPr>
          <w:p w:rsidR="00174FFF" w:rsidRPr="00174FFF" w:rsidRDefault="00174FFF" w:rsidP="005F4955">
            <w:pPr>
              <w:jc w:val="center"/>
              <w:rPr>
                <w:rFonts w:ascii="Times New Roman" w:eastAsia="Calibri" w:hAnsi="Times New Roman" w:cs="Times New Roman"/>
                <w:sz w:val="24"/>
                <w:szCs w:val="24"/>
                <w:lang w:eastAsia="ru-RU"/>
              </w:rPr>
            </w:pPr>
            <w:r w:rsidRPr="00174FFF">
              <w:rPr>
                <w:rFonts w:ascii="Times New Roman" w:eastAsia="Calibri" w:hAnsi="Times New Roman" w:cs="Times New Roman"/>
                <w:sz w:val="24"/>
                <w:szCs w:val="24"/>
                <w:lang w:eastAsia="ru-RU"/>
              </w:rPr>
              <w:t>3 523,7</w:t>
            </w:r>
          </w:p>
        </w:tc>
        <w:tc>
          <w:tcPr>
            <w:tcW w:w="992" w:type="dxa"/>
            <w:noWrap/>
            <w:vAlign w:val="center"/>
            <w:hideMark/>
          </w:tcPr>
          <w:p w:rsidR="00174FFF" w:rsidRPr="00174FFF" w:rsidRDefault="00174FFF" w:rsidP="005F4955">
            <w:pPr>
              <w:jc w:val="center"/>
              <w:rPr>
                <w:rFonts w:ascii="Times New Roman" w:eastAsia="Calibri" w:hAnsi="Times New Roman" w:cs="Times New Roman"/>
                <w:sz w:val="24"/>
                <w:szCs w:val="24"/>
                <w:lang w:eastAsia="ru-RU"/>
              </w:rPr>
            </w:pPr>
            <w:r w:rsidRPr="00174FFF">
              <w:rPr>
                <w:rFonts w:ascii="Times New Roman" w:eastAsia="Calibri" w:hAnsi="Times New Roman" w:cs="Times New Roman"/>
                <w:sz w:val="24"/>
                <w:szCs w:val="24"/>
                <w:lang w:eastAsia="ru-RU"/>
              </w:rPr>
              <w:t>3 973,0</w:t>
            </w:r>
          </w:p>
        </w:tc>
        <w:tc>
          <w:tcPr>
            <w:tcW w:w="993" w:type="dxa"/>
            <w:noWrap/>
            <w:vAlign w:val="center"/>
            <w:hideMark/>
          </w:tcPr>
          <w:p w:rsidR="00174FFF" w:rsidRPr="00174FFF" w:rsidRDefault="00174FFF" w:rsidP="005F4955">
            <w:pPr>
              <w:jc w:val="center"/>
              <w:rPr>
                <w:rFonts w:ascii="Times New Roman" w:eastAsia="Calibri" w:hAnsi="Times New Roman" w:cs="Times New Roman"/>
                <w:sz w:val="24"/>
                <w:szCs w:val="24"/>
                <w:lang w:eastAsia="ru-RU"/>
              </w:rPr>
            </w:pPr>
            <w:r w:rsidRPr="00174FFF">
              <w:rPr>
                <w:rFonts w:ascii="Times New Roman" w:eastAsia="Calibri" w:hAnsi="Times New Roman" w:cs="Times New Roman"/>
                <w:sz w:val="24"/>
                <w:szCs w:val="24"/>
                <w:lang w:eastAsia="ru-RU"/>
              </w:rPr>
              <w:t>3 973,0</w:t>
            </w:r>
          </w:p>
        </w:tc>
        <w:tc>
          <w:tcPr>
            <w:tcW w:w="992" w:type="dxa"/>
            <w:noWrap/>
            <w:vAlign w:val="center"/>
            <w:hideMark/>
          </w:tcPr>
          <w:p w:rsidR="00174FFF" w:rsidRPr="00174FFF" w:rsidRDefault="00174FFF" w:rsidP="005F4955">
            <w:pPr>
              <w:jc w:val="center"/>
              <w:rPr>
                <w:rFonts w:ascii="Times New Roman" w:eastAsia="Calibri" w:hAnsi="Times New Roman" w:cs="Times New Roman"/>
                <w:sz w:val="24"/>
                <w:szCs w:val="24"/>
                <w:lang w:eastAsia="ru-RU"/>
              </w:rPr>
            </w:pPr>
            <w:r w:rsidRPr="00174FFF">
              <w:rPr>
                <w:rFonts w:ascii="Times New Roman" w:eastAsia="Calibri" w:hAnsi="Times New Roman" w:cs="Times New Roman"/>
                <w:sz w:val="24"/>
                <w:szCs w:val="24"/>
                <w:lang w:eastAsia="ru-RU"/>
              </w:rPr>
              <w:t>3 973,0</w:t>
            </w:r>
          </w:p>
        </w:tc>
        <w:tc>
          <w:tcPr>
            <w:tcW w:w="1134" w:type="dxa"/>
            <w:vAlign w:val="center"/>
            <w:hideMark/>
          </w:tcPr>
          <w:p w:rsidR="00174FFF" w:rsidRPr="00174FFF" w:rsidRDefault="00174FFF" w:rsidP="005F4955">
            <w:pPr>
              <w:jc w:val="center"/>
              <w:rPr>
                <w:rFonts w:ascii="Times New Roman" w:eastAsia="Calibri" w:hAnsi="Times New Roman" w:cs="Times New Roman"/>
                <w:sz w:val="24"/>
                <w:szCs w:val="24"/>
                <w:lang w:eastAsia="ru-RU"/>
              </w:rPr>
            </w:pPr>
            <w:r w:rsidRPr="00174FFF">
              <w:rPr>
                <w:rFonts w:ascii="Times New Roman" w:eastAsia="Calibri" w:hAnsi="Times New Roman" w:cs="Times New Roman"/>
                <w:sz w:val="24"/>
                <w:szCs w:val="24"/>
                <w:lang w:eastAsia="ru-RU"/>
              </w:rPr>
              <w:t>15 442,7</w:t>
            </w:r>
          </w:p>
        </w:tc>
        <w:tc>
          <w:tcPr>
            <w:tcW w:w="1565" w:type="dxa"/>
            <w:noWrap/>
            <w:hideMark/>
          </w:tcPr>
          <w:p w:rsidR="00174FFF" w:rsidRPr="00174FFF" w:rsidRDefault="00174FFF" w:rsidP="00174FFF">
            <w:pPr>
              <w:jc w:val="center"/>
              <w:rPr>
                <w:rFonts w:ascii="Times New Roman" w:eastAsia="Calibri" w:hAnsi="Times New Roman" w:cs="Times New Roman"/>
                <w:sz w:val="24"/>
                <w:szCs w:val="24"/>
                <w:lang w:eastAsia="ru-RU"/>
              </w:rPr>
            </w:pPr>
            <w:r w:rsidRPr="00174FFF">
              <w:rPr>
                <w:rFonts w:ascii="Times New Roman" w:eastAsia="Calibri" w:hAnsi="Times New Roman" w:cs="Times New Roman"/>
                <w:sz w:val="24"/>
                <w:szCs w:val="24"/>
                <w:lang w:eastAsia="ru-RU"/>
              </w:rPr>
              <w:t> </w:t>
            </w:r>
          </w:p>
        </w:tc>
      </w:tr>
      <w:tr w:rsidR="00174FFF" w:rsidRPr="00174FFF" w:rsidTr="005F4955">
        <w:trPr>
          <w:trHeight w:val="253"/>
        </w:trPr>
        <w:tc>
          <w:tcPr>
            <w:tcW w:w="540" w:type="dxa"/>
            <w:vMerge/>
            <w:hideMark/>
          </w:tcPr>
          <w:p w:rsidR="00174FFF" w:rsidRPr="00174FFF" w:rsidRDefault="00174FFF" w:rsidP="00174FFF">
            <w:pPr>
              <w:jc w:val="center"/>
              <w:rPr>
                <w:rFonts w:ascii="Times New Roman" w:eastAsia="Calibri" w:hAnsi="Times New Roman" w:cs="Times New Roman"/>
                <w:sz w:val="24"/>
                <w:szCs w:val="24"/>
                <w:lang w:eastAsia="ru-RU"/>
              </w:rPr>
            </w:pPr>
          </w:p>
        </w:tc>
        <w:tc>
          <w:tcPr>
            <w:tcW w:w="3112" w:type="dxa"/>
            <w:vMerge/>
            <w:hideMark/>
          </w:tcPr>
          <w:p w:rsidR="00174FFF" w:rsidRPr="00174FFF" w:rsidRDefault="00174FFF" w:rsidP="00174FFF">
            <w:pPr>
              <w:jc w:val="center"/>
              <w:rPr>
                <w:rFonts w:ascii="Times New Roman" w:eastAsia="Calibri" w:hAnsi="Times New Roman" w:cs="Times New Roman"/>
                <w:sz w:val="24"/>
                <w:szCs w:val="24"/>
                <w:lang w:eastAsia="ru-RU"/>
              </w:rPr>
            </w:pPr>
          </w:p>
        </w:tc>
        <w:tc>
          <w:tcPr>
            <w:tcW w:w="1701" w:type="dxa"/>
            <w:vMerge/>
            <w:hideMark/>
          </w:tcPr>
          <w:p w:rsidR="00174FFF" w:rsidRPr="00174FFF" w:rsidRDefault="00174FFF" w:rsidP="00174FFF">
            <w:pPr>
              <w:jc w:val="center"/>
              <w:rPr>
                <w:rFonts w:ascii="Times New Roman" w:eastAsia="Calibri" w:hAnsi="Times New Roman" w:cs="Times New Roman"/>
                <w:sz w:val="24"/>
                <w:szCs w:val="24"/>
                <w:lang w:eastAsia="ru-RU"/>
              </w:rPr>
            </w:pPr>
          </w:p>
        </w:tc>
        <w:tc>
          <w:tcPr>
            <w:tcW w:w="709" w:type="dxa"/>
            <w:hideMark/>
          </w:tcPr>
          <w:p w:rsidR="00174FFF" w:rsidRPr="00174FFF" w:rsidRDefault="00174FFF" w:rsidP="00174FFF">
            <w:pPr>
              <w:jc w:val="center"/>
              <w:rPr>
                <w:rFonts w:ascii="Times New Roman" w:eastAsia="Calibri" w:hAnsi="Times New Roman" w:cs="Times New Roman"/>
                <w:sz w:val="24"/>
                <w:szCs w:val="24"/>
                <w:lang w:eastAsia="ru-RU"/>
              </w:rPr>
            </w:pPr>
            <w:r w:rsidRPr="00174FFF">
              <w:rPr>
                <w:rFonts w:ascii="Times New Roman" w:eastAsia="Calibri" w:hAnsi="Times New Roman" w:cs="Times New Roman"/>
                <w:sz w:val="24"/>
                <w:szCs w:val="24"/>
                <w:lang w:eastAsia="ru-RU"/>
              </w:rPr>
              <w:t>079</w:t>
            </w:r>
          </w:p>
        </w:tc>
        <w:tc>
          <w:tcPr>
            <w:tcW w:w="709" w:type="dxa"/>
            <w:hideMark/>
          </w:tcPr>
          <w:p w:rsidR="00174FFF" w:rsidRPr="00174FFF" w:rsidRDefault="00174FFF" w:rsidP="00174FFF">
            <w:pPr>
              <w:jc w:val="center"/>
              <w:rPr>
                <w:rFonts w:ascii="Times New Roman" w:eastAsia="Calibri" w:hAnsi="Times New Roman" w:cs="Times New Roman"/>
                <w:sz w:val="24"/>
                <w:szCs w:val="24"/>
                <w:lang w:eastAsia="ru-RU"/>
              </w:rPr>
            </w:pPr>
            <w:r w:rsidRPr="00174FFF">
              <w:rPr>
                <w:rFonts w:ascii="Times New Roman" w:eastAsia="Calibri" w:hAnsi="Times New Roman" w:cs="Times New Roman"/>
                <w:sz w:val="24"/>
                <w:szCs w:val="24"/>
                <w:lang w:eastAsia="ru-RU"/>
              </w:rPr>
              <w:t>0707</w:t>
            </w:r>
          </w:p>
        </w:tc>
        <w:tc>
          <w:tcPr>
            <w:tcW w:w="1417" w:type="dxa"/>
            <w:hideMark/>
          </w:tcPr>
          <w:p w:rsidR="00174FFF" w:rsidRPr="00174FFF" w:rsidRDefault="00174FFF" w:rsidP="00174FFF">
            <w:pPr>
              <w:jc w:val="center"/>
              <w:rPr>
                <w:rFonts w:ascii="Times New Roman" w:eastAsia="Calibri" w:hAnsi="Times New Roman" w:cs="Times New Roman"/>
                <w:sz w:val="24"/>
                <w:szCs w:val="24"/>
                <w:lang w:eastAsia="ru-RU"/>
              </w:rPr>
            </w:pPr>
            <w:r w:rsidRPr="00174FFF">
              <w:rPr>
                <w:rFonts w:ascii="Times New Roman" w:eastAsia="Calibri" w:hAnsi="Times New Roman" w:cs="Times New Roman"/>
                <w:sz w:val="24"/>
                <w:szCs w:val="24"/>
                <w:lang w:eastAsia="ru-RU"/>
              </w:rPr>
              <w:t>0130076490</w:t>
            </w:r>
          </w:p>
        </w:tc>
        <w:tc>
          <w:tcPr>
            <w:tcW w:w="709" w:type="dxa"/>
            <w:hideMark/>
          </w:tcPr>
          <w:p w:rsidR="00174FFF" w:rsidRPr="00174FFF" w:rsidRDefault="00174FFF" w:rsidP="00174FFF">
            <w:pPr>
              <w:jc w:val="center"/>
              <w:rPr>
                <w:rFonts w:ascii="Times New Roman" w:eastAsia="Calibri" w:hAnsi="Times New Roman" w:cs="Times New Roman"/>
                <w:sz w:val="24"/>
                <w:szCs w:val="24"/>
                <w:lang w:eastAsia="ru-RU"/>
              </w:rPr>
            </w:pPr>
            <w:r w:rsidRPr="00174FFF">
              <w:rPr>
                <w:rFonts w:ascii="Times New Roman" w:eastAsia="Calibri" w:hAnsi="Times New Roman" w:cs="Times New Roman"/>
                <w:sz w:val="24"/>
                <w:szCs w:val="24"/>
                <w:lang w:eastAsia="ru-RU"/>
              </w:rPr>
              <w:t>111</w:t>
            </w:r>
          </w:p>
        </w:tc>
        <w:tc>
          <w:tcPr>
            <w:tcW w:w="992" w:type="dxa"/>
            <w:noWrap/>
            <w:vAlign w:val="center"/>
            <w:hideMark/>
          </w:tcPr>
          <w:p w:rsidR="00174FFF" w:rsidRPr="00174FFF" w:rsidRDefault="00174FFF" w:rsidP="005F4955">
            <w:pPr>
              <w:jc w:val="center"/>
              <w:rPr>
                <w:rFonts w:ascii="Times New Roman" w:eastAsia="Calibri" w:hAnsi="Times New Roman" w:cs="Times New Roman"/>
                <w:b/>
                <w:sz w:val="24"/>
                <w:szCs w:val="24"/>
                <w:lang w:eastAsia="ru-RU"/>
              </w:rPr>
            </w:pPr>
            <w:r w:rsidRPr="00174FFF">
              <w:rPr>
                <w:rFonts w:ascii="Times New Roman" w:eastAsia="Calibri" w:hAnsi="Times New Roman" w:cs="Times New Roman"/>
                <w:b/>
                <w:sz w:val="24"/>
                <w:szCs w:val="24"/>
                <w:lang w:eastAsia="ru-RU"/>
              </w:rPr>
              <w:t>-</w:t>
            </w:r>
          </w:p>
        </w:tc>
        <w:tc>
          <w:tcPr>
            <w:tcW w:w="992" w:type="dxa"/>
            <w:noWrap/>
            <w:vAlign w:val="center"/>
            <w:hideMark/>
          </w:tcPr>
          <w:p w:rsidR="00174FFF" w:rsidRPr="00174FFF" w:rsidRDefault="00174FFF" w:rsidP="005F4955">
            <w:pPr>
              <w:jc w:val="center"/>
              <w:rPr>
                <w:rFonts w:ascii="Times New Roman" w:eastAsia="Calibri" w:hAnsi="Times New Roman" w:cs="Times New Roman"/>
                <w:b/>
                <w:sz w:val="24"/>
                <w:szCs w:val="24"/>
                <w:lang w:eastAsia="ru-RU"/>
              </w:rPr>
            </w:pPr>
            <w:r w:rsidRPr="00174FFF">
              <w:rPr>
                <w:rFonts w:ascii="Times New Roman" w:eastAsia="Calibri" w:hAnsi="Times New Roman" w:cs="Times New Roman"/>
                <w:b/>
                <w:sz w:val="24"/>
                <w:szCs w:val="24"/>
                <w:lang w:eastAsia="ru-RU"/>
              </w:rPr>
              <w:t>-</w:t>
            </w:r>
          </w:p>
        </w:tc>
        <w:tc>
          <w:tcPr>
            <w:tcW w:w="993" w:type="dxa"/>
            <w:noWrap/>
            <w:vAlign w:val="center"/>
            <w:hideMark/>
          </w:tcPr>
          <w:p w:rsidR="00174FFF" w:rsidRPr="00174FFF" w:rsidRDefault="00174FFF" w:rsidP="005F4955">
            <w:pPr>
              <w:jc w:val="center"/>
              <w:rPr>
                <w:rFonts w:ascii="Times New Roman" w:eastAsia="Calibri" w:hAnsi="Times New Roman" w:cs="Times New Roman"/>
                <w:b/>
                <w:sz w:val="24"/>
                <w:szCs w:val="24"/>
                <w:lang w:eastAsia="ru-RU"/>
              </w:rPr>
            </w:pPr>
            <w:r w:rsidRPr="00174FFF">
              <w:rPr>
                <w:rFonts w:ascii="Times New Roman" w:eastAsia="Calibri" w:hAnsi="Times New Roman" w:cs="Times New Roman"/>
                <w:b/>
                <w:sz w:val="24"/>
                <w:szCs w:val="24"/>
                <w:lang w:eastAsia="ru-RU"/>
              </w:rPr>
              <w:t>-</w:t>
            </w:r>
          </w:p>
        </w:tc>
        <w:tc>
          <w:tcPr>
            <w:tcW w:w="992" w:type="dxa"/>
            <w:noWrap/>
            <w:vAlign w:val="center"/>
            <w:hideMark/>
          </w:tcPr>
          <w:p w:rsidR="00174FFF" w:rsidRPr="00174FFF" w:rsidRDefault="00174FFF" w:rsidP="005F4955">
            <w:pPr>
              <w:jc w:val="center"/>
              <w:rPr>
                <w:rFonts w:ascii="Times New Roman" w:eastAsia="Calibri" w:hAnsi="Times New Roman" w:cs="Times New Roman"/>
                <w:b/>
                <w:sz w:val="24"/>
                <w:szCs w:val="24"/>
                <w:lang w:eastAsia="ru-RU"/>
              </w:rPr>
            </w:pPr>
            <w:r w:rsidRPr="00174FFF">
              <w:rPr>
                <w:rFonts w:ascii="Times New Roman" w:eastAsia="Calibri" w:hAnsi="Times New Roman" w:cs="Times New Roman"/>
                <w:b/>
                <w:sz w:val="24"/>
                <w:szCs w:val="24"/>
                <w:lang w:eastAsia="ru-RU"/>
              </w:rPr>
              <w:t>-</w:t>
            </w:r>
          </w:p>
        </w:tc>
        <w:tc>
          <w:tcPr>
            <w:tcW w:w="1134" w:type="dxa"/>
            <w:vAlign w:val="center"/>
            <w:hideMark/>
          </w:tcPr>
          <w:p w:rsidR="00174FFF" w:rsidRPr="00174FFF" w:rsidRDefault="00174FFF" w:rsidP="005F4955">
            <w:pPr>
              <w:jc w:val="center"/>
              <w:rPr>
                <w:rFonts w:ascii="Times New Roman" w:eastAsia="Calibri" w:hAnsi="Times New Roman" w:cs="Times New Roman"/>
                <w:b/>
                <w:sz w:val="24"/>
                <w:szCs w:val="24"/>
                <w:lang w:eastAsia="ru-RU"/>
              </w:rPr>
            </w:pPr>
            <w:r w:rsidRPr="00174FFF">
              <w:rPr>
                <w:rFonts w:ascii="Times New Roman" w:eastAsia="Calibri" w:hAnsi="Times New Roman" w:cs="Times New Roman"/>
                <w:b/>
                <w:sz w:val="24"/>
                <w:szCs w:val="24"/>
                <w:lang w:eastAsia="ru-RU"/>
              </w:rPr>
              <w:t>-</w:t>
            </w:r>
          </w:p>
        </w:tc>
        <w:tc>
          <w:tcPr>
            <w:tcW w:w="1565" w:type="dxa"/>
            <w:noWrap/>
            <w:hideMark/>
          </w:tcPr>
          <w:p w:rsidR="00174FFF" w:rsidRPr="00174FFF" w:rsidRDefault="00174FFF" w:rsidP="00174FFF">
            <w:pPr>
              <w:jc w:val="center"/>
              <w:rPr>
                <w:rFonts w:ascii="Times New Roman" w:eastAsia="Calibri" w:hAnsi="Times New Roman" w:cs="Times New Roman"/>
                <w:sz w:val="24"/>
                <w:szCs w:val="24"/>
                <w:lang w:eastAsia="ru-RU"/>
              </w:rPr>
            </w:pPr>
            <w:r w:rsidRPr="00174FFF">
              <w:rPr>
                <w:rFonts w:ascii="Times New Roman" w:eastAsia="Calibri" w:hAnsi="Times New Roman" w:cs="Times New Roman"/>
                <w:sz w:val="24"/>
                <w:szCs w:val="24"/>
                <w:lang w:eastAsia="ru-RU"/>
              </w:rPr>
              <w:t> </w:t>
            </w:r>
          </w:p>
        </w:tc>
      </w:tr>
      <w:tr w:rsidR="00174FFF" w:rsidRPr="00174FFF" w:rsidTr="005F4955">
        <w:trPr>
          <w:trHeight w:val="244"/>
        </w:trPr>
        <w:tc>
          <w:tcPr>
            <w:tcW w:w="540" w:type="dxa"/>
            <w:vMerge/>
            <w:hideMark/>
          </w:tcPr>
          <w:p w:rsidR="00174FFF" w:rsidRPr="00174FFF" w:rsidRDefault="00174FFF" w:rsidP="00174FFF">
            <w:pPr>
              <w:jc w:val="center"/>
              <w:rPr>
                <w:rFonts w:ascii="Times New Roman" w:eastAsia="Calibri" w:hAnsi="Times New Roman" w:cs="Times New Roman"/>
                <w:sz w:val="24"/>
                <w:szCs w:val="24"/>
                <w:lang w:eastAsia="ru-RU"/>
              </w:rPr>
            </w:pPr>
          </w:p>
        </w:tc>
        <w:tc>
          <w:tcPr>
            <w:tcW w:w="3112" w:type="dxa"/>
            <w:vMerge/>
            <w:hideMark/>
          </w:tcPr>
          <w:p w:rsidR="00174FFF" w:rsidRPr="00174FFF" w:rsidRDefault="00174FFF" w:rsidP="00174FFF">
            <w:pPr>
              <w:jc w:val="center"/>
              <w:rPr>
                <w:rFonts w:ascii="Times New Roman" w:eastAsia="Calibri" w:hAnsi="Times New Roman" w:cs="Times New Roman"/>
                <w:sz w:val="24"/>
                <w:szCs w:val="24"/>
                <w:lang w:eastAsia="ru-RU"/>
              </w:rPr>
            </w:pPr>
          </w:p>
        </w:tc>
        <w:tc>
          <w:tcPr>
            <w:tcW w:w="1701" w:type="dxa"/>
            <w:vMerge/>
            <w:hideMark/>
          </w:tcPr>
          <w:p w:rsidR="00174FFF" w:rsidRPr="00174FFF" w:rsidRDefault="00174FFF" w:rsidP="00174FFF">
            <w:pPr>
              <w:jc w:val="center"/>
              <w:rPr>
                <w:rFonts w:ascii="Times New Roman" w:eastAsia="Calibri" w:hAnsi="Times New Roman" w:cs="Times New Roman"/>
                <w:sz w:val="24"/>
                <w:szCs w:val="24"/>
                <w:lang w:eastAsia="ru-RU"/>
              </w:rPr>
            </w:pPr>
          </w:p>
        </w:tc>
        <w:tc>
          <w:tcPr>
            <w:tcW w:w="709" w:type="dxa"/>
            <w:hideMark/>
          </w:tcPr>
          <w:p w:rsidR="00174FFF" w:rsidRPr="00174FFF" w:rsidRDefault="00174FFF" w:rsidP="00174FFF">
            <w:pPr>
              <w:jc w:val="center"/>
              <w:rPr>
                <w:rFonts w:ascii="Times New Roman" w:eastAsia="Calibri" w:hAnsi="Times New Roman" w:cs="Times New Roman"/>
                <w:sz w:val="24"/>
                <w:szCs w:val="24"/>
                <w:lang w:eastAsia="ru-RU"/>
              </w:rPr>
            </w:pPr>
            <w:r w:rsidRPr="00174FFF">
              <w:rPr>
                <w:rFonts w:ascii="Times New Roman" w:eastAsia="Calibri" w:hAnsi="Times New Roman" w:cs="Times New Roman"/>
                <w:sz w:val="24"/>
                <w:szCs w:val="24"/>
                <w:lang w:eastAsia="ru-RU"/>
              </w:rPr>
              <w:t>079</w:t>
            </w:r>
          </w:p>
        </w:tc>
        <w:tc>
          <w:tcPr>
            <w:tcW w:w="709" w:type="dxa"/>
            <w:hideMark/>
          </w:tcPr>
          <w:p w:rsidR="00174FFF" w:rsidRPr="00174FFF" w:rsidRDefault="00174FFF" w:rsidP="00174FFF">
            <w:pPr>
              <w:jc w:val="center"/>
              <w:rPr>
                <w:rFonts w:ascii="Times New Roman" w:eastAsia="Calibri" w:hAnsi="Times New Roman" w:cs="Times New Roman"/>
                <w:sz w:val="24"/>
                <w:szCs w:val="24"/>
                <w:lang w:eastAsia="ru-RU"/>
              </w:rPr>
            </w:pPr>
            <w:r w:rsidRPr="00174FFF">
              <w:rPr>
                <w:rFonts w:ascii="Times New Roman" w:eastAsia="Calibri" w:hAnsi="Times New Roman" w:cs="Times New Roman"/>
                <w:sz w:val="24"/>
                <w:szCs w:val="24"/>
                <w:lang w:eastAsia="ru-RU"/>
              </w:rPr>
              <w:t>0707</w:t>
            </w:r>
          </w:p>
        </w:tc>
        <w:tc>
          <w:tcPr>
            <w:tcW w:w="1417" w:type="dxa"/>
            <w:hideMark/>
          </w:tcPr>
          <w:p w:rsidR="00174FFF" w:rsidRPr="00174FFF" w:rsidRDefault="00174FFF" w:rsidP="00174FFF">
            <w:pPr>
              <w:jc w:val="center"/>
              <w:rPr>
                <w:rFonts w:ascii="Times New Roman" w:eastAsia="Calibri" w:hAnsi="Times New Roman" w:cs="Times New Roman"/>
                <w:sz w:val="24"/>
                <w:szCs w:val="24"/>
                <w:lang w:eastAsia="ru-RU"/>
              </w:rPr>
            </w:pPr>
            <w:r w:rsidRPr="00174FFF">
              <w:rPr>
                <w:rFonts w:ascii="Times New Roman" w:eastAsia="Calibri" w:hAnsi="Times New Roman" w:cs="Times New Roman"/>
                <w:sz w:val="24"/>
                <w:szCs w:val="24"/>
                <w:lang w:eastAsia="ru-RU"/>
              </w:rPr>
              <w:t>0130076490</w:t>
            </w:r>
          </w:p>
        </w:tc>
        <w:tc>
          <w:tcPr>
            <w:tcW w:w="709" w:type="dxa"/>
            <w:hideMark/>
          </w:tcPr>
          <w:p w:rsidR="00174FFF" w:rsidRPr="00174FFF" w:rsidRDefault="00174FFF" w:rsidP="00174FFF">
            <w:pPr>
              <w:jc w:val="center"/>
              <w:rPr>
                <w:rFonts w:ascii="Times New Roman" w:eastAsia="Calibri" w:hAnsi="Times New Roman" w:cs="Times New Roman"/>
                <w:sz w:val="24"/>
                <w:szCs w:val="24"/>
                <w:lang w:eastAsia="ru-RU"/>
              </w:rPr>
            </w:pPr>
            <w:r w:rsidRPr="00174FFF">
              <w:rPr>
                <w:rFonts w:ascii="Times New Roman" w:eastAsia="Calibri" w:hAnsi="Times New Roman" w:cs="Times New Roman"/>
                <w:sz w:val="24"/>
                <w:szCs w:val="24"/>
                <w:lang w:eastAsia="ru-RU"/>
              </w:rPr>
              <w:t>119</w:t>
            </w:r>
          </w:p>
        </w:tc>
        <w:tc>
          <w:tcPr>
            <w:tcW w:w="992" w:type="dxa"/>
            <w:noWrap/>
            <w:vAlign w:val="center"/>
            <w:hideMark/>
          </w:tcPr>
          <w:p w:rsidR="00174FFF" w:rsidRPr="00174FFF" w:rsidRDefault="00174FFF" w:rsidP="005F4955">
            <w:pPr>
              <w:jc w:val="center"/>
              <w:rPr>
                <w:rFonts w:ascii="Times New Roman" w:eastAsia="Calibri" w:hAnsi="Times New Roman" w:cs="Times New Roman"/>
                <w:sz w:val="24"/>
                <w:szCs w:val="24"/>
                <w:lang w:eastAsia="ru-RU"/>
              </w:rPr>
            </w:pPr>
            <w:r w:rsidRPr="00174FFF">
              <w:rPr>
                <w:rFonts w:ascii="Times New Roman" w:eastAsia="Calibri" w:hAnsi="Times New Roman" w:cs="Times New Roman"/>
                <w:sz w:val="24"/>
                <w:szCs w:val="24"/>
                <w:lang w:eastAsia="ru-RU"/>
              </w:rPr>
              <w:t>50,4</w:t>
            </w:r>
          </w:p>
        </w:tc>
        <w:tc>
          <w:tcPr>
            <w:tcW w:w="992" w:type="dxa"/>
            <w:noWrap/>
            <w:vAlign w:val="center"/>
            <w:hideMark/>
          </w:tcPr>
          <w:p w:rsidR="00174FFF" w:rsidRPr="00174FFF" w:rsidRDefault="00174FFF" w:rsidP="005F4955">
            <w:pPr>
              <w:jc w:val="center"/>
              <w:rPr>
                <w:rFonts w:ascii="Times New Roman" w:eastAsia="Calibri" w:hAnsi="Times New Roman" w:cs="Times New Roman"/>
                <w:b/>
                <w:sz w:val="24"/>
                <w:szCs w:val="24"/>
                <w:lang w:eastAsia="ru-RU"/>
              </w:rPr>
            </w:pPr>
            <w:r w:rsidRPr="00174FFF">
              <w:rPr>
                <w:rFonts w:ascii="Times New Roman" w:eastAsia="Calibri" w:hAnsi="Times New Roman" w:cs="Times New Roman"/>
                <w:b/>
                <w:sz w:val="24"/>
                <w:szCs w:val="24"/>
                <w:lang w:eastAsia="ru-RU"/>
              </w:rPr>
              <w:t>-</w:t>
            </w:r>
          </w:p>
        </w:tc>
        <w:tc>
          <w:tcPr>
            <w:tcW w:w="993" w:type="dxa"/>
            <w:noWrap/>
            <w:vAlign w:val="center"/>
            <w:hideMark/>
          </w:tcPr>
          <w:p w:rsidR="00174FFF" w:rsidRPr="00174FFF" w:rsidRDefault="00174FFF" w:rsidP="005F4955">
            <w:pPr>
              <w:jc w:val="center"/>
              <w:rPr>
                <w:rFonts w:ascii="Times New Roman" w:eastAsia="Calibri" w:hAnsi="Times New Roman" w:cs="Times New Roman"/>
                <w:b/>
                <w:sz w:val="24"/>
                <w:szCs w:val="24"/>
                <w:lang w:eastAsia="ru-RU"/>
              </w:rPr>
            </w:pPr>
            <w:r w:rsidRPr="00174FFF">
              <w:rPr>
                <w:rFonts w:ascii="Times New Roman" w:eastAsia="Calibri" w:hAnsi="Times New Roman" w:cs="Times New Roman"/>
                <w:b/>
                <w:sz w:val="24"/>
                <w:szCs w:val="24"/>
                <w:lang w:eastAsia="ru-RU"/>
              </w:rPr>
              <w:t>-</w:t>
            </w:r>
          </w:p>
        </w:tc>
        <w:tc>
          <w:tcPr>
            <w:tcW w:w="992" w:type="dxa"/>
            <w:noWrap/>
            <w:vAlign w:val="center"/>
            <w:hideMark/>
          </w:tcPr>
          <w:p w:rsidR="00174FFF" w:rsidRPr="00174FFF" w:rsidRDefault="00174FFF" w:rsidP="005F4955">
            <w:pPr>
              <w:jc w:val="center"/>
              <w:rPr>
                <w:rFonts w:ascii="Times New Roman" w:eastAsia="Calibri" w:hAnsi="Times New Roman" w:cs="Times New Roman"/>
                <w:b/>
                <w:sz w:val="24"/>
                <w:szCs w:val="24"/>
                <w:lang w:eastAsia="ru-RU"/>
              </w:rPr>
            </w:pPr>
            <w:r w:rsidRPr="00174FFF">
              <w:rPr>
                <w:rFonts w:ascii="Times New Roman" w:eastAsia="Calibri" w:hAnsi="Times New Roman" w:cs="Times New Roman"/>
                <w:b/>
                <w:sz w:val="24"/>
                <w:szCs w:val="24"/>
                <w:lang w:eastAsia="ru-RU"/>
              </w:rPr>
              <w:t>-</w:t>
            </w:r>
          </w:p>
        </w:tc>
        <w:tc>
          <w:tcPr>
            <w:tcW w:w="1134" w:type="dxa"/>
            <w:vAlign w:val="center"/>
            <w:hideMark/>
          </w:tcPr>
          <w:p w:rsidR="00174FFF" w:rsidRPr="00174FFF" w:rsidRDefault="00174FFF" w:rsidP="005F4955">
            <w:pPr>
              <w:jc w:val="center"/>
              <w:rPr>
                <w:rFonts w:ascii="Times New Roman" w:eastAsia="Calibri" w:hAnsi="Times New Roman" w:cs="Times New Roman"/>
                <w:sz w:val="24"/>
                <w:szCs w:val="24"/>
                <w:lang w:eastAsia="ru-RU"/>
              </w:rPr>
            </w:pPr>
            <w:r w:rsidRPr="00174FFF">
              <w:rPr>
                <w:rFonts w:ascii="Times New Roman" w:eastAsia="Calibri" w:hAnsi="Times New Roman" w:cs="Times New Roman"/>
                <w:sz w:val="24"/>
                <w:szCs w:val="24"/>
                <w:lang w:eastAsia="ru-RU"/>
              </w:rPr>
              <w:t>50,4</w:t>
            </w:r>
          </w:p>
        </w:tc>
        <w:tc>
          <w:tcPr>
            <w:tcW w:w="1565" w:type="dxa"/>
            <w:noWrap/>
            <w:hideMark/>
          </w:tcPr>
          <w:p w:rsidR="00174FFF" w:rsidRPr="00174FFF" w:rsidRDefault="00174FFF" w:rsidP="00174FFF">
            <w:pPr>
              <w:jc w:val="center"/>
              <w:rPr>
                <w:rFonts w:ascii="Times New Roman" w:eastAsia="Calibri" w:hAnsi="Times New Roman" w:cs="Times New Roman"/>
                <w:sz w:val="24"/>
                <w:szCs w:val="24"/>
                <w:lang w:eastAsia="ru-RU"/>
              </w:rPr>
            </w:pPr>
            <w:r w:rsidRPr="00174FFF">
              <w:rPr>
                <w:rFonts w:ascii="Times New Roman" w:eastAsia="Calibri" w:hAnsi="Times New Roman" w:cs="Times New Roman"/>
                <w:sz w:val="24"/>
                <w:szCs w:val="24"/>
                <w:lang w:eastAsia="ru-RU"/>
              </w:rPr>
              <w:t> </w:t>
            </w:r>
          </w:p>
        </w:tc>
      </w:tr>
      <w:tr w:rsidR="00174FFF" w:rsidRPr="00174FFF" w:rsidTr="005F4955">
        <w:trPr>
          <w:trHeight w:val="247"/>
        </w:trPr>
        <w:tc>
          <w:tcPr>
            <w:tcW w:w="540" w:type="dxa"/>
            <w:vMerge/>
            <w:hideMark/>
          </w:tcPr>
          <w:p w:rsidR="00174FFF" w:rsidRPr="00174FFF" w:rsidRDefault="00174FFF" w:rsidP="00174FFF">
            <w:pPr>
              <w:jc w:val="center"/>
              <w:rPr>
                <w:rFonts w:ascii="Times New Roman" w:eastAsia="Calibri" w:hAnsi="Times New Roman" w:cs="Times New Roman"/>
                <w:sz w:val="24"/>
                <w:szCs w:val="24"/>
                <w:lang w:eastAsia="ru-RU"/>
              </w:rPr>
            </w:pPr>
          </w:p>
        </w:tc>
        <w:tc>
          <w:tcPr>
            <w:tcW w:w="3112" w:type="dxa"/>
            <w:vMerge/>
            <w:hideMark/>
          </w:tcPr>
          <w:p w:rsidR="00174FFF" w:rsidRPr="00174FFF" w:rsidRDefault="00174FFF" w:rsidP="00174FFF">
            <w:pPr>
              <w:jc w:val="center"/>
              <w:rPr>
                <w:rFonts w:ascii="Times New Roman" w:eastAsia="Calibri" w:hAnsi="Times New Roman" w:cs="Times New Roman"/>
                <w:sz w:val="24"/>
                <w:szCs w:val="24"/>
                <w:lang w:eastAsia="ru-RU"/>
              </w:rPr>
            </w:pPr>
          </w:p>
        </w:tc>
        <w:tc>
          <w:tcPr>
            <w:tcW w:w="1701" w:type="dxa"/>
            <w:vMerge/>
            <w:hideMark/>
          </w:tcPr>
          <w:p w:rsidR="00174FFF" w:rsidRPr="00174FFF" w:rsidRDefault="00174FFF" w:rsidP="00174FFF">
            <w:pPr>
              <w:jc w:val="center"/>
              <w:rPr>
                <w:rFonts w:ascii="Times New Roman" w:eastAsia="Calibri" w:hAnsi="Times New Roman" w:cs="Times New Roman"/>
                <w:sz w:val="24"/>
                <w:szCs w:val="24"/>
                <w:lang w:eastAsia="ru-RU"/>
              </w:rPr>
            </w:pPr>
          </w:p>
        </w:tc>
        <w:tc>
          <w:tcPr>
            <w:tcW w:w="709" w:type="dxa"/>
            <w:hideMark/>
          </w:tcPr>
          <w:p w:rsidR="00174FFF" w:rsidRPr="00174FFF" w:rsidRDefault="00174FFF" w:rsidP="00174FFF">
            <w:pPr>
              <w:jc w:val="center"/>
              <w:rPr>
                <w:rFonts w:ascii="Times New Roman" w:eastAsia="Calibri" w:hAnsi="Times New Roman" w:cs="Times New Roman"/>
                <w:sz w:val="24"/>
                <w:szCs w:val="24"/>
                <w:lang w:eastAsia="ru-RU"/>
              </w:rPr>
            </w:pPr>
            <w:r w:rsidRPr="00174FFF">
              <w:rPr>
                <w:rFonts w:ascii="Times New Roman" w:eastAsia="Calibri" w:hAnsi="Times New Roman" w:cs="Times New Roman"/>
                <w:sz w:val="24"/>
                <w:szCs w:val="24"/>
                <w:lang w:eastAsia="ru-RU"/>
              </w:rPr>
              <w:t>079</w:t>
            </w:r>
          </w:p>
        </w:tc>
        <w:tc>
          <w:tcPr>
            <w:tcW w:w="709" w:type="dxa"/>
            <w:hideMark/>
          </w:tcPr>
          <w:p w:rsidR="00174FFF" w:rsidRPr="00174FFF" w:rsidRDefault="00174FFF" w:rsidP="00174FFF">
            <w:pPr>
              <w:jc w:val="center"/>
              <w:rPr>
                <w:rFonts w:ascii="Times New Roman" w:eastAsia="Calibri" w:hAnsi="Times New Roman" w:cs="Times New Roman"/>
                <w:sz w:val="24"/>
                <w:szCs w:val="24"/>
                <w:lang w:eastAsia="ru-RU"/>
              </w:rPr>
            </w:pPr>
            <w:r w:rsidRPr="00174FFF">
              <w:rPr>
                <w:rFonts w:ascii="Times New Roman" w:eastAsia="Calibri" w:hAnsi="Times New Roman" w:cs="Times New Roman"/>
                <w:sz w:val="24"/>
                <w:szCs w:val="24"/>
                <w:lang w:eastAsia="ru-RU"/>
              </w:rPr>
              <w:t>0707</w:t>
            </w:r>
          </w:p>
        </w:tc>
        <w:tc>
          <w:tcPr>
            <w:tcW w:w="1417" w:type="dxa"/>
            <w:hideMark/>
          </w:tcPr>
          <w:p w:rsidR="00174FFF" w:rsidRPr="00174FFF" w:rsidRDefault="00174FFF" w:rsidP="00174FFF">
            <w:pPr>
              <w:jc w:val="center"/>
              <w:rPr>
                <w:rFonts w:ascii="Times New Roman" w:eastAsia="Calibri" w:hAnsi="Times New Roman" w:cs="Times New Roman"/>
                <w:sz w:val="24"/>
                <w:szCs w:val="24"/>
                <w:lang w:eastAsia="ru-RU"/>
              </w:rPr>
            </w:pPr>
            <w:r w:rsidRPr="00174FFF">
              <w:rPr>
                <w:rFonts w:ascii="Times New Roman" w:eastAsia="Calibri" w:hAnsi="Times New Roman" w:cs="Times New Roman"/>
                <w:sz w:val="24"/>
                <w:szCs w:val="24"/>
                <w:lang w:eastAsia="ru-RU"/>
              </w:rPr>
              <w:t>0130076490</w:t>
            </w:r>
          </w:p>
        </w:tc>
        <w:tc>
          <w:tcPr>
            <w:tcW w:w="709" w:type="dxa"/>
            <w:hideMark/>
          </w:tcPr>
          <w:p w:rsidR="00174FFF" w:rsidRPr="00174FFF" w:rsidRDefault="00174FFF" w:rsidP="00174FFF">
            <w:pPr>
              <w:jc w:val="center"/>
              <w:rPr>
                <w:rFonts w:ascii="Times New Roman" w:eastAsia="Calibri" w:hAnsi="Times New Roman" w:cs="Times New Roman"/>
                <w:sz w:val="24"/>
                <w:szCs w:val="24"/>
                <w:lang w:eastAsia="ru-RU"/>
              </w:rPr>
            </w:pPr>
            <w:r w:rsidRPr="00174FFF">
              <w:rPr>
                <w:rFonts w:ascii="Times New Roman" w:eastAsia="Calibri" w:hAnsi="Times New Roman" w:cs="Times New Roman"/>
                <w:sz w:val="24"/>
                <w:szCs w:val="24"/>
                <w:lang w:eastAsia="ru-RU"/>
              </w:rPr>
              <w:t>323</w:t>
            </w:r>
          </w:p>
        </w:tc>
        <w:tc>
          <w:tcPr>
            <w:tcW w:w="992" w:type="dxa"/>
            <w:noWrap/>
            <w:vAlign w:val="center"/>
            <w:hideMark/>
          </w:tcPr>
          <w:p w:rsidR="00174FFF" w:rsidRPr="00174FFF" w:rsidRDefault="00174FFF" w:rsidP="005F4955">
            <w:pPr>
              <w:jc w:val="center"/>
              <w:rPr>
                <w:rFonts w:ascii="Times New Roman" w:eastAsia="Calibri" w:hAnsi="Times New Roman" w:cs="Times New Roman"/>
                <w:sz w:val="24"/>
                <w:szCs w:val="24"/>
                <w:lang w:eastAsia="ru-RU"/>
              </w:rPr>
            </w:pPr>
            <w:r w:rsidRPr="00174FFF">
              <w:rPr>
                <w:rFonts w:ascii="Times New Roman" w:eastAsia="Calibri" w:hAnsi="Times New Roman" w:cs="Times New Roman"/>
                <w:sz w:val="24"/>
                <w:szCs w:val="24"/>
                <w:lang w:eastAsia="ru-RU"/>
              </w:rPr>
              <w:t>1 020,0</w:t>
            </w:r>
          </w:p>
        </w:tc>
        <w:tc>
          <w:tcPr>
            <w:tcW w:w="992" w:type="dxa"/>
            <w:noWrap/>
            <w:vAlign w:val="center"/>
            <w:hideMark/>
          </w:tcPr>
          <w:p w:rsidR="00174FFF" w:rsidRPr="00174FFF" w:rsidRDefault="00174FFF" w:rsidP="005F4955">
            <w:pPr>
              <w:jc w:val="center"/>
              <w:rPr>
                <w:rFonts w:ascii="Times New Roman" w:eastAsia="Calibri" w:hAnsi="Times New Roman" w:cs="Times New Roman"/>
                <w:sz w:val="24"/>
                <w:szCs w:val="24"/>
                <w:lang w:eastAsia="ru-RU"/>
              </w:rPr>
            </w:pPr>
            <w:r w:rsidRPr="00174FFF">
              <w:rPr>
                <w:rFonts w:ascii="Times New Roman" w:eastAsia="Calibri" w:hAnsi="Times New Roman" w:cs="Times New Roman"/>
                <w:sz w:val="24"/>
                <w:szCs w:val="24"/>
                <w:lang w:eastAsia="ru-RU"/>
              </w:rPr>
              <w:t>250,0</w:t>
            </w:r>
          </w:p>
        </w:tc>
        <w:tc>
          <w:tcPr>
            <w:tcW w:w="993" w:type="dxa"/>
            <w:noWrap/>
            <w:vAlign w:val="center"/>
            <w:hideMark/>
          </w:tcPr>
          <w:p w:rsidR="00174FFF" w:rsidRPr="00174FFF" w:rsidRDefault="00174FFF" w:rsidP="005F4955">
            <w:pPr>
              <w:jc w:val="center"/>
              <w:rPr>
                <w:rFonts w:ascii="Times New Roman" w:eastAsia="Calibri" w:hAnsi="Times New Roman" w:cs="Times New Roman"/>
                <w:sz w:val="24"/>
                <w:szCs w:val="24"/>
                <w:lang w:eastAsia="ru-RU"/>
              </w:rPr>
            </w:pPr>
            <w:r w:rsidRPr="00174FFF">
              <w:rPr>
                <w:rFonts w:ascii="Times New Roman" w:eastAsia="Calibri" w:hAnsi="Times New Roman" w:cs="Times New Roman"/>
                <w:sz w:val="24"/>
                <w:szCs w:val="24"/>
                <w:lang w:eastAsia="ru-RU"/>
              </w:rPr>
              <w:t>250,0</w:t>
            </w:r>
          </w:p>
        </w:tc>
        <w:tc>
          <w:tcPr>
            <w:tcW w:w="992" w:type="dxa"/>
            <w:noWrap/>
            <w:vAlign w:val="center"/>
            <w:hideMark/>
          </w:tcPr>
          <w:p w:rsidR="00174FFF" w:rsidRPr="00174FFF" w:rsidRDefault="00174FFF" w:rsidP="005F4955">
            <w:pPr>
              <w:jc w:val="center"/>
              <w:rPr>
                <w:rFonts w:ascii="Times New Roman" w:eastAsia="Calibri" w:hAnsi="Times New Roman" w:cs="Times New Roman"/>
                <w:sz w:val="24"/>
                <w:szCs w:val="24"/>
                <w:lang w:eastAsia="ru-RU"/>
              </w:rPr>
            </w:pPr>
            <w:r w:rsidRPr="00174FFF">
              <w:rPr>
                <w:rFonts w:ascii="Times New Roman" w:eastAsia="Calibri" w:hAnsi="Times New Roman" w:cs="Times New Roman"/>
                <w:sz w:val="24"/>
                <w:szCs w:val="24"/>
                <w:lang w:eastAsia="ru-RU"/>
              </w:rPr>
              <w:t>250,0</w:t>
            </w:r>
          </w:p>
        </w:tc>
        <w:tc>
          <w:tcPr>
            <w:tcW w:w="1134" w:type="dxa"/>
            <w:vAlign w:val="center"/>
            <w:hideMark/>
          </w:tcPr>
          <w:p w:rsidR="00174FFF" w:rsidRPr="00174FFF" w:rsidRDefault="00174FFF" w:rsidP="005F4955">
            <w:pPr>
              <w:jc w:val="center"/>
              <w:rPr>
                <w:rFonts w:ascii="Times New Roman" w:eastAsia="Calibri" w:hAnsi="Times New Roman" w:cs="Times New Roman"/>
                <w:sz w:val="24"/>
                <w:szCs w:val="24"/>
                <w:lang w:eastAsia="ru-RU"/>
              </w:rPr>
            </w:pPr>
            <w:r w:rsidRPr="00174FFF">
              <w:rPr>
                <w:rFonts w:ascii="Times New Roman" w:eastAsia="Calibri" w:hAnsi="Times New Roman" w:cs="Times New Roman"/>
                <w:sz w:val="24"/>
                <w:szCs w:val="24"/>
                <w:lang w:eastAsia="ru-RU"/>
              </w:rPr>
              <w:t>1 770,0</w:t>
            </w:r>
          </w:p>
        </w:tc>
        <w:tc>
          <w:tcPr>
            <w:tcW w:w="1565" w:type="dxa"/>
            <w:noWrap/>
            <w:hideMark/>
          </w:tcPr>
          <w:p w:rsidR="00174FFF" w:rsidRPr="00174FFF" w:rsidRDefault="00174FFF" w:rsidP="00174FFF">
            <w:pPr>
              <w:jc w:val="center"/>
              <w:rPr>
                <w:rFonts w:ascii="Times New Roman" w:eastAsia="Calibri" w:hAnsi="Times New Roman" w:cs="Times New Roman"/>
                <w:sz w:val="24"/>
                <w:szCs w:val="24"/>
                <w:lang w:eastAsia="ru-RU"/>
              </w:rPr>
            </w:pPr>
            <w:r w:rsidRPr="00174FFF">
              <w:rPr>
                <w:rFonts w:ascii="Times New Roman" w:eastAsia="Calibri" w:hAnsi="Times New Roman" w:cs="Times New Roman"/>
                <w:sz w:val="24"/>
                <w:szCs w:val="24"/>
                <w:lang w:eastAsia="ru-RU"/>
              </w:rPr>
              <w:t> </w:t>
            </w:r>
          </w:p>
        </w:tc>
      </w:tr>
      <w:tr w:rsidR="00174FFF" w:rsidRPr="00174FFF" w:rsidTr="005F4955">
        <w:trPr>
          <w:trHeight w:val="256"/>
        </w:trPr>
        <w:tc>
          <w:tcPr>
            <w:tcW w:w="540" w:type="dxa"/>
            <w:vMerge/>
            <w:hideMark/>
          </w:tcPr>
          <w:p w:rsidR="00174FFF" w:rsidRPr="00174FFF" w:rsidRDefault="00174FFF" w:rsidP="00174FFF">
            <w:pPr>
              <w:jc w:val="center"/>
              <w:rPr>
                <w:rFonts w:ascii="Times New Roman" w:eastAsia="Calibri" w:hAnsi="Times New Roman" w:cs="Times New Roman"/>
                <w:sz w:val="24"/>
                <w:szCs w:val="24"/>
                <w:lang w:eastAsia="ru-RU"/>
              </w:rPr>
            </w:pPr>
          </w:p>
        </w:tc>
        <w:tc>
          <w:tcPr>
            <w:tcW w:w="3112" w:type="dxa"/>
            <w:vMerge/>
            <w:hideMark/>
          </w:tcPr>
          <w:p w:rsidR="00174FFF" w:rsidRPr="00174FFF" w:rsidRDefault="00174FFF" w:rsidP="00174FFF">
            <w:pPr>
              <w:jc w:val="center"/>
              <w:rPr>
                <w:rFonts w:ascii="Times New Roman" w:eastAsia="Calibri" w:hAnsi="Times New Roman" w:cs="Times New Roman"/>
                <w:sz w:val="24"/>
                <w:szCs w:val="24"/>
                <w:lang w:eastAsia="ru-RU"/>
              </w:rPr>
            </w:pPr>
          </w:p>
        </w:tc>
        <w:tc>
          <w:tcPr>
            <w:tcW w:w="1701" w:type="dxa"/>
            <w:vMerge/>
            <w:hideMark/>
          </w:tcPr>
          <w:p w:rsidR="00174FFF" w:rsidRPr="00174FFF" w:rsidRDefault="00174FFF" w:rsidP="00174FFF">
            <w:pPr>
              <w:jc w:val="center"/>
              <w:rPr>
                <w:rFonts w:ascii="Times New Roman" w:eastAsia="Calibri" w:hAnsi="Times New Roman" w:cs="Times New Roman"/>
                <w:sz w:val="24"/>
                <w:szCs w:val="24"/>
                <w:lang w:eastAsia="ru-RU"/>
              </w:rPr>
            </w:pPr>
          </w:p>
        </w:tc>
        <w:tc>
          <w:tcPr>
            <w:tcW w:w="709" w:type="dxa"/>
            <w:hideMark/>
          </w:tcPr>
          <w:p w:rsidR="00174FFF" w:rsidRPr="00174FFF" w:rsidRDefault="00174FFF" w:rsidP="00174FFF">
            <w:pPr>
              <w:jc w:val="center"/>
              <w:rPr>
                <w:rFonts w:ascii="Times New Roman" w:eastAsia="Calibri" w:hAnsi="Times New Roman" w:cs="Times New Roman"/>
                <w:sz w:val="24"/>
                <w:szCs w:val="24"/>
                <w:lang w:eastAsia="ru-RU"/>
              </w:rPr>
            </w:pPr>
            <w:r w:rsidRPr="00174FFF">
              <w:rPr>
                <w:rFonts w:ascii="Times New Roman" w:eastAsia="Calibri" w:hAnsi="Times New Roman" w:cs="Times New Roman"/>
                <w:sz w:val="24"/>
                <w:szCs w:val="24"/>
                <w:lang w:eastAsia="ru-RU"/>
              </w:rPr>
              <w:t>079</w:t>
            </w:r>
          </w:p>
        </w:tc>
        <w:tc>
          <w:tcPr>
            <w:tcW w:w="709" w:type="dxa"/>
            <w:hideMark/>
          </w:tcPr>
          <w:p w:rsidR="00174FFF" w:rsidRPr="00174FFF" w:rsidRDefault="00174FFF" w:rsidP="00174FFF">
            <w:pPr>
              <w:jc w:val="center"/>
              <w:rPr>
                <w:rFonts w:ascii="Times New Roman" w:eastAsia="Calibri" w:hAnsi="Times New Roman" w:cs="Times New Roman"/>
                <w:sz w:val="24"/>
                <w:szCs w:val="24"/>
                <w:lang w:eastAsia="ru-RU"/>
              </w:rPr>
            </w:pPr>
            <w:r w:rsidRPr="00174FFF">
              <w:rPr>
                <w:rFonts w:ascii="Times New Roman" w:eastAsia="Calibri" w:hAnsi="Times New Roman" w:cs="Times New Roman"/>
                <w:sz w:val="24"/>
                <w:szCs w:val="24"/>
                <w:lang w:eastAsia="ru-RU"/>
              </w:rPr>
              <w:t>0707</w:t>
            </w:r>
          </w:p>
        </w:tc>
        <w:tc>
          <w:tcPr>
            <w:tcW w:w="1417" w:type="dxa"/>
            <w:hideMark/>
          </w:tcPr>
          <w:p w:rsidR="00174FFF" w:rsidRPr="00174FFF" w:rsidRDefault="00174FFF" w:rsidP="00174FFF">
            <w:pPr>
              <w:jc w:val="center"/>
              <w:rPr>
                <w:rFonts w:ascii="Times New Roman" w:eastAsia="Calibri" w:hAnsi="Times New Roman" w:cs="Times New Roman"/>
                <w:sz w:val="24"/>
                <w:szCs w:val="24"/>
                <w:lang w:eastAsia="ru-RU"/>
              </w:rPr>
            </w:pPr>
            <w:r w:rsidRPr="00174FFF">
              <w:rPr>
                <w:rFonts w:ascii="Times New Roman" w:eastAsia="Calibri" w:hAnsi="Times New Roman" w:cs="Times New Roman"/>
                <w:sz w:val="24"/>
                <w:szCs w:val="24"/>
                <w:lang w:eastAsia="ru-RU"/>
              </w:rPr>
              <w:t>0130076490</w:t>
            </w:r>
          </w:p>
        </w:tc>
        <w:tc>
          <w:tcPr>
            <w:tcW w:w="709" w:type="dxa"/>
            <w:hideMark/>
          </w:tcPr>
          <w:p w:rsidR="00174FFF" w:rsidRPr="00174FFF" w:rsidRDefault="00174FFF" w:rsidP="00174FFF">
            <w:pPr>
              <w:jc w:val="center"/>
              <w:rPr>
                <w:rFonts w:ascii="Times New Roman" w:eastAsia="Calibri" w:hAnsi="Times New Roman" w:cs="Times New Roman"/>
                <w:sz w:val="24"/>
                <w:szCs w:val="24"/>
                <w:lang w:eastAsia="ru-RU"/>
              </w:rPr>
            </w:pPr>
            <w:r w:rsidRPr="00174FFF">
              <w:rPr>
                <w:rFonts w:ascii="Times New Roman" w:eastAsia="Calibri" w:hAnsi="Times New Roman" w:cs="Times New Roman"/>
                <w:sz w:val="24"/>
                <w:szCs w:val="24"/>
                <w:lang w:eastAsia="ru-RU"/>
              </w:rPr>
              <w:t>612</w:t>
            </w:r>
          </w:p>
        </w:tc>
        <w:tc>
          <w:tcPr>
            <w:tcW w:w="992" w:type="dxa"/>
            <w:noWrap/>
            <w:vAlign w:val="center"/>
            <w:hideMark/>
          </w:tcPr>
          <w:p w:rsidR="00174FFF" w:rsidRPr="00174FFF" w:rsidRDefault="00174FFF" w:rsidP="005F4955">
            <w:pPr>
              <w:jc w:val="center"/>
              <w:rPr>
                <w:rFonts w:ascii="Times New Roman" w:eastAsia="Calibri" w:hAnsi="Times New Roman" w:cs="Times New Roman"/>
                <w:sz w:val="24"/>
                <w:szCs w:val="24"/>
                <w:lang w:eastAsia="ru-RU"/>
              </w:rPr>
            </w:pPr>
            <w:r w:rsidRPr="00174FFF">
              <w:rPr>
                <w:rFonts w:ascii="Times New Roman" w:eastAsia="Calibri" w:hAnsi="Times New Roman" w:cs="Times New Roman"/>
                <w:sz w:val="24"/>
                <w:szCs w:val="24"/>
                <w:lang w:eastAsia="ru-RU"/>
              </w:rPr>
              <w:t>2 453,3</w:t>
            </w:r>
          </w:p>
        </w:tc>
        <w:tc>
          <w:tcPr>
            <w:tcW w:w="992" w:type="dxa"/>
            <w:noWrap/>
            <w:vAlign w:val="center"/>
            <w:hideMark/>
          </w:tcPr>
          <w:p w:rsidR="00174FFF" w:rsidRPr="00174FFF" w:rsidRDefault="00174FFF" w:rsidP="005F4955">
            <w:pPr>
              <w:jc w:val="center"/>
              <w:rPr>
                <w:rFonts w:ascii="Times New Roman" w:eastAsia="Calibri" w:hAnsi="Times New Roman" w:cs="Times New Roman"/>
                <w:sz w:val="24"/>
                <w:szCs w:val="24"/>
                <w:lang w:eastAsia="ru-RU"/>
              </w:rPr>
            </w:pPr>
            <w:r w:rsidRPr="00174FFF">
              <w:rPr>
                <w:rFonts w:ascii="Times New Roman" w:eastAsia="Calibri" w:hAnsi="Times New Roman" w:cs="Times New Roman"/>
                <w:sz w:val="24"/>
                <w:szCs w:val="24"/>
                <w:lang w:eastAsia="ru-RU"/>
              </w:rPr>
              <w:t>3 723,0</w:t>
            </w:r>
          </w:p>
        </w:tc>
        <w:tc>
          <w:tcPr>
            <w:tcW w:w="993" w:type="dxa"/>
            <w:noWrap/>
            <w:vAlign w:val="center"/>
            <w:hideMark/>
          </w:tcPr>
          <w:p w:rsidR="00174FFF" w:rsidRPr="00174FFF" w:rsidRDefault="00174FFF" w:rsidP="005F4955">
            <w:pPr>
              <w:jc w:val="center"/>
              <w:rPr>
                <w:rFonts w:ascii="Times New Roman" w:eastAsia="Calibri" w:hAnsi="Times New Roman" w:cs="Times New Roman"/>
                <w:sz w:val="24"/>
                <w:szCs w:val="24"/>
                <w:lang w:eastAsia="ru-RU"/>
              </w:rPr>
            </w:pPr>
            <w:r w:rsidRPr="00174FFF">
              <w:rPr>
                <w:rFonts w:ascii="Times New Roman" w:eastAsia="Calibri" w:hAnsi="Times New Roman" w:cs="Times New Roman"/>
                <w:sz w:val="24"/>
                <w:szCs w:val="24"/>
                <w:lang w:eastAsia="ru-RU"/>
              </w:rPr>
              <w:t>3 723,0</w:t>
            </w:r>
          </w:p>
        </w:tc>
        <w:tc>
          <w:tcPr>
            <w:tcW w:w="992" w:type="dxa"/>
            <w:noWrap/>
            <w:vAlign w:val="center"/>
            <w:hideMark/>
          </w:tcPr>
          <w:p w:rsidR="00174FFF" w:rsidRPr="00174FFF" w:rsidRDefault="00174FFF" w:rsidP="005F4955">
            <w:pPr>
              <w:jc w:val="center"/>
              <w:rPr>
                <w:rFonts w:ascii="Times New Roman" w:eastAsia="Calibri" w:hAnsi="Times New Roman" w:cs="Times New Roman"/>
                <w:sz w:val="24"/>
                <w:szCs w:val="24"/>
                <w:lang w:eastAsia="ru-RU"/>
              </w:rPr>
            </w:pPr>
            <w:r w:rsidRPr="00174FFF">
              <w:rPr>
                <w:rFonts w:ascii="Times New Roman" w:eastAsia="Calibri" w:hAnsi="Times New Roman" w:cs="Times New Roman"/>
                <w:sz w:val="24"/>
                <w:szCs w:val="24"/>
                <w:lang w:eastAsia="ru-RU"/>
              </w:rPr>
              <w:t>3 723,0</w:t>
            </w:r>
          </w:p>
        </w:tc>
        <w:tc>
          <w:tcPr>
            <w:tcW w:w="1134" w:type="dxa"/>
            <w:vAlign w:val="center"/>
            <w:hideMark/>
          </w:tcPr>
          <w:p w:rsidR="00174FFF" w:rsidRPr="00174FFF" w:rsidRDefault="00174FFF" w:rsidP="005F4955">
            <w:pPr>
              <w:jc w:val="center"/>
              <w:rPr>
                <w:rFonts w:ascii="Times New Roman" w:eastAsia="Calibri" w:hAnsi="Times New Roman" w:cs="Times New Roman"/>
                <w:sz w:val="24"/>
                <w:szCs w:val="24"/>
                <w:lang w:eastAsia="ru-RU"/>
              </w:rPr>
            </w:pPr>
            <w:r w:rsidRPr="00174FFF">
              <w:rPr>
                <w:rFonts w:ascii="Times New Roman" w:eastAsia="Calibri" w:hAnsi="Times New Roman" w:cs="Times New Roman"/>
                <w:sz w:val="24"/>
                <w:szCs w:val="24"/>
                <w:lang w:eastAsia="ru-RU"/>
              </w:rPr>
              <w:t>13 622,3</w:t>
            </w:r>
          </w:p>
        </w:tc>
        <w:tc>
          <w:tcPr>
            <w:tcW w:w="1565" w:type="dxa"/>
            <w:noWrap/>
            <w:hideMark/>
          </w:tcPr>
          <w:p w:rsidR="00174FFF" w:rsidRPr="00174FFF" w:rsidRDefault="00174FFF" w:rsidP="00174FFF">
            <w:pPr>
              <w:jc w:val="center"/>
              <w:rPr>
                <w:rFonts w:ascii="Times New Roman" w:eastAsia="Calibri" w:hAnsi="Times New Roman" w:cs="Times New Roman"/>
                <w:sz w:val="24"/>
                <w:szCs w:val="24"/>
                <w:lang w:eastAsia="ru-RU"/>
              </w:rPr>
            </w:pPr>
            <w:r w:rsidRPr="00174FFF">
              <w:rPr>
                <w:rFonts w:ascii="Times New Roman" w:eastAsia="Calibri" w:hAnsi="Times New Roman" w:cs="Times New Roman"/>
                <w:sz w:val="24"/>
                <w:szCs w:val="24"/>
                <w:lang w:eastAsia="ru-RU"/>
              </w:rPr>
              <w:t> </w:t>
            </w:r>
          </w:p>
        </w:tc>
      </w:tr>
      <w:tr w:rsidR="00174FFF" w:rsidRPr="00174FFF" w:rsidTr="005F4955">
        <w:trPr>
          <w:trHeight w:val="208"/>
        </w:trPr>
        <w:tc>
          <w:tcPr>
            <w:tcW w:w="8897" w:type="dxa"/>
            <w:gridSpan w:val="7"/>
            <w:noWrap/>
            <w:hideMark/>
          </w:tcPr>
          <w:p w:rsidR="00174FFF" w:rsidRPr="00174FFF" w:rsidRDefault="00174FFF" w:rsidP="005F4955">
            <w:pPr>
              <w:rPr>
                <w:rFonts w:ascii="Times New Roman" w:eastAsia="Calibri" w:hAnsi="Times New Roman" w:cs="Times New Roman"/>
                <w:sz w:val="24"/>
                <w:szCs w:val="24"/>
                <w:lang w:eastAsia="ru-RU"/>
              </w:rPr>
            </w:pPr>
            <w:r w:rsidRPr="00174FFF">
              <w:rPr>
                <w:rFonts w:ascii="Times New Roman" w:eastAsia="Calibri" w:hAnsi="Times New Roman" w:cs="Times New Roman"/>
                <w:sz w:val="24"/>
                <w:szCs w:val="24"/>
                <w:lang w:eastAsia="ru-RU"/>
              </w:rPr>
              <w:t>Итого по задаче 1</w:t>
            </w:r>
          </w:p>
        </w:tc>
        <w:tc>
          <w:tcPr>
            <w:tcW w:w="992" w:type="dxa"/>
            <w:vAlign w:val="center"/>
            <w:hideMark/>
          </w:tcPr>
          <w:p w:rsidR="00174FFF" w:rsidRPr="00174FFF" w:rsidRDefault="00174FFF" w:rsidP="005F4955">
            <w:pPr>
              <w:jc w:val="center"/>
              <w:rPr>
                <w:rFonts w:ascii="Times New Roman" w:eastAsia="Calibri" w:hAnsi="Times New Roman" w:cs="Times New Roman"/>
                <w:sz w:val="24"/>
                <w:szCs w:val="24"/>
                <w:lang w:eastAsia="ru-RU"/>
              </w:rPr>
            </w:pPr>
            <w:r w:rsidRPr="00174FFF">
              <w:rPr>
                <w:rFonts w:ascii="Times New Roman" w:eastAsia="Calibri" w:hAnsi="Times New Roman" w:cs="Times New Roman"/>
                <w:sz w:val="24"/>
                <w:szCs w:val="24"/>
                <w:lang w:eastAsia="ru-RU"/>
              </w:rPr>
              <w:t>3748,7</w:t>
            </w:r>
          </w:p>
        </w:tc>
        <w:tc>
          <w:tcPr>
            <w:tcW w:w="992" w:type="dxa"/>
            <w:vAlign w:val="center"/>
            <w:hideMark/>
          </w:tcPr>
          <w:p w:rsidR="00174FFF" w:rsidRPr="00174FFF" w:rsidRDefault="00174FFF" w:rsidP="005F4955">
            <w:pPr>
              <w:jc w:val="center"/>
              <w:rPr>
                <w:rFonts w:ascii="Times New Roman" w:eastAsia="Calibri" w:hAnsi="Times New Roman" w:cs="Times New Roman"/>
                <w:sz w:val="24"/>
                <w:szCs w:val="24"/>
                <w:lang w:eastAsia="ru-RU"/>
              </w:rPr>
            </w:pPr>
            <w:r w:rsidRPr="00174FFF">
              <w:rPr>
                <w:rFonts w:ascii="Times New Roman" w:eastAsia="Calibri" w:hAnsi="Times New Roman" w:cs="Times New Roman"/>
                <w:sz w:val="24"/>
                <w:szCs w:val="24"/>
                <w:lang w:eastAsia="ru-RU"/>
              </w:rPr>
              <w:t>4153,0</w:t>
            </w:r>
          </w:p>
        </w:tc>
        <w:tc>
          <w:tcPr>
            <w:tcW w:w="993" w:type="dxa"/>
            <w:vAlign w:val="center"/>
            <w:hideMark/>
          </w:tcPr>
          <w:p w:rsidR="00174FFF" w:rsidRPr="00174FFF" w:rsidRDefault="00174FFF" w:rsidP="005F4955">
            <w:pPr>
              <w:jc w:val="center"/>
              <w:rPr>
                <w:rFonts w:ascii="Times New Roman" w:eastAsia="Calibri" w:hAnsi="Times New Roman" w:cs="Times New Roman"/>
                <w:sz w:val="24"/>
                <w:szCs w:val="24"/>
                <w:lang w:eastAsia="ru-RU"/>
              </w:rPr>
            </w:pPr>
            <w:r w:rsidRPr="00174FFF">
              <w:rPr>
                <w:rFonts w:ascii="Times New Roman" w:eastAsia="Calibri" w:hAnsi="Times New Roman" w:cs="Times New Roman"/>
                <w:sz w:val="24"/>
                <w:szCs w:val="24"/>
                <w:lang w:eastAsia="ru-RU"/>
              </w:rPr>
              <w:t>4153,0</w:t>
            </w:r>
          </w:p>
        </w:tc>
        <w:tc>
          <w:tcPr>
            <w:tcW w:w="992" w:type="dxa"/>
            <w:vAlign w:val="center"/>
            <w:hideMark/>
          </w:tcPr>
          <w:p w:rsidR="00174FFF" w:rsidRPr="00174FFF" w:rsidRDefault="00174FFF" w:rsidP="005F4955">
            <w:pPr>
              <w:jc w:val="center"/>
              <w:rPr>
                <w:rFonts w:ascii="Times New Roman" w:eastAsia="Calibri" w:hAnsi="Times New Roman" w:cs="Times New Roman"/>
                <w:sz w:val="24"/>
                <w:szCs w:val="24"/>
                <w:lang w:eastAsia="ru-RU"/>
              </w:rPr>
            </w:pPr>
            <w:r w:rsidRPr="00174FFF">
              <w:rPr>
                <w:rFonts w:ascii="Times New Roman" w:eastAsia="Calibri" w:hAnsi="Times New Roman" w:cs="Times New Roman"/>
                <w:sz w:val="24"/>
                <w:szCs w:val="24"/>
                <w:lang w:eastAsia="ru-RU"/>
              </w:rPr>
              <w:t>4153,0</w:t>
            </w:r>
          </w:p>
        </w:tc>
        <w:tc>
          <w:tcPr>
            <w:tcW w:w="1134" w:type="dxa"/>
            <w:vAlign w:val="center"/>
            <w:hideMark/>
          </w:tcPr>
          <w:p w:rsidR="00174FFF" w:rsidRPr="00174FFF" w:rsidRDefault="00174FFF" w:rsidP="005F4955">
            <w:pPr>
              <w:jc w:val="center"/>
              <w:rPr>
                <w:rFonts w:ascii="Times New Roman" w:eastAsia="Calibri" w:hAnsi="Times New Roman" w:cs="Times New Roman"/>
                <w:sz w:val="24"/>
                <w:szCs w:val="24"/>
                <w:lang w:eastAsia="ru-RU"/>
              </w:rPr>
            </w:pPr>
            <w:r w:rsidRPr="00174FFF">
              <w:rPr>
                <w:rFonts w:ascii="Times New Roman" w:eastAsia="Calibri" w:hAnsi="Times New Roman" w:cs="Times New Roman"/>
                <w:sz w:val="24"/>
                <w:szCs w:val="24"/>
                <w:lang w:eastAsia="ru-RU"/>
              </w:rPr>
              <w:t>16207,7</w:t>
            </w:r>
          </w:p>
        </w:tc>
        <w:tc>
          <w:tcPr>
            <w:tcW w:w="1565" w:type="dxa"/>
            <w:noWrap/>
            <w:hideMark/>
          </w:tcPr>
          <w:p w:rsidR="00174FFF" w:rsidRPr="00174FFF" w:rsidRDefault="00174FFF" w:rsidP="00174FFF">
            <w:pPr>
              <w:jc w:val="center"/>
              <w:rPr>
                <w:rFonts w:ascii="Times New Roman" w:eastAsia="Calibri" w:hAnsi="Times New Roman" w:cs="Times New Roman"/>
                <w:sz w:val="24"/>
                <w:szCs w:val="24"/>
                <w:lang w:eastAsia="ru-RU"/>
              </w:rPr>
            </w:pPr>
            <w:r w:rsidRPr="00174FFF">
              <w:rPr>
                <w:rFonts w:ascii="Times New Roman" w:eastAsia="Calibri" w:hAnsi="Times New Roman" w:cs="Times New Roman"/>
                <w:sz w:val="24"/>
                <w:szCs w:val="24"/>
                <w:lang w:eastAsia="ru-RU"/>
              </w:rPr>
              <w:t> </w:t>
            </w:r>
          </w:p>
        </w:tc>
      </w:tr>
      <w:tr w:rsidR="00174FFF" w:rsidRPr="00174FFF" w:rsidTr="005F4955">
        <w:trPr>
          <w:trHeight w:val="212"/>
        </w:trPr>
        <w:tc>
          <w:tcPr>
            <w:tcW w:w="8897" w:type="dxa"/>
            <w:gridSpan w:val="7"/>
            <w:noWrap/>
            <w:hideMark/>
          </w:tcPr>
          <w:p w:rsidR="00174FFF" w:rsidRPr="00174FFF" w:rsidRDefault="00174FFF" w:rsidP="005F4955">
            <w:pPr>
              <w:rPr>
                <w:rFonts w:ascii="Times New Roman" w:eastAsia="Calibri" w:hAnsi="Times New Roman" w:cs="Times New Roman"/>
                <w:b/>
                <w:bCs/>
                <w:sz w:val="24"/>
                <w:szCs w:val="24"/>
                <w:lang w:eastAsia="ru-RU"/>
              </w:rPr>
            </w:pPr>
            <w:r w:rsidRPr="00174FFF">
              <w:rPr>
                <w:rFonts w:ascii="Times New Roman" w:eastAsia="Calibri" w:hAnsi="Times New Roman" w:cs="Times New Roman"/>
                <w:b/>
                <w:bCs/>
                <w:sz w:val="24"/>
                <w:szCs w:val="24"/>
                <w:lang w:eastAsia="ru-RU"/>
              </w:rPr>
              <w:t>Всего по подпрограмме</w:t>
            </w:r>
          </w:p>
        </w:tc>
        <w:tc>
          <w:tcPr>
            <w:tcW w:w="992" w:type="dxa"/>
            <w:noWrap/>
            <w:vAlign w:val="center"/>
            <w:hideMark/>
          </w:tcPr>
          <w:p w:rsidR="00174FFF" w:rsidRPr="00174FFF" w:rsidRDefault="00174FFF" w:rsidP="005F4955">
            <w:pPr>
              <w:jc w:val="center"/>
              <w:rPr>
                <w:rFonts w:ascii="Times New Roman" w:eastAsia="Calibri" w:hAnsi="Times New Roman" w:cs="Times New Roman"/>
                <w:sz w:val="24"/>
                <w:szCs w:val="24"/>
                <w:lang w:eastAsia="ru-RU"/>
              </w:rPr>
            </w:pPr>
            <w:r w:rsidRPr="00174FFF">
              <w:rPr>
                <w:rFonts w:ascii="Times New Roman" w:eastAsia="Calibri" w:hAnsi="Times New Roman" w:cs="Times New Roman"/>
                <w:sz w:val="24"/>
                <w:szCs w:val="24"/>
                <w:lang w:eastAsia="ru-RU"/>
              </w:rPr>
              <w:t>3748,7</w:t>
            </w:r>
          </w:p>
        </w:tc>
        <w:tc>
          <w:tcPr>
            <w:tcW w:w="992" w:type="dxa"/>
            <w:noWrap/>
            <w:vAlign w:val="center"/>
            <w:hideMark/>
          </w:tcPr>
          <w:p w:rsidR="00174FFF" w:rsidRPr="00174FFF" w:rsidRDefault="00174FFF" w:rsidP="005F4955">
            <w:pPr>
              <w:jc w:val="center"/>
              <w:rPr>
                <w:rFonts w:ascii="Times New Roman" w:eastAsia="Calibri" w:hAnsi="Times New Roman" w:cs="Times New Roman"/>
                <w:sz w:val="24"/>
                <w:szCs w:val="24"/>
                <w:lang w:eastAsia="ru-RU"/>
              </w:rPr>
            </w:pPr>
            <w:r w:rsidRPr="00174FFF">
              <w:rPr>
                <w:rFonts w:ascii="Times New Roman" w:eastAsia="Calibri" w:hAnsi="Times New Roman" w:cs="Times New Roman"/>
                <w:sz w:val="24"/>
                <w:szCs w:val="24"/>
                <w:lang w:eastAsia="ru-RU"/>
              </w:rPr>
              <w:t>4153,0</w:t>
            </w:r>
          </w:p>
        </w:tc>
        <w:tc>
          <w:tcPr>
            <w:tcW w:w="993" w:type="dxa"/>
            <w:noWrap/>
            <w:vAlign w:val="center"/>
            <w:hideMark/>
          </w:tcPr>
          <w:p w:rsidR="00174FFF" w:rsidRPr="00174FFF" w:rsidRDefault="00174FFF" w:rsidP="005F4955">
            <w:pPr>
              <w:jc w:val="center"/>
              <w:rPr>
                <w:rFonts w:ascii="Times New Roman" w:eastAsia="Calibri" w:hAnsi="Times New Roman" w:cs="Times New Roman"/>
                <w:sz w:val="24"/>
                <w:szCs w:val="24"/>
                <w:lang w:eastAsia="ru-RU"/>
              </w:rPr>
            </w:pPr>
            <w:r w:rsidRPr="00174FFF">
              <w:rPr>
                <w:rFonts w:ascii="Times New Roman" w:eastAsia="Calibri" w:hAnsi="Times New Roman" w:cs="Times New Roman"/>
                <w:sz w:val="24"/>
                <w:szCs w:val="24"/>
                <w:lang w:eastAsia="ru-RU"/>
              </w:rPr>
              <w:t>4153,0</w:t>
            </w:r>
          </w:p>
        </w:tc>
        <w:tc>
          <w:tcPr>
            <w:tcW w:w="992" w:type="dxa"/>
            <w:noWrap/>
            <w:vAlign w:val="center"/>
            <w:hideMark/>
          </w:tcPr>
          <w:p w:rsidR="00174FFF" w:rsidRPr="00174FFF" w:rsidRDefault="00174FFF" w:rsidP="005F4955">
            <w:pPr>
              <w:jc w:val="center"/>
              <w:rPr>
                <w:rFonts w:ascii="Times New Roman" w:eastAsia="Calibri" w:hAnsi="Times New Roman" w:cs="Times New Roman"/>
                <w:sz w:val="24"/>
                <w:szCs w:val="24"/>
                <w:lang w:eastAsia="ru-RU"/>
              </w:rPr>
            </w:pPr>
            <w:r w:rsidRPr="00174FFF">
              <w:rPr>
                <w:rFonts w:ascii="Times New Roman" w:eastAsia="Calibri" w:hAnsi="Times New Roman" w:cs="Times New Roman"/>
                <w:sz w:val="24"/>
                <w:szCs w:val="24"/>
                <w:lang w:eastAsia="ru-RU"/>
              </w:rPr>
              <w:t>4153,0</w:t>
            </w:r>
          </w:p>
        </w:tc>
        <w:tc>
          <w:tcPr>
            <w:tcW w:w="1134" w:type="dxa"/>
            <w:noWrap/>
            <w:vAlign w:val="center"/>
            <w:hideMark/>
          </w:tcPr>
          <w:p w:rsidR="00174FFF" w:rsidRPr="00174FFF" w:rsidRDefault="00174FFF" w:rsidP="005F4955">
            <w:pPr>
              <w:jc w:val="center"/>
              <w:rPr>
                <w:rFonts w:ascii="Times New Roman" w:eastAsia="Calibri" w:hAnsi="Times New Roman" w:cs="Times New Roman"/>
                <w:sz w:val="24"/>
                <w:szCs w:val="24"/>
                <w:lang w:eastAsia="ru-RU"/>
              </w:rPr>
            </w:pPr>
            <w:r w:rsidRPr="00174FFF">
              <w:rPr>
                <w:rFonts w:ascii="Times New Roman" w:eastAsia="Calibri" w:hAnsi="Times New Roman" w:cs="Times New Roman"/>
                <w:sz w:val="24"/>
                <w:szCs w:val="24"/>
                <w:lang w:eastAsia="ru-RU"/>
              </w:rPr>
              <w:t>16207,7</w:t>
            </w:r>
          </w:p>
        </w:tc>
        <w:tc>
          <w:tcPr>
            <w:tcW w:w="1565" w:type="dxa"/>
            <w:noWrap/>
            <w:hideMark/>
          </w:tcPr>
          <w:p w:rsidR="00174FFF" w:rsidRPr="00174FFF" w:rsidRDefault="00174FFF" w:rsidP="00174FFF">
            <w:pPr>
              <w:jc w:val="center"/>
              <w:rPr>
                <w:rFonts w:ascii="Times New Roman" w:eastAsia="Calibri" w:hAnsi="Times New Roman" w:cs="Times New Roman"/>
                <w:sz w:val="24"/>
                <w:szCs w:val="24"/>
                <w:lang w:eastAsia="ru-RU"/>
              </w:rPr>
            </w:pPr>
            <w:r w:rsidRPr="00174FFF">
              <w:rPr>
                <w:rFonts w:ascii="Times New Roman" w:eastAsia="Calibri" w:hAnsi="Times New Roman" w:cs="Times New Roman"/>
                <w:sz w:val="24"/>
                <w:szCs w:val="24"/>
                <w:lang w:eastAsia="ru-RU"/>
              </w:rPr>
              <w:t> </w:t>
            </w:r>
          </w:p>
        </w:tc>
      </w:tr>
    </w:tbl>
    <w:p w:rsidR="005F4955" w:rsidRDefault="005F4955" w:rsidP="00174FFF">
      <w:pPr>
        <w:spacing w:after="0" w:line="240" w:lineRule="auto"/>
        <w:jc w:val="center"/>
        <w:rPr>
          <w:rFonts w:ascii="Times New Roman" w:eastAsia="Calibri" w:hAnsi="Times New Roman" w:cs="Times New Roman"/>
          <w:sz w:val="28"/>
          <w:szCs w:val="28"/>
          <w:lang w:eastAsia="ru-RU"/>
        </w:rPr>
      </w:pPr>
    </w:p>
    <w:p w:rsidR="005F4955" w:rsidRDefault="005F4955">
      <w:pP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br w:type="page"/>
      </w:r>
    </w:p>
    <w:p w:rsidR="005F4955" w:rsidRDefault="005F4955" w:rsidP="00174FFF">
      <w:pPr>
        <w:spacing w:after="0" w:line="240" w:lineRule="auto"/>
        <w:jc w:val="center"/>
        <w:rPr>
          <w:rFonts w:ascii="Times New Roman" w:eastAsia="Calibri" w:hAnsi="Times New Roman" w:cs="Times New Roman"/>
          <w:sz w:val="28"/>
          <w:szCs w:val="28"/>
          <w:lang w:eastAsia="ru-RU"/>
        </w:rPr>
        <w:sectPr w:rsidR="005F4955" w:rsidSect="005357BD">
          <w:pgSz w:w="16838" w:h="11906" w:orient="landscape" w:code="9"/>
          <w:pgMar w:top="1701" w:right="1134" w:bottom="851" w:left="992" w:header="709" w:footer="709" w:gutter="0"/>
          <w:cols w:space="708"/>
          <w:docGrid w:linePitch="360"/>
        </w:sectPr>
      </w:pPr>
    </w:p>
    <w:p w:rsidR="005F4955" w:rsidRPr="005F4955" w:rsidRDefault="005F4955" w:rsidP="005F4955">
      <w:pPr>
        <w:spacing w:after="0" w:line="240" w:lineRule="auto"/>
        <w:ind w:left="4536"/>
        <w:rPr>
          <w:rFonts w:ascii="Times New Roman" w:eastAsia="Calibri" w:hAnsi="Times New Roman" w:cs="Times New Roman"/>
          <w:sz w:val="28"/>
          <w:szCs w:val="28"/>
          <w:lang w:eastAsia="ru-RU"/>
        </w:rPr>
      </w:pPr>
      <w:r w:rsidRPr="005F4955">
        <w:rPr>
          <w:rFonts w:ascii="Times New Roman" w:eastAsia="Calibri" w:hAnsi="Times New Roman" w:cs="Times New Roman"/>
          <w:sz w:val="28"/>
          <w:szCs w:val="28"/>
          <w:lang w:eastAsia="ru-RU"/>
        </w:rPr>
        <w:lastRenderedPageBreak/>
        <w:t xml:space="preserve">Приложение </w:t>
      </w:r>
      <w:r w:rsidR="00523765">
        <w:rPr>
          <w:rFonts w:ascii="Times New Roman" w:eastAsia="Calibri" w:hAnsi="Times New Roman" w:cs="Times New Roman"/>
          <w:sz w:val="28"/>
          <w:szCs w:val="28"/>
          <w:lang w:eastAsia="ru-RU"/>
        </w:rPr>
        <w:t>6</w:t>
      </w:r>
    </w:p>
    <w:p w:rsidR="005F4955" w:rsidRPr="005F4955" w:rsidRDefault="005F4955" w:rsidP="005F4955">
      <w:pPr>
        <w:spacing w:after="0" w:line="240" w:lineRule="auto"/>
        <w:ind w:left="4536"/>
        <w:rPr>
          <w:rFonts w:ascii="Times New Roman" w:eastAsia="Calibri" w:hAnsi="Times New Roman" w:cs="Times New Roman"/>
          <w:sz w:val="28"/>
          <w:szCs w:val="28"/>
          <w:lang w:eastAsia="ru-RU"/>
        </w:rPr>
      </w:pPr>
      <w:r w:rsidRPr="005F4955">
        <w:rPr>
          <w:rFonts w:ascii="Times New Roman" w:eastAsia="Calibri" w:hAnsi="Times New Roman" w:cs="Times New Roman"/>
          <w:sz w:val="28"/>
          <w:szCs w:val="28"/>
          <w:lang w:eastAsia="ru-RU"/>
        </w:rPr>
        <w:t>к муниципальной программе</w:t>
      </w:r>
    </w:p>
    <w:p w:rsidR="005F4955" w:rsidRPr="005F4955" w:rsidRDefault="005F4955" w:rsidP="005F4955">
      <w:pPr>
        <w:spacing w:after="0" w:line="240" w:lineRule="auto"/>
        <w:ind w:left="4536"/>
        <w:rPr>
          <w:rFonts w:ascii="Times New Roman" w:eastAsia="Calibri" w:hAnsi="Times New Roman" w:cs="Times New Roman"/>
          <w:sz w:val="28"/>
          <w:szCs w:val="28"/>
          <w:lang w:eastAsia="ru-RU"/>
        </w:rPr>
      </w:pPr>
      <w:r w:rsidRPr="005F4955">
        <w:rPr>
          <w:rFonts w:ascii="Times New Roman" w:eastAsia="Calibri" w:hAnsi="Times New Roman" w:cs="Times New Roman"/>
          <w:sz w:val="28"/>
          <w:szCs w:val="28"/>
          <w:lang w:eastAsia="ru-RU"/>
        </w:rPr>
        <w:t xml:space="preserve">Назаровского района </w:t>
      </w:r>
    </w:p>
    <w:p w:rsidR="005F4955" w:rsidRPr="005F4955" w:rsidRDefault="005F4955" w:rsidP="005F4955">
      <w:pPr>
        <w:spacing w:after="0" w:line="240" w:lineRule="auto"/>
        <w:ind w:left="4536"/>
        <w:rPr>
          <w:rFonts w:ascii="Times New Roman" w:eastAsia="Calibri" w:hAnsi="Times New Roman" w:cs="Times New Roman"/>
          <w:sz w:val="28"/>
          <w:szCs w:val="28"/>
          <w:lang w:eastAsia="ru-RU"/>
        </w:rPr>
      </w:pPr>
      <w:r w:rsidRPr="005F4955">
        <w:rPr>
          <w:rFonts w:ascii="Times New Roman" w:eastAsia="Calibri" w:hAnsi="Times New Roman" w:cs="Times New Roman"/>
          <w:sz w:val="28"/>
          <w:szCs w:val="28"/>
          <w:lang w:eastAsia="ru-RU"/>
        </w:rPr>
        <w:t>«Развитие образования»</w:t>
      </w:r>
    </w:p>
    <w:p w:rsidR="005F4955" w:rsidRPr="005F4955" w:rsidRDefault="005F4955" w:rsidP="005F4955">
      <w:pPr>
        <w:spacing w:after="0" w:line="240" w:lineRule="auto"/>
        <w:jc w:val="center"/>
        <w:rPr>
          <w:rFonts w:ascii="Times New Roman" w:eastAsia="Calibri" w:hAnsi="Times New Roman" w:cs="Times New Roman"/>
          <w:sz w:val="28"/>
          <w:szCs w:val="28"/>
          <w:lang w:eastAsia="ru-RU"/>
        </w:rPr>
      </w:pPr>
    </w:p>
    <w:p w:rsidR="005F4955" w:rsidRPr="005F4955" w:rsidRDefault="005F4955" w:rsidP="005F4955">
      <w:pPr>
        <w:spacing w:after="0" w:line="240" w:lineRule="auto"/>
        <w:ind w:left="1080"/>
        <w:contextualSpacing/>
        <w:jc w:val="center"/>
        <w:rPr>
          <w:rFonts w:ascii="Times New Roman" w:eastAsia="Calibri" w:hAnsi="Times New Roman" w:cs="Times New Roman"/>
          <w:sz w:val="28"/>
          <w:szCs w:val="28"/>
          <w:lang w:eastAsia="ru-RU"/>
        </w:rPr>
      </w:pPr>
      <w:r w:rsidRPr="005F4955">
        <w:rPr>
          <w:rFonts w:ascii="Times New Roman" w:eastAsia="Calibri" w:hAnsi="Times New Roman" w:cs="Times New Roman"/>
          <w:sz w:val="28"/>
          <w:szCs w:val="28"/>
          <w:lang w:eastAsia="ru-RU"/>
        </w:rPr>
        <w:t xml:space="preserve">Подпрограмма 4 «Обеспечение жизнедеятельности образовательных учреждений района» </w:t>
      </w:r>
    </w:p>
    <w:p w:rsidR="005F4955" w:rsidRPr="005F4955" w:rsidRDefault="005F4955" w:rsidP="005F4955">
      <w:pPr>
        <w:spacing w:after="0" w:line="240" w:lineRule="auto"/>
        <w:ind w:left="720" w:firstLine="360"/>
        <w:contextualSpacing/>
        <w:jc w:val="center"/>
        <w:rPr>
          <w:rFonts w:ascii="Times New Roman" w:eastAsia="Calibri" w:hAnsi="Times New Roman" w:cs="Times New Roman"/>
          <w:sz w:val="28"/>
          <w:szCs w:val="28"/>
          <w:lang w:eastAsia="ru-RU"/>
        </w:rPr>
      </w:pPr>
      <w:r w:rsidRPr="005F4955">
        <w:rPr>
          <w:rFonts w:ascii="Times New Roman" w:eastAsia="Calibri" w:hAnsi="Times New Roman" w:cs="Times New Roman"/>
          <w:sz w:val="28"/>
          <w:szCs w:val="28"/>
          <w:lang w:eastAsia="ru-RU"/>
        </w:rPr>
        <w:t>1. Паспорт подпрограммы 4</w:t>
      </w:r>
    </w:p>
    <w:p w:rsidR="005F4955" w:rsidRPr="005F4955" w:rsidRDefault="005F4955" w:rsidP="005F4955">
      <w:pPr>
        <w:spacing w:after="0" w:line="240" w:lineRule="auto"/>
        <w:ind w:left="1080"/>
        <w:contextualSpacing/>
        <w:jc w:val="center"/>
        <w:rPr>
          <w:rFonts w:ascii="Times New Roman" w:eastAsia="Calibri" w:hAnsi="Times New Roman" w:cs="Times New Roman"/>
          <w:sz w:val="28"/>
          <w:szCs w:val="28"/>
          <w:lang w:eastAsia="ru-RU"/>
        </w:rPr>
      </w:pPr>
      <w:r w:rsidRPr="005F4955">
        <w:rPr>
          <w:rFonts w:ascii="Times New Roman" w:eastAsia="Calibri" w:hAnsi="Times New Roman" w:cs="Times New Roman"/>
          <w:sz w:val="28"/>
          <w:szCs w:val="28"/>
          <w:lang w:eastAsia="ru-RU"/>
        </w:rPr>
        <w:t xml:space="preserve">«Обеспечение жизнедеятельности образовательных учреждений района» </w:t>
      </w:r>
    </w:p>
    <w:p w:rsidR="005F4955" w:rsidRPr="005F4955" w:rsidRDefault="005F4955" w:rsidP="005F4955">
      <w:pPr>
        <w:spacing w:after="0" w:line="240" w:lineRule="auto"/>
        <w:ind w:left="1080"/>
        <w:contextualSpacing/>
        <w:jc w:val="center"/>
        <w:rPr>
          <w:rFonts w:ascii="Times New Roman" w:eastAsia="Calibri" w:hAnsi="Times New Roman" w:cs="Times New Roman"/>
          <w:sz w:val="28"/>
          <w:szCs w:val="28"/>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63"/>
        <w:gridCol w:w="5563"/>
      </w:tblGrid>
      <w:tr w:rsidR="005F4955" w:rsidRPr="005F4955" w:rsidTr="005F4955">
        <w:trPr>
          <w:jc w:val="center"/>
        </w:trPr>
        <w:tc>
          <w:tcPr>
            <w:tcW w:w="3863" w:type="dxa"/>
            <w:tcBorders>
              <w:top w:val="single" w:sz="4" w:space="0" w:color="auto"/>
              <w:left w:val="single" w:sz="4" w:space="0" w:color="auto"/>
              <w:bottom w:val="single" w:sz="4" w:space="0" w:color="auto"/>
              <w:right w:val="single" w:sz="4" w:space="0" w:color="auto"/>
            </w:tcBorders>
            <w:hideMark/>
          </w:tcPr>
          <w:p w:rsidR="005F4955" w:rsidRPr="005F4955" w:rsidRDefault="005F4955" w:rsidP="005F4955">
            <w:pPr>
              <w:spacing w:after="0" w:line="240" w:lineRule="auto"/>
              <w:rPr>
                <w:rFonts w:ascii="Times New Roman" w:eastAsia="Calibri" w:hAnsi="Times New Roman" w:cs="Times New Roman"/>
                <w:sz w:val="28"/>
                <w:szCs w:val="28"/>
                <w:lang w:eastAsia="ru-RU"/>
              </w:rPr>
            </w:pPr>
            <w:r w:rsidRPr="005F4955">
              <w:rPr>
                <w:rFonts w:ascii="Times New Roman" w:eastAsia="Calibri" w:hAnsi="Times New Roman" w:cs="Times New Roman"/>
                <w:sz w:val="28"/>
                <w:szCs w:val="28"/>
                <w:lang w:eastAsia="ru-RU"/>
              </w:rPr>
              <w:t>Наименование муниципальной программы, в рамках которой реализуется подпрограмма</w:t>
            </w:r>
          </w:p>
        </w:tc>
        <w:tc>
          <w:tcPr>
            <w:tcW w:w="5563" w:type="dxa"/>
            <w:tcBorders>
              <w:top w:val="single" w:sz="4" w:space="0" w:color="auto"/>
              <w:left w:val="single" w:sz="4" w:space="0" w:color="auto"/>
              <w:bottom w:val="single" w:sz="4" w:space="0" w:color="auto"/>
              <w:right w:val="single" w:sz="4" w:space="0" w:color="auto"/>
            </w:tcBorders>
            <w:hideMark/>
          </w:tcPr>
          <w:p w:rsidR="005F4955" w:rsidRPr="005F4955" w:rsidRDefault="005F4955" w:rsidP="005F4955">
            <w:pPr>
              <w:spacing w:after="0" w:line="240" w:lineRule="auto"/>
              <w:rPr>
                <w:rFonts w:ascii="Times New Roman" w:eastAsia="Calibri" w:hAnsi="Times New Roman" w:cs="Times New Roman"/>
                <w:sz w:val="28"/>
                <w:szCs w:val="28"/>
                <w:lang w:eastAsia="ru-RU"/>
              </w:rPr>
            </w:pPr>
            <w:r w:rsidRPr="005F4955">
              <w:rPr>
                <w:rFonts w:ascii="Times New Roman" w:eastAsia="Calibri" w:hAnsi="Times New Roman" w:cs="Times New Roman"/>
                <w:sz w:val="28"/>
                <w:szCs w:val="28"/>
                <w:lang w:eastAsia="ru-RU"/>
              </w:rPr>
              <w:t>Развитие образования</w:t>
            </w:r>
          </w:p>
        </w:tc>
      </w:tr>
      <w:tr w:rsidR="005F4955" w:rsidRPr="005F4955" w:rsidTr="005F4955">
        <w:trPr>
          <w:jc w:val="center"/>
        </w:trPr>
        <w:tc>
          <w:tcPr>
            <w:tcW w:w="3863" w:type="dxa"/>
            <w:tcBorders>
              <w:top w:val="single" w:sz="4" w:space="0" w:color="auto"/>
              <w:left w:val="single" w:sz="4" w:space="0" w:color="auto"/>
              <w:bottom w:val="single" w:sz="4" w:space="0" w:color="auto"/>
              <w:right w:val="single" w:sz="4" w:space="0" w:color="auto"/>
            </w:tcBorders>
            <w:hideMark/>
          </w:tcPr>
          <w:p w:rsidR="005F4955" w:rsidRPr="005F4955" w:rsidRDefault="005F4955" w:rsidP="005F4955">
            <w:pPr>
              <w:spacing w:after="0" w:line="240" w:lineRule="auto"/>
              <w:rPr>
                <w:rFonts w:ascii="Times New Roman" w:eastAsia="Calibri" w:hAnsi="Times New Roman" w:cs="Times New Roman"/>
                <w:sz w:val="28"/>
                <w:szCs w:val="28"/>
                <w:lang w:eastAsia="ru-RU"/>
              </w:rPr>
            </w:pPr>
            <w:r w:rsidRPr="005F4955">
              <w:rPr>
                <w:rFonts w:ascii="Times New Roman" w:eastAsia="Calibri" w:hAnsi="Times New Roman" w:cs="Times New Roman"/>
                <w:sz w:val="28"/>
                <w:szCs w:val="28"/>
                <w:lang w:eastAsia="ru-RU"/>
              </w:rPr>
              <w:t>Наименование подпрограммы</w:t>
            </w:r>
          </w:p>
        </w:tc>
        <w:tc>
          <w:tcPr>
            <w:tcW w:w="5563" w:type="dxa"/>
            <w:tcBorders>
              <w:top w:val="single" w:sz="4" w:space="0" w:color="auto"/>
              <w:left w:val="single" w:sz="4" w:space="0" w:color="auto"/>
              <w:bottom w:val="single" w:sz="4" w:space="0" w:color="auto"/>
              <w:right w:val="single" w:sz="4" w:space="0" w:color="auto"/>
            </w:tcBorders>
            <w:hideMark/>
          </w:tcPr>
          <w:p w:rsidR="005F4955" w:rsidRPr="005F4955" w:rsidRDefault="005F4955" w:rsidP="005F4955">
            <w:pPr>
              <w:spacing w:after="0" w:line="240" w:lineRule="auto"/>
              <w:rPr>
                <w:rFonts w:ascii="Times New Roman" w:eastAsia="Calibri" w:hAnsi="Times New Roman" w:cs="Times New Roman"/>
                <w:sz w:val="28"/>
                <w:szCs w:val="28"/>
                <w:lang w:eastAsia="ru-RU"/>
              </w:rPr>
            </w:pPr>
            <w:r w:rsidRPr="005F4955">
              <w:rPr>
                <w:rFonts w:ascii="Times New Roman" w:eastAsia="Calibri" w:hAnsi="Times New Roman" w:cs="Times New Roman"/>
                <w:sz w:val="28"/>
                <w:szCs w:val="28"/>
                <w:lang w:eastAsia="ru-RU"/>
              </w:rPr>
              <w:t>Обеспечение жизнедеятельности образовательных учреждений района</w:t>
            </w:r>
          </w:p>
        </w:tc>
      </w:tr>
      <w:tr w:rsidR="005F4955" w:rsidRPr="005F4955" w:rsidTr="005F4955">
        <w:trPr>
          <w:jc w:val="center"/>
        </w:trPr>
        <w:tc>
          <w:tcPr>
            <w:tcW w:w="3863" w:type="dxa"/>
            <w:tcBorders>
              <w:top w:val="single" w:sz="4" w:space="0" w:color="auto"/>
              <w:left w:val="single" w:sz="4" w:space="0" w:color="auto"/>
              <w:bottom w:val="single" w:sz="4" w:space="0" w:color="auto"/>
              <w:right w:val="single" w:sz="4" w:space="0" w:color="auto"/>
            </w:tcBorders>
            <w:hideMark/>
          </w:tcPr>
          <w:p w:rsidR="005F4955" w:rsidRPr="005F4955" w:rsidRDefault="005F4955" w:rsidP="005F4955">
            <w:pPr>
              <w:spacing w:after="0" w:line="240" w:lineRule="auto"/>
              <w:rPr>
                <w:rFonts w:ascii="Times New Roman" w:eastAsia="Calibri" w:hAnsi="Times New Roman" w:cs="Times New Roman"/>
                <w:sz w:val="28"/>
                <w:szCs w:val="28"/>
                <w:lang w:eastAsia="ru-RU"/>
              </w:rPr>
            </w:pPr>
            <w:r w:rsidRPr="005F4955">
              <w:rPr>
                <w:rFonts w:ascii="Times New Roman" w:eastAsia="Calibri" w:hAnsi="Times New Roman" w:cs="Times New Roman"/>
                <w:sz w:val="28"/>
                <w:szCs w:val="28"/>
                <w:lang w:eastAsia="ru-RU"/>
              </w:rPr>
              <w:t>Исполнитель подпрограммы</w:t>
            </w:r>
          </w:p>
        </w:tc>
        <w:tc>
          <w:tcPr>
            <w:tcW w:w="5563" w:type="dxa"/>
            <w:tcBorders>
              <w:top w:val="single" w:sz="4" w:space="0" w:color="auto"/>
              <w:left w:val="single" w:sz="4" w:space="0" w:color="auto"/>
              <w:bottom w:val="single" w:sz="4" w:space="0" w:color="auto"/>
              <w:right w:val="single" w:sz="4" w:space="0" w:color="auto"/>
            </w:tcBorders>
            <w:hideMark/>
          </w:tcPr>
          <w:p w:rsidR="005F4955" w:rsidRPr="005F4955" w:rsidRDefault="005F4955" w:rsidP="005F4955">
            <w:pPr>
              <w:spacing w:after="0" w:line="240" w:lineRule="auto"/>
              <w:rPr>
                <w:rFonts w:ascii="Times New Roman" w:eastAsia="Calibri" w:hAnsi="Times New Roman" w:cs="Times New Roman"/>
                <w:sz w:val="28"/>
                <w:szCs w:val="28"/>
                <w:lang w:eastAsia="ru-RU"/>
              </w:rPr>
            </w:pPr>
            <w:r w:rsidRPr="005F4955">
              <w:rPr>
                <w:rFonts w:ascii="Times New Roman" w:eastAsia="Calibri" w:hAnsi="Times New Roman" w:cs="Times New Roman"/>
                <w:sz w:val="28"/>
                <w:szCs w:val="28"/>
                <w:lang w:eastAsia="ru-RU"/>
              </w:rPr>
              <w:t>Управление образования администрации Назаровского района</w:t>
            </w:r>
          </w:p>
        </w:tc>
      </w:tr>
      <w:tr w:rsidR="005F4955" w:rsidRPr="005F4955" w:rsidTr="005F4955">
        <w:trPr>
          <w:jc w:val="center"/>
        </w:trPr>
        <w:tc>
          <w:tcPr>
            <w:tcW w:w="3863" w:type="dxa"/>
            <w:tcBorders>
              <w:top w:val="single" w:sz="4" w:space="0" w:color="auto"/>
              <w:left w:val="single" w:sz="4" w:space="0" w:color="auto"/>
              <w:bottom w:val="single" w:sz="4" w:space="0" w:color="auto"/>
              <w:right w:val="single" w:sz="4" w:space="0" w:color="auto"/>
            </w:tcBorders>
            <w:hideMark/>
          </w:tcPr>
          <w:p w:rsidR="005F4955" w:rsidRPr="005F4955" w:rsidRDefault="005F4955" w:rsidP="005F4955">
            <w:pPr>
              <w:spacing w:after="0" w:line="240" w:lineRule="auto"/>
              <w:rPr>
                <w:rFonts w:ascii="Times New Roman" w:eastAsia="Calibri" w:hAnsi="Times New Roman" w:cs="Times New Roman"/>
                <w:sz w:val="28"/>
                <w:szCs w:val="28"/>
                <w:lang w:eastAsia="ru-RU"/>
              </w:rPr>
            </w:pPr>
            <w:r w:rsidRPr="005F4955">
              <w:rPr>
                <w:rFonts w:ascii="Times New Roman" w:eastAsia="Calibri" w:hAnsi="Times New Roman" w:cs="Times New Roman"/>
                <w:sz w:val="28"/>
                <w:szCs w:val="28"/>
                <w:lang w:eastAsia="ru-RU"/>
              </w:rPr>
              <w:t>Цель подпрограммы</w:t>
            </w:r>
          </w:p>
        </w:tc>
        <w:tc>
          <w:tcPr>
            <w:tcW w:w="5563" w:type="dxa"/>
            <w:tcBorders>
              <w:top w:val="single" w:sz="4" w:space="0" w:color="auto"/>
              <w:left w:val="single" w:sz="4" w:space="0" w:color="auto"/>
              <w:bottom w:val="single" w:sz="4" w:space="0" w:color="auto"/>
              <w:right w:val="single" w:sz="4" w:space="0" w:color="auto"/>
            </w:tcBorders>
            <w:hideMark/>
          </w:tcPr>
          <w:p w:rsidR="005F4955" w:rsidRPr="005F4955" w:rsidRDefault="005F4955" w:rsidP="005F4955">
            <w:pPr>
              <w:spacing w:after="0" w:line="240" w:lineRule="auto"/>
              <w:jc w:val="both"/>
              <w:rPr>
                <w:rFonts w:ascii="Times New Roman" w:eastAsia="Calibri" w:hAnsi="Times New Roman" w:cs="Times New Roman"/>
                <w:sz w:val="28"/>
                <w:szCs w:val="28"/>
                <w:lang w:eastAsia="ru-RU"/>
              </w:rPr>
            </w:pPr>
            <w:r w:rsidRPr="005F4955">
              <w:rPr>
                <w:rFonts w:ascii="Times New Roman" w:eastAsia="Calibri" w:hAnsi="Times New Roman" w:cs="Times New Roman"/>
                <w:sz w:val="28"/>
                <w:szCs w:val="28"/>
                <w:lang w:eastAsia="ru-RU"/>
              </w:rPr>
              <w:t xml:space="preserve">Обеспечение безопасных условий жизнедеятельности образовательных учреждений, сохранения здоровья детей, </w:t>
            </w:r>
          </w:p>
          <w:p w:rsidR="005F4955" w:rsidRPr="005F4955" w:rsidRDefault="005F4955" w:rsidP="005F4955">
            <w:pPr>
              <w:spacing w:after="0" w:line="240" w:lineRule="auto"/>
              <w:jc w:val="both"/>
              <w:rPr>
                <w:rFonts w:ascii="Times New Roman" w:eastAsia="Calibri" w:hAnsi="Times New Roman" w:cs="Times New Roman"/>
                <w:sz w:val="28"/>
                <w:szCs w:val="28"/>
                <w:lang w:eastAsia="ru-RU"/>
              </w:rPr>
            </w:pPr>
            <w:r w:rsidRPr="005F4955">
              <w:rPr>
                <w:rFonts w:ascii="Times New Roman" w:eastAsia="Calibri" w:hAnsi="Times New Roman" w:cs="Times New Roman"/>
                <w:sz w:val="28"/>
                <w:szCs w:val="28"/>
                <w:lang w:eastAsia="ru-RU"/>
              </w:rPr>
              <w:t>приведение в соответствие с санитарно-гигиеническими нормами и требованиями пожарной безопасности к зданиям и условиям организации учебного процесса</w:t>
            </w:r>
          </w:p>
        </w:tc>
      </w:tr>
      <w:tr w:rsidR="005F4955" w:rsidRPr="005F4955" w:rsidTr="005F4955">
        <w:trPr>
          <w:trHeight w:val="1228"/>
          <w:jc w:val="center"/>
        </w:trPr>
        <w:tc>
          <w:tcPr>
            <w:tcW w:w="3863" w:type="dxa"/>
            <w:tcBorders>
              <w:top w:val="single" w:sz="4" w:space="0" w:color="auto"/>
              <w:left w:val="single" w:sz="4" w:space="0" w:color="auto"/>
              <w:bottom w:val="single" w:sz="4" w:space="0" w:color="auto"/>
              <w:right w:val="single" w:sz="4" w:space="0" w:color="auto"/>
            </w:tcBorders>
            <w:hideMark/>
          </w:tcPr>
          <w:p w:rsidR="005F4955" w:rsidRPr="005F4955" w:rsidRDefault="005F4955" w:rsidP="005F4955">
            <w:pPr>
              <w:spacing w:after="0" w:line="240" w:lineRule="auto"/>
              <w:rPr>
                <w:rFonts w:ascii="Times New Roman" w:eastAsia="Calibri" w:hAnsi="Times New Roman" w:cs="Times New Roman"/>
                <w:sz w:val="28"/>
                <w:szCs w:val="28"/>
                <w:lang w:eastAsia="ru-RU"/>
              </w:rPr>
            </w:pPr>
            <w:r w:rsidRPr="005F4955">
              <w:rPr>
                <w:rFonts w:ascii="Times New Roman" w:eastAsia="Calibri" w:hAnsi="Times New Roman" w:cs="Times New Roman"/>
                <w:sz w:val="28"/>
                <w:szCs w:val="28"/>
                <w:lang w:eastAsia="ru-RU"/>
              </w:rPr>
              <w:t>Задача подпрограммы</w:t>
            </w:r>
          </w:p>
        </w:tc>
        <w:tc>
          <w:tcPr>
            <w:tcW w:w="5563" w:type="dxa"/>
            <w:tcBorders>
              <w:top w:val="single" w:sz="4" w:space="0" w:color="auto"/>
              <w:left w:val="single" w:sz="4" w:space="0" w:color="auto"/>
              <w:bottom w:val="single" w:sz="4" w:space="0" w:color="auto"/>
              <w:right w:val="single" w:sz="4" w:space="0" w:color="auto"/>
            </w:tcBorders>
            <w:hideMark/>
          </w:tcPr>
          <w:p w:rsidR="005F4955" w:rsidRPr="005F4955" w:rsidRDefault="005F4955" w:rsidP="005F4955">
            <w:pPr>
              <w:spacing w:line="240" w:lineRule="auto"/>
              <w:contextualSpacing/>
              <w:jc w:val="both"/>
              <w:rPr>
                <w:rFonts w:ascii="Times New Roman" w:eastAsia="Calibri" w:hAnsi="Times New Roman" w:cs="Times New Roman"/>
                <w:sz w:val="28"/>
                <w:szCs w:val="28"/>
                <w:lang w:eastAsia="ru-RU"/>
              </w:rPr>
            </w:pPr>
            <w:r w:rsidRPr="005F4955">
              <w:rPr>
                <w:rFonts w:ascii="Times New Roman" w:eastAsia="Calibri" w:hAnsi="Times New Roman" w:cs="Times New Roman"/>
                <w:sz w:val="28"/>
                <w:szCs w:val="28"/>
                <w:lang w:eastAsia="ru-RU"/>
              </w:rPr>
              <w:t xml:space="preserve">Обеспечить </w:t>
            </w:r>
            <w:r w:rsidRPr="005F4955">
              <w:rPr>
                <w:rFonts w:ascii="Times New Roman" w:eastAsia="Calibri" w:hAnsi="Times New Roman" w:cs="Times New Roman"/>
                <w:sz w:val="28"/>
                <w:szCs w:val="28"/>
              </w:rPr>
              <w:t>приведение условий осуществления образовательного процесса в соответствие с современными требованиями и нормами</w:t>
            </w:r>
          </w:p>
        </w:tc>
      </w:tr>
      <w:tr w:rsidR="005F4955" w:rsidRPr="005F4955" w:rsidTr="005F4955">
        <w:trPr>
          <w:trHeight w:val="1046"/>
          <w:jc w:val="center"/>
        </w:trPr>
        <w:tc>
          <w:tcPr>
            <w:tcW w:w="3863" w:type="dxa"/>
            <w:tcBorders>
              <w:top w:val="single" w:sz="4" w:space="0" w:color="auto"/>
              <w:left w:val="single" w:sz="4" w:space="0" w:color="auto"/>
              <w:bottom w:val="single" w:sz="4" w:space="0" w:color="auto"/>
              <w:right w:val="single" w:sz="4" w:space="0" w:color="auto"/>
            </w:tcBorders>
            <w:hideMark/>
          </w:tcPr>
          <w:p w:rsidR="005F4955" w:rsidRPr="005F4955" w:rsidRDefault="005F4955" w:rsidP="005F4955">
            <w:pPr>
              <w:spacing w:after="0" w:line="240" w:lineRule="auto"/>
              <w:rPr>
                <w:rFonts w:ascii="Times New Roman" w:eastAsia="Calibri" w:hAnsi="Times New Roman" w:cs="Times New Roman"/>
                <w:sz w:val="28"/>
                <w:szCs w:val="28"/>
                <w:lang w:eastAsia="ru-RU"/>
              </w:rPr>
            </w:pPr>
            <w:r w:rsidRPr="005F4955">
              <w:rPr>
                <w:rFonts w:ascii="Times New Roman" w:eastAsia="Calibri" w:hAnsi="Times New Roman" w:cs="Times New Roman"/>
                <w:sz w:val="28"/>
                <w:szCs w:val="28"/>
                <w:lang w:eastAsia="ru-RU"/>
              </w:rPr>
              <w:t>Целевые индикаторы подпрограммы</w:t>
            </w:r>
          </w:p>
        </w:tc>
        <w:tc>
          <w:tcPr>
            <w:tcW w:w="5563" w:type="dxa"/>
            <w:tcBorders>
              <w:top w:val="single" w:sz="4" w:space="0" w:color="auto"/>
              <w:left w:val="single" w:sz="4" w:space="0" w:color="auto"/>
              <w:bottom w:val="single" w:sz="4" w:space="0" w:color="auto"/>
              <w:right w:val="single" w:sz="4" w:space="0" w:color="auto"/>
            </w:tcBorders>
            <w:hideMark/>
          </w:tcPr>
          <w:p w:rsidR="005F4955" w:rsidRPr="005F4955" w:rsidRDefault="005F4955" w:rsidP="005F4955">
            <w:pPr>
              <w:spacing w:line="240" w:lineRule="auto"/>
              <w:jc w:val="both"/>
              <w:rPr>
                <w:rFonts w:ascii="Times New Roman" w:eastAsia="Calibri" w:hAnsi="Times New Roman" w:cs="Times New Roman"/>
                <w:sz w:val="28"/>
                <w:szCs w:val="28"/>
              </w:rPr>
            </w:pPr>
            <w:r w:rsidRPr="005F4955">
              <w:rPr>
                <w:rFonts w:ascii="Times New Roman" w:eastAsia="Calibri" w:hAnsi="Times New Roman" w:cs="Times New Roman"/>
                <w:sz w:val="28"/>
                <w:szCs w:val="28"/>
              </w:rPr>
              <w:t>Перечень целевых индикаторов подпрограммы представлен в приложении 1 к подпрограмме.</w:t>
            </w:r>
          </w:p>
        </w:tc>
      </w:tr>
      <w:tr w:rsidR="005F4955" w:rsidRPr="005F4955" w:rsidTr="005F4955">
        <w:trPr>
          <w:jc w:val="center"/>
        </w:trPr>
        <w:tc>
          <w:tcPr>
            <w:tcW w:w="3863" w:type="dxa"/>
            <w:tcBorders>
              <w:top w:val="single" w:sz="4" w:space="0" w:color="auto"/>
              <w:left w:val="single" w:sz="4" w:space="0" w:color="auto"/>
              <w:bottom w:val="single" w:sz="4" w:space="0" w:color="auto"/>
              <w:right w:val="single" w:sz="4" w:space="0" w:color="auto"/>
            </w:tcBorders>
            <w:hideMark/>
          </w:tcPr>
          <w:p w:rsidR="005F4955" w:rsidRPr="005F4955" w:rsidRDefault="005F4955" w:rsidP="005F4955">
            <w:pPr>
              <w:spacing w:after="0" w:line="240" w:lineRule="auto"/>
              <w:rPr>
                <w:rFonts w:ascii="Times New Roman" w:eastAsia="Calibri" w:hAnsi="Times New Roman" w:cs="Times New Roman"/>
                <w:sz w:val="28"/>
                <w:szCs w:val="28"/>
                <w:lang w:val="en-US" w:eastAsia="ru-RU"/>
              </w:rPr>
            </w:pPr>
            <w:r w:rsidRPr="005F4955">
              <w:rPr>
                <w:rFonts w:ascii="Times New Roman" w:eastAsia="Calibri" w:hAnsi="Times New Roman" w:cs="Times New Roman"/>
                <w:sz w:val="28"/>
                <w:szCs w:val="28"/>
                <w:lang w:eastAsia="ru-RU"/>
              </w:rPr>
              <w:t>Сроки реализации подпрограммы</w:t>
            </w:r>
          </w:p>
        </w:tc>
        <w:tc>
          <w:tcPr>
            <w:tcW w:w="5563" w:type="dxa"/>
            <w:tcBorders>
              <w:top w:val="single" w:sz="4" w:space="0" w:color="auto"/>
              <w:left w:val="single" w:sz="4" w:space="0" w:color="auto"/>
              <w:bottom w:val="single" w:sz="4" w:space="0" w:color="auto"/>
              <w:right w:val="single" w:sz="4" w:space="0" w:color="auto"/>
            </w:tcBorders>
            <w:hideMark/>
          </w:tcPr>
          <w:p w:rsidR="005F4955" w:rsidRPr="005F4955" w:rsidRDefault="005F4955" w:rsidP="005F4955">
            <w:pPr>
              <w:spacing w:after="0" w:line="240" w:lineRule="auto"/>
              <w:rPr>
                <w:rFonts w:ascii="Times New Roman" w:eastAsia="Calibri" w:hAnsi="Times New Roman" w:cs="Times New Roman"/>
                <w:sz w:val="28"/>
                <w:szCs w:val="28"/>
                <w:lang w:eastAsia="ru-RU"/>
              </w:rPr>
            </w:pPr>
            <w:r w:rsidRPr="005F4955">
              <w:rPr>
                <w:rFonts w:ascii="Times New Roman" w:eastAsia="Calibri" w:hAnsi="Times New Roman" w:cs="Times New Roman"/>
                <w:sz w:val="28"/>
                <w:szCs w:val="28"/>
                <w:lang w:eastAsia="ru-RU"/>
              </w:rPr>
              <w:t>2014-2025</w:t>
            </w:r>
          </w:p>
        </w:tc>
      </w:tr>
      <w:tr w:rsidR="005F4955" w:rsidRPr="005F4955" w:rsidTr="005F4955">
        <w:trPr>
          <w:jc w:val="center"/>
        </w:trPr>
        <w:tc>
          <w:tcPr>
            <w:tcW w:w="3863" w:type="dxa"/>
            <w:tcBorders>
              <w:top w:val="single" w:sz="4" w:space="0" w:color="auto"/>
              <w:left w:val="single" w:sz="4" w:space="0" w:color="auto"/>
              <w:bottom w:val="single" w:sz="4" w:space="0" w:color="auto"/>
              <w:right w:val="single" w:sz="4" w:space="0" w:color="auto"/>
            </w:tcBorders>
            <w:hideMark/>
          </w:tcPr>
          <w:p w:rsidR="005F4955" w:rsidRPr="005F4955" w:rsidRDefault="005F4955" w:rsidP="005F4955">
            <w:pPr>
              <w:spacing w:after="0" w:line="240" w:lineRule="auto"/>
              <w:rPr>
                <w:rFonts w:ascii="Times New Roman" w:eastAsia="Calibri" w:hAnsi="Times New Roman" w:cs="Times New Roman"/>
                <w:sz w:val="28"/>
                <w:szCs w:val="28"/>
                <w:lang w:eastAsia="ru-RU"/>
              </w:rPr>
            </w:pPr>
            <w:r w:rsidRPr="005F4955">
              <w:rPr>
                <w:rFonts w:ascii="Times New Roman" w:eastAsia="Calibri" w:hAnsi="Times New Roman" w:cs="Times New Roman"/>
                <w:sz w:val="28"/>
                <w:szCs w:val="28"/>
                <w:lang w:eastAsia="ru-RU"/>
              </w:rPr>
              <w:t>Объемы и источники финансирования подпрограммы на период действия подпрограммы с указанием источника финансирования по годам реализации подпрограммы</w:t>
            </w:r>
          </w:p>
        </w:tc>
        <w:tc>
          <w:tcPr>
            <w:tcW w:w="5563" w:type="dxa"/>
            <w:tcBorders>
              <w:top w:val="single" w:sz="4" w:space="0" w:color="auto"/>
              <w:left w:val="single" w:sz="4" w:space="0" w:color="auto"/>
              <w:bottom w:val="single" w:sz="4" w:space="0" w:color="auto"/>
              <w:right w:val="single" w:sz="4" w:space="0" w:color="auto"/>
            </w:tcBorders>
            <w:hideMark/>
          </w:tcPr>
          <w:p w:rsidR="005F4955" w:rsidRPr="005F4955" w:rsidRDefault="005F4955" w:rsidP="005F4955">
            <w:pPr>
              <w:spacing w:after="0" w:line="240" w:lineRule="auto"/>
              <w:jc w:val="both"/>
              <w:rPr>
                <w:rFonts w:ascii="Times New Roman" w:eastAsia="Calibri" w:hAnsi="Times New Roman" w:cs="Times New Roman"/>
                <w:sz w:val="28"/>
                <w:szCs w:val="28"/>
                <w:lang w:eastAsia="ru-RU"/>
              </w:rPr>
            </w:pPr>
            <w:r w:rsidRPr="005F4955">
              <w:rPr>
                <w:rFonts w:ascii="Times New Roman" w:eastAsia="Calibri" w:hAnsi="Times New Roman" w:cs="Times New Roman"/>
                <w:sz w:val="28"/>
                <w:szCs w:val="28"/>
                <w:lang w:eastAsia="ru-RU"/>
              </w:rPr>
              <w:t>Подпрограмма финансируется за счет сре</w:t>
            </w:r>
            <w:proofErr w:type="gramStart"/>
            <w:r w:rsidRPr="005F4955">
              <w:rPr>
                <w:rFonts w:ascii="Times New Roman" w:eastAsia="Calibri" w:hAnsi="Times New Roman" w:cs="Times New Roman"/>
                <w:sz w:val="28"/>
                <w:szCs w:val="28"/>
                <w:lang w:eastAsia="ru-RU"/>
              </w:rPr>
              <w:t>дств кр</w:t>
            </w:r>
            <w:proofErr w:type="gramEnd"/>
            <w:r w:rsidRPr="005F4955">
              <w:rPr>
                <w:rFonts w:ascii="Times New Roman" w:eastAsia="Calibri" w:hAnsi="Times New Roman" w:cs="Times New Roman"/>
                <w:sz w:val="28"/>
                <w:szCs w:val="28"/>
                <w:lang w:eastAsia="ru-RU"/>
              </w:rPr>
              <w:t>аевого и районного бюджетов.</w:t>
            </w:r>
          </w:p>
          <w:p w:rsidR="005F4955" w:rsidRPr="005F4955" w:rsidRDefault="005F4955" w:rsidP="005F4955">
            <w:pPr>
              <w:spacing w:after="0" w:line="240" w:lineRule="auto"/>
              <w:jc w:val="both"/>
              <w:rPr>
                <w:rFonts w:ascii="Times New Roman" w:eastAsia="Calibri" w:hAnsi="Times New Roman" w:cs="Times New Roman"/>
                <w:sz w:val="28"/>
                <w:szCs w:val="28"/>
                <w:lang w:eastAsia="ru-RU"/>
              </w:rPr>
            </w:pPr>
            <w:r w:rsidRPr="005F4955">
              <w:rPr>
                <w:rFonts w:ascii="Times New Roman" w:eastAsia="Calibri" w:hAnsi="Times New Roman" w:cs="Times New Roman"/>
                <w:sz w:val="28"/>
                <w:szCs w:val="28"/>
                <w:lang w:eastAsia="ru-RU"/>
              </w:rPr>
              <w:t>Объем финансирования подпрограммы составит: 17 302,8 тыс. рублей, в том числе:</w:t>
            </w:r>
          </w:p>
          <w:p w:rsidR="005F4955" w:rsidRPr="005F4955" w:rsidRDefault="005F4955" w:rsidP="005F4955">
            <w:pPr>
              <w:spacing w:after="0" w:line="240" w:lineRule="auto"/>
              <w:jc w:val="both"/>
              <w:rPr>
                <w:rFonts w:ascii="Times New Roman" w:eastAsia="Calibri" w:hAnsi="Times New Roman" w:cs="Times New Roman"/>
                <w:sz w:val="28"/>
                <w:szCs w:val="28"/>
                <w:lang w:eastAsia="ru-RU"/>
              </w:rPr>
            </w:pPr>
            <w:r w:rsidRPr="005F4955">
              <w:rPr>
                <w:rFonts w:ascii="Times New Roman" w:eastAsia="Calibri" w:hAnsi="Times New Roman" w:cs="Times New Roman"/>
                <w:sz w:val="28"/>
                <w:szCs w:val="28"/>
                <w:lang w:eastAsia="ru-RU"/>
              </w:rPr>
              <w:t>2022 год – 10 902,8 тыс. рублей;</w:t>
            </w:r>
          </w:p>
          <w:p w:rsidR="005F4955" w:rsidRPr="005F4955" w:rsidRDefault="005F4955" w:rsidP="005F4955">
            <w:pPr>
              <w:spacing w:after="0" w:line="240" w:lineRule="auto"/>
              <w:jc w:val="both"/>
              <w:rPr>
                <w:rFonts w:ascii="Times New Roman" w:eastAsia="Calibri" w:hAnsi="Times New Roman" w:cs="Times New Roman"/>
                <w:sz w:val="28"/>
                <w:szCs w:val="28"/>
                <w:lang w:eastAsia="ru-RU"/>
              </w:rPr>
            </w:pPr>
            <w:r w:rsidRPr="005F4955">
              <w:rPr>
                <w:rFonts w:ascii="Times New Roman" w:eastAsia="Calibri" w:hAnsi="Times New Roman" w:cs="Times New Roman"/>
                <w:sz w:val="28"/>
                <w:szCs w:val="28"/>
                <w:lang w:eastAsia="ru-RU"/>
              </w:rPr>
              <w:t>2023 год –   3 400,0 тыс. рублей;</w:t>
            </w:r>
          </w:p>
          <w:p w:rsidR="005F4955" w:rsidRPr="005F4955" w:rsidRDefault="005F4955" w:rsidP="005F4955">
            <w:pPr>
              <w:spacing w:after="0" w:line="240" w:lineRule="auto"/>
              <w:jc w:val="both"/>
              <w:rPr>
                <w:rFonts w:ascii="Times New Roman" w:eastAsia="Calibri" w:hAnsi="Times New Roman" w:cs="Times New Roman"/>
                <w:sz w:val="28"/>
                <w:szCs w:val="28"/>
                <w:lang w:eastAsia="ru-RU"/>
              </w:rPr>
            </w:pPr>
            <w:r w:rsidRPr="005F4955">
              <w:rPr>
                <w:rFonts w:ascii="Times New Roman" w:eastAsia="Calibri" w:hAnsi="Times New Roman" w:cs="Times New Roman"/>
                <w:sz w:val="28"/>
                <w:szCs w:val="28"/>
                <w:lang w:eastAsia="ru-RU"/>
              </w:rPr>
              <w:t>2024 год –   3 000,0 тыс. рублей;</w:t>
            </w:r>
          </w:p>
          <w:p w:rsidR="005F4955" w:rsidRPr="005F4955" w:rsidRDefault="005F4955" w:rsidP="005F4955">
            <w:pPr>
              <w:spacing w:after="0" w:line="240" w:lineRule="auto"/>
              <w:jc w:val="both"/>
              <w:rPr>
                <w:rFonts w:ascii="Times New Roman" w:eastAsia="Calibri" w:hAnsi="Times New Roman" w:cs="Times New Roman"/>
                <w:sz w:val="28"/>
                <w:szCs w:val="28"/>
                <w:lang w:eastAsia="ru-RU"/>
              </w:rPr>
            </w:pPr>
            <w:r w:rsidRPr="005F4955">
              <w:rPr>
                <w:rFonts w:ascii="Times New Roman" w:eastAsia="Calibri" w:hAnsi="Times New Roman" w:cs="Times New Roman"/>
                <w:sz w:val="28"/>
                <w:szCs w:val="28"/>
                <w:lang w:eastAsia="ru-RU"/>
              </w:rPr>
              <w:t>2025 год –         0,0 тыс. рублей.</w:t>
            </w:r>
          </w:p>
        </w:tc>
      </w:tr>
      <w:tr w:rsidR="005F4955" w:rsidRPr="005F4955" w:rsidTr="005F4955">
        <w:trPr>
          <w:trHeight w:val="3889"/>
          <w:jc w:val="center"/>
        </w:trPr>
        <w:tc>
          <w:tcPr>
            <w:tcW w:w="3863" w:type="dxa"/>
            <w:tcBorders>
              <w:top w:val="single" w:sz="4" w:space="0" w:color="auto"/>
              <w:left w:val="single" w:sz="4" w:space="0" w:color="auto"/>
              <w:bottom w:val="single" w:sz="4" w:space="0" w:color="auto"/>
              <w:right w:val="single" w:sz="4" w:space="0" w:color="auto"/>
            </w:tcBorders>
            <w:hideMark/>
          </w:tcPr>
          <w:p w:rsidR="005F4955" w:rsidRPr="005F4955" w:rsidRDefault="005F4955" w:rsidP="005F4955">
            <w:pPr>
              <w:spacing w:after="0" w:line="240" w:lineRule="auto"/>
              <w:rPr>
                <w:rFonts w:ascii="Times New Roman" w:eastAsia="Calibri" w:hAnsi="Times New Roman" w:cs="Times New Roman"/>
                <w:sz w:val="28"/>
                <w:szCs w:val="28"/>
                <w:lang w:eastAsia="ru-RU"/>
              </w:rPr>
            </w:pPr>
            <w:r w:rsidRPr="005F4955">
              <w:rPr>
                <w:rFonts w:ascii="Times New Roman" w:eastAsia="Calibri" w:hAnsi="Times New Roman" w:cs="Times New Roman"/>
                <w:sz w:val="28"/>
                <w:szCs w:val="28"/>
                <w:lang w:eastAsia="ru-RU"/>
              </w:rPr>
              <w:lastRenderedPageBreak/>
              <w:t xml:space="preserve">Система организации </w:t>
            </w:r>
            <w:proofErr w:type="gramStart"/>
            <w:r w:rsidRPr="005F4955">
              <w:rPr>
                <w:rFonts w:ascii="Times New Roman" w:eastAsia="Calibri" w:hAnsi="Times New Roman" w:cs="Times New Roman"/>
                <w:sz w:val="28"/>
                <w:szCs w:val="28"/>
                <w:lang w:eastAsia="ru-RU"/>
              </w:rPr>
              <w:t>контроля за</w:t>
            </w:r>
            <w:proofErr w:type="gramEnd"/>
            <w:r w:rsidRPr="005F4955">
              <w:rPr>
                <w:rFonts w:ascii="Times New Roman" w:eastAsia="Calibri" w:hAnsi="Times New Roman" w:cs="Times New Roman"/>
                <w:sz w:val="28"/>
                <w:szCs w:val="28"/>
                <w:lang w:eastAsia="ru-RU"/>
              </w:rPr>
              <w:t xml:space="preserve"> исполнением подпрограммы</w:t>
            </w:r>
          </w:p>
        </w:tc>
        <w:tc>
          <w:tcPr>
            <w:tcW w:w="5563" w:type="dxa"/>
            <w:tcBorders>
              <w:top w:val="single" w:sz="4" w:space="0" w:color="auto"/>
              <w:left w:val="single" w:sz="4" w:space="0" w:color="auto"/>
              <w:bottom w:val="single" w:sz="4" w:space="0" w:color="auto"/>
              <w:right w:val="single" w:sz="4" w:space="0" w:color="auto"/>
            </w:tcBorders>
            <w:hideMark/>
          </w:tcPr>
          <w:p w:rsidR="005F4955" w:rsidRPr="005F4955" w:rsidRDefault="005F4955" w:rsidP="005F4955">
            <w:pPr>
              <w:autoSpaceDE w:val="0"/>
              <w:autoSpaceDN w:val="0"/>
              <w:adjustRightInd w:val="0"/>
              <w:spacing w:after="0" w:line="240" w:lineRule="auto"/>
              <w:jc w:val="both"/>
              <w:rPr>
                <w:rFonts w:ascii="Times New Roman" w:eastAsia="Calibri" w:hAnsi="Times New Roman" w:cs="Times New Roman"/>
                <w:sz w:val="28"/>
                <w:szCs w:val="28"/>
              </w:rPr>
            </w:pPr>
            <w:r w:rsidRPr="005F4955">
              <w:rPr>
                <w:rFonts w:ascii="Times New Roman" w:eastAsia="Calibri" w:hAnsi="Times New Roman" w:cs="Times New Roman"/>
                <w:sz w:val="28"/>
                <w:szCs w:val="28"/>
              </w:rPr>
              <w:t xml:space="preserve">Управление реализацией подпрограммы осуществляет управление образования администрации Назаровского района, которое несет ответственность за выполнение ее мероприятий и целевое использование средств. </w:t>
            </w:r>
            <w:proofErr w:type="gramStart"/>
            <w:r w:rsidRPr="005F4955">
              <w:rPr>
                <w:rFonts w:ascii="Times New Roman" w:eastAsia="Calibri" w:hAnsi="Times New Roman" w:cs="Times New Roman"/>
                <w:sz w:val="28"/>
                <w:szCs w:val="28"/>
              </w:rPr>
              <w:t>Контроль за</w:t>
            </w:r>
            <w:proofErr w:type="gramEnd"/>
            <w:r w:rsidRPr="005F4955">
              <w:rPr>
                <w:rFonts w:ascii="Times New Roman" w:eastAsia="Calibri" w:hAnsi="Times New Roman" w:cs="Times New Roman"/>
                <w:sz w:val="28"/>
                <w:szCs w:val="28"/>
              </w:rPr>
              <w:t xml:space="preserve"> ходом реализации подпрограммы осуществляет администрация Назаровского района. </w:t>
            </w:r>
            <w:proofErr w:type="gramStart"/>
            <w:r w:rsidRPr="005F4955">
              <w:rPr>
                <w:rFonts w:ascii="Times New Roman" w:eastAsia="Calibri" w:hAnsi="Times New Roman" w:cs="Times New Roman"/>
                <w:sz w:val="28"/>
                <w:szCs w:val="28"/>
              </w:rPr>
              <w:t>Контроль за</w:t>
            </w:r>
            <w:proofErr w:type="gramEnd"/>
            <w:r w:rsidRPr="005F4955">
              <w:rPr>
                <w:rFonts w:ascii="Times New Roman" w:eastAsia="Calibri" w:hAnsi="Times New Roman" w:cs="Times New Roman"/>
                <w:sz w:val="28"/>
                <w:szCs w:val="28"/>
              </w:rPr>
              <w:t xml:space="preserve"> целевым использованием средств подпрограммы осуществляет ревизионная комиссия Назаровского района.</w:t>
            </w:r>
          </w:p>
        </w:tc>
      </w:tr>
    </w:tbl>
    <w:p w:rsidR="005F4955" w:rsidRPr="005F4955" w:rsidRDefault="005F4955" w:rsidP="005F4955">
      <w:pPr>
        <w:ind w:left="360"/>
        <w:contextualSpacing/>
        <w:jc w:val="center"/>
        <w:rPr>
          <w:rFonts w:ascii="Times New Roman" w:eastAsia="Calibri" w:hAnsi="Times New Roman" w:cs="Times New Roman"/>
          <w:sz w:val="28"/>
          <w:szCs w:val="28"/>
        </w:rPr>
      </w:pPr>
    </w:p>
    <w:p w:rsidR="005F4955" w:rsidRPr="005F4955" w:rsidRDefault="005F4955" w:rsidP="005F4955">
      <w:pPr>
        <w:ind w:left="360"/>
        <w:contextualSpacing/>
        <w:jc w:val="center"/>
        <w:rPr>
          <w:rFonts w:ascii="Times New Roman" w:eastAsia="Calibri" w:hAnsi="Times New Roman" w:cs="Times New Roman"/>
          <w:sz w:val="28"/>
          <w:szCs w:val="28"/>
        </w:rPr>
      </w:pPr>
      <w:r w:rsidRPr="005F4955">
        <w:rPr>
          <w:rFonts w:ascii="Times New Roman" w:eastAsia="Calibri" w:hAnsi="Times New Roman" w:cs="Times New Roman"/>
          <w:sz w:val="28"/>
          <w:szCs w:val="28"/>
        </w:rPr>
        <w:t>2. Основные разделы подпрограммы</w:t>
      </w:r>
    </w:p>
    <w:p w:rsidR="005F4955" w:rsidRPr="005F4955" w:rsidRDefault="005F4955" w:rsidP="005F4955">
      <w:pPr>
        <w:contextualSpacing/>
        <w:jc w:val="center"/>
        <w:rPr>
          <w:rFonts w:ascii="Times New Roman" w:eastAsia="Calibri" w:hAnsi="Times New Roman" w:cs="Times New Roman"/>
          <w:sz w:val="28"/>
          <w:szCs w:val="28"/>
        </w:rPr>
      </w:pPr>
      <w:r w:rsidRPr="005F4955">
        <w:rPr>
          <w:rFonts w:ascii="Times New Roman" w:eastAsia="Calibri" w:hAnsi="Times New Roman" w:cs="Times New Roman"/>
          <w:sz w:val="28"/>
          <w:szCs w:val="28"/>
        </w:rPr>
        <w:t xml:space="preserve">2.1. Постановка </w:t>
      </w:r>
      <w:proofErr w:type="spellStart"/>
      <w:r w:rsidRPr="005F4955">
        <w:rPr>
          <w:rFonts w:ascii="Times New Roman" w:eastAsia="Calibri" w:hAnsi="Times New Roman" w:cs="Times New Roman"/>
          <w:sz w:val="28"/>
          <w:szCs w:val="28"/>
        </w:rPr>
        <w:t>общерайонной</w:t>
      </w:r>
      <w:proofErr w:type="spellEnd"/>
      <w:r w:rsidRPr="005F4955">
        <w:rPr>
          <w:rFonts w:ascii="Times New Roman" w:eastAsia="Calibri" w:hAnsi="Times New Roman" w:cs="Times New Roman"/>
          <w:sz w:val="28"/>
          <w:szCs w:val="28"/>
        </w:rPr>
        <w:t xml:space="preserve"> проблемы и обоснование необходимости разработки подпрограммы</w:t>
      </w:r>
    </w:p>
    <w:p w:rsidR="005F4955" w:rsidRPr="005F4955" w:rsidRDefault="005F4955" w:rsidP="005F4955">
      <w:pPr>
        <w:contextualSpacing/>
        <w:jc w:val="center"/>
        <w:rPr>
          <w:rFonts w:ascii="Times New Roman" w:eastAsia="Calibri" w:hAnsi="Times New Roman" w:cs="Times New Roman"/>
          <w:sz w:val="28"/>
          <w:szCs w:val="28"/>
        </w:rPr>
      </w:pPr>
    </w:p>
    <w:p w:rsidR="005F4955" w:rsidRPr="005F4955" w:rsidRDefault="005F4955" w:rsidP="005F4955">
      <w:pPr>
        <w:spacing w:after="0" w:line="240" w:lineRule="auto"/>
        <w:ind w:firstLine="708"/>
        <w:contextualSpacing/>
        <w:jc w:val="both"/>
        <w:rPr>
          <w:rFonts w:ascii="Times New Roman" w:eastAsia="Calibri" w:hAnsi="Times New Roman" w:cs="Times New Roman"/>
          <w:sz w:val="28"/>
          <w:szCs w:val="28"/>
        </w:rPr>
      </w:pPr>
      <w:r w:rsidRPr="005F4955">
        <w:rPr>
          <w:rFonts w:ascii="Times New Roman" w:eastAsia="Calibri" w:hAnsi="Times New Roman" w:cs="Times New Roman"/>
          <w:sz w:val="28"/>
          <w:szCs w:val="28"/>
        </w:rPr>
        <w:t>В 2022 году сеть образовательных учреждений Назаровского района включает:</w:t>
      </w:r>
    </w:p>
    <w:p w:rsidR="005F4955" w:rsidRPr="005F4955" w:rsidRDefault="005F4955" w:rsidP="005F4955">
      <w:pPr>
        <w:spacing w:after="0" w:line="240" w:lineRule="auto"/>
        <w:ind w:firstLine="708"/>
        <w:contextualSpacing/>
        <w:jc w:val="both"/>
        <w:rPr>
          <w:rFonts w:ascii="Times New Roman" w:eastAsia="Calibri" w:hAnsi="Times New Roman" w:cs="Times New Roman"/>
          <w:sz w:val="28"/>
          <w:szCs w:val="28"/>
        </w:rPr>
      </w:pPr>
      <w:r w:rsidRPr="005F4955">
        <w:rPr>
          <w:rFonts w:ascii="Times New Roman" w:eastAsia="Calibri" w:hAnsi="Times New Roman" w:cs="Times New Roman"/>
          <w:sz w:val="28"/>
          <w:szCs w:val="28"/>
        </w:rPr>
        <w:t xml:space="preserve">4 дошкольных образовательных учреждений, 6 филиалов дошкольных образовательных учреждений и 8 филиалов общеобразовательных учреждений; </w:t>
      </w:r>
    </w:p>
    <w:p w:rsidR="005F4955" w:rsidRPr="005F4955" w:rsidRDefault="005F4955" w:rsidP="005F4955">
      <w:pPr>
        <w:spacing w:after="0" w:line="240" w:lineRule="auto"/>
        <w:ind w:firstLine="708"/>
        <w:contextualSpacing/>
        <w:jc w:val="both"/>
        <w:rPr>
          <w:rFonts w:ascii="Times New Roman" w:eastAsia="Calibri" w:hAnsi="Times New Roman" w:cs="Times New Roman"/>
          <w:sz w:val="28"/>
          <w:szCs w:val="28"/>
        </w:rPr>
      </w:pPr>
      <w:r w:rsidRPr="005F4955">
        <w:rPr>
          <w:rFonts w:ascii="Times New Roman" w:eastAsia="Calibri" w:hAnsi="Times New Roman" w:cs="Times New Roman"/>
          <w:sz w:val="28"/>
          <w:szCs w:val="28"/>
        </w:rPr>
        <w:t>- 10 образовательных учреждений и 14 филиалов, предоставляющих начальное общее, основное общее, среднее общее образование;</w:t>
      </w:r>
    </w:p>
    <w:p w:rsidR="005F4955" w:rsidRPr="005F4955" w:rsidRDefault="005F4955" w:rsidP="005F4955">
      <w:pPr>
        <w:spacing w:after="0" w:line="240" w:lineRule="auto"/>
        <w:ind w:firstLine="708"/>
        <w:contextualSpacing/>
        <w:rPr>
          <w:rFonts w:ascii="Times New Roman" w:eastAsia="Calibri" w:hAnsi="Times New Roman" w:cs="Times New Roman"/>
          <w:sz w:val="28"/>
          <w:szCs w:val="28"/>
        </w:rPr>
      </w:pPr>
      <w:r w:rsidRPr="005F4955">
        <w:rPr>
          <w:rFonts w:ascii="Times New Roman" w:eastAsia="Calibri" w:hAnsi="Times New Roman" w:cs="Times New Roman"/>
          <w:sz w:val="28"/>
          <w:szCs w:val="28"/>
        </w:rPr>
        <w:t>- 2 учреждения системы дополнительного образования.</w:t>
      </w:r>
    </w:p>
    <w:p w:rsidR="005F4955" w:rsidRPr="005F4955" w:rsidRDefault="005F4955" w:rsidP="005F4955">
      <w:pPr>
        <w:shd w:val="clear" w:color="auto" w:fill="FFFFFF"/>
        <w:spacing w:after="0" w:line="240" w:lineRule="auto"/>
        <w:ind w:firstLine="709"/>
        <w:jc w:val="both"/>
        <w:rPr>
          <w:rFonts w:ascii="Times New Roman" w:eastAsia="Times New Roman" w:hAnsi="Times New Roman" w:cs="Tahoma"/>
          <w:color w:val="000000"/>
          <w:spacing w:val="3"/>
          <w:sz w:val="28"/>
          <w:szCs w:val="28"/>
          <w:lang w:eastAsia="ru-RU"/>
        </w:rPr>
      </w:pPr>
      <w:r w:rsidRPr="005F4955">
        <w:rPr>
          <w:rFonts w:ascii="Times New Roman" w:eastAsia="Times New Roman" w:hAnsi="Times New Roman" w:cs="Tahoma"/>
          <w:color w:val="000000"/>
          <w:spacing w:val="2"/>
          <w:sz w:val="28"/>
          <w:szCs w:val="28"/>
          <w:lang w:eastAsia="ru-RU"/>
        </w:rPr>
        <w:t xml:space="preserve">Проблемы обеспечения безопасности здоровья и жизни обучающихся, </w:t>
      </w:r>
      <w:r w:rsidRPr="005F4955">
        <w:rPr>
          <w:rFonts w:ascii="Times New Roman" w:eastAsia="Times New Roman" w:hAnsi="Times New Roman" w:cs="Tahoma"/>
          <w:color w:val="000000"/>
          <w:spacing w:val="5"/>
          <w:sz w:val="28"/>
          <w:szCs w:val="28"/>
          <w:lang w:eastAsia="ru-RU"/>
        </w:rPr>
        <w:t xml:space="preserve">воспитанников, </w:t>
      </w:r>
      <w:r w:rsidRPr="005F4955">
        <w:rPr>
          <w:rFonts w:ascii="Times New Roman" w:eastAsia="Times New Roman" w:hAnsi="Times New Roman" w:cs="Tahoma"/>
          <w:color w:val="000000"/>
          <w:spacing w:val="2"/>
          <w:sz w:val="28"/>
          <w:szCs w:val="28"/>
          <w:lang w:eastAsia="ru-RU"/>
        </w:rPr>
        <w:t xml:space="preserve">работников </w:t>
      </w:r>
      <w:r w:rsidRPr="005F4955">
        <w:rPr>
          <w:rFonts w:ascii="Times New Roman" w:eastAsia="Times New Roman" w:hAnsi="Times New Roman" w:cs="Tahoma"/>
          <w:color w:val="000000"/>
          <w:spacing w:val="5"/>
          <w:sz w:val="28"/>
          <w:szCs w:val="28"/>
          <w:lang w:eastAsia="ru-RU"/>
        </w:rPr>
        <w:t xml:space="preserve">образовательных организаций в настоящее время приобретает особо </w:t>
      </w:r>
      <w:r w:rsidRPr="005F4955">
        <w:rPr>
          <w:rFonts w:ascii="Times New Roman" w:eastAsia="Times New Roman" w:hAnsi="Times New Roman" w:cs="Tahoma"/>
          <w:color w:val="000000"/>
          <w:spacing w:val="6"/>
          <w:sz w:val="28"/>
          <w:szCs w:val="28"/>
          <w:lang w:eastAsia="ru-RU"/>
        </w:rPr>
        <w:t xml:space="preserve">актуальное значение, и становятся приоритетными как в государственной и </w:t>
      </w:r>
      <w:r w:rsidRPr="005F4955">
        <w:rPr>
          <w:rFonts w:ascii="Times New Roman" w:eastAsia="Times New Roman" w:hAnsi="Times New Roman" w:cs="Tahoma"/>
          <w:color w:val="000000"/>
          <w:spacing w:val="3"/>
          <w:sz w:val="28"/>
          <w:szCs w:val="28"/>
          <w:lang w:eastAsia="ru-RU"/>
        </w:rPr>
        <w:t>региональной, так и в муниципальной политике в сфере образования.</w:t>
      </w:r>
    </w:p>
    <w:p w:rsidR="005F4955" w:rsidRPr="005F4955" w:rsidRDefault="005F4955" w:rsidP="005F4955">
      <w:pPr>
        <w:shd w:val="clear" w:color="auto" w:fill="FFFFFF"/>
        <w:spacing w:after="0" w:line="240" w:lineRule="auto"/>
        <w:ind w:firstLine="709"/>
        <w:jc w:val="both"/>
        <w:rPr>
          <w:rFonts w:ascii="Times New Roman" w:eastAsia="Times New Roman" w:hAnsi="Times New Roman" w:cs="Tahoma"/>
          <w:color w:val="000000"/>
          <w:sz w:val="28"/>
          <w:szCs w:val="28"/>
          <w:lang w:eastAsia="ru-RU"/>
        </w:rPr>
      </w:pPr>
      <w:r w:rsidRPr="005F4955">
        <w:rPr>
          <w:rFonts w:ascii="Times New Roman" w:eastAsia="Times New Roman" w:hAnsi="Times New Roman" w:cs="Tahoma"/>
          <w:color w:val="000000"/>
          <w:spacing w:val="1"/>
          <w:sz w:val="28"/>
          <w:szCs w:val="28"/>
          <w:lang w:eastAsia="ru-RU"/>
        </w:rPr>
        <w:t xml:space="preserve">Законодательные основы обеспечения безопасности жизнедеятельности заложены в Конституции Российской Федерации, в Законах РФ «О борьбе с </w:t>
      </w:r>
      <w:r w:rsidRPr="005F4955">
        <w:rPr>
          <w:rFonts w:ascii="Times New Roman" w:eastAsia="Times New Roman" w:hAnsi="Times New Roman" w:cs="Tahoma"/>
          <w:color w:val="000000"/>
          <w:spacing w:val="2"/>
          <w:sz w:val="28"/>
          <w:szCs w:val="28"/>
          <w:lang w:eastAsia="ru-RU"/>
        </w:rPr>
        <w:t xml:space="preserve">терроризмом», «Об основах охраны труда РФ», «О пожарной безопасности»; </w:t>
      </w:r>
      <w:r w:rsidRPr="005F4955">
        <w:rPr>
          <w:rFonts w:ascii="Times New Roman" w:eastAsia="Times New Roman" w:hAnsi="Times New Roman" w:cs="Tahoma"/>
          <w:color w:val="000000"/>
          <w:spacing w:val="1"/>
          <w:sz w:val="28"/>
          <w:szCs w:val="28"/>
          <w:lang w:eastAsia="ru-RU"/>
        </w:rPr>
        <w:t>«Об образовании в Российской Федерации».</w:t>
      </w:r>
    </w:p>
    <w:p w:rsidR="005F4955" w:rsidRPr="005F4955" w:rsidRDefault="005F4955" w:rsidP="005F4955">
      <w:pPr>
        <w:spacing w:after="0" w:line="240" w:lineRule="auto"/>
        <w:ind w:firstLine="708"/>
        <w:contextualSpacing/>
        <w:jc w:val="both"/>
        <w:rPr>
          <w:rFonts w:ascii="Times New Roman" w:eastAsia="Calibri" w:hAnsi="Times New Roman" w:cs="Times New Roman"/>
          <w:sz w:val="28"/>
          <w:szCs w:val="28"/>
        </w:rPr>
      </w:pPr>
      <w:r w:rsidRPr="005F4955">
        <w:rPr>
          <w:rFonts w:ascii="Times New Roman" w:eastAsia="Calibri" w:hAnsi="Times New Roman" w:cs="Times New Roman"/>
          <w:sz w:val="28"/>
          <w:szCs w:val="28"/>
        </w:rPr>
        <w:t>В предыдущие годы в муниципалитете осуществлялись меры по созданию безопасных условий образовательной деятельности.</w:t>
      </w:r>
    </w:p>
    <w:p w:rsidR="005F4955" w:rsidRPr="005F4955" w:rsidRDefault="005F4955" w:rsidP="005F4955">
      <w:pPr>
        <w:shd w:val="clear" w:color="auto" w:fill="FFFFFF"/>
        <w:spacing w:after="0" w:line="240" w:lineRule="auto"/>
        <w:ind w:firstLine="709"/>
        <w:jc w:val="both"/>
        <w:rPr>
          <w:rFonts w:ascii="Times New Roman" w:eastAsia="Times New Roman" w:hAnsi="Times New Roman" w:cs="Tahoma"/>
          <w:color w:val="000000"/>
          <w:sz w:val="28"/>
          <w:szCs w:val="28"/>
          <w:lang w:eastAsia="ru-RU"/>
        </w:rPr>
      </w:pPr>
      <w:r w:rsidRPr="005F4955">
        <w:rPr>
          <w:rFonts w:ascii="Times New Roman" w:eastAsia="Times New Roman" w:hAnsi="Times New Roman" w:cs="Tahoma"/>
          <w:color w:val="000000"/>
          <w:sz w:val="28"/>
          <w:szCs w:val="28"/>
          <w:lang w:eastAsia="ru-RU"/>
        </w:rPr>
        <w:t xml:space="preserve">В результате, 100% образовательных организаций имеют пожарные гидранты и дымовые </w:t>
      </w:r>
      <w:proofErr w:type="spellStart"/>
      <w:r w:rsidRPr="005F4955">
        <w:rPr>
          <w:rFonts w:ascii="Times New Roman" w:eastAsia="Times New Roman" w:hAnsi="Times New Roman" w:cs="Tahoma"/>
          <w:color w:val="000000"/>
          <w:sz w:val="28"/>
          <w:szCs w:val="28"/>
          <w:lang w:eastAsia="ru-RU"/>
        </w:rPr>
        <w:t>извещатели</w:t>
      </w:r>
      <w:proofErr w:type="spellEnd"/>
      <w:r w:rsidRPr="005F4955">
        <w:rPr>
          <w:rFonts w:ascii="Times New Roman" w:eastAsia="Times New Roman" w:hAnsi="Times New Roman" w:cs="Tahoma"/>
          <w:color w:val="000000"/>
          <w:sz w:val="28"/>
          <w:szCs w:val="28"/>
          <w:lang w:eastAsia="ru-RU"/>
        </w:rPr>
        <w:t xml:space="preserve">, АПС и систему оповещения с выходом на пульт пожарной охраны, освещение путей эвакуации, средства пожаротушения. Во всех образовательных учреждениях установлена кнопка тревожной сигнализации с выводом сигнала тревоги на системы централизованного наблюдения территориального подразделения охраны </w:t>
      </w:r>
      <w:proofErr w:type="spellStart"/>
      <w:r w:rsidRPr="005F4955">
        <w:rPr>
          <w:rFonts w:ascii="Times New Roman" w:eastAsia="Times New Roman" w:hAnsi="Times New Roman" w:cs="Tahoma"/>
          <w:color w:val="000000"/>
          <w:sz w:val="28"/>
          <w:szCs w:val="28"/>
          <w:lang w:eastAsia="ru-RU"/>
        </w:rPr>
        <w:t>Росгвардии</w:t>
      </w:r>
      <w:proofErr w:type="spellEnd"/>
      <w:r w:rsidRPr="005F4955">
        <w:rPr>
          <w:rFonts w:ascii="Times New Roman" w:eastAsia="Times New Roman" w:hAnsi="Times New Roman" w:cs="Tahoma"/>
          <w:color w:val="000000"/>
          <w:sz w:val="28"/>
          <w:szCs w:val="28"/>
          <w:lang w:eastAsia="ru-RU"/>
        </w:rPr>
        <w:t xml:space="preserve">. Установлены системы внутреннего и внешнего видеонаблюдения с записью видеоизображения от всех видеокамер с </w:t>
      </w:r>
      <w:r w:rsidRPr="005F4955">
        <w:rPr>
          <w:rFonts w:ascii="Times New Roman" w:eastAsia="Times New Roman" w:hAnsi="Times New Roman" w:cs="Tahoma"/>
          <w:color w:val="000000"/>
          <w:sz w:val="28"/>
          <w:szCs w:val="28"/>
          <w:lang w:eastAsia="ru-RU"/>
        </w:rPr>
        <w:lastRenderedPageBreak/>
        <w:t xml:space="preserve">хранением информации не менее 30 суток. Для обеспечения контроля и соблюдения всех мер безопасности при пропускном режиме приобретены ручные металлоискатели. В образовательных организациях своевременно проводится огнезащитная обработка деревянных конструкций. </w:t>
      </w:r>
    </w:p>
    <w:p w:rsidR="005F4955" w:rsidRPr="005F4955" w:rsidRDefault="005F4955" w:rsidP="005F4955">
      <w:pPr>
        <w:spacing w:after="0" w:line="240" w:lineRule="auto"/>
        <w:ind w:firstLine="708"/>
        <w:contextualSpacing/>
        <w:jc w:val="both"/>
        <w:rPr>
          <w:rFonts w:ascii="Times New Roman" w:eastAsia="Calibri" w:hAnsi="Times New Roman" w:cs="Times New Roman"/>
          <w:sz w:val="28"/>
          <w:szCs w:val="28"/>
        </w:rPr>
      </w:pPr>
      <w:r w:rsidRPr="005F4955">
        <w:rPr>
          <w:rFonts w:ascii="Times New Roman" w:eastAsia="Calibri" w:hAnsi="Times New Roman" w:cs="Times New Roman"/>
          <w:sz w:val="28"/>
          <w:szCs w:val="28"/>
        </w:rPr>
        <w:t>Имеется необходимость в сохранении и улучшении достигнутого уровня в части обеспечения безопасных условий жизнедеятельности образовательных учреждений.</w:t>
      </w:r>
    </w:p>
    <w:p w:rsidR="005F4955" w:rsidRPr="005F4955" w:rsidRDefault="005F4955" w:rsidP="005F4955">
      <w:pPr>
        <w:shd w:val="clear" w:color="auto" w:fill="FFFFFF"/>
        <w:spacing w:after="0" w:line="240" w:lineRule="auto"/>
        <w:ind w:firstLine="708"/>
        <w:jc w:val="both"/>
        <w:rPr>
          <w:rFonts w:ascii="Times New Roman" w:eastAsia="Times New Roman" w:hAnsi="Times New Roman" w:cs="Tahoma"/>
          <w:color w:val="000000"/>
          <w:spacing w:val="3"/>
          <w:sz w:val="28"/>
          <w:szCs w:val="28"/>
          <w:lang w:eastAsia="ru-RU"/>
        </w:rPr>
      </w:pPr>
      <w:r w:rsidRPr="005F4955">
        <w:rPr>
          <w:rFonts w:ascii="Times New Roman" w:eastAsia="Times New Roman" w:hAnsi="Times New Roman" w:cs="Tahoma"/>
          <w:color w:val="000000"/>
          <w:spacing w:val="4"/>
          <w:sz w:val="28"/>
          <w:szCs w:val="28"/>
          <w:lang w:eastAsia="ru-RU"/>
        </w:rPr>
        <w:t xml:space="preserve">Современное состояние образовательных организаций района показывает, </w:t>
      </w:r>
      <w:r w:rsidRPr="005F4955">
        <w:rPr>
          <w:rFonts w:ascii="Times New Roman" w:eastAsia="Times New Roman" w:hAnsi="Times New Roman" w:cs="Tahoma"/>
          <w:color w:val="000000"/>
          <w:spacing w:val="7"/>
          <w:sz w:val="28"/>
          <w:szCs w:val="28"/>
          <w:lang w:eastAsia="ru-RU"/>
        </w:rPr>
        <w:t xml:space="preserve">что безопасность эксплуатации зданий, сооружений, а также </w:t>
      </w:r>
      <w:r w:rsidRPr="005F4955">
        <w:rPr>
          <w:rFonts w:ascii="Times New Roman" w:eastAsia="Times New Roman" w:hAnsi="Times New Roman" w:cs="Tahoma"/>
          <w:color w:val="000000"/>
          <w:spacing w:val="3"/>
          <w:sz w:val="28"/>
          <w:szCs w:val="28"/>
          <w:lang w:eastAsia="ru-RU"/>
        </w:rPr>
        <w:t xml:space="preserve">безопасность образовательной деятельности требует решения определенных проблем. </w:t>
      </w:r>
    </w:p>
    <w:p w:rsidR="005F4955" w:rsidRPr="005F4955" w:rsidRDefault="005F4955" w:rsidP="005F4955">
      <w:pPr>
        <w:shd w:val="clear" w:color="auto" w:fill="FFFFFF"/>
        <w:spacing w:after="0" w:line="240" w:lineRule="auto"/>
        <w:ind w:firstLine="708"/>
        <w:jc w:val="both"/>
        <w:rPr>
          <w:rFonts w:ascii="Times New Roman" w:eastAsia="Times New Roman" w:hAnsi="Times New Roman" w:cs="Tahoma"/>
          <w:color w:val="000000"/>
          <w:spacing w:val="3"/>
          <w:sz w:val="28"/>
          <w:szCs w:val="28"/>
          <w:lang w:eastAsia="ru-RU"/>
        </w:rPr>
      </w:pPr>
      <w:r w:rsidRPr="005F4955">
        <w:rPr>
          <w:rFonts w:ascii="Times New Roman" w:eastAsia="Times New Roman" w:hAnsi="Times New Roman" w:cs="Tahoma"/>
          <w:color w:val="000000"/>
          <w:spacing w:val="3"/>
          <w:sz w:val="28"/>
          <w:szCs w:val="28"/>
          <w:lang w:eastAsia="ru-RU"/>
        </w:rPr>
        <w:t>Необходимо проведение мероприятий:</w:t>
      </w:r>
    </w:p>
    <w:p w:rsidR="005F4955" w:rsidRPr="005F4955" w:rsidRDefault="005F4955" w:rsidP="005F4955">
      <w:pPr>
        <w:shd w:val="clear" w:color="auto" w:fill="FFFFFF"/>
        <w:spacing w:after="0" w:line="240" w:lineRule="auto"/>
        <w:ind w:firstLine="709"/>
        <w:jc w:val="both"/>
        <w:rPr>
          <w:rFonts w:ascii="Times New Roman" w:eastAsia="Times New Roman" w:hAnsi="Times New Roman" w:cs="Tahoma"/>
          <w:color w:val="000000"/>
          <w:spacing w:val="3"/>
          <w:sz w:val="28"/>
          <w:szCs w:val="28"/>
          <w:lang w:eastAsia="ru-RU"/>
        </w:rPr>
      </w:pPr>
      <w:r w:rsidRPr="005F4955">
        <w:rPr>
          <w:rFonts w:ascii="Times New Roman" w:eastAsia="Times New Roman" w:hAnsi="Times New Roman" w:cs="Tahoma"/>
          <w:color w:val="000000"/>
          <w:spacing w:val="3"/>
          <w:sz w:val="28"/>
          <w:szCs w:val="28"/>
          <w:lang w:eastAsia="ru-RU"/>
        </w:rPr>
        <w:t>- по обеспечению пожарной, антитеррористической безопасности;</w:t>
      </w:r>
    </w:p>
    <w:p w:rsidR="005F4955" w:rsidRPr="005F4955" w:rsidRDefault="005F4955" w:rsidP="005F4955">
      <w:pPr>
        <w:shd w:val="clear" w:color="auto" w:fill="FFFFFF"/>
        <w:spacing w:after="0" w:line="240" w:lineRule="auto"/>
        <w:ind w:firstLine="709"/>
        <w:jc w:val="both"/>
        <w:rPr>
          <w:rFonts w:ascii="Times New Roman" w:eastAsia="Times New Roman" w:hAnsi="Times New Roman" w:cs="Tahoma"/>
          <w:color w:val="000000"/>
          <w:spacing w:val="3"/>
          <w:sz w:val="28"/>
          <w:szCs w:val="28"/>
          <w:lang w:eastAsia="ru-RU"/>
        </w:rPr>
      </w:pPr>
      <w:r w:rsidRPr="005F4955">
        <w:rPr>
          <w:rFonts w:ascii="Times New Roman" w:eastAsia="Times New Roman" w:hAnsi="Times New Roman" w:cs="Tahoma"/>
          <w:color w:val="000000"/>
          <w:spacing w:val="3"/>
          <w:sz w:val="28"/>
          <w:szCs w:val="28"/>
          <w:lang w:eastAsia="ru-RU"/>
        </w:rPr>
        <w:t>- по созданию условий, обеспечивающих охрану труда и профилактику травматизма.</w:t>
      </w:r>
    </w:p>
    <w:p w:rsidR="005F4955" w:rsidRPr="005F4955" w:rsidRDefault="005F4955" w:rsidP="005F4955">
      <w:pPr>
        <w:shd w:val="clear" w:color="auto" w:fill="FFFFFF"/>
        <w:spacing w:after="0" w:line="240" w:lineRule="auto"/>
        <w:ind w:firstLine="708"/>
        <w:jc w:val="both"/>
        <w:rPr>
          <w:rFonts w:ascii="Times New Roman" w:eastAsia="Times New Roman" w:hAnsi="Times New Roman" w:cs="Tahoma"/>
          <w:color w:val="000000"/>
          <w:sz w:val="28"/>
          <w:szCs w:val="28"/>
          <w:lang w:eastAsia="ru-RU"/>
        </w:rPr>
      </w:pPr>
      <w:r w:rsidRPr="005F4955">
        <w:rPr>
          <w:rFonts w:ascii="Times New Roman" w:eastAsia="Times New Roman" w:hAnsi="Times New Roman" w:cs="Tahoma"/>
          <w:color w:val="000000"/>
          <w:sz w:val="28"/>
          <w:szCs w:val="28"/>
          <w:lang w:eastAsia="ru-RU"/>
        </w:rPr>
        <w:t xml:space="preserve">Система мероприятий подпрограммы позволит консолидировать усилия и ресурсы в решении задач обеспечения комплексной безопасности в образовательных организациях Назаровского района.  </w:t>
      </w:r>
    </w:p>
    <w:p w:rsidR="005F4955" w:rsidRPr="005F4955" w:rsidRDefault="005F4955" w:rsidP="005F4955">
      <w:pPr>
        <w:spacing w:after="0" w:line="240" w:lineRule="auto"/>
        <w:ind w:left="375"/>
        <w:contextualSpacing/>
        <w:rPr>
          <w:rFonts w:ascii="Times New Roman" w:eastAsia="Calibri" w:hAnsi="Times New Roman" w:cs="Times New Roman"/>
          <w:sz w:val="28"/>
          <w:szCs w:val="28"/>
        </w:rPr>
      </w:pPr>
    </w:p>
    <w:p w:rsidR="005F4955" w:rsidRPr="005F4955" w:rsidRDefault="005F4955" w:rsidP="005F4955">
      <w:pPr>
        <w:numPr>
          <w:ilvl w:val="1"/>
          <w:numId w:val="7"/>
        </w:numPr>
        <w:spacing w:after="0" w:line="240" w:lineRule="auto"/>
        <w:contextualSpacing/>
        <w:jc w:val="center"/>
        <w:rPr>
          <w:rFonts w:ascii="Times New Roman" w:eastAsia="Calibri" w:hAnsi="Times New Roman" w:cs="Times New Roman"/>
          <w:sz w:val="28"/>
          <w:szCs w:val="28"/>
        </w:rPr>
      </w:pPr>
      <w:r w:rsidRPr="005F4955">
        <w:rPr>
          <w:rFonts w:ascii="Times New Roman" w:eastAsia="Calibri" w:hAnsi="Times New Roman" w:cs="Times New Roman"/>
          <w:sz w:val="28"/>
          <w:szCs w:val="28"/>
        </w:rPr>
        <w:t>. Основная цель, задачи, целевые индикаторы и сроки выполнения подпрограммы</w:t>
      </w:r>
    </w:p>
    <w:p w:rsidR="005F4955" w:rsidRPr="005F4955" w:rsidRDefault="005F4955" w:rsidP="005F4955">
      <w:pPr>
        <w:spacing w:after="0" w:line="240" w:lineRule="auto"/>
        <w:ind w:left="375"/>
        <w:contextualSpacing/>
        <w:rPr>
          <w:rFonts w:ascii="Times New Roman" w:eastAsia="Calibri" w:hAnsi="Times New Roman" w:cs="Times New Roman"/>
          <w:sz w:val="28"/>
          <w:szCs w:val="28"/>
        </w:rPr>
      </w:pPr>
    </w:p>
    <w:p w:rsidR="005F4955" w:rsidRPr="005F4955" w:rsidRDefault="005F4955" w:rsidP="005F4955">
      <w:pPr>
        <w:spacing w:after="0" w:line="240" w:lineRule="auto"/>
        <w:ind w:firstLine="708"/>
        <w:jc w:val="both"/>
        <w:rPr>
          <w:rFonts w:ascii="Times New Roman" w:eastAsia="Calibri" w:hAnsi="Times New Roman" w:cs="Times New Roman"/>
          <w:sz w:val="28"/>
          <w:szCs w:val="28"/>
          <w:lang w:eastAsia="ru-RU"/>
        </w:rPr>
      </w:pPr>
      <w:r w:rsidRPr="005F4955">
        <w:rPr>
          <w:rFonts w:ascii="Times New Roman" w:eastAsia="Calibri" w:hAnsi="Times New Roman" w:cs="Times New Roman"/>
          <w:sz w:val="28"/>
          <w:szCs w:val="28"/>
        </w:rPr>
        <w:t xml:space="preserve">Целью подпрограммы является </w:t>
      </w:r>
      <w:r w:rsidRPr="005F4955">
        <w:rPr>
          <w:rFonts w:ascii="Times New Roman" w:eastAsia="Calibri" w:hAnsi="Times New Roman" w:cs="Times New Roman"/>
          <w:sz w:val="28"/>
          <w:szCs w:val="28"/>
          <w:lang w:eastAsia="ru-RU"/>
        </w:rPr>
        <w:t>обеспечение безопасных условий жизнедеятельности образовательных учреждений, сохранение здоровья детей, работников учреждений, приведение в соответствие с санитарно-гигиеническими нормами и требованиями пожарной безопасности к зданиям и условиям организации учебного процесса, обеспечение антитеррористической безопасности.</w:t>
      </w:r>
    </w:p>
    <w:p w:rsidR="005F4955" w:rsidRPr="005F4955" w:rsidRDefault="005F4955" w:rsidP="005F4955">
      <w:pPr>
        <w:spacing w:after="0" w:line="240" w:lineRule="auto"/>
        <w:ind w:firstLine="708"/>
        <w:contextualSpacing/>
        <w:jc w:val="both"/>
        <w:rPr>
          <w:rFonts w:ascii="Times New Roman" w:eastAsia="Calibri" w:hAnsi="Times New Roman" w:cs="Times New Roman"/>
          <w:sz w:val="28"/>
          <w:szCs w:val="28"/>
        </w:rPr>
      </w:pPr>
      <w:r w:rsidRPr="005F4955">
        <w:rPr>
          <w:rFonts w:ascii="Times New Roman" w:eastAsia="Calibri" w:hAnsi="Times New Roman" w:cs="Times New Roman"/>
          <w:sz w:val="28"/>
          <w:szCs w:val="28"/>
        </w:rPr>
        <w:t xml:space="preserve">Задача, решаемая в рамках подпрограммы - </w:t>
      </w:r>
      <w:r w:rsidRPr="005F4955">
        <w:rPr>
          <w:rFonts w:ascii="Times New Roman" w:eastAsia="Calibri" w:hAnsi="Times New Roman" w:cs="Times New Roman"/>
          <w:sz w:val="28"/>
          <w:szCs w:val="28"/>
          <w:lang w:eastAsia="ru-RU"/>
        </w:rPr>
        <w:t xml:space="preserve">обеспечить </w:t>
      </w:r>
      <w:r w:rsidRPr="005F4955">
        <w:rPr>
          <w:rFonts w:ascii="Times New Roman" w:eastAsia="Calibri" w:hAnsi="Times New Roman" w:cs="Times New Roman"/>
          <w:sz w:val="28"/>
          <w:szCs w:val="28"/>
        </w:rPr>
        <w:t>приведение условий осуществления образовательного процесса в соответствие с современными требованиями и нормами.</w:t>
      </w:r>
    </w:p>
    <w:p w:rsidR="005F4955" w:rsidRPr="005F4955" w:rsidRDefault="005F4955" w:rsidP="005F4955">
      <w:pPr>
        <w:spacing w:after="0" w:line="240" w:lineRule="auto"/>
        <w:ind w:firstLine="709"/>
        <w:contextualSpacing/>
        <w:jc w:val="both"/>
        <w:rPr>
          <w:rFonts w:ascii="Times New Roman" w:eastAsia="Calibri" w:hAnsi="Times New Roman" w:cs="Times New Roman"/>
          <w:sz w:val="28"/>
          <w:szCs w:val="28"/>
        </w:rPr>
      </w:pPr>
      <w:r w:rsidRPr="005F4955">
        <w:rPr>
          <w:rFonts w:ascii="Times New Roman" w:eastAsia="Calibri" w:hAnsi="Times New Roman" w:cs="Times New Roman"/>
          <w:sz w:val="28"/>
          <w:szCs w:val="28"/>
        </w:rPr>
        <w:t>Перечень целевых индикаторов подпрограммы представлен в приложении 1 к подпрограмме 4 «Обеспечение жизнедеятельности образовательных учреждений района»:</w:t>
      </w:r>
    </w:p>
    <w:p w:rsidR="005F4955" w:rsidRPr="005F4955" w:rsidRDefault="005F4955" w:rsidP="005F4955">
      <w:pPr>
        <w:spacing w:after="0" w:line="240" w:lineRule="auto"/>
        <w:ind w:left="720"/>
        <w:contextualSpacing/>
        <w:jc w:val="both"/>
        <w:rPr>
          <w:rFonts w:ascii="Times New Roman" w:eastAsia="Calibri" w:hAnsi="Times New Roman" w:cs="Times New Roman"/>
          <w:sz w:val="28"/>
          <w:szCs w:val="28"/>
        </w:rPr>
      </w:pPr>
      <w:r w:rsidRPr="005F4955">
        <w:rPr>
          <w:rFonts w:ascii="Times New Roman" w:eastAsia="Calibri" w:hAnsi="Times New Roman" w:cs="Times New Roman"/>
          <w:sz w:val="28"/>
          <w:szCs w:val="28"/>
        </w:rPr>
        <w:t>Сроки выполнения подпрограммы: 2015-2025 годы.</w:t>
      </w:r>
    </w:p>
    <w:p w:rsidR="005F4955" w:rsidRPr="005F4955" w:rsidRDefault="005F4955" w:rsidP="005F4955">
      <w:pPr>
        <w:spacing w:after="0" w:line="240" w:lineRule="auto"/>
        <w:contextualSpacing/>
        <w:jc w:val="center"/>
        <w:rPr>
          <w:rFonts w:ascii="Times New Roman" w:eastAsia="Calibri" w:hAnsi="Times New Roman" w:cs="Times New Roman"/>
          <w:sz w:val="28"/>
          <w:szCs w:val="28"/>
        </w:rPr>
      </w:pPr>
    </w:p>
    <w:p w:rsidR="005F4955" w:rsidRPr="005F4955" w:rsidRDefault="005F4955" w:rsidP="005F4955">
      <w:pPr>
        <w:spacing w:after="0" w:line="240" w:lineRule="auto"/>
        <w:contextualSpacing/>
        <w:jc w:val="center"/>
        <w:rPr>
          <w:rFonts w:ascii="Times New Roman" w:eastAsia="Calibri" w:hAnsi="Times New Roman" w:cs="Times New Roman"/>
          <w:sz w:val="28"/>
          <w:szCs w:val="28"/>
        </w:rPr>
      </w:pPr>
      <w:r w:rsidRPr="005F4955">
        <w:rPr>
          <w:rFonts w:ascii="Times New Roman" w:eastAsia="Calibri" w:hAnsi="Times New Roman" w:cs="Times New Roman"/>
          <w:sz w:val="28"/>
          <w:szCs w:val="28"/>
        </w:rPr>
        <w:t>2.3. Механизм реализации подпрограммы</w:t>
      </w:r>
    </w:p>
    <w:p w:rsidR="005F4955" w:rsidRPr="005F4955" w:rsidRDefault="005F4955" w:rsidP="005F4955">
      <w:pPr>
        <w:spacing w:after="0" w:line="240" w:lineRule="auto"/>
        <w:contextualSpacing/>
        <w:jc w:val="center"/>
        <w:rPr>
          <w:rFonts w:ascii="Times New Roman" w:eastAsia="Calibri" w:hAnsi="Times New Roman" w:cs="Times New Roman"/>
          <w:sz w:val="28"/>
          <w:szCs w:val="28"/>
        </w:rPr>
      </w:pPr>
    </w:p>
    <w:p w:rsidR="005F4955" w:rsidRPr="005F4955" w:rsidRDefault="005F4955" w:rsidP="005F4955">
      <w:pPr>
        <w:spacing w:after="0" w:line="240" w:lineRule="auto"/>
        <w:ind w:firstLine="708"/>
        <w:contextualSpacing/>
        <w:jc w:val="both"/>
        <w:rPr>
          <w:rFonts w:ascii="Times New Roman" w:eastAsia="Calibri" w:hAnsi="Times New Roman" w:cs="Times New Roman"/>
          <w:sz w:val="28"/>
          <w:szCs w:val="28"/>
        </w:rPr>
      </w:pPr>
      <w:r w:rsidRPr="005F4955">
        <w:rPr>
          <w:rFonts w:ascii="Times New Roman" w:eastAsia="Calibri" w:hAnsi="Times New Roman" w:cs="Times New Roman"/>
          <w:sz w:val="28"/>
          <w:szCs w:val="28"/>
        </w:rPr>
        <w:t xml:space="preserve">Реализацию </w:t>
      </w:r>
      <w:r w:rsidRPr="005F4955">
        <w:rPr>
          <w:rFonts w:ascii="Times New Roman" w:eastAsia="Calibri" w:hAnsi="Times New Roman" w:cs="Times New Roman"/>
          <w:sz w:val="28"/>
          <w:szCs w:val="28"/>
          <w:lang w:eastAsia="ru-RU"/>
        </w:rPr>
        <w:t>подпрограммы</w:t>
      </w:r>
      <w:r w:rsidRPr="005F4955">
        <w:rPr>
          <w:rFonts w:ascii="Times New Roman" w:eastAsia="Calibri" w:hAnsi="Times New Roman" w:cs="Times New Roman"/>
          <w:sz w:val="28"/>
          <w:szCs w:val="28"/>
        </w:rPr>
        <w:t>, осуществляет управление образования администрации Назаровского района, а также муниципальные образовательные учреждений Назаровского района, являющиеся получателями бюджетных средств, которые несут ответственность за эффективное и целевое использование этих средств.</w:t>
      </w:r>
    </w:p>
    <w:p w:rsidR="005F4955" w:rsidRPr="005F4955" w:rsidRDefault="005F4955" w:rsidP="005F4955">
      <w:pPr>
        <w:spacing w:after="0" w:line="240" w:lineRule="auto"/>
        <w:ind w:firstLine="708"/>
        <w:contextualSpacing/>
        <w:jc w:val="both"/>
        <w:rPr>
          <w:rFonts w:ascii="Times New Roman" w:eastAsia="Calibri" w:hAnsi="Times New Roman" w:cs="Times New Roman"/>
          <w:sz w:val="28"/>
          <w:szCs w:val="28"/>
        </w:rPr>
      </w:pPr>
      <w:r w:rsidRPr="005F4955">
        <w:rPr>
          <w:rFonts w:ascii="Times New Roman" w:eastAsia="Calibri" w:hAnsi="Times New Roman" w:cs="Times New Roman"/>
          <w:sz w:val="28"/>
          <w:szCs w:val="28"/>
        </w:rPr>
        <w:lastRenderedPageBreak/>
        <w:t>Основными критериями отбора образовательных учреждений и распределения финансовых сре</w:t>
      </w:r>
      <w:proofErr w:type="gramStart"/>
      <w:r w:rsidRPr="005F4955">
        <w:rPr>
          <w:rFonts w:ascii="Times New Roman" w:eastAsia="Calibri" w:hAnsi="Times New Roman" w:cs="Times New Roman"/>
          <w:sz w:val="28"/>
          <w:szCs w:val="28"/>
        </w:rPr>
        <w:t>дств дл</w:t>
      </w:r>
      <w:proofErr w:type="gramEnd"/>
      <w:r w:rsidRPr="005F4955">
        <w:rPr>
          <w:rFonts w:ascii="Times New Roman" w:eastAsia="Calibri" w:hAnsi="Times New Roman" w:cs="Times New Roman"/>
          <w:sz w:val="28"/>
          <w:szCs w:val="28"/>
        </w:rPr>
        <w:t>я реализации подпрограммных мероприятий стали:</w:t>
      </w:r>
    </w:p>
    <w:p w:rsidR="005F4955" w:rsidRPr="005F4955" w:rsidRDefault="005F4955" w:rsidP="005F4955">
      <w:pPr>
        <w:spacing w:after="0" w:line="240" w:lineRule="auto"/>
        <w:ind w:firstLine="708"/>
        <w:contextualSpacing/>
        <w:jc w:val="both"/>
        <w:rPr>
          <w:rFonts w:ascii="Times New Roman" w:eastAsia="Calibri" w:hAnsi="Times New Roman" w:cs="Times New Roman"/>
          <w:sz w:val="28"/>
          <w:szCs w:val="28"/>
        </w:rPr>
      </w:pPr>
      <w:r w:rsidRPr="005F4955">
        <w:rPr>
          <w:rFonts w:ascii="Times New Roman" w:eastAsia="Calibri" w:hAnsi="Times New Roman" w:cs="Times New Roman"/>
          <w:sz w:val="28"/>
          <w:szCs w:val="28"/>
        </w:rPr>
        <w:t>- предписания проверяющих органов;</w:t>
      </w:r>
    </w:p>
    <w:p w:rsidR="005F4955" w:rsidRPr="005F4955" w:rsidRDefault="005F4955" w:rsidP="005F4955">
      <w:pPr>
        <w:spacing w:after="0" w:line="240" w:lineRule="auto"/>
        <w:ind w:firstLine="708"/>
        <w:contextualSpacing/>
        <w:jc w:val="both"/>
        <w:rPr>
          <w:rFonts w:ascii="Times New Roman" w:eastAsia="Calibri" w:hAnsi="Times New Roman" w:cs="Times New Roman"/>
          <w:sz w:val="28"/>
          <w:szCs w:val="28"/>
        </w:rPr>
      </w:pPr>
      <w:r w:rsidRPr="005F4955">
        <w:rPr>
          <w:rFonts w:ascii="Times New Roman" w:eastAsia="Calibri" w:hAnsi="Times New Roman" w:cs="Times New Roman"/>
          <w:sz w:val="28"/>
          <w:szCs w:val="28"/>
        </w:rPr>
        <w:t xml:space="preserve">- планы мероприятий по приведению в соответствие с законодательством зданий муниципальных образовательных учреждений Назаровского района, согласованные с главой района и начальником территориального отдела управления </w:t>
      </w:r>
      <w:proofErr w:type="spellStart"/>
      <w:r w:rsidRPr="005F4955">
        <w:rPr>
          <w:rFonts w:ascii="Times New Roman" w:eastAsia="Calibri" w:hAnsi="Times New Roman" w:cs="Times New Roman"/>
          <w:sz w:val="28"/>
          <w:szCs w:val="28"/>
        </w:rPr>
        <w:t>Роспотребнадзора</w:t>
      </w:r>
      <w:proofErr w:type="spellEnd"/>
      <w:r w:rsidRPr="005F4955">
        <w:rPr>
          <w:rFonts w:ascii="Times New Roman" w:eastAsia="Calibri" w:hAnsi="Times New Roman" w:cs="Times New Roman"/>
          <w:sz w:val="28"/>
          <w:szCs w:val="28"/>
        </w:rPr>
        <w:t xml:space="preserve"> по Красноярскому краю.</w:t>
      </w:r>
    </w:p>
    <w:p w:rsidR="005F4955" w:rsidRPr="005F4955" w:rsidRDefault="005F4955" w:rsidP="005F4955">
      <w:pPr>
        <w:spacing w:after="0" w:line="240" w:lineRule="auto"/>
        <w:ind w:firstLine="709"/>
        <w:contextualSpacing/>
        <w:jc w:val="both"/>
        <w:rPr>
          <w:rFonts w:ascii="Times New Roman" w:eastAsia="Calibri" w:hAnsi="Times New Roman" w:cs="Times New Roman"/>
          <w:sz w:val="28"/>
          <w:szCs w:val="28"/>
        </w:rPr>
      </w:pPr>
      <w:r w:rsidRPr="005F4955">
        <w:rPr>
          <w:rFonts w:ascii="Times New Roman" w:eastAsia="Calibri" w:hAnsi="Times New Roman" w:cs="Times New Roman"/>
          <w:sz w:val="28"/>
          <w:szCs w:val="28"/>
        </w:rPr>
        <w:t>Главными участниками подпрограммы при распределении средств являются:</w:t>
      </w:r>
    </w:p>
    <w:p w:rsidR="005F4955" w:rsidRPr="005F4955" w:rsidRDefault="005F4955" w:rsidP="005F4955">
      <w:pPr>
        <w:spacing w:after="0" w:line="240" w:lineRule="auto"/>
        <w:ind w:firstLine="851"/>
        <w:contextualSpacing/>
        <w:jc w:val="both"/>
        <w:rPr>
          <w:rFonts w:ascii="Times New Roman" w:eastAsia="Calibri" w:hAnsi="Times New Roman" w:cs="Times New Roman"/>
          <w:sz w:val="28"/>
          <w:szCs w:val="28"/>
        </w:rPr>
      </w:pPr>
      <w:r w:rsidRPr="005F4955">
        <w:rPr>
          <w:rFonts w:ascii="Times New Roman" w:eastAsia="Calibri" w:hAnsi="Times New Roman" w:cs="Times New Roman"/>
          <w:sz w:val="28"/>
          <w:szCs w:val="28"/>
        </w:rPr>
        <w:t xml:space="preserve">- финансовое управление администрации Назаровского района (обеспечивает финансирование </w:t>
      </w:r>
      <w:r w:rsidRPr="005F4955">
        <w:rPr>
          <w:rFonts w:ascii="Times New Roman" w:eastAsia="Calibri" w:hAnsi="Times New Roman" w:cs="Times New Roman"/>
          <w:sz w:val="28"/>
          <w:szCs w:val="28"/>
          <w:lang w:eastAsia="ru-RU"/>
        </w:rPr>
        <w:t>подпрограммы</w:t>
      </w:r>
      <w:r w:rsidRPr="005F4955">
        <w:rPr>
          <w:rFonts w:ascii="Times New Roman" w:eastAsia="Calibri" w:hAnsi="Times New Roman" w:cs="Times New Roman"/>
          <w:sz w:val="28"/>
          <w:szCs w:val="28"/>
        </w:rPr>
        <w:t xml:space="preserve"> за счет средств районного бюджета согласно решению Назаровского районного Совета депутатов «О районном бюджете на очередной финансовый год и плановый период»);</w:t>
      </w:r>
    </w:p>
    <w:p w:rsidR="005F4955" w:rsidRPr="005F4955" w:rsidRDefault="005F4955" w:rsidP="005F4955">
      <w:pPr>
        <w:spacing w:after="0" w:line="240" w:lineRule="auto"/>
        <w:ind w:firstLine="851"/>
        <w:contextualSpacing/>
        <w:jc w:val="both"/>
        <w:rPr>
          <w:rFonts w:ascii="Times New Roman" w:eastAsia="Calibri" w:hAnsi="Times New Roman" w:cs="Times New Roman"/>
          <w:sz w:val="28"/>
          <w:szCs w:val="28"/>
        </w:rPr>
      </w:pPr>
      <w:r w:rsidRPr="005F4955">
        <w:rPr>
          <w:rFonts w:ascii="Times New Roman" w:eastAsia="Calibri" w:hAnsi="Times New Roman" w:cs="Times New Roman"/>
          <w:sz w:val="28"/>
          <w:szCs w:val="28"/>
        </w:rPr>
        <w:t>- муниципальные общеобразовательные учреждения Назаровского района (</w:t>
      </w:r>
      <w:proofErr w:type="gramStart"/>
      <w:r w:rsidRPr="005F4955">
        <w:rPr>
          <w:rFonts w:ascii="Times New Roman" w:eastAsia="Calibri" w:hAnsi="Times New Roman" w:cs="Times New Roman"/>
          <w:sz w:val="28"/>
          <w:szCs w:val="28"/>
        </w:rPr>
        <w:t>предоставляют первичные документы</w:t>
      </w:r>
      <w:proofErr w:type="gramEnd"/>
      <w:r w:rsidRPr="005F4955">
        <w:rPr>
          <w:rFonts w:ascii="Times New Roman" w:eastAsia="Calibri" w:hAnsi="Times New Roman" w:cs="Times New Roman"/>
          <w:sz w:val="28"/>
          <w:szCs w:val="28"/>
        </w:rPr>
        <w:t xml:space="preserve"> для оплаты расходов, включенных в </w:t>
      </w:r>
      <w:r w:rsidRPr="005F4955">
        <w:rPr>
          <w:rFonts w:ascii="Times New Roman" w:eastAsia="Calibri" w:hAnsi="Times New Roman" w:cs="Times New Roman"/>
          <w:sz w:val="28"/>
          <w:szCs w:val="28"/>
          <w:lang w:eastAsia="ru-RU"/>
        </w:rPr>
        <w:t>подпрограмму</w:t>
      </w:r>
      <w:r w:rsidRPr="005F4955">
        <w:rPr>
          <w:rFonts w:ascii="Times New Roman" w:eastAsia="Calibri" w:hAnsi="Times New Roman" w:cs="Times New Roman"/>
          <w:sz w:val="28"/>
          <w:szCs w:val="28"/>
        </w:rPr>
        <w:t xml:space="preserve"> на текущий год);</w:t>
      </w:r>
    </w:p>
    <w:p w:rsidR="005F4955" w:rsidRPr="005F4955" w:rsidRDefault="005F4955" w:rsidP="005F4955">
      <w:pPr>
        <w:spacing w:after="0" w:line="240" w:lineRule="auto"/>
        <w:ind w:firstLine="851"/>
        <w:contextualSpacing/>
        <w:jc w:val="both"/>
        <w:rPr>
          <w:rFonts w:ascii="Times New Roman" w:eastAsia="Calibri" w:hAnsi="Times New Roman" w:cs="Times New Roman"/>
          <w:sz w:val="28"/>
          <w:szCs w:val="28"/>
        </w:rPr>
      </w:pPr>
      <w:r w:rsidRPr="005F4955">
        <w:rPr>
          <w:rFonts w:ascii="Times New Roman" w:eastAsia="Calibri" w:hAnsi="Times New Roman" w:cs="Times New Roman"/>
          <w:sz w:val="28"/>
          <w:szCs w:val="28"/>
        </w:rPr>
        <w:t xml:space="preserve">Управление образования администрации Назаровского района осуществляет </w:t>
      </w:r>
      <w:proofErr w:type="gramStart"/>
      <w:r w:rsidRPr="005F4955">
        <w:rPr>
          <w:rFonts w:ascii="Times New Roman" w:eastAsia="Calibri" w:hAnsi="Times New Roman" w:cs="Times New Roman"/>
          <w:sz w:val="28"/>
          <w:szCs w:val="28"/>
        </w:rPr>
        <w:t>контроль за</w:t>
      </w:r>
      <w:proofErr w:type="gramEnd"/>
      <w:r w:rsidRPr="005F4955">
        <w:rPr>
          <w:rFonts w:ascii="Times New Roman" w:eastAsia="Calibri" w:hAnsi="Times New Roman" w:cs="Times New Roman"/>
          <w:sz w:val="28"/>
          <w:szCs w:val="28"/>
        </w:rPr>
        <w:t xml:space="preserve"> качеством и достоверностью представленных документов, их целевого назначения и осуществляет перечисление выделенных ассигнований по представленным документам.</w:t>
      </w:r>
    </w:p>
    <w:p w:rsidR="005F4955" w:rsidRPr="005F4955" w:rsidRDefault="005F4955" w:rsidP="005F4955">
      <w:pPr>
        <w:spacing w:after="0" w:line="240" w:lineRule="auto"/>
        <w:ind w:firstLine="851"/>
        <w:contextualSpacing/>
        <w:jc w:val="both"/>
        <w:rPr>
          <w:rFonts w:ascii="Times New Roman" w:eastAsia="Calibri" w:hAnsi="Times New Roman" w:cs="Times New Roman"/>
          <w:sz w:val="28"/>
          <w:szCs w:val="28"/>
        </w:rPr>
      </w:pPr>
    </w:p>
    <w:p w:rsidR="005F4955" w:rsidRPr="005F4955" w:rsidRDefault="005F4955" w:rsidP="005F4955">
      <w:pPr>
        <w:spacing w:after="0" w:line="240" w:lineRule="auto"/>
        <w:contextualSpacing/>
        <w:jc w:val="center"/>
        <w:rPr>
          <w:rFonts w:ascii="Times New Roman" w:eastAsia="Calibri" w:hAnsi="Times New Roman" w:cs="Times New Roman"/>
          <w:sz w:val="28"/>
          <w:szCs w:val="28"/>
        </w:rPr>
      </w:pPr>
      <w:r w:rsidRPr="005F4955">
        <w:rPr>
          <w:rFonts w:ascii="Times New Roman" w:eastAsia="Calibri" w:hAnsi="Times New Roman" w:cs="Times New Roman"/>
          <w:sz w:val="28"/>
          <w:szCs w:val="28"/>
        </w:rPr>
        <w:t xml:space="preserve">2.4. Управление подпрограммой и </w:t>
      </w:r>
      <w:proofErr w:type="gramStart"/>
      <w:r w:rsidRPr="005F4955">
        <w:rPr>
          <w:rFonts w:ascii="Times New Roman" w:eastAsia="Calibri" w:hAnsi="Times New Roman" w:cs="Times New Roman"/>
          <w:sz w:val="28"/>
          <w:szCs w:val="28"/>
        </w:rPr>
        <w:t>контроль за</w:t>
      </w:r>
      <w:proofErr w:type="gramEnd"/>
      <w:r w:rsidRPr="005F4955">
        <w:rPr>
          <w:rFonts w:ascii="Times New Roman" w:eastAsia="Calibri" w:hAnsi="Times New Roman" w:cs="Times New Roman"/>
          <w:sz w:val="28"/>
          <w:szCs w:val="28"/>
        </w:rPr>
        <w:t xml:space="preserve"> ходом ее выполнения</w:t>
      </w:r>
    </w:p>
    <w:p w:rsidR="005F4955" w:rsidRPr="005F4955" w:rsidRDefault="005F4955" w:rsidP="005F4955">
      <w:pPr>
        <w:spacing w:after="0" w:line="240" w:lineRule="auto"/>
        <w:ind w:left="375"/>
        <w:contextualSpacing/>
        <w:rPr>
          <w:rFonts w:ascii="Times New Roman" w:eastAsia="Calibri" w:hAnsi="Times New Roman" w:cs="Times New Roman"/>
          <w:sz w:val="28"/>
          <w:szCs w:val="28"/>
        </w:rPr>
      </w:pPr>
    </w:p>
    <w:p w:rsidR="005F4955" w:rsidRPr="005F4955" w:rsidRDefault="005F4955" w:rsidP="005F4955">
      <w:pPr>
        <w:spacing w:after="0" w:line="240" w:lineRule="auto"/>
        <w:ind w:firstLine="720"/>
        <w:contextualSpacing/>
        <w:jc w:val="both"/>
        <w:rPr>
          <w:rFonts w:ascii="Times New Roman" w:eastAsia="Calibri" w:hAnsi="Times New Roman" w:cs="Times New Roman"/>
          <w:sz w:val="28"/>
          <w:szCs w:val="28"/>
        </w:rPr>
      </w:pPr>
      <w:r w:rsidRPr="005F4955">
        <w:rPr>
          <w:rFonts w:ascii="Times New Roman" w:eastAsia="Calibri" w:hAnsi="Times New Roman" w:cs="Times New Roman"/>
          <w:sz w:val="28"/>
          <w:szCs w:val="28"/>
        </w:rPr>
        <w:t>Управление реализацией подпрограммы осуществляет управление образования администрации Назаровского района.</w:t>
      </w:r>
    </w:p>
    <w:p w:rsidR="005F4955" w:rsidRPr="005F4955" w:rsidRDefault="005F4955" w:rsidP="005F4955">
      <w:pPr>
        <w:spacing w:after="0" w:line="240" w:lineRule="auto"/>
        <w:ind w:firstLine="720"/>
        <w:contextualSpacing/>
        <w:jc w:val="both"/>
        <w:rPr>
          <w:rFonts w:ascii="Times New Roman" w:eastAsia="Calibri" w:hAnsi="Times New Roman" w:cs="Times New Roman"/>
          <w:sz w:val="28"/>
          <w:szCs w:val="28"/>
        </w:rPr>
      </w:pPr>
      <w:proofErr w:type="gramStart"/>
      <w:r w:rsidRPr="005F4955">
        <w:rPr>
          <w:rFonts w:ascii="Times New Roman" w:eastAsia="Calibri" w:hAnsi="Times New Roman" w:cs="Times New Roman"/>
          <w:sz w:val="28"/>
          <w:szCs w:val="28"/>
        </w:rPr>
        <w:t>Контроль за</w:t>
      </w:r>
      <w:proofErr w:type="gramEnd"/>
      <w:r w:rsidRPr="005F4955">
        <w:rPr>
          <w:rFonts w:ascii="Times New Roman" w:eastAsia="Calibri" w:hAnsi="Times New Roman" w:cs="Times New Roman"/>
          <w:sz w:val="28"/>
          <w:szCs w:val="28"/>
        </w:rPr>
        <w:t xml:space="preserve"> ходом реализации подпрограммы осуществляет администрация Назаровского района.</w:t>
      </w:r>
    </w:p>
    <w:p w:rsidR="005F4955" w:rsidRPr="005F4955" w:rsidRDefault="005F4955" w:rsidP="005F4955">
      <w:pPr>
        <w:widowControl w:val="0"/>
        <w:tabs>
          <w:tab w:val="left" w:pos="1276"/>
          <w:tab w:val="left" w:pos="1418"/>
          <w:tab w:val="left" w:pos="1560"/>
          <w:tab w:val="left" w:pos="1985"/>
        </w:tabs>
        <w:autoSpaceDE w:val="0"/>
        <w:autoSpaceDN w:val="0"/>
        <w:adjustRightInd w:val="0"/>
        <w:spacing w:after="0" w:line="240" w:lineRule="auto"/>
        <w:ind w:firstLine="851"/>
        <w:contextualSpacing/>
        <w:jc w:val="both"/>
        <w:rPr>
          <w:rFonts w:ascii="Times New Roman" w:eastAsia="Calibri" w:hAnsi="Times New Roman" w:cs="Times New Roman"/>
          <w:sz w:val="28"/>
          <w:szCs w:val="28"/>
        </w:rPr>
      </w:pPr>
      <w:r w:rsidRPr="005F4955">
        <w:rPr>
          <w:rFonts w:ascii="Times New Roman" w:eastAsia="Calibri" w:hAnsi="Times New Roman" w:cs="Times New Roman"/>
          <w:sz w:val="28"/>
          <w:szCs w:val="28"/>
        </w:rPr>
        <w:t>Контроль за соблюдением условий выделения, получения, целевого использования и возврата сре</w:t>
      </w:r>
      <w:proofErr w:type="gramStart"/>
      <w:r w:rsidRPr="005F4955">
        <w:rPr>
          <w:rFonts w:ascii="Times New Roman" w:eastAsia="Calibri" w:hAnsi="Times New Roman" w:cs="Times New Roman"/>
          <w:sz w:val="28"/>
          <w:szCs w:val="28"/>
        </w:rPr>
        <w:t>дств кр</w:t>
      </w:r>
      <w:proofErr w:type="gramEnd"/>
      <w:r w:rsidRPr="005F4955">
        <w:rPr>
          <w:rFonts w:ascii="Times New Roman" w:eastAsia="Calibri" w:hAnsi="Times New Roman" w:cs="Times New Roman"/>
          <w:sz w:val="28"/>
          <w:szCs w:val="28"/>
        </w:rPr>
        <w:t xml:space="preserve">аевого, районного бюджета осуществляет ревизионная комиссия Назаровского района. </w:t>
      </w:r>
    </w:p>
    <w:p w:rsidR="005F4955" w:rsidRPr="005F4955" w:rsidRDefault="005F4955" w:rsidP="005F4955">
      <w:pPr>
        <w:widowControl w:val="0"/>
        <w:tabs>
          <w:tab w:val="left" w:pos="1276"/>
          <w:tab w:val="left" w:pos="1418"/>
          <w:tab w:val="left" w:pos="1560"/>
          <w:tab w:val="left" w:pos="1985"/>
        </w:tabs>
        <w:autoSpaceDE w:val="0"/>
        <w:autoSpaceDN w:val="0"/>
        <w:adjustRightInd w:val="0"/>
        <w:spacing w:after="0" w:line="240" w:lineRule="auto"/>
        <w:ind w:firstLine="851"/>
        <w:contextualSpacing/>
        <w:jc w:val="both"/>
        <w:rPr>
          <w:rFonts w:ascii="Times New Roman" w:eastAsia="Calibri" w:hAnsi="Times New Roman" w:cs="Times New Roman"/>
          <w:sz w:val="28"/>
          <w:szCs w:val="28"/>
        </w:rPr>
      </w:pPr>
      <w:proofErr w:type="gramStart"/>
      <w:r w:rsidRPr="005F4955">
        <w:rPr>
          <w:rFonts w:ascii="Times New Roman" w:eastAsia="Calibri" w:hAnsi="Times New Roman" w:cs="Times New Roman"/>
          <w:sz w:val="28"/>
          <w:szCs w:val="28"/>
        </w:rPr>
        <w:t>Отчёт о реализации подпрограммы предоставляется ответственным исполнителем подпрограммы ежеквартально не позднее 10 числа второго месяца, следующего за отчётным, в финансовое управлении администрации района и в отдел экономического анализа и прогнозирования администрации Назаровского района.</w:t>
      </w:r>
      <w:proofErr w:type="gramEnd"/>
    </w:p>
    <w:p w:rsidR="005F4955" w:rsidRPr="005F4955" w:rsidRDefault="005F4955" w:rsidP="005F4955">
      <w:pPr>
        <w:widowControl w:val="0"/>
        <w:tabs>
          <w:tab w:val="left" w:pos="1276"/>
          <w:tab w:val="left" w:pos="1418"/>
          <w:tab w:val="left" w:pos="1560"/>
          <w:tab w:val="left" w:pos="1985"/>
        </w:tabs>
        <w:autoSpaceDE w:val="0"/>
        <w:autoSpaceDN w:val="0"/>
        <w:adjustRightInd w:val="0"/>
        <w:ind w:firstLine="851"/>
        <w:jc w:val="both"/>
        <w:rPr>
          <w:rFonts w:ascii="Times New Roman" w:eastAsia="Calibri" w:hAnsi="Times New Roman" w:cs="Times New Roman"/>
          <w:sz w:val="28"/>
          <w:szCs w:val="28"/>
        </w:rPr>
      </w:pPr>
    </w:p>
    <w:p w:rsidR="005F4955" w:rsidRPr="005F4955" w:rsidRDefault="005F4955" w:rsidP="005F4955">
      <w:pPr>
        <w:ind w:left="375"/>
        <w:contextualSpacing/>
        <w:jc w:val="center"/>
        <w:rPr>
          <w:rFonts w:ascii="Times New Roman" w:eastAsia="Calibri" w:hAnsi="Times New Roman" w:cs="Times New Roman"/>
          <w:sz w:val="28"/>
          <w:szCs w:val="28"/>
        </w:rPr>
      </w:pPr>
      <w:r w:rsidRPr="005F4955">
        <w:rPr>
          <w:rFonts w:ascii="Times New Roman" w:eastAsia="Calibri" w:hAnsi="Times New Roman" w:cs="Times New Roman"/>
          <w:sz w:val="28"/>
          <w:szCs w:val="28"/>
        </w:rPr>
        <w:t>2.5. Оценка социально-экономической эффективности</w:t>
      </w:r>
    </w:p>
    <w:p w:rsidR="005F4955" w:rsidRPr="005F4955" w:rsidRDefault="005F4955" w:rsidP="005F4955">
      <w:pPr>
        <w:ind w:left="375"/>
        <w:contextualSpacing/>
        <w:rPr>
          <w:rFonts w:ascii="Times New Roman" w:eastAsia="Calibri" w:hAnsi="Times New Roman" w:cs="Times New Roman"/>
          <w:sz w:val="28"/>
          <w:szCs w:val="28"/>
        </w:rPr>
      </w:pPr>
    </w:p>
    <w:p w:rsidR="005F4955" w:rsidRPr="005F4955" w:rsidRDefault="005F4955" w:rsidP="005F4955">
      <w:pPr>
        <w:spacing w:after="0" w:line="240" w:lineRule="auto"/>
        <w:ind w:firstLine="709"/>
        <w:jc w:val="both"/>
        <w:rPr>
          <w:rFonts w:ascii="Times New Roman" w:eastAsia="Times New Roman" w:hAnsi="Times New Roman" w:cs="Times New Roman"/>
          <w:sz w:val="28"/>
          <w:szCs w:val="28"/>
          <w:lang w:eastAsia="ru-RU"/>
        </w:rPr>
      </w:pPr>
      <w:r w:rsidRPr="005F4955">
        <w:rPr>
          <w:rFonts w:ascii="Times New Roman" w:eastAsia="Times New Roman" w:hAnsi="Times New Roman" w:cs="Times New Roman"/>
          <w:sz w:val="28"/>
          <w:szCs w:val="28"/>
          <w:lang w:eastAsia="ru-RU"/>
        </w:rPr>
        <w:t>Оценка социально-экономической эффективности проводится управлением образования администрации Назаровского района.</w:t>
      </w:r>
    </w:p>
    <w:p w:rsidR="005F4955" w:rsidRPr="005F4955" w:rsidRDefault="005F4955" w:rsidP="005F4955">
      <w:pPr>
        <w:spacing w:after="0" w:line="240" w:lineRule="auto"/>
        <w:ind w:firstLine="709"/>
        <w:jc w:val="both"/>
        <w:rPr>
          <w:rFonts w:ascii="Times New Roman" w:eastAsia="Calibri" w:hAnsi="Times New Roman" w:cs="Times New Roman"/>
          <w:sz w:val="28"/>
          <w:szCs w:val="28"/>
        </w:rPr>
      </w:pPr>
      <w:r w:rsidRPr="005F4955">
        <w:rPr>
          <w:rFonts w:ascii="Times New Roman" w:eastAsia="Times New Roman" w:hAnsi="Times New Roman" w:cs="Times New Roman"/>
          <w:sz w:val="28"/>
          <w:szCs w:val="28"/>
          <w:lang w:eastAsia="ru-RU"/>
        </w:rPr>
        <w:lastRenderedPageBreak/>
        <w:t xml:space="preserve">Обязательным условием эффективности подпрограммы является успешное выполнение </w:t>
      </w:r>
      <w:r w:rsidRPr="005F4955">
        <w:rPr>
          <w:rFonts w:ascii="Times New Roman" w:eastAsia="Calibri" w:hAnsi="Times New Roman" w:cs="Times New Roman"/>
          <w:sz w:val="28"/>
          <w:szCs w:val="28"/>
        </w:rPr>
        <w:t>целевых индикаторов и показателей подпрограммы, а также мероприятий в установленные сроки.</w:t>
      </w:r>
    </w:p>
    <w:p w:rsidR="005F4955" w:rsidRPr="005F4955" w:rsidRDefault="005F4955" w:rsidP="005F4955">
      <w:pPr>
        <w:spacing w:after="0" w:line="240" w:lineRule="auto"/>
        <w:ind w:firstLine="709"/>
        <w:jc w:val="both"/>
        <w:rPr>
          <w:rFonts w:ascii="Times New Roman" w:eastAsia="Times New Roman" w:hAnsi="Times New Roman" w:cs="Times New Roman"/>
          <w:sz w:val="28"/>
          <w:szCs w:val="28"/>
          <w:lang w:eastAsia="ru-RU"/>
        </w:rPr>
      </w:pPr>
      <w:r w:rsidRPr="005F4955">
        <w:rPr>
          <w:rFonts w:ascii="Times New Roman" w:eastAsia="Times New Roman" w:hAnsi="Times New Roman" w:cs="Times New Roman"/>
          <w:sz w:val="28"/>
          <w:szCs w:val="28"/>
          <w:lang w:eastAsia="ru-RU"/>
        </w:rPr>
        <w:t>Основные критерии социальной эффективности подпрограммы:</w:t>
      </w:r>
    </w:p>
    <w:p w:rsidR="005F4955" w:rsidRPr="005F4955" w:rsidRDefault="005F4955" w:rsidP="005F4955">
      <w:pPr>
        <w:spacing w:after="0" w:line="240" w:lineRule="auto"/>
        <w:ind w:firstLine="708"/>
        <w:contextualSpacing/>
        <w:jc w:val="both"/>
        <w:rPr>
          <w:rFonts w:ascii="Times New Roman" w:eastAsia="Calibri" w:hAnsi="Times New Roman" w:cs="Times New Roman"/>
          <w:sz w:val="28"/>
          <w:szCs w:val="28"/>
        </w:rPr>
      </w:pPr>
      <w:r w:rsidRPr="005F4955">
        <w:rPr>
          <w:rFonts w:ascii="Times New Roman" w:eastAsia="Calibri" w:hAnsi="Times New Roman" w:cs="Times New Roman"/>
          <w:sz w:val="28"/>
          <w:szCs w:val="28"/>
        </w:rPr>
        <w:t>Оценка эффективности подпрограммы осуществляется по итогам ее исполнения за отчетный финансовый год и в целом после завершения ее реализации по бальной системе:</w:t>
      </w:r>
    </w:p>
    <w:p w:rsidR="005F4955" w:rsidRPr="005F4955" w:rsidRDefault="005F4955" w:rsidP="005F4955">
      <w:pPr>
        <w:spacing w:after="0" w:line="240" w:lineRule="auto"/>
        <w:ind w:firstLine="708"/>
        <w:contextualSpacing/>
        <w:jc w:val="both"/>
        <w:rPr>
          <w:rFonts w:ascii="Times New Roman" w:eastAsia="Calibri" w:hAnsi="Times New Roman" w:cs="Times New Roman"/>
          <w:sz w:val="28"/>
          <w:szCs w:val="28"/>
        </w:rPr>
      </w:pPr>
      <w:r w:rsidRPr="005F4955">
        <w:rPr>
          <w:rFonts w:ascii="Times New Roman" w:eastAsia="Calibri" w:hAnsi="Times New Roman" w:cs="Times New Roman"/>
          <w:sz w:val="28"/>
          <w:szCs w:val="28"/>
        </w:rPr>
        <w:t>при выполнении показателя результативности на 100% - 1 балл;</w:t>
      </w:r>
    </w:p>
    <w:p w:rsidR="005F4955" w:rsidRPr="005F4955" w:rsidRDefault="005F4955" w:rsidP="005F4955">
      <w:pPr>
        <w:spacing w:after="0" w:line="240" w:lineRule="auto"/>
        <w:ind w:firstLine="708"/>
        <w:contextualSpacing/>
        <w:jc w:val="both"/>
        <w:rPr>
          <w:rFonts w:ascii="Times New Roman" w:eastAsia="Calibri" w:hAnsi="Times New Roman" w:cs="Times New Roman"/>
          <w:sz w:val="28"/>
          <w:szCs w:val="28"/>
        </w:rPr>
      </w:pPr>
      <w:r w:rsidRPr="005F4955">
        <w:rPr>
          <w:rFonts w:ascii="Times New Roman" w:eastAsia="Calibri" w:hAnsi="Times New Roman" w:cs="Times New Roman"/>
          <w:sz w:val="28"/>
          <w:szCs w:val="28"/>
        </w:rPr>
        <w:t>при выполнении показателя результативности на 50% - 0,5 балла;</w:t>
      </w:r>
    </w:p>
    <w:p w:rsidR="005F4955" w:rsidRPr="005F4955" w:rsidRDefault="005F4955" w:rsidP="005F4955">
      <w:pPr>
        <w:spacing w:after="0" w:line="240" w:lineRule="auto"/>
        <w:ind w:firstLine="708"/>
        <w:contextualSpacing/>
        <w:jc w:val="both"/>
        <w:rPr>
          <w:rFonts w:ascii="Times New Roman" w:eastAsia="Calibri" w:hAnsi="Times New Roman" w:cs="Times New Roman"/>
          <w:sz w:val="28"/>
          <w:szCs w:val="28"/>
        </w:rPr>
      </w:pPr>
      <w:r w:rsidRPr="005F4955">
        <w:rPr>
          <w:rFonts w:ascii="Times New Roman" w:eastAsia="Calibri" w:hAnsi="Times New Roman" w:cs="Times New Roman"/>
          <w:sz w:val="28"/>
          <w:szCs w:val="28"/>
        </w:rPr>
        <w:t>при невыполнении показателя результативности – 0 баллов.</w:t>
      </w:r>
    </w:p>
    <w:p w:rsidR="005F4955" w:rsidRPr="005F4955" w:rsidRDefault="005F4955" w:rsidP="005F4955">
      <w:pPr>
        <w:spacing w:after="0"/>
        <w:contextualSpacing/>
        <w:jc w:val="center"/>
        <w:rPr>
          <w:rFonts w:ascii="Times New Roman" w:eastAsia="Calibri" w:hAnsi="Times New Roman" w:cs="Times New Roman"/>
          <w:sz w:val="28"/>
          <w:szCs w:val="28"/>
        </w:rPr>
      </w:pPr>
    </w:p>
    <w:p w:rsidR="005F4955" w:rsidRPr="005F4955" w:rsidRDefault="005F4955" w:rsidP="005F4955">
      <w:pPr>
        <w:numPr>
          <w:ilvl w:val="1"/>
          <w:numId w:val="8"/>
        </w:numPr>
        <w:spacing w:after="0"/>
        <w:contextualSpacing/>
        <w:jc w:val="center"/>
        <w:rPr>
          <w:rFonts w:ascii="Times New Roman" w:eastAsia="Calibri" w:hAnsi="Times New Roman" w:cs="Times New Roman"/>
          <w:sz w:val="28"/>
          <w:szCs w:val="28"/>
        </w:rPr>
      </w:pPr>
      <w:r w:rsidRPr="005F4955">
        <w:rPr>
          <w:rFonts w:ascii="Times New Roman" w:eastAsia="Calibri" w:hAnsi="Times New Roman" w:cs="Times New Roman"/>
          <w:sz w:val="28"/>
          <w:szCs w:val="28"/>
        </w:rPr>
        <w:t>Мероприятия подпрограммы</w:t>
      </w:r>
    </w:p>
    <w:p w:rsidR="005F4955" w:rsidRPr="005F4955" w:rsidRDefault="005F4955" w:rsidP="005F4955">
      <w:pPr>
        <w:spacing w:after="0"/>
        <w:contextualSpacing/>
        <w:rPr>
          <w:rFonts w:ascii="Times New Roman" w:eastAsia="Calibri" w:hAnsi="Times New Roman" w:cs="Times New Roman"/>
          <w:sz w:val="28"/>
          <w:szCs w:val="28"/>
        </w:rPr>
      </w:pPr>
    </w:p>
    <w:p w:rsidR="005F4955" w:rsidRPr="005F4955" w:rsidRDefault="005F4955" w:rsidP="005F4955">
      <w:pPr>
        <w:spacing w:after="0" w:line="240" w:lineRule="auto"/>
        <w:ind w:firstLine="708"/>
        <w:contextualSpacing/>
        <w:jc w:val="both"/>
        <w:rPr>
          <w:rFonts w:ascii="Times New Roman" w:eastAsia="Calibri" w:hAnsi="Times New Roman" w:cs="Times New Roman"/>
          <w:sz w:val="28"/>
          <w:szCs w:val="28"/>
        </w:rPr>
      </w:pPr>
      <w:r w:rsidRPr="005F4955">
        <w:rPr>
          <w:rFonts w:ascii="Times New Roman" w:eastAsia="Times New Roman" w:hAnsi="Times New Roman" w:cs="Times New Roman"/>
          <w:sz w:val="28"/>
          <w:szCs w:val="28"/>
          <w:lang w:eastAsia="ru-RU"/>
        </w:rPr>
        <w:t xml:space="preserve">Перечень мероприятий подпрограммы с указанием главных распорядителей, распорядителей бюджетных средств, форм расходования бюджетных средств, исполнителей мероприятий подпрограммы, сроков исполнения, объектов и источников финансирования представлены в приложении </w:t>
      </w:r>
      <w:r w:rsidRPr="005F4955">
        <w:rPr>
          <w:rFonts w:ascii="Times New Roman" w:eastAsia="Calibri" w:hAnsi="Times New Roman" w:cs="Times New Roman"/>
          <w:sz w:val="28"/>
          <w:szCs w:val="28"/>
        </w:rPr>
        <w:t xml:space="preserve">2 к подпрограмме 4 «Обеспечение жизнедеятельности образовательных учреждений района». </w:t>
      </w:r>
    </w:p>
    <w:p w:rsidR="005F4955" w:rsidRPr="005F4955" w:rsidRDefault="005F4955" w:rsidP="005F4955">
      <w:pPr>
        <w:spacing w:after="0"/>
        <w:contextualSpacing/>
        <w:jc w:val="center"/>
        <w:rPr>
          <w:rFonts w:ascii="Times New Roman" w:eastAsia="Calibri" w:hAnsi="Times New Roman" w:cs="Times New Roman"/>
          <w:sz w:val="28"/>
          <w:szCs w:val="28"/>
        </w:rPr>
      </w:pPr>
    </w:p>
    <w:p w:rsidR="005F4955" w:rsidRPr="005F4955" w:rsidRDefault="005F4955" w:rsidP="005F4955">
      <w:pPr>
        <w:numPr>
          <w:ilvl w:val="1"/>
          <w:numId w:val="8"/>
        </w:numPr>
        <w:spacing w:after="0" w:line="240" w:lineRule="auto"/>
        <w:contextualSpacing/>
        <w:jc w:val="center"/>
        <w:rPr>
          <w:rFonts w:ascii="Times New Roman" w:eastAsia="Calibri" w:hAnsi="Times New Roman" w:cs="Times New Roman"/>
          <w:sz w:val="28"/>
          <w:szCs w:val="28"/>
        </w:rPr>
      </w:pPr>
      <w:r w:rsidRPr="005F4955">
        <w:rPr>
          <w:rFonts w:ascii="Times New Roman" w:eastAsia="Calibri" w:hAnsi="Times New Roman" w:cs="Times New Roman"/>
          <w:sz w:val="28"/>
          <w:szCs w:val="28"/>
        </w:rPr>
        <w:t>Обоснование финансовых, материальных и трудовых затрат (ресурсное обеспечение подпрограммы) с указанием источников финансирования.</w:t>
      </w:r>
    </w:p>
    <w:p w:rsidR="005F4955" w:rsidRPr="005F4955" w:rsidRDefault="005F4955" w:rsidP="005F4955">
      <w:pPr>
        <w:spacing w:after="0" w:line="240" w:lineRule="auto"/>
        <w:ind w:left="1095"/>
        <w:contextualSpacing/>
        <w:rPr>
          <w:rFonts w:ascii="Times New Roman" w:eastAsia="Calibri" w:hAnsi="Times New Roman" w:cs="Times New Roman"/>
          <w:sz w:val="28"/>
          <w:szCs w:val="28"/>
        </w:rPr>
      </w:pPr>
    </w:p>
    <w:p w:rsidR="005F4955" w:rsidRPr="005F4955" w:rsidRDefault="005F4955" w:rsidP="005F4955">
      <w:pPr>
        <w:spacing w:after="0" w:line="240" w:lineRule="auto"/>
        <w:ind w:firstLine="708"/>
        <w:jc w:val="both"/>
        <w:rPr>
          <w:rFonts w:ascii="Times New Roman" w:eastAsia="Calibri" w:hAnsi="Times New Roman" w:cs="Times New Roman"/>
          <w:sz w:val="28"/>
          <w:szCs w:val="28"/>
          <w:lang w:eastAsia="ru-RU"/>
        </w:rPr>
      </w:pPr>
      <w:r w:rsidRPr="005F4955">
        <w:rPr>
          <w:rFonts w:ascii="Times New Roman" w:eastAsia="Calibri" w:hAnsi="Times New Roman" w:cs="Times New Roman"/>
          <w:sz w:val="28"/>
          <w:szCs w:val="28"/>
        </w:rPr>
        <w:t>Финансовое обеспечение реализации подпрограммы осуществляется за счет краевого и районного бюджетов.</w:t>
      </w:r>
    </w:p>
    <w:p w:rsidR="005F4955" w:rsidRPr="005F4955" w:rsidRDefault="005F4955" w:rsidP="005F4955">
      <w:pPr>
        <w:spacing w:after="0" w:line="240" w:lineRule="auto"/>
        <w:ind w:firstLine="851"/>
        <w:jc w:val="both"/>
        <w:rPr>
          <w:rFonts w:ascii="Times New Roman" w:eastAsia="Times New Roman" w:hAnsi="Times New Roman" w:cs="Times New Roman"/>
          <w:sz w:val="28"/>
          <w:szCs w:val="28"/>
          <w:lang w:eastAsia="ru-RU"/>
        </w:rPr>
      </w:pPr>
      <w:r w:rsidRPr="005F4955">
        <w:rPr>
          <w:rFonts w:ascii="Times New Roman" w:eastAsia="Calibri" w:hAnsi="Times New Roman" w:cs="Times New Roman"/>
          <w:sz w:val="28"/>
          <w:szCs w:val="28"/>
        </w:rPr>
        <w:t>Средства бюджета, запланированные на реализацию подпрограммы, составляют</w:t>
      </w:r>
      <w:r w:rsidRPr="005F4955">
        <w:rPr>
          <w:rFonts w:ascii="Times New Roman" w:eastAsia="Calibri" w:hAnsi="Times New Roman" w:cs="Times New Roman"/>
          <w:sz w:val="28"/>
          <w:szCs w:val="28"/>
          <w:lang w:eastAsia="ru-RU"/>
        </w:rPr>
        <w:t xml:space="preserve"> 17 302,8 </w:t>
      </w:r>
      <w:r w:rsidRPr="005F4955">
        <w:rPr>
          <w:rFonts w:ascii="Times New Roman" w:eastAsia="Times New Roman" w:hAnsi="Times New Roman" w:cs="Times New Roman"/>
          <w:sz w:val="28"/>
          <w:szCs w:val="28"/>
          <w:lang w:eastAsia="ru-RU"/>
        </w:rPr>
        <w:t>тыс. рублей, в том числе по годам реализации:</w:t>
      </w:r>
    </w:p>
    <w:p w:rsidR="005F4955" w:rsidRPr="005F4955" w:rsidRDefault="005F4955" w:rsidP="005F4955">
      <w:pPr>
        <w:spacing w:after="0"/>
        <w:ind w:firstLine="851"/>
        <w:jc w:val="both"/>
        <w:rPr>
          <w:rFonts w:ascii="Times New Roman" w:eastAsia="Calibri" w:hAnsi="Times New Roman" w:cs="Times New Roman"/>
          <w:sz w:val="28"/>
          <w:szCs w:val="28"/>
          <w:lang w:eastAsia="ru-RU"/>
        </w:rPr>
      </w:pPr>
      <w:r w:rsidRPr="005F4955">
        <w:rPr>
          <w:rFonts w:ascii="Times New Roman" w:eastAsia="Calibri" w:hAnsi="Times New Roman" w:cs="Times New Roman"/>
          <w:sz w:val="28"/>
          <w:szCs w:val="28"/>
          <w:lang w:eastAsia="ru-RU"/>
        </w:rPr>
        <w:t>2022 год – 10 902,8 тыс. рублей;</w:t>
      </w:r>
    </w:p>
    <w:p w:rsidR="005F4955" w:rsidRPr="005F4955" w:rsidRDefault="005F4955" w:rsidP="005F4955">
      <w:pPr>
        <w:spacing w:after="0"/>
        <w:ind w:firstLine="851"/>
        <w:jc w:val="both"/>
        <w:rPr>
          <w:rFonts w:ascii="Times New Roman" w:eastAsia="Calibri" w:hAnsi="Times New Roman" w:cs="Times New Roman"/>
          <w:sz w:val="28"/>
          <w:szCs w:val="28"/>
          <w:lang w:eastAsia="ru-RU"/>
        </w:rPr>
      </w:pPr>
      <w:r w:rsidRPr="005F4955">
        <w:rPr>
          <w:rFonts w:ascii="Times New Roman" w:eastAsia="Calibri" w:hAnsi="Times New Roman" w:cs="Times New Roman"/>
          <w:sz w:val="28"/>
          <w:szCs w:val="28"/>
          <w:lang w:eastAsia="ru-RU"/>
        </w:rPr>
        <w:t>2023 год –   3 400,0 тыс. рублей;</w:t>
      </w:r>
    </w:p>
    <w:p w:rsidR="005F4955" w:rsidRPr="005F4955" w:rsidRDefault="005F4955" w:rsidP="005F4955">
      <w:pPr>
        <w:spacing w:after="0"/>
        <w:ind w:firstLine="851"/>
        <w:jc w:val="both"/>
        <w:rPr>
          <w:rFonts w:ascii="Times New Roman" w:eastAsia="Calibri" w:hAnsi="Times New Roman" w:cs="Times New Roman"/>
          <w:sz w:val="28"/>
          <w:szCs w:val="28"/>
          <w:lang w:eastAsia="ru-RU"/>
        </w:rPr>
      </w:pPr>
      <w:r w:rsidRPr="005F4955">
        <w:rPr>
          <w:rFonts w:ascii="Times New Roman" w:eastAsia="Calibri" w:hAnsi="Times New Roman" w:cs="Times New Roman"/>
          <w:sz w:val="28"/>
          <w:szCs w:val="28"/>
          <w:lang w:eastAsia="ru-RU"/>
        </w:rPr>
        <w:t>2024 год –   3 000,0 тыс. рублей;</w:t>
      </w:r>
    </w:p>
    <w:p w:rsidR="005F4955" w:rsidRPr="005F4955" w:rsidRDefault="005F4955" w:rsidP="005F4955">
      <w:pPr>
        <w:spacing w:after="0"/>
        <w:ind w:firstLine="851"/>
        <w:jc w:val="both"/>
        <w:rPr>
          <w:rFonts w:ascii="Times New Roman" w:eastAsia="Times New Roman" w:hAnsi="Times New Roman" w:cs="Times New Roman"/>
          <w:sz w:val="28"/>
          <w:szCs w:val="28"/>
          <w:lang w:eastAsia="ru-RU"/>
        </w:rPr>
      </w:pPr>
      <w:r w:rsidRPr="005F4955">
        <w:rPr>
          <w:rFonts w:ascii="Times New Roman" w:eastAsia="Calibri" w:hAnsi="Times New Roman" w:cs="Times New Roman"/>
          <w:sz w:val="28"/>
          <w:szCs w:val="28"/>
          <w:lang w:eastAsia="ru-RU"/>
        </w:rPr>
        <w:t>2025 год –         0,0 тыс. рублей.</w:t>
      </w:r>
    </w:p>
    <w:p w:rsidR="005F4955" w:rsidRDefault="005F4955" w:rsidP="005F4955">
      <w:pPr>
        <w:spacing w:after="0" w:line="240" w:lineRule="auto"/>
        <w:jc w:val="center"/>
        <w:rPr>
          <w:rFonts w:ascii="Times New Roman" w:eastAsia="Calibri" w:hAnsi="Times New Roman" w:cs="Times New Roman"/>
          <w:sz w:val="28"/>
          <w:szCs w:val="28"/>
          <w:lang w:eastAsia="ru-RU"/>
        </w:rPr>
      </w:pPr>
    </w:p>
    <w:p w:rsidR="005F4955" w:rsidRDefault="005F4955">
      <w:pP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br w:type="page"/>
      </w:r>
    </w:p>
    <w:p w:rsidR="005F4955" w:rsidRDefault="005F4955" w:rsidP="005F4955">
      <w:pPr>
        <w:spacing w:after="0" w:line="240" w:lineRule="auto"/>
        <w:jc w:val="center"/>
        <w:rPr>
          <w:rFonts w:ascii="Times New Roman" w:eastAsia="Calibri" w:hAnsi="Times New Roman" w:cs="Times New Roman"/>
          <w:sz w:val="28"/>
          <w:szCs w:val="28"/>
          <w:lang w:eastAsia="ru-RU"/>
        </w:rPr>
        <w:sectPr w:rsidR="005F4955" w:rsidSect="005F4955">
          <w:pgSz w:w="11906" w:h="16838" w:code="9"/>
          <w:pgMar w:top="1134" w:right="851" w:bottom="992" w:left="1701" w:header="709" w:footer="709" w:gutter="0"/>
          <w:cols w:space="708"/>
          <w:docGrid w:linePitch="360"/>
        </w:sectPr>
      </w:pPr>
    </w:p>
    <w:p w:rsidR="005F4955" w:rsidRPr="005F4955" w:rsidRDefault="005F4955" w:rsidP="005F4955">
      <w:pPr>
        <w:spacing w:after="0" w:line="240" w:lineRule="auto"/>
        <w:ind w:left="9639"/>
        <w:rPr>
          <w:rFonts w:ascii="Times New Roman" w:eastAsia="Times New Roman" w:hAnsi="Times New Roman" w:cs="Times New Roman"/>
          <w:color w:val="000000"/>
          <w:sz w:val="24"/>
          <w:szCs w:val="24"/>
          <w:lang w:eastAsia="ru-RU"/>
        </w:rPr>
      </w:pPr>
      <w:r w:rsidRPr="005F4955">
        <w:rPr>
          <w:rFonts w:ascii="Times New Roman" w:eastAsia="Times New Roman" w:hAnsi="Times New Roman" w:cs="Times New Roman"/>
          <w:color w:val="000000"/>
          <w:sz w:val="28"/>
          <w:szCs w:val="24"/>
          <w:lang w:eastAsia="ru-RU"/>
        </w:rPr>
        <w:lastRenderedPageBreak/>
        <w:t xml:space="preserve">Приложение 1 </w:t>
      </w:r>
      <w:r w:rsidRPr="005F4955">
        <w:rPr>
          <w:rFonts w:ascii="Times New Roman" w:eastAsia="Times New Roman" w:hAnsi="Times New Roman" w:cs="Times New Roman"/>
          <w:color w:val="000000"/>
          <w:sz w:val="28"/>
          <w:szCs w:val="24"/>
          <w:lang w:eastAsia="ru-RU"/>
        </w:rPr>
        <w:br/>
        <w:t>к подпрограмме 4 «Обеспечение жизнедеятельности образовательных учреждений»  муниципальной</w:t>
      </w:r>
      <w:r w:rsidRPr="005F4955">
        <w:rPr>
          <w:rFonts w:ascii="Times New Roman" w:eastAsia="Times New Roman" w:hAnsi="Times New Roman" w:cs="Times New Roman"/>
          <w:color w:val="000000"/>
          <w:sz w:val="28"/>
          <w:szCs w:val="24"/>
          <w:lang w:eastAsia="ru-RU"/>
        </w:rPr>
        <w:br/>
        <w:t>программы «Развитие образования»</w:t>
      </w:r>
    </w:p>
    <w:p w:rsidR="00174FFF" w:rsidRDefault="00174FFF" w:rsidP="005F4955">
      <w:pPr>
        <w:spacing w:after="0" w:line="240" w:lineRule="auto"/>
        <w:jc w:val="center"/>
        <w:rPr>
          <w:rFonts w:ascii="Times New Roman" w:eastAsia="Calibri" w:hAnsi="Times New Roman" w:cs="Times New Roman"/>
          <w:sz w:val="28"/>
          <w:szCs w:val="28"/>
          <w:lang w:eastAsia="ru-RU"/>
        </w:rPr>
      </w:pPr>
    </w:p>
    <w:p w:rsidR="005F4955" w:rsidRDefault="005F4955" w:rsidP="005F4955">
      <w:pPr>
        <w:spacing w:after="0" w:line="240" w:lineRule="auto"/>
        <w:jc w:val="center"/>
        <w:rPr>
          <w:rFonts w:ascii="Times New Roman" w:eastAsia="Calibri" w:hAnsi="Times New Roman" w:cs="Times New Roman"/>
          <w:sz w:val="28"/>
          <w:szCs w:val="28"/>
          <w:lang w:eastAsia="ru-RU"/>
        </w:rPr>
      </w:pPr>
      <w:r w:rsidRPr="005F4955">
        <w:rPr>
          <w:rFonts w:ascii="Times New Roman" w:eastAsia="Calibri" w:hAnsi="Times New Roman" w:cs="Times New Roman"/>
          <w:sz w:val="28"/>
          <w:szCs w:val="28"/>
          <w:lang w:eastAsia="ru-RU"/>
        </w:rPr>
        <w:t>Перечень целевых индикаторов подпрограммы</w:t>
      </w:r>
    </w:p>
    <w:p w:rsidR="005F4955" w:rsidRDefault="005F4955" w:rsidP="005F4955">
      <w:pPr>
        <w:spacing w:after="0" w:line="240" w:lineRule="auto"/>
        <w:jc w:val="center"/>
        <w:rPr>
          <w:rFonts w:ascii="Times New Roman" w:eastAsia="Calibri" w:hAnsi="Times New Roman" w:cs="Times New Roman"/>
          <w:sz w:val="28"/>
          <w:szCs w:val="28"/>
          <w:lang w:eastAsia="ru-RU"/>
        </w:rPr>
      </w:pPr>
    </w:p>
    <w:tbl>
      <w:tblPr>
        <w:tblStyle w:val="a3"/>
        <w:tblW w:w="15134" w:type="dxa"/>
        <w:tblLook w:val="04A0"/>
      </w:tblPr>
      <w:tblGrid>
        <w:gridCol w:w="906"/>
        <w:gridCol w:w="7408"/>
        <w:gridCol w:w="1292"/>
        <w:gridCol w:w="1842"/>
        <w:gridCol w:w="851"/>
        <w:gridCol w:w="850"/>
        <w:gridCol w:w="142"/>
        <w:gridCol w:w="851"/>
        <w:gridCol w:w="992"/>
      </w:tblGrid>
      <w:tr w:rsidR="005F4955" w:rsidRPr="005F4955" w:rsidTr="00275957">
        <w:trPr>
          <w:trHeight w:val="510"/>
        </w:trPr>
        <w:tc>
          <w:tcPr>
            <w:tcW w:w="906" w:type="dxa"/>
            <w:vMerge w:val="restart"/>
            <w:vAlign w:val="center"/>
            <w:hideMark/>
          </w:tcPr>
          <w:p w:rsidR="005F4955" w:rsidRPr="005F4955" w:rsidRDefault="005F4955" w:rsidP="00275957">
            <w:pPr>
              <w:jc w:val="center"/>
              <w:rPr>
                <w:rFonts w:ascii="Times New Roman" w:eastAsia="Calibri" w:hAnsi="Times New Roman" w:cs="Times New Roman"/>
                <w:sz w:val="24"/>
                <w:szCs w:val="28"/>
                <w:lang w:eastAsia="ru-RU"/>
              </w:rPr>
            </w:pPr>
            <w:r w:rsidRPr="005F4955">
              <w:rPr>
                <w:rFonts w:ascii="Times New Roman" w:eastAsia="Calibri" w:hAnsi="Times New Roman" w:cs="Times New Roman"/>
                <w:sz w:val="24"/>
                <w:szCs w:val="28"/>
                <w:lang w:eastAsia="ru-RU"/>
              </w:rPr>
              <w:t xml:space="preserve">№ </w:t>
            </w:r>
            <w:proofErr w:type="gramStart"/>
            <w:r w:rsidRPr="005F4955">
              <w:rPr>
                <w:rFonts w:ascii="Times New Roman" w:eastAsia="Calibri" w:hAnsi="Times New Roman" w:cs="Times New Roman"/>
                <w:sz w:val="24"/>
                <w:szCs w:val="28"/>
                <w:lang w:eastAsia="ru-RU"/>
              </w:rPr>
              <w:t>п</w:t>
            </w:r>
            <w:proofErr w:type="gramEnd"/>
            <w:r w:rsidRPr="005F4955">
              <w:rPr>
                <w:rFonts w:ascii="Times New Roman" w:eastAsia="Calibri" w:hAnsi="Times New Roman" w:cs="Times New Roman"/>
                <w:sz w:val="24"/>
                <w:szCs w:val="28"/>
                <w:lang w:eastAsia="ru-RU"/>
              </w:rPr>
              <w:t>/п</w:t>
            </w:r>
          </w:p>
        </w:tc>
        <w:tc>
          <w:tcPr>
            <w:tcW w:w="7408" w:type="dxa"/>
            <w:vMerge w:val="restart"/>
            <w:vAlign w:val="center"/>
            <w:hideMark/>
          </w:tcPr>
          <w:p w:rsidR="005F4955" w:rsidRPr="005F4955" w:rsidRDefault="005F4955" w:rsidP="00275957">
            <w:pPr>
              <w:jc w:val="center"/>
              <w:rPr>
                <w:rFonts w:ascii="Times New Roman" w:eastAsia="Calibri" w:hAnsi="Times New Roman" w:cs="Times New Roman"/>
                <w:sz w:val="24"/>
                <w:szCs w:val="28"/>
                <w:lang w:eastAsia="ru-RU"/>
              </w:rPr>
            </w:pPr>
            <w:r w:rsidRPr="005F4955">
              <w:rPr>
                <w:rFonts w:ascii="Times New Roman" w:eastAsia="Calibri" w:hAnsi="Times New Roman" w:cs="Times New Roman"/>
                <w:sz w:val="24"/>
                <w:szCs w:val="28"/>
                <w:lang w:eastAsia="ru-RU"/>
              </w:rPr>
              <w:t>Цель, целевые индикаторы</w:t>
            </w:r>
          </w:p>
        </w:tc>
        <w:tc>
          <w:tcPr>
            <w:tcW w:w="1292" w:type="dxa"/>
            <w:vMerge w:val="restart"/>
            <w:vAlign w:val="center"/>
            <w:hideMark/>
          </w:tcPr>
          <w:p w:rsidR="005F4955" w:rsidRPr="005F4955" w:rsidRDefault="005F4955" w:rsidP="00275957">
            <w:pPr>
              <w:jc w:val="center"/>
              <w:rPr>
                <w:rFonts w:ascii="Times New Roman" w:eastAsia="Calibri" w:hAnsi="Times New Roman" w:cs="Times New Roman"/>
                <w:sz w:val="24"/>
                <w:szCs w:val="28"/>
                <w:lang w:eastAsia="ru-RU"/>
              </w:rPr>
            </w:pPr>
            <w:r w:rsidRPr="005F4955">
              <w:rPr>
                <w:rFonts w:ascii="Times New Roman" w:eastAsia="Calibri" w:hAnsi="Times New Roman" w:cs="Times New Roman"/>
                <w:sz w:val="24"/>
                <w:szCs w:val="28"/>
                <w:lang w:eastAsia="ru-RU"/>
              </w:rPr>
              <w:t>Единица измерения</w:t>
            </w:r>
          </w:p>
        </w:tc>
        <w:tc>
          <w:tcPr>
            <w:tcW w:w="1842" w:type="dxa"/>
            <w:vMerge w:val="restart"/>
            <w:vAlign w:val="center"/>
            <w:hideMark/>
          </w:tcPr>
          <w:p w:rsidR="005F4955" w:rsidRPr="005F4955" w:rsidRDefault="005F4955" w:rsidP="00275957">
            <w:pPr>
              <w:jc w:val="center"/>
              <w:rPr>
                <w:rFonts w:ascii="Times New Roman" w:eastAsia="Calibri" w:hAnsi="Times New Roman" w:cs="Times New Roman"/>
                <w:sz w:val="24"/>
                <w:szCs w:val="28"/>
                <w:lang w:eastAsia="ru-RU"/>
              </w:rPr>
            </w:pPr>
            <w:r w:rsidRPr="005F4955">
              <w:rPr>
                <w:rFonts w:ascii="Times New Roman" w:eastAsia="Calibri" w:hAnsi="Times New Roman" w:cs="Times New Roman"/>
                <w:sz w:val="24"/>
                <w:szCs w:val="28"/>
                <w:lang w:eastAsia="ru-RU"/>
              </w:rPr>
              <w:t>Источник информации</w:t>
            </w:r>
          </w:p>
        </w:tc>
        <w:tc>
          <w:tcPr>
            <w:tcW w:w="851" w:type="dxa"/>
            <w:vMerge w:val="restart"/>
            <w:vAlign w:val="center"/>
            <w:hideMark/>
          </w:tcPr>
          <w:p w:rsidR="005F4955" w:rsidRPr="005F4955" w:rsidRDefault="005F4955" w:rsidP="00275957">
            <w:pPr>
              <w:jc w:val="center"/>
              <w:rPr>
                <w:rFonts w:ascii="Times New Roman" w:eastAsia="Calibri" w:hAnsi="Times New Roman" w:cs="Times New Roman"/>
                <w:sz w:val="24"/>
                <w:szCs w:val="28"/>
                <w:lang w:eastAsia="ru-RU"/>
              </w:rPr>
            </w:pPr>
            <w:r w:rsidRPr="005F4955">
              <w:rPr>
                <w:rFonts w:ascii="Times New Roman" w:eastAsia="Calibri" w:hAnsi="Times New Roman" w:cs="Times New Roman"/>
                <w:sz w:val="24"/>
                <w:szCs w:val="28"/>
                <w:lang w:eastAsia="ru-RU"/>
              </w:rPr>
              <w:t>2022 год</w:t>
            </w:r>
          </w:p>
        </w:tc>
        <w:tc>
          <w:tcPr>
            <w:tcW w:w="850" w:type="dxa"/>
            <w:vMerge w:val="restart"/>
            <w:vAlign w:val="center"/>
            <w:hideMark/>
          </w:tcPr>
          <w:p w:rsidR="005F4955" w:rsidRPr="005F4955" w:rsidRDefault="005F4955" w:rsidP="00275957">
            <w:pPr>
              <w:jc w:val="center"/>
              <w:rPr>
                <w:rFonts w:ascii="Times New Roman" w:eastAsia="Calibri" w:hAnsi="Times New Roman" w:cs="Times New Roman"/>
                <w:sz w:val="24"/>
                <w:szCs w:val="28"/>
                <w:lang w:eastAsia="ru-RU"/>
              </w:rPr>
            </w:pPr>
            <w:r w:rsidRPr="005F4955">
              <w:rPr>
                <w:rFonts w:ascii="Times New Roman" w:eastAsia="Calibri" w:hAnsi="Times New Roman" w:cs="Times New Roman"/>
                <w:sz w:val="24"/>
                <w:szCs w:val="28"/>
                <w:lang w:eastAsia="ru-RU"/>
              </w:rPr>
              <w:t>2023 год</w:t>
            </w:r>
          </w:p>
        </w:tc>
        <w:tc>
          <w:tcPr>
            <w:tcW w:w="993" w:type="dxa"/>
            <w:gridSpan w:val="2"/>
            <w:vMerge w:val="restart"/>
            <w:vAlign w:val="center"/>
            <w:hideMark/>
          </w:tcPr>
          <w:p w:rsidR="005F4955" w:rsidRPr="005F4955" w:rsidRDefault="005F4955" w:rsidP="00275957">
            <w:pPr>
              <w:jc w:val="center"/>
              <w:rPr>
                <w:rFonts w:ascii="Times New Roman" w:eastAsia="Calibri" w:hAnsi="Times New Roman" w:cs="Times New Roman"/>
                <w:sz w:val="24"/>
                <w:szCs w:val="28"/>
                <w:lang w:eastAsia="ru-RU"/>
              </w:rPr>
            </w:pPr>
            <w:r w:rsidRPr="005F4955">
              <w:rPr>
                <w:rFonts w:ascii="Times New Roman" w:eastAsia="Calibri" w:hAnsi="Times New Roman" w:cs="Times New Roman"/>
                <w:sz w:val="24"/>
                <w:szCs w:val="28"/>
                <w:lang w:eastAsia="ru-RU"/>
              </w:rPr>
              <w:t>2024 год</w:t>
            </w:r>
          </w:p>
        </w:tc>
        <w:tc>
          <w:tcPr>
            <w:tcW w:w="992" w:type="dxa"/>
            <w:vMerge w:val="restart"/>
            <w:vAlign w:val="center"/>
            <w:hideMark/>
          </w:tcPr>
          <w:p w:rsidR="005F4955" w:rsidRPr="005F4955" w:rsidRDefault="005F4955" w:rsidP="00275957">
            <w:pPr>
              <w:jc w:val="center"/>
              <w:rPr>
                <w:rFonts w:ascii="Times New Roman" w:eastAsia="Calibri" w:hAnsi="Times New Roman" w:cs="Times New Roman"/>
                <w:sz w:val="24"/>
                <w:szCs w:val="28"/>
                <w:lang w:eastAsia="ru-RU"/>
              </w:rPr>
            </w:pPr>
            <w:r w:rsidRPr="005F4955">
              <w:rPr>
                <w:rFonts w:ascii="Times New Roman" w:eastAsia="Calibri" w:hAnsi="Times New Roman" w:cs="Times New Roman"/>
                <w:sz w:val="24"/>
                <w:szCs w:val="28"/>
                <w:lang w:eastAsia="ru-RU"/>
              </w:rPr>
              <w:t>2025 год</w:t>
            </w:r>
          </w:p>
        </w:tc>
      </w:tr>
      <w:tr w:rsidR="005F4955" w:rsidRPr="005F4955" w:rsidTr="005F4955">
        <w:trPr>
          <w:trHeight w:val="276"/>
        </w:trPr>
        <w:tc>
          <w:tcPr>
            <w:tcW w:w="906" w:type="dxa"/>
            <w:vMerge/>
            <w:hideMark/>
          </w:tcPr>
          <w:p w:rsidR="005F4955" w:rsidRPr="005F4955" w:rsidRDefault="005F4955" w:rsidP="005F4955">
            <w:pPr>
              <w:jc w:val="center"/>
              <w:rPr>
                <w:rFonts w:ascii="Times New Roman" w:eastAsia="Calibri" w:hAnsi="Times New Roman" w:cs="Times New Roman"/>
                <w:sz w:val="24"/>
                <w:szCs w:val="28"/>
                <w:lang w:eastAsia="ru-RU"/>
              </w:rPr>
            </w:pPr>
          </w:p>
        </w:tc>
        <w:tc>
          <w:tcPr>
            <w:tcW w:w="7408" w:type="dxa"/>
            <w:vMerge/>
            <w:hideMark/>
          </w:tcPr>
          <w:p w:rsidR="005F4955" w:rsidRPr="005F4955" w:rsidRDefault="005F4955" w:rsidP="005F4955">
            <w:pPr>
              <w:jc w:val="center"/>
              <w:rPr>
                <w:rFonts w:ascii="Times New Roman" w:eastAsia="Calibri" w:hAnsi="Times New Roman" w:cs="Times New Roman"/>
                <w:sz w:val="24"/>
                <w:szCs w:val="28"/>
                <w:lang w:eastAsia="ru-RU"/>
              </w:rPr>
            </w:pPr>
          </w:p>
        </w:tc>
        <w:tc>
          <w:tcPr>
            <w:tcW w:w="1292" w:type="dxa"/>
            <w:vMerge/>
            <w:hideMark/>
          </w:tcPr>
          <w:p w:rsidR="005F4955" w:rsidRPr="005F4955" w:rsidRDefault="005F4955" w:rsidP="005F4955">
            <w:pPr>
              <w:jc w:val="center"/>
              <w:rPr>
                <w:rFonts w:ascii="Times New Roman" w:eastAsia="Calibri" w:hAnsi="Times New Roman" w:cs="Times New Roman"/>
                <w:sz w:val="24"/>
                <w:szCs w:val="28"/>
                <w:lang w:eastAsia="ru-RU"/>
              </w:rPr>
            </w:pPr>
          </w:p>
        </w:tc>
        <w:tc>
          <w:tcPr>
            <w:tcW w:w="1842" w:type="dxa"/>
            <w:vMerge/>
            <w:hideMark/>
          </w:tcPr>
          <w:p w:rsidR="005F4955" w:rsidRPr="005F4955" w:rsidRDefault="005F4955" w:rsidP="005F4955">
            <w:pPr>
              <w:jc w:val="center"/>
              <w:rPr>
                <w:rFonts w:ascii="Times New Roman" w:eastAsia="Calibri" w:hAnsi="Times New Roman" w:cs="Times New Roman"/>
                <w:sz w:val="24"/>
                <w:szCs w:val="28"/>
                <w:lang w:eastAsia="ru-RU"/>
              </w:rPr>
            </w:pPr>
          </w:p>
        </w:tc>
        <w:tc>
          <w:tcPr>
            <w:tcW w:w="851" w:type="dxa"/>
            <w:vMerge/>
            <w:hideMark/>
          </w:tcPr>
          <w:p w:rsidR="005F4955" w:rsidRPr="005F4955" w:rsidRDefault="005F4955" w:rsidP="005F4955">
            <w:pPr>
              <w:jc w:val="center"/>
              <w:rPr>
                <w:rFonts w:ascii="Times New Roman" w:eastAsia="Calibri" w:hAnsi="Times New Roman" w:cs="Times New Roman"/>
                <w:sz w:val="24"/>
                <w:szCs w:val="28"/>
                <w:lang w:eastAsia="ru-RU"/>
              </w:rPr>
            </w:pPr>
          </w:p>
        </w:tc>
        <w:tc>
          <w:tcPr>
            <w:tcW w:w="850" w:type="dxa"/>
            <w:vMerge/>
            <w:hideMark/>
          </w:tcPr>
          <w:p w:rsidR="005F4955" w:rsidRPr="005F4955" w:rsidRDefault="005F4955" w:rsidP="005F4955">
            <w:pPr>
              <w:jc w:val="center"/>
              <w:rPr>
                <w:rFonts w:ascii="Times New Roman" w:eastAsia="Calibri" w:hAnsi="Times New Roman" w:cs="Times New Roman"/>
                <w:sz w:val="24"/>
                <w:szCs w:val="28"/>
                <w:lang w:eastAsia="ru-RU"/>
              </w:rPr>
            </w:pPr>
          </w:p>
        </w:tc>
        <w:tc>
          <w:tcPr>
            <w:tcW w:w="993" w:type="dxa"/>
            <w:gridSpan w:val="2"/>
            <w:vMerge/>
            <w:hideMark/>
          </w:tcPr>
          <w:p w:rsidR="005F4955" w:rsidRPr="005F4955" w:rsidRDefault="005F4955" w:rsidP="005F4955">
            <w:pPr>
              <w:jc w:val="center"/>
              <w:rPr>
                <w:rFonts w:ascii="Times New Roman" w:eastAsia="Calibri" w:hAnsi="Times New Roman" w:cs="Times New Roman"/>
                <w:sz w:val="24"/>
                <w:szCs w:val="28"/>
                <w:lang w:eastAsia="ru-RU"/>
              </w:rPr>
            </w:pPr>
          </w:p>
        </w:tc>
        <w:tc>
          <w:tcPr>
            <w:tcW w:w="992" w:type="dxa"/>
            <w:vMerge/>
            <w:hideMark/>
          </w:tcPr>
          <w:p w:rsidR="005F4955" w:rsidRPr="005F4955" w:rsidRDefault="005F4955" w:rsidP="005F4955">
            <w:pPr>
              <w:jc w:val="center"/>
              <w:rPr>
                <w:rFonts w:ascii="Times New Roman" w:eastAsia="Calibri" w:hAnsi="Times New Roman" w:cs="Times New Roman"/>
                <w:sz w:val="24"/>
                <w:szCs w:val="28"/>
                <w:lang w:eastAsia="ru-RU"/>
              </w:rPr>
            </w:pPr>
          </w:p>
        </w:tc>
      </w:tr>
      <w:tr w:rsidR="005F4955" w:rsidRPr="005F4955" w:rsidTr="005F4955">
        <w:trPr>
          <w:trHeight w:val="276"/>
        </w:trPr>
        <w:tc>
          <w:tcPr>
            <w:tcW w:w="906" w:type="dxa"/>
            <w:vMerge/>
            <w:hideMark/>
          </w:tcPr>
          <w:p w:rsidR="005F4955" w:rsidRPr="005F4955" w:rsidRDefault="005F4955" w:rsidP="005F4955">
            <w:pPr>
              <w:jc w:val="center"/>
              <w:rPr>
                <w:rFonts w:ascii="Times New Roman" w:eastAsia="Calibri" w:hAnsi="Times New Roman" w:cs="Times New Roman"/>
                <w:sz w:val="24"/>
                <w:szCs w:val="28"/>
                <w:lang w:eastAsia="ru-RU"/>
              </w:rPr>
            </w:pPr>
          </w:p>
        </w:tc>
        <w:tc>
          <w:tcPr>
            <w:tcW w:w="7408" w:type="dxa"/>
            <w:vMerge/>
            <w:hideMark/>
          </w:tcPr>
          <w:p w:rsidR="005F4955" w:rsidRPr="005F4955" w:rsidRDefault="005F4955" w:rsidP="005F4955">
            <w:pPr>
              <w:jc w:val="center"/>
              <w:rPr>
                <w:rFonts w:ascii="Times New Roman" w:eastAsia="Calibri" w:hAnsi="Times New Roman" w:cs="Times New Roman"/>
                <w:sz w:val="24"/>
                <w:szCs w:val="28"/>
                <w:lang w:eastAsia="ru-RU"/>
              </w:rPr>
            </w:pPr>
          </w:p>
        </w:tc>
        <w:tc>
          <w:tcPr>
            <w:tcW w:w="1292" w:type="dxa"/>
            <w:vMerge/>
            <w:hideMark/>
          </w:tcPr>
          <w:p w:rsidR="005F4955" w:rsidRPr="005F4955" w:rsidRDefault="005F4955" w:rsidP="005F4955">
            <w:pPr>
              <w:jc w:val="center"/>
              <w:rPr>
                <w:rFonts w:ascii="Times New Roman" w:eastAsia="Calibri" w:hAnsi="Times New Roman" w:cs="Times New Roman"/>
                <w:sz w:val="24"/>
                <w:szCs w:val="28"/>
                <w:lang w:eastAsia="ru-RU"/>
              </w:rPr>
            </w:pPr>
          </w:p>
        </w:tc>
        <w:tc>
          <w:tcPr>
            <w:tcW w:w="1842" w:type="dxa"/>
            <w:vMerge/>
            <w:hideMark/>
          </w:tcPr>
          <w:p w:rsidR="005F4955" w:rsidRPr="005F4955" w:rsidRDefault="005F4955" w:rsidP="005F4955">
            <w:pPr>
              <w:jc w:val="center"/>
              <w:rPr>
                <w:rFonts w:ascii="Times New Roman" w:eastAsia="Calibri" w:hAnsi="Times New Roman" w:cs="Times New Roman"/>
                <w:sz w:val="24"/>
                <w:szCs w:val="28"/>
                <w:lang w:eastAsia="ru-RU"/>
              </w:rPr>
            </w:pPr>
          </w:p>
        </w:tc>
        <w:tc>
          <w:tcPr>
            <w:tcW w:w="851" w:type="dxa"/>
            <w:vMerge/>
            <w:hideMark/>
          </w:tcPr>
          <w:p w:rsidR="005F4955" w:rsidRPr="005F4955" w:rsidRDefault="005F4955" w:rsidP="005F4955">
            <w:pPr>
              <w:jc w:val="center"/>
              <w:rPr>
                <w:rFonts w:ascii="Times New Roman" w:eastAsia="Calibri" w:hAnsi="Times New Roman" w:cs="Times New Roman"/>
                <w:sz w:val="24"/>
                <w:szCs w:val="28"/>
                <w:lang w:eastAsia="ru-RU"/>
              </w:rPr>
            </w:pPr>
          </w:p>
        </w:tc>
        <w:tc>
          <w:tcPr>
            <w:tcW w:w="850" w:type="dxa"/>
            <w:vMerge/>
            <w:hideMark/>
          </w:tcPr>
          <w:p w:rsidR="005F4955" w:rsidRPr="005F4955" w:rsidRDefault="005F4955" w:rsidP="005F4955">
            <w:pPr>
              <w:jc w:val="center"/>
              <w:rPr>
                <w:rFonts w:ascii="Times New Roman" w:eastAsia="Calibri" w:hAnsi="Times New Roman" w:cs="Times New Roman"/>
                <w:sz w:val="24"/>
                <w:szCs w:val="28"/>
                <w:lang w:eastAsia="ru-RU"/>
              </w:rPr>
            </w:pPr>
          </w:p>
        </w:tc>
        <w:tc>
          <w:tcPr>
            <w:tcW w:w="993" w:type="dxa"/>
            <w:gridSpan w:val="2"/>
            <w:vMerge/>
            <w:hideMark/>
          </w:tcPr>
          <w:p w:rsidR="005F4955" w:rsidRPr="005F4955" w:rsidRDefault="005F4955" w:rsidP="005F4955">
            <w:pPr>
              <w:jc w:val="center"/>
              <w:rPr>
                <w:rFonts w:ascii="Times New Roman" w:eastAsia="Calibri" w:hAnsi="Times New Roman" w:cs="Times New Roman"/>
                <w:sz w:val="24"/>
                <w:szCs w:val="28"/>
                <w:lang w:eastAsia="ru-RU"/>
              </w:rPr>
            </w:pPr>
          </w:p>
        </w:tc>
        <w:tc>
          <w:tcPr>
            <w:tcW w:w="992" w:type="dxa"/>
            <w:vMerge/>
            <w:hideMark/>
          </w:tcPr>
          <w:p w:rsidR="005F4955" w:rsidRPr="005F4955" w:rsidRDefault="005F4955" w:rsidP="005F4955">
            <w:pPr>
              <w:jc w:val="center"/>
              <w:rPr>
                <w:rFonts w:ascii="Times New Roman" w:eastAsia="Calibri" w:hAnsi="Times New Roman" w:cs="Times New Roman"/>
                <w:sz w:val="24"/>
                <w:szCs w:val="28"/>
                <w:lang w:eastAsia="ru-RU"/>
              </w:rPr>
            </w:pPr>
          </w:p>
        </w:tc>
      </w:tr>
      <w:tr w:rsidR="005F4955" w:rsidRPr="005F4955" w:rsidTr="005F4955">
        <w:trPr>
          <w:trHeight w:val="809"/>
        </w:trPr>
        <w:tc>
          <w:tcPr>
            <w:tcW w:w="15134" w:type="dxa"/>
            <w:gridSpan w:val="9"/>
            <w:hideMark/>
          </w:tcPr>
          <w:p w:rsidR="005F4955" w:rsidRPr="005F4955" w:rsidRDefault="005F4955" w:rsidP="005F4955">
            <w:pPr>
              <w:rPr>
                <w:rFonts w:ascii="Times New Roman" w:eastAsia="Calibri" w:hAnsi="Times New Roman" w:cs="Times New Roman"/>
                <w:sz w:val="24"/>
                <w:szCs w:val="28"/>
                <w:lang w:eastAsia="ru-RU"/>
              </w:rPr>
            </w:pPr>
            <w:r w:rsidRPr="005F4955">
              <w:rPr>
                <w:rFonts w:ascii="Times New Roman" w:eastAsia="Calibri" w:hAnsi="Times New Roman" w:cs="Times New Roman"/>
                <w:sz w:val="24"/>
                <w:szCs w:val="28"/>
                <w:lang w:eastAsia="ru-RU"/>
              </w:rPr>
              <w:t xml:space="preserve">Цель: Обеспечение безопасных условий жизнедеятельности образовательных учреждений, сохранения здоровья детей, </w:t>
            </w:r>
            <w:r w:rsidRPr="005F4955">
              <w:rPr>
                <w:rFonts w:ascii="Times New Roman" w:eastAsia="Calibri" w:hAnsi="Times New Roman" w:cs="Times New Roman"/>
                <w:sz w:val="24"/>
                <w:szCs w:val="28"/>
                <w:lang w:eastAsia="ru-RU"/>
              </w:rPr>
              <w:br/>
              <w:t>приведение в соответствие с санитарно-гигиеническими нормами и требованиями пожарной безопасности к зданиям и условиям организации учебного процесса</w:t>
            </w:r>
          </w:p>
        </w:tc>
      </w:tr>
      <w:tr w:rsidR="005F4955" w:rsidRPr="005F4955" w:rsidTr="005F4955">
        <w:trPr>
          <w:trHeight w:val="537"/>
        </w:trPr>
        <w:tc>
          <w:tcPr>
            <w:tcW w:w="15134" w:type="dxa"/>
            <w:gridSpan w:val="9"/>
            <w:hideMark/>
          </w:tcPr>
          <w:p w:rsidR="005F4955" w:rsidRPr="005F4955" w:rsidRDefault="005F4955" w:rsidP="005F4955">
            <w:pPr>
              <w:rPr>
                <w:rFonts w:ascii="Times New Roman" w:eastAsia="Calibri" w:hAnsi="Times New Roman" w:cs="Times New Roman"/>
                <w:sz w:val="24"/>
                <w:szCs w:val="28"/>
                <w:lang w:eastAsia="ru-RU"/>
              </w:rPr>
            </w:pPr>
            <w:r w:rsidRPr="005F4955">
              <w:rPr>
                <w:rFonts w:ascii="Times New Roman" w:eastAsia="Calibri" w:hAnsi="Times New Roman" w:cs="Times New Roman"/>
                <w:sz w:val="24"/>
                <w:szCs w:val="28"/>
                <w:lang w:eastAsia="ru-RU"/>
              </w:rPr>
              <w:t>Задача №1</w:t>
            </w:r>
            <w:proofErr w:type="gramStart"/>
            <w:r w:rsidRPr="005F4955">
              <w:rPr>
                <w:rFonts w:ascii="Times New Roman" w:eastAsia="Calibri" w:hAnsi="Times New Roman" w:cs="Times New Roman"/>
                <w:sz w:val="24"/>
                <w:szCs w:val="28"/>
                <w:lang w:eastAsia="ru-RU"/>
              </w:rPr>
              <w:t xml:space="preserve"> О</w:t>
            </w:r>
            <w:proofErr w:type="gramEnd"/>
            <w:r w:rsidRPr="005F4955">
              <w:rPr>
                <w:rFonts w:ascii="Times New Roman" w:eastAsia="Calibri" w:hAnsi="Times New Roman" w:cs="Times New Roman"/>
                <w:sz w:val="24"/>
                <w:szCs w:val="28"/>
                <w:lang w:eastAsia="ru-RU"/>
              </w:rPr>
              <w:t>беспечить приведение условий осуществления образовательного процесса в соответствие с современными требованиями и нормами</w:t>
            </w:r>
          </w:p>
        </w:tc>
      </w:tr>
      <w:tr w:rsidR="005F4955" w:rsidRPr="005F4955" w:rsidTr="005F4955">
        <w:trPr>
          <w:trHeight w:val="1366"/>
        </w:trPr>
        <w:tc>
          <w:tcPr>
            <w:tcW w:w="906" w:type="dxa"/>
            <w:hideMark/>
          </w:tcPr>
          <w:p w:rsidR="005F4955" w:rsidRPr="005F4955" w:rsidRDefault="005F4955" w:rsidP="005F4955">
            <w:pPr>
              <w:jc w:val="center"/>
              <w:rPr>
                <w:rFonts w:ascii="Times New Roman" w:eastAsia="Calibri" w:hAnsi="Times New Roman" w:cs="Times New Roman"/>
                <w:sz w:val="24"/>
                <w:szCs w:val="28"/>
                <w:lang w:eastAsia="ru-RU"/>
              </w:rPr>
            </w:pPr>
            <w:r>
              <w:rPr>
                <w:rFonts w:ascii="Times New Roman" w:eastAsia="Calibri" w:hAnsi="Times New Roman" w:cs="Times New Roman"/>
                <w:sz w:val="24"/>
                <w:szCs w:val="28"/>
                <w:lang w:eastAsia="ru-RU"/>
              </w:rPr>
              <w:t>1.1</w:t>
            </w:r>
          </w:p>
        </w:tc>
        <w:tc>
          <w:tcPr>
            <w:tcW w:w="7408" w:type="dxa"/>
            <w:hideMark/>
          </w:tcPr>
          <w:p w:rsidR="005F4955" w:rsidRPr="005F4955" w:rsidRDefault="005F4955" w:rsidP="005F4955">
            <w:pPr>
              <w:jc w:val="center"/>
              <w:rPr>
                <w:rFonts w:ascii="Times New Roman" w:eastAsia="Calibri" w:hAnsi="Times New Roman" w:cs="Times New Roman"/>
                <w:sz w:val="24"/>
                <w:szCs w:val="28"/>
                <w:lang w:eastAsia="ru-RU"/>
              </w:rPr>
            </w:pPr>
            <w:r w:rsidRPr="005F4955">
              <w:rPr>
                <w:rFonts w:ascii="Times New Roman" w:eastAsia="Calibri" w:hAnsi="Times New Roman" w:cs="Times New Roman"/>
                <w:sz w:val="24"/>
                <w:szCs w:val="28"/>
                <w:lang w:eastAsia="ru-RU"/>
              </w:rPr>
              <w:t xml:space="preserve">Доля образовательных учреждений, реализующих программы общего образования, здания которых находятся в аварийном состоянии или требуют капитального ремонта, в общей численности образовательных учреждений, реализующих программы общего образования </w:t>
            </w:r>
          </w:p>
        </w:tc>
        <w:tc>
          <w:tcPr>
            <w:tcW w:w="1292" w:type="dxa"/>
            <w:vAlign w:val="center"/>
            <w:hideMark/>
          </w:tcPr>
          <w:p w:rsidR="005F4955" w:rsidRPr="005F4955" w:rsidRDefault="005F4955" w:rsidP="005F4955">
            <w:pPr>
              <w:jc w:val="center"/>
              <w:rPr>
                <w:rFonts w:ascii="Times New Roman" w:eastAsia="Calibri" w:hAnsi="Times New Roman" w:cs="Times New Roman"/>
                <w:sz w:val="24"/>
                <w:szCs w:val="28"/>
                <w:lang w:eastAsia="ru-RU"/>
              </w:rPr>
            </w:pPr>
            <w:r w:rsidRPr="005F4955">
              <w:rPr>
                <w:rFonts w:ascii="Times New Roman" w:eastAsia="Calibri" w:hAnsi="Times New Roman" w:cs="Times New Roman"/>
                <w:sz w:val="24"/>
                <w:szCs w:val="28"/>
                <w:lang w:eastAsia="ru-RU"/>
              </w:rPr>
              <w:t>%</w:t>
            </w:r>
          </w:p>
        </w:tc>
        <w:tc>
          <w:tcPr>
            <w:tcW w:w="1842" w:type="dxa"/>
            <w:vAlign w:val="center"/>
            <w:hideMark/>
          </w:tcPr>
          <w:p w:rsidR="005F4955" w:rsidRPr="005F4955" w:rsidRDefault="005F4955" w:rsidP="005F4955">
            <w:pPr>
              <w:jc w:val="center"/>
              <w:rPr>
                <w:rFonts w:ascii="Times New Roman" w:eastAsia="Calibri" w:hAnsi="Times New Roman" w:cs="Times New Roman"/>
                <w:sz w:val="24"/>
                <w:szCs w:val="28"/>
                <w:lang w:eastAsia="ru-RU"/>
              </w:rPr>
            </w:pPr>
            <w:r w:rsidRPr="005F4955">
              <w:rPr>
                <w:rFonts w:ascii="Times New Roman" w:eastAsia="Calibri" w:hAnsi="Times New Roman" w:cs="Times New Roman"/>
                <w:sz w:val="24"/>
                <w:szCs w:val="28"/>
                <w:lang w:eastAsia="ru-RU"/>
              </w:rPr>
              <w:t>Управление образования администрации Назаровского района</w:t>
            </w:r>
          </w:p>
        </w:tc>
        <w:tc>
          <w:tcPr>
            <w:tcW w:w="851" w:type="dxa"/>
            <w:vAlign w:val="center"/>
            <w:hideMark/>
          </w:tcPr>
          <w:p w:rsidR="005F4955" w:rsidRPr="005F4955" w:rsidRDefault="005F4955" w:rsidP="005F4955">
            <w:pPr>
              <w:jc w:val="center"/>
              <w:rPr>
                <w:rFonts w:ascii="Times New Roman" w:eastAsia="Calibri" w:hAnsi="Times New Roman" w:cs="Times New Roman"/>
                <w:sz w:val="24"/>
                <w:szCs w:val="28"/>
                <w:lang w:eastAsia="ru-RU"/>
              </w:rPr>
            </w:pPr>
            <w:r w:rsidRPr="005F4955">
              <w:rPr>
                <w:rFonts w:ascii="Times New Roman" w:eastAsia="Calibri" w:hAnsi="Times New Roman" w:cs="Times New Roman"/>
                <w:sz w:val="24"/>
                <w:szCs w:val="28"/>
                <w:lang w:eastAsia="ru-RU"/>
              </w:rPr>
              <w:t>1</w:t>
            </w:r>
          </w:p>
        </w:tc>
        <w:tc>
          <w:tcPr>
            <w:tcW w:w="992" w:type="dxa"/>
            <w:gridSpan w:val="2"/>
            <w:vAlign w:val="center"/>
            <w:hideMark/>
          </w:tcPr>
          <w:p w:rsidR="005F4955" w:rsidRPr="005F4955" w:rsidRDefault="005F4955" w:rsidP="005F4955">
            <w:pPr>
              <w:jc w:val="center"/>
              <w:rPr>
                <w:rFonts w:ascii="Times New Roman" w:eastAsia="Calibri" w:hAnsi="Times New Roman" w:cs="Times New Roman"/>
                <w:sz w:val="24"/>
                <w:szCs w:val="28"/>
                <w:lang w:eastAsia="ru-RU"/>
              </w:rPr>
            </w:pPr>
            <w:r w:rsidRPr="005F4955">
              <w:rPr>
                <w:rFonts w:ascii="Times New Roman" w:eastAsia="Calibri" w:hAnsi="Times New Roman" w:cs="Times New Roman"/>
                <w:sz w:val="24"/>
                <w:szCs w:val="28"/>
                <w:lang w:eastAsia="ru-RU"/>
              </w:rPr>
              <w:t>1</w:t>
            </w:r>
          </w:p>
        </w:tc>
        <w:tc>
          <w:tcPr>
            <w:tcW w:w="851" w:type="dxa"/>
            <w:vAlign w:val="center"/>
            <w:hideMark/>
          </w:tcPr>
          <w:p w:rsidR="005F4955" w:rsidRPr="005F4955" w:rsidRDefault="005F4955" w:rsidP="005F4955">
            <w:pPr>
              <w:jc w:val="center"/>
              <w:rPr>
                <w:rFonts w:ascii="Times New Roman" w:eastAsia="Calibri" w:hAnsi="Times New Roman" w:cs="Times New Roman"/>
                <w:sz w:val="24"/>
                <w:szCs w:val="28"/>
                <w:lang w:eastAsia="ru-RU"/>
              </w:rPr>
            </w:pPr>
            <w:r w:rsidRPr="005F4955">
              <w:rPr>
                <w:rFonts w:ascii="Times New Roman" w:eastAsia="Calibri" w:hAnsi="Times New Roman" w:cs="Times New Roman"/>
                <w:sz w:val="24"/>
                <w:szCs w:val="28"/>
                <w:lang w:eastAsia="ru-RU"/>
              </w:rPr>
              <w:t>1</w:t>
            </w:r>
          </w:p>
        </w:tc>
        <w:tc>
          <w:tcPr>
            <w:tcW w:w="992" w:type="dxa"/>
            <w:vAlign w:val="center"/>
            <w:hideMark/>
          </w:tcPr>
          <w:p w:rsidR="005F4955" w:rsidRPr="005F4955" w:rsidRDefault="005F4955" w:rsidP="005F4955">
            <w:pPr>
              <w:jc w:val="center"/>
              <w:rPr>
                <w:rFonts w:ascii="Times New Roman" w:eastAsia="Calibri" w:hAnsi="Times New Roman" w:cs="Times New Roman"/>
                <w:sz w:val="24"/>
                <w:szCs w:val="28"/>
                <w:lang w:eastAsia="ru-RU"/>
              </w:rPr>
            </w:pPr>
            <w:r w:rsidRPr="005F4955">
              <w:rPr>
                <w:rFonts w:ascii="Times New Roman" w:eastAsia="Calibri" w:hAnsi="Times New Roman" w:cs="Times New Roman"/>
                <w:sz w:val="24"/>
                <w:szCs w:val="28"/>
                <w:lang w:eastAsia="ru-RU"/>
              </w:rPr>
              <w:t>1</w:t>
            </w:r>
          </w:p>
        </w:tc>
      </w:tr>
      <w:tr w:rsidR="005F4955" w:rsidRPr="005F4955" w:rsidTr="005F4955">
        <w:trPr>
          <w:trHeight w:val="1415"/>
        </w:trPr>
        <w:tc>
          <w:tcPr>
            <w:tcW w:w="906" w:type="dxa"/>
            <w:hideMark/>
          </w:tcPr>
          <w:p w:rsidR="005F4955" w:rsidRPr="005F4955" w:rsidRDefault="005F4955" w:rsidP="005F4955">
            <w:pPr>
              <w:jc w:val="center"/>
              <w:rPr>
                <w:rFonts w:ascii="Times New Roman" w:eastAsia="Calibri" w:hAnsi="Times New Roman" w:cs="Times New Roman"/>
                <w:sz w:val="24"/>
                <w:szCs w:val="28"/>
                <w:lang w:eastAsia="ru-RU"/>
              </w:rPr>
            </w:pPr>
            <w:r>
              <w:rPr>
                <w:rFonts w:ascii="Times New Roman" w:eastAsia="Calibri" w:hAnsi="Times New Roman" w:cs="Times New Roman"/>
                <w:sz w:val="24"/>
                <w:szCs w:val="28"/>
                <w:lang w:eastAsia="ru-RU"/>
              </w:rPr>
              <w:t>1.2</w:t>
            </w:r>
          </w:p>
        </w:tc>
        <w:tc>
          <w:tcPr>
            <w:tcW w:w="7408" w:type="dxa"/>
            <w:hideMark/>
          </w:tcPr>
          <w:p w:rsidR="005F4955" w:rsidRPr="005F4955" w:rsidRDefault="005F4955" w:rsidP="005F4955">
            <w:pPr>
              <w:jc w:val="center"/>
              <w:rPr>
                <w:rFonts w:ascii="Times New Roman" w:eastAsia="Calibri" w:hAnsi="Times New Roman" w:cs="Times New Roman"/>
                <w:sz w:val="24"/>
                <w:szCs w:val="28"/>
                <w:lang w:eastAsia="ru-RU"/>
              </w:rPr>
            </w:pPr>
            <w:proofErr w:type="gramStart"/>
            <w:r w:rsidRPr="005F4955">
              <w:rPr>
                <w:rFonts w:ascii="Times New Roman" w:eastAsia="Calibri" w:hAnsi="Times New Roman" w:cs="Times New Roman"/>
                <w:sz w:val="24"/>
                <w:szCs w:val="28"/>
                <w:lang w:eastAsia="ru-RU"/>
              </w:rPr>
              <w:t xml:space="preserve">Доля образовательных учреждений, реализующих программы общего образования, выполняющих перспективные планы по достижению требуемого уровня материально-технического обеспечения энергосбережения, пожарной и электробезопасности, требований санитарных правил и норм </w:t>
            </w:r>
            <w:proofErr w:type="gramEnd"/>
          </w:p>
        </w:tc>
        <w:tc>
          <w:tcPr>
            <w:tcW w:w="1292" w:type="dxa"/>
            <w:vAlign w:val="center"/>
            <w:hideMark/>
          </w:tcPr>
          <w:p w:rsidR="005F4955" w:rsidRPr="005F4955" w:rsidRDefault="005F4955" w:rsidP="005F4955">
            <w:pPr>
              <w:jc w:val="center"/>
              <w:rPr>
                <w:rFonts w:ascii="Times New Roman" w:eastAsia="Calibri" w:hAnsi="Times New Roman" w:cs="Times New Roman"/>
                <w:sz w:val="24"/>
                <w:szCs w:val="28"/>
                <w:lang w:eastAsia="ru-RU"/>
              </w:rPr>
            </w:pPr>
            <w:r w:rsidRPr="005F4955">
              <w:rPr>
                <w:rFonts w:ascii="Times New Roman" w:eastAsia="Calibri" w:hAnsi="Times New Roman" w:cs="Times New Roman"/>
                <w:sz w:val="24"/>
                <w:szCs w:val="28"/>
                <w:lang w:eastAsia="ru-RU"/>
              </w:rPr>
              <w:t>%</w:t>
            </w:r>
          </w:p>
        </w:tc>
        <w:tc>
          <w:tcPr>
            <w:tcW w:w="1842" w:type="dxa"/>
            <w:vAlign w:val="center"/>
            <w:hideMark/>
          </w:tcPr>
          <w:p w:rsidR="005F4955" w:rsidRPr="005F4955" w:rsidRDefault="005F4955" w:rsidP="005F4955">
            <w:pPr>
              <w:jc w:val="center"/>
              <w:rPr>
                <w:rFonts w:ascii="Times New Roman" w:eastAsia="Calibri" w:hAnsi="Times New Roman" w:cs="Times New Roman"/>
                <w:sz w:val="24"/>
                <w:szCs w:val="28"/>
                <w:lang w:eastAsia="ru-RU"/>
              </w:rPr>
            </w:pPr>
            <w:r w:rsidRPr="005F4955">
              <w:rPr>
                <w:rFonts w:ascii="Times New Roman" w:eastAsia="Calibri" w:hAnsi="Times New Roman" w:cs="Times New Roman"/>
                <w:sz w:val="24"/>
                <w:szCs w:val="28"/>
                <w:lang w:eastAsia="ru-RU"/>
              </w:rPr>
              <w:t>Управление образования администрации Назаровского района</w:t>
            </w:r>
          </w:p>
        </w:tc>
        <w:tc>
          <w:tcPr>
            <w:tcW w:w="851" w:type="dxa"/>
            <w:vAlign w:val="center"/>
            <w:hideMark/>
          </w:tcPr>
          <w:p w:rsidR="005F4955" w:rsidRPr="005F4955" w:rsidRDefault="005F4955" w:rsidP="005F4955">
            <w:pPr>
              <w:jc w:val="center"/>
              <w:rPr>
                <w:rFonts w:ascii="Times New Roman" w:eastAsia="Calibri" w:hAnsi="Times New Roman" w:cs="Times New Roman"/>
                <w:sz w:val="24"/>
                <w:szCs w:val="28"/>
                <w:lang w:eastAsia="ru-RU"/>
              </w:rPr>
            </w:pPr>
            <w:r w:rsidRPr="005F4955">
              <w:rPr>
                <w:rFonts w:ascii="Times New Roman" w:eastAsia="Calibri" w:hAnsi="Times New Roman" w:cs="Times New Roman"/>
                <w:sz w:val="24"/>
                <w:szCs w:val="28"/>
                <w:lang w:eastAsia="ru-RU"/>
              </w:rPr>
              <w:t>100</w:t>
            </w:r>
          </w:p>
        </w:tc>
        <w:tc>
          <w:tcPr>
            <w:tcW w:w="992" w:type="dxa"/>
            <w:gridSpan w:val="2"/>
            <w:vAlign w:val="center"/>
            <w:hideMark/>
          </w:tcPr>
          <w:p w:rsidR="005F4955" w:rsidRPr="005F4955" w:rsidRDefault="005F4955" w:rsidP="005F4955">
            <w:pPr>
              <w:jc w:val="center"/>
              <w:rPr>
                <w:rFonts w:ascii="Times New Roman" w:eastAsia="Calibri" w:hAnsi="Times New Roman" w:cs="Times New Roman"/>
                <w:sz w:val="24"/>
                <w:szCs w:val="28"/>
                <w:lang w:eastAsia="ru-RU"/>
              </w:rPr>
            </w:pPr>
            <w:r w:rsidRPr="005F4955">
              <w:rPr>
                <w:rFonts w:ascii="Times New Roman" w:eastAsia="Calibri" w:hAnsi="Times New Roman" w:cs="Times New Roman"/>
                <w:sz w:val="24"/>
                <w:szCs w:val="28"/>
                <w:lang w:eastAsia="ru-RU"/>
              </w:rPr>
              <w:t>100</w:t>
            </w:r>
          </w:p>
        </w:tc>
        <w:tc>
          <w:tcPr>
            <w:tcW w:w="851" w:type="dxa"/>
            <w:vAlign w:val="center"/>
            <w:hideMark/>
          </w:tcPr>
          <w:p w:rsidR="005F4955" w:rsidRPr="005F4955" w:rsidRDefault="005F4955" w:rsidP="005F4955">
            <w:pPr>
              <w:jc w:val="center"/>
              <w:rPr>
                <w:rFonts w:ascii="Times New Roman" w:eastAsia="Calibri" w:hAnsi="Times New Roman" w:cs="Times New Roman"/>
                <w:sz w:val="24"/>
                <w:szCs w:val="28"/>
                <w:lang w:eastAsia="ru-RU"/>
              </w:rPr>
            </w:pPr>
            <w:r w:rsidRPr="005F4955">
              <w:rPr>
                <w:rFonts w:ascii="Times New Roman" w:eastAsia="Calibri" w:hAnsi="Times New Roman" w:cs="Times New Roman"/>
                <w:sz w:val="24"/>
                <w:szCs w:val="28"/>
                <w:lang w:eastAsia="ru-RU"/>
              </w:rPr>
              <w:t>100</w:t>
            </w:r>
          </w:p>
        </w:tc>
        <w:tc>
          <w:tcPr>
            <w:tcW w:w="992" w:type="dxa"/>
            <w:vAlign w:val="center"/>
            <w:hideMark/>
          </w:tcPr>
          <w:p w:rsidR="005F4955" w:rsidRPr="005F4955" w:rsidRDefault="005F4955" w:rsidP="005F4955">
            <w:pPr>
              <w:jc w:val="center"/>
              <w:rPr>
                <w:rFonts w:ascii="Times New Roman" w:eastAsia="Calibri" w:hAnsi="Times New Roman" w:cs="Times New Roman"/>
                <w:sz w:val="24"/>
                <w:szCs w:val="28"/>
                <w:lang w:eastAsia="ru-RU"/>
              </w:rPr>
            </w:pPr>
            <w:r w:rsidRPr="005F4955">
              <w:rPr>
                <w:rFonts w:ascii="Times New Roman" w:eastAsia="Calibri" w:hAnsi="Times New Roman" w:cs="Times New Roman"/>
                <w:sz w:val="24"/>
                <w:szCs w:val="28"/>
                <w:lang w:eastAsia="ru-RU"/>
              </w:rPr>
              <w:t>100</w:t>
            </w:r>
          </w:p>
        </w:tc>
      </w:tr>
    </w:tbl>
    <w:p w:rsidR="005F4955" w:rsidRDefault="005F4955" w:rsidP="005F4955">
      <w:pPr>
        <w:spacing w:after="0" w:line="240" w:lineRule="auto"/>
        <w:jc w:val="center"/>
        <w:rPr>
          <w:rFonts w:ascii="Times New Roman" w:eastAsia="Calibri" w:hAnsi="Times New Roman" w:cs="Times New Roman"/>
          <w:sz w:val="28"/>
          <w:szCs w:val="28"/>
          <w:lang w:eastAsia="ru-RU"/>
        </w:rPr>
      </w:pPr>
    </w:p>
    <w:p w:rsidR="005F4955" w:rsidRDefault="005F4955">
      <w:pP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br w:type="page"/>
      </w:r>
    </w:p>
    <w:p w:rsidR="005F4955" w:rsidRPr="005F4955" w:rsidRDefault="005F4955" w:rsidP="005F4955">
      <w:pPr>
        <w:spacing w:after="0" w:line="240" w:lineRule="auto"/>
        <w:ind w:left="9639"/>
        <w:rPr>
          <w:rFonts w:ascii="Times New Roman" w:eastAsia="Calibri" w:hAnsi="Times New Roman" w:cs="Times New Roman"/>
          <w:sz w:val="28"/>
          <w:szCs w:val="28"/>
          <w:lang w:eastAsia="ru-RU"/>
        </w:rPr>
      </w:pPr>
      <w:r w:rsidRPr="005F4955">
        <w:rPr>
          <w:rFonts w:ascii="Times New Roman" w:eastAsia="Calibri" w:hAnsi="Times New Roman" w:cs="Times New Roman"/>
          <w:sz w:val="28"/>
          <w:szCs w:val="28"/>
          <w:lang w:eastAsia="ru-RU"/>
        </w:rPr>
        <w:lastRenderedPageBreak/>
        <w:t>Приложение 2</w:t>
      </w:r>
    </w:p>
    <w:p w:rsidR="005F4955" w:rsidRDefault="005F4955" w:rsidP="005F4955">
      <w:pPr>
        <w:spacing w:after="0" w:line="240" w:lineRule="auto"/>
        <w:ind w:left="9639"/>
        <w:rPr>
          <w:rFonts w:ascii="Times New Roman" w:eastAsia="Calibri" w:hAnsi="Times New Roman" w:cs="Times New Roman"/>
          <w:sz w:val="28"/>
          <w:szCs w:val="28"/>
          <w:lang w:eastAsia="ru-RU"/>
        </w:rPr>
      </w:pPr>
      <w:r w:rsidRPr="005F4955">
        <w:rPr>
          <w:rFonts w:ascii="Times New Roman" w:eastAsia="Calibri" w:hAnsi="Times New Roman" w:cs="Times New Roman"/>
          <w:sz w:val="28"/>
          <w:szCs w:val="28"/>
          <w:lang w:eastAsia="ru-RU"/>
        </w:rPr>
        <w:t xml:space="preserve">к подпрограмме 4 </w:t>
      </w:r>
      <w:r>
        <w:rPr>
          <w:rFonts w:ascii="Times New Roman" w:eastAsia="Calibri" w:hAnsi="Times New Roman" w:cs="Times New Roman"/>
          <w:sz w:val="28"/>
          <w:szCs w:val="28"/>
          <w:lang w:eastAsia="ru-RU"/>
        </w:rPr>
        <w:t>«</w:t>
      </w:r>
      <w:r w:rsidRPr="005F4955">
        <w:rPr>
          <w:rFonts w:ascii="Times New Roman" w:eastAsia="Calibri" w:hAnsi="Times New Roman" w:cs="Times New Roman"/>
          <w:sz w:val="28"/>
          <w:szCs w:val="28"/>
          <w:lang w:eastAsia="ru-RU"/>
        </w:rPr>
        <w:t>Обеспечение жизнедеятельности образовательных учреждений района</w:t>
      </w:r>
      <w:r>
        <w:rPr>
          <w:rFonts w:ascii="Times New Roman" w:eastAsia="Calibri" w:hAnsi="Times New Roman" w:cs="Times New Roman"/>
          <w:sz w:val="28"/>
          <w:szCs w:val="28"/>
          <w:lang w:eastAsia="ru-RU"/>
        </w:rPr>
        <w:t>»</w:t>
      </w:r>
      <w:r w:rsidRPr="005F4955">
        <w:rPr>
          <w:rFonts w:ascii="Times New Roman" w:eastAsia="Calibri" w:hAnsi="Times New Roman" w:cs="Times New Roman"/>
          <w:sz w:val="28"/>
          <w:szCs w:val="28"/>
          <w:lang w:eastAsia="ru-RU"/>
        </w:rPr>
        <w:t xml:space="preserve"> муниципальной программы </w:t>
      </w:r>
      <w:r>
        <w:rPr>
          <w:rFonts w:ascii="Times New Roman" w:eastAsia="Calibri" w:hAnsi="Times New Roman" w:cs="Times New Roman"/>
          <w:sz w:val="28"/>
          <w:szCs w:val="28"/>
          <w:lang w:eastAsia="ru-RU"/>
        </w:rPr>
        <w:t>«</w:t>
      </w:r>
      <w:r w:rsidRPr="005F4955">
        <w:rPr>
          <w:rFonts w:ascii="Times New Roman" w:eastAsia="Calibri" w:hAnsi="Times New Roman" w:cs="Times New Roman"/>
          <w:sz w:val="28"/>
          <w:szCs w:val="28"/>
          <w:lang w:eastAsia="ru-RU"/>
        </w:rPr>
        <w:t>Развитие образования</w:t>
      </w:r>
      <w:r>
        <w:rPr>
          <w:rFonts w:ascii="Times New Roman" w:eastAsia="Calibri" w:hAnsi="Times New Roman" w:cs="Times New Roman"/>
          <w:sz w:val="28"/>
          <w:szCs w:val="28"/>
          <w:lang w:eastAsia="ru-RU"/>
        </w:rPr>
        <w:t>»</w:t>
      </w:r>
    </w:p>
    <w:p w:rsidR="005F4955" w:rsidRDefault="005F4955" w:rsidP="005F4955">
      <w:pPr>
        <w:spacing w:after="0" w:line="240" w:lineRule="auto"/>
        <w:ind w:left="9639"/>
        <w:rPr>
          <w:rFonts w:ascii="Times New Roman" w:eastAsia="Calibri" w:hAnsi="Times New Roman" w:cs="Times New Roman"/>
          <w:sz w:val="28"/>
          <w:szCs w:val="28"/>
          <w:lang w:eastAsia="ru-RU"/>
        </w:rPr>
      </w:pPr>
    </w:p>
    <w:p w:rsidR="005F4955" w:rsidRDefault="005F4955" w:rsidP="005F4955">
      <w:pPr>
        <w:spacing w:after="0" w:line="240" w:lineRule="auto"/>
        <w:jc w:val="center"/>
        <w:rPr>
          <w:rFonts w:ascii="Times New Roman" w:eastAsia="Calibri" w:hAnsi="Times New Roman" w:cs="Times New Roman"/>
          <w:sz w:val="28"/>
          <w:szCs w:val="28"/>
          <w:lang w:eastAsia="ru-RU"/>
        </w:rPr>
      </w:pPr>
      <w:r w:rsidRPr="005F4955">
        <w:rPr>
          <w:rFonts w:ascii="Times New Roman" w:eastAsia="Calibri" w:hAnsi="Times New Roman" w:cs="Times New Roman"/>
          <w:sz w:val="28"/>
          <w:szCs w:val="28"/>
          <w:lang w:eastAsia="ru-RU"/>
        </w:rPr>
        <w:t>Перечень мероприятий подпрограммы</w:t>
      </w:r>
    </w:p>
    <w:p w:rsidR="005F4955" w:rsidRDefault="005F4955" w:rsidP="005F4955">
      <w:pPr>
        <w:spacing w:after="0" w:line="240" w:lineRule="auto"/>
        <w:jc w:val="center"/>
        <w:rPr>
          <w:rFonts w:ascii="Times New Roman" w:eastAsia="Calibri" w:hAnsi="Times New Roman" w:cs="Times New Roman"/>
          <w:sz w:val="28"/>
          <w:szCs w:val="28"/>
          <w:lang w:eastAsia="ru-RU"/>
        </w:rPr>
      </w:pPr>
    </w:p>
    <w:tbl>
      <w:tblPr>
        <w:tblStyle w:val="a3"/>
        <w:tblW w:w="15276" w:type="dxa"/>
        <w:tblLook w:val="04A0"/>
      </w:tblPr>
      <w:tblGrid>
        <w:gridCol w:w="665"/>
        <w:gridCol w:w="3497"/>
        <w:gridCol w:w="1673"/>
        <w:gridCol w:w="787"/>
        <w:gridCol w:w="738"/>
        <w:gridCol w:w="1430"/>
        <w:gridCol w:w="618"/>
        <w:gridCol w:w="996"/>
        <w:gridCol w:w="876"/>
        <w:gridCol w:w="887"/>
        <w:gridCol w:w="837"/>
        <w:gridCol w:w="996"/>
        <w:gridCol w:w="1592"/>
      </w:tblGrid>
      <w:tr w:rsidR="005F4955" w:rsidRPr="00263FD0" w:rsidTr="00275957">
        <w:trPr>
          <w:trHeight w:val="385"/>
        </w:trPr>
        <w:tc>
          <w:tcPr>
            <w:tcW w:w="665" w:type="dxa"/>
            <w:vMerge w:val="restart"/>
            <w:vAlign w:val="center"/>
            <w:hideMark/>
          </w:tcPr>
          <w:p w:rsidR="005F4955" w:rsidRPr="00263FD0" w:rsidRDefault="005F4955" w:rsidP="00275957">
            <w:pPr>
              <w:jc w:val="center"/>
              <w:rPr>
                <w:rFonts w:ascii="Times New Roman" w:eastAsia="Calibri" w:hAnsi="Times New Roman" w:cs="Times New Roman"/>
                <w:sz w:val="24"/>
                <w:szCs w:val="24"/>
                <w:lang w:eastAsia="ru-RU"/>
              </w:rPr>
            </w:pPr>
            <w:r w:rsidRPr="00263FD0">
              <w:rPr>
                <w:rFonts w:ascii="Times New Roman" w:eastAsia="Calibri" w:hAnsi="Times New Roman" w:cs="Times New Roman"/>
                <w:sz w:val="24"/>
                <w:szCs w:val="24"/>
                <w:lang w:eastAsia="ru-RU"/>
              </w:rPr>
              <w:t xml:space="preserve">№ </w:t>
            </w:r>
            <w:proofErr w:type="gramStart"/>
            <w:r w:rsidRPr="00263FD0">
              <w:rPr>
                <w:rFonts w:ascii="Times New Roman" w:eastAsia="Calibri" w:hAnsi="Times New Roman" w:cs="Times New Roman"/>
                <w:sz w:val="24"/>
                <w:szCs w:val="24"/>
                <w:lang w:eastAsia="ru-RU"/>
              </w:rPr>
              <w:t>п</w:t>
            </w:r>
            <w:proofErr w:type="gramEnd"/>
            <w:r w:rsidRPr="00263FD0">
              <w:rPr>
                <w:rFonts w:ascii="Times New Roman" w:eastAsia="Calibri" w:hAnsi="Times New Roman" w:cs="Times New Roman"/>
                <w:sz w:val="24"/>
                <w:szCs w:val="24"/>
                <w:lang w:eastAsia="ru-RU"/>
              </w:rPr>
              <w:t>/п</w:t>
            </w:r>
          </w:p>
        </w:tc>
        <w:tc>
          <w:tcPr>
            <w:tcW w:w="4253" w:type="dxa"/>
            <w:vMerge w:val="restart"/>
            <w:vAlign w:val="center"/>
            <w:hideMark/>
          </w:tcPr>
          <w:p w:rsidR="005F4955" w:rsidRPr="00263FD0" w:rsidRDefault="005F4955" w:rsidP="00275957">
            <w:pPr>
              <w:jc w:val="center"/>
              <w:rPr>
                <w:rFonts w:ascii="Times New Roman" w:eastAsia="Calibri" w:hAnsi="Times New Roman" w:cs="Times New Roman"/>
                <w:sz w:val="24"/>
                <w:szCs w:val="24"/>
                <w:lang w:eastAsia="ru-RU"/>
              </w:rPr>
            </w:pPr>
            <w:r w:rsidRPr="00263FD0">
              <w:rPr>
                <w:rFonts w:ascii="Times New Roman" w:eastAsia="Calibri" w:hAnsi="Times New Roman" w:cs="Times New Roman"/>
                <w:sz w:val="24"/>
                <w:szCs w:val="24"/>
                <w:lang w:eastAsia="ru-RU"/>
              </w:rPr>
              <w:t>Наименование программы, подпрограммы</w:t>
            </w:r>
          </w:p>
        </w:tc>
        <w:tc>
          <w:tcPr>
            <w:tcW w:w="1482" w:type="dxa"/>
            <w:vMerge w:val="restart"/>
            <w:vAlign w:val="center"/>
            <w:hideMark/>
          </w:tcPr>
          <w:p w:rsidR="005F4955" w:rsidRPr="00263FD0" w:rsidRDefault="005F4955" w:rsidP="00275957">
            <w:pPr>
              <w:jc w:val="center"/>
              <w:rPr>
                <w:rFonts w:ascii="Times New Roman" w:eastAsia="Calibri" w:hAnsi="Times New Roman" w:cs="Times New Roman"/>
                <w:sz w:val="24"/>
                <w:szCs w:val="24"/>
                <w:lang w:eastAsia="ru-RU"/>
              </w:rPr>
            </w:pPr>
            <w:r w:rsidRPr="00263FD0">
              <w:rPr>
                <w:rFonts w:ascii="Times New Roman" w:eastAsia="Calibri" w:hAnsi="Times New Roman" w:cs="Times New Roman"/>
                <w:sz w:val="24"/>
                <w:szCs w:val="24"/>
                <w:lang w:eastAsia="ru-RU"/>
              </w:rPr>
              <w:t>ГРБС</w:t>
            </w:r>
          </w:p>
        </w:tc>
        <w:tc>
          <w:tcPr>
            <w:tcW w:w="3008" w:type="dxa"/>
            <w:gridSpan w:val="4"/>
            <w:vAlign w:val="center"/>
            <w:hideMark/>
          </w:tcPr>
          <w:p w:rsidR="005F4955" w:rsidRPr="00263FD0" w:rsidRDefault="005F4955" w:rsidP="00275957">
            <w:pPr>
              <w:jc w:val="center"/>
              <w:rPr>
                <w:rFonts w:ascii="Times New Roman" w:eastAsia="Calibri" w:hAnsi="Times New Roman" w:cs="Times New Roman"/>
                <w:sz w:val="24"/>
                <w:szCs w:val="24"/>
                <w:lang w:eastAsia="ru-RU"/>
              </w:rPr>
            </w:pPr>
            <w:r w:rsidRPr="00263FD0">
              <w:rPr>
                <w:rFonts w:ascii="Times New Roman" w:eastAsia="Calibri" w:hAnsi="Times New Roman" w:cs="Times New Roman"/>
                <w:sz w:val="24"/>
                <w:szCs w:val="24"/>
                <w:lang w:eastAsia="ru-RU"/>
              </w:rPr>
              <w:t>Код бюджетной классификации</w:t>
            </w:r>
          </w:p>
        </w:tc>
        <w:tc>
          <w:tcPr>
            <w:tcW w:w="4299" w:type="dxa"/>
            <w:gridSpan w:val="5"/>
            <w:vAlign w:val="center"/>
            <w:hideMark/>
          </w:tcPr>
          <w:p w:rsidR="005F4955" w:rsidRPr="00263FD0" w:rsidRDefault="005F4955" w:rsidP="00275957">
            <w:pPr>
              <w:jc w:val="center"/>
              <w:rPr>
                <w:rFonts w:ascii="Times New Roman" w:eastAsia="Calibri" w:hAnsi="Times New Roman" w:cs="Times New Roman"/>
                <w:sz w:val="24"/>
                <w:szCs w:val="24"/>
                <w:lang w:eastAsia="ru-RU"/>
              </w:rPr>
            </w:pPr>
            <w:r w:rsidRPr="00263FD0">
              <w:rPr>
                <w:rFonts w:ascii="Times New Roman" w:eastAsia="Calibri" w:hAnsi="Times New Roman" w:cs="Times New Roman"/>
                <w:sz w:val="24"/>
                <w:szCs w:val="24"/>
                <w:lang w:eastAsia="ru-RU"/>
              </w:rPr>
              <w:t>Расходы (тыс. руб.), годы</w:t>
            </w:r>
          </w:p>
        </w:tc>
        <w:tc>
          <w:tcPr>
            <w:tcW w:w="1569" w:type="dxa"/>
            <w:vMerge w:val="restart"/>
            <w:vAlign w:val="center"/>
            <w:hideMark/>
          </w:tcPr>
          <w:p w:rsidR="005F4955" w:rsidRPr="00263FD0" w:rsidRDefault="005F4955" w:rsidP="00275957">
            <w:pPr>
              <w:jc w:val="center"/>
              <w:rPr>
                <w:rFonts w:ascii="Times New Roman" w:eastAsia="Calibri" w:hAnsi="Times New Roman" w:cs="Times New Roman"/>
                <w:sz w:val="24"/>
                <w:szCs w:val="24"/>
                <w:lang w:eastAsia="ru-RU"/>
              </w:rPr>
            </w:pPr>
            <w:r w:rsidRPr="00263FD0">
              <w:rPr>
                <w:rFonts w:ascii="Times New Roman" w:eastAsia="Calibri" w:hAnsi="Times New Roman" w:cs="Times New Roman"/>
                <w:sz w:val="18"/>
                <w:szCs w:val="24"/>
                <w:lang w:eastAsia="ru-RU"/>
              </w:rPr>
              <w:t xml:space="preserve">Ожидаемый результат от реализации подпрограммного мероприятия </w:t>
            </w:r>
            <w:r w:rsidRPr="00263FD0">
              <w:rPr>
                <w:rFonts w:ascii="Times New Roman" w:eastAsia="Calibri" w:hAnsi="Times New Roman" w:cs="Times New Roman"/>
                <w:sz w:val="18"/>
                <w:szCs w:val="24"/>
                <w:lang w:eastAsia="ru-RU"/>
              </w:rPr>
              <w:br/>
              <w:t>(в натуральном выражении)</w:t>
            </w:r>
          </w:p>
        </w:tc>
      </w:tr>
      <w:tr w:rsidR="005F4955" w:rsidRPr="00263FD0" w:rsidTr="00275957">
        <w:trPr>
          <w:trHeight w:val="867"/>
        </w:trPr>
        <w:tc>
          <w:tcPr>
            <w:tcW w:w="665" w:type="dxa"/>
            <w:vMerge/>
            <w:vAlign w:val="center"/>
            <w:hideMark/>
          </w:tcPr>
          <w:p w:rsidR="005F4955" w:rsidRPr="00263FD0" w:rsidRDefault="005F4955" w:rsidP="00275957">
            <w:pPr>
              <w:jc w:val="center"/>
              <w:rPr>
                <w:rFonts w:ascii="Times New Roman" w:eastAsia="Calibri" w:hAnsi="Times New Roman" w:cs="Times New Roman"/>
                <w:sz w:val="24"/>
                <w:szCs w:val="24"/>
                <w:lang w:eastAsia="ru-RU"/>
              </w:rPr>
            </w:pPr>
          </w:p>
        </w:tc>
        <w:tc>
          <w:tcPr>
            <w:tcW w:w="4253" w:type="dxa"/>
            <w:vMerge/>
            <w:vAlign w:val="center"/>
            <w:hideMark/>
          </w:tcPr>
          <w:p w:rsidR="005F4955" w:rsidRPr="00263FD0" w:rsidRDefault="005F4955" w:rsidP="00275957">
            <w:pPr>
              <w:jc w:val="center"/>
              <w:rPr>
                <w:rFonts w:ascii="Times New Roman" w:eastAsia="Calibri" w:hAnsi="Times New Roman" w:cs="Times New Roman"/>
                <w:sz w:val="24"/>
                <w:szCs w:val="24"/>
                <w:lang w:eastAsia="ru-RU"/>
              </w:rPr>
            </w:pPr>
          </w:p>
        </w:tc>
        <w:tc>
          <w:tcPr>
            <w:tcW w:w="1482" w:type="dxa"/>
            <w:vMerge/>
            <w:vAlign w:val="center"/>
            <w:hideMark/>
          </w:tcPr>
          <w:p w:rsidR="005F4955" w:rsidRPr="00263FD0" w:rsidRDefault="005F4955" w:rsidP="00275957">
            <w:pPr>
              <w:jc w:val="center"/>
              <w:rPr>
                <w:rFonts w:ascii="Times New Roman" w:eastAsia="Calibri" w:hAnsi="Times New Roman" w:cs="Times New Roman"/>
                <w:sz w:val="24"/>
                <w:szCs w:val="24"/>
                <w:lang w:eastAsia="ru-RU"/>
              </w:rPr>
            </w:pPr>
          </w:p>
        </w:tc>
        <w:tc>
          <w:tcPr>
            <w:tcW w:w="667" w:type="dxa"/>
            <w:vAlign w:val="center"/>
            <w:hideMark/>
          </w:tcPr>
          <w:p w:rsidR="005F4955" w:rsidRPr="00263FD0" w:rsidRDefault="005F4955" w:rsidP="00275957">
            <w:pPr>
              <w:jc w:val="center"/>
              <w:rPr>
                <w:rFonts w:ascii="Times New Roman" w:eastAsia="Calibri" w:hAnsi="Times New Roman" w:cs="Times New Roman"/>
                <w:sz w:val="24"/>
                <w:szCs w:val="24"/>
                <w:lang w:eastAsia="ru-RU"/>
              </w:rPr>
            </w:pPr>
            <w:r w:rsidRPr="00263FD0">
              <w:rPr>
                <w:rFonts w:ascii="Times New Roman" w:eastAsia="Calibri" w:hAnsi="Times New Roman" w:cs="Times New Roman"/>
                <w:sz w:val="24"/>
                <w:szCs w:val="24"/>
                <w:lang w:eastAsia="ru-RU"/>
              </w:rPr>
              <w:t>ГРБС</w:t>
            </w:r>
          </w:p>
        </w:tc>
        <w:tc>
          <w:tcPr>
            <w:tcW w:w="606" w:type="dxa"/>
            <w:vAlign w:val="center"/>
            <w:hideMark/>
          </w:tcPr>
          <w:p w:rsidR="005F4955" w:rsidRPr="00263FD0" w:rsidRDefault="005F4955" w:rsidP="00275957">
            <w:pPr>
              <w:jc w:val="center"/>
              <w:rPr>
                <w:rFonts w:ascii="Times New Roman" w:eastAsia="Calibri" w:hAnsi="Times New Roman" w:cs="Times New Roman"/>
                <w:sz w:val="24"/>
                <w:szCs w:val="24"/>
                <w:lang w:eastAsia="ru-RU"/>
              </w:rPr>
            </w:pPr>
            <w:proofErr w:type="spellStart"/>
            <w:r w:rsidRPr="00263FD0">
              <w:rPr>
                <w:rFonts w:ascii="Times New Roman" w:eastAsia="Calibri" w:hAnsi="Times New Roman" w:cs="Times New Roman"/>
                <w:sz w:val="24"/>
                <w:szCs w:val="24"/>
                <w:lang w:eastAsia="ru-RU"/>
              </w:rPr>
              <w:t>РзПр</w:t>
            </w:r>
            <w:proofErr w:type="spellEnd"/>
          </w:p>
        </w:tc>
        <w:tc>
          <w:tcPr>
            <w:tcW w:w="1117" w:type="dxa"/>
            <w:vAlign w:val="center"/>
            <w:hideMark/>
          </w:tcPr>
          <w:p w:rsidR="005F4955" w:rsidRPr="00263FD0" w:rsidRDefault="005F4955" w:rsidP="00275957">
            <w:pPr>
              <w:jc w:val="center"/>
              <w:rPr>
                <w:rFonts w:ascii="Times New Roman" w:eastAsia="Calibri" w:hAnsi="Times New Roman" w:cs="Times New Roman"/>
                <w:sz w:val="24"/>
                <w:szCs w:val="24"/>
                <w:lang w:eastAsia="ru-RU"/>
              </w:rPr>
            </w:pPr>
            <w:r w:rsidRPr="00263FD0">
              <w:rPr>
                <w:rFonts w:ascii="Times New Roman" w:eastAsia="Calibri" w:hAnsi="Times New Roman" w:cs="Times New Roman"/>
                <w:sz w:val="24"/>
                <w:szCs w:val="24"/>
                <w:lang w:eastAsia="ru-RU"/>
              </w:rPr>
              <w:t>ЦСР</w:t>
            </w:r>
          </w:p>
        </w:tc>
        <w:tc>
          <w:tcPr>
            <w:tcW w:w="618" w:type="dxa"/>
            <w:vAlign w:val="center"/>
            <w:hideMark/>
          </w:tcPr>
          <w:p w:rsidR="005F4955" w:rsidRPr="00263FD0" w:rsidRDefault="005F4955" w:rsidP="00275957">
            <w:pPr>
              <w:jc w:val="center"/>
              <w:rPr>
                <w:rFonts w:ascii="Times New Roman" w:eastAsia="Calibri" w:hAnsi="Times New Roman" w:cs="Times New Roman"/>
                <w:sz w:val="24"/>
                <w:szCs w:val="24"/>
                <w:lang w:eastAsia="ru-RU"/>
              </w:rPr>
            </w:pPr>
            <w:r w:rsidRPr="00263FD0">
              <w:rPr>
                <w:rFonts w:ascii="Times New Roman" w:eastAsia="Calibri" w:hAnsi="Times New Roman" w:cs="Times New Roman"/>
                <w:sz w:val="24"/>
                <w:szCs w:val="24"/>
                <w:lang w:eastAsia="ru-RU"/>
              </w:rPr>
              <w:t>ВР</w:t>
            </w:r>
          </w:p>
        </w:tc>
        <w:tc>
          <w:tcPr>
            <w:tcW w:w="948" w:type="dxa"/>
            <w:vAlign w:val="center"/>
            <w:hideMark/>
          </w:tcPr>
          <w:p w:rsidR="005F4955" w:rsidRPr="00263FD0" w:rsidRDefault="005F4955" w:rsidP="00275957">
            <w:pPr>
              <w:jc w:val="center"/>
              <w:rPr>
                <w:rFonts w:ascii="Times New Roman" w:eastAsia="Calibri" w:hAnsi="Times New Roman" w:cs="Times New Roman"/>
                <w:sz w:val="24"/>
                <w:szCs w:val="24"/>
                <w:lang w:eastAsia="ru-RU"/>
              </w:rPr>
            </w:pPr>
            <w:r w:rsidRPr="00263FD0">
              <w:rPr>
                <w:rFonts w:ascii="Times New Roman" w:eastAsia="Calibri" w:hAnsi="Times New Roman" w:cs="Times New Roman"/>
                <w:sz w:val="24"/>
                <w:szCs w:val="24"/>
                <w:lang w:eastAsia="ru-RU"/>
              </w:rPr>
              <w:t>2021</w:t>
            </w:r>
          </w:p>
        </w:tc>
        <w:tc>
          <w:tcPr>
            <w:tcW w:w="850" w:type="dxa"/>
            <w:vAlign w:val="center"/>
            <w:hideMark/>
          </w:tcPr>
          <w:p w:rsidR="005F4955" w:rsidRPr="00263FD0" w:rsidRDefault="005F4955" w:rsidP="00275957">
            <w:pPr>
              <w:jc w:val="center"/>
              <w:rPr>
                <w:rFonts w:ascii="Times New Roman" w:eastAsia="Calibri" w:hAnsi="Times New Roman" w:cs="Times New Roman"/>
                <w:sz w:val="24"/>
                <w:szCs w:val="24"/>
                <w:lang w:eastAsia="ru-RU"/>
              </w:rPr>
            </w:pPr>
            <w:r w:rsidRPr="00263FD0">
              <w:rPr>
                <w:rFonts w:ascii="Times New Roman" w:eastAsia="Calibri" w:hAnsi="Times New Roman" w:cs="Times New Roman"/>
                <w:sz w:val="24"/>
                <w:szCs w:val="24"/>
                <w:lang w:eastAsia="ru-RU"/>
              </w:rPr>
              <w:t>2022</w:t>
            </w:r>
          </w:p>
        </w:tc>
        <w:tc>
          <w:tcPr>
            <w:tcW w:w="887" w:type="dxa"/>
            <w:vAlign w:val="center"/>
            <w:hideMark/>
          </w:tcPr>
          <w:p w:rsidR="005F4955" w:rsidRPr="00263FD0" w:rsidRDefault="005F4955" w:rsidP="00275957">
            <w:pPr>
              <w:jc w:val="center"/>
              <w:rPr>
                <w:rFonts w:ascii="Times New Roman" w:eastAsia="Calibri" w:hAnsi="Times New Roman" w:cs="Times New Roman"/>
                <w:sz w:val="24"/>
                <w:szCs w:val="24"/>
                <w:lang w:eastAsia="ru-RU"/>
              </w:rPr>
            </w:pPr>
            <w:r w:rsidRPr="00263FD0">
              <w:rPr>
                <w:rFonts w:ascii="Times New Roman" w:eastAsia="Calibri" w:hAnsi="Times New Roman" w:cs="Times New Roman"/>
                <w:sz w:val="24"/>
                <w:szCs w:val="24"/>
                <w:lang w:eastAsia="ru-RU"/>
              </w:rPr>
              <w:t>2023</w:t>
            </w:r>
          </w:p>
        </w:tc>
        <w:tc>
          <w:tcPr>
            <w:tcW w:w="837" w:type="dxa"/>
            <w:vAlign w:val="center"/>
            <w:hideMark/>
          </w:tcPr>
          <w:p w:rsidR="005F4955" w:rsidRPr="00263FD0" w:rsidRDefault="005F4955" w:rsidP="00275957">
            <w:pPr>
              <w:jc w:val="center"/>
              <w:rPr>
                <w:rFonts w:ascii="Times New Roman" w:eastAsia="Calibri" w:hAnsi="Times New Roman" w:cs="Times New Roman"/>
                <w:sz w:val="24"/>
                <w:szCs w:val="24"/>
                <w:lang w:eastAsia="ru-RU"/>
              </w:rPr>
            </w:pPr>
            <w:r w:rsidRPr="00263FD0">
              <w:rPr>
                <w:rFonts w:ascii="Times New Roman" w:eastAsia="Calibri" w:hAnsi="Times New Roman" w:cs="Times New Roman"/>
                <w:sz w:val="24"/>
                <w:szCs w:val="24"/>
                <w:lang w:eastAsia="ru-RU"/>
              </w:rPr>
              <w:t>2024</w:t>
            </w:r>
          </w:p>
        </w:tc>
        <w:tc>
          <w:tcPr>
            <w:tcW w:w="777" w:type="dxa"/>
            <w:vAlign w:val="center"/>
            <w:hideMark/>
          </w:tcPr>
          <w:p w:rsidR="005F4955" w:rsidRPr="00263FD0" w:rsidRDefault="005F4955" w:rsidP="00275957">
            <w:pPr>
              <w:jc w:val="center"/>
              <w:rPr>
                <w:rFonts w:ascii="Times New Roman" w:eastAsia="Calibri" w:hAnsi="Times New Roman" w:cs="Times New Roman"/>
                <w:sz w:val="24"/>
                <w:szCs w:val="24"/>
                <w:lang w:eastAsia="ru-RU"/>
              </w:rPr>
            </w:pPr>
            <w:r w:rsidRPr="00263FD0">
              <w:rPr>
                <w:rFonts w:ascii="Times New Roman" w:eastAsia="Calibri" w:hAnsi="Times New Roman" w:cs="Times New Roman"/>
                <w:sz w:val="24"/>
                <w:szCs w:val="24"/>
                <w:lang w:eastAsia="ru-RU"/>
              </w:rPr>
              <w:t>Итого на период</w:t>
            </w:r>
          </w:p>
        </w:tc>
        <w:tc>
          <w:tcPr>
            <w:tcW w:w="1569" w:type="dxa"/>
            <w:vMerge/>
            <w:vAlign w:val="center"/>
            <w:hideMark/>
          </w:tcPr>
          <w:p w:rsidR="005F4955" w:rsidRPr="00263FD0" w:rsidRDefault="005F4955" w:rsidP="00275957">
            <w:pPr>
              <w:jc w:val="center"/>
              <w:rPr>
                <w:rFonts w:ascii="Times New Roman" w:eastAsia="Calibri" w:hAnsi="Times New Roman" w:cs="Times New Roman"/>
                <w:sz w:val="24"/>
                <w:szCs w:val="24"/>
                <w:lang w:eastAsia="ru-RU"/>
              </w:rPr>
            </w:pPr>
          </w:p>
        </w:tc>
      </w:tr>
      <w:tr w:rsidR="005F4955" w:rsidRPr="00263FD0" w:rsidTr="00275957">
        <w:trPr>
          <w:trHeight w:val="795"/>
        </w:trPr>
        <w:tc>
          <w:tcPr>
            <w:tcW w:w="15276" w:type="dxa"/>
            <w:gridSpan w:val="13"/>
            <w:vAlign w:val="center"/>
            <w:hideMark/>
          </w:tcPr>
          <w:p w:rsidR="005F4955" w:rsidRPr="00263FD0" w:rsidRDefault="005F4955" w:rsidP="00275957">
            <w:pPr>
              <w:rPr>
                <w:rFonts w:ascii="Times New Roman" w:eastAsia="Calibri" w:hAnsi="Times New Roman" w:cs="Times New Roman"/>
                <w:sz w:val="24"/>
                <w:szCs w:val="24"/>
                <w:lang w:eastAsia="ru-RU"/>
              </w:rPr>
            </w:pPr>
            <w:r w:rsidRPr="00263FD0">
              <w:rPr>
                <w:rFonts w:ascii="Times New Roman" w:eastAsia="Calibri" w:hAnsi="Times New Roman" w:cs="Times New Roman"/>
                <w:sz w:val="24"/>
                <w:szCs w:val="24"/>
                <w:lang w:eastAsia="ru-RU"/>
              </w:rPr>
              <w:t>Цель: обеспечение безопасных условий жизнедеятельности образовательных учреждений, сохранения здоровья детей, приведение в соответствие с санитарно-гигиеническими нормами и требованиями пожарной безопасности к зданиям и условиям организации учебного процесса</w:t>
            </w:r>
          </w:p>
        </w:tc>
      </w:tr>
      <w:tr w:rsidR="005F4955" w:rsidRPr="00263FD0" w:rsidTr="00263FD0">
        <w:trPr>
          <w:trHeight w:val="450"/>
        </w:trPr>
        <w:tc>
          <w:tcPr>
            <w:tcW w:w="15276" w:type="dxa"/>
            <w:gridSpan w:val="13"/>
            <w:hideMark/>
          </w:tcPr>
          <w:p w:rsidR="005F4955" w:rsidRPr="00263FD0" w:rsidRDefault="005F4955" w:rsidP="00275957">
            <w:pPr>
              <w:rPr>
                <w:rFonts w:ascii="Times New Roman" w:eastAsia="Calibri" w:hAnsi="Times New Roman" w:cs="Times New Roman"/>
                <w:sz w:val="24"/>
                <w:szCs w:val="24"/>
                <w:lang w:eastAsia="ru-RU"/>
              </w:rPr>
            </w:pPr>
            <w:r w:rsidRPr="00263FD0">
              <w:rPr>
                <w:rFonts w:ascii="Times New Roman" w:eastAsia="Calibri" w:hAnsi="Times New Roman" w:cs="Times New Roman"/>
                <w:sz w:val="24"/>
                <w:szCs w:val="24"/>
                <w:lang w:eastAsia="ru-RU"/>
              </w:rPr>
              <w:t>Задача: обеспечить приведение условий осуществления образовательного процесса в соответствие с современными требованиями и нормами</w:t>
            </w:r>
          </w:p>
        </w:tc>
      </w:tr>
      <w:tr w:rsidR="005F4955" w:rsidRPr="00263FD0" w:rsidTr="00263FD0">
        <w:trPr>
          <w:trHeight w:val="854"/>
        </w:trPr>
        <w:tc>
          <w:tcPr>
            <w:tcW w:w="665" w:type="dxa"/>
            <w:vMerge w:val="restart"/>
            <w:hideMark/>
          </w:tcPr>
          <w:p w:rsidR="005F4955" w:rsidRPr="00263FD0" w:rsidRDefault="005F4955" w:rsidP="005F4955">
            <w:pPr>
              <w:jc w:val="center"/>
              <w:rPr>
                <w:rFonts w:ascii="Times New Roman" w:eastAsia="Calibri" w:hAnsi="Times New Roman" w:cs="Times New Roman"/>
                <w:sz w:val="24"/>
                <w:szCs w:val="24"/>
                <w:lang w:eastAsia="ru-RU"/>
              </w:rPr>
            </w:pPr>
            <w:r w:rsidRPr="00263FD0">
              <w:rPr>
                <w:rFonts w:ascii="Times New Roman" w:eastAsia="Calibri" w:hAnsi="Times New Roman" w:cs="Times New Roman"/>
                <w:sz w:val="24"/>
                <w:szCs w:val="24"/>
                <w:lang w:eastAsia="ru-RU"/>
              </w:rPr>
              <w:t>1.1</w:t>
            </w:r>
          </w:p>
        </w:tc>
        <w:tc>
          <w:tcPr>
            <w:tcW w:w="4253" w:type="dxa"/>
            <w:vMerge w:val="restart"/>
            <w:hideMark/>
          </w:tcPr>
          <w:p w:rsidR="005F4955" w:rsidRPr="00263FD0" w:rsidRDefault="005F4955" w:rsidP="00263FD0">
            <w:pPr>
              <w:jc w:val="center"/>
              <w:rPr>
                <w:rFonts w:ascii="Times New Roman" w:eastAsia="Calibri" w:hAnsi="Times New Roman" w:cs="Times New Roman"/>
                <w:sz w:val="24"/>
                <w:szCs w:val="24"/>
                <w:lang w:eastAsia="ru-RU"/>
              </w:rPr>
            </w:pPr>
            <w:r w:rsidRPr="00263FD0">
              <w:rPr>
                <w:rFonts w:ascii="Times New Roman" w:eastAsia="Calibri" w:hAnsi="Times New Roman" w:cs="Times New Roman"/>
                <w:sz w:val="24"/>
                <w:szCs w:val="24"/>
                <w:lang w:eastAsia="ru-RU"/>
              </w:rPr>
              <w:t xml:space="preserve">Создание комфортных и безопасных условий в образовательных учреждениях,приведение в соответствие с санитарно-гигиеническими нормами и требованиями пожарной безопасности к зданиям </w:t>
            </w:r>
          </w:p>
        </w:tc>
        <w:tc>
          <w:tcPr>
            <w:tcW w:w="1482" w:type="dxa"/>
            <w:vMerge w:val="restart"/>
            <w:hideMark/>
          </w:tcPr>
          <w:p w:rsidR="005F4955" w:rsidRPr="00263FD0" w:rsidRDefault="005F4955" w:rsidP="005F4955">
            <w:pPr>
              <w:jc w:val="center"/>
              <w:rPr>
                <w:rFonts w:ascii="Times New Roman" w:eastAsia="Calibri" w:hAnsi="Times New Roman" w:cs="Times New Roman"/>
                <w:sz w:val="24"/>
                <w:szCs w:val="24"/>
                <w:lang w:eastAsia="ru-RU"/>
              </w:rPr>
            </w:pPr>
            <w:r w:rsidRPr="00263FD0">
              <w:rPr>
                <w:rFonts w:ascii="Times New Roman" w:eastAsia="Calibri" w:hAnsi="Times New Roman" w:cs="Times New Roman"/>
                <w:szCs w:val="24"/>
                <w:lang w:eastAsia="ru-RU"/>
              </w:rPr>
              <w:t xml:space="preserve">Управление образования </w:t>
            </w:r>
            <w:r w:rsidR="00263FD0" w:rsidRPr="00263FD0">
              <w:rPr>
                <w:rFonts w:ascii="Times New Roman" w:eastAsia="Calibri" w:hAnsi="Times New Roman" w:cs="Times New Roman"/>
                <w:szCs w:val="24"/>
                <w:lang w:eastAsia="ru-RU"/>
              </w:rPr>
              <w:t>администрации</w:t>
            </w:r>
            <w:r w:rsidRPr="00263FD0">
              <w:rPr>
                <w:rFonts w:ascii="Times New Roman" w:eastAsia="Calibri" w:hAnsi="Times New Roman" w:cs="Times New Roman"/>
                <w:szCs w:val="24"/>
                <w:lang w:eastAsia="ru-RU"/>
              </w:rPr>
              <w:t xml:space="preserve"> Назаровского района</w:t>
            </w:r>
          </w:p>
        </w:tc>
        <w:tc>
          <w:tcPr>
            <w:tcW w:w="667" w:type="dxa"/>
            <w:vAlign w:val="center"/>
            <w:hideMark/>
          </w:tcPr>
          <w:p w:rsidR="005F4955" w:rsidRPr="00263FD0" w:rsidRDefault="005F4955" w:rsidP="00263FD0">
            <w:pPr>
              <w:jc w:val="center"/>
              <w:rPr>
                <w:rFonts w:ascii="Times New Roman" w:eastAsia="Calibri" w:hAnsi="Times New Roman" w:cs="Times New Roman"/>
                <w:sz w:val="24"/>
                <w:szCs w:val="24"/>
                <w:lang w:eastAsia="ru-RU"/>
              </w:rPr>
            </w:pPr>
            <w:r w:rsidRPr="00263FD0">
              <w:rPr>
                <w:rFonts w:ascii="Times New Roman" w:eastAsia="Calibri" w:hAnsi="Times New Roman" w:cs="Times New Roman"/>
                <w:sz w:val="24"/>
                <w:szCs w:val="24"/>
                <w:lang w:eastAsia="ru-RU"/>
              </w:rPr>
              <w:t>079</w:t>
            </w:r>
          </w:p>
        </w:tc>
        <w:tc>
          <w:tcPr>
            <w:tcW w:w="606" w:type="dxa"/>
            <w:vAlign w:val="center"/>
            <w:hideMark/>
          </w:tcPr>
          <w:p w:rsidR="005F4955" w:rsidRPr="00263FD0" w:rsidRDefault="005F4955" w:rsidP="00263FD0">
            <w:pPr>
              <w:jc w:val="center"/>
              <w:rPr>
                <w:rFonts w:ascii="Times New Roman" w:eastAsia="Calibri" w:hAnsi="Times New Roman" w:cs="Times New Roman"/>
                <w:sz w:val="24"/>
                <w:szCs w:val="24"/>
                <w:lang w:eastAsia="ru-RU"/>
              </w:rPr>
            </w:pPr>
            <w:r w:rsidRPr="00263FD0">
              <w:rPr>
                <w:rFonts w:ascii="Times New Roman" w:eastAsia="Calibri" w:hAnsi="Times New Roman" w:cs="Times New Roman"/>
                <w:sz w:val="24"/>
                <w:szCs w:val="24"/>
                <w:lang w:eastAsia="ru-RU"/>
              </w:rPr>
              <w:t>0701</w:t>
            </w:r>
          </w:p>
        </w:tc>
        <w:tc>
          <w:tcPr>
            <w:tcW w:w="1117" w:type="dxa"/>
            <w:vAlign w:val="center"/>
            <w:hideMark/>
          </w:tcPr>
          <w:p w:rsidR="005F4955" w:rsidRPr="00263FD0" w:rsidRDefault="005F4955" w:rsidP="00263FD0">
            <w:pPr>
              <w:jc w:val="center"/>
              <w:rPr>
                <w:rFonts w:ascii="Times New Roman" w:eastAsia="Calibri" w:hAnsi="Times New Roman" w:cs="Times New Roman"/>
                <w:sz w:val="24"/>
                <w:szCs w:val="24"/>
                <w:lang w:eastAsia="ru-RU"/>
              </w:rPr>
            </w:pPr>
            <w:r w:rsidRPr="00263FD0">
              <w:rPr>
                <w:rFonts w:ascii="Times New Roman" w:eastAsia="Calibri" w:hAnsi="Times New Roman" w:cs="Times New Roman"/>
                <w:sz w:val="24"/>
                <w:szCs w:val="24"/>
                <w:lang w:eastAsia="ru-RU"/>
              </w:rPr>
              <w:t>0140081500</w:t>
            </w:r>
          </w:p>
        </w:tc>
        <w:tc>
          <w:tcPr>
            <w:tcW w:w="618" w:type="dxa"/>
            <w:vAlign w:val="center"/>
            <w:hideMark/>
          </w:tcPr>
          <w:p w:rsidR="005F4955" w:rsidRPr="00263FD0" w:rsidRDefault="005F4955" w:rsidP="00263FD0">
            <w:pPr>
              <w:jc w:val="center"/>
              <w:rPr>
                <w:rFonts w:ascii="Times New Roman" w:eastAsia="Calibri" w:hAnsi="Times New Roman" w:cs="Times New Roman"/>
                <w:sz w:val="24"/>
                <w:szCs w:val="24"/>
                <w:lang w:eastAsia="ru-RU"/>
              </w:rPr>
            </w:pPr>
          </w:p>
        </w:tc>
        <w:tc>
          <w:tcPr>
            <w:tcW w:w="948" w:type="dxa"/>
            <w:noWrap/>
            <w:vAlign w:val="center"/>
            <w:hideMark/>
          </w:tcPr>
          <w:p w:rsidR="005F4955" w:rsidRPr="00263FD0" w:rsidRDefault="005F4955" w:rsidP="00263FD0">
            <w:pPr>
              <w:jc w:val="center"/>
              <w:rPr>
                <w:rFonts w:ascii="Times New Roman" w:eastAsia="Calibri" w:hAnsi="Times New Roman" w:cs="Times New Roman"/>
                <w:sz w:val="24"/>
                <w:szCs w:val="24"/>
                <w:lang w:eastAsia="ru-RU"/>
              </w:rPr>
            </w:pPr>
            <w:r w:rsidRPr="00263FD0">
              <w:rPr>
                <w:rFonts w:ascii="Times New Roman" w:eastAsia="Calibri" w:hAnsi="Times New Roman" w:cs="Times New Roman"/>
                <w:sz w:val="24"/>
                <w:szCs w:val="24"/>
                <w:lang w:eastAsia="ru-RU"/>
              </w:rPr>
              <w:t>1 244,1</w:t>
            </w:r>
          </w:p>
        </w:tc>
        <w:tc>
          <w:tcPr>
            <w:tcW w:w="850" w:type="dxa"/>
            <w:noWrap/>
            <w:vAlign w:val="center"/>
            <w:hideMark/>
          </w:tcPr>
          <w:p w:rsidR="005F4955" w:rsidRPr="00263FD0" w:rsidRDefault="00263FD0" w:rsidP="00263FD0">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w:t>
            </w:r>
            <w:r w:rsidR="005F4955" w:rsidRPr="00263FD0">
              <w:rPr>
                <w:rFonts w:ascii="Times New Roman" w:eastAsia="Calibri" w:hAnsi="Times New Roman" w:cs="Times New Roman"/>
                <w:sz w:val="24"/>
                <w:szCs w:val="24"/>
                <w:lang w:eastAsia="ru-RU"/>
              </w:rPr>
              <w:t>400,0</w:t>
            </w:r>
          </w:p>
        </w:tc>
        <w:tc>
          <w:tcPr>
            <w:tcW w:w="887" w:type="dxa"/>
            <w:noWrap/>
            <w:vAlign w:val="center"/>
            <w:hideMark/>
          </w:tcPr>
          <w:p w:rsidR="005F4955" w:rsidRPr="00263FD0" w:rsidRDefault="00263FD0" w:rsidP="00263FD0">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w:t>
            </w:r>
            <w:r w:rsidR="005F4955" w:rsidRPr="00263FD0">
              <w:rPr>
                <w:rFonts w:ascii="Times New Roman" w:eastAsia="Calibri" w:hAnsi="Times New Roman" w:cs="Times New Roman"/>
                <w:sz w:val="24"/>
                <w:szCs w:val="24"/>
                <w:lang w:eastAsia="ru-RU"/>
              </w:rPr>
              <w:t>000,0</w:t>
            </w:r>
          </w:p>
        </w:tc>
        <w:tc>
          <w:tcPr>
            <w:tcW w:w="837" w:type="dxa"/>
            <w:noWrap/>
            <w:vAlign w:val="center"/>
            <w:hideMark/>
          </w:tcPr>
          <w:p w:rsidR="005F4955" w:rsidRPr="00263FD0" w:rsidRDefault="005F4955" w:rsidP="00263FD0">
            <w:pPr>
              <w:jc w:val="center"/>
              <w:rPr>
                <w:rFonts w:ascii="Times New Roman" w:eastAsia="Calibri" w:hAnsi="Times New Roman" w:cs="Times New Roman"/>
                <w:b/>
                <w:sz w:val="24"/>
                <w:szCs w:val="24"/>
                <w:lang w:eastAsia="ru-RU"/>
              </w:rPr>
            </w:pPr>
            <w:r w:rsidRPr="00263FD0">
              <w:rPr>
                <w:rFonts w:ascii="Times New Roman" w:eastAsia="Calibri" w:hAnsi="Times New Roman" w:cs="Times New Roman"/>
                <w:b/>
                <w:sz w:val="24"/>
                <w:szCs w:val="24"/>
                <w:lang w:eastAsia="ru-RU"/>
              </w:rPr>
              <w:t>-</w:t>
            </w:r>
          </w:p>
        </w:tc>
        <w:tc>
          <w:tcPr>
            <w:tcW w:w="777" w:type="dxa"/>
            <w:vAlign w:val="center"/>
            <w:hideMark/>
          </w:tcPr>
          <w:p w:rsidR="005F4955" w:rsidRPr="00263FD0" w:rsidRDefault="005F4955" w:rsidP="00263FD0">
            <w:pPr>
              <w:jc w:val="center"/>
              <w:rPr>
                <w:rFonts w:ascii="Times New Roman" w:eastAsia="Calibri" w:hAnsi="Times New Roman" w:cs="Times New Roman"/>
                <w:sz w:val="24"/>
                <w:szCs w:val="24"/>
                <w:lang w:eastAsia="ru-RU"/>
              </w:rPr>
            </w:pPr>
            <w:r w:rsidRPr="00263FD0">
              <w:rPr>
                <w:rFonts w:ascii="Times New Roman" w:eastAsia="Calibri" w:hAnsi="Times New Roman" w:cs="Times New Roman"/>
                <w:sz w:val="24"/>
                <w:szCs w:val="24"/>
                <w:lang w:eastAsia="ru-RU"/>
              </w:rPr>
              <w:t>7 644,1</w:t>
            </w:r>
          </w:p>
        </w:tc>
        <w:tc>
          <w:tcPr>
            <w:tcW w:w="1569" w:type="dxa"/>
            <w:hideMark/>
          </w:tcPr>
          <w:p w:rsidR="005F4955" w:rsidRPr="00263FD0" w:rsidRDefault="005F4955" w:rsidP="005F4955">
            <w:pPr>
              <w:jc w:val="center"/>
              <w:rPr>
                <w:rFonts w:ascii="Times New Roman" w:eastAsia="Calibri" w:hAnsi="Times New Roman" w:cs="Times New Roman"/>
                <w:sz w:val="24"/>
                <w:szCs w:val="24"/>
                <w:lang w:eastAsia="ru-RU"/>
              </w:rPr>
            </w:pPr>
            <w:r w:rsidRPr="00263FD0">
              <w:rPr>
                <w:rFonts w:ascii="Times New Roman" w:eastAsia="Calibri" w:hAnsi="Times New Roman" w:cs="Times New Roman"/>
                <w:sz w:val="24"/>
                <w:szCs w:val="24"/>
                <w:lang w:eastAsia="ru-RU"/>
              </w:rPr>
              <w:t> </w:t>
            </w:r>
          </w:p>
        </w:tc>
      </w:tr>
      <w:tr w:rsidR="005F4955" w:rsidRPr="00263FD0" w:rsidTr="00263FD0">
        <w:trPr>
          <w:trHeight w:val="413"/>
        </w:trPr>
        <w:tc>
          <w:tcPr>
            <w:tcW w:w="665" w:type="dxa"/>
            <w:vMerge/>
            <w:hideMark/>
          </w:tcPr>
          <w:p w:rsidR="005F4955" w:rsidRPr="00263FD0" w:rsidRDefault="005F4955" w:rsidP="005F4955">
            <w:pPr>
              <w:jc w:val="center"/>
              <w:rPr>
                <w:rFonts w:ascii="Times New Roman" w:eastAsia="Calibri" w:hAnsi="Times New Roman" w:cs="Times New Roman"/>
                <w:sz w:val="24"/>
                <w:szCs w:val="24"/>
                <w:lang w:eastAsia="ru-RU"/>
              </w:rPr>
            </w:pPr>
          </w:p>
        </w:tc>
        <w:tc>
          <w:tcPr>
            <w:tcW w:w="4253" w:type="dxa"/>
            <w:vMerge/>
            <w:hideMark/>
          </w:tcPr>
          <w:p w:rsidR="005F4955" w:rsidRPr="00263FD0" w:rsidRDefault="005F4955" w:rsidP="005F4955">
            <w:pPr>
              <w:jc w:val="center"/>
              <w:rPr>
                <w:rFonts w:ascii="Times New Roman" w:eastAsia="Calibri" w:hAnsi="Times New Roman" w:cs="Times New Roman"/>
                <w:sz w:val="24"/>
                <w:szCs w:val="24"/>
                <w:lang w:eastAsia="ru-RU"/>
              </w:rPr>
            </w:pPr>
          </w:p>
        </w:tc>
        <w:tc>
          <w:tcPr>
            <w:tcW w:w="1482" w:type="dxa"/>
            <w:vMerge/>
            <w:hideMark/>
          </w:tcPr>
          <w:p w:rsidR="005F4955" w:rsidRPr="00263FD0" w:rsidRDefault="005F4955" w:rsidP="005F4955">
            <w:pPr>
              <w:jc w:val="center"/>
              <w:rPr>
                <w:rFonts w:ascii="Times New Roman" w:eastAsia="Calibri" w:hAnsi="Times New Roman" w:cs="Times New Roman"/>
                <w:sz w:val="24"/>
                <w:szCs w:val="24"/>
                <w:lang w:eastAsia="ru-RU"/>
              </w:rPr>
            </w:pPr>
          </w:p>
        </w:tc>
        <w:tc>
          <w:tcPr>
            <w:tcW w:w="667" w:type="dxa"/>
            <w:vAlign w:val="center"/>
            <w:hideMark/>
          </w:tcPr>
          <w:p w:rsidR="005F4955" w:rsidRPr="00263FD0" w:rsidRDefault="005F4955" w:rsidP="00263FD0">
            <w:pPr>
              <w:jc w:val="center"/>
              <w:rPr>
                <w:rFonts w:ascii="Times New Roman" w:eastAsia="Calibri" w:hAnsi="Times New Roman" w:cs="Times New Roman"/>
                <w:sz w:val="24"/>
                <w:szCs w:val="24"/>
                <w:lang w:eastAsia="ru-RU"/>
              </w:rPr>
            </w:pPr>
            <w:r w:rsidRPr="00263FD0">
              <w:rPr>
                <w:rFonts w:ascii="Times New Roman" w:eastAsia="Calibri" w:hAnsi="Times New Roman" w:cs="Times New Roman"/>
                <w:sz w:val="24"/>
                <w:szCs w:val="24"/>
                <w:lang w:eastAsia="ru-RU"/>
              </w:rPr>
              <w:t>079</w:t>
            </w:r>
          </w:p>
        </w:tc>
        <w:tc>
          <w:tcPr>
            <w:tcW w:w="606" w:type="dxa"/>
            <w:vAlign w:val="center"/>
            <w:hideMark/>
          </w:tcPr>
          <w:p w:rsidR="005F4955" w:rsidRPr="00263FD0" w:rsidRDefault="005F4955" w:rsidP="00263FD0">
            <w:pPr>
              <w:jc w:val="center"/>
              <w:rPr>
                <w:rFonts w:ascii="Times New Roman" w:eastAsia="Calibri" w:hAnsi="Times New Roman" w:cs="Times New Roman"/>
                <w:sz w:val="24"/>
                <w:szCs w:val="24"/>
                <w:lang w:eastAsia="ru-RU"/>
              </w:rPr>
            </w:pPr>
            <w:r w:rsidRPr="00263FD0">
              <w:rPr>
                <w:rFonts w:ascii="Times New Roman" w:eastAsia="Calibri" w:hAnsi="Times New Roman" w:cs="Times New Roman"/>
                <w:sz w:val="24"/>
                <w:szCs w:val="24"/>
                <w:lang w:eastAsia="ru-RU"/>
              </w:rPr>
              <w:t>0701</w:t>
            </w:r>
          </w:p>
        </w:tc>
        <w:tc>
          <w:tcPr>
            <w:tcW w:w="1117" w:type="dxa"/>
            <w:vAlign w:val="center"/>
            <w:hideMark/>
          </w:tcPr>
          <w:p w:rsidR="005F4955" w:rsidRPr="00263FD0" w:rsidRDefault="005F4955" w:rsidP="00263FD0">
            <w:pPr>
              <w:jc w:val="center"/>
              <w:rPr>
                <w:rFonts w:ascii="Times New Roman" w:eastAsia="Calibri" w:hAnsi="Times New Roman" w:cs="Times New Roman"/>
                <w:sz w:val="24"/>
                <w:szCs w:val="24"/>
                <w:lang w:eastAsia="ru-RU"/>
              </w:rPr>
            </w:pPr>
            <w:r w:rsidRPr="00263FD0">
              <w:rPr>
                <w:rFonts w:ascii="Times New Roman" w:eastAsia="Calibri" w:hAnsi="Times New Roman" w:cs="Times New Roman"/>
                <w:sz w:val="24"/>
                <w:szCs w:val="24"/>
                <w:lang w:eastAsia="ru-RU"/>
              </w:rPr>
              <w:t>0140081500</w:t>
            </w:r>
          </w:p>
        </w:tc>
        <w:tc>
          <w:tcPr>
            <w:tcW w:w="618" w:type="dxa"/>
            <w:vAlign w:val="center"/>
            <w:hideMark/>
          </w:tcPr>
          <w:p w:rsidR="005F4955" w:rsidRPr="00263FD0" w:rsidRDefault="005F4955" w:rsidP="00263FD0">
            <w:pPr>
              <w:jc w:val="center"/>
              <w:rPr>
                <w:rFonts w:ascii="Times New Roman" w:eastAsia="Calibri" w:hAnsi="Times New Roman" w:cs="Times New Roman"/>
                <w:sz w:val="24"/>
                <w:szCs w:val="24"/>
                <w:lang w:eastAsia="ru-RU"/>
              </w:rPr>
            </w:pPr>
            <w:r w:rsidRPr="00263FD0">
              <w:rPr>
                <w:rFonts w:ascii="Times New Roman" w:eastAsia="Calibri" w:hAnsi="Times New Roman" w:cs="Times New Roman"/>
                <w:sz w:val="24"/>
                <w:szCs w:val="24"/>
                <w:lang w:eastAsia="ru-RU"/>
              </w:rPr>
              <w:t>612</w:t>
            </w:r>
          </w:p>
        </w:tc>
        <w:tc>
          <w:tcPr>
            <w:tcW w:w="948" w:type="dxa"/>
            <w:noWrap/>
            <w:vAlign w:val="center"/>
            <w:hideMark/>
          </w:tcPr>
          <w:p w:rsidR="005F4955" w:rsidRPr="00263FD0" w:rsidRDefault="005F4955" w:rsidP="00263FD0">
            <w:pPr>
              <w:jc w:val="center"/>
              <w:rPr>
                <w:rFonts w:ascii="Times New Roman" w:eastAsia="Calibri" w:hAnsi="Times New Roman" w:cs="Times New Roman"/>
                <w:sz w:val="24"/>
                <w:szCs w:val="24"/>
                <w:lang w:eastAsia="ru-RU"/>
              </w:rPr>
            </w:pPr>
            <w:r w:rsidRPr="00263FD0">
              <w:rPr>
                <w:rFonts w:ascii="Times New Roman" w:eastAsia="Calibri" w:hAnsi="Times New Roman" w:cs="Times New Roman"/>
                <w:sz w:val="24"/>
                <w:szCs w:val="24"/>
                <w:lang w:eastAsia="ru-RU"/>
              </w:rPr>
              <w:t>789,2</w:t>
            </w:r>
          </w:p>
        </w:tc>
        <w:tc>
          <w:tcPr>
            <w:tcW w:w="850" w:type="dxa"/>
            <w:noWrap/>
            <w:vAlign w:val="center"/>
            <w:hideMark/>
          </w:tcPr>
          <w:p w:rsidR="005F4955" w:rsidRPr="00263FD0" w:rsidRDefault="005F4955" w:rsidP="00263FD0">
            <w:pPr>
              <w:jc w:val="center"/>
              <w:rPr>
                <w:rFonts w:ascii="Times New Roman" w:eastAsia="Calibri" w:hAnsi="Times New Roman" w:cs="Times New Roman"/>
                <w:sz w:val="24"/>
                <w:szCs w:val="24"/>
                <w:lang w:eastAsia="ru-RU"/>
              </w:rPr>
            </w:pPr>
            <w:r w:rsidRPr="00263FD0">
              <w:rPr>
                <w:rFonts w:ascii="Times New Roman" w:eastAsia="Calibri" w:hAnsi="Times New Roman" w:cs="Times New Roman"/>
                <w:sz w:val="24"/>
                <w:szCs w:val="24"/>
                <w:lang w:eastAsia="ru-RU"/>
              </w:rPr>
              <w:t>3400,0</w:t>
            </w:r>
          </w:p>
        </w:tc>
        <w:tc>
          <w:tcPr>
            <w:tcW w:w="887" w:type="dxa"/>
            <w:noWrap/>
            <w:vAlign w:val="center"/>
            <w:hideMark/>
          </w:tcPr>
          <w:p w:rsidR="005F4955" w:rsidRPr="00263FD0" w:rsidRDefault="00263FD0" w:rsidP="00263FD0">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w:t>
            </w:r>
            <w:r w:rsidR="005F4955" w:rsidRPr="00263FD0">
              <w:rPr>
                <w:rFonts w:ascii="Times New Roman" w:eastAsia="Calibri" w:hAnsi="Times New Roman" w:cs="Times New Roman"/>
                <w:sz w:val="24"/>
                <w:szCs w:val="24"/>
                <w:lang w:eastAsia="ru-RU"/>
              </w:rPr>
              <w:t>000,0</w:t>
            </w:r>
          </w:p>
        </w:tc>
        <w:tc>
          <w:tcPr>
            <w:tcW w:w="837" w:type="dxa"/>
            <w:noWrap/>
            <w:vAlign w:val="center"/>
            <w:hideMark/>
          </w:tcPr>
          <w:p w:rsidR="005F4955" w:rsidRPr="00263FD0" w:rsidRDefault="005F4955" w:rsidP="00263FD0">
            <w:pPr>
              <w:jc w:val="center"/>
              <w:rPr>
                <w:rFonts w:ascii="Times New Roman" w:eastAsia="Calibri" w:hAnsi="Times New Roman" w:cs="Times New Roman"/>
                <w:b/>
                <w:sz w:val="24"/>
                <w:szCs w:val="24"/>
                <w:lang w:eastAsia="ru-RU"/>
              </w:rPr>
            </w:pPr>
            <w:r w:rsidRPr="00263FD0">
              <w:rPr>
                <w:rFonts w:ascii="Times New Roman" w:eastAsia="Calibri" w:hAnsi="Times New Roman" w:cs="Times New Roman"/>
                <w:b/>
                <w:sz w:val="24"/>
                <w:szCs w:val="24"/>
                <w:lang w:eastAsia="ru-RU"/>
              </w:rPr>
              <w:t>-</w:t>
            </w:r>
          </w:p>
        </w:tc>
        <w:tc>
          <w:tcPr>
            <w:tcW w:w="777" w:type="dxa"/>
            <w:vAlign w:val="center"/>
            <w:hideMark/>
          </w:tcPr>
          <w:p w:rsidR="005F4955" w:rsidRPr="00263FD0" w:rsidRDefault="005F4955" w:rsidP="00263FD0">
            <w:pPr>
              <w:jc w:val="center"/>
              <w:rPr>
                <w:rFonts w:ascii="Times New Roman" w:eastAsia="Calibri" w:hAnsi="Times New Roman" w:cs="Times New Roman"/>
                <w:sz w:val="24"/>
                <w:szCs w:val="24"/>
                <w:lang w:eastAsia="ru-RU"/>
              </w:rPr>
            </w:pPr>
            <w:r w:rsidRPr="00263FD0">
              <w:rPr>
                <w:rFonts w:ascii="Times New Roman" w:eastAsia="Calibri" w:hAnsi="Times New Roman" w:cs="Times New Roman"/>
                <w:sz w:val="24"/>
                <w:szCs w:val="24"/>
                <w:lang w:eastAsia="ru-RU"/>
              </w:rPr>
              <w:t>7 189,2</w:t>
            </w:r>
          </w:p>
        </w:tc>
        <w:tc>
          <w:tcPr>
            <w:tcW w:w="1569" w:type="dxa"/>
            <w:hideMark/>
          </w:tcPr>
          <w:p w:rsidR="005F4955" w:rsidRPr="00263FD0" w:rsidRDefault="005F4955" w:rsidP="005F4955">
            <w:pPr>
              <w:jc w:val="center"/>
              <w:rPr>
                <w:rFonts w:ascii="Times New Roman" w:eastAsia="Calibri" w:hAnsi="Times New Roman" w:cs="Times New Roman"/>
                <w:sz w:val="24"/>
                <w:szCs w:val="24"/>
                <w:lang w:eastAsia="ru-RU"/>
              </w:rPr>
            </w:pPr>
            <w:r w:rsidRPr="00263FD0">
              <w:rPr>
                <w:rFonts w:ascii="Times New Roman" w:eastAsia="Calibri" w:hAnsi="Times New Roman" w:cs="Times New Roman"/>
                <w:sz w:val="24"/>
                <w:szCs w:val="24"/>
                <w:lang w:eastAsia="ru-RU"/>
              </w:rPr>
              <w:t> </w:t>
            </w:r>
          </w:p>
        </w:tc>
      </w:tr>
      <w:tr w:rsidR="005F4955" w:rsidRPr="00263FD0" w:rsidTr="00263FD0">
        <w:trPr>
          <w:trHeight w:val="406"/>
        </w:trPr>
        <w:tc>
          <w:tcPr>
            <w:tcW w:w="665" w:type="dxa"/>
            <w:vMerge/>
            <w:hideMark/>
          </w:tcPr>
          <w:p w:rsidR="005F4955" w:rsidRPr="00263FD0" w:rsidRDefault="005F4955" w:rsidP="005F4955">
            <w:pPr>
              <w:jc w:val="center"/>
              <w:rPr>
                <w:rFonts w:ascii="Times New Roman" w:eastAsia="Calibri" w:hAnsi="Times New Roman" w:cs="Times New Roman"/>
                <w:sz w:val="24"/>
                <w:szCs w:val="24"/>
                <w:lang w:eastAsia="ru-RU"/>
              </w:rPr>
            </w:pPr>
          </w:p>
        </w:tc>
        <w:tc>
          <w:tcPr>
            <w:tcW w:w="4253" w:type="dxa"/>
            <w:vMerge/>
            <w:hideMark/>
          </w:tcPr>
          <w:p w:rsidR="005F4955" w:rsidRPr="00263FD0" w:rsidRDefault="005F4955" w:rsidP="005F4955">
            <w:pPr>
              <w:jc w:val="center"/>
              <w:rPr>
                <w:rFonts w:ascii="Times New Roman" w:eastAsia="Calibri" w:hAnsi="Times New Roman" w:cs="Times New Roman"/>
                <w:sz w:val="24"/>
                <w:szCs w:val="24"/>
                <w:lang w:eastAsia="ru-RU"/>
              </w:rPr>
            </w:pPr>
          </w:p>
        </w:tc>
        <w:tc>
          <w:tcPr>
            <w:tcW w:w="1482" w:type="dxa"/>
            <w:vMerge/>
            <w:hideMark/>
          </w:tcPr>
          <w:p w:rsidR="005F4955" w:rsidRPr="00263FD0" w:rsidRDefault="005F4955" w:rsidP="005F4955">
            <w:pPr>
              <w:jc w:val="center"/>
              <w:rPr>
                <w:rFonts w:ascii="Times New Roman" w:eastAsia="Calibri" w:hAnsi="Times New Roman" w:cs="Times New Roman"/>
                <w:sz w:val="24"/>
                <w:szCs w:val="24"/>
                <w:lang w:eastAsia="ru-RU"/>
              </w:rPr>
            </w:pPr>
          </w:p>
        </w:tc>
        <w:tc>
          <w:tcPr>
            <w:tcW w:w="667" w:type="dxa"/>
            <w:vAlign w:val="center"/>
            <w:hideMark/>
          </w:tcPr>
          <w:p w:rsidR="005F4955" w:rsidRPr="00263FD0" w:rsidRDefault="005F4955" w:rsidP="00263FD0">
            <w:pPr>
              <w:jc w:val="center"/>
              <w:rPr>
                <w:rFonts w:ascii="Times New Roman" w:eastAsia="Calibri" w:hAnsi="Times New Roman" w:cs="Times New Roman"/>
                <w:sz w:val="24"/>
                <w:szCs w:val="24"/>
                <w:lang w:eastAsia="ru-RU"/>
              </w:rPr>
            </w:pPr>
            <w:r w:rsidRPr="00263FD0">
              <w:rPr>
                <w:rFonts w:ascii="Times New Roman" w:eastAsia="Calibri" w:hAnsi="Times New Roman" w:cs="Times New Roman"/>
                <w:sz w:val="24"/>
                <w:szCs w:val="24"/>
                <w:lang w:eastAsia="ru-RU"/>
              </w:rPr>
              <w:t>079</w:t>
            </w:r>
          </w:p>
        </w:tc>
        <w:tc>
          <w:tcPr>
            <w:tcW w:w="606" w:type="dxa"/>
            <w:vAlign w:val="center"/>
            <w:hideMark/>
          </w:tcPr>
          <w:p w:rsidR="005F4955" w:rsidRPr="00263FD0" w:rsidRDefault="005F4955" w:rsidP="00263FD0">
            <w:pPr>
              <w:jc w:val="center"/>
              <w:rPr>
                <w:rFonts w:ascii="Times New Roman" w:eastAsia="Calibri" w:hAnsi="Times New Roman" w:cs="Times New Roman"/>
                <w:sz w:val="24"/>
                <w:szCs w:val="24"/>
                <w:lang w:eastAsia="ru-RU"/>
              </w:rPr>
            </w:pPr>
            <w:r w:rsidRPr="00263FD0">
              <w:rPr>
                <w:rFonts w:ascii="Times New Roman" w:eastAsia="Calibri" w:hAnsi="Times New Roman" w:cs="Times New Roman"/>
                <w:sz w:val="24"/>
                <w:szCs w:val="24"/>
                <w:lang w:eastAsia="ru-RU"/>
              </w:rPr>
              <w:t>0701</w:t>
            </w:r>
          </w:p>
        </w:tc>
        <w:tc>
          <w:tcPr>
            <w:tcW w:w="1117" w:type="dxa"/>
            <w:vAlign w:val="center"/>
            <w:hideMark/>
          </w:tcPr>
          <w:p w:rsidR="005F4955" w:rsidRPr="00263FD0" w:rsidRDefault="005F4955" w:rsidP="00263FD0">
            <w:pPr>
              <w:jc w:val="center"/>
              <w:rPr>
                <w:rFonts w:ascii="Times New Roman" w:eastAsia="Calibri" w:hAnsi="Times New Roman" w:cs="Times New Roman"/>
                <w:sz w:val="24"/>
                <w:szCs w:val="24"/>
                <w:lang w:eastAsia="ru-RU"/>
              </w:rPr>
            </w:pPr>
            <w:r w:rsidRPr="00263FD0">
              <w:rPr>
                <w:rFonts w:ascii="Times New Roman" w:eastAsia="Calibri" w:hAnsi="Times New Roman" w:cs="Times New Roman"/>
                <w:sz w:val="24"/>
                <w:szCs w:val="24"/>
                <w:lang w:eastAsia="ru-RU"/>
              </w:rPr>
              <w:t>0140081500</w:t>
            </w:r>
          </w:p>
        </w:tc>
        <w:tc>
          <w:tcPr>
            <w:tcW w:w="618" w:type="dxa"/>
            <w:vAlign w:val="center"/>
            <w:hideMark/>
          </w:tcPr>
          <w:p w:rsidR="005F4955" w:rsidRPr="00263FD0" w:rsidRDefault="005F4955" w:rsidP="00263FD0">
            <w:pPr>
              <w:jc w:val="center"/>
              <w:rPr>
                <w:rFonts w:ascii="Times New Roman" w:eastAsia="Calibri" w:hAnsi="Times New Roman" w:cs="Times New Roman"/>
                <w:sz w:val="24"/>
                <w:szCs w:val="24"/>
                <w:lang w:eastAsia="ru-RU"/>
              </w:rPr>
            </w:pPr>
            <w:r w:rsidRPr="00263FD0">
              <w:rPr>
                <w:rFonts w:ascii="Times New Roman" w:eastAsia="Calibri" w:hAnsi="Times New Roman" w:cs="Times New Roman"/>
                <w:sz w:val="24"/>
                <w:szCs w:val="24"/>
                <w:lang w:eastAsia="ru-RU"/>
              </w:rPr>
              <w:t>611</w:t>
            </w:r>
          </w:p>
        </w:tc>
        <w:tc>
          <w:tcPr>
            <w:tcW w:w="948" w:type="dxa"/>
            <w:noWrap/>
            <w:vAlign w:val="center"/>
            <w:hideMark/>
          </w:tcPr>
          <w:p w:rsidR="005F4955" w:rsidRPr="00263FD0" w:rsidRDefault="005F4955" w:rsidP="00263FD0">
            <w:pPr>
              <w:jc w:val="center"/>
              <w:rPr>
                <w:rFonts w:ascii="Times New Roman" w:eastAsia="Calibri" w:hAnsi="Times New Roman" w:cs="Times New Roman"/>
                <w:sz w:val="24"/>
                <w:szCs w:val="24"/>
                <w:lang w:eastAsia="ru-RU"/>
              </w:rPr>
            </w:pPr>
            <w:r w:rsidRPr="00263FD0">
              <w:rPr>
                <w:rFonts w:ascii="Times New Roman" w:eastAsia="Calibri" w:hAnsi="Times New Roman" w:cs="Times New Roman"/>
                <w:sz w:val="24"/>
                <w:szCs w:val="24"/>
                <w:lang w:eastAsia="ru-RU"/>
              </w:rPr>
              <w:t>454,9</w:t>
            </w:r>
          </w:p>
        </w:tc>
        <w:tc>
          <w:tcPr>
            <w:tcW w:w="850" w:type="dxa"/>
            <w:noWrap/>
            <w:vAlign w:val="center"/>
            <w:hideMark/>
          </w:tcPr>
          <w:p w:rsidR="005F4955" w:rsidRPr="00263FD0" w:rsidRDefault="005F4955" w:rsidP="00263FD0">
            <w:pPr>
              <w:jc w:val="center"/>
              <w:rPr>
                <w:rFonts w:ascii="Times New Roman" w:eastAsia="Calibri" w:hAnsi="Times New Roman" w:cs="Times New Roman"/>
                <w:b/>
                <w:sz w:val="24"/>
                <w:szCs w:val="24"/>
                <w:lang w:eastAsia="ru-RU"/>
              </w:rPr>
            </w:pPr>
            <w:r w:rsidRPr="00263FD0">
              <w:rPr>
                <w:rFonts w:ascii="Times New Roman" w:eastAsia="Calibri" w:hAnsi="Times New Roman" w:cs="Times New Roman"/>
                <w:b/>
                <w:sz w:val="24"/>
                <w:szCs w:val="24"/>
                <w:lang w:eastAsia="ru-RU"/>
              </w:rPr>
              <w:t>-</w:t>
            </w:r>
          </w:p>
        </w:tc>
        <w:tc>
          <w:tcPr>
            <w:tcW w:w="887" w:type="dxa"/>
            <w:noWrap/>
            <w:vAlign w:val="center"/>
          </w:tcPr>
          <w:p w:rsidR="005F4955" w:rsidRPr="00263FD0" w:rsidRDefault="00263FD0" w:rsidP="00263FD0">
            <w:pPr>
              <w:jc w:val="center"/>
              <w:rPr>
                <w:rFonts w:ascii="Times New Roman" w:eastAsia="Calibri" w:hAnsi="Times New Roman" w:cs="Times New Roman"/>
                <w:b/>
                <w:sz w:val="24"/>
                <w:szCs w:val="24"/>
                <w:lang w:eastAsia="ru-RU"/>
              </w:rPr>
            </w:pPr>
            <w:r w:rsidRPr="00263FD0">
              <w:rPr>
                <w:rFonts w:ascii="Times New Roman" w:eastAsia="Calibri" w:hAnsi="Times New Roman" w:cs="Times New Roman"/>
                <w:b/>
                <w:sz w:val="24"/>
                <w:szCs w:val="24"/>
                <w:lang w:eastAsia="ru-RU"/>
              </w:rPr>
              <w:t>-</w:t>
            </w:r>
          </w:p>
        </w:tc>
        <w:tc>
          <w:tcPr>
            <w:tcW w:w="837" w:type="dxa"/>
            <w:noWrap/>
            <w:vAlign w:val="center"/>
            <w:hideMark/>
          </w:tcPr>
          <w:p w:rsidR="005F4955" w:rsidRPr="00263FD0" w:rsidRDefault="005F4955" w:rsidP="00263FD0">
            <w:pPr>
              <w:jc w:val="center"/>
              <w:rPr>
                <w:rFonts w:ascii="Times New Roman" w:eastAsia="Calibri" w:hAnsi="Times New Roman" w:cs="Times New Roman"/>
                <w:b/>
                <w:sz w:val="24"/>
                <w:szCs w:val="24"/>
                <w:lang w:eastAsia="ru-RU"/>
              </w:rPr>
            </w:pPr>
            <w:r w:rsidRPr="00263FD0">
              <w:rPr>
                <w:rFonts w:ascii="Times New Roman" w:eastAsia="Calibri" w:hAnsi="Times New Roman" w:cs="Times New Roman"/>
                <w:b/>
                <w:sz w:val="24"/>
                <w:szCs w:val="24"/>
                <w:lang w:eastAsia="ru-RU"/>
              </w:rPr>
              <w:t>-</w:t>
            </w:r>
          </w:p>
        </w:tc>
        <w:tc>
          <w:tcPr>
            <w:tcW w:w="777" w:type="dxa"/>
            <w:vAlign w:val="center"/>
            <w:hideMark/>
          </w:tcPr>
          <w:p w:rsidR="005F4955" w:rsidRPr="00263FD0" w:rsidRDefault="005F4955" w:rsidP="00263FD0">
            <w:pPr>
              <w:jc w:val="center"/>
              <w:rPr>
                <w:rFonts w:ascii="Times New Roman" w:eastAsia="Calibri" w:hAnsi="Times New Roman" w:cs="Times New Roman"/>
                <w:sz w:val="24"/>
                <w:szCs w:val="24"/>
                <w:lang w:eastAsia="ru-RU"/>
              </w:rPr>
            </w:pPr>
            <w:r w:rsidRPr="00263FD0">
              <w:rPr>
                <w:rFonts w:ascii="Times New Roman" w:eastAsia="Calibri" w:hAnsi="Times New Roman" w:cs="Times New Roman"/>
                <w:sz w:val="24"/>
                <w:szCs w:val="24"/>
                <w:lang w:eastAsia="ru-RU"/>
              </w:rPr>
              <w:t>454,9</w:t>
            </w:r>
          </w:p>
        </w:tc>
        <w:tc>
          <w:tcPr>
            <w:tcW w:w="1569" w:type="dxa"/>
            <w:hideMark/>
          </w:tcPr>
          <w:p w:rsidR="005F4955" w:rsidRPr="00263FD0" w:rsidRDefault="005F4955" w:rsidP="005F4955">
            <w:pPr>
              <w:jc w:val="center"/>
              <w:rPr>
                <w:rFonts w:ascii="Times New Roman" w:eastAsia="Calibri" w:hAnsi="Times New Roman" w:cs="Times New Roman"/>
                <w:sz w:val="24"/>
                <w:szCs w:val="24"/>
                <w:lang w:eastAsia="ru-RU"/>
              </w:rPr>
            </w:pPr>
            <w:r w:rsidRPr="00263FD0">
              <w:rPr>
                <w:rFonts w:ascii="Times New Roman" w:eastAsia="Calibri" w:hAnsi="Times New Roman" w:cs="Times New Roman"/>
                <w:sz w:val="24"/>
                <w:szCs w:val="24"/>
                <w:lang w:eastAsia="ru-RU"/>
              </w:rPr>
              <w:t> </w:t>
            </w:r>
          </w:p>
        </w:tc>
      </w:tr>
      <w:tr w:rsidR="005F4955" w:rsidRPr="00263FD0" w:rsidTr="00263FD0">
        <w:trPr>
          <w:trHeight w:val="283"/>
        </w:trPr>
        <w:tc>
          <w:tcPr>
            <w:tcW w:w="665" w:type="dxa"/>
            <w:vMerge/>
            <w:hideMark/>
          </w:tcPr>
          <w:p w:rsidR="005F4955" w:rsidRPr="00263FD0" w:rsidRDefault="005F4955" w:rsidP="005F4955">
            <w:pPr>
              <w:jc w:val="center"/>
              <w:rPr>
                <w:rFonts w:ascii="Times New Roman" w:eastAsia="Calibri" w:hAnsi="Times New Roman" w:cs="Times New Roman"/>
                <w:sz w:val="24"/>
                <w:szCs w:val="24"/>
                <w:lang w:eastAsia="ru-RU"/>
              </w:rPr>
            </w:pPr>
          </w:p>
        </w:tc>
        <w:tc>
          <w:tcPr>
            <w:tcW w:w="4253" w:type="dxa"/>
            <w:vMerge/>
            <w:hideMark/>
          </w:tcPr>
          <w:p w:rsidR="005F4955" w:rsidRPr="00263FD0" w:rsidRDefault="005F4955" w:rsidP="005F4955">
            <w:pPr>
              <w:jc w:val="center"/>
              <w:rPr>
                <w:rFonts w:ascii="Times New Roman" w:eastAsia="Calibri" w:hAnsi="Times New Roman" w:cs="Times New Roman"/>
                <w:sz w:val="24"/>
                <w:szCs w:val="24"/>
                <w:lang w:eastAsia="ru-RU"/>
              </w:rPr>
            </w:pPr>
          </w:p>
        </w:tc>
        <w:tc>
          <w:tcPr>
            <w:tcW w:w="1482" w:type="dxa"/>
            <w:vMerge/>
            <w:hideMark/>
          </w:tcPr>
          <w:p w:rsidR="005F4955" w:rsidRPr="00263FD0" w:rsidRDefault="005F4955" w:rsidP="005F4955">
            <w:pPr>
              <w:jc w:val="center"/>
              <w:rPr>
                <w:rFonts w:ascii="Times New Roman" w:eastAsia="Calibri" w:hAnsi="Times New Roman" w:cs="Times New Roman"/>
                <w:sz w:val="24"/>
                <w:szCs w:val="24"/>
                <w:lang w:eastAsia="ru-RU"/>
              </w:rPr>
            </w:pPr>
          </w:p>
        </w:tc>
        <w:tc>
          <w:tcPr>
            <w:tcW w:w="667" w:type="dxa"/>
            <w:vAlign w:val="center"/>
            <w:hideMark/>
          </w:tcPr>
          <w:p w:rsidR="005F4955" w:rsidRPr="00263FD0" w:rsidRDefault="005F4955" w:rsidP="00263FD0">
            <w:pPr>
              <w:jc w:val="center"/>
              <w:rPr>
                <w:rFonts w:ascii="Times New Roman" w:eastAsia="Calibri" w:hAnsi="Times New Roman" w:cs="Times New Roman"/>
                <w:sz w:val="24"/>
                <w:szCs w:val="24"/>
                <w:lang w:eastAsia="ru-RU"/>
              </w:rPr>
            </w:pPr>
            <w:r w:rsidRPr="00263FD0">
              <w:rPr>
                <w:rFonts w:ascii="Times New Roman" w:eastAsia="Calibri" w:hAnsi="Times New Roman" w:cs="Times New Roman"/>
                <w:sz w:val="24"/>
                <w:szCs w:val="24"/>
                <w:lang w:eastAsia="ru-RU"/>
              </w:rPr>
              <w:t>079</w:t>
            </w:r>
          </w:p>
        </w:tc>
        <w:tc>
          <w:tcPr>
            <w:tcW w:w="606" w:type="dxa"/>
            <w:vAlign w:val="center"/>
            <w:hideMark/>
          </w:tcPr>
          <w:p w:rsidR="005F4955" w:rsidRPr="00263FD0" w:rsidRDefault="005F4955" w:rsidP="00263FD0">
            <w:pPr>
              <w:jc w:val="center"/>
              <w:rPr>
                <w:rFonts w:ascii="Times New Roman" w:eastAsia="Calibri" w:hAnsi="Times New Roman" w:cs="Times New Roman"/>
                <w:sz w:val="24"/>
                <w:szCs w:val="24"/>
                <w:lang w:eastAsia="ru-RU"/>
              </w:rPr>
            </w:pPr>
            <w:r w:rsidRPr="00263FD0">
              <w:rPr>
                <w:rFonts w:ascii="Times New Roman" w:eastAsia="Calibri" w:hAnsi="Times New Roman" w:cs="Times New Roman"/>
                <w:sz w:val="24"/>
                <w:szCs w:val="24"/>
                <w:lang w:eastAsia="ru-RU"/>
              </w:rPr>
              <w:t>0701</w:t>
            </w:r>
          </w:p>
        </w:tc>
        <w:tc>
          <w:tcPr>
            <w:tcW w:w="1117" w:type="dxa"/>
            <w:vAlign w:val="center"/>
            <w:hideMark/>
          </w:tcPr>
          <w:p w:rsidR="005F4955" w:rsidRPr="00263FD0" w:rsidRDefault="005F4955" w:rsidP="00263FD0">
            <w:pPr>
              <w:jc w:val="center"/>
              <w:rPr>
                <w:rFonts w:ascii="Times New Roman" w:eastAsia="Calibri" w:hAnsi="Times New Roman" w:cs="Times New Roman"/>
                <w:sz w:val="24"/>
                <w:szCs w:val="24"/>
                <w:lang w:eastAsia="ru-RU"/>
              </w:rPr>
            </w:pPr>
            <w:r w:rsidRPr="00263FD0">
              <w:rPr>
                <w:rFonts w:ascii="Times New Roman" w:eastAsia="Calibri" w:hAnsi="Times New Roman" w:cs="Times New Roman"/>
                <w:sz w:val="24"/>
                <w:szCs w:val="24"/>
                <w:lang w:eastAsia="ru-RU"/>
              </w:rPr>
              <w:t>0140081500</w:t>
            </w:r>
          </w:p>
        </w:tc>
        <w:tc>
          <w:tcPr>
            <w:tcW w:w="618" w:type="dxa"/>
            <w:vAlign w:val="center"/>
            <w:hideMark/>
          </w:tcPr>
          <w:p w:rsidR="005F4955" w:rsidRPr="00263FD0" w:rsidRDefault="005F4955" w:rsidP="00263FD0">
            <w:pPr>
              <w:jc w:val="center"/>
              <w:rPr>
                <w:rFonts w:ascii="Times New Roman" w:eastAsia="Calibri" w:hAnsi="Times New Roman" w:cs="Times New Roman"/>
                <w:sz w:val="24"/>
                <w:szCs w:val="24"/>
                <w:lang w:eastAsia="ru-RU"/>
              </w:rPr>
            </w:pPr>
            <w:r w:rsidRPr="00263FD0">
              <w:rPr>
                <w:rFonts w:ascii="Times New Roman" w:eastAsia="Calibri" w:hAnsi="Times New Roman" w:cs="Times New Roman"/>
                <w:sz w:val="24"/>
                <w:szCs w:val="24"/>
                <w:lang w:eastAsia="ru-RU"/>
              </w:rPr>
              <w:t>464</w:t>
            </w:r>
          </w:p>
        </w:tc>
        <w:tc>
          <w:tcPr>
            <w:tcW w:w="948" w:type="dxa"/>
            <w:noWrap/>
            <w:vAlign w:val="center"/>
            <w:hideMark/>
          </w:tcPr>
          <w:p w:rsidR="005F4955" w:rsidRPr="00263FD0" w:rsidRDefault="005F4955" w:rsidP="00263FD0">
            <w:pPr>
              <w:jc w:val="center"/>
              <w:rPr>
                <w:rFonts w:ascii="Times New Roman" w:eastAsia="Calibri" w:hAnsi="Times New Roman" w:cs="Times New Roman"/>
                <w:b/>
                <w:sz w:val="24"/>
                <w:szCs w:val="24"/>
                <w:lang w:eastAsia="ru-RU"/>
              </w:rPr>
            </w:pPr>
            <w:r w:rsidRPr="00263FD0">
              <w:rPr>
                <w:rFonts w:ascii="Times New Roman" w:eastAsia="Calibri" w:hAnsi="Times New Roman" w:cs="Times New Roman"/>
                <w:b/>
                <w:sz w:val="24"/>
                <w:szCs w:val="24"/>
                <w:lang w:eastAsia="ru-RU"/>
              </w:rPr>
              <w:t>-</w:t>
            </w:r>
          </w:p>
        </w:tc>
        <w:tc>
          <w:tcPr>
            <w:tcW w:w="850" w:type="dxa"/>
            <w:noWrap/>
            <w:vAlign w:val="center"/>
            <w:hideMark/>
          </w:tcPr>
          <w:p w:rsidR="005F4955" w:rsidRPr="00263FD0" w:rsidRDefault="005F4955" w:rsidP="00263FD0">
            <w:pPr>
              <w:jc w:val="center"/>
              <w:rPr>
                <w:rFonts w:ascii="Times New Roman" w:eastAsia="Calibri" w:hAnsi="Times New Roman" w:cs="Times New Roman"/>
                <w:b/>
                <w:sz w:val="24"/>
                <w:szCs w:val="24"/>
                <w:lang w:eastAsia="ru-RU"/>
              </w:rPr>
            </w:pPr>
            <w:r w:rsidRPr="00263FD0">
              <w:rPr>
                <w:rFonts w:ascii="Times New Roman" w:eastAsia="Calibri" w:hAnsi="Times New Roman" w:cs="Times New Roman"/>
                <w:b/>
                <w:sz w:val="24"/>
                <w:szCs w:val="24"/>
                <w:lang w:eastAsia="ru-RU"/>
              </w:rPr>
              <w:t>-</w:t>
            </w:r>
          </w:p>
        </w:tc>
        <w:tc>
          <w:tcPr>
            <w:tcW w:w="887" w:type="dxa"/>
            <w:noWrap/>
            <w:vAlign w:val="center"/>
            <w:hideMark/>
          </w:tcPr>
          <w:p w:rsidR="005F4955" w:rsidRPr="00263FD0" w:rsidRDefault="005F4955" w:rsidP="00263FD0">
            <w:pPr>
              <w:jc w:val="center"/>
              <w:rPr>
                <w:rFonts w:ascii="Times New Roman" w:eastAsia="Calibri" w:hAnsi="Times New Roman" w:cs="Times New Roman"/>
                <w:b/>
                <w:sz w:val="24"/>
                <w:szCs w:val="24"/>
                <w:lang w:eastAsia="ru-RU"/>
              </w:rPr>
            </w:pPr>
            <w:r w:rsidRPr="00263FD0">
              <w:rPr>
                <w:rFonts w:ascii="Times New Roman" w:eastAsia="Calibri" w:hAnsi="Times New Roman" w:cs="Times New Roman"/>
                <w:b/>
                <w:sz w:val="24"/>
                <w:szCs w:val="24"/>
                <w:lang w:eastAsia="ru-RU"/>
              </w:rPr>
              <w:t>-</w:t>
            </w:r>
          </w:p>
        </w:tc>
        <w:tc>
          <w:tcPr>
            <w:tcW w:w="837" w:type="dxa"/>
            <w:noWrap/>
            <w:vAlign w:val="center"/>
            <w:hideMark/>
          </w:tcPr>
          <w:p w:rsidR="005F4955" w:rsidRPr="00263FD0" w:rsidRDefault="005F4955" w:rsidP="00263FD0">
            <w:pPr>
              <w:jc w:val="center"/>
              <w:rPr>
                <w:rFonts w:ascii="Times New Roman" w:eastAsia="Calibri" w:hAnsi="Times New Roman" w:cs="Times New Roman"/>
                <w:b/>
                <w:sz w:val="24"/>
                <w:szCs w:val="24"/>
                <w:lang w:eastAsia="ru-RU"/>
              </w:rPr>
            </w:pPr>
            <w:r w:rsidRPr="00263FD0">
              <w:rPr>
                <w:rFonts w:ascii="Times New Roman" w:eastAsia="Calibri" w:hAnsi="Times New Roman" w:cs="Times New Roman"/>
                <w:b/>
                <w:sz w:val="24"/>
                <w:szCs w:val="24"/>
                <w:lang w:eastAsia="ru-RU"/>
              </w:rPr>
              <w:t>-</w:t>
            </w:r>
          </w:p>
        </w:tc>
        <w:tc>
          <w:tcPr>
            <w:tcW w:w="777" w:type="dxa"/>
            <w:vAlign w:val="center"/>
            <w:hideMark/>
          </w:tcPr>
          <w:p w:rsidR="005F4955" w:rsidRPr="00263FD0" w:rsidRDefault="005F4955" w:rsidP="00263FD0">
            <w:pPr>
              <w:jc w:val="center"/>
              <w:rPr>
                <w:rFonts w:ascii="Times New Roman" w:eastAsia="Calibri" w:hAnsi="Times New Roman" w:cs="Times New Roman"/>
                <w:b/>
                <w:sz w:val="24"/>
                <w:szCs w:val="24"/>
                <w:lang w:eastAsia="ru-RU"/>
              </w:rPr>
            </w:pPr>
            <w:r w:rsidRPr="00263FD0">
              <w:rPr>
                <w:rFonts w:ascii="Times New Roman" w:eastAsia="Calibri" w:hAnsi="Times New Roman" w:cs="Times New Roman"/>
                <w:b/>
                <w:sz w:val="24"/>
                <w:szCs w:val="24"/>
                <w:lang w:eastAsia="ru-RU"/>
              </w:rPr>
              <w:t>-</w:t>
            </w:r>
          </w:p>
        </w:tc>
        <w:tc>
          <w:tcPr>
            <w:tcW w:w="1569" w:type="dxa"/>
            <w:hideMark/>
          </w:tcPr>
          <w:p w:rsidR="005F4955" w:rsidRPr="00263FD0" w:rsidRDefault="005F4955" w:rsidP="005F4955">
            <w:pPr>
              <w:jc w:val="center"/>
              <w:rPr>
                <w:rFonts w:ascii="Times New Roman" w:eastAsia="Calibri" w:hAnsi="Times New Roman" w:cs="Times New Roman"/>
                <w:sz w:val="24"/>
                <w:szCs w:val="24"/>
                <w:lang w:eastAsia="ru-RU"/>
              </w:rPr>
            </w:pPr>
            <w:r w:rsidRPr="00263FD0">
              <w:rPr>
                <w:rFonts w:ascii="Times New Roman" w:eastAsia="Calibri" w:hAnsi="Times New Roman" w:cs="Times New Roman"/>
                <w:sz w:val="24"/>
                <w:szCs w:val="24"/>
                <w:lang w:eastAsia="ru-RU"/>
              </w:rPr>
              <w:t> </w:t>
            </w:r>
          </w:p>
        </w:tc>
      </w:tr>
      <w:tr w:rsidR="005F4955" w:rsidRPr="00263FD0" w:rsidTr="00263FD0">
        <w:trPr>
          <w:trHeight w:val="465"/>
        </w:trPr>
        <w:tc>
          <w:tcPr>
            <w:tcW w:w="665" w:type="dxa"/>
            <w:vMerge w:val="restart"/>
            <w:hideMark/>
          </w:tcPr>
          <w:p w:rsidR="005F4955" w:rsidRPr="00263FD0" w:rsidRDefault="005F4955" w:rsidP="005F4955">
            <w:pPr>
              <w:jc w:val="center"/>
              <w:rPr>
                <w:rFonts w:ascii="Times New Roman" w:eastAsia="Calibri" w:hAnsi="Times New Roman" w:cs="Times New Roman"/>
                <w:sz w:val="24"/>
                <w:szCs w:val="24"/>
                <w:lang w:eastAsia="ru-RU"/>
              </w:rPr>
            </w:pPr>
            <w:r w:rsidRPr="00263FD0">
              <w:rPr>
                <w:rFonts w:ascii="Times New Roman" w:eastAsia="Calibri" w:hAnsi="Times New Roman" w:cs="Times New Roman"/>
                <w:sz w:val="24"/>
                <w:szCs w:val="24"/>
                <w:lang w:eastAsia="ru-RU"/>
              </w:rPr>
              <w:t>1.2</w:t>
            </w:r>
          </w:p>
        </w:tc>
        <w:tc>
          <w:tcPr>
            <w:tcW w:w="4253" w:type="dxa"/>
            <w:vMerge w:val="restart"/>
            <w:hideMark/>
          </w:tcPr>
          <w:p w:rsidR="005F4955" w:rsidRPr="00263FD0" w:rsidRDefault="005F4955" w:rsidP="00263FD0">
            <w:pPr>
              <w:jc w:val="center"/>
              <w:rPr>
                <w:rFonts w:ascii="Times New Roman" w:eastAsia="Calibri" w:hAnsi="Times New Roman" w:cs="Times New Roman"/>
                <w:sz w:val="24"/>
                <w:szCs w:val="24"/>
                <w:lang w:eastAsia="ru-RU"/>
              </w:rPr>
            </w:pPr>
            <w:r w:rsidRPr="00263FD0">
              <w:rPr>
                <w:rFonts w:ascii="Times New Roman" w:eastAsia="Calibri" w:hAnsi="Times New Roman" w:cs="Times New Roman"/>
                <w:sz w:val="24"/>
                <w:szCs w:val="24"/>
                <w:lang w:eastAsia="ru-RU"/>
              </w:rPr>
              <w:t xml:space="preserve">Создание комфортных и безопасных условий в образовательных учреждениях,приведение в соответствие с санитарно-гигиеническими нормами и </w:t>
            </w:r>
            <w:r w:rsidRPr="00263FD0">
              <w:rPr>
                <w:rFonts w:ascii="Times New Roman" w:eastAsia="Calibri" w:hAnsi="Times New Roman" w:cs="Times New Roman"/>
                <w:sz w:val="24"/>
                <w:szCs w:val="24"/>
                <w:lang w:eastAsia="ru-RU"/>
              </w:rPr>
              <w:lastRenderedPageBreak/>
              <w:t xml:space="preserve">требованиями пожарной безопасности к зданиям </w:t>
            </w:r>
          </w:p>
        </w:tc>
        <w:tc>
          <w:tcPr>
            <w:tcW w:w="1482" w:type="dxa"/>
            <w:vMerge w:val="restart"/>
            <w:hideMark/>
          </w:tcPr>
          <w:p w:rsidR="005F4955" w:rsidRPr="00263FD0" w:rsidRDefault="005F4955" w:rsidP="005F4955">
            <w:pPr>
              <w:jc w:val="center"/>
              <w:rPr>
                <w:rFonts w:ascii="Times New Roman" w:eastAsia="Calibri" w:hAnsi="Times New Roman" w:cs="Times New Roman"/>
                <w:szCs w:val="24"/>
                <w:lang w:eastAsia="ru-RU"/>
              </w:rPr>
            </w:pPr>
            <w:r w:rsidRPr="00263FD0">
              <w:rPr>
                <w:rFonts w:ascii="Times New Roman" w:eastAsia="Calibri" w:hAnsi="Times New Roman" w:cs="Times New Roman"/>
                <w:szCs w:val="24"/>
                <w:lang w:eastAsia="ru-RU"/>
              </w:rPr>
              <w:lastRenderedPageBreak/>
              <w:t>Управление образования администрации Назаровского района</w:t>
            </w:r>
          </w:p>
        </w:tc>
        <w:tc>
          <w:tcPr>
            <w:tcW w:w="667" w:type="dxa"/>
            <w:hideMark/>
          </w:tcPr>
          <w:p w:rsidR="005F4955" w:rsidRPr="00263FD0" w:rsidRDefault="005F4955" w:rsidP="005F4955">
            <w:pPr>
              <w:jc w:val="center"/>
              <w:rPr>
                <w:rFonts w:ascii="Times New Roman" w:eastAsia="Calibri" w:hAnsi="Times New Roman" w:cs="Times New Roman"/>
                <w:sz w:val="24"/>
                <w:szCs w:val="24"/>
                <w:lang w:eastAsia="ru-RU"/>
              </w:rPr>
            </w:pPr>
            <w:r w:rsidRPr="00263FD0">
              <w:rPr>
                <w:rFonts w:ascii="Times New Roman" w:eastAsia="Calibri" w:hAnsi="Times New Roman" w:cs="Times New Roman"/>
                <w:sz w:val="24"/>
                <w:szCs w:val="24"/>
                <w:lang w:eastAsia="ru-RU"/>
              </w:rPr>
              <w:t>079</w:t>
            </w:r>
          </w:p>
        </w:tc>
        <w:tc>
          <w:tcPr>
            <w:tcW w:w="606" w:type="dxa"/>
            <w:hideMark/>
          </w:tcPr>
          <w:p w:rsidR="005F4955" w:rsidRPr="00263FD0" w:rsidRDefault="005F4955" w:rsidP="005F4955">
            <w:pPr>
              <w:jc w:val="center"/>
              <w:rPr>
                <w:rFonts w:ascii="Times New Roman" w:eastAsia="Calibri" w:hAnsi="Times New Roman" w:cs="Times New Roman"/>
                <w:sz w:val="24"/>
                <w:szCs w:val="24"/>
                <w:lang w:eastAsia="ru-RU"/>
              </w:rPr>
            </w:pPr>
            <w:r w:rsidRPr="00263FD0">
              <w:rPr>
                <w:rFonts w:ascii="Times New Roman" w:eastAsia="Calibri" w:hAnsi="Times New Roman" w:cs="Times New Roman"/>
                <w:sz w:val="24"/>
                <w:szCs w:val="24"/>
                <w:lang w:eastAsia="ru-RU"/>
              </w:rPr>
              <w:t>0702</w:t>
            </w:r>
          </w:p>
        </w:tc>
        <w:tc>
          <w:tcPr>
            <w:tcW w:w="1117" w:type="dxa"/>
            <w:hideMark/>
          </w:tcPr>
          <w:p w:rsidR="005F4955" w:rsidRPr="00263FD0" w:rsidRDefault="005F4955" w:rsidP="005F4955">
            <w:pPr>
              <w:jc w:val="center"/>
              <w:rPr>
                <w:rFonts w:ascii="Times New Roman" w:eastAsia="Calibri" w:hAnsi="Times New Roman" w:cs="Times New Roman"/>
                <w:sz w:val="24"/>
                <w:szCs w:val="24"/>
                <w:lang w:eastAsia="ru-RU"/>
              </w:rPr>
            </w:pPr>
            <w:r w:rsidRPr="00263FD0">
              <w:rPr>
                <w:rFonts w:ascii="Times New Roman" w:eastAsia="Calibri" w:hAnsi="Times New Roman" w:cs="Times New Roman"/>
                <w:sz w:val="24"/>
                <w:szCs w:val="24"/>
                <w:lang w:eastAsia="ru-RU"/>
              </w:rPr>
              <w:t>0140081500</w:t>
            </w:r>
          </w:p>
        </w:tc>
        <w:tc>
          <w:tcPr>
            <w:tcW w:w="618" w:type="dxa"/>
            <w:hideMark/>
          </w:tcPr>
          <w:p w:rsidR="005F4955" w:rsidRPr="00263FD0" w:rsidRDefault="005F4955" w:rsidP="005F4955">
            <w:pPr>
              <w:jc w:val="center"/>
              <w:rPr>
                <w:rFonts w:ascii="Times New Roman" w:eastAsia="Calibri" w:hAnsi="Times New Roman" w:cs="Times New Roman"/>
                <w:sz w:val="24"/>
                <w:szCs w:val="24"/>
                <w:lang w:eastAsia="ru-RU"/>
              </w:rPr>
            </w:pPr>
            <w:r w:rsidRPr="00263FD0">
              <w:rPr>
                <w:rFonts w:ascii="Times New Roman" w:eastAsia="Calibri" w:hAnsi="Times New Roman" w:cs="Times New Roman"/>
                <w:sz w:val="24"/>
                <w:szCs w:val="24"/>
                <w:lang w:eastAsia="ru-RU"/>
              </w:rPr>
              <w:t> </w:t>
            </w:r>
          </w:p>
        </w:tc>
        <w:tc>
          <w:tcPr>
            <w:tcW w:w="948" w:type="dxa"/>
            <w:noWrap/>
            <w:vAlign w:val="center"/>
            <w:hideMark/>
          </w:tcPr>
          <w:p w:rsidR="005F4955" w:rsidRPr="00263FD0" w:rsidRDefault="005F4955" w:rsidP="00263FD0">
            <w:pPr>
              <w:jc w:val="center"/>
              <w:rPr>
                <w:rFonts w:ascii="Times New Roman" w:eastAsia="Calibri" w:hAnsi="Times New Roman" w:cs="Times New Roman"/>
                <w:sz w:val="24"/>
                <w:szCs w:val="24"/>
                <w:lang w:eastAsia="ru-RU"/>
              </w:rPr>
            </w:pPr>
            <w:r w:rsidRPr="00263FD0">
              <w:rPr>
                <w:rFonts w:ascii="Times New Roman" w:eastAsia="Calibri" w:hAnsi="Times New Roman" w:cs="Times New Roman"/>
                <w:sz w:val="24"/>
                <w:szCs w:val="24"/>
                <w:lang w:eastAsia="ru-RU"/>
              </w:rPr>
              <w:t>1 170,4</w:t>
            </w:r>
          </w:p>
        </w:tc>
        <w:tc>
          <w:tcPr>
            <w:tcW w:w="850" w:type="dxa"/>
            <w:noWrap/>
            <w:vAlign w:val="center"/>
            <w:hideMark/>
          </w:tcPr>
          <w:p w:rsidR="005F4955" w:rsidRPr="00263FD0" w:rsidRDefault="005F4955" w:rsidP="00263FD0">
            <w:pPr>
              <w:jc w:val="center"/>
              <w:rPr>
                <w:rFonts w:ascii="Times New Roman" w:eastAsia="Calibri" w:hAnsi="Times New Roman" w:cs="Times New Roman"/>
                <w:b/>
                <w:sz w:val="24"/>
                <w:szCs w:val="24"/>
                <w:lang w:eastAsia="ru-RU"/>
              </w:rPr>
            </w:pPr>
            <w:r w:rsidRPr="00263FD0">
              <w:rPr>
                <w:rFonts w:ascii="Times New Roman" w:eastAsia="Calibri" w:hAnsi="Times New Roman" w:cs="Times New Roman"/>
                <w:b/>
                <w:sz w:val="24"/>
                <w:szCs w:val="24"/>
                <w:lang w:eastAsia="ru-RU"/>
              </w:rPr>
              <w:t>-</w:t>
            </w:r>
          </w:p>
        </w:tc>
        <w:tc>
          <w:tcPr>
            <w:tcW w:w="887" w:type="dxa"/>
            <w:noWrap/>
            <w:vAlign w:val="center"/>
            <w:hideMark/>
          </w:tcPr>
          <w:p w:rsidR="005F4955" w:rsidRPr="00263FD0" w:rsidRDefault="005F4955" w:rsidP="00263FD0">
            <w:pPr>
              <w:jc w:val="center"/>
              <w:rPr>
                <w:rFonts w:ascii="Times New Roman" w:eastAsia="Calibri" w:hAnsi="Times New Roman" w:cs="Times New Roman"/>
                <w:b/>
                <w:sz w:val="24"/>
                <w:szCs w:val="24"/>
                <w:lang w:eastAsia="ru-RU"/>
              </w:rPr>
            </w:pPr>
            <w:r w:rsidRPr="00263FD0">
              <w:rPr>
                <w:rFonts w:ascii="Times New Roman" w:eastAsia="Calibri" w:hAnsi="Times New Roman" w:cs="Times New Roman"/>
                <w:b/>
                <w:sz w:val="24"/>
                <w:szCs w:val="24"/>
                <w:lang w:eastAsia="ru-RU"/>
              </w:rPr>
              <w:t>-</w:t>
            </w:r>
          </w:p>
        </w:tc>
        <w:tc>
          <w:tcPr>
            <w:tcW w:w="837" w:type="dxa"/>
            <w:noWrap/>
            <w:vAlign w:val="center"/>
            <w:hideMark/>
          </w:tcPr>
          <w:p w:rsidR="005F4955" w:rsidRPr="00263FD0" w:rsidRDefault="005F4955" w:rsidP="00263FD0">
            <w:pPr>
              <w:jc w:val="center"/>
              <w:rPr>
                <w:rFonts w:ascii="Times New Roman" w:eastAsia="Calibri" w:hAnsi="Times New Roman" w:cs="Times New Roman"/>
                <w:b/>
                <w:sz w:val="24"/>
                <w:szCs w:val="24"/>
                <w:lang w:eastAsia="ru-RU"/>
              </w:rPr>
            </w:pPr>
            <w:r w:rsidRPr="00263FD0">
              <w:rPr>
                <w:rFonts w:ascii="Times New Roman" w:eastAsia="Calibri" w:hAnsi="Times New Roman" w:cs="Times New Roman"/>
                <w:b/>
                <w:sz w:val="24"/>
                <w:szCs w:val="24"/>
                <w:lang w:eastAsia="ru-RU"/>
              </w:rPr>
              <w:t>-</w:t>
            </w:r>
          </w:p>
        </w:tc>
        <w:tc>
          <w:tcPr>
            <w:tcW w:w="777" w:type="dxa"/>
            <w:vAlign w:val="center"/>
            <w:hideMark/>
          </w:tcPr>
          <w:p w:rsidR="005F4955" w:rsidRPr="00263FD0" w:rsidRDefault="005F4955" w:rsidP="00263FD0">
            <w:pPr>
              <w:jc w:val="center"/>
              <w:rPr>
                <w:rFonts w:ascii="Times New Roman" w:eastAsia="Calibri" w:hAnsi="Times New Roman" w:cs="Times New Roman"/>
                <w:sz w:val="24"/>
                <w:szCs w:val="24"/>
                <w:lang w:eastAsia="ru-RU"/>
              </w:rPr>
            </w:pPr>
            <w:r w:rsidRPr="00263FD0">
              <w:rPr>
                <w:rFonts w:ascii="Times New Roman" w:eastAsia="Calibri" w:hAnsi="Times New Roman" w:cs="Times New Roman"/>
                <w:sz w:val="24"/>
                <w:szCs w:val="24"/>
                <w:lang w:eastAsia="ru-RU"/>
              </w:rPr>
              <w:t>1 170,4</w:t>
            </w:r>
          </w:p>
        </w:tc>
        <w:tc>
          <w:tcPr>
            <w:tcW w:w="1569" w:type="dxa"/>
            <w:hideMark/>
          </w:tcPr>
          <w:p w:rsidR="005F4955" w:rsidRPr="00263FD0" w:rsidRDefault="005F4955" w:rsidP="005F4955">
            <w:pPr>
              <w:jc w:val="center"/>
              <w:rPr>
                <w:rFonts w:ascii="Times New Roman" w:eastAsia="Calibri" w:hAnsi="Times New Roman" w:cs="Times New Roman"/>
                <w:sz w:val="24"/>
                <w:szCs w:val="24"/>
                <w:lang w:eastAsia="ru-RU"/>
              </w:rPr>
            </w:pPr>
            <w:r w:rsidRPr="00263FD0">
              <w:rPr>
                <w:rFonts w:ascii="Times New Roman" w:eastAsia="Calibri" w:hAnsi="Times New Roman" w:cs="Times New Roman"/>
                <w:sz w:val="24"/>
                <w:szCs w:val="24"/>
                <w:lang w:eastAsia="ru-RU"/>
              </w:rPr>
              <w:t> </w:t>
            </w:r>
          </w:p>
        </w:tc>
      </w:tr>
      <w:tr w:rsidR="005F4955" w:rsidRPr="00263FD0" w:rsidTr="00263FD0">
        <w:trPr>
          <w:trHeight w:val="405"/>
        </w:trPr>
        <w:tc>
          <w:tcPr>
            <w:tcW w:w="665" w:type="dxa"/>
            <w:vMerge/>
            <w:hideMark/>
          </w:tcPr>
          <w:p w:rsidR="005F4955" w:rsidRPr="00263FD0" w:rsidRDefault="005F4955" w:rsidP="005F4955">
            <w:pPr>
              <w:jc w:val="center"/>
              <w:rPr>
                <w:rFonts w:ascii="Times New Roman" w:eastAsia="Calibri" w:hAnsi="Times New Roman" w:cs="Times New Roman"/>
                <w:sz w:val="24"/>
                <w:szCs w:val="24"/>
                <w:lang w:eastAsia="ru-RU"/>
              </w:rPr>
            </w:pPr>
          </w:p>
        </w:tc>
        <w:tc>
          <w:tcPr>
            <w:tcW w:w="4253" w:type="dxa"/>
            <w:vMerge/>
            <w:hideMark/>
          </w:tcPr>
          <w:p w:rsidR="005F4955" w:rsidRPr="00263FD0" w:rsidRDefault="005F4955" w:rsidP="005F4955">
            <w:pPr>
              <w:jc w:val="center"/>
              <w:rPr>
                <w:rFonts w:ascii="Times New Roman" w:eastAsia="Calibri" w:hAnsi="Times New Roman" w:cs="Times New Roman"/>
                <w:sz w:val="24"/>
                <w:szCs w:val="24"/>
                <w:lang w:eastAsia="ru-RU"/>
              </w:rPr>
            </w:pPr>
          </w:p>
        </w:tc>
        <w:tc>
          <w:tcPr>
            <w:tcW w:w="1482" w:type="dxa"/>
            <w:vMerge/>
            <w:hideMark/>
          </w:tcPr>
          <w:p w:rsidR="005F4955" w:rsidRPr="00263FD0" w:rsidRDefault="005F4955" w:rsidP="005F4955">
            <w:pPr>
              <w:jc w:val="center"/>
              <w:rPr>
                <w:rFonts w:ascii="Times New Roman" w:eastAsia="Calibri" w:hAnsi="Times New Roman" w:cs="Times New Roman"/>
                <w:szCs w:val="24"/>
                <w:lang w:eastAsia="ru-RU"/>
              </w:rPr>
            </w:pPr>
          </w:p>
        </w:tc>
        <w:tc>
          <w:tcPr>
            <w:tcW w:w="667" w:type="dxa"/>
            <w:hideMark/>
          </w:tcPr>
          <w:p w:rsidR="005F4955" w:rsidRPr="00263FD0" w:rsidRDefault="005F4955" w:rsidP="005F4955">
            <w:pPr>
              <w:jc w:val="center"/>
              <w:rPr>
                <w:rFonts w:ascii="Times New Roman" w:eastAsia="Calibri" w:hAnsi="Times New Roman" w:cs="Times New Roman"/>
                <w:sz w:val="24"/>
                <w:szCs w:val="24"/>
                <w:lang w:eastAsia="ru-RU"/>
              </w:rPr>
            </w:pPr>
            <w:r w:rsidRPr="00263FD0">
              <w:rPr>
                <w:rFonts w:ascii="Times New Roman" w:eastAsia="Calibri" w:hAnsi="Times New Roman" w:cs="Times New Roman"/>
                <w:sz w:val="24"/>
                <w:szCs w:val="24"/>
                <w:lang w:eastAsia="ru-RU"/>
              </w:rPr>
              <w:t>079</w:t>
            </w:r>
          </w:p>
        </w:tc>
        <w:tc>
          <w:tcPr>
            <w:tcW w:w="606" w:type="dxa"/>
            <w:hideMark/>
          </w:tcPr>
          <w:p w:rsidR="005F4955" w:rsidRPr="00263FD0" w:rsidRDefault="005F4955" w:rsidP="005F4955">
            <w:pPr>
              <w:jc w:val="center"/>
              <w:rPr>
                <w:rFonts w:ascii="Times New Roman" w:eastAsia="Calibri" w:hAnsi="Times New Roman" w:cs="Times New Roman"/>
                <w:sz w:val="24"/>
                <w:szCs w:val="24"/>
                <w:lang w:eastAsia="ru-RU"/>
              </w:rPr>
            </w:pPr>
            <w:r w:rsidRPr="00263FD0">
              <w:rPr>
                <w:rFonts w:ascii="Times New Roman" w:eastAsia="Calibri" w:hAnsi="Times New Roman" w:cs="Times New Roman"/>
                <w:sz w:val="24"/>
                <w:szCs w:val="24"/>
                <w:lang w:eastAsia="ru-RU"/>
              </w:rPr>
              <w:t>0702</w:t>
            </w:r>
          </w:p>
        </w:tc>
        <w:tc>
          <w:tcPr>
            <w:tcW w:w="1117" w:type="dxa"/>
            <w:hideMark/>
          </w:tcPr>
          <w:p w:rsidR="005F4955" w:rsidRPr="00263FD0" w:rsidRDefault="005F4955" w:rsidP="005F4955">
            <w:pPr>
              <w:jc w:val="center"/>
              <w:rPr>
                <w:rFonts w:ascii="Times New Roman" w:eastAsia="Calibri" w:hAnsi="Times New Roman" w:cs="Times New Roman"/>
                <w:sz w:val="24"/>
                <w:szCs w:val="24"/>
                <w:lang w:eastAsia="ru-RU"/>
              </w:rPr>
            </w:pPr>
            <w:r w:rsidRPr="00263FD0">
              <w:rPr>
                <w:rFonts w:ascii="Times New Roman" w:eastAsia="Calibri" w:hAnsi="Times New Roman" w:cs="Times New Roman"/>
                <w:sz w:val="24"/>
                <w:szCs w:val="24"/>
                <w:lang w:eastAsia="ru-RU"/>
              </w:rPr>
              <w:t>0140081500</w:t>
            </w:r>
          </w:p>
        </w:tc>
        <w:tc>
          <w:tcPr>
            <w:tcW w:w="618" w:type="dxa"/>
            <w:hideMark/>
          </w:tcPr>
          <w:p w:rsidR="005F4955" w:rsidRPr="00263FD0" w:rsidRDefault="005F4955" w:rsidP="005F4955">
            <w:pPr>
              <w:jc w:val="center"/>
              <w:rPr>
                <w:rFonts w:ascii="Times New Roman" w:eastAsia="Calibri" w:hAnsi="Times New Roman" w:cs="Times New Roman"/>
                <w:sz w:val="24"/>
                <w:szCs w:val="24"/>
                <w:lang w:eastAsia="ru-RU"/>
              </w:rPr>
            </w:pPr>
            <w:r w:rsidRPr="00263FD0">
              <w:rPr>
                <w:rFonts w:ascii="Times New Roman" w:eastAsia="Calibri" w:hAnsi="Times New Roman" w:cs="Times New Roman"/>
                <w:sz w:val="24"/>
                <w:szCs w:val="24"/>
                <w:lang w:eastAsia="ru-RU"/>
              </w:rPr>
              <w:t>611</w:t>
            </w:r>
          </w:p>
        </w:tc>
        <w:tc>
          <w:tcPr>
            <w:tcW w:w="948" w:type="dxa"/>
            <w:noWrap/>
            <w:vAlign w:val="center"/>
            <w:hideMark/>
          </w:tcPr>
          <w:p w:rsidR="005F4955" w:rsidRPr="00263FD0" w:rsidRDefault="005F4955" w:rsidP="00263FD0">
            <w:pPr>
              <w:jc w:val="center"/>
              <w:rPr>
                <w:rFonts w:ascii="Times New Roman" w:eastAsia="Calibri" w:hAnsi="Times New Roman" w:cs="Times New Roman"/>
                <w:sz w:val="24"/>
                <w:szCs w:val="24"/>
                <w:lang w:eastAsia="ru-RU"/>
              </w:rPr>
            </w:pPr>
            <w:r w:rsidRPr="00263FD0">
              <w:rPr>
                <w:rFonts w:ascii="Times New Roman" w:eastAsia="Calibri" w:hAnsi="Times New Roman" w:cs="Times New Roman"/>
                <w:sz w:val="24"/>
                <w:szCs w:val="24"/>
                <w:lang w:eastAsia="ru-RU"/>
              </w:rPr>
              <w:t>1 170,4</w:t>
            </w:r>
          </w:p>
        </w:tc>
        <w:tc>
          <w:tcPr>
            <w:tcW w:w="850" w:type="dxa"/>
            <w:noWrap/>
            <w:vAlign w:val="center"/>
            <w:hideMark/>
          </w:tcPr>
          <w:p w:rsidR="005F4955" w:rsidRPr="00263FD0" w:rsidRDefault="005F4955" w:rsidP="00263FD0">
            <w:pPr>
              <w:jc w:val="center"/>
              <w:rPr>
                <w:rFonts w:ascii="Times New Roman" w:eastAsia="Calibri" w:hAnsi="Times New Roman" w:cs="Times New Roman"/>
                <w:b/>
                <w:sz w:val="24"/>
                <w:szCs w:val="24"/>
                <w:lang w:eastAsia="ru-RU"/>
              </w:rPr>
            </w:pPr>
            <w:r w:rsidRPr="00263FD0">
              <w:rPr>
                <w:rFonts w:ascii="Times New Roman" w:eastAsia="Calibri" w:hAnsi="Times New Roman" w:cs="Times New Roman"/>
                <w:b/>
                <w:sz w:val="24"/>
                <w:szCs w:val="24"/>
                <w:lang w:eastAsia="ru-RU"/>
              </w:rPr>
              <w:t>-</w:t>
            </w:r>
          </w:p>
        </w:tc>
        <w:tc>
          <w:tcPr>
            <w:tcW w:w="887" w:type="dxa"/>
            <w:noWrap/>
            <w:vAlign w:val="center"/>
            <w:hideMark/>
          </w:tcPr>
          <w:p w:rsidR="005F4955" w:rsidRPr="00263FD0" w:rsidRDefault="005F4955" w:rsidP="00263FD0">
            <w:pPr>
              <w:jc w:val="center"/>
              <w:rPr>
                <w:rFonts w:ascii="Times New Roman" w:eastAsia="Calibri" w:hAnsi="Times New Roman" w:cs="Times New Roman"/>
                <w:b/>
                <w:sz w:val="24"/>
                <w:szCs w:val="24"/>
                <w:lang w:eastAsia="ru-RU"/>
              </w:rPr>
            </w:pPr>
            <w:r w:rsidRPr="00263FD0">
              <w:rPr>
                <w:rFonts w:ascii="Times New Roman" w:eastAsia="Calibri" w:hAnsi="Times New Roman" w:cs="Times New Roman"/>
                <w:b/>
                <w:sz w:val="24"/>
                <w:szCs w:val="24"/>
                <w:lang w:eastAsia="ru-RU"/>
              </w:rPr>
              <w:t>-</w:t>
            </w:r>
          </w:p>
        </w:tc>
        <w:tc>
          <w:tcPr>
            <w:tcW w:w="837" w:type="dxa"/>
            <w:noWrap/>
            <w:vAlign w:val="center"/>
            <w:hideMark/>
          </w:tcPr>
          <w:p w:rsidR="005F4955" w:rsidRPr="00263FD0" w:rsidRDefault="005F4955" w:rsidP="00263FD0">
            <w:pPr>
              <w:jc w:val="center"/>
              <w:rPr>
                <w:rFonts w:ascii="Times New Roman" w:eastAsia="Calibri" w:hAnsi="Times New Roman" w:cs="Times New Roman"/>
                <w:b/>
                <w:sz w:val="24"/>
                <w:szCs w:val="24"/>
                <w:lang w:eastAsia="ru-RU"/>
              </w:rPr>
            </w:pPr>
            <w:r w:rsidRPr="00263FD0">
              <w:rPr>
                <w:rFonts w:ascii="Times New Roman" w:eastAsia="Calibri" w:hAnsi="Times New Roman" w:cs="Times New Roman"/>
                <w:b/>
                <w:sz w:val="24"/>
                <w:szCs w:val="24"/>
                <w:lang w:eastAsia="ru-RU"/>
              </w:rPr>
              <w:t>-</w:t>
            </w:r>
          </w:p>
        </w:tc>
        <w:tc>
          <w:tcPr>
            <w:tcW w:w="777" w:type="dxa"/>
            <w:vAlign w:val="center"/>
            <w:hideMark/>
          </w:tcPr>
          <w:p w:rsidR="005F4955" w:rsidRPr="00263FD0" w:rsidRDefault="005F4955" w:rsidP="00263FD0">
            <w:pPr>
              <w:jc w:val="center"/>
              <w:rPr>
                <w:rFonts w:ascii="Times New Roman" w:eastAsia="Calibri" w:hAnsi="Times New Roman" w:cs="Times New Roman"/>
                <w:sz w:val="24"/>
                <w:szCs w:val="24"/>
                <w:lang w:eastAsia="ru-RU"/>
              </w:rPr>
            </w:pPr>
            <w:r w:rsidRPr="00263FD0">
              <w:rPr>
                <w:rFonts w:ascii="Times New Roman" w:eastAsia="Calibri" w:hAnsi="Times New Roman" w:cs="Times New Roman"/>
                <w:sz w:val="24"/>
                <w:szCs w:val="24"/>
                <w:lang w:eastAsia="ru-RU"/>
              </w:rPr>
              <w:t>1 170,4</w:t>
            </w:r>
          </w:p>
        </w:tc>
        <w:tc>
          <w:tcPr>
            <w:tcW w:w="1569" w:type="dxa"/>
            <w:noWrap/>
            <w:hideMark/>
          </w:tcPr>
          <w:p w:rsidR="005F4955" w:rsidRPr="00263FD0" w:rsidRDefault="005F4955" w:rsidP="005F4955">
            <w:pPr>
              <w:jc w:val="center"/>
              <w:rPr>
                <w:rFonts w:ascii="Times New Roman" w:eastAsia="Calibri" w:hAnsi="Times New Roman" w:cs="Times New Roman"/>
                <w:sz w:val="24"/>
                <w:szCs w:val="24"/>
                <w:lang w:eastAsia="ru-RU"/>
              </w:rPr>
            </w:pPr>
            <w:r w:rsidRPr="00263FD0">
              <w:rPr>
                <w:rFonts w:ascii="Times New Roman" w:eastAsia="Calibri" w:hAnsi="Times New Roman" w:cs="Times New Roman"/>
                <w:sz w:val="24"/>
                <w:szCs w:val="24"/>
                <w:lang w:eastAsia="ru-RU"/>
              </w:rPr>
              <w:t> </w:t>
            </w:r>
          </w:p>
        </w:tc>
      </w:tr>
      <w:tr w:rsidR="005F4955" w:rsidRPr="00263FD0" w:rsidTr="00263FD0">
        <w:trPr>
          <w:trHeight w:val="375"/>
        </w:trPr>
        <w:tc>
          <w:tcPr>
            <w:tcW w:w="665" w:type="dxa"/>
            <w:vMerge/>
            <w:hideMark/>
          </w:tcPr>
          <w:p w:rsidR="005F4955" w:rsidRPr="00263FD0" w:rsidRDefault="005F4955" w:rsidP="005F4955">
            <w:pPr>
              <w:jc w:val="center"/>
              <w:rPr>
                <w:rFonts w:ascii="Times New Roman" w:eastAsia="Calibri" w:hAnsi="Times New Roman" w:cs="Times New Roman"/>
                <w:sz w:val="24"/>
                <w:szCs w:val="24"/>
                <w:lang w:eastAsia="ru-RU"/>
              </w:rPr>
            </w:pPr>
          </w:p>
        </w:tc>
        <w:tc>
          <w:tcPr>
            <w:tcW w:w="4253" w:type="dxa"/>
            <w:vMerge/>
            <w:hideMark/>
          </w:tcPr>
          <w:p w:rsidR="005F4955" w:rsidRPr="00263FD0" w:rsidRDefault="005F4955" w:rsidP="005F4955">
            <w:pPr>
              <w:jc w:val="center"/>
              <w:rPr>
                <w:rFonts w:ascii="Times New Roman" w:eastAsia="Calibri" w:hAnsi="Times New Roman" w:cs="Times New Roman"/>
                <w:sz w:val="24"/>
                <w:szCs w:val="24"/>
                <w:lang w:eastAsia="ru-RU"/>
              </w:rPr>
            </w:pPr>
          </w:p>
        </w:tc>
        <w:tc>
          <w:tcPr>
            <w:tcW w:w="1482" w:type="dxa"/>
            <w:vMerge/>
            <w:hideMark/>
          </w:tcPr>
          <w:p w:rsidR="005F4955" w:rsidRPr="00263FD0" w:rsidRDefault="005F4955" w:rsidP="005F4955">
            <w:pPr>
              <w:jc w:val="center"/>
              <w:rPr>
                <w:rFonts w:ascii="Times New Roman" w:eastAsia="Calibri" w:hAnsi="Times New Roman" w:cs="Times New Roman"/>
                <w:szCs w:val="24"/>
                <w:lang w:eastAsia="ru-RU"/>
              </w:rPr>
            </w:pPr>
          </w:p>
        </w:tc>
        <w:tc>
          <w:tcPr>
            <w:tcW w:w="667" w:type="dxa"/>
            <w:hideMark/>
          </w:tcPr>
          <w:p w:rsidR="005F4955" w:rsidRPr="00263FD0" w:rsidRDefault="005F4955" w:rsidP="005F4955">
            <w:pPr>
              <w:jc w:val="center"/>
              <w:rPr>
                <w:rFonts w:ascii="Times New Roman" w:eastAsia="Calibri" w:hAnsi="Times New Roman" w:cs="Times New Roman"/>
                <w:sz w:val="24"/>
                <w:szCs w:val="24"/>
                <w:lang w:eastAsia="ru-RU"/>
              </w:rPr>
            </w:pPr>
            <w:r w:rsidRPr="00263FD0">
              <w:rPr>
                <w:rFonts w:ascii="Times New Roman" w:eastAsia="Calibri" w:hAnsi="Times New Roman" w:cs="Times New Roman"/>
                <w:sz w:val="24"/>
                <w:szCs w:val="24"/>
                <w:lang w:eastAsia="ru-RU"/>
              </w:rPr>
              <w:t>079</w:t>
            </w:r>
          </w:p>
        </w:tc>
        <w:tc>
          <w:tcPr>
            <w:tcW w:w="606" w:type="dxa"/>
            <w:hideMark/>
          </w:tcPr>
          <w:p w:rsidR="005F4955" w:rsidRPr="00263FD0" w:rsidRDefault="005F4955" w:rsidP="005F4955">
            <w:pPr>
              <w:jc w:val="center"/>
              <w:rPr>
                <w:rFonts w:ascii="Times New Roman" w:eastAsia="Calibri" w:hAnsi="Times New Roman" w:cs="Times New Roman"/>
                <w:sz w:val="24"/>
                <w:szCs w:val="24"/>
                <w:lang w:eastAsia="ru-RU"/>
              </w:rPr>
            </w:pPr>
            <w:r w:rsidRPr="00263FD0">
              <w:rPr>
                <w:rFonts w:ascii="Times New Roman" w:eastAsia="Calibri" w:hAnsi="Times New Roman" w:cs="Times New Roman"/>
                <w:sz w:val="24"/>
                <w:szCs w:val="24"/>
                <w:lang w:eastAsia="ru-RU"/>
              </w:rPr>
              <w:t>0702</w:t>
            </w:r>
          </w:p>
        </w:tc>
        <w:tc>
          <w:tcPr>
            <w:tcW w:w="1117" w:type="dxa"/>
            <w:hideMark/>
          </w:tcPr>
          <w:p w:rsidR="005F4955" w:rsidRPr="00263FD0" w:rsidRDefault="005F4955" w:rsidP="005F4955">
            <w:pPr>
              <w:jc w:val="center"/>
              <w:rPr>
                <w:rFonts w:ascii="Times New Roman" w:eastAsia="Calibri" w:hAnsi="Times New Roman" w:cs="Times New Roman"/>
                <w:sz w:val="24"/>
                <w:szCs w:val="24"/>
                <w:lang w:eastAsia="ru-RU"/>
              </w:rPr>
            </w:pPr>
            <w:r w:rsidRPr="00263FD0">
              <w:rPr>
                <w:rFonts w:ascii="Times New Roman" w:eastAsia="Calibri" w:hAnsi="Times New Roman" w:cs="Times New Roman"/>
                <w:sz w:val="24"/>
                <w:szCs w:val="24"/>
                <w:lang w:eastAsia="ru-RU"/>
              </w:rPr>
              <w:t>0140081500</w:t>
            </w:r>
          </w:p>
        </w:tc>
        <w:tc>
          <w:tcPr>
            <w:tcW w:w="618" w:type="dxa"/>
            <w:hideMark/>
          </w:tcPr>
          <w:p w:rsidR="005F4955" w:rsidRPr="00263FD0" w:rsidRDefault="005F4955" w:rsidP="005F4955">
            <w:pPr>
              <w:jc w:val="center"/>
              <w:rPr>
                <w:rFonts w:ascii="Times New Roman" w:eastAsia="Calibri" w:hAnsi="Times New Roman" w:cs="Times New Roman"/>
                <w:sz w:val="24"/>
                <w:szCs w:val="24"/>
                <w:lang w:eastAsia="ru-RU"/>
              </w:rPr>
            </w:pPr>
            <w:r w:rsidRPr="00263FD0">
              <w:rPr>
                <w:rFonts w:ascii="Times New Roman" w:eastAsia="Calibri" w:hAnsi="Times New Roman" w:cs="Times New Roman"/>
                <w:sz w:val="24"/>
                <w:szCs w:val="24"/>
                <w:lang w:eastAsia="ru-RU"/>
              </w:rPr>
              <w:t>612</w:t>
            </w:r>
          </w:p>
        </w:tc>
        <w:tc>
          <w:tcPr>
            <w:tcW w:w="948" w:type="dxa"/>
            <w:noWrap/>
            <w:vAlign w:val="center"/>
            <w:hideMark/>
          </w:tcPr>
          <w:p w:rsidR="005F4955" w:rsidRPr="00263FD0" w:rsidRDefault="005F4955" w:rsidP="00263FD0">
            <w:pPr>
              <w:jc w:val="center"/>
              <w:rPr>
                <w:rFonts w:ascii="Times New Roman" w:eastAsia="Calibri" w:hAnsi="Times New Roman" w:cs="Times New Roman"/>
                <w:b/>
                <w:sz w:val="24"/>
                <w:szCs w:val="24"/>
                <w:lang w:eastAsia="ru-RU"/>
              </w:rPr>
            </w:pPr>
            <w:r w:rsidRPr="00263FD0">
              <w:rPr>
                <w:rFonts w:ascii="Times New Roman" w:eastAsia="Calibri" w:hAnsi="Times New Roman" w:cs="Times New Roman"/>
                <w:b/>
                <w:sz w:val="24"/>
                <w:szCs w:val="24"/>
                <w:lang w:eastAsia="ru-RU"/>
              </w:rPr>
              <w:t>-</w:t>
            </w:r>
          </w:p>
        </w:tc>
        <w:tc>
          <w:tcPr>
            <w:tcW w:w="850" w:type="dxa"/>
            <w:noWrap/>
            <w:vAlign w:val="center"/>
            <w:hideMark/>
          </w:tcPr>
          <w:p w:rsidR="005F4955" w:rsidRPr="00263FD0" w:rsidRDefault="005F4955" w:rsidP="00263FD0">
            <w:pPr>
              <w:jc w:val="center"/>
              <w:rPr>
                <w:rFonts w:ascii="Times New Roman" w:eastAsia="Calibri" w:hAnsi="Times New Roman" w:cs="Times New Roman"/>
                <w:b/>
                <w:sz w:val="24"/>
                <w:szCs w:val="24"/>
                <w:lang w:eastAsia="ru-RU"/>
              </w:rPr>
            </w:pPr>
            <w:r w:rsidRPr="00263FD0">
              <w:rPr>
                <w:rFonts w:ascii="Times New Roman" w:eastAsia="Calibri" w:hAnsi="Times New Roman" w:cs="Times New Roman"/>
                <w:b/>
                <w:sz w:val="24"/>
                <w:szCs w:val="24"/>
                <w:lang w:eastAsia="ru-RU"/>
              </w:rPr>
              <w:t>-</w:t>
            </w:r>
          </w:p>
        </w:tc>
        <w:tc>
          <w:tcPr>
            <w:tcW w:w="887" w:type="dxa"/>
            <w:noWrap/>
            <w:vAlign w:val="center"/>
            <w:hideMark/>
          </w:tcPr>
          <w:p w:rsidR="005F4955" w:rsidRPr="00263FD0" w:rsidRDefault="005F4955" w:rsidP="00263FD0">
            <w:pPr>
              <w:jc w:val="center"/>
              <w:rPr>
                <w:rFonts w:ascii="Times New Roman" w:eastAsia="Calibri" w:hAnsi="Times New Roman" w:cs="Times New Roman"/>
                <w:b/>
                <w:sz w:val="24"/>
                <w:szCs w:val="24"/>
                <w:lang w:eastAsia="ru-RU"/>
              </w:rPr>
            </w:pPr>
            <w:r w:rsidRPr="00263FD0">
              <w:rPr>
                <w:rFonts w:ascii="Times New Roman" w:eastAsia="Calibri" w:hAnsi="Times New Roman" w:cs="Times New Roman"/>
                <w:b/>
                <w:sz w:val="24"/>
                <w:szCs w:val="24"/>
                <w:lang w:eastAsia="ru-RU"/>
              </w:rPr>
              <w:t>-</w:t>
            </w:r>
          </w:p>
        </w:tc>
        <w:tc>
          <w:tcPr>
            <w:tcW w:w="837" w:type="dxa"/>
            <w:noWrap/>
            <w:vAlign w:val="center"/>
            <w:hideMark/>
          </w:tcPr>
          <w:p w:rsidR="005F4955" w:rsidRPr="00263FD0" w:rsidRDefault="005F4955" w:rsidP="00263FD0">
            <w:pPr>
              <w:jc w:val="center"/>
              <w:rPr>
                <w:rFonts w:ascii="Times New Roman" w:eastAsia="Calibri" w:hAnsi="Times New Roman" w:cs="Times New Roman"/>
                <w:b/>
                <w:sz w:val="24"/>
                <w:szCs w:val="24"/>
                <w:lang w:eastAsia="ru-RU"/>
              </w:rPr>
            </w:pPr>
            <w:r w:rsidRPr="00263FD0">
              <w:rPr>
                <w:rFonts w:ascii="Times New Roman" w:eastAsia="Calibri" w:hAnsi="Times New Roman" w:cs="Times New Roman"/>
                <w:b/>
                <w:sz w:val="24"/>
                <w:szCs w:val="24"/>
                <w:lang w:eastAsia="ru-RU"/>
              </w:rPr>
              <w:t>-</w:t>
            </w:r>
          </w:p>
        </w:tc>
        <w:tc>
          <w:tcPr>
            <w:tcW w:w="777" w:type="dxa"/>
            <w:vAlign w:val="center"/>
            <w:hideMark/>
          </w:tcPr>
          <w:p w:rsidR="005F4955" w:rsidRPr="00263FD0" w:rsidRDefault="005F4955" w:rsidP="00263FD0">
            <w:pPr>
              <w:jc w:val="center"/>
              <w:rPr>
                <w:rFonts w:ascii="Times New Roman" w:eastAsia="Calibri" w:hAnsi="Times New Roman" w:cs="Times New Roman"/>
                <w:b/>
                <w:sz w:val="24"/>
                <w:szCs w:val="24"/>
                <w:lang w:eastAsia="ru-RU"/>
              </w:rPr>
            </w:pPr>
            <w:r w:rsidRPr="00263FD0">
              <w:rPr>
                <w:rFonts w:ascii="Times New Roman" w:eastAsia="Calibri" w:hAnsi="Times New Roman" w:cs="Times New Roman"/>
                <w:b/>
                <w:sz w:val="24"/>
                <w:szCs w:val="24"/>
                <w:lang w:eastAsia="ru-RU"/>
              </w:rPr>
              <w:t>-</w:t>
            </w:r>
          </w:p>
        </w:tc>
        <w:tc>
          <w:tcPr>
            <w:tcW w:w="1569" w:type="dxa"/>
            <w:noWrap/>
            <w:hideMark/>
          </w:tcPr>
          <w:p w:rsidR="005F4955" w:rsidRPr="00263FD0" w:rsidRDefault="005F4955" w:rsidP="005F4955">
            <w:pPr>
              <w:jc w:val="center"/>
              <w:rPr>
                <w:rFonts w:ascii="Times New Roman" w:eastAsia="Calibri" w:hAnsi="Times New Roman" w:cs="Times New Roman"/>
                <w:sz w:val="24"/>
                <w:szCs w:val="24"/>
                <w:lang w:eastAsia="ru-RU"/>
              </w:rPr>
            </w:pPr>
            <w:r w:rsidRPr="00263FD0">
              <w:rPr>
                <w:rFonts w:ascii="Times New Roman" w:eastAsia="Calibri" w:hAnsi="Times New Roman" w:cs="Times New Roman"/>
                <w:sz w:val="24"/>
                <w:szCs w:val="24"/>
                <w:lang w:eastAsia="ru-RU"/>
              </w:rPr>
              <w:t> </w:t>
            </w:r>
          </w:p>
        </w:tc>
      </w:tr>
      <w:tr w:rsidR="005F4955" w:rsidRPr="00263FD0" w:rsidTr="00263FD0">
        <w:trPr>
          <w:trHeight w:val="435"/>
        </w:trPr>
        <w:tc>
          <w:tcPr>
            <w:tcW w:w="665" w:type="dxa"/>
            <w:vMerge w:val="restart"/>
            <w:hideMark/>
          </w:tcPr>
          <w:p w:rsidR="005F4955" w:rsidRPr="00263FD0" w:rsidRDefault="005F4955" w:rsidP="005F4955">
            <w:pPr>
              <w:jc w:val="center"/>
              <w:rPr>
                <w:rFonts w:ascii="Times New Roman" w:eastAsia="Calibri" w:hAnsi="Times New Roman" w:cs="Times New Roman"/>
                <w:sz w:val="24"/>
                <w:szCs w:val="24"/>
                <w:lang w:eastAsia="ru-RU"/>
              </w:rPr>
            </w:pPr>
            <w:r w:rsidRPr="00263FD0">
              <w:rPr>
                <w:rFonts w:ascii="Times New Roman" w:eastAsia="Calibri" w:hAnsi="Times New Roman" w:cs="Times New Roman"/>
                <w:sz w:val="24"/>
                <w:szCs w:val="24"/>
                <w:lang w:eastAsia="ru-RU"/>
              </w:rPr>
              <w:lastRenderedPageBreak/>
              <w:t>1.3</w:t>
            </w:r>
          </w:p>
        </w:tc>
        <w:tc>
          <w:tcPr>
            <w:tcW w:w="4253" w:type="dxa"/>
            <w:vMerge w:val="restart"/>
            <w:hideMark/>
          </w:tcPr>
          <w:p w:rsidR="005F4955" w:rsidRPr="00263FD0" w:rsidRDefault="005F4955" w:rsidP="005F4955">
            <w:pPr>
              <w:jc w:val="center"/>
              <w:rPr>
                <w:rFonts w:ascii="Times New Roman" w:eastAsia="Calibri" w:hAnsi="Times New Roman" w:cs="Times New Roman"/>
                <w:szCs w:val="24"/>
                <w:lang w:eastAsia="ru-RU"/>
              </w:rPr>
            </w:pPr>
            <w:r w:rsidRPr="00263FD0">
              <w:rPr>
                <w:rFonts w:ascii="Times New Roman" w:eastAsia="Calibri" w:hAnsi="Times New Roman" w:cs="Times New Roman"/>
                <w:szCs w:val="24"/>
                <w:lang w:eastAsia="ru-RU"/>
              </w:rPr>
              <w:t>Создание комфортных и безопасных условий в образовательных учреждениях</w:t>
            </w:r>
            <w:proofErr w:type="gramStart"/>
            <w:r w:rsidRPr="00263FD0">
              <w:rPr>
                <w:rFonts w:ascii="Times New Roman" w:eastAsia="Calibri" w:hAnsi="Times New Roman" w:cs="Times New Roman"/>
                <w:szCs w:val="24"/>
                <w:lang w:eastAsia="ru-RU"/>
              </w:rPr>
              <w:t xml:space="preserve"> ,</w:t>
            </w:r>
            <w:proofErr w:type="gramEnd"/>
            <w:r w:rsidRPr="00263FD0">
              <w:rPr>
                <w:rFonts w:ascii="Times New Roman" w:eastAsia="Calibri" w:hAnsi="Times New Roman" w:cs="Times New Roman"/>
                <w:szCs w:val="24"/>
                <w:lang w:eastAsia="ru-RU"/>
              </w:rPr>
              <w:t xml:space="preserve">приведение в соответствие с санитарно-гигиеническими нормами и требованиями пожарной безопасности к зданиям </w:t>
            </w:r>
          </w:p>
        </w:tc>
        <w:tc>
          <w:tcPr>
            <w:tcW w:w="1482" w:type="dxa"/>
            <w:vMerge w:val="restart"/>
            <w:hideMark/>
          </w:tcPr>
          <w:p w:rsidR="005F4955" w:rsidRPr="00263FD0" w:rsidRDefault="005F4955" w:rsidP="005F4955">
            <w:pPr>
              <w:jc w:val="center"/>
              <w:rPr>
                <w:rFonts w:ascii="Times New Roman" w:eastAsia="Calibri" w:hAnsi="Times New Roman" w:cs="Times New Roman"/>
                <w:szCs w:val="24"/>
                <w:lang w:eastAsia="ru-RU"/>
              </w:rPr>
            </w:pPr>
            <w:r w:rsidRPr="00263FD0">
              <w:rPr>
                <w:rFonts w:ascii="Times New Roman" w:eastAsia="Calibri" w:hAnsi="Times New Roman" w:cs="Times New Roman"/>
                <w:szCs w:val="24"/>
                <w:lang w:eastAsia="ru-RU"/>
              </w:rPr>
              <w:t xml:space="preserve">Управление образования </w:t>
            </w:r>
            <w:r w:rsidR="00263FD0" w:rsidRPr="00263FD0">
              <w:rPr>
                <w:rFonts w:ascii="Times New Roman" w:eastAsia="Calibri" w:hAnsi="Times New Roman" w:cs="Times New Roman"/>
                <w:szCs w:val="24"/>
                <w:lang w:eastAsia="ru-RU"/>
              </w:rPr>
              <w:t>администрации</w:t>
            </w:r>
            <w:r w:rsidRPr="00263FD0">
              <w:rPr>
                <w:rFonts w:ascii="Times New Roman" w:eastAsia="Calibri" w:hAnsi="Times New Roman" w:cs="Times New Roman"/>
                <w:szCs w:val="24"/>
                <w:lang w:eastAsia="ru-RU"/>
              </w:rPr>
              <w:t xml:space="preserve"> Назаровского района</w:t>
            </w:r>
          </w:p>
        </w:tc>
        <w:tc>
          <w:tcPr>
            <w:tcW w:w="667" w:type="dxa"/>
            <w:vAlign w:val="center"/>
            <w:hideMark/>
          </w:tcPr>
          <w:p w:rsidR="005F4955" w:rsidRPr="00263FD0" w:rsidRDefault="005F4955" w:rsidP="00263FD0">
            <w:pPr>
              <w:jc w:val="center"/>
              <w:rPr>
                <w:rFonts w:ascii="Times New Roman" w:eastAsia="Calibri" w:hAnsi="Times New Roman" w:cs="Times New Roman"/>
                <w:sz w:val="24"/>
                <w:szCs w:val="24"/>
                <w:lang w:eastAsia="ru-RU"/>
              </w:rPr>
            </w:pPr>
            <w:r w:rsidRPr="00263FD0">
              <w:rPr>
                <w:rFonts w:ascii="Times New Roman" w:eastAsia="Calibri" w:hAnsi="Times New Roman" w:cs="Times New Roman"/>
                <w:sz w:val="24"/>
                <w:szCs w:val="24"/>
                <w:lang w:eastAsia="ru-RU"/>
              </w:rPr>
              <w:t>079</w:t>
            </w:r>
          </w:p>
        </w:tc>
        <w:tc>
          <w:tcPr>
            <w:tcW w:w="606" w:type="dxa"/>
            <w:vAlign w:val="center"/>
            <w:hideMark/>
          </w:tcPr>
          <w:p w:rsidR="005F4955" w:rsidRPr="00263FD0" w:rsidRDefault="005F4955" w:rsidP="00263FD0">
            <w:pPr>
              <w:jc w:val="center"/>
              <w:rPr>
                <w:rFonts w:ascii="Times New Roman" w:eastAsia="Calibri" w:hAnsi="Times New Roman" w:cs="Times New Roman"/>
                <w:sz w:val="24"/>
                <w:szCs w:val="24"/>
                <w:lang w:eastAsia="ru-RU"/>
              </w:rPr>
            </w:pPr>
            <w:r w:rsidRPr="00263FD0">
              <w:rPr>
                <w:rFonts w:ascii="Times New Roman" w:eastAsia="Calibri" w:hAnsi="Times New Roman" w:cs="Times New Roman"/>
                <w:sz w:val="24"/>
                <w:szCs w:val="24"/>
                <w:lang w:eastAsia="ru-RU"/>
              </w:rPr>
              <w:t>0703</w:t>
            </w:r>
          </w:p>
        </w:tc>
        <w:tc>
          <w:tcPr>
            <w:tcW w:w="1117" w:type="dxa"/>
            <w:vAlign w:val="center"/>
            <w:hideMark/>
          </w:tcPr>
          <w:p w:rsidR="005F4955" w:rsidRPr="00263FD0" w:rsidRDefault="005F4955" w:rsidP="00263FD0">
            <w:pPr>
              <w:jc w:val="center"/>
              <w:rPr>
                <w:rFonts w:ascii="Times New Roman" w:eastAsia="Calibri" w:hAnsi="Times New Roman" w:cs="Times New Roman"/>
                <w:sz w:val="24"/>
                <w:szCs w:val="24"/>
                <w:lang w:eastAsia="ru-RU"/>
              </w:rPr>
            </w:pPr>
            <w:r w:rsidRPr="00263FD0">
              <w:rPr>
                <w:rFonts w:ascii="Times New Roman" w:eastAsia="Calibri" w:hAnsi="Times New Roman" w:cs="Times New Roman"/>
                <w:sz w:val="24"/>
                <w:szCs w:val="24"/>
                <w:lang w:eastAsia="ru-RU"/>
              </w:rPr>
              <w:t>0140081500</w:t>
            </w:r>
          </w:p>
        </w:tc>
        <w:tc>
          <w:tcPr>
            <w:tcW w:w="618" w:type="dxa"/>
            <w:hideMark/>
          </w:tcPr>
          <w:p w:rsidR="005F4955" w:rsidRPr="00263FD0" w:rsidRDefault="005F4955" w:rsidP="005F4955">
            <w:pPr>
              <w:jc w:val="center"/>
              <w:rPr>
                <w:rFonts w:ascii="Times New Roman" w:eastAsia="Calibri" w:hAnsi="Times New Roman" w:cs="Times New Roman"/>
                <w:sz w:val="24"/>
                <w:szCs w:val="24"/>
                <w:lang w:eastAsia="ru-RU"/>
              </w:rPr>
            </w:pPr>
            <w:r w:rsidRPr="00263FD0">
              <w:rPr>
                <w:rFonts w:ascii="Times New Roman" w:eastAsia="Calibri" w:hAnsi="Times New Roman" w:cs="Times New Roman"/>
                <w:sz w:val="24"/>
                <w:szCs w:val="24"/>
                <w:lang w:eastAsia="ru-RU"/>
              </w:rPr>
              <w:t> </w:t>
            </w:r>
          </w:p>
        </w:tc>
        <w:tc>
          <w:tcPr>
            <w:tcW w:w="948" w:type="dxa"/>
            <w:noWrap/>
            <w:vAlign w:val="center"/>
            <w:hideMark/>
          </w:tcPr>
          <w:p w:rsidR="005F4955" w:rsidRPr="00263FD0" w:rsidRDefault="005F4955" w:rsidP="00263FD0">
            <w:pPr>
              <w:jc w:val="center"/>
              <w:rPr>
                <w:rFonts w:ascii="Times New Roman" w:eastAsia="Calibri" w:hAnsi="Times New Roman" w:cs="Times New Roman"/>
                <w:sz w:val="24"/>
                <w:szCs w:val="24"/>
                <w:lang w:eastAsia="ru-RU"/>
              </w:rPr>
            </w:pPr>
            <w:r w:rsidRPr="00263FD0">
              <w:rPr>
                <w:rFonts w:ascii="Times New Roman" w:eastAsia="Calibri" w:hAnsi="Times New Roman" w:cs="Times New Roman"/>
                <w:sz w:val="24"/>
                <w:szCs w:val="24"/>
                <w:lang w:eastAsia="ru-RU"/>
              </w:rPr>
              <w:t>40,0</w:t>
            </w:r>
          </w:p>
        </w:tc>
        <w:tc>
          <w:tcPr>
            <w:tcW w:w="850" w:type="dxa"/>
            <w:noWrap/>
            <w:vAlign w:val="center"/>
            <w:hideMark/>
          </w:tcPr>
          <w:p w:rsidR="005F4955" w:rsidRPr="00263FD0" w:rsidRDefault="005F4955" w:rsidP="00263FD0">
            <w:pPr>
              <w:jc w:val="center"/>
              <w:rPr>
                <w:rFonts w:ascii="Times New Roman" w:eastAsia="Calibri" w:hAnsi="Times New Roman" w:cs="Times New Roman"/>
                <w:b/>
                <w:sz w:val="24"/>
                <w:szCs w:val="24"/>
                <w:lang w:eastAsia="ru-RU"/>
              </w:rPr>
            </w:pPr>
            <w:r w:rsidRPr="00263FD0">
              <w:rPr>
                <w:rFonts w:ascii="Times New Roman" w:eastAsia="Calibri" w:hAnsi="Times New Roman" w:cs="Times New Roman"/>
                <w:b/>
                <w:sz w:val="24"/>
                <w:szCs w:val="24"/>
                <w:lang w:eastAsia="ru-RU"/>
              </w:rPr>
              <w:t>-</w:t>
            </w:r>
          </w:p>
        </w:tc>
        <w:tc>
          <w:tcPr>
            <w:tcW w:w="887" w:type="dxa"/>
            <w:noWrap/>
            <w:vAlign w:val="center"/>
            <w:hideMark/>
          </w:tcPr>
          <w:p w:rsidR="005F4955" w:rsidRPr="00263FD0" w:rsidRDefault="005F4955" w:rsidP="00263FD0">
            <w:pPr>
              <w:jc w:val="center"/>
              <w:rPr>
                <w:rFonts w:ascii="Times New Roman" w:eastAsia="Calibri" w:hAnsi="Times New Roman" w:cs="Times New Roman"/>
                <w:b/>
                <w:sz w:val="24"/>
                <w:szCs w:val="24"/>
                <w:lang w:eastAsia="ru-RU"/>
              </w:rPr>
            </w:pPr>
            <w:r w:rsidRPr="00263FD0">
              <w:rPr>
                <w:rFonts w:ascii="Times New Roman" w:eastAsia="Calibri" w:hAnsi="Times New Roman" w:cs="Times New Roman"/>
                <w:b/>
                <w:sz w:val="24"/>
                <w:szCs w:val="24"/>
                <w:lang w:eastAsia="ru-RU"/>
              </w:rPr>
              <w:t>-</w:t>
            </w:r>
          </w:p>
        </w:tc>
        <w:tc>
          <w:tcPr>
            <w:tcW w:w="837" w:type="dxa"/>
            <w:noWrap/>
            <w:vAlign w:val="center"/>
            <w:hideMark/>
          </w:tcPr>
          <w:p w:rsidR="005F4955" w:rsidRPr="00263FD0" w:rsidRDefault="005F4955" w:rsidP="00263FD0">
            <w:pPr>
              <w:jc w:val="center"/>
              <w:rPr>
                <w:rFonts w:ascii="Times New Roman" w:eastAsia="Calibri" w:hAnsi="Times New Roman" w:cs="Times New Roman"/>
                <w:b/>
                <w:sz w:val="24"/>
                <w:szCs w:val="24"/>
                <w:lang w:eastAsia="ru-RU"/>
              </w:rPr>
            </w:pPr>
            <w:r w:rsidRPr="00263FD0">
              <w:rPr>
                <w:rFonts w:ascii="Times New Roman" w:eastAsia="Calibri" w:hAnsi="Times New Roman" w:cs="Times New Roman"/>
                <w:b/>
                <w:sz w:val="24"/>
                <w:szCs w:val="24"/>
                <w:lang w:eastAsia="ru-RU"/>
              </w:rPr>
              <w:t>-</w:t>
            </w:r>
          </w:p>
        </w:tc>
        <w:tc>
          <w:tcPr>
            <w:tcW w:w="777" w:type="dxa"/>
            <w:vAlign w:val="center"/>
            <w:hideMark/>
          </w:tcPr>
          <w:p w:rsidR="005F4955" w:rsidRPr="00263FD0" w:rsidRDefault="005F4955" w:rsidP="00263FD0">
            <w:pPr>
              <w:jc w:val="center"/>
              <w:rPr>
                <w:rFonts w:ascii="Times New Roman" w:eastAsia="Calibri" w:hAnsi="Times New Roman" w:cs="Times New Roman"/>
                <w:sz w:val="24"/>
                <w:szCs w:val="24"/>
                <w:lang w:eastAsia="ru-RU"/>
              </w:rPr>
            </w:pPr>
            <w:r w:rsidRPr="00263FD0">
              <w:rPr>
                <w:rFonts w:ascii="Times New Roman" w:eastAsia="Calibri" w:hAnsi="Times New Roman" w:cs="Times New Roman"/>
                <w:sz w:val="24"/>
                <w:szCs w:val="24"/>
                <w:lang w:eastAsia="ru-RU"/>
              </w:rPr>
              <w:t>40,0</w:t>
            </w:r>
          </w:p>
        </w:tc>
        <w:tc>
          <w:tcPr>
            <w:tcW w:w="1569" w:type="dxa"/>
            <w:noWrap/>
            <w:hideMark/>
          </w:tcPr>
          <w:p w:rsidR="005F4955" w:rsidRPr="00263FD0" w:rsidRDefault="005F4955" w:rsidP="005F4955">
            <w:pPr>
              <w:jc w:val="center"/>
              <w:rPr>
                <w:rFonts w:ascii="Times New Roman" w:eastAsia="Calibri" w:hAnsi="Times New Roman" w:cs="Times New Roman"/>
                <w:sz w:val="24"/>
                <w:szCs w:val="24"/>
                <w:lang w:eastAsia="ru-RU"/>
              </w:rPr>
            </w:pPr>
            <w:r w:rsidRPr="00263FD0">
              <w:rPr>
                <w:rFonts w:ascii="Times New Roman" w:eastAsia="Calibri" w:hAnsi="Times New Roman" w:cs="Times New Roman"/>
                <w:sz w:val="24"/>
                <w:szCs w:val="24"/>
                <w:lang w:eastAsia="ru-RU"/>
              </w:rPr>
              <w:t> </w:t>
            </w:r>
          </w:p>
        </w:tc>
      </w:tr>
      <w:tr w:rsidR="005F4955" w:rsidRPr="00263FD0" w:rsidTr="00263FD0">
        <w:trPr>
          <w:trHeight w:val="450"/>
        </w:trPr>
        <w:tc>
          <w:tcPr>
            <w:tcW w:w="665" w:type="dxa"/>
            <w:vMerge/>
            <w:hideMark/>
          </w:tcPr>
          <w:p w:rsidR="005F4955" w:rsidRPr="00263FD0" w:rsidRDefault="005F4955" w:rsidP="005F4955">
            <w:pPr>
              <w:jc w:val="center"/>
              <w:rPr>
                <w:rFonts w:ascii="Times New Roman" w:eastAsia="Calibri" w:hAnsi="Times New Roman" w:cs="Times New Roman"/>
                <w:sz w:val="24"/>
                <w:szCs w:val="24"/>
                <w:lang w:eastAsia="ru-RU"/>
              </w:rPr>
            </w:pPr>
          </w:p>
        </w:tc>
        <w:tc>
          <w:tcPr>
            <w:tcW w:w="4253" w:type="dxa"/>
            <w:vMerge/>
            <w:hideMark/>
          </w:tcPr>
          <w:p w:rsidR="005F4955" w:rsidRPr="00263FD0" w:rsidRDefault="005F4955" w:rsidP="005F4955">
            <w:pPr>
              <w:jc w:val="center"/>
              <w:rPr>
                <w:rFonts w:ascii="Times New Roman" w:eastAsia="Calibri" w:hAnsi="Times New Roman" w:cs="Times New Roman"/>
                <w:szCs w:val="24"/>
                <w:lang w:eastAsia="ru-RU"/>
              </w:rPr>
            </w:pPr>
          </w:p>
        </w:tc>
        <w:tc>
          <w:tcPr>
            <w:tcW w:w="1482" w:type="dxa"/>
            <w:vMerge/>
            <w:hideMark/>
          </w:tcPr>
          <w:p w:rsidR="005F4955" w:rsidRPr="00263FD0" w:rsidRDefault="005F4955" w:rsidP="005F4955">
            <w:pPr>
              <w:jc w:val="center"/>
              <w:rPr>
                <w:rFonts w:ascii="Times New Roman" w:eastAsia="Calibri" w:hAnsi="Times New Roman" w:cs="Times New Roman"/>
                <w:szCs w:val="24"/>
                <w:lang w:eastAsia="ru-RU"/>
              </w:rPr>
            </w:pPr>
          </w:p>
        </w:tc>
        <w:tc>
          <w:tcPr>
            <w:tcW w:w="667" w:type="dxa"/>
            <w:vAlign w:val="center"/>
            <w:hideMark/>
          </w:tcPr>
          <w:p w:rsidR="005F4955" w:rsidRPr="00263FD0" w:rsidRDefault="005F4955" w:rsidP="00263FD0">
            <w:pPr>
              <w:jc w:val="center"/>
              <w:rPr>
                <w:rFonts w:ascii="Times New Roman" w:eastAsia="Calibri" w:hAnsi="Times New Roman" w:cs="Times New Roman"/>
                <w:sz w:val="24"/>
                <w:szCs w:val="24"/>
                <w:lang w:eastAsia="ru-RU"/>
              </w:rPr>
            </w:pPr>
            <w:r w:rsidRPr="00263FD0">
              <w:rPr>
                <w:rFonts w:ascii="Times New Roman" w:eastAsia="Calibri" w:hAnsi="Times New Roman" w:cs="Times New Roman"/>
                <w:sz w:val="24"/>
                <w:szCs w:val="24"/>
                <w:lang w:eastAsia="ru-RU"/>
              </w:rPr>
              <w:t>079</w:t>
            </w:r>
          </w:p>
        </w:tc>
        <w:tc>
          <w:tcPr>
            <w:tcW w:w="606" w:type="dxa"/>
            <w:vAlign w:val="center"/>
            <w:hideMark/>
          </w:tcPr>
          <w:p w:rsidR="005F4955" w:rsidRPr="00263FD0" w:rsidRDefault="005F4955" w:rsidP="00263FD0">
            <w:pPr>
              <w:jc w:val="center"/>
              <w:rPr>
                <w:rFonts w:ascii="Times New Roman" w:eastAsia="Calibri" w:hAnsi="Times New Roman" w:cs="Times New Roman"/>
                <w:sz w:val="24"/>
                <w:szCs w:val="24"/>
                <w:lang w:eastAsia="ru-RU"/>
              </w:rPr>
            </w:pPr>
            <w:r w:rsidRPr="00263FD0">
              <w:rPr>
                <w:rFonts w:ascii="Times New Roman" w:eastAsia="Calibri" w:hAnsi="Times New Roman" w:cs="Times New Roman"/>
                <w:sz w:val="24"/>
                <w:szCs w:val="24"/>
                <w:lang w:eastAsia="ru-RU"/>
              </w:rPr>
              <w:t>0703</w:t>
            </w:r>
          </w:p>
        </w:tc>
        <w:tc>
          <w:tcPr>
            <w:tcW w:w="1117" w:type="dxa"/>
            <w:vAlign w:val="center"/>
            <w:hideMark/>
          </w:tcPr>
          <w:p w:rsidR="005F4955" w:rsidRPr="00263FD0" w:rsidRDefault="005F4955" w:rsidP="00263FD0">
            <w:pPr>
              <w:jc w:val="center"/>
              <w:rPr>
                <w:rFonts w:ascii="Times New Roman" w:eastAsia="Calibri" w:hAnsi="Times New Roman" w:cs="Times New Roman"/>
                <w:sz w:val="24"/>
                <w:szCs w:val="24"/>
                <w:lang w:eastAsia="ru-RU"/>
              </w:rPr>
            </w:pPr>
            <w:r w:rsidRPr="00263FD0">
              <w:rPr>
                <w:rFonts w:ascii="Times New Roman" w:eastAsia="Calibri" w:hAnsi="Times New Roman" w:cs="Times New Roman"/>
                <w:sz w:val="24"/>
                <w:szCs w:val="24"/>
                <w:lang w:eastAsia="ru-RU"/>
              </w:rPr>
              <w:t>0140081500</w:t>
            </w:r>
          </w:p>
        </w:tc>
        <w:tc>
          <w:tcPr>
            <w:tcW w:w="618" w:type="dxa"/>
            <w:vAlign w:val="center"/>
            <w:hideMark/>
          </w:tcPr>
          <w:p w:rsidR="005F4955" w:rsidRPr="00263FD0" w:rsidRDefault="005F4955" w:rsidP="00263FD0">
            <w:pPr>
              <w:jc w:val="center"/>
              <w:rPr>
                <w:rFonts w:ascii="Times New Roman" w:eastAsia="Calibri" w:hAnsi="Times New Roman" w:cs="Times New Roman"/>
                <w:sz w:val="24"/>
                <w:szCs w:val="24"/>
                <w:lang w:eastAsia="ru-RU"/>
              </w:rPr>
            </w:pPr>
            <w:r w:rsidRPr="00263FD0">
              <w:rPr>
                <w:rFonts w:ascii="Times New Roman" w:eastAsia="Calibri" w:hAnsi="Times New Roman" w:cs="Times New Roman"/>
                <w:sz w:val="24"/>
                <w:szCs w:val="24"/>
                <w:lang w:eastAsia="ru-RU"/>
              </w:rPr>
              <w:t>611</w:t>
            </w:r>
          </w:p>
        </w:tc>
        <w:tc>
          <w:tcPr>
            <w:tcW w:w="948" w:type="dxa"/>
            <w:noWrap/>
            <w:vAlign w:val="center"/>
            <w:hideMark/>
          </w:tcPr>
          <w:p w:rsidR="005F4955" w:rsidRPr="00263FD0" w:rsidRDefault="005F4955" w:rsidP="00263FD0">
            <w:pPr>
              <w:jc w:val="center"/>
              <w:rPr>
                <w:rFonts w:ascii="Times New Roman" w:eastAsia="Calibri" w:hAnsi="Times New Roman" w:cs="Times New Roman"/>
                <w:sz w:val="24"/>
                <w:szCs w:val="24"/>
                <w:lang w:eastAsia="ru-RU"/>
              </w:rPr>
            </w:pPr>
            <w:r w:rsidRPr="00263FD0">
              <w:rPr>
                <w:rFonts w:ascii="Times New Roman" w:eastAsia="Calibri" w:hAnsi="Times New Roman" w:cs="Times New Roman"/>
                <w:sz w:val="24"/>
                <w:szCs w:val="24"/>
                <w:lang w:eastAsia="ru-RU"/>
              </w:rPr>
              <w:t>40,0</w:t>
            </w:r>
          </w:p>
        </w:tc>
        <w:tc>
          <w:tcPr>
            <w:tcW w:w="850" w:type="dxa"/>
            <w:noWrap/>
            <w:vAlign w:val="center"/>
            <w:hideMark/>
          </w:tcPr>
          <w:p w:rsidR="005F4955" w:rsidRPr="00263FD0" w:rsidRDefault="005F4955" w:rsidP="00263FD0">
            <w:pPr>
              <w:jc w:val="center"/>
              <w:rPr>
                <w:rFonts w:ascii="Times New Roman" w:eastAsia="Calibri" w:hAnsi="Times New Roman" w:cs="Times New Roman"/>
                <w:b/>
                <w:sz w:val="24"/>
                <w:szCs w:val="24"/>
                <w:lang w:eastAsia="ru-RU"/>
              </w:rPr>
            </w:pPr>
            <w:r w:rsidRPr="00263FD0">
              <w:rPr>
                <w:rFonts w:ascii="Times New Roman" w:eastAsia="Calibri" w:hAnsi="Times New Roman" w:cs="Times New Roman"/>
                <w:b/>
                <w:sz w:val="24"/>
                <w:szCs w:val="24"/>
                <w:lang w:eastAsia="ru-RU"/>
              </w:rPr>
              <w:t>-</w:t>
            </w:r>
          </w:p>
        </w:tc>
        <w:tc>
          <w:tcPr>
            <w:tcW w:w="887" w:type="dxa"/>
            <w:noWrap/>
            <w:vAlign w:val="center"/>
            <w:hideMark/>
          </w:tcPr>
          <w:p w:rsidR="005F4955" w:rsidRPr="00263FD0" w:rsidRDefault="005F4955" w:rsidP="00263FD0">
            <w:pPr>
              <w:jc w:val="center"/>
              <w:rPr>
                <w:rFonts w:ascii="Times New Roman" w:eastAsia="Calibri" w:hAnsi="Times New Roman" w:cs="Times New Roman"/>
                <w:b/>
                <w:sz w:val="24"/>
                <w:szCs w:val="24"/>
                <w:lang w:eastAsia="ru-RU"/>
              </w:rPr>
            </w:pPr>
            <w:r w:rsidRPr="00263FD0">
              <w:rPr>
                <w:rFonts w:ascii="Times New Roman" w:eastAsia="Calibri" w:hAnsi="Times New Roman" w:cs="Times New Roman"/>
                <w:b/>
                <w:sz w:val="24"/>
                <w:szCs w:val="24"/>
                <w:lang w:eastAsia="ru-RU"/>
              </w:rPr>
              <w:t>-</w:t>
            </w:r>
          </w:p>
        </w:tc>
        <w:tc>
          <w:tcPr>
            <w:tcW w:w="837" w:type="dxa"/>
            <w:noWrap/>
            <w:vAlign w:val="center"/>
            <w:hideMark/>
          </w:tcPr>
          <w:p w:rsidR="005F4955" w:rsidRPr="00263FD0" w:rsidRDefault="005F4955" w:rsidP="00263FD0">
            <w:pPr>
              <w:jc w:val="center"/>
              <w:rPr>
                <w:rFonts w:ascii="Times New Roman" w:eastAsia="Calibri" w:hAnsi="Times New Roman" w:cs="Times New Roman"/>
                <w:b/>
                <w:sz w:val="24"/>
                <w:szCs w:val="24"/>
                <w:lang w:eastAsia="ru-RU"/>
              </w:rPr>
            </w:pPr>
            <w:r w:rsidRPr="00263FD0">
              <w:rPr>
                <w:rFonts w:ascii="Times New Roman" w:eastAsia="Calibri" w:hAnsi="Times New Roman" w:cs="Times New Roman"/>
                <w:b/>
                <w:sz w:val="24"/>
                <w:szCs w:val="24"/>
                <w:lang w:eastAsia="ru-RU"/>
              </w:rPr>
              <w:t>-</w:t>
            </w:r>
          </w:p>
        </w:tc>
        <w:tc>
          <w:tcPr>
            <w:tcW w:w="777" w:type="dxa"/>
            <w:vAlign w:val="center"/>
            <w:hideMark/>
          </w:tcPr>
          <w:p w:rsidR="005F4955" w:rsidRPr="00263FD0" w:rsidRDefault="005F4955" w:rsidP="00263FD0">
            <w:pPr>
              <w:jc w:val="center"/>
              <w:rPr>
                <w:rFonts w:ascii="Times New Roman" w:eastAsia="Calibri" w:hAnsi="Times New Roman" w:cs="Times New Roman"/>
                <w:sz w:val="24"/>
                <w:szCs w:val="24"/>
                <w:lang w:eastAsia="ru-RU"/>
              </w:rPr>
            </w:pPr>
            <w:r w:rsidRPr="00263FD0">
              <w:rPr>
                <w:rFonts w:ascii="Times New Roman" w:eastAsia="Calibri" w:hAnsi="Times New Roman" w:cs="Times New Roman"/>
                <w:sz w:val="24"/>
                <w:szCs w:val="24"/>
                <w:lang w:eastAsia="ru-RU"/>
              </w:rPr>
              <w:t>40,0</w:t>
            </w:r>
          </w:p>
        </w:tc>
        <w:tc>
          <w:tcPr>
            <w:tcW w:w="1569" w:type="dxa"/>
            <w:noWrap/>
            <w:hideMark/>
          </w:tcPr>
          <w:p w:rsidR="005F4955" w:rsidRPr="00263FD0" w:rsidRDefault="005F4955" w:rsidP="005F4955">
            <w:pPr>
              <w:jc w:val="center"/>
              <w:rPr>
                <w:rFonts w:ascii="Times New Roman" w:eastAsia="Calibri" w:hAnsi="Times New Roman" w:cs="Times New Roman"/>
                <w:sz w:val="24"/>
                <w:szCs w:val="24"/>
                <w:lang w:eastAsia="ru-RU"/>
              </w:rPr>
            </w:pPr>
            <w:r w:rsidRPr="00263FD0">
              <w:rPr>
                <w:rFonts w:ascii="Times New Roman" w:eastAsia="Calibri" w:hAnsi="Times New Roman" w:cs="Times New Roman"/>
                <w:sz w:val="24"/>
                <w:szCs w:val="24"/>
                <w:lang w:eastAsia="ru-RU"/>
              </w:rPr>
              <w:t> </w:t>
            </w:r>
          </w:p>
        </w:tc>
      </w:tr>
      <w:tr w:rsidR="005F4955" w:rsidRPr="00263FD0" w:rsidTr="00263FD0">
        <w:trPr>
          <w:trHeight w:val="330"/>
        </w:trPr>
        <w:tc>
          <w:tcPr>
            <w:tcW w:w="665" w:type="dxa"/>
            <w:vMerge/>
            <w:hideMark/>
          </w:tcPr>
          <w:p w:rsidR="005F4955" w:rsidRPr="00263FD0" w:rsidRDefault="005F4955" w:rsidP="005F4955">
            <w:pPr>
              <w:jc w:val="center"/>
              <w:rPr>
                <w:rFonts w:ascii="Times New Roman" w:eastAsia="Calibri" w:hAnsi="Times New Roman" w:cs="Times New Roman"/>
                <w:sz w:val="24"/>
                <w:szCs w:val="24"/>
                <w:lang w:eastAsia="ru-RU"/>
              </w:rPr>
            </w:pPr>
          </w:p>
        </w:tc>
        <w:tc>
          <w:tcPr>
            <w:tcW w:w="4253" w:type="dxa"/>
            <w:vMerge/>
            <w:hideMark/>
          </w:tcPr>
          <w:p w:rsidR="005F4955" w:rsidRPr="00263FD0" w:rsidRDefault="005F4955" w:rsidP="005F4955">
            <w:pPr>
              <w:jc w:val="center"/>
              <w:rPr>
                <w:rFonts w:ascii="Times New Roman" w:eastAsia="Calibri" w:hAnsi="Times New Roman" w:cs="Times New Roman"/>
                <w:szCs w:val="24"/>
                <w:lang w:eastAsia="ru-RU"/>
              </w:rPr>
            </w:pPr>
          </w:p>
        </w:tc>
        <w:tc>
          <w:tcPr>
            <w:tcW w:w="1482" w:type="dxa"/>
            <w:vMerge/>
            <w:hideMark/>
          </w:tcPr>
          <w:p w:rsidR="005F4955" w:rsidRPr="00263FD0" w:rsidRDefault="005F4955" w:rsidP="005F4955">
            <w:pPr>
              <w:jc w:val="center"/>
              <w:rPr>
                <w:rFonts w:ascii="Times New Roman" w:eastAsia="Calibri" w:hAnsi="Times New Roman" w:cs="Times New Roman"/>
                <w:szCs w:val="24"/>
                <w:lang w:eastAsia="ru-RU"/>
              </w:rPr>
            </w:pPr>
          </w:p>
        </w:tc>
        <w:tc>
          <w:tcPr>
            <w:tcW w:w="667" w:type="dxa"/>
            <w:vAlign w:val="center"/>
            <w:hideMark/>
          </w:tcPr>
          <w:p w:rsidR="005F4955" w:rsidRPr="00263FD0" w:rsidRDefault="005F4955" w:rsidP="00263FD0">
            <w:pPr>
              <w:jc w:val="center"/>
              <w:rPr>
                <w:rFonts w:ascii="Times New Roman" w:eastAsia="Calibri" w:hAnsi="Times New Roman" w:cs="Times New Roman"/>
                <w:sz w:val="24"/>
                <w:szCs w:val="24"/>
                <w:lang w:eastAsia="ru-RU"/>
              </w:rPr>
            </w:pPr>
            <w:r w:rsidRPr="00263FD0">
              <w:rPr>
                <w:rFonts w:ascii="Times New Roman" w:eastAsia="Calibri" w:hAnsi="Times New Roman" w:cs="Times New Roman"/>
                <w:sz w:val="24"/>
                <w:szCs w:val="24"/>
                <w:lang w:eastAsia="ru-RU"/>
              </w:rPr>
              <w:t>079</w:t>
            </w:r>
          </w:p>
        </w:tc>
        <w:tc>
          <w:tcPr>
            <w:tcW w:w="606" w:type="dxa"/>
            <w:vAlign w:val="center"/>
            <w:hideMark/>
          </w:tcPr>
          <w:p w:rsidR="005F4955" w:rsidRPr="00263FD0" w:rsidRDefault="005F4955" w:rsidP="00263FD0">
            <w:pPr>
              <w:jc w:val="center"/>
              <w:rPr>
                <w:rFonts w:ascii="Times New Roman" w:eastAsia="Calibri" w:hAnsi="Times New Roman" w:cs="Times New Roman"/>
                <w:sz w:val="24"/>
                <w:szCs w:val="24"/>
                <w:lang w:eastAsia="ru-RU"/>
              </w:rPr>
            </w:pPr>
            <w:r w:rsidRPr="00263FD0">
              <w:rPr>
                <w:rFonts w:ascii="Times New Roman" w:eastAsia="Calibri" w:hAnsi="Times New Roman" w:cs="Times New Roman"/>
                <w:sz w:val="24"/>
                <w:szCs w:val="24"/>
                <w:lang w:eastAsia="ru-RU"/>
              </w:rPr>
              <w:t>0703</w:t>
            </w:r>
          </w:p>
        </w:tc>
        <w:tc>
          <w:tcPr>
            <w:tcW w:w="1117" w:type="dxa"/>
            <w:vAlign w:val="center"/>
            <w:hideMark/>
          </w:tcPr>
          <w:p w:rsidR="005F4955" w:rsidRPr="00263FD0" w:rsidRDefault="005F4955" w:rsidP="00263FD0">
            <w:pPr>
              <w:jc w:val="center"/>
              <w:rPr>
                <w:rFonts w:ascii="Times New Roman" w:eastAsia="Calibri" w:hAnsi="Times New Roman" w:cs="Times New Roman"/>
                <w:sz w:val="24"/>
                <w:szCs w:val="24"/>
                <w:lang w:eastAsia="ru-RU"/>
              </w:rPr>
            </w:pPr>
            <w:r w:rsidRPr="00263FD0">
              <w:rPr>
                <w:rFonts w:ascii="Times New Roman" w:eastAsia="Calibri" w:hAnsi="Times New Roman" w:cs="Times New Roman"/>
                <w:sz w:val="24"/>
                <w:szCs w:val="24"/>
                <w:lang w:eastAsia="ru-RU"/>
              </w:rPr>
              <w:t>0140081500</w:t>
            </w:r>
          </w:p>
        </w:tc>
        <w:tc>
          <w:tcPr>
            <w:tcW w:w="618" w:type="dxa"/>
            <w:vAlign w:val="center"/>
            <w:hideMark/>
          </w:tcPr>
          <w:p w:rsidR="005F4955" w:rsidRPr="00263FD0" w:rsidRDefault="005F4955" w:rsidP="00263FD0">
            <w:pPr>
              <w:jc w:val="center"/>
              <w:rPr>
                <w:rFonts w:ascii="Times New Roman" w:eastAsia="Calibri" w:hAnsi="Times New Roman" w:cs="Times New Roman"/>
                <w:sz w:val="24"/>
                <w:szCs w:val="24"/>
                <w:lang w:eastAsia="ru-RU"/>
              </w:rPr>
            </w:pPr>
            <w:r w:rsidRPr="00263FD0">
              <w:rPr>
                <w:rFonts w:ascii="Times New Roman" w:eastAsia="Calibri" w:hAnsi="Times New Roman" w:cs="Times New Roman"/>
                <w:sz w:val="24"/>
                <w:szCs w:val="24"/>
                <w:lang w:eastAsia="ru-RU"/>
              </w:rPr>
              <w:t>612</w:t>
            </w:r>
          </w:p>
        </w:tc>
        <w:tc>
          <w:tcPr>
            <w:tcW w:w="948" w:type="dxa"/>
            <w:noWrap/>
            <w:vAlign w:val="center"/>
            <w:hideMark/>
          </w:tcPr>
          <w:p w:rsidR="005F4955" w:rsidRPr="00263FD0" w:rsidRDefault="005F4955" w:rsidP="00263FD0">
            <w:pPr>
              <w:jc w:val="center"/>
              <w:rPr>
                <w:rFonts w:ascii="Times New Roman" w:eastAsia="Calibri" w:hAnsi="Times New Roman" w:cs="Times New Roman"/>
                <w:b/>
                <w:sz w:val="24"/>
                <w:szCs w:val="24"/>
                <w:lang w:eastAsia="ru-RU"/>
              </w:rPr>
            </w:pPr>
            <w:r w:rsidRPr="00263FD0">
              <w:rPr>
                <w:rFonts w:ascii="Times New Roman" w:eastAsia="Calibri" w:hAnsi="Times New Roman" w:cs="Times New Roman"/>
                <w:b/>
                <w:sz w:val="24"/>
                <w:szCs w:val="24"/>
                <w:lang w:eastAsia="ru-RU"/>
              </w:rPr>
              <w:t>-</w:t>
            </w:r>
          </w:p>
        </w:tc>
        <w:tc>
          <w:tcPr>
            <w:tcW w:w="850" w:type="dxa"/>
            <w:noWrap/>
            <w:vAlign w:val="center"/>
            <w:hideMark/>
          </w:tcPr>
          <w:p w:rsidR="005F4955" w:rsidRPr="00263FD0" w:rsidRDefault="005F4955" w:rsidP="00263FD0">
            <w:pPr>
              <w:jc w:val="center"/>
              <w:rPr>
                <w:rFonts w:ascii="Times New Roman" w:eastAsia="Calibri" w:hAnsi="Times New Roman" w:cs="Times New Roman"/>
                <w:b/>
                <w:sz w:val="24"/>
                <w:szCs w:val="24"/>
                <w:lang w:eastAsia="ru-RU"/>
              </w:rPr>
            </w:pPr>
            <w:r w:rsidRPr="00263FD0">
              <w:rPr>
                <w:rFonts w:ascii="Times New Roman" w:eastAsia="Calibri" w:hAnsi="Times New Roman" w:cs="Times New Roman"/>
                <w:b/>
                <w:sz w:val="24"/>
                <w:szCs w:val="24"/>
                <w:lang w:eastAsia="ru-RU"/>
              </w:rPr>
              <w:t>-</w:t>
            </w:r>
          </w:p>
        </w:tc>
        <w:tc>
          <w:tcPr>
            <w:tcW w:w="887" w:type="dxa"/>
            <w:noWrap/>
            <w:vAlign w:val="center"/>
            <w:hideMark/>
          </w:tcPr>
          <w:p w:rsidR="005F4955" w:rsidRPr="00263FD0" w:rsidRDefault="005F4955" w:rsidP="00263FD0">
            <w:pPr>
              <w:jc w:val="center"/>
              <w:rPr>
                <w:rFonts w:ascii="Times New Roman" w:eastAsia="Calibri" w:hAnsi="Times New Roman" w:cs="Times New Roman"/>
                <w:b/>
                <w:sz w:val="24"/>
                <w:szCs w:val="24"/>
                <w:lang w:eastAsia="ru-RU"/>
              </w:rPr>
            </w:pPr>
            <w:r w:rsidRPr="00263FD0">
              <w:rPr>
                <w:rFonts w:ascii="Times New Roman" w:eastAsia="Calibri" w:hAnsi="Times New Roman" w:cs="Times New Roman"/>
                <w:b/>
                <w:sz w:val="24"/>
                <w:szCs w:val="24"/>
                <w:lang w:eastAsia="ru-RU"/>
              </w:rPr>
              <w:t>-</w:t>
            </w:r>
          </w:p>
        </w:tc>
        <w:tc>
          <w:tcPr>
            <w:tcW w:w="837" w:type="dxa"/>
            <w:noWrap/>
            <w:vAlign w:val="center"/>
            <w:hideMark/>
          </w:tcPr>
          <w:p w:rsidR="005F4955" w:rsidRPr="00263FD0" w:rsidRDefault="005F4955" w:rsidP="00263FD0">
            <w:pPr>
              <w:jc w:val="center"/>
              <w:rPr>
                <w:rFonts w:ascii="Times New Roman" w:eastAsia="Calibri" w:hAnsi="Times New Roman" w:cs="Times New Roman"/>
                <w:b/>
                <w:sz w:val="24"/>
                <w:szCs w:val="24"/>
                <w:lang w:eastAsia="ru-RU"/>
              </w:rPr>
            </w:pPr>
            <w:r w:rsidRPr="00263FD0">
              <w:rPr>
                <w:rFonts w:ascii="Times New Roman" w:eastAsia="Calibri" w:hAnsi="Times New Roman" w:cs="Times New Roman"/>
                <w:b/>
                <w:sz w:val="24"/>
                <w:szCs w:val="24"/>
                <w:lang w:eastAsia="ru-RU"/>
              </w:rPr>
              <w:t>-</w:t>
            </w:r>
          </w:p>
        </w:tc>
        <w:tc>
          <w:tcPr>
            <w:tcW w:w="777" w:type="dxa"/>
            <w:vAlign w:val="center"/>
            <w:hideMark/>
          </w:tcPr>
          <w:p w:rsidR="005F4955" w:rsidRPr="00263FD0" w:rsidRDefault="005F4955" w:rsidP="00263FD0">
            <w:pPr>
              <w:jc w:val="center"/>
              <w:rPr>
                <w:rFonts w:ascii="Times New Roman" w:eastAsia="Calibri" w:hAnsi="Times New Roman" w:cs="Times New Roman"/>
                <w:b/>
                <w:sz w:val="24"/>
                <w:szCs w:val="24"/>
                <w:lang w:eastAsia="ru-RU"/>
              </w:rPr>
            </w:pPr>
            <w:r w:rsidRPr="00263FD0">
              <w:rPr>
                <w:rFonts w:ascii="Times New Roman" w:eastAsia="Calibri" w:hAnsi="Times New Roman" w:cs="Times New Roman"/>
                <w:b/>
                <w:sz w:val="24"/>
                <w:szCs w:val="24"/>
                <w:lang w:eastAsia="ru-RU"/>
              </w:rPr>
              <w:t>-</w:t>
            </w:r>
          </w:p>
        </w:tc>
        <w:tc>
          <w:tcPr>
            <w:tcW w:w="1569" w:type="dxa"/>
            <w:noWrap/>
            <w:hideMark/>
          </w:tcPr>
          <w:p w:rsidR="005F4955" w:rsidRPr="00263FD0" w:rsidRDefault="005F4955" w:rsidP="005F4955">
            <w:pPr>
              <w:jc w:val="center"/>
              <w:rPr>
                <w:rFonts w:ascii="Times New Roman" w:eastAsia="Calibri" w:hAnsi="Times New Roman" w:cs="Times New Roman"/>
                <w:sz w:val="24"/>
                <w:szCs w:val="24"/>
                <w:lang w:eastAsia="ru-RU"/>
              </w:rPr>
            </w:pPr>
            <w:r w:rsidRPr="00263FD0">
              <w:rPr>
                <w:rFonts w:ascii="Times New Roman" w:eastAsia="Calibri" w:hAnsi="Times New Roman" w:cs="Times New Roman"/>
                <w:sz w:val="24"/>
                <w:szCs w:val="24"/>
                <w:lang w:eastAsia="ru-RU"/>
              </w:rPr>
              <w:t> </w:t>
            </w:r>
          </w:p>
        </w:tc>
      </w:tr>
      <w:tr w:rsidR="005F4955" w:rsidRPr="00263FD0" w:rsidTr="00263FD0">
        <w:trPr>
          <w:trHeight w:val="1305"/>
        </w:trPr>
        <w:tc>
          <w:tcPr>
            <w:tcW w:w="665" w:type="dxa"/>
            <w:hideMark/>
          </w:tcPr>
          <w:p w:rsidR="005F4955" w:rsidRPr="00263FD0" w:rsidRDefault="005F4955" w:rsidP="005F4955">
            <w:pPr>
              <w:jc w:val="center"/>
              <w:rPr>
                <w:rFonts w:ascii="Times New Roman" w:eastAsia="Calibri" w:hAnsi="Times New Roman" w:cs="Times New Roman"/>
                <w:sz w:val="24"/>
                <w:szCs w:val="24"/>
                <w:lang w:eastAsia="ru-RU"/>
              </w:rPr>
            </w:pPr>
            <w:r w:rsidRPr="00263FD0">
              <w:rPr>
                <w:rFonts w:ascii="Times New Roman" w:eastAsia="Calibri" w:hAnsi="Times New Roman" w:cs="Times New Roman"/>
                <w:sz w:val="24"/>
                <w:szCs w:val="24"/>
                <w:lang w:eastAsia="ru-RU"/>
              </w:rPr>
              <w:t>1.4</w:t>
            </w:r>
          </w:p>
        </w:tc>
        <w:tc>
          <w:tcPr>
            <w:tcW w:w="4253" w:type="dxa"/>
            <w:hideMark/>
          </w:tcPr>
          <w:p w:rsidR="005F4955" w:rsidRPr="00263FD0" w:rsidRDefault="005F4955" w:rsidP="005F4955">
            <w:pPr>
              <w:jc w:val="center"/>
              <w:rPr>
                <w:rFonts w:ascii="Times New Roman" w:eastAsia="Calibri" w:hAnsi="Times New Roman" w:cs="Times New Roman"/>
                <w:szCs w:val="24"/>
                <w:lang w:eastAsia="ru-RU"/>
              </w:rPr>
            </w:pPr>
            <w:r w:rsidRPr="00263FD0">
              <w:rPr>
                <w:rFonts w:ascii="Times New Roman" w:eastAsia="Calibri" w:hAnsi="Times New Roman" w:cs="Times New Roman"/>
                <w:szCs w:val="24"/>
                <w:lang w:eastAsia="ru-RU"/>
              </w:rPr>
              <w:t>Разработка проектно-сметной документации и проведение государственной экспертизы для объектов муниципальных учреждений Назаровского района</w:t>
            </w:r>
          </w:p>
        </w:tc>
        <w:tc>
          <w:tcPr>
            <w:tcW w:w="1482" w:type="dxa"/>
            <w:hideMark/>
          </w:tcPr>
          <w:p w:rsidR="005F4955" w:rsidRPr="00263FD0" w:rsidRDefault="005F4955" w:rsidP="005F4955">
            <w:pPr>
              <w:jc w:val="center"/>
              <w:rPr>
                <w:rFonts w:ascii="Times New Roman" w:eastAsia="Calibri" w:hAnsi="Times New Roman" w:cs="Times New Roman"/>
                <w:szCs w:val="24"/>
                <w:lang w:eastAsia="ru-RU"/>
              </w:rPr>
            </w:pPr>
            <w:r w:rsidRPr="00263FD0">
              <w:rPr>
                <w:rFonts w:ascii="Times New Roman" w:eastAsia="Calibri" w:hAnsi="Times New Roman" w:cs="Times New Roman"/>
                <w:szCs w:val="24"/>
                <w:lang w:eastAsia="ru-RU"/>
              </w:rPr>
              <w:t xml:space="preserve">Управление образования </w:t>
            </w:r>
            <w:r w:rsidR="00263FD0" w:rsidRPr="00263FD0">
              <w:rPr>
                <w:rFonts w:ascii="Times New Roman" w:eastAsia="Calibri" w:hAnsi="Times New Roman" w:cs="Times New Roman"/>
                <w:szCs w:val="24"/>
                <w:lang w:eastAsia="ru-RU"/>
              </w:rPr>
              <w:t>администрации</w:t>
            </w:r>
            <w:r w:rsidRPr="00263FD0">
              <w:rPr>
                <w:rFonts w:ascii="Times New Roman" w:eastAsia="Calibri" w:hAnsi="Times New Roman" w:cs="Times New Roman"/>
                <w:szCs w:val="24"/>
                <w:lang w:eastAsia="ru-RU"/>
              </w:rPr>
              <w:t xml:space="preserve"> Назаровского района</w:t>
            </w:r>
          </w:p>
        </w:tc>
        <w:tc>
          <w:tcPr>
            <w:tcW w:w="667" w:type="dxa"/>
            <w:vAlign w:val="center"/>
            <w:hideMark/>
          </w:tcPr>
          <w:p w:rsidR="005F4955" w:rsidRPr="00263FD0" w:rsidRDefault="005F4955" w:rsidP="00263FD0">
            <w:pPr>
              <w:jc w:val="center"/>
              <w:rPr>
                <w:rFonts w:ascii="Times New Roman" w:eastAsia="Calibri" w:hAnsi="Times New Roman" w:cs="Times New Roman"/>
                <w:sz w:val="24"/>
                <w:szCs w:val="24"/>
                <w:lang w:eastAsia="ru-RU"/>
              </w:rPr>
            </w:pPr>
            <w:r w:rsidRPr="00263FD0">
              <w:rPr>
                <w:rFonts w:ascii="Times New Roman" w:eastAsia="Calibri" w:hAnsi="Times New Roman" w:cs="Times New Roman"/>
                <w:sz w:val="24"/>
                <w:szCs w:val="24"/>
                <w:lang w:eastAsia="ru-RU"/>
              </w:rPr>
              <w:t>079</w:t>
            </w:r>
          </w:p>
        </w:tc>
        <w:tc>
          <w:tcPr>
            <w:tcW w:w="606" w:type="dxa"/>
            <w:vAlign w:val="center"/>
            <w:hideMark/>
          </w:tcPr>
          <w:p w:rsidR="005F4955" w:rsidRPr="00263FD0" w:rsidRDefault="005F4955" w:rsidP="00263FD0">
            <w:pPr>
              <w:jc w:val="center"/>
              <w:rPr>
                <w:rFonts w:ascii="Times New Roman" w:eastAsia="Calibri" w:hAnsi="Times New Roman" w:cs="Times New Roman"/>
                <w:sz w:val="24"/>
                <w:szCs w:val="24"/>
                <w:lang w:eastAsia="ru-RU"/>
              </w:rPr>
            </w:pPr>
            <w:r w:rsidRPr="00263FD0">
              <w:rPr>
                <w:rFonts w:ascii="Times New Roman" w:eastAsia="Calibri" w:hAnsi="Times New Roman" w:cs="Times New Roman"/>
                <w:sz w:val="24"/>
                <w:szCs w:val="24"/>
                <w:lang w:eastAsia="ru-RU"/>
              </w:rPr>
              <w:t>0701</w:t>
            </w:r>
          </w:p>
        </w:tc>
        <w:tc>
          <w:tcPr>
            <w:tcW w:w="1117" w:type="dxa"/>
            <w:vAlign w:val="center"/>
            <w:hideMark/>
          </w:tcPr>
          <w:p w:rsidR="005F4955" w:rsidRPr="00263FD0" w:rsidRDefault="005F4955" w:rsidP="00263FD0">
            <w:pPr>
              <w:jc w:val="center"/>
              <w:rPr>
                <w:rFonts w:ascii="Times New Roman" w:eastAsia="Calibri" w:hAnsi="Times New Roman" w:cs="Times New Roman"/>
                <w:sz w:val="24"/>
                <w:szCs w:val="24"/>
                <w:lang w:eastAsia="ru-RU"/>
              </w:rPr>
            </w:pPr>
            <w:r w:rsidRPr="00263FD0">
              <w:rPr>
                <w:rFonts w:ascii="Times New Roman" w:eastAsia="Calibri" w:hAnsi="Times New Roman" w:cs="Times New Roman"/>
                <w:sz w:val="24"/>
                <w:szCs w:val="24"/>
                <w:lang w:eastAsia="ru-RU"/>
              </w:rPr>
              <w:t>0140083440</w:t>
            </w:r>
          </w:p>
        </w:tc>
        <w:tc>
          <w:tcPr>
            <w:tcW w:w="618" w:type="dxa"/>
            <w:vAlign w:val="center"/>
            <w:hideMark/>
          </w:tcPr>
          <w:p w:rsidR="005F4955" w:rsidRPr="00263FD0" w:rsidRDefault="005F4955" w:rsidP="00263FD0">
            <w:pPr>
              <w:jc w:val="center"/>
              <w:rPr>
                <w:rFonts w:ascii="Times New Roman" w:eastAsia="Calibri" w:hAnsi="Times New Roman" w:cs="Times New Roman"/>
                <w:sz w:val="24"/>
                <w:szCs w:val="24"/>
                <w:lang w:eastAsia="ru-RU"/>
              </w:rPr>
            </w:pPr>
            <w:r w:rsidRPr="00263FD0">
              <w:rPr>
                <w:rFonts w:ascii="Times New Roman" w:eastAsia="Calibri" w:hAnsi="Times New Roman" w:cs="Times New Roman"/>
                <w:sz w:val="24"/>
                <w:szCs w:val="24"/>
                <w:lang w:eastAsia="ru-RU"/>
              </w:rPr>
              <w:t>611</w:t>
            </w:r>
          </w:p>
        </w:tc>
        <w:tc>
          <w:tcPr>
            <w:tcW w:w="948" w:type="dxa"/>
            <w:noWrap/>
            <w:vAlign w:val="center"/>
            <w:hideMark/>
          </w:tcPr>
          <w:p w:rsidR="005F4955" w:rsidRPr="00263FD0" w:rsidRDefault="005F4955" w:rsidP="00263FD0">
            <w:pPr>
              <w:jc w:val="center"/>
              <w:rPr>
                <w:rFonts w:ascii="Times New Roman" w:eastAsia="Calibri" w:hAnsi="Times New Roman" w:cs="Times New Roman"/>
                <w:sz w:val="24"/>
                <w:szCs w:val="24"/>
                <w:lang w:eastAsia="ru-RU"/>
              </w:rPr>
            </w:pPr>
            <w:r w:rsidRPr="00263FD0">
              <w:rPr>
                <w:rFonts w:ascii="Times New Roman" w:eastAsia="Calibri" w:hAnsi="Times New Roman" w:cs="Times New Roman"/>
                <w:sz w:val="24"/>
                <w:szCs w:val="24"/>
                <w:lang w:eastAsia="ru-RU"/>
              </w:rPr>
              <w:t>140,0</w:t>
            </w:r>
          </w:p>
        </w:tc>
        <w:tc>
          <w:tcPr>
            <w:tcW w:w="850" w:type="dxa"/>
            <w:noWrap/>
            <w:vAlign w:val="center"/>
            <w:hideMark/>
          </w:tcPr>
          <w:p w:rsidR="005F4955" w:rsidRPr="00263FD0" w:rsidRDefault="005F4955" w:rsidP="00263FD0">
            <w:pPr>
              <w:jc w:val="center"/>
              <w:rPr>
                <w:rFonts w:ascii="Times New Roman" w:eastAsia="Calibri" w:hAnsi="Times New Roman" w:cs="Times New Roman"/>
                <w:b/>
                <w:sz w:val="24"/>
                <w:szCs w:val="24"/>
                <w:lang w:eastAsia="ru-RU"/>
              </w:rPr>
            </w:pPr>
            <w:r w:rsidRPr="00263FD0">
              <w:rPr>
                <w:rFonts w:ascii="Times New Roman" w:eastAsia="Calibri" w:hAnsi="Times New Roman" w:cs="Times New Roman"/>
                <w:b/>
                <w:sz w:val="24"/>
                <w:szCs w:val="24"/>
                <w:lang w:eastAsia="ru-RU"/>
              </w:rPr>
              <w:t>-</w:t>
            </w:r>
          </w:p>
        </w:tc>
        <w:tc>
          <w:tcPr>
            <w:tcW w:w="887" w:type="dxa"/>
            <w:noWrap/>
            <w:vAlign w:val="center"/>
            <w:hideMark/>
          </w:tcPr>
          <w:p w:rsidR="005F4955" w:rsidRPr="00263FD0" w:rsidRDefault="005F4955" w:rsidP="00263FD0">
            <w:pPr>
              <w:jc w:val="center"/>
              <w:rPr>
                <w:rFonts w:ascii="Times New Roman" w:eastAsia="Calibri" w:hAnsi="Times New Roman" w:cs="Times New Roman"/>
                <w:b/>
                <w:sz w:val="24"/>
                <w:szCs w:val="24"/>
                <w:lang w:eastAsia="ru-RU"/>
              </w:rPr>
            </w:pPr>
            <w:r w:rsidRPr="00263FD0">
              <w:rPr>
                <w:rFonts w:ascii="Times New Roman" w:eastAsia="Calibri" w:hAnsi="Times New Roman" w:cs="Times New Roman"/>
                <w:b/>
                <w:sz w:val="24"/>
                <w:szCs w:val="24"/>
                <w:lang w:eastAsia="ru-RU"/>
              </w:rPr>
              <w:t>-</w:t>
            </w:r>
          </w:p>
        </w:tc>
        <w:tc>
          <w:tcPr>
            <w:tcW w:w="837" w:type="dxa"/>
            <w:noWrap/>
            <w:vAlign w:val="center"/>
            <w:hideMark/>
          </w:tcPr>
          <w:p w:rsidR="005F4955" w:rsidRPr="00263FD0" w:rsidRDefault="005F4955" w:rsidP="00263FD0">
            <w:pPr>
              <w:jc w:val="center"/>
              <w:rPr>
                <w:rFonts w:ascii="Times New Roman" w:eastAsia="Calibri" w:hAnsi="Times New Roman" w:cs="Times New Roman"/>
                <w:b/>
                <w:sz w:val="24"/>
                <w:szCs w:val="24"/>
                <w:lang w:eastAsia="ru-RU"/>
              </w:rPr>
            </w:pPr>
            <w:r w:rsidRPr="00263FD0">
              <w:rPr>
                <w:rFonts w:ascii="Times New Roman" w:eastAsia="Calibri" w:hAnsi="Times New Roman" w:cs="Times New Roman"/>
                <w:b/>
                <w:sz w:val="24"/>
                <w:szCs w:val="24"/>
                <w:lang w:eastAsia="ru-RU"/>
              </w:rPr>
              <w:t>-</w:t>
            </w:r>
          </w:p>
        </w:tc>
        <w:tc>
          <w:tcPr>
            <w:tcW w:w="777" w:type="dxa"/>
            <w:vAlign w:val="center"/>
            <w:hideMark/>
          </w:tcPr>
          <w:p w:rsidR="005F4955" w:rsidRPr="00263FD0" w:rsidRDefault="005F4955" w:rsidP="00263FD0">
            <w:pPr>
              <w:jc w:val="center"/>
              <w:rPr>
                <w:rFonts w:ascii="Times New Roman" w:eastAsia="Calibri" w:hAnsi="Times New Roman" w:cs="Times New Roman"/>
                <w:sz w:val="24"/>
                <w:szCs w:val="24"/>
                <w:lang w:eastAsia="ru-RU"/>
              </w:rPr>
            </w:pPr>
            <w:r w:rsidRPr="00263FD0">
              <w:rPr>
                <w:rFonts w:ascii="Times New Roman" w:eastAsia="Calibri" w:hAnsi="Times New Roman" w:cs="Times New Roman"/>
                <w:sz w:val="24"/>
                <w:szCs w:val="24"/>
                <w:lang w:eastAsia="ru-RU"/>
              </w:rPr>
              <w:t>140,0</w:t>
            </w:r>
          </w:p>
        </w:tc>
        <w:tc>
          <w:tcPr>
            <w:tcW w:w="1569" w:type="dxa"/>
            <w:noWrap/>
            <w:hideMark/>
          </w:tcPr>
          <w:p w:rsidR="005F4955" w:rsidRPr="00263FD0" w:rsidRDefault="005F4955" w:rsidP="005F4955">
            <w:pPr>
              <w:jc w:val="center"/>
              <w:rPr>
                <w:rFonts w:ascii="Times New Roman" w:eastAsia="Calibri" w:hAnsi="Times New Roman" w:cs="Times New Roman"/>
                <w:sz w:val="24"/>
                <w:szCs w:val="24"/>
                <w:lang w:eastAsia="ru-RU"/>
              </w:rPr>
            </w:pPr>
            <w:r w:rsidRPr="00263FD0">
              <w:rPr>
                <w:rFonts w:ascii="Times New Roman" w:eastAsia="Calibri" w:hAnsi="Times New Roman" w:cs="Times New Roman"/>
                <w:sz w:val="24"/>
                <w:szCs w:val="24"/>
                <w:lang w:eastAsia="ru-RU"/>
              </w:rPr>
              <w:t> </w:t>
            </w:r>
          </w:p>
        </w:tc>
      </w:tr>
      <w:tr w:rsidR="005F4955" w:rsidRPr="00263FD0" w:rsidTr="00263FD0">
        <w:trPr>
          <w:trHeight w:val="1395"/>
        </w:trPr>
        <w:tc>
          <w:tcPr>
            <w:tcW w:w="665" w:type="dxa"/>
            <w:hideMark/>
          </w:tcPr>
          <w:p w:rsidR="005F4955" w:rsidRPr="00263FD0" w:rsidRDefault="005F4955" w:rsidP="005F4955">
            <w:pPr>
              <w:jc w:val="center"/>
              <w:rPr>
                <w:rFonts w:ascii="Times New Roman" w:eastAsia="Calibri" w:hAnsi="Times New Roman" w:cs="Times New Roman"/>
                <w:sz w:val="24"/>
                <w:szCs w:val="24"/>
                <w:lang w:eastAsia="ru-RU"/>
              </w:rPr>
            </w:pPr>
            <w:r w:rsidRPr="00263FD0">
              <w:rPr>
                <w:rFonts w:ascii="Times New Roman" w:eastAsia="Calibri" w:hAnsi="Times New Roman" w:cs="Times New Roman"/>
                <w:sz w:val="24"/>
                <w:szCs w:val="24"/>
                <w:lang w:eastAsia="ru-RU"/>
              </w:rPr>
              <w:t>1.5</w:t>
            </w:r>
          </w:p>
        </w:tc>
        <w:tc>
          <w:tcPr>
            <w:tcW w:w="4253" w:type="dxa"/>
            <w:hideMark/>
          </w:tcPr>
          <w:p w:rsidR="005F4955" w:rsidRPr="00263FD0" w:rsidRDefault="005F4955" w:rsidP="005F4955">
            <w:pPr>
              <w:jc w:val="center"/>
              <w:rPr>
                <w:rFonts w:ascii="Times New Roman" w:eastAsia="Calibri" w:hAnsi="Times New Roman" w:cs="Times New Roman"/>
                <w:szCs w:val="24"/>
                <w:lang w:eastAsia="ru-RU"/>
              </w:rPr>
            </w:pPr>
            <w:r w:rsidRPr="00263FD0">
              <w:rPr>
                <w:rFonts w:ascii="Times New Roman" w:eastAsia="Calibri" w:hAnsi="Times New Roman" w:cs="Times New Roman"/>
                <w:szCs w:val="24"/>
                <w:lang w:eastAsia="ru-RU"/>
              </w:rPr>
              <w:t>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 за счет краевого и районного бюджетов</w:t>
            </w:r>
          </w:p>
        </w:tc>
        <w:tc>
          <w:tcPr>
            <w:tcW w:w="1482" w:type="dxa"/>
            <w:hideMark/>
          </w:tcPr>
          <w:p w:rsidR="005F4955" w:rsidRPr="00263FD0" w:rsidRDefault="005F4955" w:rsidP="005F4955">
            <w:pPr>
              <w:jc w:val="center"/>
              <w:rPr>
                <w:rFonts w:ascii="Times New Roman" w:eastAsia="Calibri" w:hAnsi="Times New Roman" w:cs="Times New Roman"/>
                <w:szCs w:val="24"/>
                <w:lang w:eastAsia="ru-RU"/>
              </w:rPr>
            </w:pPr>
            <w:r w:rsidRPr="00263FD0">
              <w:rPr>
                <w:rFonts w:ascii="Times New Roman" w:eastAsia="Calibri" w:hAnsi="Times New Roman" w:cs="Times New Roman"/>
                <w:szCs w:val="24"/>
                <w:lang w:eastAsia="ru-RU"/>
              </w:rPr>
              <w:t xml:space="preserve">Управление образования </w:t>
            </w:r>
            <w:r w:rsidR="00263FD0" w:rsidRPr="00263FD0">
              <w:rPr>
                <w:rFonts w:ascii="Times New Roman" w:eastAsia="Calibri" w:hAnsi="Times New Roman" w:cs="Times New Roman"/>
                <w:szCs w:val="24"/>
                <w:lang w:eastAsia="ru-RU"/>
              </w:rPr>
              <w:t>администрации</w:t>
            </w:r>
            <w:r w:rsidRPr="00263FD0">
              <w:rPr>
                <w:rFonts w:ascii="Times New Roman" w:eastAsia="Calibri" w:hAnsi="Times New Roman" w:cs="Times New Roman"/>
                <w:szCs w:val="24"/>
                <w:lang w:eastAsia="ru-RU"/>
              </w:rPr>
              <w:t xml:space="preserve"> Назаровского района</w:t>
            </w:r>
          </w:p>
        </w:tc>
        <w:tc>
          <w:tcPr>
            <w:tcW w:w="667" w:type="dxa"/>
            <w:vAlign w:val="center"/>
            <w:hideMark/>
          </w:tcPr>
          <w:p w:rsidR="005F4955" w:rsidRPr="00263FD0" w:rsidRDefault="005F4955" w:rsidP="00263FD0">
            <w:pPr>
              <w:jc w:val="center"/>
              <w:rPr>
                <w:rFonts w:ascii="Times New Roman" w:eastAsia="Calibri" w:hAnsi="Times New Roman" w:cs="Times New Roman"/>
                <w:sz w:val="24"/>
                <w:szCs w:val="24"/>
                <w:lang w:eastAsia="ru-RU"/>
              </w:rPr>
            </w:pPr>
            <w:r w:rsidRPr="00263FD0">
              <w:rPr>
                <w:rFonts w:ascii="Times New Roman" w:eastAsia="Calibri" w:hAnsi="Times New Roman" w:cs="Times New Roman"/>
                <w:sz w:val="24"/>
                <w:szCs w:val="24"/>
                <w:lang w:eastAsia="ru-RU"/>
              </w:rPr>
              <w:t>079</w:t>
            </w:r>
          </w:p>
        </w:tc>
        <w:tc>
          <w:tcPr>
            <w:tcW w:w="606" w:type="dxa"/>
            <w:vAlign w:val="center"/>
            <w:hideMark/>
          </w:tcPr>
          <w:p w:rsidR="005F4955" w:rsidRPr="00263FD0" w:rsidRDefault="005F4955" w:rsidP="00263FD0">
            <w:pPr>
              <w:jc w:val="center"/>
              <w:rPr>
                <w:rFonts w:ascii="Times New Roman" w:eastAsia="Calibri" w:hAnsi="Times New Roman" w:cs="Times New Roman"/>
                <w:sz w:val="24"/>
                <w:szCs w:val="24"/>
                <w:lang w:eastAsia="ru-RU"/>
              </w:rPr>
            </w:pPr>
            <w:r w:rsidRPr="00263FD0">
              <w:rPr>
                <w:rFonts w:ascii="Times New Roman" w:eastAsia="Calibri" w:hAnsi="Times New Roman" w:cs="Times New Roman"/>
                <w:sz w:val="24"/>
                <w:szCs w:val="24"/>
                <w:lang w:eastAsia="ru-RU"/>
              </w:rPr>
              <w:t>0701</w:t>
            </w:r>
          </w:p>
        </w:tc>
        <w:tc>
          <w:tcPr>
            <w:tcW w:w="1117" w:type="dxa"/>
            <w:vAlign w:val="center"/>
            <w:hideMark/>
          </w:tcPr>
          <w:p w:rsidR="005F4955" w:rsidRPr="00263FD0" w:rsidRDefault="005F4955" w:rsidP="00263FD0">
            <w:pPr>
              <w:jc w:val="center"/>
              <w:rPr>
                <w:rFonts w:ascii="Times New Roman" w:eastAsia="Calibri" w:hAnsi="Times New Roman" w:cs="Times New Roman"/>
                <w:sz w:val="24"/>
                <w:szCs w:val="24"/>
                <w:lang w:eastAsia="ru-RU"/>
              </w:rPr>
            </w:pPr>
            <w:r w:rsidRPr="00263FD0">
              <w:rPr>
                <w:rFonts w:ascii="Times New Roman" w:eastAsia="Calibri" w:hAnsi="Times New Roman" w:cs="Times New Roman"/>
                <w:sz w:val="24"/>
                <w:szCs w:val="24"/>
                <w:lang w:eastAsia="ru-RU"/>
              </w:rPr>
              <w:t>01400S8400</w:t>
            </w:r>
          </w:p>
        </w:tc>
        <w:tc>
          <w:tcPr>
            <w:tcW w:w="618" w:type="dxa"/>
            <w:vAlign w:val="center"/>
            <w:hideMark/>
          </w:tcPr>
          <w:p w:rsidR="005F4955" w:rsidRPr="00263FD0" w:rsidRDefault="005F4955" w:rsidP="00263FD0">
            <w:pPr>
              <w:jc w:val="center"/>
              <w:rPr>
                <w:rFonts w:ascii="Times New Roman" w:eastAsia="Calibri" w:hAnsi="Times New Roman" w:cs="Times New Roman"/>
                <w:sz w:val="24"/>
                <w:szCs w:val="24"/>
                <w:lang w:eastAsia="ru-RU"/>
              </w:rPr>
            </w:pPr>
            <w:r w:rsidRPr="00263FD0">
              <w:rPr>
                <w:rFonts w:ascii="Times New Roman" w:eastAsia="Calibri" w:hAnsi="Times New Roman" w:cs="Times New Roman"/>
                <w:sz w:val="24"/>
                <w:szCs w:val="24"/>
                <w:lang w:eastAsia="ru-RU"/>
              </w:rPr>
              <w:t>612</w:t>
            </w:r>
          </w:p>
        </w:tc>
        <w:tc>
          <w:tcPr>
            <w:tcW w:w="948" w:type="dxa"/>
            <w:noWrap/>
            <w:vAlign w:val="center"/>
            <w:hideMark/>
          </w:tcPr>
          <w:p w:rsidR="005F4955" w:rsidRPr="00263FD0" w:rsidRDefault="005F4955" w:rsidP="00263FD0">
            <w:pPr>
              <w:jc w:val="center"/>
              <w:rPr>
                <w:rFonts w:ascii="Times New Roman" w:eastAsia="Calibri" w:hAnsi="Times New Roman" w:cs="Times New Roman"/>
                <w:sz w:val="24"/>
                <w:szCs w:val="24"/>
                <w:lang w:eastAsia="ru-RU"/>
              </w:rPr>
            </w:pPr>
            <w:r w:rsidRPr="00263FD0">
              <w:rPr>
                <w:rFonts w:ascii="Times New Roman" w:eastAsia="Calibri" w:hAnsi="Times New Roman" w:cs="Times New Roman"/>
                <w:sz w:val="24"/>
                <w:szCs w:val="24"/>
                <w:lang w:eastAsia="ru-RU"/>
              </w:rPr>
              <w:t>7 563,8</w:t>
            </w:r>
          </w:p>
        </w:tc>
        <w:tc>
          <w:tcPr>
            <w:tcW w:w="850" w:type="dxa"/>
            <w:noWrap/>
            <w:vAlign w:val="center"/>
            <w:hideMark/>
          </w:tcPr>
          <w:p w:rsidR="005F4955" w:rsidRPr="00263FD0" w:rsidRDefault="005F4955" w:rsidP="00263FD0">
            <w:pPr>
              <w:jc w:val="center"/>
              <w:rPr>
                <w:rFonts w:ascii="Times New Roman" w:eastAsia="Calibri" w:hAnsi="Times New Roman" w:cs="Times New Roman"/>
                <w:sz w:val="24"/>
                <w:szCs w:val="24"/>
                <w:lang w:eastAsia="ru-RU"/>
              </w:rPr>
            </w:pPr>
            <w:r w:rsidRPr="00263FD0">
              <w:rPr>
                <w:rFonts w:ascii="Times New Roman" w:eastAsia="Calibri" w:hAnsi="Times New Roman" w:cs="Times New Roman"/>
                <w:sz w:val="24"/>
                <w:szCs w:val="24"/>
                <w:lang w:eastAsia="ru-RU"/>
              </w:rPr>
              <w:t>-</w:t>
            </w:r>
          </w:p>
        </w:tc>
        <w:tc>
          <w:tcPr>
            <w:tcW w:w="887" w:type="dxa"/>
            <w:noWrap/>
            <w:vAlign w:val="center"/>
            <w:hideMark/>
          </w:tcPr>
          <w:p w:rsidR="005F4955" w:rsidRPr="00263FD0" w:rsidRDefault="005F4955" w:rsidP="00263FD0">
            <w:pPr>
              <w:jc w:val="center"/>
              <w:rPr>
                <w:rFonts w:ascii="Times New Roman" w:eastAsia="Calibri" w:hAnsi="Times New Roman" w:cs="Times New Roman"/>
                <w:sz w:val="24"/>
                <w:szCs w:val="24"/>
                <w:lang w:eastAsia="ru-RU"/>
              </w:rPr>
            </w:pPr>
            <w:r w:rsidRPr="00263FD0">
              <w:rPr>
                <w:rFonts w:ascii="Times New Roman" w:eastAsia="Calibri" w:hAnsi="Times New Roman" w:cs="Times New Roman"/>
                <w:sz w:val="24"/>
                <w:szCs w:val="24"/>
                <w:lang w:eastAsia="ru-RU"/>
              </w:rPr>
              <w:t>-</w:t>
            </w:r>
          </w:p>
        </w:tc>
        <w:tc>
          <w:tcPr>
            <w:tcW w:w="837" w:type="dxa"/>
            <w:noWrap/>
            <w:vAlign w:val="center"/>
            <w:hideMark/>
          </w:tcPr>
          <w:p w:rsidR="005F4955" w:rsidRPr="00263FD0" w:rsidRDefault="005F4955" w:rsidP="00263FD0">
            <w:pPr>
              <w:jc w:val="center"/>
              <w:rPr>
                <w:rFonts w:ascii="Times New Roman" w:eastAsia="Calibri" w:hAnsi="Times New Roman" w:cs="Times New Roman"/>
                <w:sz w:val="24"/>
                <w:szCs w:val="24"/>
                <w:lang w:eastAsia="ru-RU"/>
              </w:rPr>
            </w:pPr>
            <w:r w:rsidRPr="00263FD0">
              <w:rPr>
                <w:rFonts w:ascii="Times New Roman" w:eastAsia="Calibri" w:hAnsi="Times New Roman" w:cs="Times New Roman"/>
                <w:sz w:val="24"/>
                <w:szCs w:val="24"/>
                <w:lang w:eastAsia="ru-RU"/>
              </w:rPr>
              <w:t>-</w:t>
            </w:r>
          </w:p>
        </w:tc>
        <w:tc>
          <w:tcPr>
            <w:tcW w:w="777" w:type="dxa"/>
            <w:vAlign w:val="center"/>
            <w:hideMark/>
          </w:tcPr>
          <w:p w:rsidR="005F4955" w:rsidRPr="00263FD0" w:rsidRDefault="005F4955" w:rsidP="00263FD0">
            <w:pPr>
              <w:jc w:val="center"/>
              <w:rPr>
                <w:rFonts w:ascii="Times New Roman" w:eastAsia="Calibri" w:hAnsi="Times New Roman" w:cs="Times New Roman"/>
                <w:sz w:val="24"/>
                <w:szCs w:val="24"/>
                <w:lang w:eastAsia="ru-RU"/>
              </w:rPr>
            </w:pPr>
            <w:r w:rsidRPr="00263FD0">
              <w:rPr>
                <w:rFonts w:ascii="Times New Roman" w:eastAsia="Calibri" w:hAnsi="Times New Roman" w:cs="Times New Roman"/>
                <w:sz w:val="24"/>
                <w:szCs w:val="24"/>
                <w:lang w:eastAsia="ru-RU"/>
              </w:rPr>
              <w:t>7 563,8</w:t>
            </w:r>
          </w:p>
        </w:tc>
        <w:tc>
          <w:tcPr>
            <w:tcW w:w="1569" w:type="dxa"/>
            <w:noWrap/>
            <w:hideMark/>
          </w:tcPr>
          <w:p w:rsidR="005F4955" w:rsidRPr="00263FD0" w:rsidRDefault="005F4955" w:rsidP="005F4955">
            <w:pPr>
              <w:jc w:val="center"/>
              <w:rPr>
                <w:rFonts w:ascii="Times New Roman" w:eastAsia="Calibri" w:hAnsi="Times New Roman" w:cs="Times New Roman"/>
                <w:sz w:val="24"/>
                <w:szCs w:val="24"/>
                <w:lang w:eastAsia="ru-RU"/>
              </w:rPr>
            </w:pPr>
            <w:r w:rsidRPr="00263FD0">
              <w:rPr>
                <w:rFonts w:ascii="Times New Roman" w:eastAsia="Calibri" w:hAnsi="Times New Roman" w:cs="Times New Roman"/>
                <w:sz w:val="24"/>
                <w:szCs w:val="24"/>
                <w:lang w:eastAsia="ru-RU"/>
              </w:rPr>
              <w:t> </w:t>
            </w:r>
          </w:p>
        </w:tc>
      </w:tr>
      <w:tr w:rsidR="005F4955" w:rsidRPr="00263FD0" w:rsidTr="00263FD0">
        <w:trPr>
          <w:trHeight w:val="1275"/>
        </w:trPr>
        <w:tc>
          <w:tcPr>
            <w:tcW w:w="665" w:type="dxa"/>
            <w:hideMark/>
          </w:tcPr>
          <w:p w:rsidR="005F4955" w:rsidRPr="00263FD0" w:rsidRDefault="005F4955" w:rsidP="005F4955">
            <w:pPr>
              <w:jc w:val="center"/>
              <w:rPr>
                <w:rFonts w:ascii="Times New Roman" w:eastAsia="Calibri" w:hAnsi="Times New Roman" w:cs="Times New Roman"/>
                <w:sz w:val="24"/>
                <w:szCs w:val="24"/>
                <w:lang w:eastAsia="ru-RU"/>
              </w:rPr>
            </w:pPr>
            <w:r w:rsidRPr="00263FD0">
              <w:rPr>
                <w:rFonts w:ascii="Times New Roman" w:eastAsia="Calibri" w:hAnsi="Times New Roman" w:cs="Times New Roman"/>
                <w:sz w:val="24"/>
                <w:szCs w:val="24"/>
                <w:lang w:eastAsia="ru-RU"/>
              </w:rPr>
              <w:t>1.6</w:t>
            </w:r>
          </w:p>
        </w:tc>
        <w:tc>
          <w:tcPr>
            <w:tcW w:w="4253" w:type="dxa"/>
            <w:hideMark/>
          </w:tcPr>
          <w:p w:rsidR="005F4955" w:rsidRPr="00263FD0" w:rsidRDefault="005F4955" w:rsidP="005F4955">
            <w:pPr>
              <w:jc w:val="center"/>
              <w:rPr>
                <w:rFonts w:ascii="Times New Roman" w:eastAsia="Calibri" w:hAnsi="Times New Roman" w:cs="Times New Roman"/>
                <w:szCs w:val="24"/>
                <w:lang w:eastAsia="ru-RU"/>
              </w:rPr>
            </w:pPr>
            <w:r w:rsidRPr="00263FD0">
              <w:rPr>
                <w:rFonts w:ascii="Times New Roman" w:eastAsia="Calibri" w:hAnsi="Times New Roman" w:cs="Times New Roman"/>
                <w:szCs w:val="24"/>
                <w:lang w:eastAsia="ru-RU"/>
              </w:rPr>
              <w:t>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 за счет краевого и районного бюджетов</w:t>
            </w:r>
          </w:p>
        </w:tc>
        <w:tc>
          <w:tcPr>
            <w:tcW w:w="1482" w:type="dxa"/>
            <w:hideMark/>
          </w:tcPr>
          <w:p w:rsidR="005F4955" w:rsidRPr="00263FD0" w:rsidRDefault="005F4955" w:rsidP="005F4955">
            <w:pPr>
              <w:jc w:val="center"/>
              <w:rPr>
                <w:rFonts w:ascii="Times New Roman" w:eastAsia="Calibri" w:hAnsi="Times New Roman" w:cs="Times New Roman"/>
                <w:szCs w:val="24"/>
                <w:lang w:eastAsia="ru-RU"/>
              </w:rPr>
            </w:pPr>
            <w:r w:rsidRPr="00263FD0">
              <w:rPr>
                <w:rFonts w:ascii="Times New Roman" w:eastAsia="Calibri" w:hAnsi="Times New Roman" w:cs="Times New Roman"/>
                <w:szCs w:val="24"/>
                <w:lang w:eastAsia="ru-RU"/>
              </w:rPr>
              <w:t xml:space="preserve">Управление образования </w:t>
            </w:r>
            <w:r w:rsidR="00263FD0" w:rsidRPr="00263FD0">
              <w:rPr>
                <w:rFonts w:ascii="Times New Roman" w:eastAsia="Calibri" w:hAnsi="Times New Roman" w:cs="Times New Roman"/>
                <w:szCs w:val="24"/>
                <w:lang w:eastAsia="ru-RU"/>
              </w:rPr>
              <w:t>администрации</w:t>
            </w:r>
            <w:r w:rsidRPr="00263FD0">
              <w:rPr>
                <w:rFonts w:ascii="Times New Roman" w:eastAsia="Calibri" w:hAnsi="Times New Roman" w:cs="Times New Roman"/>
                <w:szCs w:val="24"/>
                <w:lang w:eastAsia="ru-RU"/>
              </w:rPr>
              <w:t xml:space="preserve"> Назаровского района</w:t>
            </w:r>
          </w:p>
        </w:tc>
        <w:tc>
          <w:tcPr>
            <w:tcW w:w="667" w:type="dxa"/>
            <w:vAlign w:val="center"/>
            <w:hideMark/>
          </w:tcPr>
          <w:p w:rsidR="005F4955" w:rsidRPr="00263FD0" w:rsidRDefault="005F4955" w:rsidP="00263FD0">
            <w:pPr>
              <w:jc w:val="center"/>
              <w:rPr>
                <w:rFonts w:ascii="Times New Roman" w:eastAsia="Calibri" w:hAnsi="Times New Roman" w:cs="Times New Roman"/>
                <w:sz w:val="24"/>
                <w:szCs w:val="24"/>
                <w:lang w:eastAsia="ru-RU"/>
              </w:rPr>
            </w:pPr>
            <w:r w:rsidRPr="00263FD0">
              <w:rPr>
                <w:rFonts w:ascii="Times New Roman" w:eastAsia="Calibri" w:hAnsi="Times New Roman" w:cs="Times New Roman"/>
                <w:sz w:val="24"/>
                <w:szCs w:val="24"/>
                <w:lang w:eastAsia="ru-RU"/>
              </w:rPr>
              <w:t>079</w:t>
            </w:r>
          </w:p>
        </w:tc>
        <w:tc>
          <w:tcPr>
            <w:tcW w:w="606" w:type="dxa"/>
            <w:vAlign w:val="center"/>
            <w:hideMark/>
          </w:tcPr>
          <w:p w:rsidR="005F4955" w:rsidRPr="00263FD0" w:rsidRDefault="005F4955" w:rsidP="00263FD0">
            <w:pPr>
              <w:jc w:val="center"/>
              <w:rPr>
                <w:rFonts w:ascii="Times New Roman" w:eastAsia="Calibri" w:hAnsi="Times New Roman" w:cs="Times New Roman"/>
                <w:sz w:val="24"/>
                <w:szCs w:val="24"/>
                <w:lang w:eastAsia="ru-RU"/>
              </w:rPr>
            </w:pPr>
            <w:r w:rsidRPr="00263FD0">
              <w:rPr>
                <w:rFonts w:ascii="Times New Roman" w:eastAsia="Calibri" w:hAnsi="Times New Roman" w:cs="Times New Roman"/>
                <w:sz w:val="24"/>
                <w:szCs w:val="24"/>
                <w:lang w:eastAsia="ru-RU"/>
              </w:rPr>
              <w:t>0703</w:t>
            </w:r>
          </w:p>
        </w:tc>
        <w:tc>
          <w:tcPr>
            <w:tcW w:w="1117" w:type="dxa"/>
            <w:vAlign w:val="center"/>
            <w:hideMark/>
          </w:tcPr>
          <w:p w:rsidR="005F4955" w:rsidRPr="00263FD0" w:rsidRDefault="005F4955" w:rsidP="00263FD0">
            <w:pPr>
              <w:jc w:val="center"/>
              <w:rPr>
                <w:rFonts w:ascii="Times New Roman" w:eastAsia="Calibri" w:hAnsi="Times New Roman" w:cs="Times New Roman"/>
                <w:sz w:val="24"/>
                <w:szCs w:val="24"/>
                <w:lang w:eastAsia="ru-RU"/>
              </w:rPr>
            </w:pPr>
            <w:r w:rsidRPr="00263FD0">
              <w:rPr>
                <w:rFonts w:ascii="Times New Roman" w:eastAsia="Calibri" w:hAnsi="Times New Roman" w:cs="Times New Roman"/>
                <w:sz w:val="24"/>
                <w:szCs w:val="24"/>
                <w:lang w:eastAsia="ru-RU"/>
              </w:rPr>
              <w:t>01400S8400</w:t>
            </w:r>
          </w:p>
        </w:tc>
        <w:tc>
          <w:tcPr>
            <w:tcW w:w="618" w:type="dxa"/>
            <w:vAlign w:val="center"/>
            <w:hideMark/>
          </w:tcPr>
          <w:p w:rsidR="005F4955" w:rsidRPr="00263FD0" w:rsidRDefault="005F4955" w:rsidP="00263FD0">
            <w:pPr>
              <w:jc w:val="center"/>
              <w:rPr>
                <w:rFonts w:ascii="Times New Roman" w:eastAsia="Calibri" w:hAnsi="Times New Roman" w:cs="Times New Roman"/>
                <w:sz w:val="24"/>
                <w:szCs w:val="24"/>
                <w:lang w:eastAsia="ru-RU"/>
              </w:rPr>
            </w:pPr>
            <w:r w:rsidRPr="00263FD0">
              <w:rPr>
                <w:rFonts w:ascii="Times New Roman" w:eastAsia="Calibri" w:hAnsi="Times New Roman" w:cs="Times New Roman"/>
                <w:sz w:val="24"/>
                <w:szCs w:val="24"/>
                <w:lang w:eastAsia="ru-RU"/>
              </w:rPr>
              <w:t>612</w:t>
            </w:r>
          </w:p>
        </w:tc>
        <w:tc>
          <w:tcPr>
            <w:tcW w:w="948" w:type="dxa"/>
            <w:noWrap/>
            <w:vAlign w:val="center"/>
            <w:hideMark/>
          </w:tcPr>
          <w:p w:rsidR="005F4955" w:rsidRPr="00263FD0" w:rsidRDefault="005F4955" w:rsidP="00263FD0">
            <w:pPr>
              <w:jc w:val="center"/>
              <w:rPr>
                <w:rFonts w:ascii="Times New Roman" w:eastAsia="Calibri" w:hAnsi="Times New Roman" w:cs="Times New Roman"/>
                <w:sz w:val="24"/>
                <w:szCs w:val="24"/>
                <w:lang w:eastAsia="ru-RU"/>
              </w:rPr>
            </w:pPr>
            <w:r w:rsidRPr="00263FD0">
              <w:rPr>
                <w:rFonts w:ascii="Times New Roman" w:eastAsia="Calibri" w:hAnsi="Times New Roman" w:cs="Times New Roman"/>
                <w:sz w:val="24"/>
                <w:szCs w:val="24"/>
                <w:lang w:eastAsia="ru-RU"/>
              </w:rPr>
              <w:t>744,5</w:t>
            </w:r>
          </w:p>
        </w:tc>
        <w:tc>
          <w:tcPr>
            <w:tcW w:w="850" w:type="dxa"/>
            <w:noWrap/>
            <w:vAlign w:val="center"/>
            <w:hideMark/>
          </w:tcPr>
          <w:p w:rsidR="005F4955" w:rsidRPr="00263FD0" w:rsidRDefault="005F4955" w:rsidP="00263FD0">
            <w:pPr>
              <w:jc w:val="center"/>
              <w:rPr>
                <w:rFonts w:ascii="Times New Roman" w:eastAsia="Calibri" w:hAnsi="Times New Roman" w:cs="Times New Roman"/>
                <w:sz w:val="24"/>
                <w:szCs w:val="24"/>
                <w:lang w:eastAsia="ru-RU"/>
              </w:rPr>
            </w:pPr>
            <w:r w:rsidRPr="00263FD0">
              <w:rPr>
                <w:rFonts w:ascii="Times New Roman" w:eastAsia="Calibri" w:hAnsi="Times New Roman" w:cs="Times New Roman"/>
                <w:sz w:val="24"/>
                <w:szCs w:val="24"/>
                <w:lang w:eastAsia="ru-RU"/>
              </w:rPr>
              <w:t>-</w:t>
            </w:r>
          </w:p>
        </w:tc>
        <w:tc>
          <w:tcPr>
            <w:tcW w:w="887" w:type="dxa"/>
            <w:noWrap/>
            <w:vAlign w:val="center"/>
            <w:hideMark/>
          </w:tcPr>
          <w:p w:rsidR="005F4955" w:rsidRPr="00263FD0" w:rsidRDefault="005F4955" w:rsidP="00263FD0">
            <w:pPr>
              <w:jc w:val="center"/>
              <w:rPr>
                <w:rFonts w:ascii="Times New Roman" w:eastAsia="Calibri" w:hAnsi="Times New Roman" w:cs="Times New Roman"/>
                <w:sz w:val="24"/>
                <w:szCs w:val="24"/>
                <w:lang w:eastAsia="ru-RU"/>
              </w:rPr>
            </w:pPr>
            <w:r w:rsidRPr="00263FD0">
              <w:rPr>
                <w:rFonts w:ascii="Times New Roman" w:eastAsia="Calibri" w:hAnsi="Times New Roman" w:cs="Times New Roman"/>
                <w:sz w:val="24"/>
                <w:szCs w:val="24"/>
                <w:lang w:eastAsia="ru-RU"/>
              </w:rPr>
              <w:t>-</w:t>
            </w:r>
          </w:p>
        </w:tc>
        <w:tc>
          <w:tcPr>
            <w:tcW w:w="837" w:type="dxa"/>
            <w:noWrap/>
            <w:vAlign w:val="center"/>
            <w:hideMark/>
          </w:tcPr>
          <w:p w:rsidR="005F4955" w:rsidRPr="00263FD0" w:rsidRDefault="005F4955" w:rsidP="00263FD0">
            <w:pPr>
              <w:jc w:val="center"/>
              <w:rPr>
                <w:rFonts w:ascii="Times New Roman" w:eastAsia="Calibri" w:hAnsi="Times New Roman" w:cs="Times New Roman"/>
                <w:sz w:val="24"/>
                <w:szCs w:val="24"/>
                <w:lang w:eastAsia="ru-RU"/>
              </w:rPr>
            </w:pPr>
            <w:r w:rsidRPr="00263FD0">
              <w:rPr>
                <w:rFonts w:ascii="Times New Roman" w:eastAsia="Calibri" w:hAnsi="Times New Roman" w:cs="Times New Roman"/>
                <w:sz w:val="24"/>
                <w:szCs w:val="24"/>
                <w:lang w:eastAsia="ru-RU"/>
              </w:rPr>
              <w:t>-</w:t>
            </w:r>
          </w:p>
        </w:tc>
        <w:tc>
          <w:tcPr>
            <w:tcW w:w="777" w:type="dxa"/>
            <w:vAlign w:val="center"/>
            <w:hideMark/>
          </w:tcPr>
          <w:p w:rsidR="005F4955" w:rsidRPr="00263FD0" w:rsidRDefault="005F4955" w:rsidP="00263FD0">
            <w:pPr>
              <w:jc w:val="center"/>
              <w:rPr>
                <w:rFonts w:ascii="Times New Roman" w:eastAsia="Calibri" w:hAnsi="Times New Roman" w:cs="Times New Roman"/>
                <w:sz w:val="24"/>
                <w:szCs w:val="24"/>
                <w:lang w:eastAsia="ru-RU"/>
              </w:rPr>
            </w:pPr>
            <w:r w:rsidRPr="00263FD0">
              <w:rPr>
                <w:rFonts w:ascii="Times New Roman" w:eastAsia="Calibri" w:hAnsi="Times New Roman" w:cs="Times New Roman"/>
                <w:sz w:val="24"/>
                <w:szCs w:val="24"/>
                <w:lang w:eastAsia="ru-RU"/>
              </w:rPr>
              <w:t>744,5</w:t>
            </w:r>
          </w:p>
        </w:tc>
        <w:tc>
          <w:tcPr>
            <w:tcW w:w="1569" w:type="dxa"/>
            <w:noWrap/>
            <w:hideMark/>
          </w:tcPr>
          <w:p w:rsidR="005F4955" w:rsidRPr="00263FD0" w:rsidRDefault="005F4955" w:rsidP="005F4955">
            <w:pPr>
              <w:jc w:val="center"/>
              <w:rPr>
                <w:rFonts w:ascii="Times New Roman" w:eastAsia="Calibri" w:hAnsi="Times New Roman" w:cs="Times New Roman"/>
                <w:sz w:val="24"/>
                <w:szCs w:val="24"/>
                <w:lang w:eastAsia="ru-RU"/>
              </w:rPr>
            </w:pPr>
            <w:r w:rsidRPr="00263FD0">
              <w:rPr>
                <w:rFonts w:ascii="Times New Roman" w:eastAsia="Calibri" w:hAnsi="Times New Roman" w:cs="Times New Roman"/>
                <w:sz w:val="24"/>
                <w:szCs w:val="24"/>
                <w:lang w:eastAsia="ru-RU"/>
              </w:rPr>
              <w:t> </w:t>
            </w:r>
          </w:p>
        </w:tc>
      </w:tr>
      <w:tr w:rsidR="005F4955" w:rsidRPr="00263FD0" w:rsidTr="00263FD0">
        <w:trPr>
          <w:trHeight w:val="390"/>
        </w:trPr>
        <w:tc>
          <w:tcPr>
            <w:tcW w:w="9408" w:type="dxa"/>
            <w:gridSpan w:val="7"/>
            <w:noWrap/>
            <w:hideMark/>
          </w:tcPr>
          <w:p w:rsidR="005F4955" w:rsidRPr="00263FD0" w:rsidRDefault="005F4955" w:rsidP="00263FD0">
            <w:pPr>
              <w:rPr>
                <w:rFonts w:ascii="Times New Roman" w:eastAsia="Calibri" w:hAnsi="Times New Roman" w:cs="Times New Roman"/>
                <w:sz w:val="24"/>
                <w:szCs w:val="24"/>
                <w:lang w:eastAsia="ru-RU"/>
              </w:rPr>
            </w:pPr>
            <w:r w:rsidRPr="00263FD0">
              <w:rPr>
                <w:rFonts w:ascii="Times New Roman" w:eastAsia="Calibri" w:hAnsi="Times New Roman" w:cs="Times New Roman"/>
                <w:sz w:val="24"/>
                <w:szCs w:val="24"/>
                <w:lang w:eastAsia="ru-RU"/>
              </w:rPr>
              <w:t>Итого по задаче 1</w:t>
            </w:r>
          </w:p>
        </w:tc>
        <w:tc>
          <w:tcPr>
            <w:tcW w:w="948" w:type="dxa"/>
            <w:hideMark/>
          </w:tcPr>
          <w:p w:rsidR="005F4955" w:rsidRPr="00263FD0" w:rsidRDefault="005F4955" w:rsidP="005F4955">
            <w:pPr>
              <w:jc w:val="center"/>
              <w:rPr>
                <w:rFonts w:ascii="Times New Roman" w:eastAsia="Calibri" w:hAnsi="Times New Roman" w:cs="Times New Roman"/>
                <w:sz w:val="24"/>
                <w:szCs w:val="24"/>
                <w:lang w:eastAsia="ru-RU"/>
              </w:rPr>
            </w:pPr>
            <w:r w:rsidRPr="00263FD0">
              <w:rPr>
                <w:rFonts w:ascii="Times New Roman" w:eastAsia="Calibri" w:hAnsi="Times New Roman" w:cs="Times New Roman"/>
                <w:sz w:val="24"/>
                <w:szCs w:val="24"/>
                <w:lang w:eastAsia="ru-RU"/>
              </w:rPr>
              <w:t>10902,8</w:t>
            </w:r>
          </w:p>
        </w:tc>
        <w:tc>
          <w:tcPr>
            <w:tcW w:w="850" w:type="dxa"/>
            <w:hideMark/>
          </w:tcPr>
          <w:p w:rsidR="005F4955" w:rsidRPr="00263FD0" w:rsidRDefault="005F4955" w:rsidP="005F4955">
            <w:pPr>
              <w:jc w:val="center"/>
              <w:rPr>
                <w:rFonts w:ascii="Times New Roman" w:eastAsia="Calibri" w:hAnsi="Times New Roman" w:cs="Times New Roman"/>
                <w:sz w:val="24"/>
                <w:szCs w:val="24"/>
                <w:lang w:eastAsia="ru-RU"/>
              </w:rPr>
            </w:pPr>
            <w:r w:rsidRPr="00263FD0">
              <w:rPr>
                <w:rFonts w:ascii="Times New Roman" w:eastAsia="Calibri" w:hAnsi="Times New Roman" w:cs="Times New Roman"/>
                <w:sz w:val="24"/>
                <w:szCs w:val="24"/>
                <w:lang w:eastAsia="ru-RU"/>
              </w:rPr>
              <w:t>3400,0</w:t>
            </w:r>
          </w:p>
        </w:tc>
        <w:tc>
          <w:tcPr>
            <w:tcW w:w="887" w:type="dxa"/>
            <w:hideMark/>
          </w:tcPr>
          <w:p w:rsidR="005F4955" w:rsidRPr="00263FD0" w:rsidRDefault="005F4955" w:rsidP="005F4955">
            <w:pPr>
              <w:jc w:val="center"/>
              <w:rPr>
                <w:rFonts w:ascii="Times New Roman" w:eastAsia="Calibri" w:hAnsi="Times New Roman" w:cs="Times New Roman"/>
                <w:sz w:val="24"/>
                <w:szCs w:val="24"/>
                <w:lang w:eastAsia="ru-RU"/>
              </w:rPr>
            </w:pPr>
            <w:r w:rsidRPr="00263FD0">
              <w:rPr>
                <w:rFonts w:ascii="Times New Roman" w:eastAsia="Calibri" w:hAnsi="Times New Roman" w:cs="Times New Roman"/>
                <w:sz w:val="24"/>
                <w:szCs w:val="24"/>
                <w:lang w:eastAsia="ru-RU"/>
              </w:rPr>
              <w:t>3000,0</w:t>
            </w:r>
          </w:p>
        </w:tc>
        <w:tc>
          <w:tcPr>
            <w:tcW w:w="837" w:type="dxa"/>
            <w:hideMark/>
          </w:tcPr>
          <w:p w:rsidR="005F4955" w:rsidRPr="00263FD0" w:rsidRDefault="005F4955" w:rsidP="005F4955">
            <w:pPr>
              <w:jc w:val="center"/>
              <w:rPr>
                <w:rFonts w:ascii="Times New Roman" w:eastAsia="Calibri" w:hAnsi="Times New Roman" w:cs="Times New Roman"/>
                <w:sz w:val="24"/>
                <w:szCs w:val="24"/>
                <w:lang w:eastAsia="ru-RU"/>
              </w:rPr>
            </w:pPr>
            <w:r w:rsidRPr="00263FD0">
              <w:rPr>
                <w:rFonts w:ascii="Times New Roman" w:eastAsia="Calibri" w:hAnsi="Times New Roman" w:cs="Times New Roman"/>
                <w:sz w:val="24"/>
                <w:szCs w:val="24"/>
                <w:lang w:eastAsia="ru-RU"/>
              </w:rPr>
              <w:t>0,0</w:t>
            </w:r>
          </w:p>
        </w:tc>
        <w:tc>
          <w:tcPr>
            <w:tcW w:w="777" w:type="dxa"/>
            <w:hideMark/>
          </w:tcPr>
          <w:p w:rsidR="005F4955" w:rsidRPr="00263FD0" w:rsidRDefault="005F4955" w:rsidP="005F4955">
            <w:pPr>
              <w:jc w:val="center"/>
              <w:rPr>
                <w:rFonts w:ascii="Times New Roman" w:eastAsia="Calibri" w:hAnsi="Times New Roman" w:cs="Times New Roman"/>
                <w:sz w:val="24"/>
                <w:szCs w:val="24"/>
                <w:lang w:eastAsia="ru-RU"/>
              </w:rPr>
            </w:pPr>
            <w:r w:rsidRPr="00263FD0">
              <w:rPr>
                <w:rFonts w:ascii="Times New Roman" w:eastAsia="Calibri" w:hAnsi="Times New Roman" w:cs="Times New Roman"/>
                <w:sz w:val="24"/>
                <w:szCs w:val="24"/>
                <w:lang w:eastAsia="ru-RU"/>
              </w:rPr>
              <w:t>17302,8</w:t>
            </w:r>
          </w:p>
        </w:tc>
        <w:tc>
          <w:tcPr>
            <w:tcW w:w="1569" w:type="dxa"/>
            <w:noWrap/>
            <w:hideMark/>
          </w:tcPr>
          <w:p w:rsidR="005F4955" w:rsidRPr="00263FD0" w:rsidRDefault="005F4955" w:rsidP="005F4955">
            <w:pPr>
              <w:jc w:val="center"/>
              <w:rPr>
                <w:rFonts w:ascii="Times New Roman" w:eastAsia="Calibri" w:hAnsi="Times New Roman" w:cs="Times New Roman"/>
                <w:sz w:val="24"/>
                <w:szCs w:val="24"/>
                <w:lang w:eastAsia="ru-RU"/>
              </w:rPr>
            </w:pPr>
            <w:r w:rsidRPr="00263FD0">
              <w:rPr>
                <w:rFonts w:ascii="Times New Roman" w:eastAsia="Calibri" w:hAnsi="Times New Roman" w:cs="Times New Roman"/>
                <w:sz w:val="24"/>
                <w:szCs w:val="24"/>
                <w:lang w:eastAsia="ru-RU"/>
              </w:rPr>
              <w:t> </w:t>
            </w:r>
          </w:p>
        </w:tc>
      </w:tr>
      <w:tr w:rsidR="005F4955" w:rsidRPr="00263FD0" w:rsidTr="00263FD0">
        <w:trPr>
          <w:trHeight w:val="375"/>
        </w:trPr>
        <w:tc>
          <w:tcPr>
            <w:tcW w:w="9408" w:type="dxa"/>
            <w:gridSpan w:val="7"/>
            <w:noWrap/>
            <w:hideMark/>
          </w:tcPr>
          <w:p w:rsidR="005F4955" w:rsidRPr="00263FD0" w:rsidRDefault="005F4955" w:rsidP="00263FD0">
            <w:pPr>
              <w:rPr>
                <w:rFonts w:ascii="Times New Roman" w:eastAsia="Calibri" w:hAnsi="Times New Roman" w:cs="Times New Roman"/>
                <w:b/>
                <w:bCs/>
                <w:sz w:val="24"/>
                <w:szCs w:val="24"/>
                <w:lang w:eastAsia="ru-RU"/>
              </w:rPr>
            </w:pPr>
            <w:r w:rsidRPr="00263FD0">
              <w:rPr>
                <w:rFonts w:ascii="Times New Roman" w:eastAsia="Calibri" w:hAnsi="Times New Roman" w:cs="Times New Roman"/>
                <w:b/>
                <w:bCs/>
                <w:sz w:val="24"/>
                <w:szCs w:val="24"/>
                <w:lang w:eastAsia="ru-RU"/>
              </w:rPr>
              <w:t>Всего по подпрограмме</w:t>
            </w:r>
          </w:p>
        </w:tc>
        <w:tc>
          <w:tcPr>
            <w:tcW w:w="948" w:type="dxa"/>
            <w:noWrap/>
            <w:hideMark/>
          </w:tcPr>
          <w:p w:rsidR="005F4955" w:rsidRPr="00263FD0" w:rsidRDefault="005F4955" w:rsidP="005F4955">
            <w:pPr>
              <w:jc w:val="center"/>
              <w:rPr>
                <w:rFonts w:ascii="Times New Roman" w:eastAsia="Calibri" w:hAnsi="Times New Roman" w:cs="Times New Roman"/>
                <w:sz w:val="24"/>
                <w:szCs w:val="24"/>
                <w:lang w:eastAsia="ru-RU"/>
              </w:rPr>
            </w:pPr>
            <w:r w:rsidRPr="00263FD0">
              <w:rPr>
                <w:rFonts w:ascii="Times New Roman" w:eastAsia="Calibri" w:hAnsi="Times New Roman" w:cs="Times New Roman"/>
                <w:sz w:val="24"/>
                <w:szCs w:val="24"/>
                <w:lang w:eastAsia="ru-RU"/>
              </w:rPr>
              <w:t>10902,8</w:t>
            </w:r>
          </w:p>
        </w:tc>
        <w:tc>
          <w:tcPr>
            <w:tcW w:w="850" w:type="dxa"/>
            <w:noWrap/>
            <w:hideMark/>
          </w:tcPr>
          <w:p w:rsidR="005F4955" w:rsidRPr="00263FD0" w:rsidRDefault="005F4955" w:rsidP="005F4955">
            <w:pPr>
              <w:jc w:val="center"/>
              <w:rPr>
                <w:rFonts w:ascii="Times New Roman" w:eastAsia="Calibri" w:hAnsi="Times New Roman" w:cs="Times New Roman"/>
                <w:sz w:val="24"/>
                <w:szCs w:val="24"/>
                <w:lang w:eastAsia="ru-RU"/>
              </w:rPr>
            </w:pPr>
            <w:r w:rsidRPr="00263FD0">
              <w:rPr>
                <w:rFonts w:ascii="Times New Roman" w:eastAsia="Calibri" w:hAnsi="Times New Roman" w:cs="Times New Roman"/>
                <w:sz w:val="24"/>
                <w:szCs w:val="24"/>
                <w:lang w:eastAsia="ru-RU"/>
              </w:rPr>
              <w:t>3400,0</w:t>
            </w:r>
          </w:p>
        </w:tc>
        <w:tc>
          <w:tcPr>
            <w:tcW w:w="887" w:type="dxa"/>
            <w:noWrap/>
            <w:hideMark/>
          </w:tcPr>
          <w:p w:rsidR="005F4955" w:rsidRPr="00263FD0" w:rsidRDefault="005F4955" w:rsidP="005F4955">
            <w:pPr>
              <w:jc w:val="center"/>
              <w:rPr>
                <w:rFonts w:ascii="Times New Roman" w:eastAsia="Calibri" w:hAnsi="Times New Roman" w:cs="Times New Roman"/>
                <w:sz w:val="24"/>
                <w:szCs w:val="24"/>
                <w:lang w:eastAsia="ru-RU"/>
              </w:rPr>
            </w:pPr>
            <w:r w:rsidRPr="00263FD0">
              <w:rPr>
                <w:rFonts w:ascii="Times New Roman" w:eastAsia="Calibri" w:hAnsi="Times New Roman" w:cs="Times New Roman"/>
                <w:sz w:val="24"/>
                <w:szCs w:val="24"/>
                <w:lang w:eastAsia="ru-RU"/>
              </w:rPr>
              <w:t>3000,0</w:t>
            </w:r>
          </w:p>
        </w:tc>
        <w:tc>
          <w:tcPr>
            <w:tcW w:w="837" w:type="dxa"/>
            <w:noWrap/>
            <w:hideMark/>
          </w:tcPr>
          <w:p w:rsidR="005F4955" w:rsidRPr="00263FD0" w:rsidRDefault="005F4955" w:rsidP="005F4955">
            <w:pPr>
              <w:jc w:val="center"/>
              <w:rPr>
                <w:rFonts w:ascii="Times New Roman" w:eastAsia="Calibri" w:hAnsi="Times New Roman" w:cs="Times New Roman"/>
                <w:sz w:val="24"/>
                <w:szCs w:val="24"/>
                <w:lang w:eastAsia="ru-RU"/>
              </w:rPr>
            </w:pPr>
            <w:r w:rsidRPr="00263FD0">
              <w:rPr>
                <w:rFonts w:ascii="Times New Roman" w:eastAsia="Calibri" w:hAnsi="Times New Roman" w:cs="Times New Roman"/>
                <w:sz w:val="24"/>
                <w:szCs w:val="24"/>
                <w:lang w:eastAsia="ru-RU"/>
              </w:rPr>
              <w:t>0,0</w:t>
            </w:r>
          </w:p>
        </w:tc>
        <w:tc>
          <w:tcPr>
            <w:tcW w:w="777" w:type="dxa"/>
            <w:noWrap/>
            <w:hideMark/>
          </w:tcPr>
          <w:p w:rsidR="005F4955" w:rsidRPr="00263FD0" w:rsidRDefault="005F4955" w:rsidP="005F4955">
            <w:pPr>
              <w:jc w:val="center"/>
              <w:rPr>
                <w:rFonts w:ascii="Times New Roman" w:eastAsia="Calibri" w:hAnsi="Times New Roman" w:cs="Times New Roman"/>
                <w:sz w:val="24"/>
                <w:szCs w:val="24"/>
                <w:lang w:eastAsia="ru-RU"/>
              </w:rPr>
            </w:pPr>
            <w:r w:rsidRPr="00263FD0">
              <w:rPr>
                <w:rFonts w:ascii="Times New Roman" w:eastAsia="Calibri" w:hAnsi="Times New Roman" w:cs="Times New Roman"/>
                <w:sz w:val="24"/>
                <w:szCs w:val="24"/>
                <w:lang w:eastAsia="ru-RU"/>
              </w:rPr>
              <w:t>17302,8</w:t>
            </w:r>
          </w:p>
        </w:tc>
        <w:tc>
          <w:tcPr>
            <w:tcW w:w="1569" w:type="dxa"/>
            <w:noWrap/>
            <w:hideMark/>
          </w:tcPr>
          <w:p w:rsidR="005F4955" w:rsidRPr="00263FD0" w:rsidRDefault="005F4955" w:rsidP="005F4955">
            <w:pPr>
              <w:jc w:val="center"/>
              <w:rPr>
                <w:rFonts w:ascii="Times New Roman" w:eastAsia="Calibri" w:hAnsi="Times New Roman" w:cs="Times New Roman"/>
                <w:sz w:val="24"/>
                <w:szCs w:val="24"/>
                <w:lang w:eastAsia="ru-RU"/>
              </w:rPr>
            </w:pPr>
            <w:r w:rsidRPr="00263FD0">
              <w:rPr>
                <w:rFonts w:ascii="Times New Roman" w:eastAsia="Calibri" w:hAnsi="Times New Roman" w:cs="Times New Roman"/>
                <w:sz w:val="24"/>
                <w:szCs w:val="24"/>
                <w:lang w:eastAsia="ru-RU"/>
              </w:rPr>
              <w:t> </w:t>
            </w:r>
          </w:p>
        </w:tc>
      </w:tr>
    </w:tbl>
    <w:p w:rsidR="00263FD0" w:rsidRDefault="00263FD0" w:rsidP="005F4955">
      <w:pPr>
        <w:spacing w:after="0" w:line="240" w:lineRule="auto"/>
        <w:jc w:val="center"/>
        <w:rPr>
          <w:rFonts w:ascii="Times New Roman" w:eastAsia="Calibri" w:hAnsi="Times New Roman" w:cs="Times New Roman"/>
          <w:sz w:val="28"/>
          <w:szCs w:val="28"/>
          <w:lang w:eastAsia="ru-RU"/>
        </w:rPr>
      </w:pPr>
    </w:p>
    <w:p w:rsidR="00263FD0" w:rsidRDefault="00263FD0">
      <w:pP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br w:type="page"/>
      </w:r>
    </w:p>
    <w:p w:rsidR="00263FD0" w:rsidRDefault="00263FD0" w:rsidP="005F4955">
      <w:pPr>
        <w:spacing w:after="0" w:line="240" w:lineRule="auto"/>
        <w:jc w:val="center"/>
        <w:rPr>
          <w:rFonts w:ascii="Times New Roman" w:eastAsia="Calibri" w:hAnsi="Times New Roman" w:cs="Times New Roman"/>
          <w:sz w:val="28"/>
          <w:szCs w:val="28"/>
          <w:lang w:eastAsia="ru-RU"/>
        </w:rPr>
        <w:sectPr w:rsidR="00263FD0" w:rsidSect="005F4955">
          <w:pgSz w:w="16838" w:h="11906" w:orient="landscape" w:code="9"/>
          <w:pgMar w:top="1701" w:right="1134" w:bottom="851" w:left="992" w:header="709" w:footer="709" w:gutter="0"/>
          <w:cols w:space="708"/>
          <w:docGrid w:linePitch="360"/>
        </w:sectPr>
      </w:pPr>
    </w:p>
    <w:p w:rsidR="00263FD0" w:rsidRPr="00263FD0" w:rsidRDefault="00263FD0" w:rsidP="00263FD0">
      <w:pPr>
        <w:spacing w:after="0"/>
        <w:ind w:left="4536"/>
        <w:rPr>
          <w:rFonts w:ascii="Times New Roman" w:eastAsia="Times New Roman" w:hAnsi="Times New Roman" w:cs="Times New Roman"/>
          <w:sz w:val="28"/>
          <w:szCs w:val="28"/>
          <w:lang w:eastAsia="ru-RU"/>
        </w:rPr>
      </w:pPr>
      <w:r w:rsidRPr="00263FD0">
        <w:rPr>
          <w:rFonts w:ascii="Times New Roman" w:eastAsia="Times New Roman" w:hAnsi="Times New Roman" w:cs="Times New Roman"/>
          <w:sz w:val="28"/>
          <w:szCs w:val="28"/>
          <w:lang w:eastAsia="ru-RU"/>
        </w:rPr>
        <w:lastRenderedPageBreak/>
        <w:t>Приложение</w:t>
      </w:r>
      <w:r w:rsidR="00523765">
        <w:rPr>
          <w:rFonts w:ascii="Times New Roman" w:eastAsia="Times New Roman" w:hAnsi="Times New Roman" w:cs="Times New Roman"/>
          <w:sz w:val="28"/>
          <w:szCs w:val="28"/>
          <w:lang w:eastAsia="ru-RU"/>
        </w:rPr>
        <w:t>7</w:t>
      </w:r>
    </w:p>
    <w:p w:rsidR="00263FD0" w:rsidRPr="00263FD0" w:rsidRDefault="00263FD0" w:rsidP="00263FD0">
      <w:pPr>
        <w:spacing w:after="0"/>
        <w:ind w:left="4536"/>
        <w:rPr>
          <w:rFonts w:ascii="Times New Roman" w:eastAsia="Times New Roman" w:hAnsi="Times New Roman" w:cs="Times New Roman"/>
          <w:sz w:val="28"/>
          <w:szCs w:val="28"/>
          <w:lang w:eastAsia="ru-RU"/>
        </w:rPr>
      </w:pPr>
      <w:r w:rsidRPr="00263FD0">
        <w:rPr>
          <w:rFonts w:ascii="Times New Roman" w:eastAsia="Times New Roman" w:hAnsi="Times New Roman" w:cs="Times New Roman"/>
          <w:sz w:val="28"/>
          <w:szCs w:val="28"/>
          <w:lang w:eastAsia="ru-RU"/>
        </w:rPr>
        <w:t>к муниципальной программе</w:t>
      </w:r>
    </w:p>
    <w:p w:rsidR="00263FD0" w:rsidRPr="00263FD0" w:rsidRDefault="00263FD0" w:rsidP="00263FD0">
      <w:pPr>
        <w:spacing w:after="0"/>
        <w:ind w:left="4536"/>
        <w:rPr>
          <w:rFonts w:ascii="Times New Roman" w:eastAsia="Times New Roman" w:hAnsi="Times New Roman" w:cs="Times New Roman"/>
          <w:sz w:val="28"/>
          <w:szCs w:val="28"/>
          <w:lang w:eastAsia="ru-RU"/>
        </w:rPr>
      </w:pPr>
      <w:r w:rsidRPr="00263FD0">
        <w:rPr>
          <w:rFonts w:ascii="Times New Roman" w:eastAsia="Times New Roman" w:hAnsi="Times New Roman" w:cs="Times New Roman"/>
          <w:sz w:val="28"/>
          <w:szCs w:val="28"/>
          <w:lang w:eastAsia="ru-RU"/>
        </w:rPr>
        <w:t xml:space="preserve">Назаровского района </w:t>
      </w:r>
    </w:p>
    <w:p w:rsidR="00263FD0" w:rsidRPr="00263FD0" w:rsidRDefault="00263FD0" w:rsidP="00263FD0">
      <w:pPr>
        <w:spacing w:after="0" w:line="240" w:lineRule="auto"/>
        <w:ind w:left="4536"/>
        <w:rPr>
          <w:rFonts w:ascii="Times New Roman" w:eastAsia="Times New Roman" w:hAnsi="Times New Roman" w:cs="Times New Roman"/>
          <w:sz w:val="28"/>
          <w:szCs w:val="28"/>
          <w:lang w:eastAsia="ru-RU"/>
        </w:rPr>
      </w:pPr>
      <w:r w:rsidRPr="00263FD0">
        <w:rPr>
          <w:rFonts w:ascii="Times New Roman" w:eastAsia="Times New Roman" w:hAnsi="Times New Roman" w:cs="Times New Roman"/>
          <w:sz w:val="28"/>
          <w:szCs w:val="28"/>
          <w:lang w:eastAsia="ru-RU"/>
        </w:rPr>
        <w:t xml:space="preserve">«Развитие образования» </w:t>
      </w:r>
    </w:p>
    <w:p w:rsidR="00263FD0" w:rsidRPr="00263FD0" w:rsidRDefault="00263FD0" w:rsidP="00263FD0">
      <w:pPr>
        <w:spacing w:after="0" w:line="240" w:lineRule="auto"/>
        <w:ind w:left="3540" w:firstLine="708"/>
        <w:jc w:val="center"/>
        <w:rPr>
          <w:rFonts w:ascii="Times New Roman" w:eastAsia="Times New Roman" w:hAnsi="Times New Roman" w:cs="Times New Roman"/>
          <w:b/>
          <w:kern w:val="32"/>
          <w:sz w:val="28"/>
          <w:szCs w:val="28"/>
          <w:lang w:eastAsia="ru-RU"/>
        </w:rPr>
      </w:pPr>
    </w:p>
    <w:p w:rsidR="00263FD0" w:rsidRPr="00263FD0" w:rsidRDefault="00263FD0" w:rsidP="00263FD0">
      <w:pPr>
        <w:spacing w:after="0" w:line="240" w:lineRule="auto"/>
        <w:ind w:left="3540" w:firstLine="708"/>
        <w:jc w:val="center"/>
        <w:rPr>
          <w:rFonts w:ascii="Times New Roman" w:eastAsia="Times New Roman" w:hAnsi="Times New Roman" w:cs="Times New Roman"/>
          <w:b/>
          <w:kern w:val="32"/>
          <w:sz w:val="28"/>
          <w:szCs w:val="28"/>
          <w:lang w:eastAsia="ru-RU"/>
        </w:rPr>
      </w:pPr>
    </w:p>
    <w:p w:rsidR="00263FD0" w:rsidRPr="00263FD0" w:rsidRDefault="00263FD0" w:rsidP="00263FD0">
      <w:pPr>
        <w:spacing w:after="0" w:line="240" w:lineRule="auto"/>
        <w:ind w:left="720"/>
        <w:contextualSpacing/>
        <w:jc w:val="center"/>
        <w:rPr>
          <w:rFonts w:ascii="Times New Roman" w:eastAsia="Times New Roman" w:hAnsi="Times New Roman" w:cs="Times New Roman"/>
          <w:kern w:val="32"/>
          <w:sz w:val="28"/>
          <w:szCs w:val="28"/>
          <w:lang w:eastAsia="ru-RU"/>
        </w:rPr>
      </w:pPr>
      <w:r w:rsidRPr="00263FD0">
        <w:rPr>
          <w:rFonts w:ascii="Times New Roman" w:eastAsia="Times New Roman" w:hAnsi="Times New Roman" w:cs="Times New Roman"/>
          <w:kern w:val="32"/>
          <w:sz w:val="28"/>
          <w:szCs w:val="28"/>
          <w:lang w:eastAsia="ru-RU"/>
        </w:rPr>
        <w:t>Подпрограмма 5 «Обеспечение реализации муниципальной программы и прочие мероприятия в области образования»</w:t>
      </w:r>
    </w:p>
    <w:p w:rsidR="00263FD0" w:rsidRPr="00263FD0" w:rsidRDefault="00263FD0" w:rsidP="00263FD0">
      <w:pPr>
        <w:spacing w:after="0" w:line="240" w:lineRule="auto"/>
        <w:ind w:left="360"/>
        <w:jc w:val="center"/>
        <w:rPr>
          <w:rFonts w:ascii="Times New Roman" w:eastAsia="Times New Roman" w:hAnsi="Times New Roman" w:cs="Times New Roman"/>
          <w:kern w:val="32"/>
          <w:sz w:val="28"/>
          <w:szCs w:val="28"/>
          <w:lang w:eastAsia="ru-RU"/>
        </w:rPr>
      </w:pPr>
    </w:p>
    <w:p w:rsidR="00263FD0" w:rsidRPr="00263FD0" w:rsidRDefault="00263FD0" w:rsidP="00263FD0">
      <w:pPr>
        <w:spacing w:after="0" w:line="240" w:lineRule="auto"/>
        <w:ind w:left="360"/>
        <w:jc w:val="center"/>
        <w:rPr>
          <w:rFonts w:ascii="Times New Roman" w:eastAsia="Times New Roman" w:hAnsi="Times New Roman" w:cs="Times New Roman"/>
          <w:kern w:val="32"/>
          <w:sz w:val="28"/>
          <w:szCs w:val="28"/>
          <w:lang w:eastAsia="ru-RU"/>
        </w:rPr>
      </w:pPr>
      <w:r w:rsidRPr="00263FD0">
        <w:rPr>
          <w:rFonts w:ascii="Times New Roman" w:eastAsia="Times New Roman" w:hAnsi="Times New Roman" w:cs="Times New Roman"/>
          <w:kern w:val="32"/>
          <w:sz w:val="28"/>
          <w:szCs w:val="28"/>
          <w:lang w:eastAsia="ru-RU"/>
        </w:rPr>
        <w:t xml:space="preserve">1.Паспорт подпрограммы 5 </w:t>
      </w:r>
    </w:p>
    <w:p w:rsidR="00263FD0" w:rsidRPr="00263FD0" w:rsidRDefault="00263FD0" w:rsidP="00263FD0">
      <w:pPr>
        <w:spacing w:after="0" w:line="240" w:lineRule="auto"/>
        <w:ind w:left="720"/>
        <w:contextualSpacing/>
        <w:jc w:val="center"/>
        <w:rPr>
          <w:rFonts w:ascii="Times New Roman" w:eastAsia="Times New Roman" w:hAnsi="Times New Roman" w:cs="Times New Roman"/>
          <w:kern w:val="32"/>
          <w:sz w:val="28"/>
          <w:szCs w:val="28"/>
          <w:lang w:eastAsia="ru-RU"/>
        </w:rPr>
      </w:pPr>
      <w:r w:rsidRPr="00263FD0">
        <w:rPr>
          <w:rFonts w:ascii="Times New Roman" w:eastAsia="Times New Roman" w:hAnsi="Times New Roman" w:cs="Times New Roman"/>
          <w:kern w:val="32"/>
          <w:sz w:val="28"/>
          <w:szCs w:val="28"/>
          <w:lang w:eastAsia="ru-RU"/>
        </w:rPr>
        <w:t>«Обеспечение реализации муниципальной программы и прочие мероприятия в области образования»</w:t>
      </w:r>
    </w:p>
    <w:p w:rsidR="00263FD0" w:rsidRPr="00263FD0" w:rsidRDefault="00263FD0" w:rsidP="00263FD0">
      <w:pPr>
        <w:spacing w:after="0"/>
        <w:jc w:val="center"/>
        <w:rPr>
          <w:rFonts w:ascii="Times New Roman" w:eastAsia="Times New Roman" w:hAnsi="Times New Roman" w:cs="Times New Roman"/>
          <w:b/>
          <w:sz w:val="28"/>
          <w:szCs w:val="28"/>
          <w:lang w:eastAsia="ru-RU"/>
        </w:rPr>
      </w:pPr>
    </w:p>
    <w:tbl>
      <w:tblPr>
        <w:tblW w:w="101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87"/>
        <w:gridCol w:w="7653"/>
      </w:tblGrid>
      <w:tr w:rsidR="00263FD0" w:rsidRPr="00263FD0" w:rsidTr="00263FD0">
        <w:trPr>
          <w:cantSplit/>
          <w:trHeight w:val="758"/>
        </w:trPr>
        <w:tc>
          <w:tcPr>
            <w:tcW w:w="2487" w:type="dxa"/>
            <w:tcBorders>
              <w:top w:val="single" w:sz="4" w:space="0" w:color="auto"/>
              <w:left w:val="single" w:sz="4" w:space="0" w:color="auto"/>
              <w:bottom w:val="single" w:sz="4" w:space="0" w:color="auto"/>
              <w:right w:val="single" w:sz="4" w:space="0" w:color="auto"/>
            </w:tcBorders>
            <w:hideMark/>
          </w:tcPr>
          <w:p w:rsidR="00263FD0" w:rsidRPr="00263FD0" w:rsidRDefault="00263FD0" w:rsidP="00263FD0">
            <w:pPr>
              <w:spacing w:after="0"/>
              <w:rPr>
                <w:rFonts w:ascii="Times New Roman" w:eastAsia="Times New Roman" w:hAnsi="Times New Roman" w:cs="Times New Roman"/>
                <w:sz w:val="28"/>
                <w:szCs w:val="28"/>
                <w:lang w:eastAsia="ru-RU"/>
              </w:rPr>
            </w:pPr>
            <w:r w:rsidRPr="00263FD0">
              <w:rPr>
                <w:rFonts w:ascii="Times New Roman" w:eastAsia="Times New Roman" w:hAnsi="Times New Roman" w:cs="Times New Roman"/>
                <w:sz w:val="28"/>
                <w:szCs w:val="28"/>
                <w:lang w:eastAsia="ru-RU"/>
              </w:rPr>
              <w:t>Наименование подпрограммы</w:t>
            </w:r>
          </w:p>
        </w:tc>
        <w:tc>
          <w:tcPr>
            <w:tcW w:w="7654" w:type="dxa"/>
            <w:tcBorders>
              <w:top w:val="single" w:sz="4" w:space="0" w:color="auto"/>
              <w:left w:val="single" w:sz="4" w:space="0" w:color="auto"/>
              <w:bottom w:val="single" w:sz="4" w:space="0" w:color="auto"/>
              <w:right w:val="single" w:sz="4" w:space="0" w:color="auto"/>
            </w:tcBorders>
            <w:hideMark/>
          </w:tcPr>
          <w:p w:rsidR="00263FD0" w:rsidRPr="00263FD0" w:rsidRDefault="00263FD0" w:rsidP="00263FD0">
            <w:pPr>
              <w:spacing w:after="0"/>
              <w:jc w:val="both"/>
              <w:rPr>
                <w:rFonts w:ascii="Times New Roman" w:eastAsia="Times New Roman" w:hAnsi="Times New Roman" w:cs="Times New Roman"/>
                <w:sz w:val="28"/>
                <w:szCs w:val="28"/>
                <w:lang w:eastAsia="ru-RU"/>
              </w:rPr>
            </w:pPr>
            <w:r w:rsidRPr="00263FD0">
              <w:rPr>
                <w:rFonts w:ascii="Times New Roman" w:eastAsia="Times New Roman" w:hAnsi="Times New Roman" w:cs="Times New Roman"/>
                <w:kern w:val="32"/>
                <w:sz w:val="28"/>
                <w:szCs w:val="28"/>
                <w:lang w:eastAsia="ru-RU"/>
              </w:rPr>
              <w:t xml:space="preserve">Обеспечение реализации муниципальной программы и прочие мероприятия </w:t>
            </w:r>
            <w:r w:rsidRPr="00263FD0">
              <w:rPr>
                <w:rFonts w:ascii="Times New Roman" w:eastAsia="Times New Roman" w:hAnsi="Times New Roman" w:cs="Times New Roman"/>
                <w:sz w:val="28"/>
                <w:szCs w:val="28"/>
                <w:lang w:eastAsia="ru-RU"/>
              </w:rPr>
              <w:t>в области образования</w:t>
            </w:r>
          </w:p>
        </w:tc>
      </w:tr>
      <w:tr w:rsidR="00263FD0" w:rsidRPr="00263FD0" w:rsidTr="00263FD0">
        <w:trPr>
          <w:cantSplit/>
          <w:trHeight w:val="1979"/>
        </w:trPr>
        <w:tc>
          <w:tcPr>
            <w:tcW w:w="2487" w:type="dxa"/>
            <w:tcBorders>
              <w:top w:val="single" w:sz="4" w:space="0" w:color="auto"/>
              <w:left w:val="single" w:sz="4" w:space="0" w:color="auto"/>
              <w:bottom w:val="single" w:sz="4" w:space="0" w:color="auto"/>
              <w:right w:val="single" w:sz="4" w:space="0" w:color="auto"/>
            </w:tcBorders>
            <w:hideMark/>
          </w:tcPr>
          <w:p w:rsidR="00263FD0" w:rsidRPr="00263FD0" w:rsidRDefault="00263FD0" w:rsidP="00263FD0">
            <w:pPr>
              <w:spacing w:after="0" w:line="240" w:lineRule="auto"/>
              <w:rPr>
                <w:rFonts w:ascii="Times New Roman" w:eastAsia="Times New Roman" w:hAnsi="Times New Roman" w:cs="Times New Roman"/>
                <w:sz w:val="28"/>
                <w:szCs w:val="28"/>
                <w:lang w:eastAsia="ru-RU"/>
              </w:rPr>
            </w:pPr>
            <w:r w:rsidRPr="00263FD0">
              <w:rPr>
                <w:rFonts w:ascii="Times New Roman" w:eastAsia="Times New Roman" w:hAnsi="Times New Roman" w:cs="Times New Roman"/>
                <w:sz w:val="28"/>
                <w:szCs w:val="28"/>
                <w:lang w:eastAsia="ru-RU"/>
              </w:rPr>
              <w:t>Наименование муниципальной программы, в рамках которой реализуется подпрограмма</w:t>
            </w:r>
          </w:p>
        </w:tc>
        <w:tc>
          <w:tcPr>
            <w:tcW w:w="7654" w:type="dxa"/>
            <w:tcBorders>
              <w:top w:val="single" w:sz="4" w:space="0" w:color="auto"/>
              <w:left w:val="single" w:sz="4" w:space="0" w:color="auto"/>
              <w:bottom w:val="single" w:sz="4" w:space="0" w:color="auto"/>
              <w:right w:val="single" w:sz="4" w:space="0" w:color="auto"/>
            </w:tcBorders>
            <w:hideMark/>
          </w:tcPr>
          <w:p w:rsidR="00263FD0" w:rsidRPr="00263FD0" w:rsidRDefault="00263FD0" w:rsidP="00263FD0">
            <w:pPr>
              <w:spacing w:after="0" w:line="240" w:lineRule="auto"/>
              <w:jc w:val="both"/>
              <w:rPr>
                <w:rFonts w:ascii="Times New Roman" w:eastAsia="Times New Roman" w:hAnsi="Times New Roman" w:cs="Times New Roman"/>
                <w:sz w:val="28"/>
                <w:szCs w:val="28"/>
                <w:lang w:eastAsia="ru-RU"/>
              </w:rPr>
            </w:pPr>
            <w:r w:rsidRPr="00263FD0">
              <w:rPr>
                <w:rFonts w:ascii="Times New Roman" w:eastAsia="Times New Roman" w:hAnsi="Times New Roman" w:cs="Times New Roman"/>
                <w:sz w:val="28"/>
                <w:szCs w:val="28"/>
                <w:lang w:eastAsia="ru-RU"/>
              </w:rPr>
              <w:t xml:space="preserve">Развитие образования </w:t>
            </w:r>
          </w:p>
        </w:tc>
      </w:tr>
      <w:tr w:rsidR="00263FD0" w:rsidRPr="00263FD0" w:rsidTr="00263FD0">
        <w:trPr>
          <w:cantSplit/>
          <w:trHeight w:val="884"/>
        </w:trPr>
        <w:tc>
          <w:tcPr>
            <w:tcW w:w="2487" w:type="dxa"/>
            <w:tcBorders>
              <w:top w:val="single" w:sz="4" w:space="0" w:color="auto"/>
              <w:left w:val="single" w:sz="4" w:space="0" w:color="auto"/>
              <w:bottom w:val="single" w:sz="4" w:space="0" w:color="auto"/>
              <w:right w:val="single" w:sz="4" w:space="0" w:color="auto"/>
            </w:tcBorders>
            <w:hideMark/>
          </w:tcPr>
          <w:p w:rsidR="00263FD0" w:rsidRPr="00263FD0" w:rsidRDefault="00263FD0" w:rsidP="00263FD0">
            <w:pPr>
              <w:spacing w:after="0" w:line="240" w:lineRule="auto"/>
              <w:rPr>
                <w:rFonts w:ascii="Times New Roman" w:eastAsia="Times New Roman" w:hAnsi="Times New Roman" w:cs="Times New Roman"/>
                <w:sz w:val="28"/>
                <w:szCs w:val="28"/>
                <w:lang w:eastAsia="ru-RU"/>
              </w:rPr>
            </w:pPr>
            <w:r w:rsidRPr="00263FD0">
              <w:rPr>
                <w:rFonts w:ascii="Times New Roman" w:eastAsia="Times New Roman" w:hAnsi="Times New Roman" w:cs="Times New Roman"/>
                <w:sz w:val="28"/>
                <w:szCs w:val="28"/>
                <w:lang w:eastAsia="ru-RU"/>
              </w:rPr>
              <w:t>Исполнитель подпрограммы</w:t>
            </w:r>
          </w:p>
        </w:tc>
        <w:tc>
          <w:tcPr>
            <w:tcW w:w="7654" w:type="dxa"/>
            <w:tcBorders>
              <w:top w:val="single" w:sz="4" w:space="0" w:color="auto"/>
              <w:left w:val="single" w:sz="4" w:space="0" w:color="auto"/>
              <w:bottom w:val="single" w:sz="4" w:space="0" w:color="auto"/>
              <w:right w:val="single" w:sz="4" w:space="0" w:color="auto"/>
            </w:tcBorders>
            <w:hideMark/>
          </w:tcPr>
          <w:p w:rsidR="00263FD0" w:rsidRPr="00263FD0" w:rsidRDefault="00263FD0" w:rsidP="00263FD0">
            <w:pPr>
              <w:keepNext/>
              <w:spacing w:after="0" w:line="240" w:lineRule="auto"/>
              <w:outlineLvl w:val="0"/>
              <w:rPr>
                <w:rFonts w:ascii="Times New Roman" w:eastAsia="Times New Roman" w:hAnsi="Times New Roman" w:cs="Times New Roman"/>
                <w:sz w:val="28"/>
                <w:szCs w:val="28"/>
                <w:lang w:eastAsia="ru-RU"/>
              </w:rPr>
            </w:pPr>
            <w:r w:rsidRPr="00263FD0">
              <w:rPr>
                <w:rFonts w:ascii="Times New Roman" w:eastAsia="Times New Roman" w:hAnsi="Times New Roman" w:cs="Times New Roman"/>
                <w:sz w:val="28"/>
                <w:szCs w:val="28"/>
                <w:lang w:eastAsia="ru-RU"/>
              </w:rPr>
              <w:t>Управление образования администрации Назаровского района</w:t>
            </w:r>
          </w:p>
        </w:tc>
      </w:tr>
      <w:tr w:rsidR="00263FD0" w:rsidRPr="00263FD0" w:rsidTr="00263FD0">
        <w:trPr>
          <w:cantSplit/>
          <w:trHeight w:val="841"/>
        </w:trPr>
        <w:tc>
          <w:tcPr>
            <w:tcW w:w="2487" w:type="dxa"/>
            <w:tcBorders>
              <w:top w:val="single" w:sz="4" w:space="0" w:color="auto"/>
              <w:left w:val="single" w:sz="4" w:space="0" w:color="auto"/>
              <w:bottom w:val="single" w:sz="4" w:space="0" w:color="auto"/>
              <w:right w:val="single" w:sz="4" w:space="0" w:color="auto"/>
            </w:tcBorders>
            <w:hideMark/>
          </w:tcPr>
          <w:p w:rsidR="00263FD0" w:rsidRPr="00263FD0" w:rsidRDefault="00263FD0" w:rsidP="00263FD0">
            <w:pPr>
              <w:spacing w:after="0" w:line="240" w:lineRule="auto"/>
              <w:rPr>
                <w:rFonts w:ascii="Times New Roman" w:eastAsia="Times New Roman" w:hAnsi="Times New Roman" w:cs="Times New Roman"/>
                <w:sz w:val="28"/>
                <w:szCs w:val="28"/>
                <w:lang w:eastAsia="ru-RU"/>
              </w:rPr>
            </w:pPr>
            <w:r w:rsidRPr="00263FD0">
              <w:rPr>
                <w:rFonts w:ascii="Times New Roman" w:eastAsia="Times New Roman" w:hAnsi="Times New Roman" w:cs="Times New Roman"/>
                <w:sz w:val="28"/>
                <w:szCs w:val="28"/>
                <w:lang w:eastAsia="ru-RU"/>
              </w:rPr>
              <w:t>Цель подпрограммы</w:t>
            </w:r>
          </w:p>
        </w:tc>
        <w:tc>
          <w:tcPr>
            <w:tcW w:w="7654" w:type="dxa"/>
            <w:tcBorders>
              <w:top w:val="single" w:sz="4" w:space="0" w:color="auto"/>
              <w:left w:val="single" w:sz="4" w:space="0" w:color="auto"/>
              <w:bottom w:val="single" w:sz="4" w:space="0" w:color="auto"/>
              <w:right w:val="single" w:sz="4" w:space="0" w:color="auto"/>
            </w:tcBorders>
            <w:hideMark/>
          </w:tcPr>
          <w:p w:rsidR="00263FD0" w:rsidRPr="00263FD0" w:rsidRDefault="00263FD0" w:rsidP="00263FD0">
            <w:pPr>
              <w:spacing w:after="0" w:line="240" w:lineRule="auto"/>
              <w:ind w:left="-108"/>
              <w:rPr>
                <w:rFonts w:ascii="Times New Roman" w:eastAsia="Times New Roman" w:hAnsi="Times New Roman" w:cs="Times New Roman"/>
                <w:sz w:val="28"/>
                <w:szCs w:val="28"/>
                <w:lang w:eastAsia="ru-RU"/>
              </w:rPr>
            </w:pPr>
            <w:r w:rsidRPr="00263FD0">
              <w:rPr>
                <w:rFonts w:ascii="Times New Roman" w:eastAsia="Times New Roman" w:hAnsi="Times New Roman" w:cs="Times New Roman"/>
                <w:sz w:val="28"/>
                <w:szCs w:val="28"/>
                <w:lang w:eastAsia="ru-RU"/>
              </w:rPr>
              <w:t>Создание условий для  управления системой образования</w:t>
            </w:r>
          </w:p>
        </w:tc>
      </w:tr>
      <w:tr w:rsidR="00263FD0" w:rsidRPr="00263FD0" w:rsidTr="00263FD0">
        <w:trPr>
          <w:cantSplit/>
          <w:trHeight w:val="1742"/>
        </w:trPr>
        <w:tc>
          <w:tcPr>
            <w:tcW w:w="2487" w:type="dxa"/>
            <w:tcBorders>
              <w:top w:val="single" w:sz="4" w:space="0" w:color="auto"/>
              <w:left w:val="single" w:sz="4" w:space="0" w:color="auto"/>
              <w:bottom w:val="single" w:sz="4" w:space="0" w:color="auto"/>
              <w:right w:val="single" w:sz="4" w:space="0" w:color="auto"/>
            </w:tcBorders>
          </w:tcPr>
          <w:p w:rsidR="00263FD0" w:rsidRPr="00263FD0" w:rsidRDefault="00263FD0" w:rsidP="00263FD0">
            <w:pPr>
              <w:spacing w:after="0" w:line="240" w:lineRule="auto"/>
              <w:ind w:left="-108"/>
              <w:jc w:val="both"/>
              <w:rPr>
                <w:rFonts w:ascii="Times New Roman" w:eastAsia="Times New Roman" w:hAnsi="Times New Roman" w:cs="Times New Roman"/>
                <w:sz w:val="28"/>
                <w:szCs w:val="28"/>
                <w:lang w:eastAsia="ru-RU"/>
              </w:rPr>
            </w:pPr>
            <w:r w:rsidRPr="00263FD0">
              <w:rPr>
                <w:rFonts w:ascii="Times New Roman" w:eastAsia="Times New Roman" w:hAnsi="Times New Roman" w:cs="Times New Roman"/>
                <w:sz w:val="28"/>
                <w:szCs w:val="28"/>
                <w:lang w:eastAsia="ru-RU"/>
              </w:rPr>
              <w:t xml:space="preserve"> Задача подпрограммы:</w:t>
            </w:r>
          </w:p>
          <w:p w:rsidR="00263FD0" w:rsidRPr="00263FD0" w:rsidRDefault="00263FD0" w:rsidP="00263FD0">
            <w:pPr>
              <w:spacing w:after="0" w:line="240" w:lineRule="auto"/>
              <w:rPr>
                <w:rFonts w:ascii="Times New Roman" w:eastAsia="Times New Roman" w:hAnsi="Times New Roman" w:cs="Times New Roman"/>
                <w:sz w:val="28"/>
                <w:szCs w:val="28"/>
                <w:lang w:eastAsia="ru-RU"/>
              </w:rPr>
            </w:pPr>
          </w:p>
        </w:tc>
        <w:tc>
          <w:tcPr>
            <w:tcW w:w="7654" w:type="dxa"/>
            <w:tcBorders>
              <w:top w:val="single" w:sz="4" w:space="0" w:color="auto"/>
              <w:left w:val="single" w:sz="4" w:space="0" w:color="auto"/>
              <w:bottom w:val="single" w:sz="4" w:space="0" w:color="auto"/>
              <w:right w:val="single" w:sz="4" w:space="0" w:color="auto"/>
            </w:tcBorders>
            <w:hideMark/>
          </w:tcPr>
          <w:p w:rsidR="00263FD0" w:rsidRPr="00263FD0" w:rsidRDefault="00263FD0" w:rsidP="00263FD0">
            <w:pPr>
              <w:spacing w:after="0" w:line="240" w:lineRule="auto"/>
              <w:ind w:left="-108"/>
              <w:jc w:val="both"/>
              <w:rPr>
                <w:rFonts w:ascii="Times New Roman" w:eastAsia="Times New Roman" w:hAnsi="Times New Roman" w:cs="Times New Roman"/>
                <w:sz w:val="28"/>
                <w:szCs w:val="28"/>
                <w:lang w:eastAsia="ru-RU"/>
              </w:rPr>
            </w:pPr>
            <w:r w:rsidRPr="00263FD0">
              <w:rPr>
                <w:rFonts w:ascii="Times New Roman" w:eastAsia="Times New Roman" w:hAnsi="Times New Roman" w:cs="Times New Roman"/>
                <w:sz w:val="28"/>
                <w:szCs w:val="28"/>
                <w:lang w:eastAsia="ru-RU"/>
              </w:rPr>
              <w:t xml:space="preserve">Обеспечение </w:t>
            </w:r>
            <w:proofErr w:type="gramStart"/>
            <w:r w:rsidRPr="00263FD0">
              <w:rPr>
                <w:rFonts w:ascii="Times New Roman" w:eastAsia="Times New Roman" w:hAnsi="Times New Roman" w:cs="Times New Roman"/>
                <w:sz w:val="28"/>
                <w:szCs w:val="28"/>
                <w:lang w:eastAsia="ru-RU"/>
              </w:rPr>
              <w:t>функционирования аппарата управления образования администрации Назаровского района</w:t>
            </w:r>
            <w:proofErr w:type="gramEnd"/>
            <w:r w:rsidRPr="00263FD0">
              <w:rPr>
                <w:rFonts w:ascii="Times New Roman" w:eastAsia="Times New Roman" w:hAnsi="Times New Roman" w:cs="Times New Roman"/>
                <w:sz w:val="28"/>
                <w:szCs w:val="28"/>
                <w:lang w:eastAsia="ru-RU"/>
              </w:rPr>
              <w:t xml:space="preserve"> и его отделов, обеспечивающих координацию деятельности образовательных учреждений и соблюдение требований законодательства Российской Федерации в сфере образования</w:t>
            </w:r>
          </w:p>
        </w:tc>
      </w:tr>
      <w:tr w:rsidR="00263FD0" w:rsidRPr="00263FD0" w:rsidTr="00263FD0">
        <w:trPr>
          <w:cantSplit/>
          <w:trHeight w:val="720"/>
        </w:trPr>
        <w:tc>
          <w:tcPr>
            <w:tcW w:w="2487" w:type="dxa"/>
            <w:tcBorders>
              <w:top w:val="single" w:sz="4" w:space="0" w:color="auto"/>
              <w:left w:val="single" w:sz="4" w:space="0" w:color="auto"/>
              <w:bottom w:val="single" w:sz="4" w:space="0" w:color="auto"/>
              <w:right w:val="single" w:sz="4" w:space="0" w:color="auto"/>
            </w:tcBorders>
            <w:hideMark/>
          </w:tcPr>
          <w:p w:rsidR="00263FD0" w:rsidRPr="00263FD0" w:rsidRDefault="00263FD0" w:rsidP="00263FD0">
            <w:pPr>
              <w:spacing w:after="0" w:line="240" w:lineRule="auto"/>
              <w:rPr>
                <w:rFonts w:ascii="Times New Roman" w:eastAsia="Times New Roman" w:hAnsi="Times New Roman" w:cs="Times New Roman"/>
                <w:sz w:val="28"/>
                <w:szCs w:val="28"/>
                <w:lang w:eastAsia="ru-RU"/>
              </w:rPr>
            </w:pPr>
            <w:r w:rsidRPr="00263FD0">
              <w:rPr>
                <w:rFonts w:ascii="Times New Roman" w:eastAsia="Times New Roman" w:hAnsi="Times New Roman" w:cs="Times New Roman"/>
                <w:sz w:val="28"/>
                <w:szCs w:val="28"/>
                <w:lang w:eastAsia="ru-RU"/>
              </w:rPr>
              <w:t>Целевые индикаторы подпрограммы</w:t>
            </w:r>
          </w:p>
        </w:tc>
        <w:tc>
          <w:tcPr>
            <w:tcW w:w="7654" w:type="dxa"/>
            <w:tcBorders>
              <w:top w:val="single" w:sz="4" w:space="0" w:color="auto"/>
              <w:left w:val="single" w:sz="4" w:space="0" w:color="auto"/>
              <w:bottom w:val="single" w:sz="4" w:space="0" w:color="auto"/>
              <w:right w:val="single" w:sz="4" w:space="0" w:color="auto"/>
            </w:tcBorders>
            <w:hideMark/>
          </w:tcPr>
          <w:p w:rsidR="00263FD0" w:rsidRPr="00263FD0" w:rsidRDefault="00263FD0" w:rsidP="00263FD0">
            <w:pPr>
              <w:spacing w:after="0" w:line="240" w:lineRule="auto"/>
              <w:jc w:val="both"/>
              <w:rPr>
                <w:rFonts w:ascii="Times New Roman" w:eastAsia="Times New Roman" w:hAnsi="Times New Roman" w:cs="Times New Roman"/>
                <w:sz w:val="28"/>
                <w:szCs w:val="28"/>
                <w:lang w:eastAsia="ru-RU"/>
              </w:rPr>
            </w:pPr>
            <w:r w:rsidRPr="00263FD0">
              <w:rPr>
                <w:rFonts w:ascii="Times New Roman" w:eastAsia="Times New Roman" w:hAnsi="Times New Roman" w:cs="Times New Roman"/>
                <w:sz w:val="28"/>
                <w:szCs w:val="28"/>
                <w:lang w:eastAsia="ru-RU"/>
              </w:rPr>
              <w:t>Перечень целевых индикаторов подпрограммы представлен в приложении 1 к подпрограмме.</w:t>
            </w:r>
          </w:p>
        </w:tc>
      </w:tr>
      <w:tr w:rsidR="00263FD0" w:rsidRPr="00263FD0" w:rsidTr="00263FD0">
        <w:trPr>
          <w:cantSplit/>
          <w:trHeight w:val="720"/>
        </w:trPr>
        <w:tc>
          <w:tcPr>
            <w:tcW w:w="2487" w:type="dxa"/>
            <w:tcBorders>
              <w:top w:val="single" w:sz="4" w:space="0" w:color="auto"/>
              <w:left w:val="single" w:sz="4" w:space="0" w:color="auto"/>
              <w:bottom w:val="single" w:sz="4" w:space="0" w:color="auto"/>
              <w:right w:val="single" w:sz="4" w:space="0" w:color="auto"/>
            </w:tcBorders>
            <w:hideMark/>
          </w:tcPr>
          <w:p w:rsidR="00263FD0" w:rsidRPr="00263FD0" w:rsidRDefault="00263FD0" w:rsidP="00263FD0">
            <w:pPr>
              <w:spacing w:after="0" w:line="240" w:lineRule="auto"/>
              <w:rPr>
                <w:rFonts w:ascii="Times New Roman" w:eastAsia="Times New Roman" w:hAnsi="Times New Roman" w:cs="Times New Roman"/>
                <w:sz w:val="28"/>
                <w:szCs w:val="28"/>
                <w:lang w:eastAsia="ru-RU"/>
              </w:rPr>
            </w:pPr>
            <w:r w:rsidRPr="00263FD0">
              <w:rPr>
                <w:rFonts w:ascii="Times New Roman" w:eastAsia="Times New Roman" w:hAnsi="Times New Roman" w:cs="Times New Roman"/>
                <w:sz w:val="28"/>
                <w:szCs w:val="28"/>
                <w:lang w:eastAsia="ru-RU"/>
              </w:rPr>
              <w:t>Сроки реализации подпрограммы</w:t>
            </w:r>
          </w:p>
        </w:tc>
        <w:tc>
          <w:tcPr>
            <w:tcW w:w="7654" w:type="dxa"/>
            <w:tcBorders>
              <w:top w:val="single" w:sz="4" w:space="0" w:color="auto"/>
              <w:left w:val="single" w:sz="4" w:space="0" w:color="auto"/>
              <w:bottom w:val="single" w:sz="4" w:space="0" w:color="auto"/>
              <w:right w:val="single" w:sz="4" w:space="0" w:color="auto"/>
            </w:tcBorders>
            <w:hideMark/>
          </w:tcPr>
          <w:p w:rsidR="00263FD0" w:rsidRPr="00263FD0" w:rsidRDefault="00263FD0" w:rsidP="00263FD0">
            <w:pPr>
              <w:spacing w:after="0" w:line="240" w:lineRule="auto"/>
              <w:jc w:val="both"/>
              <w:rPr>
                <w:rFonts w:ascii="Times New Roman" w:eastAsia="Times New Roman" w:hAnsi="Times New Roman" w:cs="Times New Roman"/>
                <w:bCs/>
                <w:sz w:val="28"/>
                <w:szCs w:val="28"/>
                <w:lang w:eastAsia="ru-RU"/>
              </w:rPr>
            </w:pPr>
            <w:r w:rsidRPr="00263FD0">
              <w:rPr>
                <w:rFonts w:ascii="Times New Roman" w:eastAsia="Times New Roman" w:hAnsi="Times New Roman" w:cs="Times New Roman"/>
                <w:bCs/>
                <w:sz w:val="28"/>
                <w:szCs w:val="28"/>
                <w:lang w:eastAsia="ru-RU"/>
              </w:rPr>
              <w:t xml:space="preserve">2014–2025 </w:t>
            </w:r>
          </w:p>
        </w:tc>
      </w:tr>
      <w:tr w:rsidR="00263FD0" w:rsidRPr="00263FD0" w:rsidTr="00263FD0">
        <w:trPr>
          <w:cantSplit/>
          <w:trHeight w:val="3890"/>
        </w:trPr>
        <w:tc>
          <w:tcPr>
            <w:tcW w:w="2487" w:type="dxa"/>
            <w:tcBorders>
              <w:top w:val="single" w:sz="4" w:space="0" w:color="auto"/>
              <w:left w:val="single" w:sz="4" w:space="0" w:color="auto"/>
              <w:bottom w:val="single" w:sz="4" w:space="0" w:color="auto"/>
              <w:right w:val="single" w:sz="4" w:space="0" w:color="auto"/>
            </w:tcBorders>
            <w:hideMark/>
          </w:tcPr>
          <w:p w:rsidR="00263FD0" w:rsidRPr="00263FD0" w:rsidRDefault="00263FD0" w:rsidP="00263FD0">
            <w:pPr>
              <w:spacing w:after="0" w:line="240" w:lineRule="auto"/>
              <w:rPr>
                <w:rFonts w:ascii="Times New Roman" w:eastAsia="Times New Roman" w:hAnsi="Times New Roman" w:cs="Times New Roman"/>
                <w:sz w:val="28"/>
                <w:szCs w:val="28"/>
                <w:lang w:eastAsia="ru-RU"/>
              </w:rPr>
            </w:pPr>
            <w:r w:rsidRPr="00263FD0">
              <w:rPr>
                <w:rFonts w:ascii="Times New Roman" w:eastAsia="Times New Roman" w:hAnsi="Times New Roman" w:cs="Times New Roman"/>
                <w:iCs/>
                <w:sz w:val="28"/>
                <w:szCs w:val="28"/>
                <w:lang w:eastAsia="ru-RU"/>
              </w:rPr>
              <w:lastRenderedPageBreak/>
              <w:t>Объемы и источники финансирования подпрограммы на период действия подпрограммы с указанием источника финансирования по годам реализации подпрограммы</w:t>
            </w:r>
          </w:p>
        </w:tc>
        <w:tc>
          <w:tcPr>
            <w:tcW w:w="7654" w:type="dxa"/>
            <w:tcBorders>
              <w:top w:val="single" w:sz="4" w:space="0" w:color="auto"/>
              <w:left w:val="single" w:sz="4" w:space="0" w:color="auto"/>
              <w:bottom w:val="single" w:sz="4" w:space="0" w:color="auto"/>
              <w:right w:val="single" w:sz="4" w:space="0" w:color="auto"/>
            </w:tcBorders>
          </w:tcPr>
          <w:p w:rsidR="00263FD0" w:rsidRPr="00263FD0" w:rsidRDefault="00263FD0" w:rsidP="00263FD0">
            <w:pPr>
              <w:spacing w:after="0" w:line="240" w:lineRule="auto"/>
              <w:jc w:val="both"/>
              <w:rPr>
                <w:rFonts w:ascii="Times New Roman" w:eastAsia="Times New Roman" w:hAnsi="Times New Roman" w:cs="Times New Roman"/>
                <w:sz w:val="28"/>
                <w:szCs w:val="28"/>
                <w:lang w:eastAsia="ru-RU"/>
              </w:rPr>
            </w:pPr>
            <w:r w:rsidRPr="00263FD0">
              <w:rPr>
                <w:rFonts w:ascii="Times New Roman" w:eastAsia="Times New Roman" w:hAnsi="Times New Roman" w:cs="Times New Roman"/>
                <w:sz w:val="28"/>
                <w:szCs w:val="28"/>
                <w:lang w:eastAsia="ru-RU"/>
              </w:rPr>
              <w:t>Подпрограмма финансируется за счет средств районного бюджета.</w:t>
            </w:r>
          </w:p>
          <w:p w:rsidR="00263FD0" w:rsidRPr="00263FD0" w:rsidRDefault="00263FD0" w:rsidP="00263FD0">
            <w:pPr>
              <w:spacing w:after="0" w:line="240" w:lineRule="auto"/>
              <w:jc w:val="both"/>
              <w:rPr>
                <w:rFonts w:ascii="Times New Roman" w:eastAsia="Times New Roman" w:hAnsi="Times New Roman" w:cs="Times New Roman"/>
                <w:sz w:val="28"/>
                <w:szCs w:val="28"/>
                <w:lang w:eastAsia="ru-RU"/>
              </w:rPr>
            </w:pPr>
            <w:r w:rsidRPr="00263FD0">
              <w:rPr>
                <w:rFonts w:ascii="Times New Roman" w:eastAsia="Times New Roman" w:hAnsi="Times New Roman" w:cs="Times New Roman"/>
                <w:sz w:val="28"/>
                <w:szCs w:val="28"/>
                <w:lang w:eastAsia="ru-RU"/>
              </w:rPr>
              <w:t>Объем финансирования подпрограммы составит всего          58 218,6   тыс. рублей, в том числе по годам реализации:</w:t>
            </w:r>
          </w:p>
          <w:p w:rsidR="00263FD0" w:rsidRPr="00263FD0" w:rsidRDefault="00263FD0" w:rsidP="00263FD0">
            <w:pPr>
              <w:spacing w:after="0" w:line="240" w:lineRule="auto"/>
              <w:jc w:val="both"/>
              <w:rPr>
                <w:rFonts w:ascii="Times New Roman" w:eastAsia="Times New Roman" w:hAnsi="Times New Roman" w:cs="Times New Roman"/>
                <w:sz w:val="28"/>
                <w:szCs w:val="28"/>
                <w:lang w:eastAsia="ru-RU"/>
              </w:rPr>
            </w:pPr>
            <w:r w:rsidRPr="00263FD0">
              <w:rPr>
                <w:rFonts w:ascii="Times New Roman" w:eastAsia="Times New Roman" w:hAnsi="Times New Roman" w:cs="Times New Roman"/>
                <w:sz w:val="28"/>
                <w:szCs w:val="28"/>
                <w:lang w:eastAsia="ru-RU"/>
              </w:rPr>
              <w:t xml:space="preserve">2022 г. – 14 862,3 тыс. рублей;  </w:t>
            </w:r>
          </w:p>
          <w:p w:rsidR="00263FD0" w:rsidRPr="00263FD0" w:rsidRDefault="00263FD0" w:rsidP="00263FD0">
            <w:pPr>
              <w:spacing w:after="0" w:line="240" w:lineRule="auto"/>
              <w:jc w:val="both"/>
              <w:rPr>
                <w:rFonts w:ascii="Times New Roman" w:eastAsia="Times New Roman" w:hAnsi="Times New Roman" w:cs="Times New Roman"/>
                <w:sz w:val="28"/>
                <w:szCs w:val="28"/>
                <w:lang w:eastAsia="ru-RU"/>
              </w:rPr>
            </w:pPr>
            <w:r w:rsidRPr="00263FD0">
              <w:rPr>
                <w:rFonts w:ascii="Times New Roman" w:eastAsia="Times New Roman" w:hAnsi="Times New Roman" w:cs="Times New Roman"/>
                <w:sz w:val="28"/>
                <w:szCs w:val="28"/>
                <w:lang w:eastAsia="ru-RU"/>
              </w:rPr>
              <w:t>2023 г. – 14 638,9 тыс. рублей;</w:t>
            </w:r>
          </w:p>
          <w:p w:rsidR="00263FD0" w:rsidRPr="00263FD0" w:rsidRDefault="00263FD0" w:rsidP="00263FD0">
            <w:pPr>
              <w:spacing w:after="0" w:line="240" w:lineRule="auto"/>
              <w:jc w:val="both"/>
              <w:rPr>
                <w:rFonts w:ascii="Times New Roman" w:eastAsia="Times New Roman" w:hAnsi="Times New Roman" w:cs="Times New Roman"/>
                <w:sz w:val="28"/>
                <w:szCs w:val="28"/>
                <w:lang w:eastAsia="ru-RU"/>
              </w:rPr>
            </w:pPr>
            <w:r w:rsidRPr="00263FD0">
              <w:rPr>
                <w:rFonts w:ascii="Times New Roman" w:eastAsia="Times New Roman" w:hAnsi="Times New Roman" w:cs="Times New Roman"/>
                <w:sz w:val="28"/>
                <w:szCs w:val="28"/>
                <w:lang w:eastAsia="ru-RU"/>
              </w:rPr>
              <w:t>2024 г. – 14 358,7 тыс. рублей;</w:t>
            </w:r>
          </w:p>
          <w:p w:rsidR="00263FD0" w:rsidRPr="00263FD0" w:rsidRDefault="00263FD0" w:rsidP="00263FD0">
            <w:pPr>
              <w:spacing w:after="0" w:line="240" w:lineRule="auto"/>
              <w:jc w:val="both"/>
              <w:rPr>
                <w:rFonts w:ascii="Times New Roman" w:eastAsia="Times New Roman" w:hAnsi="Times New Roman" w:cs="Times New Roman"/>
                <w:sz w:val="28"/>
                <w:szCs w:val="28"/>
                <w:lang w:eastAsia="ru-RU"/>
              </w:rPr>
            </w:pPr>
            <w:r w:rsidRPr="00263FD0">
              <w:rPr>
                <w:rFonts w:ascii="Times New Roman" w:eastAsia="Times New Roman" w:hAnsi="Times New Roman" w:cs="Times New Roman"/>
                <w:sz w:val="28"/>
                <w:szCs w:val="28"/>
                <w:lang w:eastAsia="ru-RU"/>
              </w:rPr>
              <w:t>2025 г. – 14 358,7 тыс. рублей.</w:t>
            </w:r>
          </w:p>
          <w:p w:rsidR="00263FD0" w:rsidRPr="00263FD0" w:rsidRDefault="00263FD0" w:rsidP="00263FD0">
            <w:pPr>
              <w:spacing w:after="0" w:line="240" w:lineRule="auto"/>
              <w:jc w:val="both"/>
              <w:rPr>
                <w:rFonts w:ascii="Times New Roman" w:eastAsia="Times New Roman" w:hAnsi="Times New Roman" w:cs="Times New Roman"/>
                <w:sz w:val="28"/>
                <w:szCs w:val="28"/>
                <w:lang w:eastAsia="ru-RU"/>
              </w:rPr>
            </w:pPr>
          </w:p>
        </w:tc>
      </w:tr>
      <w:tr w:rsidR="00263FD0" w:rsidRPr="00263FD0" w:rsidTr="00263FD0">
        <w:trPr>
          <w:cantSplit/>
          <w:trHeight w:val="1975"/>
        </w:trPr>
        <w:tc>
          <w:tcPr>
            <w:tcW w:w="2487" w:type="dxa"/>
            <w:tcBorders>
              <w:top w:val="single" w:sz="4" w:space="0" w:color="auto"/>
              <w:left w:val="single" w:sz="4" w:space="0" w:color="auto"/>
              <w:bottom w:val="single" w:sz="4" w:space="0" w:color="auto"/>
              <w:right w:val="single" w:sz="4" w:space="0" w:color="auto"/>
            </w:tcBorders>
            <w:hideMark/>
          </w:tcPr>
          <w:p w:rsidR="00263FD0" w:rsidRPr="00263FD0" w:rsidRDefault="00263FD0" w:rsidP="00263FD0">
            <w:pPr>
              <w:spacing w:after="0" w:line="240" w:lineRule="auto"/>
              <w:rPr>
                <w:rFonts w:ascii="Times New Roman" w:eastAsia="Times New Roman" w:hAnsi="Times New Roman" w:cs="Times New Roman"/>
                <w:iCs/>
                <w:sz w:val="28"/>
                <w:szCs w:val="28"/>
                <w:lang w:eastAsia="ru-RU"/>
              </w:rPr>
            </w:pPr>
            <w:r w:rsidRPr="00263FD0">
              <w:rPr>
                <w:rFonts w:ascii="Times New Roman" w:eastAsia="Times New Roman" w:hAnsi="Times New Roman" w:cs="Times New Roman"/>
                <w:iCs/>
                <w:sz w:val="28"/>
                <w:szCs w:val="28"/>
                <w:lang w:eastAsia="ru-RU"/>
              </w:rPr>
              <w:t xml:space="preserve">Система организации </w:t>
            </w:r>
            <w:proofErr w:type="gramStart"/>
            <w:r w:rsidRPr="00263FD0">
              <w:rPr>
                <w:rFonts w:ascii="Times New Roman" w:eastAsia="Times New Roman" w:hAnsi="Times New Roman" w:cs="Times New Roman"/>
                <w:iCs/>
                <w:sz w:val="28"/>
                <w:szCs w:val="28"/>
                <w:lang w:eastAsia="ru-RU"/>
              </w:rPr>
              <w:t>контроля за</w:t>
            </w:r>
            <w:proofErr w:type="gramEnd"/>
            <w:r w:rsidRPr="00263FD0">
              <w:rPr>
                <w:rFonts w:ascii="Times New Roman" w:eastAsia="Times New Roman" w:hAnsi="Times New Roman" w:cs="Times New Roman"/>
                <w:iCs/>
                <w:sz w:val="28"/>
                <w:szCs w:val="28"/>
                <w:lang w:eastAsia="ru-RU"/>
              </w:rPr>
              <w:t xml:space="preserve"> исполнением подпрограммы</w:t>
            </w:r>
          </w:p>
        </w:tc>
        <w:tc>
          <w:tcPr>
            <w:tcW w:w="7654" w:type="dxa"/>
            <w:tcBorders>
              <w:top w:val="single" w:sz="4" w:space="0" w:color="auto"/>
              <w:left w:val="single" w:sz="4" w:space="0" w:color="auto"/>
              <w:bottom w:val="single" w:sz="4" w:space="0" w:color="auto"/>
              <w:right w:val="single" w:sz="4" w:space="0" w:color="auto"/>
            </w:tcBorders>
            <w:hideMark/>
          </w:tcPr>
          <w:p w:rsidR="00263FD0" w:rsidRPr="00263FD0" w:rsidRDefault="00263FD0" w:rsidP="00263FD0">
            <w:pPr>
              <w:autoSpaceDE w:val="0"/>
              <w:autoSpaceDN w:val="0"/>
              <w:adjustRightInd w:val="0"/>
              <w:spacing w:after="0" w:line="240" w:lineRule="auto"/>
              <w:jc w:val="both"/>
              <w:rPr>
                <w:rFonts w:ascii="Times New Roman" w:eastAsia="Calibri" w:hAnsi="Times New Roman" w:cs="Times New Roman"/>
                <w:sz w:val="28"/>
                <w:szCs w:val="28"/>
              </w:rPr>
            </w:pPr>
            <w:r w:rsidRPr="00263FD0">
              <w:rPr>
                <w:rFonts w:ascii="Times New Roman" w:eastAsia="Calibri" w:hAnsi="Times New Roman" w:cs="Times New Roman"/>
                <w:sz w:val="28"/>
                <w:szCs w:val="28"/>
              </w:rPr>
              <w:t>Управление реализацией подпрограммы осуществляет управление образования администрации Назаровского района, которое несет ответственность за выполнение ее мероприятий и целевое использование средств.</w:t>
            </w:r>
          </w:p>
          <w:p w:rsidR="00263FD0" w:rsidRPr="00263FD0" w:rsidRDefault="00263FD0" w:rsidP="00263FD0">
            <w:pPr>
              <w:autoSpaceDE w:val="0"/>
              <w:autoSpaceDN w:val="0"/>
              <w:adjustRightInd w:val="0"/>
              <w:spacing w:after="0" w:line="240" w:lineRule="auto"/>
              <w:jc w:val="both"/>
              <w:rPr>
                <w:rFonts w:ascii="Times New Roman" w:eastAsia="Calibri" w:hAnsi="Times New Roman" w:cs="Times New Roman"/>
                <w:sz w:val="28"/>
                <w:szCs w:val="28"/>
              </w:rPr>
            </w:pPr>
            <w:proofErr w:type="gramStart"/>
            <w:r w:rsidRPr="00263FD0">
              <w:rPr>
                <w:rFonts w:ascii="Times New Roman" w:eastAsia="Calibri" w:hAnsi="Times New Roman" w:cs="Times New Roman"/>
                <w:sz w:val="28"/>
                <w:szCs w:val="28"/>
              </w:rPr>
              <w:t>Контроль за</w:t>
            </w:r>
            <w:proofErr w:type="gramEnd"/>
            <w:r w:rsidRPr="00263FD0">
              <w:rPr>
                <w:rFonts w:ascii="Times New Roman" w:eastAsia="Calibri" w:hAnsi="Times New Roman" w:cs="Times New Roman"/>
                <w:sz w:val="28"/>
                <w:szCs w:val="28"/>
              </w:rPr>
              <w:t xml:space="preserve"> ходом реализации подпрограммы осуществляет администрация Назаровского района.</w:t>
            </w:r>
          </w:p>
          <w:p w:rsidR="00263FD0" w:rsidRPr="00263FD0" w:rsidRDefault="00263FD0" w:rsidP="00263FD0">
            <w:pPr>
              <w:spacing w:after="0" w:line="240" w:lineRule="auto"/>
              <w:jc w:val="both"/>
              <w:rPr>
                <w:rFonts w:ascii="Times New Roman" w:eastAsia="Times New Roman" w:hAnsi="Times New Roman" w:cs="Times New Roman"/>
                <w:sz w:val="28"/>
                <w:szCs w:val="28"/>
                <w:lang w:eastAsia="ru-RU"/>
              </w:rPr>
            </w:pPr>
            <w:proofErr w:type="gramStart"/>
            <w:r w:rsidRPr="00263FD0">
              <w:rPr>
                <w:rFonts w:ascii="Times New Roman" w:eastAsia="Calibri" w:hAnsi="Times New Roman" w:cs="Times New Roman"/>
                <w:sz w:val="28"/>
                <w:szCs w:val="28"/>
              </w:rPr>
              <w:t>Контроль за</w:t>
            </w:r>
            <w:proofErr w:type="gramEnd"/>
            <w:r w:rsidRPr="00263FD0">
              <w:rPr>
                <w:rFonts w:ascii="Times New Roman" w:eastAsia="Calibri" w:hAnsi="Times New Roman" w:cs="Times New Roman"/>
                <w:sz w:val="28"/>
                <w:szCs w:val="28"/>
              </w:rPr>
              <w:t xml:space="preserve"> целевым использованием средств подпрограммы осуществляет ревизионная комиссия Назаровского района.</w:t>
            </w:r>
          </w:p>
        </w:tc>
      </w:tr>
    </w:tbl>
    <w:p w:rsidR="00263FD0" w:rsidRPr="00263FD0" w:rsidRDefault="00263FD0" w:rsidP="00263FD0">
      <w:pPr>
        <w:spacing w:after="0" w:line="240" w:lineRule="auto"/>
        <w:jc w:val="center"/>
        <w:rPr>
          <w:rFonts w:ascii="Times New Roman" w:eastAsia="Times New Roman" w:hAnsi="Times New Roman" w:cs="Times New Roman"/>
          <w:sz w:val="28"/>
          <w:szCs w:val="28"/>
          <w:lang w:eastAsia="ru-RU"/>
        </w:rPr>
      </w:pPr>
    </w:p>
    <w:p w:rsidR="00263FD0" w:rsidRPr="00263FD0" w:rsidRDefault="00263FD0" w:rsidP="00263FD0">
      <w:pPr>
        <w:spacing w:after="0" w:line="240" w:lineRule="auto"/>
        <w:jc w:val="center"/>
        <w:rPr>
          <w:rFonts w:ascii="Times New Roman" w:eastAsia="Times New Roman" w:hAnsi="Times New Roman" w:cs="Times New Roman"/>
          <w:sz w:val="28"/>
          <w:szCs w:val="28"/>
          <w:lang w:eastAsia="ru-RU"/>
        </w:rPr>
      </w:pPr>
      <w:r w:rsidRPr="00263FD0">
        <w:rPr>
          <w:rFonts w:ascii="Times New Roman" w:eastAsia="Times New Roman" w:hAnsi="Times New Roman" w:cs="Times New Roman"/>
          <w:sz w:val="28"/>
          <w:szCs w:val="28"/>
          <w:lang w:eastAsia="ru-RU"/>
        </w:rPr>
        <w:t>2. Основные разделы подпрограммы</w:t>
      </w:r>
    </w:p>
    <w:p w:rsidR="00263FD0" w:rsidRPr="00263FD0" w:rsidRDefault="00263FD0" w:rsidP="00263FD0">
      <w:pPr>
        <w:spacing w:after="0" w:line="240" w:lineRule="auto"/>
        <w:jc w:val="center"/>
        <w:rPr>
          <w:rFonts w:ascii="Times New Roman" w:eastAsia="Times New Roman" w:hAnsi="Times New Roman" w:cs="Times New Roman"/>
          <w:sz w:val="28"/>
          <w:szCs w:val="28"/>
          <w:lang w:eastAsia="ru-RU"/>
        </w:rPr>
      </w:pPr>
    </w:p>
    <w:p w:rsidR="00263FD0" w:rsidRPr="00263FD0" w:rsidRDefault="00263FD0" w:rsidP="00263FD0">
      <w:pPr>
        <w:spacing w:after="0" w:line="240" w:lineRule="auto"/>
        <w:ind w:firstLine="709"/>
        <w:jc w:val="center"/>
        <w:rPr>
          <w:rFonts w:ascii="Times New Roman" w:eastAsia="Times New Roman" w:hAnsi="Times New Roman" w:cs="Times New Roman"/>
          <w:sz w:val="28"/>
          <w:szCs w:val="28"/>
          <w:lang w:eastAsia="ru-RU"/>
        </w:rPr>
      </w:pPr>
      <w:r w:rsidRPr="00263FD0">
        <w:rPr>
          <w:rFonts w:ascii="Times New Roman" w:eastAsia="Times New Roman" w:hAnsi="Times New Roman" w:cs="Times New Roman"/>
          <w:sz w:val="28"/>
          <w:szCs w:val="28"/>
          <w:lang w:eastAsia="ru-RU"/>
        </w:rPr>
        <w:t>2.1. Постановка обще районной проблемы и обоснование необходимости разработки подпрограммы</w:t>
      </w:r>
    </w:p>
    <w:p w:rsidR="00263FD0" w:rsidRPr="00263FD0" w:rsidRDefault="00263FD0" w:rsidP="00263FD0">
      <w:pPr>
        <w:spacing w:after="0" w:line="240" w:lineRule="auto"/>
        <w:ind w:firstLine="709"/>
        <w:jc w:val="center"/>
        <w:rPr>
          <w:rFonts w:ascii="Times New Roman" w:eastAsia="Times New Roman" w:hAnsi="Times New Roman" w:cs="Times New Roman"/>
          <w:sz w:val="28"/>
          <w:szCs w:val="28"/>
          <w:lang w:eastAsia="ru-RU"/>
        </w:rPr>
      </w:pPr>
    </w:p>
    <w:p w:rsidR="00263FD0" w:rsidRPr="00263FD0" w:rsidRDefault="00263FD0" w:rsidP="00263FD0">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263FD0">
        <w:rPr>
          <w:rFonts w:ascii="Times New Roman" w:eastAsia="Calibri" w:hAnsi="Times New Roman" w:cs="Times New Roman"/>
          <w:sz w:val="28"/>
          <w:szCs w:val="28"/>
        </w:rPr>
        <w:t xml:space="preserve">Управление образования администрации Назаровского района является структурной единицей администрации Назаровского района Красноярского края, наделенной правами юридического лица, которое осуществляет полномочия на основании и во исполнение </w:t>
      </w:r>
      <w:hyperlink r:id="rId30" w:history="1">
        <w:r w:rsidRPr="00263FD0">
          <w:rPr>
            <w:rFonts w:ascii="Times New Roman" w:eastAsia="Calibri" w:hAnsi="Times New Roman" w:cs="Times New Roman"/>
            <w:sz w:val="28"/>
            <w:szCs w:val="28"/>
          </w:rPr>
          <w:t>Конституции</w:t>
        </w:r>
      </w:hyperlink>
      <w:r w:rsidRPr="00263FD0">
        <w:rPr>
          <w:rFonts w:ascii="Times New Roman" w:eastAsia="Calibri" w:hAnsi="Times New Roman" w:cs="Times New Roman"/>
          <w:sz w:val="28"/>
          <w:szCs w:val="28"/>
        </w:rPr>
        <w:t xml:space="preserve"> Российской Федерации, федеральных законов и иных нормативных правовых актов Российской Федерации, </w:t>
      </w:r>
      <w:hyperlink r:id="rId31" w:history="1">
        <w:r w:rsidRPr="00263FD0">
          <w:rPr>
            <w:rFonts w:ascii="Times New Roman" w:eastAsia="Calibri" w:hAnsi="Times New Roman" w:cs="Times New Roman"/>
            <w:sz w:val="28"/>
            <w:szCs w:val="28"/>
          </w:rPr>
          <w:t>Устава</w:t>
        </w:r>
      </w:hyperlink>
      <w:r w:rsidRPr="00263FD0">
        <w:rPr>
          <w:rFonts w:ascii="Times New Roman" w:eastAsia="Calibri" w:hAnsi="Times New Roman" w:cs="Times New Roman"/>
          <w:sz w:val="28"/>
          <w:szCs w:val="28"/>
        </w:rPr>
        <w:t xml:space="preserve"> муниципального образования Назаровский район Красноярского края, муниципальных правовых актов Назаровского района, в том числе:</w:t>
      </w:r>
      <w:proofErr w:type="gramEnd"/>
    </w:p>
    <w:p w:rsidR="00263FD0" w:rsidRPr="00263FD0" w:rsidRDefault="00263FD0" w:rsidP="00263FD0">
      <w:pPr>
        <w:autoSpaceDE w:val="0"/>
        <w:autoSpaceDN w:val="0"/>
        <w:adjustRightInd w:val="0"/>
        <w:spacing w:after="0" w:line="240" w:lineRule="auto"/>
        <w:ind w:firstLine="709"/>
        <w:jc w:val="both"/>
        <w:rPr>
          <w:rFonts w:ascii="Times New Roman" w:eastAsia="Calibri" w:hAnsi="Times New Roman" w:cs="Times New Roman"/>
          <w:sz w:val="28"/>
          <w:szCs w:val="28"/>
        </w:rPr>
      </w:pPr>
      <w:r w:rsidRPr="00263FD0">
        <w:rPr>
          <w:rFonts w:ascii="Times New Roman" w:eastAsia="Calibri" w:hAnsi="Times New Roman" w:cs="Times New Roman"/>
          <w:sz w:val="28"/>
          <w:szCs w:val="28"/>
        </w:rPr>
        <w:t>- оказание муниципальных услуг, управление и распоряжение муниципальной собственностью в областях дошкольного, начального общего, основного общего, среднего общего образования, дополнительного образования, а также в сфере защиты прав и основных гарантий ребенка;</w:t>
      </w:r>
    </w:p>
    <w:p w:rsidR="00263FD0" w:rsidRPr="00263FD0" w:rsidRDefault="00263FD0" w:rsidP="00263FD0">
      <w:pPr>
        <w:autoSpaceDE w:val="0"/>
        <w:autoSpaceDN w:val="0"/>
        <w:adjustRightInd w:val="0"/>
        <w:spacing w:after="0" w:line="240" w:lineRule="auto"/>
        <w:ind w:firstLine="709"/>
        <w:jc w:val="both"/>
        <w:rPr>
          <w:rFonts w:ascii="Times New Roman" w:eastAsia="Calibri" w:hAnsi="Times New Roman" w:cs="Times New Roman"/>
          <w:sz w:val="28"/>
          <w:szCs w:val="28"/>
        </w:rPr>
      </w:pPr>
      <w:r w:rsidRPr="00263FD0">
        <w:rPr>
          <w:rFonts w:ascii="Times New Roman" w:eastAsia="Calibri" w:hAnsi="Times New Roman" w:cs="Times New Roman"/>
          <w:sz w:val="28"/>
          <w:szCs w:val="28"/>
        </w:rPr>
        <w:t>- координацию и мониторинг деятельности находящихся в его ведении образовательных учреждений района.</w:t>
      </w:r>
    </w:p>
    <w:p w:rsidR="00263FD0" w:rsidRPr="00263FD0" w:rsidRDefault="00263FD0" w:rsidP="00263FD0">
      <w:pPr>
        <w:autoSpaceDE w:val="0"/>
        <w:autoSpaceDN w:val="0"/>
        <w:adjustRightInd w:val="0"/>
        <w:spacing w:after="0" w:line="240" w:lineRule="auto"/>
        <w:ind w:firstLine="709"/>
        <w:jc w:val="both"/>
        <w:rPr>
          <w:rFonts w:ascii="Times New Roman" w:eastAsia="Calibri" w:hAnsi="Times New Roman" w:cs="Times New Roman"/>
          <w:sz w:val="28"/>
          <w:szCs w:val="28"/>
        </w:rPr>
      </w:pPr>
      <w:r w:rsidRPr="00263FD0">
        <w:rPr>
          <w:rFonts w:ascii="Times New Roman" w:eastAsia="Calibri" w:hAnsi="Times New Roman" w:cs="Times New Roman"/>
          <w:sz w:val="28"/>
          <w:szCs w:val="28"/>
        </w:rPr>
        <w:t>К задачам управления образования администрации Назаровского района относятся:</w:t>
      </w:r>
    </w:p>
    <w:p w:rsidR="00263FD0" w:rsidRPr="00263FD0" w:rsidRDefault="00263FD0" w:rsidP="00263FD0">
      <w:pPr>
        <w:autoSpaceDE w:val="0"/>
        <w:autoSpaceDN w:val="0"/>
        <w:adjustRightInd w:val="0"/>
        <w:spacing w:after="0" w:line="240" w:lineRule="auto"/>
        <w:ind w:firstLine="709"/>
        <w:jc w:val="both"/>
        <w:rPr>
          <w:rFonts w:ascii="Times New Roman" w:eastAsia="Calibri" w:hAnsi="Times New Roman" w:cs="Times New Roman"/>
          <w:sz w:val="28"/>
          <w:szCs w:val="28"/>
        </w:rPr>
      </w:pPr>
      <w:r w:rsidRPr="00263FD0">
        <w:rPr>
          <w:rFonts w:ascii="Times New Roman" w:eastAsia="Calibri" w:hAnsi="Times New Roman" w:cs="Times New Roman"/>
          <w:sz w:val="28"/>
          <w:szCs w:val="28"/>
        </w:rPr>
        <w:t>1. Создание правовых, организационных и иных гарантий сохранения и развития системы образования Назаровского района.</w:t>
      </w:r>
    </w:p>
    <w:p w:rsidR="00263FD0" w:rsidRPr="00263FD0" w:rsidRDefault="00263FD0" w:rsidP="00263FD0">
      <w:pPr>
        <w:autoSpaceDE w:val="0"/>
        <w:autoSpaceDN w:val="0"/>
        <w:adjustRightInd w:val="0"/>
        <w:spacing w:after="0" w:line="240" w:lineRule="auto"/>
        <w:ind w:firstLine="709"/>
        <w:jc w:val="both"/>
        <w:rPr>
          <w:rFonts w:ascii="Times New Roman" w:eastAsia="Calibri" w:hAnsi="Times New Roman" w:cs="Times New Roman"/>
          <w:sz w:val="28"/>
          <w:szCs w:val="28"/>
        </w:rPr>
      </w:pPr>
      <w:r w:rsidRPr="00263FD0">
        <w:rPr>
          <w:rFonts w:ascii="Times New Roman" w:eastAsia="Calibri" w:hAnsi="Times New Roman" w:cs="Times New Roman"/>
          <w:sz w:val="28"/>
          <w:szCs w:val="28"/>
        </w:rPr>
        <w:lastRenderedPageBreak/>
        <w:t xml:space="preserve">2.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w:t>
      </w:r>
    </w:p>
    <w:p w:rsidR="00263FD0" w:rsidRPr="00263FD0" w:rsidRDefault="00263FD0" w:rsidP="00263FD0">
      <w:pPr>
        <w:tabs>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rPr>
      </w:pPr>
      <w:r w:rsidRPr="00263FD0">
        <w:rPr>
          <w:rFonts w:ascii="Times New Roman" w:eastAsia="Calibri" w:hAnsi="Times New Roman" w:cs="Times New Roman"/>
          <w:sz w:val="28"/>
          <w:szCs w:val="28"/>
        </w:rPr>
        <w:t>3.</w:t>
      </w:r>
      <w:r w:rsidRPr="00263FD0">
        <w:rPr>
          <w:rFonts w:ascii="Times New Roman" w:eastAsia="Calibri" w:hAnsi="Times New Roman" w:cs="Times New Roman"/>
          <w:sz w:val="28"/>
          <w:szCs w:val="28"/>
        </w:rPr>
        <w:tab/>
        <w:t>Создание условий для получения гражданами дополнительного образования.</w:t>
      </w:r>
    </w:p>
    <w:p w:rsidR="00263FD0" w:rsidRPr="00263FD0" w:rsidRDefault="00263FD0" w:rsidP="00263FD0">
      <w:pPr>
        <w:autoSpaceDE w:val="0"/>
        <w:autoSpaceDN w:val="0"/>
        <w:adjustRightInd w:val="0"/>
        <w:spacing w:after="0" w:line="240" w:lineRule="auto"/>
        <w:ind w:firstLine="709"/>
        <w:jc w:val="both"/>
        <w:rPr>
          <w:rFonts w:ascii="Times New Roman" w:eastAsia="Calibri" w:hAnsi="Times New Roman" w:cs="Times New Roman"/>
          <w:sz w:val="28"/>
          <w:szCs w:val="28"/>
        </w:rPr>
      </w:pPr>
      <w:r w:rsidRPr="00263FD0">
        <w:rPr>
          <w:rFonts w:ascii="Times New Roman" w:eastAsia="Calibri" w:hAnsi="Times New Roman" w:cs="Times New Roman"/>
          <w:sz w:val="28"/>
          <w:szCs w:val="28"/>
        </w:rPr>
        <w:t>4. Обеспечение информирования граждан о состоянии образования на территории района.</w:t>
      </w:r>
    </w:p>
    <w:p w:rsidR="00263FD0" w:rsidRPr="00263FD0" w:rsidRDefault="00263FD0" w:rsidP="00263FD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63FD0">
        <w:rPr>
          <w:rFonts w:ascii="Times New Roman" w:eastAsia="Times New Roman" w:hAnsi="Times New Roman" w:cs="Times New Roman"/>
          <w:sz w:val="28"/>
          <w:szCs w:val="28"/>
          <w:lang w:eastAsia="ru-RU"/>
        </w:rPr>
        <w:t xml:space="preserve">Управление образования администрации Назаровского района осуществляет мониторинг выполнения муниципального задания образовательных учреждений. </w:t>
      </w:r>
    </w:p>
    <w:p w:rsidR="00263FD0" w:rsidRPr="00263FD0" w:rsidRDefault="00263FD0" w:rsidP="00263FD0">
      <w:pPr>
        <w:spacing w:after="0" w:line="240" w:lineRule="auto"/>
        <w:ind w:firstLine="709"/>
        <w:jc w:val="both"/>
        <w:rPr>
          <w:rFonts w:ascii="Times New Roman" w:eastAsia="Times New Roman" w:hAnsi="Times New Roman" w:cs="Times New Roman"/>
          <w:sz w:val="28"/>
          <w:szCs w:val="28"/>
          <w:lang w:eastAsia="ru-RU"/>
        </w:rPr>
      </w:pPr>
      <w:r w:rsidRPr="00263FD0">
        <w:rPr>
          <w:rFonts w:ascii="Times New Roman" w:eastAsia="Times New Roman" w:hAnsi="Times New Roman" w:cs="Times New Roman"/>
          <w:sz w:val="28"/>
          <w:szCs w:val="28"/>
          <w:lang w:eastAsia="ru-RU"/>
        </w:rPr>
        <w:t>С этой целью разработана система показателей оценки качества образования.</w:t>
      </w:r>
    </w:p>
    <w:p w:rsidR="00263FD0" w:rsidRPr="00263FD0" w:rsidRDefault="00263FD0" w:rsidP="00263FD0">
      <w:pPr>
        <w:spacing w:after="0" w:line="240" w:lineRule="auto"/>
        <w:ind w:firstLine="851"/>
        <w:jc w:val="both"/>
        <w:rPr>
          <w:rFonts w:ascii="Times New Roman" w:eastAsia="Times New Roman" w:hAnsi="Times New Roman" w:cs="Times New Roman"/>
          <w:sz w:val="28"/>
          <w:szCs w:val="28"/>
          <w:lang w:eastAsia="ru-RU"/>
        </w:rPr>
      </w:pPr>
      <w:r w:rsidRPr="00263FD0">
        <w:rPr>
          <w:rFonts w:ascii="Times New Roman" w:eastAsia="Times New Roman" w:hAnsi="Times New Roman" w:cs="Times New Roman"/>
          <w:sz w:val="28"/>
          <w:szCs w:val="28"/>
          <w:lang w:eastAsia="ru-RU"/>
        </w:rPr>
        <w:t xml:space="preserve">Исполнение управлением образования </w:t>
      </w:r>
      <w:proofErr w:type="gramStart"/>
      <w:r w:rsidRPr="00263FD0">
        <w:rPr>
          <w:rFonts w:ascii="Times New Roman" w:eastAsia="Times New Roman" w:hAnsi="Times New Roman" w:cs="Times New Roman"/>
          <w:sz w:val="28"/>
          <w:szCs w:val="28"/>
          <w:lang w:eastAsia="ru-RU"/>
        </w:rPr>
        <w:t>администрации Назаровского района функций главного распорядителя бюджетных средств</w:t>
      </w:r>
      <w:proofErr w:type="gramEnd"/>
      <w:r w:rsidRPr="00263FD0">
        <w:rPr>
          <w:rFonts w:ascii="Times New Roman" w:eastAsia="Times New Roman" w:hAnsi="Times New Roman" w:cs="Times New Roman"/>
          <w:sz w:val="28"/>
          <w:szCs w:val="28"/>
          <w:lang w:eastAsia="ru-RU"/>
        </w:rPr>
        <w:t xml:space="preserve"> налагает обязательства по организации эффективного финансового менеджмента.</w:t>
      </w:r>
    </w:p>
    <w:p w:rsidR="00263FD0" w:rsidRPr="00263FD0" w:rsidRDefault="00263FD0" w:rsidP="00263FD0">
      <w:pPr>
        <w:spacing w:after="0" w:line="240" w:lineRule="auto"/>
        <w:ind w:firstLine="709"/>
        <w:rPr>
          <w:rFonts w:ascii="Times New Roman" w:eastAsia="Times New Roman" w:hAnsi="Times New Roman" w:cs="Times New Roman"/>
          <w:sz w:val="28"/>
          <w:szCs w:val="28"/>
          <w:lang w:eastAsia="ru-RU"/>
        </w:rPr>
      </w:pPr>
    </w:p>
    <w:p w:rsidR="00263FD0" w:rsidRPr="00263FD0" w:rsidRDefault="00263FD0" w:rsidP="00263FD0">
      <w:pPr>
        <w:spacing w:after="0" w:line="240" w:lineRule="auto"/>
        <w:ind w:firstLine="709"/>
        <w:jc w:val="center"/>
        <w:rPr>
          <w:rFonts w:ascii="Times New Roman" w:eastAsia="Times New Roman" w:hAnsi="Times New Roman" w:cs="Times New Roman"/>
          <w:sz w:val="28"/>
          <w:szCs w:val="28"/>
          <w:lang w:eastAsia="ru-RU"/>
        </w:rPr>
      </w:pPr>
      <w:r w:rsidRPr="00263FD0">
        <w:rPr>
          <w:rFonts w:ascii="Times New Roman" w:eastAsia="Times New Roman" w:hAnsi="Times New Roman" w:cs="Times New Roman"/>
          <w:sz w:val="28"/>
          <w:szCs w:val="28"/>
          <w:lang w:eastAsia="ru-RU"/>
        </w:rPr>
        <w:t>2.2. Основная цель, задачи сроки выполнения подпрограммы, целевые индикаторы</w:t>
      </w:r>
    </w:p>
    <w:p w:rsidR="00263FD0" w:rsidRPr="00263FD0" w:rsidRDefault="00263FD0" w:rsidP="00263FD0">
      <w:pPr>
        <w:spacing w:after="0" w:line="240" w:lineRule="auto"/>
        <w:ind w:firstLine="709"/>
        <w:jc w:val="center"/>
        <w:rPr>
          <w:rFonts w:ascii="Times New Roman" w:eastAsia="Times New Roman" w:hAnsi="Times New Roman" w:cs="Times New Roman"/>
          <w:sz w:val="28"/>
          <w:szCs w:val="28"/>
          <w:lang w:eastAsia="ru-RU"/>
        </w:rPr>
      </w:pPr>
    </w:p>
    <w:p w:rsidR="00263FD0" w:rsidRPr="00263FD0" w:rsidRDefault="00263FD0" w:rsidP="00263FD0">
      <w:pPr>
        <w:spacing w:after="0" w:line="240" w:lineRule="auto"/>
        <w:ind w:firstLine="709"/>
        <w:jc w:val="both"/>
        <w:rPr>
          <w:rFonts w:ascii="Times New Roman" w:eastAsia="Times New Roman" w:hAnsi="Times New Roman" w:cs="Times New Roman"/>
          <w:sz w:val="28"/>
          <w:szCs w:val="28"/>
          <w:lang w:eastAsia="ru-RU"/>
        </w:rPr>
      </w:pPr>
      <w:r w:rsidRPr="00263FD0">
        <w:rPr>
          <w:rFonts w:ascii="Times New Roman" w:eastAsia="Times New Roman" w:hAnsi="Times New Roman" w:cs="Times New Roman"/>
          <w:sz w:val="28"/>
          <w:szCs w:val="28"/>
          <w:lang w:eastAsia="ru-RU"/>
        </w:rPr>
        <w:t>Целью подпрограммы является: создание условий для управления системой образования.</w:t>
      </w:r>
    </w:p>
    <w:p w:rsidR="00263FD0" w:rsidRPr="00263FD0" w:rsidRDefault="00263FD0" w:rsidP="00263FD0">
      <w:pPr>
        <w:spacing w:after="0" w:line="240" w:lineRule="auto"/>
        <w:ind w:firstLine="709"/>
        <w:jc w:val="both"/>
        <w:rPr>
          <w:rFonts w:ascii="Times New Roman" w:eastAsia="Times New Roman" w:hAnsi="Times New Roman" w:cs="Times New Roman"/>
          <w:sz w:val="28"/>
          <w:szCs w:val="28"/>
          <w:lang w:eastAsia="ru-RU"/>
        </w:rPr>
      </w:pPr>
      <w:r w:rsidRPr="00263FD0">
        <w:rPr>
          <w:rFonts w:ascii="Times New Roman" w:eastAsia="Times New Roman" w:hAnsi="Times New Roman" w:cs="Times New Roman"/>
          <w:sz w:val="28"/>
          <w:szCs w:val="28"/>
          <w:lang w:eastAsia="ru-RU"/>
        </w:rPr>
        <w:t xml:space="preserve">Задача подпрограммы: обеспечить функционирование </w:t>
      </w:r>
      <w:proofErr w:type="gramStart"/>
      <w:r w:rsidRPr="00263FD0">
        <w:rPr>
          <w:rFonts w:ascii="Times New Roman" w:eastAsia="Times New Roman" w:hAnsi="Times New Roman" w:cs="Times New Roman"/>
          <w:sz w:val="28"/>
          <w:szCs w:val="28"/>
          <w:lang w:eastAsia="ru-RU"/>
        </w:rPr>
        <w:t>аппарата управления образования администрации Назаровского района</w:t>
      </w:r>
      <w:proofErr w:type="gramEnd"/>
      <w:r w:rsidRPr="00263FD0">
        <w:rPr>
          <w:rFonts w:ascii="Times New Roman" w:eastAsia="Times New Roman" w:hAnsi="Times New Roman" w:cs="Times New Roman"/>
          <w:sz w:val="28"/>
          <w:szCs w:val="28"/>
          <w:lang w:eastAsia="ru-RU"/>
        </w:rPr>
        <w:t xml:space="preserve"> и его отделов, обеспечивающих координацию деятельности образовательных учреждений и соблюдение требований законодательства Российской Федерации в сфере образования.</w:t>
      </w:r>
    </w:p>
    <w:p w:rsidR="00263FD0" w:rsidRPr="00263FD0" w:rsidRDefault="00263FD0" w:rsidP="00263FD0">
      <w:pPr>
        <w:spacing w:after="0" w:line="240" w:lineRule="auto"/>
        <w:ind w:firstLine="708"/>
        <w:jc w:val="both"/>
        <w:rPr>
          <w:rFonts w:ascii="Times New Roman" w:eastAsia="Times New Roman" w:hAnsi="Times New Roman" w:cs="Times New Roman"/>
          <w:sz w:val="28"/>
          <w:szCs w:val="28"/>
          <w:lang w:eastAsia="ru-RU"/>
        </w:rPr>
      </w:pPr>
      <w:r w:rsidRPr="00263FD0">
        <w:rPr>
          <w:rFonts w:ascii="Times New Roman" w:eastAsia="Times New Roman" w:hAnsi="Times New Roman" w:cs="Times New Roman"/>
          <w:sz w:val="28"/>
          <w:szCs w:val="28"/>
          <w:lang w:eastAsia="ru-RU"/>
        </w:rPr>
        <w:t>Срок выполнения программы: 2014-2025.</w:t>
      </w:r>
    </w:p>
    <w:p w:rsidR="00263FD0" w:rsidRPr="00263FD0" w:rsidRDefault="00263FD0" w:rsidP="00263FD0">
      <w:pPr>
        <w:spacing w:after="0" w:line="240" w:lineRule="auto"/>
        <w:ind w:firstLine="708"/>
        <w:jc w:val="both"/>
        <w:rPr>
          <w:rFonts w:ascii="Times New Roman" w:eastAsia="Times New Roman" w:hAnsi="Times New Roman" w:cs="Times New Roman"/>
          <w:sz w:val="28"/>
          <w:szCs w:val="28"/>
          <w:lang w:eastAsia="ru-RU"/>
        </w:rPr>
      </w:pPr>
      <w:r w:rsidRPr="00263FD0">
        <w:rPr>
          <w:rFonts w:ascii="Times New Roman" w:eastAsia="Times New Roman" w:hAnsi="Times New Roman" w:cs="Times New Roman"/>
          <w:sz w:val="28"/>
          <w:szCs w:val="28"/>
          <w:lang w:eastAsia="ru-RU"/>
        </w:rPr>
        <w:t>Целевые индикаторы подпрограммы:</w:t>
      </w:r>
    </w:p>
    <w:p w:rsidR="00263FD0" w:rsidRPr="00263FD0" w:rsidRDefault="00263FD0" w:rsidP="00263FD0">
      <w:pPr>
        <w:spacing w:after="0" w:line="240" w:lineRule="auto"/>
        <w:ind w:firstLine="708"/>
        <w:jc w:val="both"/>
        <w:rPr>
          <w:rFonts w:ascii="Times New Roman" w:eastAsia="Times New Roman" w:hAnsi="Times New Roman" w:cs="Times New Roman"/>
          <w:sz w:val="28"/>
          <w:szCs w:val="28"/>
          <w:lang w:eastAsia="ru-RU"/>
        </w:rPr>
      </w:pPr>
      <w:r w:rsidRPr="00263FD0">
        <w:rPr>
          <w:rFonts w:ascii="Times New Roman" w:eastAsia="Times New Roman" w:hAnsi="Times New Roman" w:cs="Times New Roman"/>
          <w:sz w:val="28"/>
          <w:szCs w:val="28"/>
          <w:lang w:eastAsia="ru-RU"/>
        </w:rPr>
        <w:t>- количество проведенных в соответствии с законодательством процедур мониторинга выполнения муниципального задания учреждениями, осуществляющими образовательную деятельность не менее 2 раз в год;</w:t>
      </w:r>
    </w:p>
    <w:p w:rsidR="00263FD0" w:rsidRPr="00263FD0" w:rsidRDefault="00263FD0" w:rsidP="00263FD0">
      <w:pPr>
        <w:spacing w:after="0" w:line="240" w:lineRule="auto"/>
        <w:ind w:firstLine="708"/>
        <w:jc w:val="both"/>
        <w:rPr>
          <w:rFonts w:ascii="Times New Roman" w:eastAsia="Times New Roman" w:hAnsi="Times New Roman" w:cs="Times New Roman"/>
          <w:sz w:val="28"/>
          <w:szCs w:val="28"/>
          <w:lang w:eastAsia="ru-RU"/>
        </w:rPr>
      </w:pPr>
      <w:r w:rsidRPr="00263FD0">
        <w:rPr>
          <w:rFonts w:ascii="Times New Roman" w:eastAsia="Times New Roman" w:hAnsi="Times New Roman" w:cs="Times New Roman"/>
          <w:sz w:val="28"/>
          <w:szCs w:val="28"/>
          <w:lang w:eastAsia="ru-RU"/>
        </w:rPr>
        <w:t>- своевременное доведение главным распорядителем бюджетных средств, лимитов, бюджетных обязательств до подведомственных учреждений, предусмотренных законом о бюджете за отчетный год в первоначальной редакции;</w:t>
      </w:r>
    </w:p>
    <w:p w:rsidR="00263FD0" w:rsidRPr="00263FD0" w:rsidRDefault="00263FD0" w:rsidP="00263FD0">
      <w:pPr>
        <w:spacing w:after="0" w:line="240" w:lineRule="auto"/>
        <w:ind w:firstLine="708"/>
        <w:jc w:val="both"/>
        <w:rPr>
          <w:rFonts w:ascii="Times New Roman" w:eastAsia="Times New Roman" w:hAnsi="Times New Roman" w:cs="Times New Roman"/>
          <w:sz w:val="28"/>
          <w:szCs w:val="28"/>
          <w:lang w:eastAsia="ru-RU"/>
        </w:rPr>
      </w:pPr>
      <w:r w:rsidRPr="00263FD0">
        <w:rPr>
          <w:rFonts w:ascii="Times New Roman" w:eastAsia="Times New Roman" w:hAnsi="Times New Roman" w:cs="Times New Roman"/>
          <w:sz w:val="28"/>
          <w:szCs w:val="28"/>
          <w:lang w:eastAsia="ru-RU"/>
        </w:rPr>
        <w:t>- соблюдение сроков предоставления годовой бюджетной отчетности;</w:t>
      </w:r>
    </w:p>
    <w:p w:rsidR="00263FD0" w:rsidRPr="00263FD0" w:rsidRDefault="00263FD0" w:rsidP="00263FD0">
      <w:pPr>
        <w:spacing w:after="0" w:line="240" w:lineRule="auto"/>
        <w:ind w:firstLine="709"/>
        <w:jc w:val="both"/>
        <w:rPr>
          <w:rFonts w:ascii="Times New Roman" w:eastAsia="Times New Roman" w:hAnsi="Times New Roman" w:cs="Times New Roman"/>
          <w:sz w:val="28"/>
          <w:szCs w:val="28"/>
          <w:lang w:eastAsia="ru-RU"/>
        </w:rPr>
      </w:pPr>
      <w:r w:rsidRPr="00263FD0">
        <w:rPr>
          <w:rFonts w:ascii="Times New Roman" w:eastAsia="Times New Roman" w:hAnsi="Times New Roman" w:cs="Times New Roman"/>
          <w:sz w:val="28"/>
          <w:szCs w:val="28"/>
          <w:lang w:eastAsia="ru-RU"/>
        </w:rPr>
        <w:t>- своевременность утверждения муниципальных заданий подведомственным управлению образования учреждениям на текущий финансовый год и плановый период.</w:t>
      </w:r>
    </w:p>
    <w:p w:rsidR="00263FD0" w:rsidRPr="00263FD0" w:rsidRDefault="00263FD0" w:rsidP="00263FD0">
      <w:pPr>
        <w:spacing w:after="0" w:line="240" w:lineRule="auto"/>
        <w:ind w:firstLine="851"/>
        <w:jc w:val="both"/>
        <w:rPr>
          <w:rFonts w:ascii="Times New Roman" w:eastAsia="Times New Roman" w:hAnsi="Times New Roman" w:cs="Times New Roman"/>
          <w:sz w:val="28"/>
          <w:szCs w:val="28"/>
          <w:lang w:eastAsia="ru-RU"/>
        </w:rPr>
      </w:pPr>
      <w:r w:rsidRPr="00263FD0">
        <w:rPr>
          <w:rFonts w:ascii="Times New Roman" w:eastAsia="Times New Roman" w:hAnsi="Times New Roman" w:cs="Times New Roman"/>
          <w:sz w:val="28"/>
          <w:szCs w:val="28"/>
          <w:lang w:eastAsia="ru-RU"/>
        </w:rPr>
        <w:t>Перечень целевых индикаторов подпрограммы представлен в приложении 1 к подпрограмме 5 «Обеспечение реализации муниципальной программы и прочие мероприятия в области образования».</w:t>
      </w:r>
    </w:p>
    <w:p w:rsidR="00263FD0" w:rsidRDefault="00263FD0" w:rsidP="00263FD0">
      <w:pPr>
        <w:spacing w:after="0" w:line="240" w:lineRule="auto"/>
        <w:contextualSpacing/>
        <w:jc w:val="center"/>
        <w:rPr>
          <w:rFonts w:ascii="Times New Roman" w:eastAsia="Times New Roman" w:hAnsi="Times New Roman" w:cs="Times New Roman"/>
          <w:sz w:val="28"/>
          <w:szCs w:val="28"/>
          <w:lang w:eastAsia="ru-RU"/>
        </w:rPr>
      </w:pPr>
    </w:p>
    <w:p w:rsidR="00263FD0" w:rsidRDefault="00263FD0" w:rsidP="00263FD0">
      <w:pPr>
        <w:spacing w:after="0" w:line="240" w:lineRule="auto"/>
        <w:contextualSpacing/>
        <w:jc w:val="center"/>
        <w:rPr>
          <w:rFonts w:ascii="Times New Roman" w:eastAsia="Times New Roman" w:hAnsi="Times New Roman" w:cs="Times New Roman"/>
          <w:sz w:val="28"/>
          <w:szCs w:val="28"/>
          <w:lang w:eastAsia="ru-RU"/>
        </w:rPr>
      </w:pPr>
    </w:p>
    <w:p w:rsidR="00263FD0" w:rsidRPr="00263FD0" w:rsidRDefault="00263FD0" w:rsidP="00263FD0">
      <w:pPr>
        <w:spacing w:after="0" w:line="240" w:lineRule="auto"/>
        <w:contextualSpacing/>
        <w:jc w:val="center"/>
        <w:rPr>
          <w:rFonts w:ascii="Times New Roman" w:eastAsia="Times New Roman" w:hAnsi="Times New Roman" w:cs="Times New Roman"/>
          <w:sz w:val="28"/>
          <w:szCs w:val="28"/>
          <w:lang w:eastAsia="ru-RU"/>
        </w:rPr>
      </w:pPr>
    </w:p>
    <w:p w:rsidR="00263FD0" w:rsidRPr="00263FD0" w:rsidRDefault="00263FD0" w:rsidP="00263FD0">
      <w:pPr>
        <w:spacing w:after="0" w:line="240" w:lineRule="auto"/>
        <w:contextualSpacing/>
        <w:jc w:val="center"/>
        <w:rPr>
          <w:rFonts w:ascii="Times New Roman" w:eastAsia="Times New Roman" w:hAnsi="Times New Roman" w:cs="Times New Roman"/>
          <w:sz w:val="28"/>
          <w:szCs w:val="28"/>
          <w:lang w:eastAsia="ru-RU"/>
        </w:rPr>
      </w:pPr>
      <w:r w:rsidRPr="00263FD0">
        <w:rPr>
          <w:rFonts w:ascii="Times New Roman" w:eastAsia="Times New Roman" w:hAnsi="Times New Roman" w:cs="Times New Roman"/>
          <w:sz w:val="28"/>
          <w:szCs w:val="28"/>
          <w:lang w:eastAsia="ru-RU"/>
        </w:rPr>
        <w:lastRenderedPageBreak/>
        <w:t>2.3. Механизм реализации подпрограммы</w:t>
      </w:r>
    </w:p>
    <w:p w:rsidR="00263FD0" w:rsidRPr="00263FD0" w:rsidRDefault="00263FD0" w:rsidP="00263FD0">
      <w:pPr>
        <w:spacing w:after="0" w:line="240" w:lineRule="auto"/>
        <w:contextualSpacing/>
        <w:jc w:val="center"/>
        <w:rPr>
          <w:rFonts w:ascii="Times New Roman" w:eastAsia="Times New Roman" w:hAnsi="Times New Roman" w:cs="Times New Roman"/>
          <w:sz w:val="28"/>
          <w:szCs w:val="28"/>
          <w:lang w:eastAsia="ru-RU"/>
        </w:rPr>
      </w:pPr>
    </w:p>
    <w:p w:rsidR="00263FD0" w:rsidRPr="00263FD0" w:rsidRDefault="000B142A" w:rsidP="00263FD0">
      <w:pPr>
        <w:autoSpaceDE w:val="0"/>
        <w:autoSpaceDN w:val="0"/>
        <w:adjustRightInd w:val="0"/>
        <w:spacing w:after="0" w:line="240" w:lineRule="auto"/>
        <w:ind w:firstLine="709"/>
        <w:jc w:val="both"/>
        <w:rPr>
          <w:rFonts w:ascii="Times New Roman" w:eastAsia="Calibri" w:hAnsi="Times New Roman" w:cs="Times New Roman"/>
          <w:sz w:val="28"/>
          <w:szCs w:val="28"/>
        </w:rPr>
      </w:pPr>
      <w:hyperlink r:id="rId32" w:history="1">
        <w:r w:rsidR="00263FD0" w:rsidRPr="00263FD0">
          <w:rPr>
            <w:rFonts w:ascii="Times New Roman" w:eastAsia="Calibri" w:hAnsi="Times New Roman" w:cs="Times New Roman"/>
            <w:sz w:val="28"/>
            <w:szCs w:val="28"/>
          </w:rPr>
          <w:t>Мероприятие 1.1</w:t>
        </w:r>
      </w:hyperlink>
      <w:r w:rsidR="00263FD0" w:rsidRPr="00263FD0">
        <w:rPr>
          <w:rFonts w:ascii="Times New Roman" w:eastAsia="Calibri" w:hAnsi="Times New Roman" w:cs="Times New Roman"/>
          <w:sz w:val="28"/>
          <w:szCs w:val="28"/>
        </w:rPr>
        <w:t xml:space="preserve"> подпрограммы 5 реализуются управлением образования администрации Назаровского района за счет средств районного бюджета, предусмотренных на выполнение муниципальных функций в установленной сфере деятельности в рамках бюджетной сметы в соответствии с действующим законодательством.</w:t>
      </w:r>
    </w:p>
    <w:p w:rsidR="00263FD0" w:rsidRPr="00263FD0" w:rsidRDefault="00263FD0" w:rsidP="00263FD0">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263FD0">
        <w:rPr>
          <w:rFonts w:ascii="Times New Roman" w:eastAsia="Calibri" w:hAnsi="Times New Roman" w:cs="Times New Roman"/>
          <w:sz w:val="28"/>
          <w:szCs w:val="28"/>
        </w:rPr>
        <w:t>Расходы на выполнение муниципальных функций в установленной сфере деятельности предусмотрены на основании Устава муниципального образования Назаровский район Красноярского края, решения Назаровского районного Совета депутатов «Об оплате труда муниципальных служащих органов местного самоуправления муниципального образования Назаровский район Красноярского края, постановления администрации Назаровского района «Об утверждении примерного Положения о системе оплаты труда работников администрации Назаровского района и структурных подразделений администрации Назаровского района</w:t>
      </w:r>
      <w:proofErr w:type="gramEnd"/>
      <w:r w:rsidRPr="00263FD0">
        <w:rPr>
          <w:rFonts w:ascii="Times New Roman" w:eastAsia="Calibri" w:hAnsi="Times New Roman" w:cs="Times New Roman"/>
          <w:sz w:val="28"/>
          <w:szCs w:val="28"/>
        </w:rPr>
        <w:t xml:space="preserve">, </w:t>
      </w:r>
      <w:proofErr w:type="gramStart"/>
      <w:r w:rsidRPr="00263FD0">
        <w:rPr>
          <w:rFonts w:ascii="Times New Roman" w:eastAsia="Calibri" w:hAnsi="Times New Roman" w:cs="Times New Roman"/>
          <w:sz w:val="28"/>
          <w:szCs w:val="28"/>
        </w:rPr>
        <w:t>наделенных</w:t>
      </w:r>
      <w:proofErr w:type="gramEnd"/>
      <w:r w:rsidRPr="00263FD0">
        <w:rPr>
          <w:rFonts w:ascii="Times New Roman" w:eastAsia="Calibri" w:hAnsi="Times New Roman" w:cs="Times New Roman"/>
          <w:sz w:val="28"/>
          <w:szCs w:val="28"/>
        </w:rPr>
        <w:t xml:space="preserve"> статусом юридического лица по должностям, не отнесенным к должностям муниципальной службы».</w:t>
      </w:r>
    </w:p>
    <w:p w:rsidR="00263FD0" w:rsidRPr="00263FD0" w:rsidRDefault="00263FD0" w:rsidP="00263FD0">
      <w:pPr>
        <w:autoSpaceDE w:val="0"/>
        <w:autoSpaceDN w:val="0"/>
        <w:adjustRightInd w:val="0"/>
        <w:spacing w:after="0" w:line="240" w:lineRule="auto"/>
        <w:ind w:firstLine="709"/>
        <w:jc w:val="both"/>
        <w:rPr>
          <w:rFonts w:ascii="Times New Roman" w:eastAsia="Calibri" w:hAnsi="Times New Roman" w:cs="Times New Roman"/>
          <w:sz w:val="28"/>
          <w:szCs w:val="28"/>
        </w:rPr>
      </w:pPr>
      <w:r w:rsidRPr="00263FD0">
        <w:rPr>
          <w:rFonts w:ascii="Times New Roman" w:eastAsia="Calibri" w:hAnsi="Times New Roman" w:cs="Times New Roman"/>
          <w:sz w:val="28"/>
          <w:szCs w:val="28"/>
        </w:rPr>
        <w:t xml:space="preserve">Реализация </w:t>
      </w:r>
      <w:hyperlink r:id="rId33" w:history="1">
        <w:r w:rsidRPr="00263FD0">
          <w:rPr>
            <w:rFonts w:ascii="Times New Roman" w:eastAsia="Calibri" w:hAnsi="Times New Roman" w:cs="Times New Roman"/>
            <w:sz w:val="28"/>
            <w:szCs w:val="28"/>
          </w:rPr>
          <w:t>1.2</w:t>
        </w:r>
      </w:hyperlink>
      <w:r w:rsidRPr="00263FD0">
        <w:rPr>
          <w:rFonts w:ascii="Times New Roman" w:eastAsia="Calibri" w:hAnsi="Times New Roman" w:cs="Times New Roman"/>
          <w:sz w:val="28"/>
          <w:szCs w:val="28"/>
        </w:rPr>
        <w:t xml:space="preserve"> осуществляется муниципальными бюджетными образовательными учреждениями.</w:t>
      </w:r>
    </w:p>
    <w:p w:rsidR="00263FD0" w:rsidRPr="00263FD0" w:rsidRDefault="00263FD0" w:rsidP="00263FD0">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263FD0">
        <w:rPr>
          <w:rFonts w:ascii="Times New Roman" w:eastAsia="Calibri" w:hAnsi="Times New Roman" w:cs="Times New Roman"/>
          <w:sz w:val="28"/>
          <w:szCs w:val="28"/>
        </w:rPr>
        <w:t>Бюджетным учреждениям предоставляются субсидии по соглашениям, заключенным между управлением образования администрации Назаровского района и муниципальными учреждениями, о порядке и условиях предоставления субсидии на цели, связанные с финансовым обеспечением выполнения муниципального задания на оказание муниципальных услуг (выполнение работ), а также на цели, не связанные с выполнением муниципального задания на оказание муниципальных услуг (выполнение работ).</w:t>
      </w:r>
      <w:proofErr w:type="gramEnd"/>
    </w:p>
    <w:p w:rsidR="00263FD0" w:rsidRPr="00263FD0" w:rsidRDefault="00263FD0" w:rsidP="00263FD0">
      <w:pPr>
        <w:spacing w:after="0" w:line="240" w:lineRule="auto"/>
        <w:ind w:firstLine="709"/>
        <w:jc w:val="center"/>
        <w:rPr>
          <w:rFonts w:ascii="Times New Roman" w:eastAsia="Times New Roman" w:hAnsi="Times New Roman" w:cs="Times New Roman"/>
          <w:sz w:val="28"/>
          <w:szCs w:val="28"/>
          <w:lang w:eastAsia="ru-RU"/>
        </w:rPr>
      </w:pPr>
    </w:p>
    <w:p w:rsidR="00263FD0" w:rsidRPr="00263FD0" w:rsidRDefault="00263FD0" w:rsidP="00263FD0">
      <w:pPr>
        <w:spacing w:after="0" w:line="240" w:lineRule="auto"/>
        <w:ind w:firstLine="709"/>
        <w:jc w:val="center"/>
        <w:rPr>
          <w:rFonts w:ascii="Times New Roman" w:eastAsia="Times New Roman" w:hAnsi="Times New Roman" w:cs="Times New Roman"/>
          <w:sz w:val="28"/>
          <w:szCs w:val="28"/>
          <w:lang w:eastAsia="ru-RU"/>
        </w:rPr>
      </w:pPr>
      <w:r w:rsidRPr="00263FD0">
        <w:rPr>
          <w:rFonts w:ascii="Times New Roman" w:eastAsia="Times New Roman" w:hAnsi="Times New Roman" w:cs="Times New Roman"/>
          <w:sz w:val="28"/>
          <w:szCs w:val="28"/>
          <w:lang w:eastAsia="ru-RU"/>
        </w:rPr>
        <w:t xml:space="preserve">2.4. Управление подпрограммой и </w:t>
      </w:r>
      <w:proofErr w:type="gramStart"/>
      <w:r w:rsidRPr="00263FD0">
        <w:rPr>
          <w:rFonts w:ascii="Times New Roman" w:eastAsia="Times New Roman" w:hAnsi="Times New Roman" w:cs="Times New Roman"/>
          <w:sz w:val="28"/>
          <w:szCs w:val="28"/>
          <w:lang w:eastAsia="ru-RU"/>
        </w:rPr>
        <w:t>контроль за</w:t>
      </w:r>
      <w:proofErr w:type="gramEnd"/>
      <w:r w:rsidRPr="00263FD0">
        <w:rPr>
          <w:rFonts w:ascii="Times New Roman" w:eastAsia="Times New Roman" w:hAnsi="Times New Roman" w:cs="Times New Roman"/>
          <w:sz w:val="28"/>
          <w:szCs w:val="28"/>
          <w:lang w:eastAsia="ru-RU"/>
        </w:rPr>
        <w:t xml:space="preserve"> ходом ее выполнения</w:t>
      </w:r>
    </w:p>
    <w:p w:rsidR="00263FD0" w:rsidRPr="00263FD0" w:rsidRDefault="00263FD0" w:rsidP="00263FD0">
      <w:pPr>
        <w:spacing w:after="0" w:line="240" w:lineRule="auto"/>
        <w:ind w:firstLine="709"/>
        <w:jc w:val="center"/>
        <w:rPr>
          <w:rFonts w:ascii="Times New Roman" w:eastAsia="Times New Roman" w:hAnsi="Times New Roman" w:cs="Times New Roman"/>
          <w:sz w:val="28"/>
          <w:szCs w:val="28"/>
          <w:lang w:eastAsia="ru-RU"/>
        </w:rPr>
      </w:pPr>
    </w:p>
    <w:p w:rsidR="00263FD0" w:rsidRPr="00263FD0" w:rsidRDefault="00263FD0" w:rsidP="00263FD0">
      <w:pPr>
        <w:autoSpaceDE w:val="0"/>
        <w:autoSpaceDN w:val="0"/>
        <w:adjustRightInd w:val="0"/>
        <w:spacing w:after="0" w:line="240" w:lineRule="auto"/>
        <w:ind w:firstLine="709"/>
        <w:jc w:val="both"/>
        <w:rPr>
          <w:rFonts w:ascii="Times New Roman" w:eastAsia="Calibri" w:hAnsi="Times New Roman" w:cs="Times New Roman"/>
          <w:sz w:val="28"/>
          <w:szCs w:val="28"/>
        </w:rPr>
      </w:pPr>
      <w:r w:rsidRPr="00263FD0">
        <w:rPr>
          <w:rFonts w:ascii="Times New Roman" w:eastAsia="Calibri" w:hAnsi="Times New Roman" w:cs="Times New Roman"/>
          <w:sz w:val="28"/>
          <w:szCs w:val="28"/>
        </w:rPr>
        <w:t>Управление реализацией подпрограммы осуществляет управление образования администрации Назаровского района, которое несет ответственность за выполнение ее мероприятий и целевое использование средств.</w:t>
      </w:r>
    </w:p>
    <w:p w:rsidR="00263FD0" w:rsidRPr="00263FD0" w:rsidRDefault="00263FD0" w:rsidP="00263FD0">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263FD0">
        <w:rPr>
          <w:rFonts w:ascii="Times New Roman" w:eastAsia="Times New Roman" w:hAnsi="Times New Roman" w:cs="Times New Roman"/>
          <w:sz w:val="28"/>
          <w:szCs w:val="28"/>
          <w:lang w:eastAsia="ru-RU"/>
        </w:rPr>
        <w:t>Контроль за</w:t>
      </w:r>
      <w:proofErr w:type="gramEnd"/>
      <w:r w:rsidRPr="00263FD0">
        <w:rPr>
          <w:rFonts w:ascii="Times New Roman" w:eastAsia="Times New Roman" w:hAnsi="Times New Roman" w:cs="Times New Roman"/>
          <w:sz w:val="28"/>
          <w:szCs w:val="28"/>
          <w:lang w:eastAsia="ru-RU"/>
        </w:rPr>
        <w:t xml:space="preserve"> ходом реализации подпрограммы осуществляет </w:t>
      </w:r>
      <w:r w:rsidRPr="00263FD0">
        <w:rPr>
          <w:rFonts w:ascii="Times New Roman" w:eastAsia="Calibri" w:hAnsi="Times New Roman" w:cs="Times New Roman"/>
          <w:sz w:val="28"/>
          <w:szCs w:val="28"/>
        </w:rPr>
        <w:t>администрация Назаровского района.</w:t>
      </w:r>
    </w:p>
    <w:p w:rsidR="00263FD0" w:rsidRPr="00263FD0" w:rsidRDefault="00263FD0" w:rsidP="00263FD0">
      <w:pPr>
        <w:autoSpaceDE w:val="0"/>
        <w:autoSpaceDN w:val="0"/>
        <w:adjustRightInd w:val="0"/>
        <w:spacing w:after="0" w:line="240" w:lineRule="auto"/>
        <w:ind w:firstLine="709"/>
        <w:jc w:val="both"/>
        <w:rPr>
          <w:rFonts w:ascii="Times New Roman" w:eastAsia="Calibri" w:hAnsi="Times New Roman" w:cs="Times New Roman"/>
          <w:sz w:val="28"/>
          <w:szCs w:val="28"/>
        </w:rPr>
      </w:pPr>
      <w:r w:rsidRPr="00263FD0">
        <w:rPr>
          <w:rFonts w:ascii="Times New Roman" w:eastAsia="Times New Roman" w:hAnsi="Times New Roman" w:cs="Times New Roman"/>
          <w:color w:val="000000"/>
          <w:sz w:val="28"/>
          <w:szCs w:val="28"/>
          <w:lang w:eastAsia="ru-RU"/>
        </w:rPr>
        <w:t>Контроль за соблюдением условий выделения, получения, целевого использования и возврата сре</w:t>
      </w:r>
      <w:proofErr w:type="gramStart"/>
      <w:r w:rsidRPr="00263FD0">
        <w:rPr>
          <w:rFonts w:ascii="Times New Roman" w:eastAsia="Times New Roman" w:hAnsi="Times New Roman" w:cs="Times New Roman"/>
          <w:color w:val="000000"/>
          <w:sz w:val="28"/>
          <w:szCs w:val="28"/>
          <w:lang w:eastAsia="ru-RU"/>
        </w:rPr>
        <w:t>дств кр</w:t>
      </w:r>
      <w:proofErr w:type="gramEnd"/>
      <w:r w:rsidRPr="00263FD0">
        <w:rPr>
          <w:rFonts w:ascii="Times New Roman" w:eastAsia="Times New Roman" w:hAnsi="Times New Roman" w:cs="Times New Roman"/>
          <w:color w:val="000000"/>
          <w:sz w:val="28"/>
          <w:szCs w:val="28"/>
          <w:lang w:eastAsia="ru-RU"/>
        </w:rPr>
        <w:t>аевого бюджета, районного</w:t>
      </w:r>
      <w:r w:rsidRPr="00263FD0">
        <w:rPr>
          <w:rFonts w:ascii="Times New Roman" w:eastAsia="Calibri" w:hAnsi="Times New Roman" w:cs="Times New Roman"/>
          <w:sz w:val="28"/>
          <w:szCs w:val="28"/>
        </w:rPr>
        <w:t xml:space="preserve"> бюджета осуществляет ревизионная комиссия Назаровского района.</w:t>
      </w:r>
    </w:p>
    <w:p w:rsidR="00263FD0" w:rsidRPr="00263FD0" w:rsidRDefault="00263FD0" w:rsidP="00263FD0">
      <w:pPr>
        <w:widowControl w:val="0"/>
        <w:tabs>
          <w:tab w:val="left" w:pos="1276"/>
          <w:tab w:val="left" w:pos="1418"/>
          <w:tab w:val="left" w:pos="1560"/>
          <w:tab w:val="left" w:pos="1985"/>
        </w:tabs>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263FD0">
        <w:rPr>
          <w:rFonts w:ascii="Times New Roman" w:eastAsia="Calibri" w:hAnsi="Times New Roman" w:cs="Times New Roman"/>
          <w:sz w:val="28"/>
          <w:szCs w:val="28"/>
        </w:rPr>
        <w:t>Отчёт о реализации подпрограммы предоставляется ответственным исполнителем подпрограммы ежеквартально не позднее 10 числа второго месяца, следующего за отчётным, в финансовое управлении администрации района и в отдел экономического анализа и прогнозирования администрации Назаровского района.</w:t>
      </w:r>
      <w:proofErr w:type="gramEnd"/>
    </w:p>
    <w:p w:rsidR="00263FD0" w:rsidRPr="00263FD0" w:rsidRDefault="00263FD0" w:rsidP="00263FD0">
      <w:pPr>
        <w:spacing w:after="0" w:line="240" w:lineRule="auto"/>
        <w:ind w:firstLine="709"/>
        <w:contextualSpacing/>
        <w:jc w:val="center"/>
        <w:rPr>
          <w:rFonts w:ascii="Times New Roman" w:eastAsia="Times New Roman" w:hAnsi="Times New Roman" w:cs="Times New Roman"/>
          <w:sz w:val="28"/>
          <w:szCs w:val="28"/>
          <w:lang w:eastAsia="ru-RU"/>
        </w:rPr>
      </w:pPr>
      <w:r w:rsidRPr="00263FD0">
        <w:rPr>
          <w:rFonts w:ascii="Times New Roman" w:eastAsia="Times New Roman" w:hAnsi="Times New Roman" w:cs="Times New Roman"/>
          <w:sz w:val="28"/>
          <w:szCs w:val="28"/>
          <w:lang w:eastAsia="ru-RU"/>
        </w:rPr>
        <w:lastRenderedPageBreak/>
        <w:t>2.5. Оценка социально-экономической эффективности</w:t>
      </w:r>
    </w:p>
    <w:p w:rsidR="00263FD0" w:rsidRPr="00263FD0" w:rsidRDefault="00263FD0" w:rsidP="00263FD0">
      <w:pPr>
        <w:spacing w:after="0" w:line="240" w:lineRule="auto"/>
        <w:ind w:firstLine="709"/>
        <w:contextualSpacing/>
        <w:jc w:val="center"/>
        <w:rPr>
          <w:rFonts w:ascii="Times New Roman" w:eastAsia="Times New Roman" w:hAnsi="Times New Roman" w:cs="Times New Roman"/>
          <w:sz w:val="28"/>
          <w:szCs w:val="28"/>
          <w:lang w:eastAsia="ru-RU"/>
        </w:rPr>
      </w:pPr>
    </w:p>
    <w:p w:rsidR="00263FD0" w:rsidRPr="00263FD0" w:rsidRDefault="00263FD0" w:rsidP="00263FD0">
      <w:pPr>
        <w:spacing w:after="0" w:line="240" w:lineRule="auto"/>
        <w:ind w:firstLine="709"/>
        <w:contextualSpacing/>
        <w:jc w:val="both"/>
        <w:rPr>
          <w:rFonts w:ascii="Times New Roman" w:eastAsia="Times New Roman" w:hAnsi="Times New Roman" w:cs="Times New Roman"/>
          <w:sz w:val="28"/>
          <w:szCs w:val="28"/>
          <w:lang w:eastAsia="ru-RU"/>
        </w:rPr>
      </w:pPr>
      <w:r w:rsidRPr="00263FD0">
        <w:rPr>
          <w:rFonts w:ascii="Times New Roman" w:eastAsia="Times New Roman" w:hAnsi="Times New Roman" w:cs="Times New Roman"/>
          <w:sz w:val="28"/>
          <w:szCs w:val="28"/>
          <w:lang w:eastAsia="ru-RU"/>
        </w:rPr>
        <w:t>Оценка социально-экономической эффективности проводится управлением образования администрации Назаровского района.</w:t>
      </w:r>
    </w:p>
    <w:p w:rsidR="00263FD0" w:rsidRPr="00263FD0" w:rsidRDefault="00263FD0" w:rsidP="00263FD0">
      <w:pPr>
        <w:spacing w:after="0" w:line="240" w:lineRule="auto"/>
        <w:ind w:firstLine="709"/>
        <w:contextualSpacing/>
        <w:jc w:val="both"/>
        <w:rPr>
          <w:rFonts w:ascii="Times New Roman" w:eastAsia="Calibri" w:hAnsi="Times New Roman" w:cs="Times New Roman"/>
          <w:sz w:val="28"/>
          <w:szCs w:val="28"/>
        </w:rPr>
      </w:pPr>
      <w:r w:rsidRPr="00263FD0">
        <w:rPr>
          <w:rFonts w:ascii="Times New Roman" w:eastAsia="Times New Roman" w:hAnsi="Times New Roman" w:cs="Times New Roman"/>
          <w:sz w:val="28"/>
          <w:szCs w:val="28"/>
          <w:lang w:eastAsia="ru-RU"/>
        </w:rPr>
        <w:t xml:space="preserve">Обязательным условием эффективности программы является успешное выполнение </w:t>
      </w:r>
      <w:r w:rsidRPr="00263FD0">
        <w:rPr>
          <w:rFonts w:ascii="Times New Roman" w:eastAsia="Calibri" w:hAnsi="Times New Roman" w:cs="Times New Roman"/>
          <w:sz w:val="28"/>
          <w:szCs w:val="28"/>
        </w:rPr>
        <w:t>целевых индикаторов и показателей подпрограммы, а также мероприятий в установленные сроки.</w:t>
      </w:r>
    </w:p>
    <w:p w:rsidR="00263FD0" w:rsidRPr="00263FD0" w:rsidRDefault="00263FD0" w:rsidP="00263FD0">
      <w:pPr>
        <w:spacing w:after="0" w:line="240" w:lineRule="auto"/>
        <w:ind w:firstLine="709"/>
        <w:contextualSpacing/>
        <w:jc w:val="both"/>
        <w:rPr>
          <w:rFonts w:ascii="Times New Roman" w:eastAsia="Times New Roman" w:hAnsi="Times New Roman" w:cs="Times New Roman"/>
          <w:sz w:val="28"/>
          <w:szCs w:val="28"/>
          <w:lang w:eastAsia="ru-RU"/>
        </w:rPr>
      </w:pPr>
      <w:r w:rsidRPr="00263FD0">
        <w:rPr>
          <w:rFonts w:ascii="Times New Roman" w:eastAsia="Times New Roman" w:hAnsi="Times New Roman" w:cs="Times New Roman"/>
          <w:sz w:val="28"/>
          <w:szCs w:val="28"/>
          <w:lang w:eastAsia="ru-RU"/>
        </w:rPr>
        <w:t>Основные критерии социальной эффективности подпрограммы:</w:t>
      </w:r>
    </w:p>
    <w:p w:rsidR="00263FD0" w:rsidRPr="00263FD0" w:rsidRDefault="00263FD0" w:rsidP="00263FD0">
      <w:pPr>
        <w:spacing w:after="0" w:line="240" w:lineRule="auto"/>
        <w:ind w:firstLine="709"/>
        <w:contextualSpacing/>
        <w:jc w:val="both"/>
        <w:rPr>
          <w:rFonts w:ascii="Times New Roman" w:eastAsia="Times New Roman" w:hAnsi="Times New Roman" w:cs="Times New Roman"/>
          <w:sz w:val="28"/>
          <w:szCs w:val="28"/>
          <w:lang w:eastAsia="ru-RU"/>
        </w:rPr>
      </w:pPr>
      <w:r w:rsidRPr="00263FD0">
        <w:rPr>
          <w:rFonts w:ascii="Times New Roman" w:eastAsia="Times New Roman" w:hAnsi="Times New Roman" w:cs="Times New Roman"/>
          <w:sz w:val="28"/>
          <w:szCs w:val="28"/>
          <w:lang w:eastAsia="ru-RU"/>
        </w:rPr>
        <w:t>- проведение не менее 2 раз в год в соответствии с законодательством Российской Федерации процедур мониторинга выполнения муниципального задания, учреждениями, осуществляющими образовательную деятельность;</w:t>
      </w:r>
    </w:p>
    <w:p w:rsidR="00263FD0" w:rsidRPr="00263FD0" w:rsidRDefault="00263FD0" w:rsidP="00263FD0">
      <w:pPr>
        <w:spacing w:after="0" w:line="240" w:lineRule="auto"/>
        <w:ind w:firstLine="709"/>
        <w:contextualSpacing/>
        <w:jc w:val="both"/>
        <w:rPr>
          <w:rFonts w:ascii="Times New Roman" w:eastAsia="Times New Roman" w:hAnsi="Times New Roman" w:cs="Times New Roman"/>
          <w:sz w:val="28"/>
          <w:szCs w:val="28"/>
          <w:lang w:eastAsia="ru-RU"/>
        </w:rPr>
      </w:pPr>
      <w:r w:rsidRPr="00263FD0">
        <w:rPr>
          <w:rFonts w:ascii="Times New Roman" w:eastAsia="Times New Roman" w:hAnsi="Times New Roman" w:cs="Times New Roman"/>
          <w:sz w:val="28"/>
          <w:szCs w:val="28"/>
          <w:lang w:eastAsia="ru-RU"/>
        </w:rPr>
        <w:t>- своевременное доведение главным распорядителем бюджетных средств, лимитов бюджетных обязательств до подведомственных учреждений, предусмотренных законом о бюджете за отчетный год в первоначальной редакции;</w:t>
      </w:r>
    </w:p>
    <w:p w:rsidR="00263FD0" w:rsidRPr="00263FD0" w:rsidRDefault="00263FD0" w:rsidP="00263FD0">
      <w:pPr>
        <w:spacing w:after="0" w:line="240" w:lineRule="auto"/>
        <w:ind w:firstLine="709"/>
        <w:contextualSpacing/>
        <w:jc w:val="both"/>
        <w:rPr>
          <w:rFonts w:ascii="Times New Roman" w:eastAsia="Times New Roman" w:hAnsi="Times New Roman" w:cs="Times New Roman"/>
          <w:sz w:val="28"/>
          <w:szCs w:val="28"/>
          <w:lang w:eastAsia="ru-RU"/>
        </w:rPr>
      </w:pPr>
      <w:r w:rsidRPr="00263FD0">
        <w:rPr>
          <w:rFonts w:ascii="Times New Roman" w:eastAsia="Times New Roman" w:hAnsi="Times New Roman" w:cs="Times New Roman"/>
          <w:sz w:val="28"/>
          <w:szCs w:val="28"/>
          <w:lang w:eastAsia="ru-RU"/>
        </w:rPr>
        <w:t xml:space="preserve">- соблюдение сроков предоставления годовой бюджетной отчетности;  </w:t>
      </w:r>
    </w:p>
    <w:p w:rsidR="00263FD0" w:rsidRPr="00263FD0" w:rsidRDefault="00263FD0" w:rsidP="00263FD0">
      <w:pPr>
        <w:spacing w:after="0" w:line="240" w:lineRule="auto"/>
        <w:ind w:firstLine="709"/>
        <w:contextualSpacing/>
        <w:jc w:val="both"/>
        <w:rPr>
          <w:rFonts w:ascii="Times New Roman" w:eastAsia="Times New Roman" w:hAnsi="Times New Roman" w:cs="Times New Roman"/>
          <w:sz w:val="28"/>
          <w:szCs w:val="28"/>
          <w:lang w:eastAsia="ru-RU"/>
        </w:rPr>
      </w:pPr>
      <w:r w:rsidRPr="00263FD0">
        <w:rPr>
          <w:rFonts w:ascii="Times New Roman" w:eastAsia="Times New Roman" w:hAnsi="Times New Roman" w:cs="Times New Roman"/>
          <w:sz w:val="28"/>
          <w:szCs w:val="28"/>
          <w:lang w:eastAsia="ru-RU"/>
        </w:rPr>
        <w:t>- своевременность утверждения муниципальных заданий подведомственным управлению образования учреждениям на текущий финансовый год и плановый период;</w:t>
      </w:r>
    </w:p>
    <w:p w:rsidR="00263FD0" w:rsidRPr="00263FD0" w:rsidRDefault="00263FD0" w:rsidP="00263FD0">
      <w:pPr>
        <w:spacing w:after="0" w:line="240" w:lineRule="auto"/>
        <w:ind w:firstLine="709"/>
        <w:contextualSpacing/>
        <w:jc w:val="both"/>
        <w:rPr>
          <w:rFonts w:ascii="Times New Roman" w:eastAsia="Times New Roman" w:hAnsi="Times New Roman" w:cs="Times New Roman"/>
          <w:sz w:val="28"/>
          <w:szCs w:val="28"/>
          <w:lang w:eastAsia="ru-RU"/>
        </w:rPr>
      </w:pPr>
      <w:r w:rsidRPr="00263FD0">
        <w:rPr>
          <w:rFonts w:ascii="Times New Roman" w:eastAsia="Times New Roman" w:hAnsi="Times New Roman" w:cs="Times New Roman"/>
          <w:sz w:val="28"/>
          <w:szCs w:val="28"/>
          <w:lang w:eastAsia="ru-RU"/>
        </w:rPr>
        <w:t>- своевременность утверждения планов финансово-хозяйственной деятельности подведомственных управлению образования администрации Назаровского района учреждений на текущий финансовый год и плановый период в соответствии со сроками;</w:t>
      </w:r>
    </w:p>
    <w:p w:rsidR="00263FD0" w:rsidRPr="00263FD0" w:rsidRDefault="00263FD0" w:rsidP="00263FD0">
      <w:pPr>
        <w:spacing w:after="0" w:line="240" w:lineRule="auto"/>
        <w:ind w:firstLine="709"/>
        <w:contextualSpacing/>
        <w:jc w:val="both"/>
        <w:rPr>
          <w:rFonts w:ascii="Times New Roman" w:eastAsia="Times New Roman" w:hAnsi="Times New Roman" w:cs="Times New Roman"/>
          <w:sz w:val="28"/>
          <w:szCs w:val="28"/>
          <w:lang w:eastAsia="ru-RU"/>
        </w:rPr>
      </w:pPr>
      <w:r w:rsidRPr="00263FD0">
        <w:rPr>
          <w:rFonts w:ascii="Times New Roman" w:eastAsia="Times New Roman" w:hAnsi="Times New Roman" w:cs="Times New Roman"/>
          <w:sz w:val="28"/>
          <w:szCs w:val="28"/>
          <w:lang w:eastAsia="ru-RU"/>
        </w:rPr>
        <w:t>- своевременность представления уточненного фрагмента реестра расходных обязательств.</w:t>
      </w:r>
    </w:p>
    <w:p w:rsidR="00263FD0" w:rsidRPr="00263FD0" w:rsidRDefault="00263FD0" w:rsidP="00263FD0">
      <w:pPr>
        <w:spacing w:after="0" w:line="240" w:lineRule="auto"/>
        <w:ind w:firstLine="709"/>
        <w:jc w:val="center"/>
        <w:rPr>
          <w:rFonts w:ascii="Times New Roman" w:eastAsia="Times New Roman" w:hAnsi="Times New Roman" w:cs="Times New Roman"/>
          <w:szCs w:val="28"/>
          <w:lang w:eastAsia="ru-RU"/>
        </w:rPr>
      </w:pPr>
    </w:p>
    <w:p w:rsidR="00263FD0" w:rsidRPr="00263FD0" w:rsidRDefault="00263FD0" w:rsidP="00263FD0">
      <w:pPr>
        <w:spacing w:after="0" w:line="240" w:lineRule="auto"/>
        <w:jc w:val="center"/>
        <w:rPr>
          <w:rFonts w:ascii="Times New Roman" w:eastAsia="Times New Roman" w:hAnsi="Times New Roman" w:cs="Times New Roman"/>
          <w:sz w:val="28"/>
          <w:szCs w:val="28"/>
          <w:lang w:eastAsia="ru-RU"/>
        </w:rPr>
      </w:pPr>
      <w:r w:rsidRPr="00263FD0">
        <w:rPr>
          <w:rFonts w:ascii="Times New Roman" w:eastAsia="Times New Roman" w:hAnsi="Times New Roman" w:cs="Times New Roman"/>
          <w:sz w:val="28"/>
          <w:szCs w:val="28"/>
          <w:lang w:eastAsia="ru-RU"/>
        </w:rPr>
        <w:t>2.6. Мероприятия подпрограммы</w:t>
      </w:r>
    </w:p>
    <w:p w:rsidR="00263FD0" w:rsidRPr="00263FD0" w:rsidRDefault="00263FD0" w:rsidP="00263FD0">
      <w:pPr>
        <w:spacing w:after="0" w:line="240" w:lineRule="auto"/>
        <w:jc w:val="center"/>
        <w:rPr>
          <w:rFonts w:ascii="Times New Roman" w:eastAsia="Times New Roman" w:hAnsi="Times New Roman" w:cs="Times New Roman"/>
          <w:sz w:val="24"/>
          <w:szCs w:val="28"/>
          <w:lang w:eastAsia="ru-RU"/>
        </w:rPr>
      </w:pPr>
    </w:p>
    <w:p w:rsidR="00263FD0" w:rsidRPr="00263FD0" w:rsidRDefault="00263FD0" w:rsidP="00263FD0">
      <w:pPr>
        <w:spacing w:after="0" w:line="240" w:lineRule="auto"/>
        <w:ind w:firstLine="709"/>
        <w:jc w:val="both"/>
        <w:rPr>
          <w:rFonts w:ascii="Times New Roman" w:eastAsia="Times New Roman" w:hAnsi="Times New Roman" w:cs="Times New Roman"/>
          <w:sz w:val="28"/>
          <w:szCs w:val="28"/>
          <w:lang w:eastAsia="ru-RU"/>
        </w:rPr>
      </w:pPr>
      <w:r w:rsidRPr="00263FD0">
        <w:rPr>
          <w:rFonts w:ascii="Times New Roman" w:eastAsia="Times New Roman" w:hAnsi="Times New Roman" w:cs="Times New Roman"/>
          <w:sz w:val="28"/>
          <w:szCs w:val="28"/>
          <w:lang w:eastAsia="ru-RU"/>
        </w:rPr>
        <w:t>Перечень мероприятий подпрограммы с указанием главных распорядителей, распорядителей бюджетных средств, форм расходования бюджетных средств, исполнителей мероприятий подпрограммы, сроков исполнения, объектов и источников финансирования представлены в приложении 2 к подпрограмме 5 «Обеспечение реализации муниципальной программы и прочие мероприятия в области образования».</w:t>
      </w:r>
    </w:p>
    <w:p w:rsidR="00263FD0" w:rsidRPr="00263FD0" w:rsidRDefault="00263FD0" w:rsidP="00263FD0">
      <w:pPr>
        <w:spacing w:after="0" w:line="240" w:lineRule="auto"/>
        <w:ind w:firstLine="709"/>
        <w:jc w:val="center"/>
        <w:rPr>
          <w:rFonts w:ascii="Times New Roman" w:eastAsia="Times New Roman" w:hAnsi="Times New Roman" w:cs="Times New Roman"/>
          <w:sz w:val="28"/>
          <w:szCs w:val="28"/>
          <w:lang w:eastAsia="ru-RU"/>
        </w:rPr>
      </w:pPr>
    </w:p>
    <w:p w:rsidR="00263FD0" w:rsidRPr="00263FD0" w:rsidRDefault="00263FD0" w:rsidP="00263FD0">
      <w:pPr>
        <w:spacing w:after="0" w:line="240" w:lineRule="auto"/>
        <w:ind w:firstLine="709"/>
        <w:jc w:val="center"/>
        <w:rPr>
          <w:rFonts w:ascii="Times New Roman" w:eastAsia="Times New Roman" w:hAnsi="Times New Roman" w:cs="Times New Roman"/>
          <w:sz w:val="28"/>
          <w:szCs w:val="28"/>
          <w:lang w:eastAsia="ru-RU"/>
        </w:rPr>
      </w:pPr>
      <w:r w:rsidRPr="00263FD0">
        <w:rPr>
          <w:rFonts w:ascii="Times New Roman" w:eastAsia="Times New Roman" w:hAnsi="Times New Roman" w:cs="Times New Roman"/>
          <w:sz w:val="28"/>
          <w:szCs w:val="28"/>
          <w:lang w:eastAsia="ru-RU"/>
        </w:rPr>
        <w:t>2.7. Обоснование финансовых, материальных и трудовых затрат (ресурсное обеспечение подпрограммы с указанием источников финансирования)</w:t>
      </w:r>
    </w:p>
    <w:p w:rsidR="00263FD0" w:rsidRPr="00263FD0" w:rsidRDefault="00263FD0" w:rsidP="00263FD0">
      <w:pPr>
        <w:spacing w:after="0" w:line="240" w:lineRule="auto"/>
        <w:ind w:firstLine="709"/>
        <w:jc w:val="center"/>
        <w:rPr>
          <w:rFonts w:ascii="Times New Roman" w:eastAsia="Times New Roman" w:hAnsi="Times New Roman" w:cs="Times New Roman"/>
          <w:sz w:val="24"/>
          <w:szCs w:val="28"/>
          <w:lang w:eastAsia="ru-RU"/>
        </w:rPr>
      </w:pPr>
    </w:p>
    <w:p w:rsidR="00263FD0" w:rsidRPr="00263FD0" w:rsidRDefault="00263FD0" w:rsidP="00263FD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63FD0">
        <w:rPr>
          <w:rFonts w:ascii="Times New Roman" w:eastAsia="Calibri" w:hAnsi="Times New Roman" w:cs="Times New Roman"/>
          <w:sz w:val="28"/>
          <w:szCs w:val="28"/>
        </w:rPr>
        <w:t xml:space="preserve">Финансовое обеспечение реализации подпрограммы осуществляется за счет средств районного </w:t>
      </w:r>
      <w:proofErr w:type="gramStart"/>
      <w:r w:rsidRPr="00263FD0">
        <w:rPr>
          <w:rFonts w:ascii="Times New Roman" w:eastAsia="Calibri" w:hAnsi="Times New Roman" w:cs="Times New Roman"/>
          <w:sz w:val="28"/>
          <w:szCs w:val="28"/>
        </w:rPr>
        <w:t>бюджета</w:t>
      </w:r>
      <w:proofErr w:type="gramEnd"/>
      <w:r w:rsidRPr="00263FD0">
        <w:rPr>
          <w:rFonts w:ascii="Times New Roman" w:eastAsia="Calibri" w:hAnsi="Times New Roman" w:cs="Times New Roman"/>
          <w:sz w:val="28"/>
          <w:szCs w:val="28"/>
        </w:rPr>
        <w:t xml:space="preserve"> и составляют всего </w:t>
      </w:r>
      <w:r w:rsidRPr="00263FD0">
        <w:rPr>
          <w:rFonts w:ascii="Times New Roman" w:eastAsia="Times New Roman" w:hAnsi="Times New Roman" w:cs="Times New Roman"/>
          <w:sz w:val="28"/>
          <w:szCs w:val="28"/>
          <w:lang w:eastAsia="ru-RU"/>
        </w:rPr>
        <w:t>58 218,6 тыс. рублей, в том числе по годам:</w:t>
      </w:r>
    </w:p>
    <w:p w:rsidR="00263FD0" w:rsidRPr="00263FD0" w:rsidRDefault="00263FD0" w:rsidP="00263FD0">
      <w:pPr>
        <w:spacing w:after="0" w:line="240" w:lineRule="auto"/>
        <w:ind w:firstLine="709"/>
        <w:jc w:val="both"/>
        <w:rPr>
          <w:rFonts w:ascii="Times New Roman" w:eastAsia="Times New Roman" w:hAnsi="Times New Roman" w:cs="Times New Roman"/>
          <w:sz w:val="28"/>
          <w:szCs w:val="28"/>
          <w:lang w:eastAsia="ru-RU"/>
        </w:rPr>
      </w:pPr>
      <w:r w:rsidRPr="00263FD0">
        <w:rPr>
          <w:rFonts w:ascii="Times New Roman" w:eastAsia="Times New Roman" w:hAnsi="Times New Roman" w:cs="Times New Roman"/>
          <w:sz w:val="28"/>
          <w:szCs w:val="28"/>
          <w:lang w:eastAsia="ru-RU"/>
        </w:rPr>
        <w:t xml:space="preserve">2022 г. – 14 862,3 тыс. рублей;  </w:t>
      </w:r>
    </w:p>
    <w:p w:rsidR="00263FD0" w:rsidRPr="00263FD0" w:rsidRDefault="00263FD0" w:rsidP="00263FD0">
      <w:pPr>
        <w:spacing w:after="0" w:line="240" w:lineRule="auto"/>
        <w:ind w:firstLine="709"/>
        <w:jc w:val="both"/>
        <w:rPr>
          <w:rFonts w:ascii="Times New Roman" w:eastAsia="Times New Roman" w:hAnsi="Times New Roman" w:cs="Times New Roman"/>
          <w:sz w:val="28"/>
          <w:szCs w:val="28"/>
          <w:lang w:eastAsia="ru-RU"/>
        </w:rPr>
      </w:pPr>
      <w:r w:rsidRPr="00263FD0">
        <w:rPr>
          <w:rFonts w:ascii="Times New Roman" w:eastAsia="Times New Roman" w:hAnsi="Times New Roman" w:cs="Times New Roman"/>
          <w:sz w:val="28"/>
          <w:szCs w:val="28"/>
          <w:lang w:eastAsia="ru-RU"/>
        </w:rPr>
        <w:t>2023 г. – 14 638,9 тыс. рублей;</w:t>
      </w:r>
    </w:p>
    <w:p w:rsidR="00263FD0" w:rsidRPr="00263FD0" w:rsidRDefault="00263FD0" w:rsidP="00263FD0">
      <w:pPr>
        <w:spacing w:after="0" w:line="240" w:lineRule="auto"/>
        <w:ind w:firstLine="709"/>
        <w:jc w:val="both"/>
        <w:rPr>
          <w:rFonts w:ascii="Times New Roman" w:eastAsia="Times New Roman" w:hAnsi="Times New Roman" w:cs="Times New Roman"/>
          <w:sz w:val="28"/>
          <w:szCs w:val="28"/>
          <w:lang w:eastAsia="ru-RU"/>
        </w:rPr>
      </w:pPr>
      <w:r w:rsidRPr="00263FD0">
        <w:rPr>
          <w:rFonts w:ascii="Times New Roman" w:eastAsia="Times New Roman" w:hAnsi="Times New Roman" w:cs="Times New Roman"/>
          <w:sz w:val="28"/>
          <w:szCs w:val="28"/>
          <w:lang w:eastAsia="ru-RU"/>
        </w:rPr>
        <w:t>2024 г. – 14 358,7 тыс. рублей;</w:t>
      </w:r>
    </w:p>
    <w:p w:rsidR="00263FD0" w:rsidRPr="00263FD0" w:rsidRDefault="00263FD0" w:rsidP="00263FD0">
      <w:pPr>
        <w:spacing w:after="0" w:line="240" w:lineRule="auto"/>
        <w:ind w:firstLine="709"/>
        <w:jc w:val="both"/>
        <w:rPr>
          <w:rFonts w:ascii="Times New Roman" w:eastAsia="Times New Roman" w:hAnsi="Times New Roman" w:cs="Times New Roman"/>
          <w:color w:val="FF0000"/>
          <w:sz w:val="28"/>
          <w:szCs w:val="28"/>
          <w:lang w:eastAsia="ru-RU"/>
        </w:rPr>
      </w:pPr>
      <w:r w:rsidRPr="00263FD0">
        <w:rPr>
          <w:rFonts w:ascii="Times New Roman" w:eastAsia="Times New Roman" w:hAnsi="Times New Roman" w:cs="Times New Roman"/>
          <w:sz w:val="28"/>
          <w:szCs w:val="28"/>
          <w:lang w:eastAsia="ru-RU"/>
        </w:rPr>
        <w:t>2025 г. – 14 358,7 тыс. рублей.</w:t>
      </w:r>
    </w:p>
    <w:p w:rsidR="00263FD0" w:rsidRDefault="00263FD0" w:rsidP="005F4955">
      <w:pPr>
        <w:spacing w:after="0" w:line="240" w:lineRule="auto"/>
        <w:jc w:val="center"/>
        <w:rPr>
          <w:rFonts w:ascii="Times New Roman" w:eastAsia="Calibri" w:hAnsi="Times New Roman" w:cs="Times New Roman"/>
          <w:sz w:val="28"/>
          <w:szCs w:val="28"/>
          <w:lang w:eastAsia="ru-RU"/>
        </w:rPr>
        <w:sectPr w:rsidR="00263FD0" w:rsidSect="00263FD0">
          <w:pgSz w:w="11906" w:h="16838" w:code="9"/>
          <w:pgMar w:top="1134" w:right="851" w:bottom="992" w:left="1701" w:header="709" w:footer="709" w:gutter="0"/>
          <w:cols w:space="708"/>
          <w:docGrid w:linePitch="360"/>
        </w:sectPr>
      </w:pPr>
    </w:p>
    <w:p w:rsidR="00263FD0" w:rsidRPr="00263FD0" w:rsidRDefault="00263FD0" w:rsidP="00263FD0">
      <w:pPr>
        <w:spacing w:after="0" w:line="240" w:lineRule="auto"/>
        <w:ind w:left="9639"/>
        <w:rPr>
          <w:rFonts w:ascii="Times New Roman" w:eastAsia="Calibri" w:hAnsi="Times New Roman" w:cs="Times New Roman"/>
          <w:sz w:val="28"/>
          <w:szCs w:val="28"/>
          <w:lang w:eastAsia="ru-RU"/>
        </w:rPr>
      </w:pPr>
      <w:r w:rsidRPr="00263FD0">
        <w:rPr>
          <w:rFonts w:ascii="Times New Roman" w:eastAsia="Calibri" w:hAnsi="Times New Roman" w:cs="Times New Roman"/>
          <w:sz w:val="28"/>
          <w:szCs w:val="28"/>
          <w:lang w:eastAsia="ru-RU"/>
        </w:rPr>
        <w:lastRenderedPageBreak/>
        <w:t xml:space="preserve">Приложение 1 </w:t>
      </w:r>
    </w:p>
    <w:p w:rsidR="005F4955" w:rsidRDefault="00263FD0" w:rsidP="00263FD0">
      <w:pPr>
        <w:spacing w:after="0" w:line="240" w:lineRule="auto"/>
        <w:ind w:left="9639"/>
        <w:rPr>
          <w:rFonts w:ascii="Times New Roman" w:eastAsia="Calibri" w:hAnsi="Times New Roman" w:cs="Times New Roman"/>
          <w:sz w:val="28"/>
          <w:szCs w:val="28"/>
          <w:lang w:eastAsia="ru-RU"/>
        </w:rPr>
      </w:pPr>
      <w:r w:rsidRPr="00263FD0">
        <w:rPr>
          <w:rFonts w:ascii="Times New Roman" w:eastAsia="Calibri" w:hAnsi="Times New Roman" w:cs="Times New Roman"/>
          <w:sz w:val="28"/>
          <w:szCs w:val="28"/>
          <w:lang w:eastAsia="ru-RU"/>
        </w:rPr>
        <w:t xml:space="preserve">к подпрограмме 5 </w:t>
      </w:r>
      <w:r>
        <w:rPr>
          <w:rFonts w:ascii="Times New Roman" w:eastAsia="Calibri" w:hAnsi="Times New Roman" w:cs="Times New Roman"/>
          <w:sz w:val="28"/>
          <w:szCs w:val="28"/>
          <w:lang w:eastAsia="ru-RU"/>
        </w:rPr>
        <w:t>«</w:t>
      </w:r>
      <w:r w:rsidRPr="00263FD0">
        <w:rPr>
          <w:rFonts w:ascii="Times New Roman" w:eastAsia="Calibri" w:hAnsi="Times New Roman" w:cs="Times New Roman"/>
          <w:sz w:val="28"/>
          <w:szCs w:val="28"/>
          <w:lang w:eastAsia="ru-RU"/>
        </w:rPr>
        <w:t>Обеспечение реализации муниципальной программы и прочие мероприятия в области образования</w:t>
      </w:r>
      <w:r>
        <w:rPr>
          <w:rFonts w:ascii="Times New Roman" w:eastAsia="Calibri" w:hAnsi="Times New Roman" w:cs="Times New Roman"/>
          <w:sz w:val="28"/>
          <w:szCs w:val="28"/>
          <w:lang w:eastAsia="ru-RU"/>
        </w:rPr>
        <w:t>»</w:t>
      </w:r>
      <w:r w:rsidRPr="00263FD0">
        <w:rPr>
          <w:rFonts w:ascii="Times New Roman" w:eastAsia="Calibri" w:hAnsi="Times New Roman" w:cs="Times New Roman"/>
          <w:sz w:val="28"/>
          <w:szCs w:val="28"/>
          <w:lang w:eastAsia="ru-RU"/>
        </w:rPr>
        <w:t xml:space="preserve"> муниципальной программы </w:t>
      </w:r>
      <w:r>
        <w:rPr>
          <w:rFonts w:ascii="Times New Roman" w:eastAsia="Calibri" w:hAnsi="Times New Roman" w:cs="Times New Roman"/>
          <w:sz w:val="28"/>
          <w:szCs w:val="28"/>
          <w:lang w:eastAsia="ru-RU"/>
        </w:rPr>
        <w:t>«</w:t>
      </w:r>
      <w:r w:rsidRPr="00263FD0">
        <w:rPr>
          <w:rFonts w:ascii="Times New Roman" w:eastAsia="Calibri" w:hAnsi="Times New Roman" w:cs="Times New Roman"/>
          <w:sz w:val="28"/>
          <w:szCs w:val="28"/>
          <w:lang w:eastAsia="ru-RU"/>
        </w:rPr>
        <w:t>Развитие образования</w:t>
      </w:r>
      <w:r>
        <w:rPr>
          <w:rFonts w:ascii="Times New Roman" w:eastAsia="Calibri" w:hAnsi="Times New Roman" w:cs="Times New Roman"/>
          <w:sz w:val="28"/>
          <w:szCs w:val="28"/>
          <w:lang w:eastAsia="ru-RU"/>
        </w:rPr>
        <w:t>»</w:t>
      </w:r>
    </w:p>
    <w:p w:rsidR="00263FD0" w:rsidRDefault="00263FD0" w:rsidP="00263FD0">
      <w:pPr>
        <w:spacing w:after="0" w:line="240" w:lineRule="auto"/>
        <w:ind w:left="9639"/>
        <w:rPr>
          <w:rFonts w:ascii="Times New Roman" w:eastAsia="Calibri" w:hAnsi="Times New Roman" w:cs="Times New Roman"/>
          <w:sz w:val="28"/>
          <w:szCs w:val="28"/>
          <w:lang w:eastAsia="ru-RU"/>
        </w:rPr>
      </w:pPr>
    </w:p>
    <w:p w:rsidR="00263FD0" w:rsidRDefault="00263FD0" w:rsidP="00263FD0">
      <w:pPr>
        <w:spacing w:after="0" w:line="240" w:lineRule="auto"/>
        <w:jc w:val="center"/>
        <w:rPr>
          <w:rFonts w:ascii="Times New Roman" w:eastAsia="Calibri" w:hAnsi="Times New Roman" w:cs="Times New Roman"/>
          <w:sz w:val="28"/>
          <w:szCs w:val="28"/>
          <w:lang w:eastAsia="ru-RU"/>
        </w:rPr>
      </w:pPr>
      <w:r w:rsidRPr="00263FD0">
        <w:rPr>
          <w:rFonts w:ascii="Times New Roman" w:eastAsia="Calibri" w:hAnsi="Times New Roman" w:cs="Times New Roman"/>
          <w:sz w:val="28"/>
          <w:szCs w:val="28"/>
          <w:lang w:eastAsia="ru-RU"/>
        </w:rPr>
        <w:t>Перечень целевых индикаторов подпрограммы</w:t>
      </w:r>
    </w:p>
    <w:p w:rsidR="00263FD0" w:rsidRDefault="00263FD0" w:rsidP="00263FD0">
      <w:pPr>
        <w:spacing w:after="0" w:line="240" w:lineRule="auto"/>
        <w:jc w:val="center"/>
        <w:rPr>
          <w:rFonts w:ascii="Times New Roman" w:eastAsia="Calibri" w:hAnsi="Times New Roman" w:cs="Times New Roman"/>
          <w:sz w:val="28"/>
          <w:szCs w:val="28"/>
          <w:lang w:eastAsia="ru-RU"/>
        </w:rPr>
      </w:pPr>
    </w:p>
    <w:tbl>
      <w:tblPr>
        <w:tblStyle w:val="a3"/>
        <w:tblW w:w="15417" w:type="dxa"/>
        <w:tblLayout w:type="fixed"/>
        <w:tblLook w:val="04A0"/>
      </w:tblPr>
      <w:tblGrid>
        <w:gridCol w:w="576"/>
        <w:gridCol w:w="7470"/>
        <w:gridCol w:w="1134"/>
        <w:gridCol w:w="1701"/>
        <w:gridCol w:w="1134"/>
        <w:gridCol w:w="1134"/>
        <w:gridCol w:w="1134"/>
        <w:gridCol w:w="1134"/>
      </w:tblGrid>
      <w:tr w:rsidR="00B04283" w:rsidRPr="00B04283" w:rsidTr="00B04283">
        <w:trPr>
          <w:trHeight w:val="510"/>
        </w:trPr>
        <w:tc>
          <w:tcPr>
            <w:tcW w:w="576" w:type="dxa"/>
            <w:vMerge w:val="restart"/>
            <w:vAlign w:val="center"/>
            <w:hideMark/>
          </w:tcPr>
          <w:p w:rsidR="00263FD0" w:rsidRPr="00B04283" w:rsidRDefault="00263FD0" w:rsidP="00B04283">
            <w:pPr>
              <w:jc w:val="center"/>
              <w:rPr>
                <w:rFonts w:ascii="Times New Roman" w:eastAsia="Calibri" w:hAnsi="Times New Roman" w:cs="Times New Roman"/>
                <w:sz w:val="24"/>
                <w:szCs w:val="24"/>
                <w:lang w:eastAsia="ru-RU"/>
              </w:rPr>
            </w:pPr>
            <w:r w:rsidRPr="00B04283">
              <w:rPr>
                <w:rFonts w:ascii="Times New Roman" w:eastAsia="Calibri" w:hAnsi="Times New Roman" w:cs="Times New Roman"/>
                <w:sz w:val="24"/>
                <w:szCs w:val="24"/>
                <w:lang w:eastAsia="ru-RU"/>
              </w:rPr>
              <w:t xml:space="preserve">№ </w:t>
            </w:r>
            <w:proofErr w:type="gramStart"/>
            <w:r w:rsidRPr="00B04283">
              <w:rPr>
                <w:rFonts w:ascii="Times New Roman" w:eastAsia="Calibri" w:hAnsi="Times New Roman" w:cs="Times New Roman"/>
                <w:sz w:val="24"/>
                <w:szCs w:val="24"/>
                <w:lang w:eastAsia="ru-RU"/>
              </w:rPr>
              <w:t>п</w:t>
            </w:r>
            <w:proofErr w:type="gramEnd"/>
            <w:r w:rsidRPr="00B04283">
              <w:rPr>
                <w:rFonts w:ascii="Times New Roman" w:eastAsia="Calibri" w:hAnsi="Times New Roman" w:cs="Times New Roman"/>
                <w:sz w:val="24"/>
                <w:szCs w:val="24"/>
                <w:lang w:eastAsia="ru-RU"/>
              </w:rPr>
              <w:t>/п</w:t>
            </w:r>
          </w:p>
        </w:tc>
        <w:tc>
          <w:tcPr>
            <w:tcW w:w="7470" w:type="dxa"/>
            <w:vMerge w:val="restart"/>
            <w:vAlign w:val="center"/>
            <w:hideMark/>
          </w:tcPr>
          <w:p w:rsidR="00263FD0" w:rsidRPr="00B04283" w:rsidRDefault="00263FD0" w:rsidP="00B04283">
            <w:pPr>
              <w:jc w:val="center"/>
              <w:rPr>
                <w:rFonts w:ascii="Times New Roman" w:eastAsia="Calibri" w:hAnsi="Times New Roman" w:cs="Times New Roman"/>
                <w:sz w:val="24"/>
                <w:szCs w:val="24"/>
                <w:lang w:eastAsia="ru-RU"/>
              </w:rPr>
            </w:pPr>
            <w:r w:rsidRPr="00B04283">
              <w:rPr>
                <w:rFonts w:ascii="Times New Roman" w:eastAsia="Calibri" w:hAnsi="Times New Roman" w:cs="Times New Roman"/>
                <w:sz w:val="24"/>
                <w:szCs w:val="24"/>
                <w:lang w:eastAsia="ru-RU"/>
              </w:rPr>
              <w:t>Цель, целевые индикаторы</w:t>
            </w:r>
          </w:p>
        </w:tc>
        <w:tc>
          <w:tcPr>
            <w:tcW w:w="1134" w:type="dxa"/>
            <w:vMerge w:val="restart"/>
            <w:vAlign w:val="center"/>
            <w:hideMark/>
          </w:tcPr>
          <w:p w:rsidR="00263FD0" w:rsidRPr="00B04283" w:rsidRDefault="00263FD0" w:rsidP="00B04283">
            <w:pPr>
              <w:jc w:val="center"/>
              <w:rPr>
                <w:rFonts w:ascii="Times New Roman" w:eastAsia="Calibri" w:hAnsi="Times New Roman" w:cs="Times New Roman"/>
                <w:sz w:val="24"/>
                <w:szCs w:val="24"/>
                <w:lang w:eastAsia="ru-RU"/>
              </w:rPr>
            </w:pPr>
            <w:r w:rsidRPr="00B04283">
              <w:rPr>
                <w:rFonts w:ascii="Times New Roman" w:eastAsia="Calibri" w:hAnsi="Times New Roman" w:cs="Times New Roman"/>
                <w:sz w:val="24"/>
                <w:szCs w:val="24"/>
                <w:lang w:eastAsia="ru-RU"/>
              </w:rPr>
              <w:t>Единица измерения</w:t>
            </w:r>
          </w:p>
        </w:tc>
        <w:tc>
          <w:tcPr>
            <w:tcW w:w="1701" w:type="dxa"/>
            <w:vMerge w:val="restart"/>
            <w:vAlign w:val="center"/>
            <w:hideMark/>
          </w:tcPr>
          <w:p w:rsidR="00263FD0" w:rsidRPr="00B04283" w:rsidRDefault="00263FD0" w:rsidP="00B04283">
            <w:pPr>
              <w:jc w:val="center"/>
              <w:rPr>
                <w:rFonts w:ascii="Times New Roman" w:eastAsia="Calibri" w:hAnsi="Times New Roman" w:cs="Times New Roman"/>
                <w:sz w:val="24"/>
                <w:szCs w:val="24"/>
                <w:lang w:eastAsia="ru-RU"/>
              </w:rPr>
            </w:pPr>
            <w:r w:rsidRPr="00B04283">
              <w:rPr>
                <w:rFonts w:ascii="Times New Roman" w:eastAsia="Calibri" w:hAnsi="Times New Roman" w:cs="Times New Roman"/>
                <w:sz w:val="24"/>
                <w:szCs w:val="24"/>
                <w:lang w:eastAsia="ru-RU"/>
              </w:rPr>
              <w:t>Источник информации</w:t>
            </w:r>
          </w:p>
        </w:tc>
        <w:tc>
          <w:tcPr>
            <w:tcW w:w="1134" w:type="dxa"/>
            <w:vMerge w:val="restart"/>
            <w:vAlign w:val="center"/>
            <w:hideMark/>
          </w:tcPr>
          <w:p w:rsidR="00263FD0" w:rsidRPr="00B04283" w:rsidRDefault="00263FD0" w:rsidP="00B04283">
            <w:pPr>
              <w:jc w:val="center"/>
              <w:rPr>
                <w:rFonts w:ascii="Times New Roman" w:eastAsia="Calibri" w:hAnsi="Times New Roman" w:cs="Times New Roman"/>
                <w:sz w:val="24"/>
                <w:szCs w:val="24"/>
                <w:lang w:eastAsia="ru-RU"/>
              </w:rPr>
            </w:pPr>
            <w:r w:rsidRPr="00B04283">
              <w:rPr>
                <w:rFonts w:ascii="Times New Roman" w:eastAsia="Calibri" w:hAnsi="Times New Roman" w:cs="Times New Roman"/>
                <w:sz w:val="24"/>
                <w:szCs w:val="24"/>
                <w:lang w:eastAsia="ru-RU"/>
              </w:rPr>
              <w:t>2022 год</w:t>
            </w:r>
          </w:p>
        </w:tc>
        <w:tc>
          <w:tcPr>
            <w:tcW w:w="1134" w:type="dxa"/>
            <w:vMerge w:val="restart"/>
            <w:vAlign w:val="center"/>
            <w:hideMark/>
          </w:tcPr>
          <w:p w:rsidR="00263FD0" w:rsidRPr="00B04283" w:rsidRDefault="00263FD0" w:rsidP="00B04283">
            <w:pPr>
              <w:jc w:val="center"/>
              <w:rPr>
                <w:rFonts w:ascii="Times New Roman" w:eastAsia="Calibri" w:hAnsi="Times New Roman" w:cs="Times New Roman"/>
                <w:sz w:val="24"/>
                <w:szCs w:val="24"/>
                <w:lang w:eastAsia="ru-RU"/>
              </w:rPr>
            </w:pPr>
            <w:r w:rsidRPr="00B04283">
              <w:rPr>
                <w:rFonts w:ascii="Times New Roman" w:eastAsia="Calibri" w:hAnsi="Times New Roman" w:cs="Times New Roman"/>
                <w:sz w:val="24"/>
                <w:szCs w:val="24"/>
                <w:lang w:eastAsia="ru-RU"/>
              </w:rPr>
              <w:t>2023 год</w:t>
            </w:r>
          </w:p>
        </w:tc>
        <w:tc>
          <w:tcPr>
            <w:tcW w:w="1134" w:type="dxa"/>
            <w:vMerge w:val="restart"/>
            <w:vAlign w:val="center"/>
            <w:hideMark/>
          </w:tcPr>
          <w:p w:rsidR="00263FD0" w:rsidRPr="00B04283" w:rsidRDefault="00263FD0" w:rsidP="00B04283">
            <w:pPr>
              <w:jc w:val="center"/>
              <w:rPr>
                <w:rFonts w:ascii="Times New Roman" w:eastAsia="Calibri" w:hAnsi="Times New Roman" w:cs="Times New Roman"/>
                <w:sz w:val="24"/>
                <w:szCs w:val="24"/>
                <w:lang w:eastAsia="ru-RU"/>
              </w:rPr>
            </w:pPr>
            <w:r w:rsidRPr="00B04283">
              <w:rPr>
                <w:rFonts w:ascii="Times New Roman" w:eastAsia="Calibri" w:hAnsi="Times New Roman" w:cs="Times New Roman"/>
                <w:sz w:val="24"/>
                <w:szCs w:val="24"/>
                <w:lang w:eastAsia="ru-RU"/>
              </w:rPr>
              <w:t>2024 год</w:t>
            </w:r>
          </w:p>
        </w:tc>
        <w:tc>
          <w:tcPr>
            <w:tcW w:w="1134" w:type="dxa"/>
            <w:vMerge w:val="restart"/>
            <w:vAlign w:val="center"/>
            <w:hideMark/>
          </w:tcPr>
          <w:p w:rsidR="00263FD0" w:rsidRPr="00B04283" w:rsidRDefault="00263FD0" w:rsidP="00B04283">
            <w:pPr>
              <w:jc w:val="center"/>
              <w:rPr>
                <w:rFonts w:ascii="Times New Roman" w:eastAsia="Calibri" w:hAnsi="Times New Roman" w:cs="Times New Roman"/>
                <w:sz w:val="24"/>
                <w:szCs w:val="24"/>
                <w:lang w:eastAsia="ru-RU"/>
              </w:rPr>
            </w:pPr>
            <w:r w:rsidRPr="00B04283">
              <w:rPr>
                <w:rFonts w:ascii="Times New Roman" w:eastAsia="Calibri" w:hAnsi="Times New Roman" w:cs="Times New Roman"/>
                <w:sz w:val="24"/>
                <w:szCs w:val="24"/>
                <w:lang w:eastAsia="ru-RU"/>
              </w:rPr>
              <w:t>2025 год</w:t>
            </w:r>
          </w:p>
        </w:tc>
      </w:tr>
      <w:tr w:rsidR="00B04283" w:rsidRPr="00B04283" w:rsidTr="00B04283">
        <w:trPr>
          <w:trHeight w:val="276"/>
        </w:trPr>
        <w:tc>
          <w:tcPr>
            <w:tcW w:w="576" w:type="dxa"/>
            <w:vMerge/>
            <w:hideMark/>
          </w:tcPr>
          <w:p w:rsidR="00263FD0" w:rsidRPr="00B04283" w:rsidRDefault="00263FD0" w:rsidP="00263FD0">
            <w:pPr>
              <w:jc w:val="center"/>
              <w:rPr>
                <w:rFonts w:ascii="Times New Roman" w:eastAsia="Calibri" w:hAnsi="Times New Roman" w:cs="Times New Roman"/>
                <w:sz w:val="24"/>
                <w:szCs w:val="24"/>
                <w:lang w:eastAsia="ru-RU"/>
              </w:rPr>
            </w:pPr>
          </w:p>
        </w:tc>
        <w:tc>
          <w:tcPr>
            <w:tcW w:w="7470" w:type="dxa"/>
            <w:vMerge/>
            <w:hideMark/>
          </w:tcPr>
          <w:p w:rsidR="00263FD0" w:rsidRPr="00B04283" w:rsidRDefault="00263FD0" w:rsidP="00263FD0">
            <w:pPr>
              <w:jc w:val="center"/>
              <w:rPr>
                <w:rFonts w:ascii="Times New Roman" w:eastAsia="Calibri" w:hAnsi="Times New Roman" w:cs="Times New Roman"/>
                <w:sz w:val="24"/>
                <w:szCs w:val="24"/>
                <w:lang w:eastAsia="ru-RU"/>
              </w:rPr>
            </w:pPr>
          </w:p>
        </w:tc>
        <w:tc>
          <w:tcPr>
            <w:tcW w:w="1134" w:type="dxa"/>
            <w:vMerge/>
            <w:hideMark/>
          </w:tcPr>
          <w:p w:rsidR="00263FD0" w:rsidRPr="00B04283" w:rsidRDefault="00263FD0" w:rsidP="00263FD0">
            <w:pPr>
              <w:jc w:val="center"/>
              <w:rPr>
                <w:rFonts w:ascii="Times New Roman" w:eastAsia="Calibri" w:hAnsi="Times New Roman" w:cs="Times New Roman"/>
                <w:sz w:val="24"/>
                <w:szCs w:val="24"/>
                <w:lang w:eastAsia="ru-RU"/>
              </w:rPr>
            </w:pPr>
          </w:p>
        </w:tc>
        <w:tc>
          <w:tcPr>
            <w:tcW w:w="1701" w:type="dxa"/>
            <w:vMerge/>
            <w:hideMark/>
          </w:tcPr>
          <w:p w:rsidR="00263FD0" w:rsidRPr="00B04283" w:rsidRDefault="00263FD0" w:rsidP="00263FD0">
            <w:pPr>
              <w:jc w:val="center"/>
              <w:rPr>
                <w:rFonts w:ascii="Times New Roman" w:eastAsia="Calibri" w:hAnsi="Times New Roman" w:cs="Times New Roman"/>
                <w:sz w:val="24"/>
                <w:szCs w:val="24"/>
                <w:lang w:eastAsia="ru-RU"/>
              </w:rPr>
            </w:pPr>
          </w:p>
        </w:tc>
        <w:tc>
          <w:tcPr>
            <w:tcW w:w="1134" w:type="dxa"/>
            <w:vMerge/>
            <w:hideMark/>
          </w:tcPr>
          <w:p w:rsidR="00263FD0" w:rsidRPr="00B04283" w:rsidRDefault="00263FD0" w:rsidP="00263FD0">
            <w:pPr>
              <w:jc w:val="center"/>
              <w:rPr>
                <w:rFonts w:ascii="Times New Roman" w:eastAsia="Calibri" w:hAnsi="Times New Roman" w:cs="Times New Roman"/>
                <w:sz w:val="24"/>
                <w:szCs w:val="24"/>
                <w:lang w:eastAsia="ru-RU"/>
              </w:rPr>
            </w:pPr>
          </w:p>
        </w:tc>
        <w:tc>
          <w:tcPr>
            <w:tcW w:w="1134" w:type="dxa"/>
            <w:vMerge/>
            <w:hideMark/>
          </w:tcPr>
          <w:p w:rsidR="00263FD0" w:rsidRPr="00B04283" w:rsidRDefault="00263FD0" w:rsidP="00263FD0">
            <w:pPr>
              <w:jc w:val="center"/>
              <w:rPr>
                <w:rFonts w:ascii="Times New Roman" w:eastAsia="Calibri" w:hAnsi="Times New Roman" w:cs="Times New Roman"/>
                <w:sz w:val="24"/>
                <w:szCs w:val="24"/>
                <w:lang w:eastAsia="ru-RU"/>
              </w:rPr>
            </w:pPr>
          </w:p>
        </w:tc>
        <w:tc>
          <w:tcPr>
            <w:tcW w:w="1134" w:type="dxa"/>
            <w:vMerge/>
            <w:hideMark/>
          </w:tcPr>
          <w:p w:rsidR="00263FD0" w:rsidRPr="00B04283" w:rsidRDefault="00263FD0" w:rsidP="00263FD0">
            <w:pPr>
              <w:jc w:val="center"/>
              <w:rPr>
                <w:rFonts w:ascii="Times New Roman" w:eastAsia="Calibri" w:hAnsi="Times New Roman" w:cs="Times New Roman"/>
                <w:sz w:val="24"/>
                <w:szCs w:val="24"/>
                <w:lang w:eastAsia="ru-RU"/>
              </w:rPr>
            </w:pPr>
          </w:p>
        </w:tc>
        <w:tc>
          <w:tcPr>
            <w:tcW w:w="1134" w:type="dxa"/>
            <w:vMerge/>
            <w:hideMark/>
          </w:tcPr>
          <w:p w:rsidR="00263FD0" w:rsidRPr="00B04283" w:rsidRDefault="00263FD0" w:rsidP="00263FD0">
            <w:pPr>
              <w:jc w:val="center"/>
              <w:rPr>
                <w:rFonts w:ascii="Times New Roman" w:eastAsia="Calibri" w:hAnsi="Times New Roman" w:cs="Times New Roman"/>
                <w:sz w:val="24"/>
                <w:szCs w:val="24"/>
                <w:lang w:eastAsia="ru-RU"/>
              </w:rPr>
            </w:pPr>
          </w:p>
        </w:tc>
      </w:tr>
      <w:tr w:rsidR="00B04283" w:rsidRPr="00B04283" w:rsidTr="00B04283">
        <w:trPr>
          <w:trHeight w:val="276"/>
        </w:trPr>
        <w:tc>
          <w:tcPr>
            <w:tcW w:w="576" w:type="dxa"/>
            <w:vMerge/>
            <w:hideMark/>
          </w:tcPr>
          <w:p w:rsidR="00263FD0" w:rsidRPr="00B04283" w:rsidRDefault="00263FD0" w:rsidP="00263FD0">
            <w:pPr>
              <w:jc w:val="center"/>
              <w:rPr>
                <w:rFonts w:ascii="Times New Roman" w:eastAsia="Calibri" w:hAnsi="Times New Roman" w:cs="Times New Roman"/>
                <w:sz w:val="24"/>
                <w:szCs w:val="24"/>
                <w:lang w:eastAsia="ru-RU"/>
              </w:rPr>
            </w:pPr>
          </w:p>
        </w:tc>
        <w:tc>
          <w:tcPr>
            <w:tcW w:w="7470" w:type="dxa"/>
            <w:vMerge/>
            <w:hideMark/>
          </w:tcPr>
          <w:p w:rsidR="00263FD0" w:rsidRPr="00B04283" w:rsidRDefault="00263FD0" w:rsidP="00263FD0">
            <w:pPr>
              <w:jc w:val="center"/>
              <w:rPr>
                <w:rFonts w:ascii="Times New Roman" w:eastAsia="Calibri" w:hAnsi="Times New Roman" w:cs="Times New Roman"/>
                <w:sz w:val="24"/>
                <w:szCs w:val="24"/>
                <w:lang w:eastAsia="ru-RU"/>
              </w:rPr>
            </w:pPr>
          </w:p>
        </w:tc>
        <w:tc>
          <w:tcPr>
            <w:tcW w:w="1134" w:type="dxa"/>
            <w:vMerge/>
            <w:hideMark/>
          </w:tcPr>
          <w:p w:rsidR="00263FD0" w:rsidRPr="00B04283" w:rsidRDefault="00263FD0" w:rsidP="00263FD0">
            <w:pPr>
              <w:jc w:val="center"/>
              <w:rPr>
                <w:rFonts w:ascii="Times New Roman" w:eastAsia="Calibri" w:hAnsi="Times New Roman" w:cs="Times New Roman"/>
                <w:sz w:val="24"/>
                <w:szCs w:val="24"/>
                <w:lang w:eastAsia="ru-RU"/>
              </w:rPr>
            </w:pPr>
          </w:p>
        </w:tc>
        <w:tc>
          <w:tcPr>
            <w:tcW w:w="1701" w:type="dxa"/>
            <w:vMerge/>
            <w:hideMark/>
          </w:tcPr>
          <w:p w:rsidR="00263FD0" w:rsidRPr="00B04283" w:rsidRDefault="00263FD0" w:rsidP="00263FD0">
            <w:pPr>
              <w:jc w:val="center"/>
              <w:rPr>
                <w:rFonts w:ascii="Times New Roman" w:eastAsia="Calibri" w:hAnsi="Times New Roman" w:cs="Times New Roman"/>
                <w:sz w:val="24"/>
                <w:szCs w:val="24"/>
                <w:lang w:eastAsia="ru-RU"/>
              </w:rPr>
            </w:pPr>
          </w:p>
        </w:tc>
        <w:tc>
          <w:tcPr>
            <w:tcW w:w="1134" w:type="dxa"/>
            <w:vMerge/>
            <w:hideMark/>
          </w:tcPr>
          <w:p w:rsidR="00263FD0" w:rsidRPr="00B04283" w:rsidRDefault="00263FD0" w:rsidP="00263FD0">
            <w:pPr>
              <w:jc w:val="center"/>
              <w:rPr>
                <w:rFonts w:ascii="Times New Roman" w:eastAsia="Calibri" w:hAnsi="Times New Roman" w:cs="Times New Roman"/>
                <w:sz w:val="24"/>
                <w:szCs w:val="24"/>
                <w:lang w:eastAsia="ru-RU"/>
              </w:rPr>
            </w:pPr>
          </w:p>
        </w:tc>
        <w:tc>
          <w:tcPr>
            <w:tcW w:w="1134" w:type="dxa"/>
            <w:vMerge/>
            <w:hideMark/>
          </w:tcPr>
          <w:p w:rsidR="00263FD0" w:rsidRPr="00B04283" w:rsidRDefault="00263FD0" w:rsidP="00263FD0">
            <w:pPr>
              <w:jc w:val="center"/>
              <w:rPr>
                <w:rFonts w:ascii="Times New Roman" w:eastAsia="Calibri" w:hAnsi="Times New Roman" w:cs="Times New Roman"/>
                <w:sz w:val="24"/>
                <w:szCs w:val="24"/>
                <w:lang w:eastAsia="ru-RU"/>
              </w:rPr>
            </w:pPr>
          </w:p>
        </w:tc>
        <w:tc>
          <w:tcPr>
            <w:tcW w:w="1134" w:type="dxa"/>
            <w:vMerge/>
            <w:hideMark/>
          </w:tcPr>
          <w:p w:rsidR="00263FD0" w:rsidRPr="00B04283" w:rsidRDefault="00263FD0" w:rsidP="00263FD0">
            <w:pPr>
              <w:jc w:val="center"/>
              <w:rPr>
                <w:rFonts w:ascii="Times New Roman" w:eastAsia="Calibri" w:hAnsi="Times New Roman" w:cs="Times New Roman"/>
                <w:sz w:val="24"/>
                <w:szCs w:val="24"/>
                <w:lang w:eastAsia="ru-RU"/>
              </w:rPr>
            </w:pPr>
          </w:p>
        </w:tc>
        <w:tc>
          <w:tcPr>
            <w:tcW w:w="1134" w:type="dxa"/>
            <w:vMerge/>
            <w:hideMark/>
          </w:tcPr>
          <w:p w:rsidR="00263FD0" w:rsidRPr="00B04283" w:rsidRDefault="00263FD0" w:rsidP="00263FD0">
            <w:pPr>
              <w:jc w:val="center"/>
              <w:rPr>
                <w:rFonts w:ascii="Times New Roman" w:eastAsia="Calibri" w:hAnsi="Times New Roman" w:cs="Times New Roman"/>
                <w:sz w:val="24"/>
                <w:szCs w:val="24"/>
                <w:lang w:eastAsia="ru-RU"/>
              </w:rPr>
            </w:pPr>
          </w:p>
        </w:tc>
      </w:tr>
      <w:tr w:rsidR="00263FD0" w:rsidRPr="00B04283" w:rsidTr="00B04283">
        <w:trPr>
          <w:trHeight w:val="213"/>
        </w:trPr>
        <w:tc>
          <w:tcPr>
            <w:tcW w:w="15417" w:type="dxa"/>
            <w:gridSpan w:val="8"/>
            <w:hideMark/>
          </w:tcPr>
          <w:p w:rsidR="00263FD0" w:rsidRPr="00B04283" w:rsidRDefault="00263FD0" w:rsidP="00B04283">
            <w:pPr>
              <w:rPr>
                <w:rFonts w:ascii="Times New Roman" w:eastAsia="Calibri" w:hAnsi="Times New Roman" w:cs="Times New Roman"/>
                <w:sz w:val="24"/>
                <w:szCs w:val="24"/>
                <w:lang w:eastAsia="ru-RU"/>
              </w:rPr>
            </w:pPr>
            <w:r w:rsidRPr="00B04283">
              <w:rPr>
                <w:rFonts w:ascii="Times New Roman" w:eastAsia="Calibri" w:hAnsi="Times New Roman" w:cs="Times New Roman"/>
                <w:sz w:val="24"/>
                <w:szCs w:val="24"/>
                <w:lang w:eastAsia="ru-RU"/>
              </w:rPr>
              <w:t>Цель: создание условий для  управления системой образования</w:t>
            </w:r>
          </w:p>
        </w:tc>
      </w:tr>
      <w:tr w:rsidR="00263FD0" w:rsidRPr="00B04283" w:rsidTr="00B04283">
        <w:trPr>
          <w:trHeight w:val="802"/>
        </w:trPr>
        <w:tc>
          <w:tcPr>
            <w:tcW w:w="15417" w:type="dxa"/>
            <w:gridSpan w:val="8"/>
            <w:hideMark/>
          </w:tcPr>
          <w:p w:rsidR="00263FD0" w:rsidRPr="00B04283" w:rsidRDefault="00263FD0" w:rsidP="00B04283">
            <w:pPr>
              <w:rPr>
                <w:rFonts w:ascii="Times New Roman" w:eastAsia="Calibri" w:hAnsi="Times New Roman" w:cs="Times New Roman"/>
                <w:sz w:val="24"/>
                <w:szCs w:val="24"/>
                <w:lang w:eastAsia="ru-RU"/>
              </w:rPr>
            </w:pPr>
            <w:r w:rsidRPr="00B04283">
              <w:rPr>
                <w:rFonts w:ascii="Times New Roman" w:eastAsia="Calibri" w:hAnsi="Times New Roman" w:cs="Times New Roman"/>
                <w:sz w:val="24"/>
                <w:szCs w:val="24"/>
                <w:lang w:eastAsia="ru-RU"/>
              </w:rPr>
              <w:t xml:space="preserve">Задача №1 Обеспечение </w:t>
            </w:r>
            <w:proofErr w:type="gramStart"/>
            <w:r w:rsidRPr="00B04283">
              <w:rPr>
                <w:rFonts w:ascii="Times New Roman" w:eastAsia="Calibri" w:hAnsi="Times New Roman" w:cs="Times New Roman"/>
                <w:sz w:val="24"/>
                <w:szCs w:val="24"/>
                <w:lang w:eastAsia="ru-RU"/>
              </w:rPr>
              <w:t>функционирования аппарата управления образования администрации Назаровского района</w:t>
            </w:r>
            <w:proofErr w:type="gramEnd"/>
            <w:r w:rsidRPr="00B04283">
              <w:rPr>
                <w:rFonts w:ascii="Times New Roman" w:eastAsia="Calibri" w:hAnsi="Times New Roman" w:cs="Times New Roman"/>
                <w:sz w:val="24"/>
                <w:szCs w:val="24"/>
                <w:lang w:eastAsia="ru-RU"/>
              </w:rPr>
              <w:t xml:space="preserve"> и его отделов, обеспечивающих координацию деятельности образовательных учреждений и  соблюдение требований законодательства Российской Федерации в сфере образования</w:t>
            </w:r>
          </w:p>
        </w:tc>
      </w:tr>
      <w:tr w:rsidR="00B04283" w:rsidRPr="00B04283" w:rsidTr="00B04283">
        <w:trPr>
          <w:trHeight w:val="1246"/>
        </w:trPr>
        <w:tc>
          <w:tcPr>
            <w:tcW w:w="576" w:type="dxa"/>
            <w:hideMark/>
          </w:tcPr>
          <w:p w:rsidR="00263FD0" w:rsidRPr="00B04283" w:rsidRDefault="00B04283" w:rsidP="00263FD0">
            <w:pPr>
              <w:jc w:val="center"/>
              <w:rPr>
                <w:rFonts w:ascii="Times New Roman" w:eastAsia="Calibri" w:hAnsi="Times New Roman" w:cs="Times New Roman"/>
                <w:sz w:val="24"/>
                <w:szCs w:val="24"/>
                <w:lang w:eastAsia="ru-RU"/>
              </w:rPr>
            </w:pPr>
            <w:r w:rsidRPr="00B04283">
              <w:rPr>
                <w:rFonts w:ascii="Times New Roman" w:eastAsia="Calibri" w:hAnsi="Times New Roman" w:cs="Times New Roman"/>
                <w:sz w:val="24"/>
                <w:szCs w:val="24"/>
                <w:lang w:eastAsia="ru-RU"/>
              </w:rPr>
              <w:t>1.1</w:t>
            </w:r>
          </w:p>
        </w:tc>
        <w:tc>
          <w:tcPr>
            <w:tcW w:w="7470" w:type="dxa"/>
            <w:hideMark/>
          </w:tcPr>
          <w:p w:rsidR="00263FD0" w:rsidRPr="00B04283" w:rsidRDefault="00263FD0" w:rsidP="00263FD0">
            <w:pPr>
              <w:jc w:val="center"/>
              <w:rPr>
                <w:rFonts w:ascii="Times New Roman" w:eastAsia="Calibri" w:hAnsi="Times New Roman" w:cs="Times New Roman"/>
                <w:sz w:val="24"/>
                <w:szCs w:val="24"/>
                <w:lang w:eastAsia="ru-RU"/>
              </w:rPr>
            </w:pPr>
            <w:r w:rsidRPr="00B04283">
              <w:rPr>
                <w:rFonts w:ascii="Times New Roman" w:eastAsia="Calibri" w:hAnsi="Times New Roman" w:cs="Times New Roman"/>
                <w:sz w:val="24"/>
                <w:szCs w:val="24"/>
                <w:lang w:eastAsia="ru-RU"/>
              </w:rPr>
              <w:t xml:space="preserve">Количество проведенных в соответствии с законодательством процедур мониторинга выполнения муниципального задания учреждениями, осуществляющими образовательную деятельность </w:t>
            </w:r>
          </w:p>
        </w:tc>
        <w:tc>
          <w:tcPr>
            <w:tcW w:w="1134" w:type="dxa"/>
            <w:vAlign w:val="center"/>
            <w:hideMark/>
          </w:tcPr>
          <w:p w:rsidR="00263FD0" w:rsidRPr="00B04283" w:rsidRDefault="00263FD0" w:rsidP="00B04283">
            <w:pPr>
              <w:jc w:val="center"/>
              <w:rPr>
                <w:rFonts w:ascii="Times New Roman" w:eastAsia="Calibri" w:hAnsi="Times New Roman" w:cs="Times New Roman"/>
                <w:sz w:val="24"/>
                <w:szCs w:val="24"/>
                <w:lang w:eastAsia="ru-RU"/>
              </w:rPr>
            </w:pPr>
            <w:r w:rsidRPr="00B04283">
              <w:rPr>
                <w:rFonts w:ascii="Times New Roman" w:eastAsia="Calibri" w:hAnsi="Times New Roman" w:cs="Times New Roman"/>
                <w:sz w:val="24"/>
                <w:szCs w:val="24"/>
                <w:lang w:eastAsia="ru-RU"/>
              </w:rPr>
              <w:t>балл</w:t>
            </w:r>
          </w:p>
        </w:tc>
        <w:tc>
          <w:tcPr>
            <w:tcW w:w="1701" w:type="dxa"/>
            <w:hideMark/>
          </w:tcPr>
          <w:p w:rsidR="00263FD0" w:rsidRPr="00B04283" w:rsidRDefault="00263FD0" w:rsidP="00263FD0">
            <w:pPr>
              <w:jc w:val="center"/>
              <w:rPr>
                <w:rFonts w:ascii="Times New Roman" w:eastAsia="Calibri" w:hAnsi="Times New Roman" w:cs="Times New Roman"/>
                <w:szCs w:val="24"/>
                <w:lang w:eastAsia="ru-RU"/>
              </w:rPr>
            </w:pPr>
            <w:r w:rsidRPr="00B04283">
              <w:rPr>
                <w:rFonts w:ascii="Times New Roman" w:eastAsia="Calibri" w:hAnsi="Times New Roman" w:cs="Times New Roman"/>
                <w:szCs w:val="24"/>
                <w:lang w:eastAsia="ru-RU"/>
              </w:rPr>
              <w:t>Управление образования администрации Назаровского района</w:t>
            </w:r>
          </w:p>
        </w:tc>
        <w:tc>
          <w:tcPr>
            <w:tcW w:w="1134" w:type="dxa"/>
            <w:vAlign w:val="center"/>
            <w:hideMark/>
          </w:tcPr>
          <w:p w:rsidR="00263FD0" w:rsidRPr="00B04283" w:rsidRDefault="00263FD0" w:rsidP="00B04283">
            <w:pPr>
              <w:jc w:val="center"/>
              <w:rPr>
                <w:rFonts w:ascii="Times New Roman" w:eastAsia="Calibri" w:hAnsi="Times New Roman" w:cs="Times New Roman"/>
                <w:sz w:val="24"/>
                <w:szCs w:val="24"/>
                <w:lang w:eastAsia="ru-RU"/>
              </w:rPr>
            </w:pPr>
            <w:r w:rsidRPr="00B04283">
              <w:rPr>
                <w:rFonts w:ascii="Times New Roman" w:eastAsia="Calibri" w:hAnsi="Times New Roman" w:cs="Times New Roman"/>
                <w:sz w:val="24"/>
                <w:szCs w:val="24"/>
                <w:lang w:eastAsia="ru-RU"/>
              </w:rPr>
              <w:t>не мене</w:t>
            </w:r>
            <w:r w:rsidR="00B04283" w:rsidRPr="00B04283">
              <w:rPr>
                <w:rFonts w:ascii="Times New Roman" w:eastAsia="Calibri" w:hAnsi="Times New Roman" w:cs="Times New Roman"/>
                <w:sz w:val="24"/>
                <w:szCs w:val="24"/>
                <w:lang w:eastAsia="ru-RU"/>
              </w:rPr>
              <w:t>е</w:t>
            </w:r>
            <w:r w:rsidRPr="00B04283">
              <w:rPr>
                <w:rFonts w:ascii="Times New Roman" w:eastAsia="Calibri" w:hAnsi="Times New Roman" w:cs="Times New Roman"/>
                <w:sz w:val="24"/>
                <w:szCs w:val="24"/>
                <w:lang w:eastAsia="ru-RU"/>
              </w:rPr>
              <w:t xml:space="preserve"> 2 раз в год</w:t>
            </w:r>
          </w:p>
        </w:tc>
        <w:tc>
          <w:tcPr>
            <w:tcW w:w="1134" w:type="dxa"/>
            <w:vAlign w:val="center"/>
            <w:hideMark/>
          </w:tcPr>
          <w:p w:rsidR="00263FD0" w:rsidRPr="00B04283" w:rsidRDefault="00263FD0" w:rsidP="00B04283">
            <w:pPr>
              <w:jc w:val="center"/>
              <w:rPr>
                <w:rFonts w:ascii="Times New Roman" w:eastAsia="Calibri" w:hAnsi="Times New Roman" w:cs="Times New Roman"/>
                <w:sz w:val="24"/>
                <w:szCs w:val="24"/>
                <w:lang w:eastAsia="ru-RU"/>
              </w:rPr>
            </w:pPr>
            <w:r w:rsidRPr="00B04283">
              <w:rPr>
                <w:rFonts w:ascii="Times New Roman" w:eastAsia="Calibri" w:hAnsi="Times New Roman" w:cs="Times New Roman"/>
                <w:sz w:val="24"/>
                <w:szCs w:val="24"/>
                <w:lang w:eastAsia="ru-RU"/>
              </w:rPr>
              <w:t>не мене</w:t>
            </w:r>
            <w:r w:rsidR="00B04283" w:rsidRPr="00B04283">
              <w:rPr>
                <w:rFonts w:ascii="Times New Roman" w:eastAsia="Calibri" w:hAnsi="Times New Roman" w:cs="Times New Roman"/>
                <w:sz w:val="24"/>
                <w:szCs w:val="24"/>
                <w:lang w:eastAsia="ru-RU"/>
              </w:rPr>
              <w:t>е</w:t>
            </w:r>
            <w:r w:rsidRPr="00B04283">
              <w:rPr>
                <w:rFonts w:ascii="Times New Roman" w:eastAsia="Calibri" w:hAnsi="Times New Roman" w:cs="Times New Roman"/>
                <w:sz w:val="24"/>
                <w:szCs w:val="24"/>
                <w:lang w:eastAsia="ru-RU"/>
              </w:rPr>
              <w:t xml:space="preserve"> 2 раз в год</w:t>
            </w:r>
          </w:p>
        </w:tc>
        <w:tc>
          <w:tcPr>
            <w:tcW w:w="1134" w:type="dxa"/>
            <w:vAlign w:val="center"/>
            <w:hideMark/>
          </w:tcPr>
          <w:p w:rsidR="00263FD0" w:rsidRPr="00B04283" w:rsidRDefault="00263FD0" w:rsidP="00B04283">
            <w:pPr>
              <w:jc w:val="center"/>
              <w:rPr>
                <w:rFonts w:ascii="Times New Roman" w:eastAsia="Calibri" w:hAnsi="Times New Roman" w:cs="Times New Roman"/>
                <w:sz w:val="24"/>
                <w:szCs w:val="24"/>
                <w:lang w:eastAsia="ru-RU"/>
              </w:rPr>
            </w:pPr>
            <w:r w:rsidRPr="00B04283">
              <w:rPr>
                <w:rFonts w:ascii="Times New Roman" w:eastAsia="Calibri" w:hAnsi="Times New Roman" w:cs="Times New Roman"/>
                <w:sz w:val="24"/>
                <w:szCs w:val="24"/>
                <w:lang w:eastAsia="ru-RU"/>
              </w:rPr>
              <w:t>не мене</w:t>
            </w:r>
            <w:r w:rsidR="00B04283" w:rsidRPr="00B04283">
              <w:rPr>
                <w:rFonts w:ascii="Times New Roman" w:eastAsia="Calibri" w:hAnsi="Times New Roman" w:cs="Times New Roman"/>
                <w:sz w:val="24"/>
                <w:szCs w:val="24"/>
                <w:lang w:eastAsia="ru-RU"/>
              </w:rPr>
              <w:t>е</w:t>
            </w:r>
            <w:r w:rsidRPr="00B04283">
              <w:rPr>
                <w:rFonts w:ascii="Times New Roman" w:eastAsia="Calibri" w:hAnsi="Times New Roman" w:cs="Times New Roman"/>
                <w:sz w:val="24"/>
                <w:szCs w:val="24"/>
                <w:lang w:eastAsia="ru-RU"/>
              </w:rPr>
              <w:t xml:space="preserve"> 2 раз в год</w:t>
            </w:r>
          </w:p>
        </w:tc>
        <w:tc>
          <w:tcPr>
            <w:tcW w:w="1134" w:type="dxa"/>
            <w:vAlign w:val="center"/>
            <w:hideMark/>
          </w:tcPr>
          <w:p w:rsidR="00263FD0" w:rsidRPr="00B04283" w:rsidRDefault="00263FD0" w:rsidP="00B04283">
            <w:pPr>
              <w:jc w:val="center"/>
              <w:rPr>
                <w:rFonts w:ascii="Times New Roman" w:eastAsia="Calibri" w:hAnsi="Times New Roman" w:cs="Times New Roman"/>
                <w:sz w:val="24"/>
                <w:szCs w:val="24"/>
                <w:lang w:eastAsia="ru-RU"/>
              </w:rPr>
            </w:pPr>
            <w:r w:rsidRPr="00B04283">
              <w:rPr>
                <w:rFonts w:ascii="Times New Roman" w:eastAsia="Calibri" w:hAnsi="Times New Roman" w:cs="Times New Roman"/>
                <w:sz w:val="24"/>
                <w:szCs w:val="24"/>
                <w:lang w:eastAsia="ru-RU"/>
              </w:rPr>
              <w:t>не мене</w:t>
            </w:r>
            <w:r w:rsidR="00B04283" w:rsidRPr="00B04283">
              <w:rPr>
                <w:rFonts w:ascii="Times New Roman" w:eastAsia="Calibri" w:hAnsi="Times New Roman" w:cs="Times New Roman"/>
                <w:sz w:val="24"/>
                <w:szCs w:val="24"/>
                <w:lang w:eastAsia="ru-RU"/>
              </w:rPr>
              <w:t>е</w:t>
            </w:r>
            <w:r w:rsidRPr="00B04283">
              <w:rPr>
                <w:rFonts w:ascii="Times New Roman" w:eastAsia="Calibri" w:hAnsi="Times New Roman" w:cs="Times New Roman"/>
                <w:sz w:val="24"/>
                <w:szCs w:val="24"/>
                <w:lang w:eastAsia="ru-RU"/>
              </w:rPr>
              <w:t xml:space="preserve"> 2 раз в год</w:t>
            </w:r>
          </w:p>
        </w:tc>
      </w:tr>
      <w:tr w:rsidR="00B04283" w:rsidRPr="00B04283" w:rsidTr="00B04283">
        <w:trPr>
          <w:trHeight w:val="1248"/>
        </w:trPr>
        <w:tc>
          <w:tcPr>
            <w:tcW w:w="576" w:type="dxa"/>
            <w:hideMark/>
          </w:tcPr>
          <w:p w:rsidR="00263FD0" w:rsidRPr="00B04283" w:rsidRDefault="00B04283" w:rsidP="00263FD0">
            <w:pPr>
              <w:jc w:val="center"/>
              <w:rPr>
                <w:rFonts w:ascii="Times New Roman" w:eastAsia="Calibri" w:hAnsi="Times New Roman" w:cs="Times New Roman"/>
                <w:sz w:val="24"/>
                <w:szCs w:val="24"/>
                <w:lang w:eastAsia="ru-RU"/>
              </w:rPr>
            </w:pPr>
            <w:r w:rsidRPr="00B04283">
              <w:rPr>
                <w:rFonts w:ascii="Times New Roman" w:eastAsia="Calibri" w:hAnsi="Times New Roman" w:cs="Times New Roman"/>
                <w:sz w:val="24"/>
                <w:szCs w:val="24"/>
                <w:lang w:eastAsia="ru-RU"/>
              </w:rPr>
              <w:t>1.2</w:t>
            </w:r>
          </w:p>
        </w:tc>
        <w:tc>
          <w:tcPr>
            <w:tcW w:w="7470" w:type="dxa"/>
            <w:noWrap/>
            <w:hideMark/>
          </w:tcPr>
          <w:p w:rsidR="00263FD0" w:rsidRPr="00B04283" w:rsidRDefault="00263FD0" w:rsidP="00263FD0">
            <w:pPr>
              <w:jc w:val="center"/>
              <w:rPr>
                <w:rFonts w:ascii="Times New Roman" w:eastAsia="Calibri" w:hAnsi="Times New Roman" w:cs="Times New Roman"/>
                <w:sz w:val="24"/>
                <w:szCs w:val="24"/>
                <w:lang w:eastAsia="ru-RU"/>
              </w:rPr>
            </w:pPr>
            <w:r w:rsidRPr="00B04283">
              <w:rPr>
                <w:rFonts w:ascii="Times New Roman" w:eastAsia="Calibri" w:hAnsi="Times New Roman" w:cs="Times New Roman"/>
                <w:sz w:val="24"/>
                <w:szCs w:val="24"/>
                <w:lang w:eastAsia="ru-RU"/>
              </w:rPr>
              <w:t>Своевременное доведение главным распорядителем бюджетных средств, лимитов, бюджетных обязательств до подведомственных учреждений, предусмотренных решением Назаровского районного Совета депутатов «О районном бюджете не очередной фи</w:t>
            </w:r>
            <w:r w:rsidR="00B04283" w:rsidRPr="00B04283">
              <w:rPr>
                <w:rFonts w:ascii="Times New Roman" w:eastAsia="Calibri" w:hAnsi="Times New Roman" w:cs="Times New Roman"/>
                <w:sz w:val="24"/>
                <w:szCs w:val="24"/>
                <w:lang w:eastAsia="ru-RU"/>
              </w:rPr>
              <w:t>нансовый год и плановый период»</w:t>
            </w:r>
          </w:p>
        </w:tc>
        <w:tc>
          <w:tcPr>
            <w:tcW w:w="1134" w:type="dxa"/>
            <w:vAlign w:val="center"/>
            <w:hideMark/>
          </w:tcPr>
          <w:p w:rsidR="00263FD0" w:rsidRPr="00B04283" w:rsidRDefault="00263FD0" w:rsidP="00B04283">
            <w:pPr>
              <w:jc w:val="center"/>
              <w:rPr>
                <w:rFonts w:ascii="Times New Roman" w:eastAsia="Calibri" w:hAnsi="Times New Roman" w:cs="Times New Roman"/>
                <w:sz w:val="24"/>
                <w:szCs w:val="24"/>
                <w:lang w:eastAsia="ru-RU"/>
              </w:rPr>
            </w:pPr>
            <w:r w:rsidRPr="00B04283">
              <w:rPr>
                <w:rFonts w:ascii="Times New Roman" w:eastAsia="Calibri" w:hAnsi="Times New Roman" w:cs="Times New Roman"/>
                <w:sz w:val="24"/>
                <w:szCs w:val="24"/>
                <w:lang w:eastAsia="ru-RU"/>
              </w:rPr>
              <w:t>балл</w:t>
            </w:r>
          </w:p>
        </w:tc>
        <w:tc>
          <w:tcPr>
            <w:tcW w:w="1701" w:type="dxa"/>
            <w:hideMark/>
          </w:tcPr>
          <w:p w:rsidR="00263FD0" w:rsidRPr="00B04283" w:rsidRDefault="00263FD0" w:rsidP="00263FD0">
            <w:pPr>
              <w:jc w:val="center"/>
              <w:rPr>
                <w:rFonts w:ascii="Times New Roman" w:eastAsia="Calibri" w:hAnsi="Times New Roman" w:cs="Times New Roman"/>
                <w:szCs w:val="24"/>
                <w:lang w:eastAsia="ru-RU"/>
              </w:rPr>
            </w:pPr>
            <w:r w:rsidRPr="00B04283">
              <w:rPr>
                <w:rFonts w:ascii="Times New Roman" w:eastAsia="Calibri" w:hAnsi="Times New Roman" w:cs="Times New Roman"/>
                <w:szCs w:val="24"/>
                <w:lang w:eastAsia="ru-RU"/>
              </w:rPr>
              <w:t>Управление образования администрации Назаровского района</w:t>
            </w:r>
          </w:p>
        </w:tc>
        <w:tc>
          <w:tcPr>
            <w:tcW w:w="1134" w:type="dxa"/>
            <w:vAlign w:val="center"/>
            <w:hideMark/>
          </w:tcPr>
          <w:p w:rsidR="00263FD0" w:rsidRPr="00B04283" w:rsidRDefault="00263FD0" w:rsidP="00B04283">
            <w:pPr>
              <w:jc w:val="center"/>
              <w:rPr>
                <w:rFonts w:ascii="Times New Roman" w:eastAsia="Calibri" w:hAnsi="Times New Roman" w:cs="Times New Roman"/>
                <w:sz w:val="24"/>
                <w:szCs w:val="24"/>
                <w:lang w:eastAsia="ru-RU"/>
              </w:rPr>
            </w:pPr>
            <w:r w:rsidRPr="00B04283">
              <w:rPr>
                <w:rFonts w:ascii="Times New Roman" w:eastAsia="Calibri" w:hAnsi="Times New Roman" w:cs="Times New Roman"/>
                <w:sz w:val="24"/>
                <w:szCs w:val="24"/>
                <w:lang w:eastAsia="ru-RU"/>
              </w:rPr>
              <w:t>5</w:t>
            </w:r>
          </w:p>
        </w:tc>
        <w:tc>
          <w:tcPr>
            <w:tcW w:w="1134" w:type="dxa"/>
            <w:vAlign w:val="center"/>
            <w:hideMark/>
          </w:tcPr>
          <w:p w:rsidR="00263FD0" w:rsidRPr="00B04283" w:rsidRDefault="00263FD0" w:rsidP="00B04283">
            <w:pPr>
              <w:jc w:val="center"/>
              <w:rPr>
                <w:rFonts w:ascii="Times New Roman" w:eastAsia="Calibri" w:hAnsi="Times New Roman" w:cs="Times New Roman"/>
                <w:sz w:val="24"/>
                <w:szCs w:val="24"/>
                <w:lang w:eastAsia="ru-RU"/>
              </w:rPr>
            </w:pPr>
            <w:r w:rsidRPr="00B04283">
              <w:rPr>
                <w:rFonts w:ascii="Times New Roman" w:eastAsia="Calibri" w:hAnsi="Times New Roman" w:cs="Times New Roman"/>
                <w:sz w:val="24"/>
                <w:szCs w:val="24"/>
                <w:lang w:eastAsia="ru-RU"/>
              </w:rPr>
              <w:t>5</w:t>
            </w:r>
          </w:p>
        </w:tc>
        <w:tc>
          <w:tcPr>
            <w:tcW w:w="1134" w:type="dxa"/>
            <w:vAlign w:val="center"/>
            <w:hideMark/>
          </w:tcPr>
          <w:p w:rsidR="00263FD0" w:rsidRPr="00B04283" w:rsidRDefault="00263FD0" w:rsidP="00B04283">
            <w:pPr>
              <w:jc w:val="center"/>
              <w:rPr>
                <w:rFonts w:ascii="Times New Roman" w:eastAsia="Calibri" w:hAnsi="Times New Roman" w:cs="Times New Roman"/>
                <w:sz w:val="24"/>
                <w:szCs w:val="24"/>
                <w:lang w:eastAsia="ru-RU"/>
              </w:rPr>
            </w:pPr>
            <w:r w:rsidRPr="00B04283">
              <w:rPr>
                <w:rFonts w:ascii="Times New Roman" w:eastAsia="Calibri" w:hAnsi="Times New Roman" w:cs="Times New Roman"/>
                <w:sz w:val="24"/>
                <w:szCs w:val="24"/>
                <w:lang w:eastAsia="ru-RU"/>
              </w:rPr>
              <w:t>5</w:t>
            </w:r>
          </w:p>
        </w:tc>
        <w:tc>
          <w:tcPr>
            <w:tcW w:w="1134" w:type="dxa"/>
            <w:vAlign w:val="center"/>
            <w:hideMark/>
          </w:tcPr>
          <w:p w:rsidR="00263FD0" w:rsidRPr="00B04283" w:rsidRDefault="00263FD0" w:rsidP="00B04283">
            <w:pPr>
              <w:jc w:val="center"/>
              <w:rPr>
                <w:rFonts w:ascii="Times New Roman" w:eastAsia="Calibri" w:hAnsi="Times New Roman" w:cs="Times New Roman"/>
                <w:sz w:val="24"/>
                <w:szCs w:val="24"/>
                <w:lang w:eastAsia="ru-RU"/>
              </w:rPr>
            </w:pPr>
            <w:r w:rsidRPr="00B04283">
              <w:rPr>
                <w:rFonts w:ascii="Times New Roman" w:eastAsia="Calibri" w:hAnsi="Times New Roman" w:cs="Times New Roman"/>
                <w:sz w:val="24"/>
                <w:szCs w:val="24"/>
                <w:lang w:eastAsia="ru-RU"/>
              </w:rPr>
              <w:t>5</w:t>
            </w:r>
          </w:p>
        </w:tc>
      </w:tr>
      <w:tr w:rsidR="00B04283" w:rsidRPr="00B04283" w:rsidTr="00B04283">
        <w:trPr>
          <w:trHeight w:val="1128"/>
        </w:trPr>
        <w:tc>
          <w:tcPr>
            <w:tcW w:w="576" w:type="dxa"/>
            <w:hideMark/>
          </w:tcPr>
          <w:p w:rsidR="00263FD0" w:rsidRPr="00B04283" w:rsidRDefault="00B04283" w:rsidP="00263FD0">
            <w:pPr>
              <w:jc w:val="center"/>
              <w:rPr>
                <w:rFonts w:ascii="Times New Roman" w:eastAsia="Calibri" w:hAnsi="Times New Roman" w:cs="Times New Roman"/>
                <w:sz w:val="24"/>
                <w:szCs w:val="24"/>
                <w:lang w:eastAsia="ru-RU"/>
              </w:rPr>
            </w:pPr>
            <w:r w:rsidRPr="00B04283">
              <w:rPr>
                <w:rFonts w:ascii="Times New Roman" w:eastAsia="Calibri" w:hAnsi="Times New Roman" w:cs="Times New Roman"/>
                <w:sz w:val="24"/>
                <w:szCs w:val="24"/>
                <w:lang w:eastAsia="ru-RU"/>
              </w:rPr>
              <w:t>1.3</w:t>
            </w:r>
          </w:p>
        </w:tc>
        <w:tc>
          <w:tcPr>
            <w:tcW w:w="7470" w:type="dxa"/>
            <w:noWrap/>
            <w:hideMark/>
          </w:tcPr>
          <w:p w:rsidR="00263FD0" w:rsidRPr="00B04283" w:rsidRDefault="00263FD0" w:rsidP="00263FD0">
            <w:pPr>
              <w:jc w:val="center"/>
              <w:rPr>
                <w:rFonts w:ascii="Times New Roman" w:eastAsia="Calibri" w:hAnsi="Times New Roman" w:cs="Times New Roman"/>
                <w:sz w:val="24"/>
                <w:szCs w:val="24"/>
                <w:lang w:eastAsia="ru-RU"/>
              </w:rPr>
            </w:pPr>
            <w:r w:rsidRPr="00B04283">
              <w:rPr>
                <w:rFonts w:ascii="Times New Roman" w:eastAsia="Calibri" w:hAnsi="Times New Roman" w:cs="Times New Roman"/>
                <w:sz w:val="24"/>
                <w:szCs w:val="24"/>
                <w:lang w:eastAsia="ru-RU"/>
              </w:rPr>
              <w:t>Соблюдение сроков предоставлен</w:t>
            </w:r>
            <w:r w:rsidR="00B04283" w:rsidRPr="00B04283">
              <w:rPr>
                <w:rFonts w:ascii="Times New Roman" w:eastAsia="Calibri" w:hAnsi="Times New Roman" w:cs="Times New Roman"/>
                <w:sz w:val="24"/>
                <w:szCs w:val="24"/>
                <w:lang w:eastAsia="ru-RU"/>
              </w:rPr>
              <w:t>ия годовой бюджетной отчетности</w:t>
            </w:r>
          </w:p>
        </w:tc>
        <w:tc>
          <w:tcPr>
            <w:tcW w:w="1134" w:type="dxa"/>
            <w:vAlign w:val="center"/>
            <w:hideMark/>
          </w:tcPr>
          <w:p w:rsidR="00263FD0" w:rsidRPr="00B04283" w:rsidRDefault="00263FD0" w:rsidP="00B04283">
            <w:pPr>
              <w:jc w:val="center"/>
              <w:rPr>
                <w:rFonts w:ascii="Times New Roman" w:eastAsia="Calibri" w:hAnsi="Times New Roman" w:cs="Times New Roman"/>
                <w:sz w:val="24"/>
                <w:szCs w:val="24"/>
                <w:lang w:eastAsia="ru-RU"/>
              </w:rPr>
            </w:pPr>
            <w:r w:rsidRPr="00B04283">
              <w:rPr>
                <w:rFonts w:ascii="Times New Roman" w:eastAsia="Calibri" w:hAnsi="Times New Roman" w:cs="Times New Roman"/>
                <w:sz w:val="24"/>
                <w:szCs w:val="24"/>
                <w:lang w:eastAsia="ru-RU"/>
              </w:rPr>
              <w:t>балл</w:t>
            </w:r>
          </w:p>
        </w:tc>
        <w:tc>
          <w:tcPr>
            <w:tcW w:w="1701" w:type="dxa"/>
            <w:hideMark/>
          </w:tcPr>
          <w:p w:rsidR="00263FD0" w:rsidRPr="00B04283" w:rsidRDefault="00263FD0" w:rsidP="00263FD0">
            <w:pPr>
              <w:jc w:val="center"/>
              <w:rPr>
                <w:rFonts w:ascii="Times New Roman" w:eastAsia="Calibri" w:hAnsi="Times New Roman" w:cs="Times New Roman"/>
                <w:szCs w:val="24"/>
                <w:lang w:eastAsia="ru-RU"/>
              </w:rPr>
            </w:pPr>
            <w:r w:rsidRPr="00B04283">
              <w:rPr>
                <w:rFonts w:ascii="Times New Roman" w:eastAsia="Calibri" w:hAnsi="Times New Roman" w:cs="Times New Roman"/>
                <w:szCs w:val="24"/>
                <w:lang w:eastAsia="ru-RU"/>
              </w:rPr>
              <w:t>Управление образования администрации Назаровского района</w:t>
            </w:r>
          </w:p>
        </w:tc>
        <w:tc>
          <w:tcPr>
            <w:tcW w:w="1134" w:type="dxa"/>
            <w:vAlign w:val="center"/>
            <w:hideMark/>
          </w:tcPr>
          <w:p w:rsidR="00263FD0" w:rsidRPr="00B04283" w:rsidRDefault="00263FD0" w:rsidP="00B04283">
            <w:pPr>
              <w:jc w:val="center"/>
              <w:rPr>
                <w:rFonts w:ascii="Times New Roman" w:eastAsia="Calibri" w:hAnsi="Times New Roman" w:cs="Times New Roman"/>
                <w:sz w:val="24"/>
                <w:szCs w:val="24"/>
                <w:lang w:eastAsia="ru-RU"/>
              </w:rPr>
            </w:pPr>
            <w:r w:rsidRPr="00B04283">
              <w:rPr>
                <w:rFonts w:ascii="Times New Roman" w:eastAsia="Calibri" w:hAnsi="Times New Roman" w:cs="Times New Roman"/>
                <w:sz w:val="24"/>
                <w:szCs w:val="24"/>
                <w:lang w:eastAsia="ru-RU"/>
              </w:rPr>
              <w:t>5</w:t>
            </w:r>
          </w:p>
        </w:tc>
        <w:tc>
          <w:tcPr>
            <w:tcW w:w="1134" w:type="dxa"/>
            <w:vAlign w:val="center"/>
            <w:hideMark/>
          </w:tcPr>
          <w:p w:rsidR="00263FD0" w:rsidRPr="00B04283" w:rsidRDefault="00263FD0" w:rsidP="00B04283">
            <w:pPr>
              <w:jc w:val="center"/>
              <w:rPr>
                <w:rFonts w:ascii="Times New Roman" w:eastAsia="Calibri" w:hAnsi="Times New Roman" w:cs="Times New Roman"/>
                <w:sz w:val="24"/>
                <w:szCs w:val="24"/>
                <w:lang w:eastAsia="ru-RU"/>
              </w:rPr>
            </w:pPr>
            <w:r w:rsidRPr="00B04283">
              <w:rPr>
                <w:rFonts w:ascii="Times New Roman" w:eastAsia="Calibri" w:hAnsi="Times New Roman" w:cs="Times New Roman"/>
                <w:sz w:val="24"/>
                <w:szCs w:val="24"/>
                <w:lang w:eastAsia="ru-RU"/>
              </w:rPr>
              <w:t>5</w:t>
            </w:r>
          </w:p>
        </w:tc>
        <w:tc>
          <w:tcPr>
            <w:tcW w:w="1134" w:type="dxa"/>
            <w:vAlign w:val="center"/>
            <w:hideMark/>
          </w:tcPr>
          <w:p w:rsidR="00263FD0" w:rsidRPr="00B04283" w:rsidRDefault="00263FD0" w:rsidP="00B04283">
            <w:pPr>
              <w:jc w:val="center"/>
              <w:rPr>
                <w:rFonts w:ascii="Times New Roman" w:eastAsia="Calibri" w:hAnsi="Times New Roman" w:cs="Times New Roman"/>
                <w:sz w:val="24"/>
                <w:szCs w:val="24"/>
                <w:lang w:eastAsia="ru-RU"/>
              </w:rPr>
            </w:pPr>
            <w:r w:rsidRPr="00B04283">
              <w:rPr>
                <w:rFonts w:ascii="Times New Roman" w:eastAsia="Calibri" w:hAnsi="Times New Roman" w:cs="Times New Roman"/>
                <w:sz w:val="24"/>
                <w:szCs w:val="24"/>
                <w:lang w:eastAsia="ru-RU"/>
              </w:rPr>
              <w:t>5</w:t>
            </w:r>
          </w:p>
        </w:tc>
        <w:tc>
          <w:tcPr>
            <w:tcW w:w="1134" w:type="dxa"/>
            <w:vAlign w:val="center"/>
            <w:hideMark/>
          </w:tcPr>
          <w:p w:rsidR="00263FD0" w:rsidRPr="00B04283" w:rsidRDefault="00263FD0" w:rsidP="00B04283">
            <w:pPr>
              <w:jc w:val="center"/>
              <w:rPr>
                <w:rFonts w:ascii="Times New Roman" w:eastAsia="Calibri" w:hAnsi="Times New Roman" w:cs="Times New Roman"/>
                <w:sz w:val="24"/>
                <w:szCs w:val="24"/>
                <w:lang w:eastAsia="ru-RU"/>
              </w:rPr>
            </w:pPr>
            <w:r w:rsidRPr="00B04283">
              <w:rPr>
                <w:rFonts w:ascii="Times New Roman" w:eastAsia="Calibri" w:hAnsi="Times New Roman" w:cs="Times New Roman"/>
                <w:sz w:val="24"/>
                <w:szCs w:val="24"/>
                <w:lang w:eastAsia="ru-RU"/>
              </w:rPr>
              <w:t>5</w:t>
            </w:r>
          </w:p>
        </w:tc>
      </w:tr>
      <w:tr w:rsidR="00B04283" w:rsidRPr="00B04283" w:rsidTr="00B04283">
        <w:trPr>
          <w:trHeight w:val="1128"/>
        </w:trPr>
        <w:tc>
          <w:tcPr>
            <w:tcW w:w="576" w:type="dxa"/>
            <w:hideMark/>
          </w:tcPr>
          <w:p w:rsidR="00263FD0" w:rsidRPr="00B04283" w:rsidRDefault="00B04283" w:rsidP="00263FD0">
            <w:pPr>
              <w:jc w:val="center"/>
              <w:rPr>
                <w:rFonts w:ascii="Times New Roman" w:eastAsia="Calibri" w:hAnsi="Times New Roman" w:cs="Times New Roman"/>
                <w:sz w:val="24"/>
                <w:szCs w:val="24"/>
                <w:lang w:eastAsia="ru-RU"/>
              </w:rPr>
            </w:pPr>
            <w:r w:rsidRPr="00B04283">
              <w:rPr>
                <w:rFonts w:ascii="Times New Roman" w:eastAsia="Calibri" w:hAnsi="Times New Roman" w:cs="Times New Roman"/>
                <w:sz w:val="24"/>
                <w:szCs w:val="24"/>
                <w:lang w:eastAsia="ru-RU"/>
              </w:rPr>
              <w:lastRenderedPageBreak/>
              <w:t>1.4</w:t>
            </w:r>
          </w:p>
        </w:tc>
        <w:tc>
          <w:tcPr>
            <w:tcW w:w="7470" w:type="dxa"/>
            <w:hideMark/>
          </w:tcPr>
          <w:p w:rsidR="00263FD0" w:rsidRPr="00B04283" w:rsidRDefault="00263FD0" w:rsidP="00263FD0">
            <w:pPr>
              <w:jc w:val="center"/>
              <w:rPr>
                <w:rFonts w:ascii="Times New Roman" w:eastAsia="Calibri" w:hAnsi="Times New Roman" w:cs="Times New Roman"/>
                <w:sz w:val="24"/>
                <w:szCs w:val="24"/>
                <w:lang w:eastAsia="ru-RU"/>
              </w:rPr>
            </w:pPr>
            <w:r w:rsidRPr="00B04283">
              <w:rPr>
                <w:rFonts w:ascii="Times New Roman" w:eastAsia="Calibri" w:hAnsi="Times New Roman" w:cs="Times New Roman"/>
                <w:sz w:val="24"/>
                <w:szCs w:val="24"/>
                <w:lang w:eastAsia="ru-RU"/>
              </w:rPr>
              <w:t>Своевременность утверждения муниципальных заданий подведомственным управлению образования учреждениям на текущий финансовый год и плановый период</w:t>
            </w:r>
          </w:p>
        </w:tc>
        <w:tc>
          <w:tcPr>
            <w:tcW w:w="1134" w:type="dxa"/>
            <w:vAlign w:val="center"/>
            <w:hideMark/>
          </w:tcPr>
          <w:p w:rsidR="00263FD0" w:rsidRPr="00B04283" w:rsidRDefault="00263FD0" w:rsidP="00B04283">
            <w:pPr>
              <w:jc w:val="center"/>
              <w:rPr>
                <w:rFonts w:ascii="Times New Roman" w:eastAsia="Calibri" w:hAnsi="Times New Roman" w:cs="Times New Roman"/>
                <w:sz w:val="24"/>
                <w:szCs w:val="24"/>
                <w:lang w:eastAsia="ru-RU"/>
              </w:rPr>
            </w:pPr>
            <w:r w:rsidRPr="00B04283">
              <w:rPr>
                <w:rFonts w:ascii="Times New Roman" w:eastAsia="Calibri" w:hAnsi="Times New Roman" w:cs="Times New Roman"/>
                <w:sz w:val="24"/>
                <w:szCs w:val="24"/>
                <w:lang w:eastAsia="ru-RU"/>
              </w:rPr>
              <w:t>балл</w:t>
            </w:r>
          </w:p>
        </w:tc>
        <w:tc>
          <w:tcPr>
            <w:tcW w:w="1701" w:type="dxa"/>
            <w:hideMark/>
          </w:tcPr>
          <w:p w:rsidR="00263FD0" w:rsidRPr="00B04283" w:rsidRDefault="00263FD0" w:rsidP="00263FD0">
            <w:pPr>
              <w:jc w:val="center"/>
              <w:rPr>
                <w:rFonts w:ascii="Times New Roman" w:eastAsia="Calibri" w:hAnsi="Times New Roman" w:cs="Times New Roman"/>
                <w:szCs w:val="24"/>
                <w:lang w:eastAsia="ru-RU"/>
              </w:rPr>
            </w:pPr>
            <w:r w:rsidRPr="00B04283">
              <w:rPr>
                <w:rFonts w:ascii="Times New Roman" w:eastAsia="Calibri" w:hAnsi="Times New Roman" w:cs="Times New Roman"/>
                <w:szCs w:val="24"/>
                <w:lang w:eastAsia="ru-RU"/>
              </w:rPr>
              <w:t>Управление образования администрации Назаровского района</w:t>
            </w:r>
          </w:p>
        </w:tc>
        <w:tc>
          <w:tcPr>
            <w:tcW w:w="1134" w:type="dxa"/>
            <w:noWrap/>
            <w:vAlign w:val="center"/>
            <w:hideMark/>
          </w:tcPr>
          <w:p w:rsidR="00263FD0" w:rsidRPr="00B04283" w:rsidRDefault="00263FD0" w:rsidP="00B04283">
            <w:pPr>
              <w:jc w:val="center"/>
              <w:rPr>
                <w:rFonts w:ascii="Times New Roman" w:eastAsia="Calibri" w:hAnsi="Times New Roman" w:cs="Times New Roman"/>
                <w:sz w:val="24"/>
                <w:szCs w:val="24"/>
                <w:lang w:eastAsia="ru-RU"/>
              </w:rPr>
            </w:pPr>
            <w:r w:rsidRPr="00B04283">
              <w:rPr>
                <w:rFonts w:ascii="Times New Roman" w:eastAsia="Calibri" w:hAnsi="Times New Roman" w:cs="Times New Roman"/>
                <w:sz w:val="24"/>
                <w:szCs w:val="24"/>
                <w:lang w:eastAsia="ru-RU"/>
              </w:rPr>
              <w:t>5</w:t>
            </w:r>
          </w:p>
        </w:tc>
        <w:tc>
          <w:tcPr>
            <w:tcW w:w="1134" w:type="dxa"/>
            <w:noWrap/>
            <w:vAlign w:val="center"/>
            <w:hideMark/>
          </w:tcPr>
          <w:p w:rsidR="00263FD0" w:rsidRPr="00B04283" w:rsidRDefault="00263FD0" w:rsidP="00B04283">
            <w:pPr>
              <w:jc w:val="center"/>
              <w:rPr>
                <w:rFonts w:ascii="Times New Roman" w:eastAsia="Calibri" w:hAnsi="Times New Roman" w:cs="Times New Roman"/>
                <w:sz w:val="24"/>
                <w:szCs w:val="24"/>
                <w:lang w:eastAsia="ru-RU"/>
              </w:rPr>
            </w:pPr>
            <w:r w:rsidRPr="00B04283">
              <w:rPr>
                <w:rFonts w:ascii="Times New Roman" w:eastAsia="Calibri" w:hAnsi="Times New Roman" w:cs="Times New Roman"/>
                <w:sz w:val="24"/>
                <w:szCs w:val="24"/>
                <w:lang w:eastAsia="ru-RU"/>
              </w:rPr>
              <w:t>5</w:t>
            </w:r>
          </w:p>
        </w:tc>
        <w:tc>
          <w:tcPr>
            <w:tcW w:w="1134" w:type="dxa"/>
            <w:noWrap/>
            <w:vAlign w:val="center"/>
            <w:hideMark/>
          </w:tcPr>
          <w:p w:rsidR="00263FD0" w:rsidRPr="00B04283" w:rsidRDefault="00263FD0" w:rsidP="00B04283">
            <w:pPr>
              <w:jc w:val="center"/>
              <w:rPr>
                <w:rFonts w:ascii="Times New Roman" w:eastAsia="Calibri" w:hAnsi="Times New Roman" w:cs="Times New Roman"/>
                <w:sz w:val="24"/>
                <w:szCs w:val="24"/>
                <w:lang w:eastAsia="ru-RU"/>
              </w:rPr>
            </w:pPr>
            <w:r w:rsidRPr="00B04283">
              <w:rPr>
                <w:rFonts w:ascii="Times New Roman" w:eastAsia="Calibri" w:hAnsi="Times New Roman" w:cs="Times New Roman"/>
                <w:sz w:val="24"/>
                <w:szCs w:val="24"/>
                <w:lang w:eastAsia="ru-RU"/>
              </w:rPr>
              <w:t>5</w:t>
            </w:r>
          </w:p>
        </w:tc>
        <w:tc>
          <w:tcPr>
            <w:tcW w:w="1134" w:type="dxa"/>
            <w:noWrap/>
            <w:vAlign w:val="center"/>
            <w:hideMark/>
          </w:tcPr>
          <w:p w:rsidR="00263FD0" w:rsidRPr="00B04283" w:rsidRDefault="00263FD0" w:rsidP="00B04283">
            <w:pPr>
              <w:jc w:val="center"/>
              <w:rPr>
                <w:rFonts w:ascii="Times New Roman" w:eastAsia="Calibri" w:hAnsi="Times New Roman" w:cs="Times New Roman"/>
                <w:sz w:val="24"/>
                <w:szCs w:val="24"/>
                <w:lang w:eastAsia="ru-RU"/>
              </w:rPr>
            </w:pPr>
            <w:r w:rsidRPr="00B04283">
              <w:rPr>
                <w:rFonts w:ascii="Times New Roman" w:eastAsia="Calibri" w:hAnsi="Times New Roman" w:cs="Times New Roman"/>
                <w:sz w:val="24"/>
                <w:szCs w:val="24"/>
                <w:lang w:eastAsia="ru-RU"/>
              </w:rPr>
              <w:t>5</w:t>
            </w:r>
          </w:p>
        </w:tc>
      </w:tr>
    </w:tbl>
    <w:p w:rsidR="00B04283" w:rsidRDefault="00B04283" w:rsidP="00263FD0">
      <w:pPr>
        <w:spacing w:after="0" w:line="240" w:lineRule="auto"/>
        <w:jc w:val="center"/>
        <w:rPr>
          <w:rFonts w:ascii="Times New Roman" w:eastAsia="Calibri" w:hAnsi="Times New Roman" w:cs="Times New Roman"/>
          <w:sz w:val="28"/>
          <w:szCs w:val="28"/>
          <w:lang w:eastAsia="ru-RU"/>
        </w:rPr>
      </w:pPr>
    </w:p>
    <w:p w:rsidR="00B04283" w:rsidRDefault="00B04283">
      <w:pP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br w:type="page"/>
      </w:r>
    </w:p>
    <w:p w:rsidR="00B04283" w:rsidRPr="00B04283" w:rsidRDefault="00B04283" w:rsidP="00B04283">
      <w:pPr>
        <w:spacing w:after="0" w:line="240" w:lineRule="auto"/>
        <w:ind w:left="9639"/>
        <w:rPr>
          <w:rFonts w:ascii="Times New Roman" w:eastAsia="Calibri" w:hAnsi="Times New Roman" w:cs="Times New Roman"/>
          <w:sz w:val="28"/>
          <w:szCs w:val="28"/>
          <w:lang w:eastAsia="ru-RU"/>
        </w:rPr>
      </w:pPr>
      <w:r w:rsidRPr="00B04283">
        <w:rPr>
          <w:rFonts w:ascii="Times New Roman" w:eastAsia="Calibri" w:hAnsi="Times New Roman" w:cs="Times New Roman"/>
          <w:sz w:val="28"/>
          <w:szCs w:val="28"/>
          <w:lang w:eastAsia="ru-RU"/>
        </w:rPr>
        <w:lastRenderedPageBreak/>
        <w:t>Приложение 2</w:t>
      </w:r>
    </w:p>
    <w:p w:rsidR="00263FD0" w:rsidRDefault="00B04283" w:rsidP="00B04283">
      <w:pPr>
        <w:spacing w:after="0" w:line="240" w:lineRule="auto"/>
        <w:ind w:left="9639"/>
        <w:rPr>
          <w:rFonts w:ascii="Times New Roman" w:eastAsia="Calibri" w:hAnsi="Times New Roman" w:cs="Times New Roman"/>
          <w:sz w:val="28"/>
          <w:szCs w:val="28"/>
          <w:lang w:eastAsia="ru-RU"/>
        </w:rPr>
      </w:pPr>
      <w:r w:rsidRPr="00B04283">
        <w:rPr>
          <w:rFonts w:ascii="Times New Roman" w:eastAsia="Calibri" w:hAnsi="Times New Roman" w:cs="Times New Roman"/>
          <w:sz w:val="28"/>
          <w:szCs w:val="28"/>
          <w:lang w:eastAsia="ru-RU"/>
        </w:rPr>
        <w:t xml:space="preserve">к подпрограмме 5 </w:t>
      </w:r>
      <w:r>
        <w:rPr>
          <w:rFonts w:ascii="Times New Roman" w:eastAsia="Calibri" w:hAnsi="Times New Roman" w:cs="Times New Roman"/>
          <w:sz w:val="28"/>
          <w:szCs w:val="28"/>
          <w:lang w:eastAsia="ru-RU"/>
        </w:rPr>
        <w:t>«</w:t>
      </w:r>
      <w:r w:rsidRPr="00B04283">
        <w:rPr>
          <w:rFonts w:ascii="Times New Roman" w:eastAsia="Calibri" w:hAnsi="Times New Roman" w:cs="Times New Roman"/>
          <w:sz w:val="28"/>
          <w:szCs w:val="28"/>
          <w:lang w:eastAsia="ru-RU"/>
        </w:rPr>
        <w:t>Обеспечение реализации муниципальной программы                 и прочие мероприятия в области образования</w:t>
      </w:r>
      <w:r>
        <w:rPr>
          <w:rFonts w:ascii="Times New Roman" w:eastAsia="Calibri" w:hAnsi="Times New Roman" w:cs="Times New Roman"/>
          <w:sz w:val="28"/>
          <w:szCs w:val="28"/>
          <w:lang w:eastAsia="ru-RU"/>
        </w:rPr>
        <w:t>»</w:t>
      </w:r>
      <w:r w:rsidRPr="00B04283">
        <w:rPr>
          <w:rFonts w:ascii="Times New Roman" w:eastAsia="Calibri" w:hAnsi="Times New Roman" w:cs="Times New Roman"/>
          <w:sz w:val="28"/>
          <w:szCs w:val="28"/>
          <w:lang w:eastAsia="ru-RU"/>
        </w:rPr>
        <w:t xml:space="preserve"> муниципальной программы </w:t>
      </w:r>
      <w:r>
        <w:rPr>
          <w:rFonts w:ascii="Times New Roman" w:eastAsia="Calibri" w:hAnsi="Times New Roman" w:cs="Times New Roman"/>
          <w:sz w:val="28"/>
          <w:szCs w:val="28"/>
          <w:lang w:eastAsia="ru-RU"/>
        </w:rPr>
        <w:t>«</w:t>
      </w:r>
      <w:r w:rsidRPr="00B04283">
        <w:rPr>
          <w:rFonts w:ascii="Times New Roman" w:eastAsia="Calibri" w:hAnsi="Times New Roman" w:cs="Times New Roman"/>
          <w:sz w:val="28"/>
          <w:szCs w:val="28"/>
          <w:lang w:eastAsia="ru-RU"/>
        </w:rPr>
        <w:t>Развитие образования</w:t>
      </w:r>
      <w:r>
        <w:rPr>
          <w:rFonts w:ascii="Times New Roman" w:eastAsia="Calibri" w:hAnsi="Times New Roman" w:cs="Times New Roman"/>
          <w:sz w:val="28"/>
          <w:szCs w:val="28"/>
          <w:lang w:eastAsia="ru-RU"/>
        </w:rPr>
        <w:t>»</w:t>
      </w:r>
    </w:p>
    <w:p w:rsidR="00B04283" w:rsidRDefault="00B04283" w:rsidP="00B04283">
      <w:pPr>
        <w:spacing w:after="0" w:line="240" w:lineRule="auto"/>
        <w:ind w:left="9639"/>
        <w:rPr>
          <w:rFonts w:ascii="Times New Roman" w:eastAsia="Calibri" w:hAnsi="Times New Roman" w:cs="Times New Roman"/>
          <w:sz w:val="28"/>
          <w:szCs w:val="28"/>
          <w:lang w:eastAsia="ru-RU"/>
        </w:rPr>
      </w:pPr>
    </w:p>
    <w:p w:rsidR="00B04283" w:rsidRDefault="00B04283" w:rsidP="00B04283">
      <w:pPr>
        <w:spacing w:after="0" w:line="240" w:lineRule="auto"/>
        <w:jc w:val="center"/>
        <w:rPr>
          <w:rFonts w:ascii="Times New Roman" w:eastAsia="Calibri" w:hAnsi="Times New Roman" w:cs="Times New Roman"/>
          <w:sz w:val="28"/>
          <w:szCs w:val="28"/>
          <w:lang w:eastAsia="ru-RU"/>
        </w:rPr>
      </w:pPr>
      <w:r w:rsidRPr="00B04283">
        <w:rPr>
          <w:rFonts w:ascii="Times New Roman" w:eastAsia="Calibri" w:hAnsi="Times New Roman" w:cs="Times New Roman"/>
          <w:sz w:val="28"/>
          <w:szCs w:val="28"/>
          <w:lang w:eastAsia="ru-RU"/>
        </w:rPr>
        <w:t>Перечень мероприятий подпрограммы</w:t>
      </w:r>
    </w:p>
    <w:p w:rsidR="00B04283" w:rsidRDefault="00B04283" w:rsidP="00B04283">
      <w:pPr>
        <w:spacing w:after="0" w:line="240" w:lineRule="auto"/>
        <w:jc w:val="center"/>
        <w:rPr>
          <w:rFonts w:ascii="Times New Roman" w:eastAsia="Calibri" w:hAnsi="Times New Roman" w:cs="Times New Roman"/>
          <w:sz w:val="28"/>
          <w:szCs w:val="28"/>
          <w:lang w:eastAsia="ru-RU"/>
        </w:rPr>
      </w:pPr>
    </w:p>
    <w:tbl>
      <w:tblPr>
        <w:tblStyle w:val="a3"/>
        <w:tblW w:w="15559" w:type="dxa"/>
        <w:tblLayout w:type="fixed"/>
        <w:tblLook w:val="04A0"/>
      </w:tblPr>
      <w:tblGrid>
        <w:gridCol w:w="540"/>
        <w:gridCol w:w="3925"/>
        <w:gridCol w:w="1739"/>
        <w:gridCol w:w="567"/>
        <w:gridCol w:w="708"/>
        <w:gridCol w:w="1418"/>
        <w:gridCol w:w="567"/>
        <w:gridCol w:w="992"/>
        <w:gridCol w:w="992"/>
        <w:gridCol w:w="993"/>
        <w:gridCol w:w="992"/>
        <w:gridCol w:w="992"/>
        <w:gridCol w:w="1134"/>
      </w:tblGrid>
      <w:tr w:rsidR="00B04283" w:rsidRPr="00B04283" w:rsidTr="00275957">
        <w:trPr>
          <w:trHeight w:val="600"/>
        </w:trPr>
        <w:tc>
          <w:tcPr>
            <w:tcW w:w="540" w:type="dxa"/>
            <w:vMerge w:val="restart"/>
            <w:vAlign w:val="center"/>
            <w:hideMark/>
          </w:tcPr>
          <w:p w:rsidR="00B04283" w:rsidRPr="00B04283" w:rsidRDefault="00B04283" w:rsidP="00275957">
            <w:pPr>
              <w:jc w:val="center"/>
              <w:rPr>
                <w:rFonts w:ascii="Times New Roman" w:eastAsia="Calibri" w:hAnsi="Times New Roman" w:cs="Times New Roman"/>
                <w:sz w:val="24"/>
                <w:szCs w:val="24"/>
                <w:lang w:eastAsia="ru-RU"/>
              </w:rPr>
            </w:pPr>
            <w:r w:rsidRPr="00B04283">
              <w:rPr>
                <w:rFonts w:ascii="Times New Roman" w:eastAsia="Calibri" w:hAnsi="Times New Roman" w:cs="Times New Roman"/>
                <w:sz w:val="24"/>
                <w:szCs w:val="24"/>
                <w:lang w:eastAsia="ru-RU"/>
              </w:rPr>
              <w:t xml:space="preserve">№ </w:t>
            </w:r>
            <w:proofErr w:type="gramStart"/>
            <w:r w:rsidRPr="00B04283">
              <w:rPr>
                <w:rFonts w:ascii="Times New Roman" w:eastAsia="Calibri" w:hAnsi="Times New Roman" w:cs="Times New Roman"/>
                <w:sz w:val="24"/>
                <w:szCs w:val="24"/>
                <w:lang w:eastAsia="ru-RU"/>
              </w:rPr>
              <w:t>п</w:t>
            </w:r>
            <w:proofErr w:type="gramEnd"/>
            <w:r w:rsidRPr="00B04283">
              <w:rPr>
                <w:rFonts w:ascii="Times New Roman" w:eastAsia="Calibri" w:hAnsi="Times New Roman" w:cs="Times New Roman"/>
                <w:sz w:val="24"/>
                <w:szCs w:val="24"/>
                <w:lang w:eastAsia="ru-RU"/>
              </w:rPr>
              <w:t>/п</w:t>
            </w:r>
          </w:p>
        </w:tc>
        <w:tc>
          <w:tcPr>
            <w:tcW w:w="3925" w:type="dxa"/>
            <w:vMerge w:val="restart"/>
            <w:vAlign w:val="center"/>
            <w:hideMark/>
          </w:tcPr>
          <w:p w:rsidR="00B04283" w:rsidRPr="00B04283" w:rsidRDefault="00B04283" w:rsidP="00275957">
            <w:pPr>
              <w:jc w:val="center"/>
              <w:rPr>
                <w:rFonts w:ascii="Times New Roman" w:eastAsia="Calibri" w:hAnsi="Times New Roman" w:cs="Times New Roman"/>
                <w:sz w:val="24"/>
                <w:szCs w:val="24"/>
                <w:lang w:eastAsia="ru-RU"/>
              </w:rPr>
            </w:pPr>
            <w:r w:rsidRPr="00B04283">
              <w:rPr>
                <w:rFonts w:ascii="Times New Roman" w:eastAsia="Calibri" w:hAnsi="Times New Roman" w:cs="Times New Roman"/>
                <w:sz w:val="24"/>
                <w:szCs w:val="24"/>
                <w:lang w:eastAsia="ru-RU"/>
              </w:rPr>
              <w:t>Наименование программы, подпрограммы</w:t>
            </w:r>
          </w:p>
        </w:tc>
        <w:tc>
          <w:tcPr>
            <w:tcW w:w="1739" w:type="dxa"/>
            <w:vMerge w:val="restart"/>
            <w:vAlign w:val="center"/>
            <w:hideMark/>
          </w:tcPr>
          <w:p w:rsidR="00B04283" w:rsidRPr="00B04283" w:rsidRDefault="00B04283" w:rsidP="00275957">
            <w:pPr>
              <w:jc w:val="center"/>
              <w:rPr>
                <w:rFonts w:ascii="Times New Roman" w:eastAsia="Calibri" w:hAnsi="Times New Roman" w:cs="Times New Roman"/>
                <w:sz w:val="24"/>
                <w:szCs w:val="24"/>
                <w:lang w:eastAsia="ru-RU"/>
              </w:rPr>
            </w:pPr>
            <w:r w:rsidRPr="00B04283">
              <w:rPr>
                <w:rFonts w:ascii="Times New Roman" w:eastAsia="Calibri" w:hAnsi="Times New Roman" w:cs="Times New Roman"/>
                <w:sz w:val="24"/>
                <w:szCs w:val="24"/>
                <w:lang w:eastAsia="ru-RU"/>
              </w:rPr>
              <w:t>ГРБС</w:t>
            </w:r>
          </w:p>
        </w:tc>
        <w:tc>
          <w:tcPr>
            <w:tcW w:w="3260" w:type="dxa"/>
            <w:gridSpan w:val="4"/>
            <w:vAlign w:val="center"/>
            <w:hideMark/>
          </w:tcPr>
          <w:p w:rsidR="00B04283" w:rsidRPr="00B04283" w:rsidRDefault="00B04283" w:rsidP="00275957">
            <w:pPr>
              <w:jc w:val="center"/>
              <w:rPr>
                <w:rFonts w:ascii="Times New Roman" w:eastAsia="Calibri" w:hAnsi="Times New Roman" w:cs="Times New Roman"/>
                <w:sz w:val="24"/>
                <w:szCs w:val="24"/>
                <w:lang w:eastAsia="ru-RU"/>
              </w:rPr>
            </w:pPr>
            <w:r w:rsidRPr="00B04283">
              <w:rPr>
                <w:rFonts w:ascii="Times New Roman" w:eastAsia="Calibri" w:hAnsi="Times New Roman" w:cs="Times New Roman"/>
                <w:sz w:val="24"/>
                <w:szCs w:val="24"/>
                <w:lang w:eastAsia="ru-RU"/>
              </w:rPr>
              <w:t>Код бюджетной классификации</w:t>
            </w:r>
          </w:p>
        </w:tc>
        <w:tc>
          <w:tcPr>
            <w:tcW w:w="4961" w:type="dxa"/>
            <w:gridSpan w:val="5"/>
            <w:vAlign w:val="center"/>
            <w:hideMark/>
          </w:tcPr>
          <w:p w:rsidR="00B04283" w:rsidRPr="00B04283" w:rsidRDefault="00B04283" w:rsidP="00275957">
            <w:pPr>
              <w:jc w:val="center"/>
              <w:rPr>
                <w:rFonts w:ascii="Times New Roman" w:eastAsia="Calibri" w:hAnsi="Times New Roman" w:cs="Times New Roman"/>
                <w:sz w:val="24"/>
                <w:szCs w:val="24"/>
                <w:lang w:eastAsia="ru-RU"/>
              </w:rPr>
            </w:pPr>
            <w:r w:rsidRPr="00B04283">
              <w:rPr>
                <w:rFonts w:ascii="Times New Roman" w:eastAsia="Calibri" w:hAnsi="Times New Roman" w:cs="Times New Roman"/>
                <w:sz w:val="24"/>
                <w:szCs w:val="24"/>
                <w:lang w:eastAsia="ru-RU"/>
              </w:rPr>
              <w:t>Расходы (тыс. руб.), годы</w:t>
            </w:r>
          </w:p>
        </w:tc>
        <w:tc>
          <w:tcPr>
            <w:tcW w:w="1134" w:type="dxa"/>
            <w:vMerge w:val="restart"/>
            <w:vAlign w:val="center"/>
            <w:hideMark/>
          </w:tcPr>
          <w:p w:rsidR="00B04283" w:rsidRPr="00B04283" w:rsidRDefault="00B04283" w:rsidP="00275957">
            <w:pPr>
              <w:jc w:val="center"/>
              <w:rPr>
                <w:rFonts w:ascii="Times New Roman" w:eastAsia="Calibri" w:hAnsi="Times New Roman" w:cs="Times New Roman"/>
                <w:sz w:val="24"/>
                <w:szCs w:val="24"/>
                <w:lang w:eastAsia="ru-RU"/>
              </w:rPr>
            </w:pPr>
            <w:r w:rsidRPr="00B04283">
              <w:rPr>
                <w:rFonts w:ascii="Times New Roman" w:eastAsia="Calibri" w:hAnsi="Times New Roman" w:cs="Times New Roman"/>
                <w:sz w:val="18"/>
                <w:szCs w:val="24"/>
                <w:lang w:eastAsia="ru-RU"/>
              </w:rPr>
              <w:t>Ожидаемый результат от реализации подпрограммного мероприятия (в натуральном выражении)</w:t>
            </w:r>
          </w:p>
        </w:tc>
      </w:tr>
      <w:tr w:rsidR="00B04283" w:rsidRPr="00B04283" w:rsidTr="00275957">
        <w:trPr>
          <w:trHeight w:val="2070"/>
        </w:trPr>
        <w:tc>
          <w:tcPr>
            <w:tcW w:w="540" w:type="dxa"/>
            <w:vMerge/>
            <w:hideMark/>
          </w:tcPr>
          <w:p w:rsidR="00B04283" w:rsidRPr="00B04283" w:rsidRDefault="00B04283" w:rsidP="00B04283">
            <w:pPr>
              <w:jc w:val="center"/>
              <w:rPr>
                <w:rFonts w:ascii="Times New Roman" w:eastAsia="Calibri" w:hAnsi="Times New Roman" w:cs="Times New Roman"/>
                <w:sz w:val="24"/>
                <w:szCs w:val="24"/>
                <w:lang w:eastAsia="ru-RU"/>
              </w:rPr>
            </w:pPr>
          </w:p>
        </w:tc>
        <w:tc>
          <w:tcPr>
            <w:tcW w:w="3925" w:type="dxa"/>
            <w:vMerge/>
            <w:hideMark/>
          </w:tcPr>
          <w:p w:rsidR="00B04283" w:rsidRPr="00B04283" w:rsidRDefault="00B04283" w:rsidP="00B04283">
            <w:pPr>
              <w:jc w:val="center"/>
              <w:rPr>
                <w:rFonts w:ascii="Times New Roman" w:eastAsia="Calibri" w:hAnsi="Times New Roman" w:cs="Times New Roman"/>
                <w:sz w:val="24"/>
                <w:szCs w:val="24"/>
                <w:lang w:eastAsia="ru-RU"/>
              </w:rPr>
            </w:pPr>
          </w:p>
        </w:tc>
        <w:tc>
          <w:tcPr>
            <w:tcW w:w="1739" w:type="dxa"/>
            <w:vMerge/>
            <w:hideMark/>
          </w:tcPr>
          <w:p w:rsidR="00B04283" w:rsidRPr="00B04283" w:rsidRDefault="00B04283" w:rsidP="00B04283">
            <w:pPr>
              <w:jc w:val="center"/>
              <w:rPr>
                <w:rFonts w:ascii="Times New Roman" w:eastAsia="Calibri" w:hAnsi="Times New Roman" w:cs="Times New Roman"/>
                <w:sz w:val="24"/>
                <w:szCs w:val="24"/>
                <w:lang w:eastAsia="ru-RU"/>
              </w:rPr>
            </w:pPr>
          </w:p>
        </w:tc>
        <w:tc>
          <w:tcPr>
            <w:tcW w:w="567" w:type="dxa"/>
            <w:vAlign w:val="center"/>
            <w:hideMark/>
          </w:tcPr>
          <w:p w:rsidR="00B04283" w:rsidRPr="00B04283" w:rsidRDefault="00B04283" w:rsidP="00275957">
            <w:pPr>
              <w:jc w:val="center"/>
              <w:rPr>
                <w:rFonts w:ascii="Times New Roman" w:eastAsia="Calibri" w:hAnsi="Times New Roman" w:cs="Times New Roman"/>
                <w:sz w:val="24"/>
                <w:szCs w:val="24"/>
                <w:lang w:eastAsia="ru-RU"/>
              </w:rPr>
            </w:pPr>
            <w:r w:rsidRPr="00B04283">
              <w:rPr>
                <w:rFonts w:ascii="Times New Roman" w:eastAsia="Calibri" w:hAnsi="Times New Roman" w:cs="Times New Roman"/>
                <w:sz w:val="24"/>
                <w:szCs w:val="24"/>
                <w:lang w:eastAsia="ru-RU"/>
              </w:rPr>
              <w:t>ГРБС</w:t>
            </w:r>
          </w:p>
        </w:tc>
        <w:tc>
          <w:tcPr>
            <w:tcW w:w="708" w:type="dxa"/>
            <w:vAlign w:val="center"/>
            <w:hideMark/>
          </w:tcPr>
          <w:p w:rsidR="00B04283" w:rsidRPr="00B04283" w:rsidRDefault="00B04283" w:rsidP="00275957">
            <w:pPr>
              <w:jc w:val="center"/>
              <w:rPr>
                <w:rFonts w:ascii="Times New Roman" w:eastAsia="Calibri" w:hAnsi="Times New Roman" w:cs="Times New Roman"/>
                <w:sz w:val="24"/>
                <w:szCs w:val="24"/>
                <w:lang w:eastAsia="ru-RU"/>
              </w:rPr>
            </w:pPr>
            <w:proofErr w:type="spellStart"/>
            <w:r w:rsidRPr="00B04283">
              <w:rPr>
                <w:rFonts w:ascii="Times New Roman" w:eastAsia="Calibri" w:hAnsi="Times New Roman" w:cs="Times New Roman"/>
                <w:sz w:val="24"/>
                <w:szCs w:val="24"/>
                <w:lang w:eastAsia="ru-RU"/>
              </w:rPr>
              <w:t>РзПр</w:t>
            </w:r>
            <w:proofErr w:type="spellEnd"/>
          </w:p>
        </w:tc>
        <w:tc>
          <w:tcPr>
            <w:tcW w:w="1418" w:type="dxa"/>
            <w:vAlign w:val="center"/>
            <w:hideMark/>
          </w:tcPr>
          <w:p w:rsidR="00B04283" w:rsidRPr="00B04283" w:rsidRDefault="00B04283" w:rsidP="00275957">
            <w:pPr>
              <w:jc w:val="center"/>
              <w:rPr>
                <w:rFonts w:ascii="Times New Roman" w:eastAsia="Calibri" w:hAnsi="Times New Roman" w:cs="Times New Roman"/>
                <w:sz w:val="24"/>
                <w:szCs w:val="24"/>
                <w:lang w:eastAsia="ru-RU"/>
              </w:rPr>
            </w:pPr>
            <w:r w:rsidRPr="00B04283">
              <w:rPr>
                <w:rFonts w:ascii="Times New Roman" w:eastAsia="Calibri" w:hAnsi="Times New Roman" w:cs="Times New Roman"/>
                <w:sz w:val="24"/>
                <w:szCs w:val="24"/>
                <w:lang w:eastAsia="ru-RU"/>
              </w:rPr>
              <w:t>ЦСР</w:t>
            </w:r>
          </w:p>
        </w:tc>
        <w:tc>
          <w:tcPr>
            <w:tcW w:w="567" w:type="dxa"/>
            <w:vAlign w:val="center"/>
            <w:hideMark/>
          </w:tcPr>
          <w:p w:rsidR="00B04283" w:rsidRPr="00B04283" w:rsidRDefault="00B04283" w:rsidP="00275957">
            <w:pPr>
              <w:jc w:val="center"/>
              <w:rPr>
                <w:rFonts w:ascii="Times New Roman" w:eastAsia="Calibri" w:hAnsi="Times New Roman" w:cs="Times New Roman"/>
                <w:sz w:val="24"/>
                <w:szCs w:val="24"/>
                <w:lang w:eastAsia="ru-RU"/>
              </w:rPr>
            </w:pPr>
            <w:r w:rsidRPr="00B04283">
              <w:rPr>
                <w:rFonts w:ascii="Times New Roman" w:eastAsia="Calibri" w:hAnsi="Times New Roman" w:cs="Times New Roman"/>
                <w:sz w:val="24"/>
                <w:szCs w:val="24"/>
                <w:lang w:eastAsia="ru-RU"/>
              </w:rPr>
              <w:t>ВР</w:t>
            </w:r>
          </w:p>
        </w:tc>
        <w:tc>
          <w:tcPr>
            <w:tcW w:w="992" w:type="dxa"/>
            <w:vAlign w:val="center"/>
            <w:hideMark/>
          </w:tcPr>
          <w:p w:rsidR="00B04283" w:rsidRPr="00B04283" w:rsidRDefault="00B04283" w:rsidP="00275957">
            <w:pPr>
              <w:jc w:val="center"/>
              <w:rPr>
                <w:rFonts w:ascii="Times New Roman" w:eastAsia="Calibri" w:hAnsi="Times New Roman" w:cs="Times New Roman"/>
                <w:sz w:val="24"/>
                <w:szCs w:val="24"/>
                <w:lang w:eastAsia="ru-RU"/>
              </w:rPr>
            </w:pPr>
            <w:r w:rsidRPr="00B04283">
              <w:rPr>
                <w:rFonts w:ascii="Times New Roman" w:eastAsia="Calibri" w:hAnsi="Times New Roman" w:cs="Times New Roman"/>
                <w:sz w:val="24"/>
                <w:szCs w:val="24"/>
                <w:lang w:eastAsia="ru-RU"/>
              </w:rPr>
              <w:t>2022</w:t>
            </w:r>
          </w:p>
        </w:tc>
        <w:tc>
          <w:tcPr>
            <w:tcW w:w="992" w:type="dxa"/>
            <w:vAlign w:val="center"/>
            <w:hideMark/>
          </w:tcPr>
          <w:p w:rsidR="00B04283" w:rsidRPr="00B04283" w:rsidRDefault="00B04283" w:rsidP="00275957">
            <w:pPr>
              <w:jc w:val="center"/>
              <w:rPr>
                <w:rFonts w:ascii="Times New Roman" w:eastAsia="Calibri" w:hAnsi="Times New Roman" w:cs="Times New Roman"/>
                <w:sz w:val="24"/>
                <w:szCs w:val="24"/>
                <w:lang w:eastAsia="ru-RU"/>
              </w:rPr>
            </w:pPr>
            <w:r w:rsidRPr="00B04283">
              <w:rPr>
                <w:rFonts w:ascii="Times New Roman" w:eastAsia="Calibri" w:hAnsi="Times New Roman" w:cs="Times New Roman"/>
                <w:sz w:val="24"/>
                <w:szCs w:val="24"/>
                <w:lang w:eastAsia="ru-RU"/>
              </w:rPr>
              <w:t>2023</w:t>
            </w:r>
          </w:p>
        </w:tc>
        <w:tc>
          <w:tcPr>
            <w:tcW w:w="993" w:type="dxa"/>
            <w:vAlign w:val="center"/>
            <w:hideMark/>
          </w:tcPr>
          <w:p w:rsidR="00B04283" w:rsidRPr="00B04283" w:rsidRDefault="00B04283" w:rsidP="00275957">
            <w:pPr>
              <w:jc w:val="center"/>
              <w:rPr>
                <w:rFonts w:ascii="Times New Roman" w:eastAsia="Calibri" w:hAnsi="Times New Roman" w:cs="Times New Roman"/>
                <w:sz w:val="24"/>
                <w:szCs w:val="24"/>
                <w:lang w:eastAsia="ru-RU"/>
              </w:rPr>
            </w:pPr>
            <w:r w:rsidRPr="00B04283">
              <w:rPr>
                <w:rFonts w:ascii="Times New Roman" w:eastAsia="Calibri" w:hAnsi="Times New Roman" w:cs="Times New Roman"/>
                <w:sz w:val="24"/>
                <w:szCs w:val="24"/>
                <w:lang w:eastAsia="ru-RU"/>
              </w:rPr>
              <w:t>2024</w:t>
            </w:r>
          </w:p>
        </w:tc>
        <w:tc>
          <w:tcPr>
            <w:tcW w:w="992" w:type="dxa"/>
            <w:vAlign w:val="center"/>
            <w:hideMark/>
          </w:tcPr>
          <w:p w:rsidR="00B04283" w:rsidRPr="00B04283" w:rsidRDefault="00B04283" w:rsidP="00275957">
            <w:pPr>
              <w:jc w:val="center"/>
              <w:rPr>
                <w:rFonts w:ascii="Times New Roman" w:eastAsia="Calibri" w:hAnsi="Times New Roman" w:cs="Times New Roman"/>
                <w:sz w:val="24"/>
                <w:szCs w:val="24"/>
                <w:lang w:eastAsia="ru-RU"/>
              </w:rPr>
            </w:pPr>
            <w:r w:rsidRPr="00B04283">
              <w:rPr>
                <w:rFonts w:ascii="Times New Roman" w:eastAsia="Calibri" w:hAnsi="Times New Roman" w:cs="Times New Roman"/>
                <w:sz w:val="24"/>
                <w:szCs w:val="24"/>
                <w:lang w:eastAsia="ru-RU"/>
              </w:rPr>
              <w:t>2025</w:t>
            </w:r>
          </w:p>
        </w:tc>
        <w:tc>
          <w:tcPr>
            <w:tcW w:w="992" w:type="dxa"/>
            <w:vAlign w:val="center"/>
            <w:hideMark/>
          </w:tcPr>
          <w:p w:rsidR="00B04283" w:rsidRPr="00B04283" w:rsidRDefault="00B04283" w:rsidP="00275957">
            <w:pPr>
              <w:jc w:val="center"/>
              <w:rPr>
                <w:rFonts w:ascii="Times New Roman" w:eastAsia="Calibri" w:hAnsi="Times New Roman" w:cs="Times New Roman"/>
                <w:sz w:val="24"/>
                <w:szCs w:val="24"/>
                <w:lang w:eastAsia="ru-RU"/>
              </w:rPr>
            </w:pPr>
            <w:r w:rsidRPr="00B04283">
              <w:rPr>
                <w:rFonts w:ascii="Times New Roman" w:eastAsia="Calibri" w:hAnsi="Times New Roman" w:cs="Times New Roman"/>
                <w:sz w:val="24"/>
                <w:szCs w:val="24"/>
                <w:lang w:eastAsia="ru-RU"/>
              </w:rPr>
              <w:t>Итого на период</w:t>
            </w:r>
          </w:p>
        </w:tc>
        <w:tc>
          <w:tcPr>
            <w:tcW w:w="1134" w:type="dxa"/>
            <w:vMerge/>
            <w:hideMark/>
          </w:tcPr>
          <w:p w:rsidR="00B04283" w:rsidRPr="00B04283" w:rsidRDefault="00B04283" w:rsidP="00B04283">
            <w:pPr>
              <w:jc w:val="center"/>
              <w:rPr>
                <w:rFonts w:ascii="Times New Roman" w:eastAsia="Calibri" w:hAnsi="Times New Roman" w:cs="Times New Roman"/>
                <w:sz w:val="24"/>
                <w:szCs w:val="24"/>
                <w:lang w:eastAsia="ru-RU"/>
              </w:rPr>
            </w:pPr>
          </w:p>
        </w:tc>
      </w:tr>
      <w:tr w:rsidR="00B04283" w:rsidRPr="00B04283" w:rsidTr="00B04283">
        <w:trPr>
          <w:trHeight w:val="215"/>
        </w:trPr>
        <w:tc>
          <w:tcPr>
            <w:tcW w:w="15559" w:type="dxa"/>
            <w:gridSpan w:val="13"/>
            <w:hideMark/>
          </w:tcPr>
          <w:p w:rsidR="00B04283" w:rsidRPr="00B04283" w:rsidRDefault="00B04283" w:rsidP="00B04283">
            <w:pPr>
              <w:rPr>
                <w:rFonts w:ascii="Times New Roman" w:eastAsia="Calibri" w:hAnsi="Times New Roman" w:cs="Times New Roman"/>
                <w:sz w:val="24"/>
                <w:szCs w:val="24"/>
                <w:lang w:eastAsia="ru-RU"/>
              </w:rPr>
            </w:pPr>
            <w:r w:rsidRPr="00B04283">
              <w:rPr>
                <w:rFonts w:ascii="Times New Roman" w:eastAsia="Calibri" w:hAnsi="Times New Roman" w:cs="Times New Roman"/>
                <w:sz w:val="24"/>
                <w:szCs w:val="24"/>
                <w:lang w:eastAsia="ru-RU"/>
              </w:rPr>
              <w:t>Цель: создание  условий для  управления системой образования</w:t>
            </w:r>
          </w:p>
        </w:tc>
      </w:tr>
      <w:tr w:rsidR="00B04283" w:rsidRPr="00B04283" w:rsidTr="00B04283">
        <w:trPr>
          <w:trHeight w:val="489"/>
        </w:trPr>
        <w:tc>
          <w:tcPr>
            <w:tcW w:w="15559" w:type="dxa"/>
            <w:gridSpan w:val="13"/>
            <w:hideMark/>
          </w:tcPr>
          <w:p w:rsidR="00B04283" w:rsidRPr="00B04283" w:rsidRDefault="00B04283" w:rsidP="00B04283">
            <w:pPr>
              <w:rPr>
                <w:rFonts w:ascii="Times New Roman" w:eastAsia="Calibri" w:hAnsi="Times New Roman" w:cs="Times New Roman"/>
                <w:sz w:val="24"/>
                <w:szCs w:val="24"/>
                <w:lang w:eastAsia="ru-RU"/>
              </w:rPr>
            </w:pPr>
            <w:r w:rsidRPr="00B04283">
              <w:rPr>
                <w:rFonts w:ascii="Times New Roman" w:eastAsia="Calibri" w:hAnsi="Times New Roman" w:cs="Times New Roman"/>
                <w:sz w:val="24"/>
                <w:szCs w:val="24"/>
                <w:lang w:eastAsia="ru-RU"/>
              </w:rPr>
              <w:t xml:space="preserve">Задача: обеспечить функционирования </w:t>
            </w:r>
            <w:proofErr w:type="gramStart"/>
            <w:r w:rsidRPr="00B04283">
              <w:rPr>
                <w:rFonts w:ascii="Times New Roman" w:eastAsia="Calibri" w:hAnsi="Times New Roman" w:cs="Times New Roman"/>
                <w:sz w:val="24"/>
                <w:szCs w:val="24"/>
                <w:lang w:eastAsia="ru-RU"/>
              </w:rPr>
              <w:t>аппарата Управления образования администрации Назаровского района</w:t>
            </w:r>
            <w:proofErr w:type="gramEnd"/>
            <w:r w:rsidRPr="00B04283">
              <w:rPr>
                <w:rFonts w:ascii="Times New Roman" w:eastAsia="Calibri" w:hAnsi="Times New Roman" w:cs="Times New Roman"/>
                <w:sz w:val="24"/>
                <w:szCs w:val="24"/>
                <w:lang w:eastAsia="ru-RU"/>
              </w:rPr>
              <w:t xml:space="preserve">  и его отделов, обеспечивающих координацию деятельности образовательных учреждений и соблюдения требований законодательства Российской Федерации в сфере образования</w:t>
            </w:r>
          </w:p>
        </w:tc>
      </w:tr>
      <w:tr w:rsidR="00275957" w:rsidRPr="00B04283" w:rsidTr="00275957">
        <w:trPr>
          <w:trHeight w:val="405"/>
        </w:trPr>
        <w:tc>
          <w:tcPr>
            <w:tcW w:w="540" w:type="dxa"/>
            <w:vMerge w:val="restart"/>
            <w:hideMark/>
          </w:tcPr>
          <w:p w:rsidR="00B04283" w:rsidRPr="00B04283" w:rsidRDefault="00B04283" w:rsidP="00B04283">
            <w:pPr>
              <w:jc w:val="center"/>
              <w:rPr>
                <w:rFonts w:ascii="Times New Roman" w:eastAsia="Calibri" w:hAnsi="Times New Roman" w:cs="Times New Roman"/>
                <w:sz w:val="24"/>
                <w:szCs w:val="24"/>
                <w:lang w:eastAsia="ru-RU"/>
              </w:rPr>
            </w:pPr>
            <w:r w:rsidRPr="00B04283">
              <w:rPr>
                <w:rFonts w:ascii="Times New Roman" w:eastAsia="Calibri" w:hAnsi="Times New Roman" w:cs="Times New Roman"/>
                <w:sz w:val="24"/>
                <w:szCs w:val="24"/>
                <w:lang w:eastAsia="ru-RU"/>
              </w:rPr>
              <w:t>1</w:t>
            </w:r>
          </w:p>
        </w:tc>
        <w:tc>
          <w:tcPr>
            <w:tcW w:w="3925" w:type="dxa"/>
            <w:vMerge w:val="restart"/>
            <w:hideMark/>
          </w:tcPr>
          <w:p w:rsidR="00B04283" w:rsidRPr="00B04283" w:rsidRDefault="00B04283" w:rsidP="00B04283">
            <w:pPr>
              <w:jc w:val="center"/>
              <w:rPr>
                <w:rFonts w:ascii="Times New Roman" w:eastAsia="Calibri" w:hAnsi="Times New Roman" w:cs="Times New Roman"/>
                <w:sz w:val="24"/>
                <w:szCs w:val="24"/>
                <w:lang w:eastAsia="ru-RU"/>
              </w:rPr>
            </w:pPr>
            <w:r w:rsidRPr="00B04283">
              <w:rPr>
                <w:rFonts w:ascii="Times New Roman" w:eastAsia="Calibri" w:hAnsi="Times New Roman" w:cs="Times New Roman"/>
                <w:sz w:val="24"/>
                <w:szCs w:val="24"/>
                <w:lang w:eastAsia="ru-RU"/>
              </w:rPr>
              <w:t>Средства на частичную компенсацию расходов на повышение оплаты труда отдельным категориям работников бюджетной сферы Красноярского края</w:t>
            </w:r>
          </w:p>
        </w:tc>
        <w:tc>
          <w:tcPr>
            <w:tcW w:w="1739" w:type="dxa"/>
            <w:vMerge w:val="restart"/>
            <w:hideMark/>
          </w:tcPr>
          <w:p w:rsidR="00B04283" w:rsidRPr="00275957" w:rsidRDefault="00B04283" w:rsidP="00B04283">
            <w:pPr>
              <w:jc w:val="center"/>
              <w:rPr>
                <w:rFonts w:ascii="Times New Roman" w:eastAsia="Calibri" w:hAnsi="Times New Roman" w:cs="Times New Roman"/>
                <w:szCs w:val="24"/>
                <w:lang w:eastAsia="ru-RU"/>
              </w:rPr>
            </w:pPr>
            <w:r w:rsidRPr="00275957">
              <w:rPr>
                <w:rFonts w:ascii="Times New Roman" w:eastAsia="Calibri" w:hAnsi="Times New Roman" w:cs="Times New Roman"/>
                <w:szCs w:val="24"/>
                <w:lang w:eastAsia="ru-RU"/>
              </w:rPr>
              <w:t>Управление образования администрации Назаровского района</w:t>
            </w:r>
          </w:p>
        </w:tc>
        <w:tc>
          <w:tcPr>
            <w:tcW w:w="567" w:type="dxa"/>
            <w:hideMark/>
          </w:tcPr>
          <w:p w:rsidR="00B04283" w:rsidRPr="00275957" w:rsidRDefault="00B04283" w:rsidP="00B04283">
            <w:pPr>
              <w:jc w:val="center"/>
              <w:rPr>
                <w:rFonts w:ascii="Times New Roman" w:eastAsia="Calibri" w:hAnsi="Times New Roman" w:cs="Times New Roman"/>
                <w:szCs w:val="24"/>
                <w:lang w:eastAsia="ru-RU"/>
              </w:rPr>
            </w:pPr>
            <w:r w:rsidRPr="00275957">
              <w:rPr>
                <w:rFonts w:ascii="Times New Roman" w:eastAsia="Calibri" w:hAnsi="Times New Roman" w:cs="Times New Roman"/>
                <w:szCs w:val="24"/>
                <w:lang w:eastAsia="ru-RU"/>
              </w:rPr>
              <w:t>079</w:t>
            </w:r>
          </w:p>
        </w:tc>
        <w:tc>
          <w:tcPr>
            <w:tcW w:w="708" w:type="dxa"/>
            <w:hideMark/>
          </w:tcPr>
          <w:p w:rsidR="00B04283" w:rsidRPr="00275957" w:rsidRDefault="00B04283" w:rsidP="00B04283">
            <w:pPr>
              <w:jc w:val="center"/>
              <w:rPr>
                <w:rFonts w:ascii="Times New Roman" w:eastAsia="Calibri" w:hAnsi="Times New Roman" w:cs="Times New Roman"/>
                <w:szCs w:val="24"/>
                <w:lang w:eastAsia="ru-RU"/>
              </w:rPr>
            </w:pPr>
            <w:r w:rsidRPr="00275957">
              <w:rPr>
                <w:rFonts w:ascii="Times New Roman" w:eastAsia="Calibri" w:hAnsi="Times New Roman" w:cs="Times New Roman"/>
                <w:szCs w:val="24"/>
                <w:lang w:eastAsia="ru-RU"/>
              </w:rPr>
              <w:t>0709</w:t>
            </w:r>
          </w:p>
        </w:tc>
        <w:tc>
          <w:tcPr>
            <w:tcW w:w="1418" w:type="dxa"/>
            <w:hideMark/>
          </w:tcPr>
          <w:p w:rsidR="00B04283" w:rsidRPr="00275957" w:rsidRDefault="00B04283" w:rsidP="00B04283">
            <w:pPr>
              <w:jc w:val="center"/>
              <w:rPr>
                <w:rFonts w:ascii="Times New Roman" w:eastAsia="Calibri" w:hAnsi="Times New Roman" w:cs="Times New Roman"/>
                <w:szCs w:val="24"/>
                <w:lang w:eastAsia="ru-RU"/>
              </w:rPr>
            </w:pPr>
            <w:r w:rsidRPr="00275957">
              <w:rPr>
                <w:rFonts w:ascii="Times New Roman" w:eastAsia="Calibri" w:hAnsi="Times New Roman" w:cs="Times New Roman"/>
                <w:szCs w:val="24"/>
                <w:lang w:eastAsia="ru-RU"/>
              </w:rPr>
              <w:t>0150027240</w:t>
            </w:r>
          </w:p>
        </w:tc>
        <w:tc>
          <w:tcPr>
            <w:tcW w:w="567" w:type="dxa"/>
            <w:hideMark/>
          </w:tcPr>
          <w:p w:rsidR="00B04283" w:rsidRPr="00275957" w:rsidRDefault="00B04283" w:rsidP="00B04283">
            <w:pPr>
              <w:jc w:val="center"/>
              <w:rPr>
                <w:rFonts w:ascii="Times New Roman" w:eastAsia="Calibri" w:hAnsi="Times New Roman" w:cs="Times New Roman"/>
                <w:szCs w:val="24"/>
                <w:lang w:eastAsia="ru-RU"/>
              </w:rPr>
            </w:pPr>
            <w:r w:rsidRPr="00275957">
              <w:rPr>
                <w:rFonts w:ascii="Times New Roman" w:eastAsia="Calibri" w:hAnsi="Times New Roman" w:cs="Times New Roman"/>
                <w:szCs w:val="24"/>
                <w:lang w:eastAsia="ru-RU"/>
              </w:rPr>
              <w:t> </w:t>
            </w:r>
          </w:p>
        </w:tc>
        <w:tc>
          <w:tcPr>
            <w:tcW w:w="992" w:type="dxa"/>
            <w:noWrap/>
            <w:hideMark/>
          </w:tcPr>
          <w:p w:rsidR="00B04283" w:rsidRPr="00B04283" w:rsidRDefault="00B04283" w:rsidP="00B04283">
            <w:pPr>
              <w:jc w:val="center"/>
              <w:rPr>
                <w:rFonts w:ascii="Times New Roman" w:eastAsia="Calibri" w:hAnsi="Times New Roman" w:cs="Times New Roman"/>
                <w:sz w:val="24"/>
                <w:szCs w:val="24"/>
                <w:lang w:eastAsia="ru-RU"/>
              </w:rPr>
            </w:pPr>
            <w:r w:rsidRPr="00B04283">
              <w:rPr>
                <w:rFonts w:ascii="Times New Roman" w:eastAsia="Calibri" w:hAnsi="Times New Roman" w:cs="Times New Roman"/>
                <w:sz w:val="24"/>
                <w:szCs w:val="24"/>
                <w:lang w:eastAsia="ru-RU"/>
              </w:rPr>
              <w:t xml:space="preserve">934,70   </w:t>
            </w:r>
          </w:p>
        </w:tc>
        <w:tc>
          <w:tcPr>
            <w:tcW w:w="992" w:type="dxa"/>
            <w:noWrap/>
            <w:hideMark/>
          </w:tcPr>
          <w:p w:rsidR="00B04283" w:rsidRPr="00275957" w:rsidRDefault="00B04283" w:rsidP="00B04283">
            <w:pPr>
              <w:jc w:val="center"/>
              <w:rPr>
                <w:rFonts w:ascii="Times New Roman" w:eastAsia="Calibri" w:hAnsi="Times New Roman" w:cs="Times New Roman"/>
                <w:b/>
                <w:sz w:val="24"/>
                <w:szCs w:val="24"/>
                <w:lang w:eastAsia="ru-RU"/>
              </w:rPr>
            </w:pPr>
            <w:r w:rsidRPr="00275957">
              <w:rPr>
                <w:rFonts w:ascii="Times New Roman" w:eastAsia="Calibri" w:hAnsi="Times New Roman" w:cs="Times New Roman"/>
                <w:b/>
                <w:sz w:val="24"/>
                <w:szCs w:val="24"/>
                <w:lang w:eastAsia="ru-RU"/>
              </w:rPr>
              <w:t xml:space="preserve">-     </w:t>
            </w:r>
          </w:p>
        </w:tc>
        <w:tc>
          <w:tcPr>
            <w:tcW w:w="993" w:type="dxa"/>
            <w:noWrap/>
            <w:hideMark/>
          </w:tcPr>
          <w:p w:rsidR="00B04283" w:rsidRPr="00275957" w:rsidRDefault="00B04283" w:rsidP="00B04283">
            <w:pPr>
              <w:jc w:val="center"/>
              <w:rPr>
                <w:rFonts w:ascii="Times New Roman" w:eastAsia="Calibri" w:hAnsi="Times New Roman" w:cs="Times New Roman"/>
                <w:b/>
                <w:sz w:val="24"/>
                <w:szCs w:val="24"/>
                <w:lang w:eastAsia="ru-RU"/>
              </w:rPr>
            </w:pPr>
            <w:r w:rsidRPr="00275957">
              <w:rPr>
                <w:rFonts w:ascii="Times New Roman" w:eastAsia="Calibri" w:hAnsi="Times New Roman" w:cs="Times New Roman"/>
                <w:b/>
                <w:sz w:val="24"/>
                <w:szCs w:val="24"/>
                <w:lang w:eastAsia="ru-RU"/>
              </w:rPr>
              <w:t xml:space="preserve">-     </w:t>
            </w:r>
          </w:p>
        </w:tc>
        <w:tc>
          <w:tcPr>
            <w:tcW w:w="992" w:type="dxa"/>
            <w:noWrap/>
            <w:hideMark/>
          </w:tcPr>
          <w:p w:rsidR="00B04283" w:rsidRPr="00275957" w:rsidRDefault="00B04283" w:rsidP="00B04283">
            <w:pPr>
              <w:jc w:val="center"/>
              <w:rPr>
                <w:rFonts w:ascii="Times New Roman" w:eastAsia="Calibri" w:hAnsi="Times New Roman" w:cs="Times New Roman"/>
                <w:b/>
                <w:sz w:val="24"/>
                <w:szCs w:val="24"/>
                <w:lang w:eastAsia="ru-RU"/>
              </w:rPr>
            </w:pPr>
            <w:r w:rsidRPr="00275957">
              <w:rPr>
                <w:rFonts w:ascii="Times New Roman" w:eastAsia="Calibri" w:hAnsi="Times New Roman" w:cs="Times New Roman"/>
                <w:b/>
                <w:sz w:val="24"/>
                <w:szCs w:val="24"/>
                <w:lang w:eastAsia="ru-RU"/>
              </w:rPr>
              <w:t xml:space="preserve">-     </w:t>
            </w:r>
          </w:p>
        </w:tc>
        <w:tc>
          <w:tcPr>
            <w:tcW w:w="992" w:type="dxa"/>
            <w:noWrap/>
            <w:hideMark/>
          </w:tcPr>
          <w:p w:rsidR="00B04283" w:rsidRPr="00B04283" w:rsidRDefault="00B04283" w:rsidP="00B04283">
            <w:pPr>
              <w:jc w:val="center"/>
              <w:rPr>
                <w:rFonts w:ascii="Times New Roman" w:eastAsia="Calibri" w:hAnsi="Times New Roman" w:cs="Times New Roman"/>
                <w:sz w:val="24"/>
                <w:szCs w:val="24"/>
                <w:lang w:eastAsia="ru-RU"/>
              </w:rPr>
            </w:pPr>
            <w:r w:rsidRPr="00B04283">
              <w:rPr>
                <w:rFonts w:ascii="Times New Roman" w:eastAsia="Calibri" w:hAnsi="Times New Roman" w:cs="Times New Roman"/>
                <w:sz w:val="24"/>
                <w:szCs w:val="24"/>
                <w:lang w:eastAsia="ru-RU"/>
              </w:rPr>
              <w:t xml:space="preserve">934,7   </w:t>
            </w:r>
          </w:p>
        </w:tc>
        <w:tc>
          <w:tcPr>
            <w:tcW w:w="1134" w:type="dxa"/>
            <w:noWrap/>
            <w:hideMark/>
          </w:tcPr>
          <w:p w:rsidR="00B04283" w:rsidRPr="00B04283" w:rsidRDefault="00B04283" w:rsidP="00B04283">
            <w:pPr>
              <w:jc w:val="center"/>
              <w:rPr>
                <w:rFonts w:ascii="Times New Roman" w:eastAsia="Calibri" w:hAnsi="Times New Roman" w:cs="Times New Roman"/>
                <w:sz w:val="24"/>
                <w:szCs w:val="24"/>
                <w:lang w:eastAsia="ru-RU"/>
              </w:rPr>
            </w:pPr>
            <w:r w:rsidRPr="00B04283">
              <w:rPr>
                <w:rFonts w:ascii="Times New Roman" w:eastAsia="Calibri" w:hAnsi="Times New Roman" w:cs="Times New Roman"/>
                <w:sz w:val="24"/>
                <w:szCs w:val="24"/>
                <w:lang w:eastAsia="ru-RU"/>
              </w:rPr>
              <w:t> </w:t>
            </w:r>
          </w:p>
        </w:tc>
      </w:tr>
      <w:tr w:rsidR="00275957" w:rsidRPr="00B04283" w:rsidTr="00275957">
        <w:trPr>
          <w:trHeight w:val="220"/>
        </w:trPr>
        <w:tc>
          <w:tcPr>
            <w:tcW w:w="540" w:type="dxa"/>
            <w:vMerge/>
            <w:hideMark/>
          </w:tcPr>
          <w:p w:rsidR="00B04283" w:rsidRPr="00B04283" w:rsidRDefault="00B04283" w:rsidP="00B04283">
            <w:pPr>
              <w:jc w:val="center"/>
              <w:rPr>
                <w:rFonts w:ascii="Times New Roman" w:eastAsia="Calibri" w:hAnsi="Times New Roman" w:cs="Times New Roman"/>
                <w:sz w:val="24"/>
                <w:szCs w:val="24"/>
                <w:lang w:eastAsia="ru-RU"/>
              </w:rPr>
            </w:pPr>
          </w:p>
        </w:tc>
        <w:tc>
          <w:tcPr>
            <w:tcW w:w="3925" w:type="dxa"/>
            <w:vMerge/>
            <w:hideMark/>
          </w:tcPr>
          <w:p w:rsidR="00B04283" w:rsidRPr="00B04283" w:rsidRDefault="00B04283" w:rsidP="00B04283">
            <w:pPr>
              <w:jc w:val="center"/>
              <w:rPr>
                <w:rFonts w:ascii="Times New Roman" w:eastAsia="Calibri" w:hAnsi="Times New Roman" w:cs="Times New Roman"/>
                <w:sz w:val="24"/>
                <w:szCs w:val="24"/>
                <w:lang w:eastAsia="ru-RU"/>
              </w:rPr>
            </w:pPr>
          </w:p>
        </w:tc>
        <w:tc>
          <w:tcPr>
            <w:tcW w:w="1739" w:type="dxa"/>
            <w:vMerge/>
            <w:hideMark/>
          </w:tcPr>
          <w:p w:rsidR="00B04283" w:rsidRPr="00275957" w:rsidRDefault="00B04283" w:rsidP="00B04283">
            <w:pPr>
              <w:jc w:val="center"/>
              <w:rPr>
                <w:rFonts w:ascii="Times New Roman" w:eastAsia="Calibri" w:hAnsi="Times New Roman" w:cs="Times New Roman"/>
                <w:szCs w:val="24"/>
                <w:lang w:eastAsia="ru-RU"/>
              </w:rPr>
            </w:pPr>
          </w:p>
        </w:tc>
        <w:tc>
          <w:tcPr>
            <w:tcW w:w="567" w:type="dxa"/>
            <w:hideMark/>
          </w:tcPr>
          <w:p w:rsidR="00B04283" w:rsidRPr="00275957" w:rsidRDefault="00B04283" w:rsidP="00B04283">
            <w:pPr>
              <w:jc w:val="center"/>
              <w:rPr>
                <w:rFonts w:ascii="Times New Roman" w:eastAsia="Calibri" w:hAnsi="Times New Roman" w:cs="Times New Roman"/>
                <w:szCs w:val="24"/>
                <w:lang w:eastAsia="ru-RU"/>
              </w:rPr>
            </w:pPr>
            <w:r w:rsidRPr="00275957">
              <w:rPr>
                <w:rFonts w:ascii="Times New Roman" w:eastAsia="Calibri" w:hAnsi="Times New Roman" w:cs="Times New Roman"/>
                <w:szCs w:val="24"/>
                <w:lang w:eastAsia="ru-RU"/>
              </w:rPr>
              <w:t>079</w:t>
            </w:r>
          </w:p>
        </w:tc>
        <w:tc>
          <w:tcPr>
            <w:tcW w:w="708" w:type="dxa"/>
            <w:hideMark/>
          </w:tcPr>
          <w:p w:rsidR="00B04283" w:rsidRPr="00275957" w:rsidRDefault="00B04283" w:rsidP="00B04283">
            <w:pPr>
              <w:jc w:val="center"/>
              <w:rPr>
                <w:rFonts w:ascii="Times New Roman" w:eastAsia="Calibri" w:hAnsi="Times New Roman" w:cs="Times New Roman"/>
                <w:szCs w:val="24"/>
                <w:lang w:eastAsia="ru-RU"/>
              </w:rPr>
            </w:pPr>
            <w:r w:rsidRPr="00275957">
              <w:rPr>
                <w:rFonts w:ascii="Times New Roman" w:eastAsia="Calibri" w:hAnsi="Times New Roman" w:cs="Times New Roman"/>
                <w:szCs w:val="24"/>
                <w:lang w:eastAsia="ru-RU"/>
              </w:rPr>
              <w:t>0709</w:t>
            </w:r>
          </w:p>
        </w:tc>
        <w:tc>
          <w:tcPr>
            <w:tcW w:w="1418" w:type="dxa"/>
            <w:hideMark/>
          </w:tcPr>
          <w:p w:rsidR="00B04283" w:rsidRPr="00275957" w:rsidRDefault="00B04283" w:rsidP="00B04283">
            <w:pPr>
              <w:jc w:val="center"/>
              <w:rPr>
                <w:rFonts w:ascii="Times New Roman" w:eastAsia="Calibri" w:hAnsi="Times New Roman" w:cs="Times New Roman"/>
                <w:szCs w:val="24"/>
                <w:lang w:eastAsia="ru-RU"/>
              </w:rPr>
            </w:pPr>
            <w:r w:rsidRPr="00275957">
              <w:rPr>
                <w:rFonts w:ascii="Times New Roman" w:eastAsia="Calibri" w:hAnsi="Times New Roman" w:cs="Times New Roman"/>
                <w:szCs w:val="24"/>
                <w:lang w:eastAsia="ru-RU"/>
              </w:rPr>
              <w:t>0150027240</w:t>
            </w:r>
          </w:p>
        </w:tc>
        <w:tc>
          <w:tcPr>
            <w:tcW w:w="567" w:type="dxa"/>
            <w:hideMark/>
          </w:tcPr>
          <w:p w:rsidR="00B04283" w:rsidRPr="00275957" w:rsidRDefault="00B04283" w:rsidP="00B04283">
            <w:pPr>
              <w:jc w:val="center"/>
              <w:rPr>
                <w:rFonts w:ascii="Times New Roman" w:eastAsia="Calibri" w:hAnsi="Times New Roman" w:cs="Times New Roman"/>
                <w:szCs w:val="24"/>
                <w:lang w:eastAsia="ru-RU"/>
              </w:rPr>
            </w:pPr>
            <w:r w:rsidRPr="00275957">
              <w:rPr>
                <w:rFonts w:ascii="Times New Roman" w:eastAsia="Calibri" w:hAnsi="Times New Roman" w:cs="Times New Roman"/>
                <w:szCs w:val="24"/>
                <w:lang w:eastAsia="ru-RU"/>
              </w:rPr>
              <w:t>111</w:t>
            </w:r>
          </w:p>
        </w:tc>
        <w:tc>
          <w:tcPr>
            <w:tcW w:w="992" w:type="dxa"/>
            <w:noWrap/>
            <w:hideMark/>
          </w:tcPr>
          <w:p w:rsidR="00B04283" w:rsidRPr="00B04283" w:rsidRDefault="00B04283" w:rsidP="00B04283">
            <w:pPr>
              <w:jc w:val="center"/>
              <w:rPr>
                <w:rFonts w:ascii="Times New Roman" w:eastAsia="Calibri" w:hAnsi="Times New Roman" w:cs="Times New Roman"/>
                <w:sz w:val="24"/>
                <w:szCs w:val="24"/>
                <w:lang w:eastAsia="ru-RU"/>
              </w:rPr>
            </w:pPr>
            <w:r w:rsidRPr="00B04283">
              <w:rPr>
                <w:rFonts w:ascii="Times New Roman" w:eastAsia="Calibri" w:hAnsi="Times New Roman" w:cs="Times New Roman"/>
                <w:sz w:val="24"/>
                <w:szCs w:val="24"/>
                <w:lang w:eastAsia="ru-RU"/>
              </w:rPr>
              <w:t xml:space="preserve">560,30   </w:t>
            </w:r>
          </w:p>
        </w:tc>
        <w:tc>
          <w:tcPr>
            <w:tcW w:w="992" w:type="dxa"/>
            <w:noWrap/>
            <w:hideMark/>
          </w:tcPr>
          <w:p w:rsidR="00B04283" w:rsidRPr="00275957" w:rsidRDefault="00B04283" w:rsidP="00B04283">
            <w:pPr>
              <w:jc w:val="center"/>
              <w:rPr>
                <w:rFonts w:ascii="Times New Roman" w:eastAsia="Calibri" w:hAnsi="Times New Roman" w:cs="Times New Roman"/>
                <w:b/>
                <w:sz w:val="24"/>
                <w:szCs w:val="24"/>
                <w:lang w:eastAsia="ru-RU"/>
              </w:rPr>
            </w:pPr>
            <w:r w:rsidRPr="00275957">
              <w:rPr>
                <w:rFonts w:ascii="Times New Roman" w:eastAsia="Calibri" w:hAnsi="Times New Roman" w:cs="Times New Roman"/>
                <w:b/>
                <w:sz w:val="24"/>
                <w:szCs w:val="24"/>
                <w:lang w:eastAsia="ru-RU"/>
              </w:rPr>
              <w:t xml:space="preserve">-     </w:t>
            </w:r>
          </w:p>
        </w:tc>
        <w:tc>
          <w:tcPr>
            <w:tcW w:w="993" w:type="dxa"/>
            <w:noWrap/>
            <w:hideMark/>
          </w:tcPr>
          <w:p w:rsidR="00B04283" w:rsidRPr="00275957" w:rsidRDefault="00B04283" w:rsidP="00B04283">
            <w:pPr>
              <w:jc w:val="center"/>
              <w:rPr>
                <w:rFonts w:ascii="Times New Roman" w:eastAsia="Calibri" w:hAnsi="Times New Roman" w:cs="Times New Roman"/>
                <w:b/>
                <w:sz w:val="24"/>
                <w:szCs w:val="24"/>
                <w:lang w:eastAsia="ru-RU"/>
              </w:rPr>
            </w:pPr>
            <w:r w:rsidRPr="00275957">
              <w:rPr>
                <w:rFonts w:ascii="Times New Roman" w:eastAsia="Calibri" w:hAnsi="Times New Roman" w:cs="Times New Roman"/>
                <w:b/>
                <w:sz w:val="24"/>
                <w:szCs w:val="24"/>
                <w:lang w:eastAsia="ru-RU"/>
              </w:rPr>
              <w:t xml:space="preserve">-     </w:t>
            </w:r>
          </w:p>
        </w:tc>
        <w:tc>
          <w:tcPr>
            <w:tcW w:w="992" w:type="dxa"/>
            <w:noWrap/>
            <w:hideMark/>
          </w:tcPr>
          <w:p w:rsidR="00B04283" w:rsidRPr="00275957" w:rsidRDefault="00B04283" w:rsidP="00B04283">
            <w:pPr>
              <w:jc w:val="center"/>
              <w:rPr>
                <w:rFonts w:ascii="Times New Roman" w:eastAsia="Calibri" w:hAnsi="Times New Roman" w:cs="Times New Roman"/>
                <w:b/>
                <w:sz w:val="24"/>
                <w:szCs w:val="24"/>
                <w:lang w:eastAsia="ru-RU"/>
              </w:rPr>
            </w:pPr>
            <w:r w:rsidRPr="00275957">
              <w:rPr>
                <w:rFonts w:ascii="Times New Roman" w:eastAsia="Calibri" w:hAnsi="Times New Roman" w:cs="Times New Roman"/>
                <w:b/>
                <w:sz w:val="24"/>
                <w:szCs w:val="24"/>
                <w:lang w:eastAsia="ru-RU"/>
              </w:rPr>
              <w:t xml:space="preserve">-     </w:t>
            </w:r>
          </w:p>
        </w:tc>
        <w:tc>
          <w:tcPr>
            <w:tcW w:w="992" w:type="dxa"/>
            <w:noWrap/>
            <w:hideMark/>
          </w:tcPr>
          <w:p w:rsidR="00B04283" w:rsidRPr="00B04283" w:rsidRDefault="00B04283" w:rsidP="00B04283">
            <w:pPr>
              <w:jc w:val="center"/>
              <w:rPr>
                <w:rFonts w:ascii="Times New Roman" w:eastAsia="Calibri" w:hAnsi="Times New Roman" w:cs="Times New Roman"/>
                <w:sz w:val="24"/>
                <w:szCs w:val="24"/>
                <w:lang w:eastAsia="ru-RU"/>
              </w:rPr>
            </w:pPr>
            <w:r w:rsidRPr="00B04283">
              <w:rPr>
                <w:rFonts w:ascii="Times New Roman" w:eastAsia="Calibri" w:hAnsi="Times New Roman" w:cs="Times New Roman"/>
                <w:sz w:val="24"/>
                <w:szCs w:val="24"/>
                <w:lang w:eastAsia="ru-RU"/>
              </w:rPr>
              <w:t xml:space="preserve">560,3   </w:t>
            </w:r>
          </w:p>
        </w:tc>
        <w:tc>
          <w:tcPr>
            <w:tcW w:w="1134" w:type="dxa"/>
            <w:noWrap/>
            <w:hideMark/>
          </w:tcPr>
          <w:p w:rsidR="00B04283" w:rsidRPr="00B04283" w:rsidRDefault="00B04283" w:rsidP="00B04283">
            <w:pPr>
              <w:jc w:val="center"/>
              <w:rPr>
                <w:rFonts w:ascii="Times New Roman" w:eastAsia="Calibri" w:hAnsi="Times New Roman" w:cs="Times New Roman"/>
                <w:sz w:val="24"/>
                <w:szCs w:val="24"/>
                <w:lang w:eastAsia="ru-RU"/>
              </w:rPr>
            </w:pPr>
            <w:r w:rsidRPr="00B04283">
              <w:rPr>
                <w:rFonts w:ascii="Times New Roman" w:eastAsia="Calibri" w:hAnsi="Times New Roman" w:cs="Times New Roman"/>
                <w:sz w:val="24"/>
                <w:szCs w:val="24"/>
                <w:lang w:eastAsia="ru-RU"/>
              </w:rPr>
              <w:t> </w:t>
            </w:r>
          </w:p>
        </w:tc>
      </w:tr>
      <w:tr w:rsidR="00275957" w:rsidRPr="00B04283" w:rsidTr="00275957">
        <w:trPr>
          <w:trHeight w:val="223"/>
        </w:trPr>
        <w:tc>
          <w:tcPr>
            <w:tcW w:w="540" w:type="dxa"/>
            <w:vMerge/>
            <w:hideMark/>
          </w:tcPr>
          <w:p w:rsidR="00B04283" w:rsidRPr="00B04283" w:rsidRDefault="00B04283" w:rsidP="00B04283">
            <w:pPr>
              <w:jc w:val="center"/>
              <w:rPr>
                <w:rFonts w:ascii="Times New Roman" w:eastAsia="Calibri" w:hAnsi="Times New Roman" w:cs="Times New Roman"/>
                <w:sz w:val="24"/>
                <w:szCs w:val="24"/>
                <w:lang w:eastAsia="ru-RU"/>
              </w:rPr>
            </w:pPr>
          </w:p>
        </w:tc>
        <w:tc>
          <w:tcPr>
            <w:tcW w:w="3925" w:type="dxa"/>
            <w:vMerge/>
            <w:hideMark/>
          </w:tcPr>
          <w:p w:rsidR="00B04283" w:rsidRPr="00B04283" w:rsidRDefault="00B04283" w:rsidP="00B04283">
            <w:pPr>
              <w:jc w:val="center"/>
              <w:rPr>
                <w:rFonts w:ascii="Times New Roman" w:eastAsia="Calibri" w:hAnsi="Times New Roman" w:cs="Times New Roman"/>
                <w:sz w:val="24"/>
                <w:szCs w:val="24"/>
                <w:lang w:eastAsia="ru-RU"/>
              </w:rPr>
            </w:pPr>
          </w:p>
        </w:tc>
        <w:tc>
          <w:tcPr>
            <w:tcW w:w="1739" w:type="dxa"/>
            <w:vMerge/>
            <w:hideMark/>
          </w:tcPr>
          <w:p w:rsidR="00B04283" w:rsidRPr="00275957" w:rsidRDefault="00B04283" w:rsidP="00B04283">
            <w:pPr>
              <w:jc w:val="center"/>
              <w:rPr>
                <w:rFonts w:ascii="Times New Roman" w:eastAsia="Calibri" w:hAnsi="Times New Roman" w:cs="Times New Roman"/>
                <w:szCs w:val="24"/>
                <w:lang w:eastAsia="ru-RU"/>
              </w:rPr>
            </w:pPr>
          </w:p>
        </w:tc>
        <w:tc>
          <w:tcPr>
            <w:tcW w:w="567" w:type="dxa"/>
            <w:hideMark/>
          </w:tcPr>
          <w:p w:rsidR="00B04283" w:rsidRPr="00275957" w:rsidRDefault="00B04283" w:rsidP="00B04283">
            <w:pPr>
              <w:jc w:val="center"/>
              <w:rPr>
                <w:rFonts w:ascii="Times New Roman" w:eastAsia="Calibri" w:hAnsi="Times New Roman" w:cs="Times New Roman"/>
                <w:szCs w:val="24"/>
                <w:lang w:eastAsia="ru-RU"/>
              </w:rPr>
            </w:pPr>
            <w:r w:rsidRPr="00275957">
              <w:rPr>
                <w:rFonts w:ascii="Times New Roman" w:eastAsia="Calibri" w:hAnsi="Times New Roman" w:cs="Times New Roman"/>
                <w:szCs w:val="24"/>
                <w:lang w:eastAsia="ru-RU"/>
              </w:rPr>
              <w:t>079</w:t>
            </w:r>
          </w:p>
        </w:tc>
        <w:tc>
          <w:tcPr>
            <w:tcW w:w="708" w:type="dxa"/>
            <w:hideMark/>
          </w:tcPr>
          <w:p w:rsidR="00B04283" w:rsidRPr="00275957" w:rsidRDefault="00B04283" w:rsidP="00B04283">
            <w:pPr>
              <w:jc w:val="center"/>
              <w:rPr>
                <w:rFonts w:ascii="Times New Roman" w:eastAsia="Calibri" w:hAnsi="Times New Roman" w:cs="Times New Roman"/>
                <w:szCs w:val="24"/>
                <w:lang w:eastAsia="ru-RU"/>
              </w:rPr>
            </w:pPr>
            <w:r w:rsidRPr="00275957">
              <w:rPr>
                <w:rFonts w:ascii="Times New Roman" w:eastAsia="Calibri" w:hAnsi="Times New Roman" w:cs="Times New Roman"/>
                <w:szCs w:val="24"/>
                <w:lang w:eastAsia="ru-RU"/>
              </w:rPr>
              <w:t>0709</w:t>
            </w:r>
          </w:p>
        </w:tc>
        <w:tc>
          <w:tcPr>
            <w:tcW w:w="1418" w:type="dxa"/>
            <w:hideMark/>
          </w:tcPr>
          <w:p w:rsidR="00B04283" w:rsidRPr="00275957" w:rsidRDefault="00B04283" w:rsidP="00B04283">
            <w:pPr>
              <w:jc w:val="center"/>
              <w:rPr>
                <w:rFonts w:ascii="Times New Roman" w:eastAsia="Calibri" w:hAnsi="Times New Roman" w:cs="Times New Roman"/>
                <w:szCs w:val="24"/>
                <w:lang w:eastAsia="ru-RU"/>
              </w:rPr>
            </w:pPr>
            <w:r w:rsidRPr="00275957">
              <w:rPr>
                <w:rFonts w:ascii="Times New Roman" w:eastAsia="Calibri" w:hAnsi="Times New Roman" w:cs="Times New Roman"/>
                <w:szCs w:val="24"/>
                <w:lang w:eastAsia="ru-RU"/>
              </w:rPr>
              <w:t>0150027240</w:t>
            </w:r>
          </w:p>
        </w:tc>
        <w:tc>
          <w:tcPr>
            <w:tcW w:w="567" w:type="dxa"/>
            <w:hideMark/>
          </w:tcPr>
          <w:p w:rsidR="00B04283" w:rsidRPr="00275957" w:rsidRDefault="00B04283" w:rsidP="00B04283">
            <w:pPr>
              <w:jc w:val="center"/>
              <w:rPr>
                <w:rFonts w:ascii="Times New Roman" w:eastAsia="Calibri" w:hAnsi="Times New Roman" w:cs="Times New Roman"/>
                <w:szCs w:val="24"/>
                <w:lang w:eastAsia="ru-RU"/>
              </w:rPr>
            </w:pPr>
            <w:r w:rsidRPr="00275957">
              <w:rPr>
                <w:rFonts w:ascii="Times New Roman" w:eastAsia="Calibri" w:hAnsi="Times New Roman" w:cs="Times New Roman"/>
                <w:szCs w:val="24"/>
                <w:lang w:eastAsia="ru-RU"/>
              </w:rPr>
              <w:t>119</w:t>
            </w:r>
          </w:p>
        </w:tc>
        <w:tc>
          <w:tcPr>
            <w:tcW w:w="992" w:type="dxa"/>
            <w:noWrap/>
            <w:hideMark/>
          </w:tcPr>
          <w:p w:rsidR="00B04283" w:rsidRPr="00B04283" w:rsidRDefault="00B04283" w:rsidP="00B04283">
            <w:pPr>
              <w:jc w:val="center"/>
              <w:rPr>
                <w:rFonts w:ascii="Times New Roman" w:eastAsia="Calibri" w:hAnsi="Times New Roman" w:cs="Times New Roman"/>
                <w:sz w:val="24"/>
                <w:szCs w:val="24"/>
                <w:lang w:eastAsia="ru-RU"/>
              </w:rPr>
            </w:pPr>
            <w:r w:rsidRPr="00B04283">
              <w:rPr>
                <w:rFonts w:ascii="Times New Roman" w:eastAsia="Calibri" w:hAnsi="Times New Roman" w:cs="Times New Roman"/>
                <w:sz w:val="24"/>
                <w:szCs w:val="24"/>
                <w:lang w:eastAsia="ru-RU"/>
              </w:rPr>
              <w:t xml:space="preserve">169,20   </w:t>
            </w:r>
          </w:p>
        </w:tc>
        <w:tc>
          <w:tcPr>
            <w:tcW w:w="992" w:type="dxa"/>
            <w:noWrap/>
            <w:hideMark/>
          </w:tcPr>
          <w:p w:rsidR="00B04283" w:rsidRPr="00275957" w:rsidRDefault="00B04283" w:rsidP="00B04283">
            <w:pPr>
              <w:jc w:val="center"/>
              <w:rPr>
                <w:rFonts w:ascii="Times New Roman" w:eastAsia="Calibri" w:hAnsi="Times New Roman" w:cs="Times New Roman"/>
                <w:b/>
                <w:sz w:val="24"/>
                <w:szCs w:val="24"/>
                <w:lang w:eastAsia="ru-RU"/>
              </w:rPr>
            </w:pPr>
            <w:r w:rsidRPr="00275957">
              <w:rPr>
                <w:rFonts w:ascii="Times New Roman" w:eastAsia="Calibri" w:hAnsi="Times New Roman" w:cs="Times New Roman"/>
                <w:b/>
                <w:sz w:val="24"/>
                <w:szCs w:val="24"/>
                <w:lang w:eastAsia="ru-RU"/>
              </w:rPr>
              <w:t xml:space="preserve">-     </w:t>
            </w:r>
          </w:p>
        </w:tc>
        <w:tc>
          <w:tcPr>
            <w:tcW w:w="993" w:type="dxa"/>
            <w:noWrap/>
            <w:hideMark/>
          </w:tcPr>
          <w:p w:rsidR="00B04283" w:rsidRPr="00275957" w:rsidRDefault="00B04283" w:rsidP="00B04283">
            <w:pPr>
              <w:jc w:val="center"/>
              <w:rPr>
                <w:rFonts w:ascii="Times New Roman" w:eastAsia="Calibri" w:hAnsi="Times New Roman" w:cs="Times New Roman"/>
                <w:b/>
                <w:sz w:val="24"/>
                <w:szCs w:val="24"/>
                <w:lang w:eastAsia="ru-RU"/>
              </w:rPr>
            </w:pPr>
            <w:r w:rsidRPr="00275957">
              <w:rPr>
                <w:rFonts w:ascii="Times New Roman" w:eastAsia="Calibri" w:hAnsi="Times New Roman" w:cs="Times New Roman"/>
                <w:b/>
                <w:sz w:val="24"/>
                <w:szCs w:val="24"/>
                <w:lang w:eastAsia="ru-RU"/>
              </w:rPr>
              <w:t xml:space="preserve">-     </w:t>
            </w:r>
          </w:p>
        </w:tc>
        <w:tc>
          <w:tcPr>
            <w:tcW w:w="992" w:type="dxa"/>
            <w:noWrap/>
            <w:hideMark/>
          </w:tcPr>
          <w:p w:rsidR="00B04283" w:rsidRPr="00275957" w:rsidRDefault="00B04283" w:rsidP="00B04283">
            <w:pPr>
              <w:jc w:val="center"/>
              <w:rPr>
                <w:rFonts w:ascii="Times New Roman" w:eastAsia="Calibri" w:hAnsi="Times New Roman" w:cs="Times New Roman"/>
                <w:b/>
                <w:sz w:val="24"/>
                <w:szCs w:val="24"/>
                <w:lang w:eastAsia="ru-RU"/>
              </w:rPr>
            </w:pPr>
            <w:r w:rsidRPr="00275957">
              <w:rPr>
                <w:rFonts w:ascii="Times New Roman" w:eastAsia="Calibri" w:hAnsi="Times New Roman" w:cs="Times New Roman"/>
                <w:b/>
                <w:sz w:val="24"/>
                <w:szCs w:val="24"/>
                <w:lang w:eastAsia="ru-RU"/>
              </w:rPr>
              <w:t xml:space="preserve">-     </w:t>
            </w:r>
          </w:p>
        </w:tc>
        <w:tc>
          <w:tcPr>
            <w:tcW w:w="992" w:type="dxa"/>
            <w:noWrap/>
            <w:hideMark/>
          </w:tcPr>
          <w:p w:rsidR="00B04283" w:rsidRPr="00B04283" w:rsidRDefault="00B04283" w:rsidP="00B04283">
            <w:pPr>
              <w:jc w:val="center"/>
              <w:rPr>
                <w:rFonts w:ascii="Times New Roman" w:eastAsia="Calibri" w:hAnsi="Times New Roman" w:cs="Times New Roman"/>
                <w:sz w:val="24"/>
                <w:szCs w:val="24"/>
                <w:lang w:eastAsia="ru-RU"/>
              </w:rPr>
            </w:pPr>
            <w:r w:rsidRPr="00B04283">
              <w:rPr>
                <w:rFonts w:ascii="Times New Roman" w:eastAsia="Calibri" w:hAnsi="Times New Roman" w:cs="Times New Roman"/>
                <w:sz w:val="24"/>
                <w:szCs w:val="24"/>
                <w:lang w:eastAsia="ru-RU"/>
              </w:rPr>
              <w:t xml:space="preserve">169,2 </w:t>
            </w:r>
          </w:p>
        </w:tc>
        <w:tc>
          <w:tcPr>
            <w:tcW w:w="1134" w:type="dxa"/>
            <w:noWrap/>
            <w:hideMark/>
          </w:tcPr>
          <w:p w:rsidR="00B04283" w:rsidRPr="00B04283" w:rsidRDefault="00B04283" w:rsidP="00B04283">
            <w:pPr>
              <w:jc w:val="center"/>
              <w:rPr>
                <w:rFonts w:ascii="Times New Roman" w:eastAsia="Calibri" w:hAnsi="Times New Roman" w:cs="Times New Roman"/>
                <w:sz w:val="24"/>
                <w:szCs w:val="24"/>
                <w:lang w:eastAsia="ru-RU"/>
              </w:rPr>
            </w:pPr>
            <w:r w:rsidRPr="00B04283">
              <w:rPr>
                <w:rFonts w:ascii="Times New Roman" w:eastAsia="Calibri" w:hAnsi="Times New Roman" w:cs="Times New Roman"/>
                <w:sz w:val="24"/>
                <w:szCs w:val="24"/>
                <w:lang w:eastAsia="ru-RU"/>
              </w:rPr>
              <w:t> </w:t>
            </w:r>
          </w:p>
        </w:tc>
      </w:tr>
      <w:tr w:rsidR="00275957" w:rsidRPr="00B04283" w:rsidTr="00275957">
        <w:trPr>
          <w:trHeight w:val="228"/>
        </w:trPr>
        <w:tc>
          <w:tcPr>
            <w:tcW w:w="540" w:type="dxa"/>
            <w:vMerge/>
            <w:hideMark/>
          </w:tcPr>
          <w:p w:rsidR="00B04283" w:rsidRPr="00B04283" w:rsidRDefault="00B04283" w:rsidP="00B04283">
            <w:pPr>
              <w:jc w:val="center"/>
              <w:rPr>
                <w:rFonts w:ascii="Times New Roman" w:eastAsia="Calibri" w:hAnsi="Times New Roman" w:cs="Times New Roman"/>
                <w:sz w:val="24"/>
                <w:szCs w:val="24"/>
                <w:lang w:eastAsia="ru-RU"/>
              </w:rPr>
            </w:pPr>
          </w:p>
        </w:tc>
        <w:tc>
          <w:tcPr>
            <w:tcW w:w="3925" w:type="dxa"/>
            <w:vMerge/>
            <w:hideMark/>
          </w:tcPr>
          <w:p w:rsidR="00B04283" w:rsidRPr="00B04283" w:rsidRDefault="00B04283" w:rsidP="00B04283">
            <w:pPr>
              <w:jc w:val="center"/>
              <w:rPr>
                <w:rFonts w:ascii="Times New Roman" w:eastAsia="Calibri" w:hAnsi="Times New Roman" w:cs="Times New Roman"/>
                <w:sz w:val="24"/>
                <w:szCs w:val="24"/>
                <w:lang w:eastAsia="ru-RU"/>
              </w:rPr>
            </w:pPr>
          </w:p>
        </w:tc>
        <w:tc>
          <w:tcPr>
            <w:tcW w:w="1739" w:type="dxa"/>
            <w:vMerge/>
            <w:hideMark/>
          </w:tcPr>
          <w:p w:rsidR="00B04283" w:rsidRPr="00275957" w:rsidRDefault="00B04283" w:rsidP="00B04283">
            <w:pPr>
              <w:jc w:val="center"/>
              <w:rPr>
                <w:rFonts w:ascii="Times New Roman" w:eastAsia="Calibri" w:hAnsi="Times New Roman" w:cs="Times New Roman"/>
                <w:szCs w:val="24"/>
                <w:lang w:eastAsia="ru-RU"/>
              </w:rPr>
            </w:pPr>
          </w:p>
        </w:tc>
        <w:tc>
          <w:tcPr>
            <w:tcW w:w="567" w:type="dxa"/>
            <w:hideMark/>
          </w:tcPr>
          <w:p w:rsidR="00B04283" w:rsidRPr="00275957" w:rsidRDefault="00B04283" w:rsidP="00B04283">
            <w:pPr>
              <w:jc w:val="center"/>
              <w:rPr>
                <w:rFonts w:ascii="Times New Roman" w:eastAsia="Calibri" w:hAnsi="Times New Roman" w:cs="Times New Roman"/>
                <w:szCs w:val="24"/>
                <w:lang w:eastAsia="ru-RU"/>
              </w:rPr>
            </w:pPr>
            <w:r w:rsidRPr="00275957">
              <w:rPr>
                <w:rFonts w:ascii="Times New Roman" w:eastAsia="Calibri" w:hAnsi="Times New Roman" w:cs="Times New Roman"/>
                <w:szCs w:val="24"/>
                <w:lang w:eastAsia="ru-RU"/>
              </w:rPr>
              <w:t>079</w:t>
            </w:r>
          </w:p>
        </w:tc>
        <w:tc>
          <w:tcPr>
            <w:tcW w:w="708" w:type="dxa"/>
            <w:hideMark/>
          </w:tcPr>
          <w:p w:rsidR="00B04283" w:rsidRPr="00275957" w:rsidRDefault="00B04283" w:rsidP="00B04283">
            <w:pPr>
              <w:jc w:val="center"/>
              <w:rPr>
                <w:rFonts w:ascii="Times New Roman" w:eastAsia="Calibri" w:hAnsi="Times New Roman" w:cs="Times New Roman"/>
                <w:szCs w:val="24"/>
                <w:lang w:eastAsia="ru-RU"/>
              </w:rPr>
            </w:pPr>
            <w:r w:rsidRPr="00275957">
              <w:rPr>
                <w:rFonts w:ascii="Times New Roman" w:eastAsia="Calibri" w:hAnsi="Times New Roman" w:cs="Times New Roman"/>
                <w:szCs w:val="24"/>
                <w:lang w:eastAsia="ru-RU"/>
              </w:rPr>
              <w:t>0709</w:t>
            </w:r>
          </w:p>
        </w:tc>
        <w:tc>
          <w:tcPr>
            <w:tcW w:w="1418" w:type="dxa"/>
            <w:hideMark/>
          </w:tcPr>
          <w:p w:rsidR="00B04283" w:rsidRPr="00275957" w:rsidRDefault="00B04283" w:rsidP="00B04283">
            <w:pPr>
              <w:jc w:val="center"/>
              <w:rPr>
                <w:rFonts w:ascii="Times New Roman" w:eastAsia="Calibri" w:hAnsi="Times New Roman" w:cs="Times New Roman"/>
                <w:szCs w:val="24"/>
                <w:lang w:eastAsia="ru-RU"/>
              </w:rPr>
            </w:pPr>
            <w:r w:rsidRPr="00275957">
              <w:rPr>
                <w:rFonts w:ascii="Times New Roman" w:eastAsia="Calibri" w:hAnsi="Times New Roman" w:cs="Times New Roman"/>
                <w:szCs w:val="24"/>
                <w:lang w:eastAsia="ru-RU"/>
              </w:rPr>
              <w:t>0150027240</w:t>
            </w:r>
          </w:p>
        </w:tc>
        <w:tc>
          <w:tcPr>
            <w:tcW w:w="567" w:type="dxa"/>
            <w:hideMark/>
          </w:tcPr>
          <w:p w:rsidR="00B04283" w:rsidRPr="00275957" w:rsidRDefault="00B04283" w:rsidP="00B04283">
            <w:pPr>
              <w:jc w:val="center"/>
              <w:rPr>
                <w:rFonts w:ascii="Times New Roman" w:eastAsia="Calibri" w:hAnsi="Times New Roman" w:cs="Times New Roman"/>
                <w:szCs w:val="24"/>
                <w:lang w:eastAsia="ru-RU"/>
              </w:rPr>
            </w:pPr>
            <w:r w:rsidRPr="00275957">
              <w:rPr>
                <w:rFonts w:ascii="Times New Roman" w:eastAsia="Calibri" w:hAnsi="Times New Roman" w:cs="Times New Roman"/>
                <w:szCs w:val="24"/>
                <w:lang w:eastAsia="ru-RU"/>
              </w:rPr>
              <w:t>121</w:t>
            </w:r>
          </w:p>
        </w:tc>
        <w:tc>
          <w:tcPr>
            <w:tcW w:w="992" w:type="dxa"/>
            <w:noWrap/>
            <w:hideMark/>
          </w:tcPr>
          <w:p w:rsidR="00B04283" w:rsidRPr="00B04283" w:rsidRDefault="00B04283" w:rsidP="00B04283">
            <w:pPr>
              <w:jc w:val="center"/>
              <w:rPr>
                <w:rFonts w:ascii="Times New Roman" w:eastAsia="Calibri" w:hAnsi="Times New Roman" w:cs="Times New Roman"/>
                <w:sz w:val="24"/>
                <w:szCs w:val="24"/>
                <w:lang w:eastAsia="ru-RU"/>
              </w:rPr>
            </w:pPr>
            <w:r w:rsidRPr="00B04283">
              <w:rPr>
                <w:rFonts w:ascii="Times New Roman" w:eastAsia="Calibri" w:hAnsi="Times New Roman" w:cs="Times New Roman"/>
                <w:sz w:val="24"/>
                <w:szCs w:val="24"/>
                <w:lang w:eastAsia="ru-RU"/>
              </w:rPr>
              <w:t xml:space="preserve">157,60   </w:t>
            </w:r>
          </w:p>
        </w:tc>
        <w:tc>
          <w:tcPr>
            <w:tcW w:w="992" w:type="dxa"/>
            <w:noWrap/>
            <w:hideMark/>
          </w:tcPr>
          <w:p w:rsidR="00B04283" w:rsidRPr="00275957" w:rsidRDefault="00B04283" w:rsidP="00B04283">
            <w:pPr>
              <w:jc w:val="center"/>
              <w:rPr>
                <w:rFonts w:ascii="Times New Roman" w:eastAsia="Calibri" w:hAnsi="Times New Roman" w:cs="Times New Roman"/>
                <w:b/>
                <w:sz w:val="24"/>
                <w:szCs w:val="24"/>
                <w:lang w:eastAsia="ru-RU"/>
              </w:rPr>
            </w:pPr>
            <w:r w:rsidRPr="00275957">
              <w:rPr>
                <w:rFonts w:ascii="Times New Roman" w:eastAsia="Calibri" w:hAnsi="Times New Roman" w:cs="Times New Roman"/>
                <w:b/>
                <w:sz w:val="24"/>
                <w:szCs w:val="24"/>
                <w:lang w:eastAsia="ru-RU"/>
              </w:rPr>
              <w:t xml:space="preserve">-     </w:t>
            </w:r>
          </w:p>
        </w:tc>
        <w:tc>
          <w:tcPr>
            <w:tcW w:w="993" w:type="dxa"/>
            <w:noWrap/>
            <w:hideMark/>
          </w:tcPr>
          <w:p w:rsidR="00B04283" w:rsidRPr="00275957" w:rsidRDefault="00B04283" w:rsidP="00B04283">
            <w:pPr>
              <w:jc w:val="center"/>
              <w:rPr>
                <w:rFonts w:ascii="Times New Roman" w:eastAsia="Calibri" w:hAnsi="Times New Roman" w:cs="Times New Roman"/>
                <w:b/>
                <w:sz w:val="24"/>
                <w:szCs w:val="24"/>
                <w:lang w:eastAsia="ru-RU"/>
              </w:rPr>
            </w:pPr>
            <w:r w:rsidRPr="00275957">
              <w:rPr>
                <w:rFonts w:ascii="Times New Roman" w:eastAsia="Calibri" w:hAnsi="Times New Roman" w:cs="Times New Roman"/>
                <w:b/>
                <w:sz w:val="24"/>
                <w:szCs w:val="24"/>
                <w:lang w:eastAsia="ru-RU"/>
              </w:rPr>
              <w:t xml:space="preserve">-     </w:t>
            </w:r>
          </w:p>
        </w:tc>
        <w:tc>
          <w:tcPr>
            <w:tcW w:w="992" w:type="dxa"/>
            <w:noWrap/>
            <w:hideMark/>
          </w:tcPr>
          <w:p w:rsidR="00B04283" w:rsidRPr="00275957" w:rsidRDefault="00B04283" w:rsidP="00B04283">
            <w:pPr>
              <w:jc w:val="center"/>
              <w:rPr>
                <w:rFonts w:ascii="Times New Roman" w:eastAsia="Calibri" w:hAnsi="Times New Roman" w:cs="Times New Roman"/>
                <w:b/>
                <w:sz w:val="24"/>
                <w:szCs w:val="24"/>
                <w:lang w:eastAsia="ru-RU"/>
              </w:rPr>
            </w:pPr>
            <w:r w:rsidRPr="00275957">
              <w:rPr>
                <w:rFonts w:ascii="Times New Roman" w:eastAsia="Calibri" w:hAnsi="Times New Roman" w:cs="Times New Roman"/>
                <w:b/>
                <w:sz w:val="24"/>
                <w:szCs w:val="24"/>
                <w:lang w:eastAsia="ru-RU"/>
              </w:rPr>
              <w:t xml:space="preserve">-     </w:t>
            </w:r>
          </w:p>
        </w:tc>
        <w:tc>
          <w:tcPr>
            <w:tcW w:w="992" w:type="dxa"/>
            <w:noWrap/>
            <w:hideMark/>
          </w:tcPr>
          <w:p w:rsidR="00B04283" w:rsidRPr="00B04283" w:rsidRDefault="00B04283" w:rsidP="00B04283">
            <w:pPr>
              <w:jc w:val="center"/>
              <w:rPr>
                <w:rFonts w:ascii="Times New Roman" w:eastAsia="Calibri" w:hAnsi="Times New Roman" w:cs="Times New Roman"/>
                <w:sz w:val="24"/>
                <w:szCs w:val="24"/>
                <w:lang w:eastAsia="ru-RU"/>
              </w:rPr>
            </w:pPr>
            <w:r w:rsidRPr="00B04283">
              <w:rPr>
                <w:rFonts w:ascii="Times New Roman" w:eastAsia="Calibri" w:hAnsi="Times New Roman" w:cs="Times New Roman"/>
                <w:sz w:val="24"/>
                <w:szCs w:val="24"/>
                <w:lang w:eastAsia="ru-RU"/>
              </w:rPr>
              <w:t xml:space="preserve">157,6  </w:t>
            </w:r>
          </w:p>
        </w:tc>
        <w:tc>
          <w:tcPr>
            <w:tcW w:w="1134" w:type="dxa"/>
            <w:noWrap/>
            <w:hideMark/>
          </w:tcPr>
          <w:p w:rsidR="00B04283" w:rsidRPr="00B04283" w:rsidRDefault="00B04283" w:rsidP="00B04283">
            <w:pPr>
              <w:jc w:val="center"/>
              <w:rPr>
                <w:rFonts w:ascii="Times New Roman" w:eastAsia="Calibri" w:hAnsi="Times New Roman" w:cs="Times New Roman"/>
                <w:sz w:val="24"/>
                <w:szCs w:val="24"/>
                <w:lang w:eastAsia="ru-RU"/>
              </w:rPr>
            </w:pPr>
            <w:r w:rsidRPr="00B04283">
              <w:rPr>
                <w:rFonts w:ascii="Times New Roman" w:eastAsia="Calibri" w:hAnsi="Times New Roman" w:cs="Times New Roman"/>
                <w:sz w:val="24"/>
                <w:szCs w:val="24"/>
                <w:lang w:eastAsia="ru-RU"/>
              </w:rPr>
              <w:t> </w:t>
            </w:r>
          </w:p>
        </w:tc>
      </w:tr>
      <w:tr w:rsidR="00275957" w:rsidRPr="00B04283" w:rsidTr="00275957">
        <w:trPr>
          <w:trHeight w:val="345"/>
        </w:trPr>
        <w:tc>
          <w:tcPr>
            <w:tcW w:w="540" w:type="dxa"/>
            <w:vMerge/>
            <w:hideMark/>
          </w:tcPr>
          <w:p w:rsidR="00B04283" w:rsidRPr="00B04283" w:rsidRDefault="00B04283" w:rsidP="00B04283">
            <w:pPr>
              <w:jc w:val="center"/>
              <w:rPr>
                <w:rFonts w:ascii="Times New Roman" w:eastAsia="Calibri" w:hAnsi="Times New Roman" w:cs="Times New Roman"/>
                <w:sz w:val="24"/>
                <w:szCs w:val="24"/>
                <w:lang w:eastAsia="ru-RU"/>
              </w:rPr>
            </w:pPr>
          </w:p>
        </w:tc>
        <w:tc>
          <w:tcPr>
            <w:tcW w:w="3925" w:type="dxa"/>
            <w:vMerge/>
            <w:hideMark/>
          </w:tcPr>
          <w:p w:rsidR="00B04283" w:rsidRPr="00B04283" w:rsidRDefault="00B04283" w:rsidP="00B04283">
            <w:pPr>
              <w:jc w:val="center"/>
              <w:rPr>
                <w:rFonts w:ascii="Times New Roman" w:eastAsia="Calibri" w:hAnsi="Times New Roman" w:cs="Times New Roman"/>
                <w:sz w:val="24"/>
                <w:szCs w:val="24"/>
                <w:lang w:eastAsia="ru-RU"/>
              </w:rPr>
            </w:pPr>
          </w:p>
        </w:tc>
        <w:tc>
          <w:tcPr>
            <w:tcW w:w="1739" w:type="dxa"/>
            <w:vMerge/>
            <w:hideMark/>
          </w:tcPr>
          <w:p w:rsidR="00B04283" w:rsidRPr="00275957" w:rsidRDefault="00B04283" w:rsidP="00B04283">
            <w:pPr>
              <w:jc w:val="center"/>
              <w:rPr>
                <w:rFonts w:ascii="Times New Roman" w:eastAsia="Calibri" w:hAnsi="Times New Roman" w:cs="Times New Roman"/>
                <w:szCs w:val="24"/>
                <w:lang w:eastAsia="ru-RU"/>
              </w:rPr>
            </w:pPr>
          </w:p>
        </w:tc>
        <w:tc>
          <w:tcPr>
            <w:tcW w:w="567" w:type="dxa"/>
            <w:hideMark/>
          </w:tcPr>
          <w:p w:rsidR="00B04283" w:rsidRPr="00275957" w:rsidRDefault="00B04283" w:rsidP="00B04283">
            <w:pPr>
              <w:jc w:val="center"/>
              <w:rPr>
                <w:rFonts w:ascii="Times New Roman" w:eastAsia="Calibri" w:hAnsi="Times New Roman" w:cs="Times New Roman"/>
                <w:szCs w:val="24"/>
                <w:lang w:eastAsia="ru-RU"/>
              </w:rPr>
            </w:pPr>
            <w:r w:rsidRPr="00275957">
              <w:rPr>
                <w:rFonts w:ascii="Times New Roman" w:eastAsia="Calibri" w:hAnsi="Times New Roman" w:cs="Times New Roman"/>
                <w:szCs w:val="24"/>
                <w:lang w:eastAsia="ru-RU"/>
              </w:rPr>
              <w:t>079</w:t>
            </w:r>
          </w:p>
        </w:tc>
        <w:tc>
          <w:tcPr>
            <w:tcW w:w="708" w:type="dxa"/>
            <w:hideMark/>
          </w:tcPr>
          <w:p w:rsidR="00B04283" w:rsidRPr="00275957" w:rsidRDefault="00B04283" w:rsidP="00B04283">
            <w:pPr>
              <w:jc w:val="center"/>
              <w:rPr>
                <w:rFonts w:ascii="Times New Roman" w:eastAsia="Calibri" w:hAnsi="Times New Roman" w:cs="Times New Roman"/>
                <w:szCs w:val="24"/>
                <w:lang w:eastAsia="ru-RU"/>
              </w:rPr>
            </w:pPr>
            <w:r w:rsidRPr="00275957">
              <w:rPr>
                <w:rFonts w:ascii="Times New Roman" w:eastAsia="Calibri" w:hAnsi="Times New Roman" w:cs="Times New Roman"/>
                <w:szCs w:val="24"/>
                <w:lang w:eastAsia="ru-RU"/>
              </w:rPr>
              <w:t>0709</w:t>
            </w:r>
          </w:p>
        </w:tc>
        <w:tc>
          <w:tcPr>
            <w:tcW w:w="1418" w:type="dxa"/>
            <w:hideMark/>
          </w:tcPr>
          <w:p w:rsidR="00B04283" w:rsidRPr="00275957" w:rsidRDefault="00B04283" w:rsidP="00B04283">
            <w:pPr>
              <w:jc w:val="center"/>
              <w:rPr>
                <w:rFonts w:ascii="Times New Roman" w:eastAsia="Calibri" w:hAnsi="Times New Roman" w:cs="Times New Roman"/>
                <w:szCs w:val="24"/>
                <w:lang w:eastAsia="ru-RU"/>
              </w:rPr>
            </w:pPr>
            <w:r w:rsidRPr="00275957">
              <w:rPr>
                <w:rFonts w:ascii="Times New Roman" w:eastAsia="Calibri" w:hAnsi="Times New Roman" w:cs="Times New Roman"/>
                <w:szCs w:val="24"/>
                <w:lang w:eastAsia="ru-RU"/>
              </w:rPr>
              <w:t>0150027240</w:t>
            </w:r>
          </w:p>
        </w:tc>
        <w:tc>
          <w:tcPr>
            <w:tcW w:w="567" w:type="dxa"/>
            <w:hideMark/>
          </w:tcPr>
          <w:p w:rsidR="00B04283" w:rsidRPr="00275957" w:rsidRDefault="00B04283" w:rsidP="00B04283">
            <w:pPr>
              <w:jc w:val="center"/>
              <w:rPr>
                <w:rFonts w:ascii="Times New Roman" w:eastAsia="Calibri" w:hAnsi="Times New Roman" w:cs="Times New Roman"/>
                <w:szCs w:val="24"/>
                <w:lang w:eastAsia="ru-RU"/>
              </w:rPr>
            </w:pPr>
            <w:r w:rsidRPr="00275957">
              <w:rPr>
                <w:rFonts w:ascii="Times New Roman" w:eastAsia="Calibri" w:hAnsi="Times New Roman" w:cs="Times New Roman"/>
                <w:szCs w:val="24"/>
                <w:lang w:eastAsia="ru-RU"/>
              </w:rPr>
              <w:t>129</w:t>
            </w:r>
          </w:p>
        </w:tc>
        <w:tc>
          <w:tcPr>
            <w:tcW w:w="992" w:type="dxa"/>
            <w:noWrap/>
            <w:hideMark/>
          </w:tcPr>
          <w:p w:rsidR="00B04283" w:rsidRPr="00B04283" w:rsidRDefault="00B04283" w:rsidP="00B04283">
            <w:pPr>
              <w:jc w:val="center"/>
              <w:rPr>
                <w:rFonts w:ascii="Times New Roman" w:eastAsia="Calibri" w:hAnsi="Times New Roman" w:cs="Times New Roman"/>
                <w:sz w:val="24"/>
                <w:szCs w:val="24"/>
                <w:lang w:eastAsia="ru-RU"/>
              </w:rPr>
            </w:pPr>
            <w:r w:rsidRPr="00B04283">
              <w:rPr>
                <w:rFonts w:ascii="Times New Roman" w:eastAsia="Calibri" w:hAnsi="Times New Roman" w:cs="Times New Roman"/>
                <w:sz w:val="24"/>
                <w:szCs w:val="24"/>
                <w:lang w:eastAsia="ru-RU"/>
              </w:rPr>
              <w:t xml:space="preserve">47,60   </w:t>
            </w:r>
          </w:p>
        </w:tc>
        <w:tc>
          <w:tcPr>
            <w:tcW w:w="992" w:type="dxa"/>
            <w:noWrap/>
            <w:hideMark/>
          </w:tcPr>
          <w:p w:rsidR="00B04283" w:rsidRPr="00275957" w:rsidRDefault="00B04283" w:rsidP="00B04283">
            <w:pPr>
              <w:jc w:val="center"/>
              <w:rPr>
                <w:rFonts w:ascii="Times New Roman" w:eastAsia="Calibri" w:hAnsi="Times New Roman" w:cs="Times New Roman"/>
                <w:b/>
                <w:sz w:val="24"/>
                <w:szCs w:val="24"/>
                <w:lang w:eastAsia="ru-RU"/>
              </w:rPr>
            </w:pPr>
            <w:r w:rsidRPr="00275957">
              <w:rPr>
                <w:rFonts w:ascii="Times New Roman" w:eastAsia="Calibri" w:hAnsi="Times New Roman" w:cs="Times New Roman"/>
                <w:b/>
                <w:sz w:val="24"/>
                <w:szCs w:val="24"/>
                <w:lang w:eastAsia="ru-RU"/>
              </w:rPr>
              <w:t xml:space="preserve">-     </w:t>
            </w:r>
          </w:p>
        </w:tc>
        <w:tc>
          <w:tcPr>
            <w:tcW w:w="993" w:type="dxa"/>
            <w:noWrap/>
            <w:hideMark/>
          </w:tcPr>
          <w:p w:rsidR="00B04283" w:rsidRPr="00275957" w:rsidRDefault="00B04283" w:rsidP="00B04283">
            <w:pPr>
              <w:jc w:val="center"/>
              <w:rPr>
                <w:rFonts w:ascii="Times New Roman" w:eastAsia="Calibri" w:hAnsi="Times New Roman" w:cs="Times New Roman"/>
                <w:b/>
                <w:sz w:val="24"/>
                <w:szCs w:val="24"/>
                <w:lang w:eastAsia="ru-RU"/>
              </w:rPr>
            </w:pPr>
            <w:r w:rsidRPr="00275957">
              <w:rPr>
                <w:rFonts w:ascii="Times New Roman" w:eastAsia="Calibri" w:hAnsi="Times New Roman" w:cs="Times New Roman"/>
                <w:b/>
                <w:sz w:val="24"/>
                <w:szCs w:val="24"/>
                <w:lang w:eastAsia="ru-RU"/>
              </w:rPr>
              <w:t xml:space="preserve">-     </w:t>
            </w:r>
          </w:p>
        </w:tc>
        <w:tc>
          <w:tcPr>
            <w:tcW w:w="992" w:type="dxa"/>
            <w:noWrap/>
            <w:hideMark/>
          </w:tcPr>
          <w:p w:rsidR="00B04283" w:rsidRPr="00275957" w:rsidRDefault="00B04283" w:rsidP="00B04283">
            <w:pPr>
              <w:jc w:val="center"/>
              <w:rPr>
                <w:rFonts w:ascii="Times New Roman" w:eastAsia="Calibri" w:hAnsi="Times New Roman" w:cs="Times New Roman"/>
                <w:b/>
                <w:sz w:val="24"/>
                <w:szCs w:val="24"/>
                <w:lang w:eastAsia="ru-RU"/>
              </w:rPr>
            </w:pPr>
            <w:r w:rsidRPr="00275957">
              <w:rPr>
                <w:rFonts w:ascii="Times New Roman" w:eastAsia="Calibri" w:hAnsi="Times New Roman" w:cs="Times New Roman"/>
                <w:b/>
                <w:sz w:val="24"/>
                <w:szCs w:val="24"/>
                <w:lang w:eastAsia="ru-RU"/>
              </w:rPr>
              <w:t xml:space="preserve">-     </w:t>
            </w:r>
          </w:p>
        </w:tc>
        <w:tc>
          <w:tcPr>
            <w:tcW w:w="992" w:type="dxa"/>
            <w:noWrap/>
            <w:hideMark/>
          </w:tcPr>
          <w:p w:rsidR="00B04283" w:rsidRPr="00B04283" w:rsidRDefault="00B04283" w:rsidP="00B04283">
            <w:pPr>
              <w:jc w:val="center"/>
              <w:rPr>
                <w:rFonts w:ascii="Times New Roman" w:eastAsia="Calibri" w:hAnsi="Times New Roman" w:cs="Times New Roman"/>
                <w:sz w:val="24"/>
                <w:szCs w:val="24"/>
                <w:lang w:eastAsia="ru-RU"/>
              </w:rPr>
            </w:pPr>
            <w:r w:rsidRPr="00B04283">
              <w:rPr>
                <w:rFonts w:ascii="Times New Roman" w:eastAsia="Calibri" w:hAnsi="Times New Roman" w:cs="Times New Roman"/>
                <w:sz w:val="24"/>
                <w:szCs w:val="24"/>
                <w:lang w:eastAsia="ru-RU"/>
              </w:rPr>
              <w:t xml:space="preserve">47,60   </w:t>
            </w:r>
          </w:p>
        </w:tc>
        <w:tc>
          <w:tcPr>
            <w:tcW w:w="1134" w:type="dxa"/>
            <w:noWrap/>
            <w:hideMark/>
          </w:tcPr>
          <w:p w:rsidR="00B04283" w:rsidRPr="00B04283" w:rsidRDefault="00B04283" w:rsidP="00B04283">
            <w:pPr>
              <w:jc w:val="center"/>
              <w:rPr>
                <w:rFonts w:ascii="Times New Roman" w:eastAsia="Calibri" w:hAnsi="Times New Roman" w:cs="Times New Roman"/>
                <w:sz w:val="24"/>
                <w:szCs w:val="24"/>
                <w:lang w:eastAsia="ru-RU"/>
              </w:rPr>
            </w:pPr>
            <w:r w:rsidRPr="00B04283">
              <w:rPr>
                <w:rFonts w:ascii="Times New Roman" w:eastAsia="Calibri" w:hAnsi="Times New Roman" w:cs="Times New Roman"/>
                <w:sz w:val="24"/>
                <w:szCs w:val="24"/>
                <w:lang w:eastAsia="ru-RU"/>
              </w:rPr>
              <w:t> </w:t>
            </w:r>
          </w:p>
        </w:tc>
      </w:tr>
      <w:tr w:rsidR="00275957" w:rsidRPr="00B04283" w:rsidTr="00275957">
        <w:trPr>
          <w:trHeight w:val="238"/>
        </w:trPr>
        <w:tc>
          <w:tcPr>
            <w:tcW w:w="540" w:type="dxa"/>
            <w:vMerge w:val="restart"/>
            <w:hideMark/>
          </w:tcPr>
          <w:p w:rsidR="00B04283" w:rsidRPr="00B04283" w:rsidRDefault="00B04283" w:rsidP="00B04283">
            <w:pPr>
              <w:jc w:val="center"/>
              <w:rPr>
                <w:rFonts w:ascii="Times New Roman" w:eastAsia="Calibri" w:hAnsi="Times New Roman" w:cs="Times New Roman"/>
                <w:sz w:val="24"/>
                <w:szCs w:val="24"/>
                <w:lang w:eastAsia="ru-RU"/>
              </w:rPr>
            </w:pPr>
            <w:r w:rsidRPr="00B04283">
              <w:rPr>
                <w:rFonts w:ascii="Times New Roman" w:eastAsia="Calibri" w:hAnsi="Times New Roman" w:cs="Times New Roman"/>
                <w:sz w:val="24"/>
                <w:szCs w:val="24"/>
                <w:lang w:eastAsia="ru-RU"/>
              </w:rPr>
              <w:t>2</w:t>
            </w:r>
          </w:p>
        </w:tc>
        <w:tc>
          <w:tcPr>
            <w:tcW w:w="3925" w:type="dxa"/>
            <w:vMerge w:val="restart"/>
            <w:hideMark/>
          </w:tcPr>
          <w:p w:rsidR="00B04283" w:rsidRPr="00B04283" w:rsidRDefault="00B04283" w:rsidP="00B04283">
            <w:pPr>
              <w:jc w:val="center"/>
              <w:rPr>
                <w:rFonts w:ascii="Times New Roman" w:eastAsia="Calibri" w:hAnsi="Times New Roman" w:cs="Times New Roman"/>
                <w:sz w:val="24"/>
                <w:szCs w:val="24"/>
                <w:lang w:eastAsia="ru-RU"/>
              </w:rPr>
            </w:pPr>
            <w:r w:rsidRPr="00B04283">
              <w:rPr>
                <w:rFonts w:ascii="Times New Roman" w:eastAsia="Calibri" w:hAnsi="Times New Roman" w:cs="Times New Roman"/>
                <w:sz w:val="24"/>
                <w:szCs w:val="24"/>
                <w:lang w:eastAsia="ru-RU"/>
              </w:rPr>
              <w:t xml:space="preserve">Средства на финансирование обеспечение (возмещение) расходных обязательств муниципальных образований, </w:t>
            </w:r>
            <w:r w:rsidRPr="00B04283">
              <w:rPr>
                <w:rFonts w:ascii="Times New Roman" w:eastAsia="Calibri" w:hAnsi="Times New Roman" w:cs="Times New Roman"/>
                <w:sz w:val="24"/>
                <w:szCs w:val="24"/>
                <w:lang w:eastAsia="ru-RU"/>
              </w:rPr>
              <w:lastRenderedPageBreak/>
              <w:t xml:space="preserve">связанных с увеличением с 1 июня 2022 года региональных выплат </w:t>
            </w:r>
          </w:p>
        </w:tc>
        <w:tc>
          <w:tcPr>
            <w:tcW w:w="1739" w:type="dxa"/>
            <w:vMerge w:val="restart"/>
            <w:hideMark/>
          </w:tcPr>
          <w:p w:rsidR="00B04283" w:rsidRPr="00275957" w:rsidRDefault="00B04283" w:rsidP="00B04283">
            <w:pPr>
              <w:jc w:val="center"/>
              <w:rPr>
                <w:rFonts w:ascii="Times New Roman" w:eastAsia="Calibri" w:hAnsi="Times New Roman" w:cs="Times New Roman"/>
                <w:szCs w:val="24"/>
                <w:lang w:eastAsia="ru-RU"/>
              </w:rPr>
            </w:pPr>
            <w:r w:rsidRPr="00275957">
              <w:rPr>
                <w:rFonts w:ascii="Times New Roman" w:eastAsia="Calibri" w:hAnsi="Times New Roman" w:cs="Times New Roman"/>
                <w:szCs w:val="24"/>
                <w:lang w:eastAsia="ru-RU"/>
              </w:rPr>
              <w:lastRenderedPageBreak/>
              <w:t xml:space="preserve">Управление образования администрации Назаровского </w:t>
            </w:r>
            <w:r w:rsidRPr="00275957">
              <w:rPr>
                <w:rFonts w:ascii="Times New Roman" w:eastAsia="Calibri" w:hAnsi="Times New Roman" w:cs="Times New Roman"/>
                <w:szCs w:val="24"/>
                <w:lang w:eastAsia="ru-RU"/>
              </w:rPr>
              <w:lastRenderedPageBreak/>
              <w:t>района</w:t>
            </w:r>
          </w:p>
        </w:tc>
        <w:tc>
          <w:tcPr>
            <w:tcW w:w="567" w:type="dxa"/>
            <w:hideMark/>
          </w:tcPr>
          <w:p w:rsidR="00B04283" w:rsidRPr="00275957" w:rsidRDefault="00B04283" w:rsidP="00B04283">
            <w:pPr>
              <w:jc w:val="center"/>
              <w:rPr>
                <w:rFonts w:ascii="Times New Roman" w:eastAsia="Calibri" w:hAnsi="Times New Roman" w:cs="Times New Roman"/>
                <w:szCs w:val="24"/>
                <w:lang w:eastAsia="ru-RU"/>
              </w:rPr>
            </w:pPr>
            <w:r w:rsidRPr="00275957">
              <w:rPr>
                <w:rFonts w:ascii="Times New Roman" w:eastAsia="Calibri" w:hAnsi="Times New Roman" w:cs="Times New Roman"/>
                <w:szCs w:val="24"/>
                <w:lang w:eastAsia="ru-RU"/>
              </w:rPr>
              <w:lastRenderedPageBreak/>
              <w:t>079</w:t>
            </w:r>
          </w:p>
        </w:tc>
        <w:tc>
          <w:tcPr>
            <w:tcW w:w="708" w:type="dxa"/>
            <w:hideMark/>
          </w:tcPr>
          <w:p w:rsidR="00B04283" w:rsidRPr="00275957" w:rsidRDefault="00B04283" w:rsidP="00B04283">
            <w:pPr>
              <w:jc w:val="center"/>
              <w:rPr>
                <w:rFonts w:ascii="Times New Roman" w:eastAsia="Calibri" w:hAnsi="Times New Roman" w:cs="Times New Roman"/>
                <w:szCs w:val="24"/>
                <w:lang w:eastAsia="ru-RU"/>
              </w:rPr>
            </w:pPr>
            <w:r w:rsidRPr="00275957">
              <w:rPr>
                <w:rFonts w:ascii="Times New Roman" w:eastAsia="Calibri" w:hAnsi="Times New Roman" w:cs="Times New Roman"/>
                <w:szCs w:val="24"/>
                <w:lang w:eastAsia="ru-RU"/>
              </w:rPr>
              <w:t>0709</w:t>
            </w:r>
          </w:p>
        </w:tc>
        <w:tc>
          <w:tcPr>
            <w:tcW w:w="1418" w:type="dxa"/>
            <w:hideMark/>
          </w:tcPr>
          <w:p w:rsidR="00B04283" w:rsidRPr="00275957" w:rsidRDefault="00B04283" w:rsidP="00B04283">
            <w:pPr>
              <w:jc w:val="center"/>
              <w:rPr>
                <w:rFonts w:ascii="Times New Roman" w:eastAsia="Calibri" w:hAnsi="Times New Roman" w:cs="Times New Roman"/>
                <w:szCs w:val="24"/>
                <w:lang w:eastAsia="ru-RU"/>
              </w:rPr>
            </w:pPr>
            <w:r w:rsidRPr="00275957">
              <w:rPr>
                <w:rFonts w:ascii="Times New Roman" w:eastAsia="Calibri" w:hAnsi="Times New Roman" w:cs="Times New Roman"/>
                <w:szCs w:val="24"/>
                <w:lang w:eastAsia="ru-RU"/>
              </w:rPr>
              <w:t>0150010340</w:t>
            </w:r>
          </w:p>
        </w:tc>
        <w:tc>
          <w:tcPr>
            <w:tcW w:w="567" w:type="dxa"/>
            <w:hideMark/>
          </w:tcPr>
          <w:p w:rsidR="00B04283" w:rsidRPr="00275957" w:rsidRDefault="00B04283" w:rsidP="00B04283">
            <w:pPr>
              <w:jc w:val="center"/>
              <w:rPr>
                <w:rFonts w:ascii="Times New Roman" w:eastAsia="Calibri" w:hAnsi="Times New Roman" w:cs="Times New Roman"/>
                <w:szCs w:val="24"/>
                <w:lang w:eastAsia="ru-RU"/>
              </w:rPr>
            </w:pPr>
            <w:r w:rsidRPr="00275957">
              <w:rPr>
                <w:rFonts w:ascii="Times New Roman" w:eastAsia="Calibri" w:hAnsi="Times New Roman" w:cs="Times New Roman"/>
                <w:szCs w:val="24"/>
                <w:lang w:eastAsia="ru-RU"/>
              </w:rPr>
              <w:t> </w:t>
            </w:r>
          </w:p>
        </w:tc>
        <w:tc>
          <w:tcPr>
            <w:tcW w:w="992" w:type="dxa"/>
            <w:noWrap/>
            <w:hideMark/>
          </w:tcPr>
          <w:p w:rsidR="00B04283" w:rsidRPr="00B04283" w:rsidRDefault="00B04283" w:rsidP="00B04283">
            <w:pPr>
              <w:jc w:val="center"/>
              <w:rPr>
                <w:rFonts w:ascii="Times New Roman" w:eastAsia="Calibri" w:hAnsi="Times New Roman" w:cs="Times New Roman"/>
                <w:sz w:val="24"/>
                <w:szCs w:val="24"/>
                <w:lang w:eastAsia="ru-RU"/>
              </w:rPr>
            </w:pPr>
            <w:r w:rsidRPr="00B04283">
              <w:rPr>
                <w:rFonts w:ascii="Times New Roman" w:eastAsia="Calibri" w:hAnsi="Times New Roman" w:cs="Times New Roman"/>
                <w:sz w:val="24"/>
                <w:szCs w:val="24"/>
                <w:lang w:eastAsia="ru-RU"/>
              </w:rPr>
              <w:t xml:space="preserve">131,90   </w:t>
            </w:r>
          </w:p>
        </w:tc>
        <w:tc>
          <w:tcPr>
            <w:tcW w:w="992" w:type="dxa"/>
            <w:noWrap/>
            <w:hideMark/>
          </w:tcPr>
          <w:p w:rsidR="00B04283" w:rsidRPr="00275957" w:rsidRDefault="00B04283" w:rsidP="00B04283">
            <w:pPr>
              <w:jc w:val="center"/>
              <w:rPr>
                <w:rFonts w:ascii="Times New Roman" w:eastAsia="Calibri" w:hAnsi="Times New Roman" w:cs="Times New Roman"/>
                <w:b/>
                <w:sz w:val="24"/>
                <w:szCs w:val="24"/>
                <w:lang w:eastAsia="ru-RU"/>
              </w:rPr>
            </w:pPr>
            <w:r w:rsidRPr="00275957">
              <w:rPr>
                <w:rFonts w:ascii="Times New Roman" w:eastAsia="Calibri" w:hAnsi="Times New Roman" w:cs="Times New Roman"/>
                <w:b/>
                <w:sz w:val="24"/>
                <w:szCs w:val="24"/>
                <w:lang w:eastAsia="ru-RU"/>
              </w:rPr>
              <w:t xml:space="preserve">-     </w:t>
            </w:r>
          </w:p>
        </w:tc>
        <w:tc>
          <w:tcPr>
            <w:tcW w:w="993" w:type="dxa"/>
            <w:noWrap/>
            <w:hideMark/>
          </w:tcPr>
          <w:p w:rsidR="00B04283" w:rsidRPr="00275957" w:rsidRDefault="00B04283" w:rsidP="00B04283">
            <w:pPr>
              <w:jc w:val="center"/>
              <w:rPr>
                <w:rFonts w:ascii="Times New Roman" w:eastAsia="Calibri" w:hAnsi="Times New Roman" w:cs="Times New Roman"/>
                <w:b/>
                <w:sz w:val="24"/>
                <w:szCs w:val="24"/>
                <w:lang w:eastAsia="ru-RU"/>
              </w:rPr>
            </w:pPr>
            <w:r w:rsidRPr="00275957">
              <w:rPr>
                <w:rFonts w:ascii="Times New Roman" w:eastAsia="Calibri" w:hAnsi="Times New Roman" w:cs="Times New Roman"/>
                <w:b/>
                <w:sz w:val="24"/>
                <w:szCs w:val="24"/>
                <w:lang w:eastAsia="ru-RU"/>
              </w:rPr>
              <w:t xml:space="preserve">-     </w:t>
            </w:r>
          </w:p>
        </w:tc>
        <w:tc>
          <w:tcPr>
            <w:tcW w:w="992" w:type="dxa"/>
            <w:noWrap/>
            <w:hideMark/>
          </w:tcPr>
          <w:p w:rsidR="00B04283" w:rsidRPr="00275957" w:rsidRDefault="00B04283" w:rsidP="00B04283">
            <w:pPr>
              <w:jc w:val="center"/>
              <w:rPr>
                <w:rFonts w:ascii="Times New Roman" w:eastAsia="Calibri" w:hAnsi="Times New Roman" w:cs="Times New Roman"/>
                <w:b/>
                <w:sz w:val="24"/>
                <w:szCs w:val="24"/>
                <w:lang w:eastAsia="ru-RU"/>
              </w:rPr>
            </w:pPr>
            <w:r w:rsidRPr="00275957">
              <w:rPr>
                <w:rFonts w:ascii="Times New Roman" w:eastAsia="Calibri" w:hAnsi="Times New Roman" w:cs="Times New Roman"/>
                <w:b/>
                <w:sz w:val="24"/>
                <w:szCs w:val="24"/>
                <w:lang w:eastAsia="ru-RU"/>
              </w:rPr>
              <w:t xml:space="preserve">-     </w:t>
            </w:r>
          </w:p>
        </w:tc>
        <w:tc>
          <w:tcPr>
            <w:tcW w:w="992" w:type="dxa"/>
            <w:noWrap/>
            <w:hideMark/>
          </w:tcPr>
          <w:p w:rsidR="00B04283" w:rsidRPr="00B04283" w:rsidRDefault="00B04283" w:rsidP="00B04283">
            <w:pPr>
              <w:jc w:val="center"/>
              <w:rPr>
                <w:rFonts w:ascii="Times New Roman" w:eastAsia="Calibri" w:hAnsi="Times New Roman" w:cs="Times New Roman"/>
                <w:sz w:val="24"/>
                <w:szCs w:val="24"/>
                <w:lang w:eastAsia="ru-RU"/>
              </w:rPr>
            </w:pPr>
            <w:r w:rsidRPr="00B04283">
              <w:rPr>
                <w:rFonts w:ascii="Times New Roman" w:eastAsia="Calibri" w:hAnsi="Times New Roman" w:cs="Times New Roman"/>
                <w:sz w:val="24"/>
                <w:szCs w:val="24"/>
                <w:lang w:eastAsia="ru-RU"/>
              </w:rPr>
              <w:t xml:space="preserve">131,9  </w:t>
            </w:r>
          </w:p>
        </w:tc>
        <w:tc>
          <w:tcPr>
            <w:tcW w:w="1134" w:type="dxa"/>
            <w:noWrap/>
            <w:hideMark/>
          </w:tcPr>
          <w:p w:rsidR="00B04283" w:rsidRPr="00B04283" w:rsidRDefault="00B04283" w:rsidP="00B04283">
            <w:pPr>
              <w:jc w:val="center"/>
              <w:rPr>
                <w:rFonts w:ascii="Times New Roman" w:eastAsia="Calibri" w:hAnsi="Times New Roman" w:cs="Times New Roman"/>
                <w:sz w:val="24"/>
                <w:szCs w:val="24"/>
                <w:lang w:eastAsia="ru-RU"/>
              </w:rPr>
            </w:pPr>
            <w:r w:rsidRPr="00B04283">
              <w:rPr>
                <w:rFonts w:ascii="Times New Roman" w:eastAsia="Calibri" w:hAnsi="Times New Roman" w:cs="Times New Roman"/>
                <w:sz w:val="24"/>
                <w:szCs w:val="24"/>
                <w:lang w:eastAsia="ru-RU"/>
              </w:rPr>
              <w:t> </w:t>
            </w:r>
          </w:p>
        </w:tc>
      </w:tr>
      <w:tr w:rsidR="00275957" w:rsidRPr="00B04283" w:rsidTr="00275957">
        <w:trPr>
          <w:trHeight w:val="241"/>
        </w:trPr>
        <w:tc>
          <w:tcPr>
            <w:tcW w:w="540" w:type="dxa"/>
            <w:vMerge/>
            <w:hideMark/>
          </w:tcPr>
          <w:p w:rsidR="00B04283" w:rsidRPr="00B04283" w:rsidRDefault="00B04283" w:rsidP="00B04283">
            <w:pPr>
              <w:jc w:val="center"/>
              <w:rPr>
                <w:rFonts w:ascii="Times New Roman" w:eastAsia="Calibri" w:hAnsi="Times New Roman" w:cs="Times New Roman"/>
                <w:sz w:val="24"/>
                <w:szCs w:val="24"/>
                <w:lang w:eastAsia="ru-RU"/>
              </w:rPr>
            </w:pPr>
          </w:p>
        </w:tc>
        <w:tc>
          <w:tcPr>
            <w:tcW w:w="3925" w:type="dxa"/>
            <w:vMerge/>
            <w:hideMark/>
          </w:tcPr>
          <w:p w:rsidR="00B04283" w:rsidRPr="00B04283" w:rsidRDefault="00B04283" w:rsidP="00B04283">
            <w:pPr>
              <w:jc w:val="center"/>
              <w:rPr>
                <w:rFonts w:ascii="Times New Roman" w:eastAsia="Calibri" w:hAnsi="Times New Roman" w:cs="Times New Roman"/>
                <w:sz w:val="24"/>
                <w:szCs w:val="24"/>
                <w:lang w:eastAsia="ru-RU"/>
              </w:rPr>
            </w:pPr>
          </w:p>
        </w:tc>
        <w:tc>
          <w:tcPr>
            <w:tcW w:w="1739" w:type="dxa"/>
            <w:vMerge/>
            <w:hideMark/>
          </w:tcPr>
          <w:p w:rsidR="00B04283" w:rsidRPr="00275957" w:rsidRDefault="00B04283" w:rsidP="00B04283">
            <w:pPr>
              <w:jc w:val="center"/>
              <w:rPr>
                <w:rFonts w:ascii="Times New Roman" w:eastAsia="Calibri" w:hAnsi="Times New Roman" w:cs="Times New Roman"/>
                <w:szCs w:val="24"/>
                <w:lang w:eastAsia="ru-RU"/>
              </w:rPr>
            </w:pPr>
          </w:p>
        </w:tc>
        <w:tc>
          <w:tcPr>
            <w:tcW w:w="567" w:type="dxa"/>
            <w:hideMark/>
          </w:tcPr>
          <w:p w:rsidR="00B04283" w:rsidRPr="00275957" w:rsidRDefault="00B04283" w:rsidP="00B04283">
            <w:pPr>
              <w:jc w:val="center"/>
              <w:rPr>
                <w:rFonts w:ascii="Times New Roman" w:eastAsia="Calibri" w:hAnsi="Times New Roman" w:cs="Times New Roman"/>
                <w:szCs w:val="24"/>
                <w:lang w:eastAsia="ru-RU"/>
              </w:rPr>
            </w:pPr>
            <w:r w:rsidRPr="00275957">
              <w:rPr>
                <w:rFonts w:ascii="Times New Roman" w:eastAsia="Calibri" w:hAnsi="Times New Roman" w:cs="Times New Roman"/>
                <w:szCs w:val="24"/>
                <w:lang w:eastAsia="ru-RU"/>
              </w:rPr>
              <w:t>079</w:t>
            </w:r>
          </w:p>
        </w:tc>
        <w:tc>
          <w:tcPr>
            <w:tcW w:w="708" w:type="dxa"/>
            <w:hideMark/>
          </w:tcPr>
          <w:p w:rsidR="00B04283" w:rsidRPr="00275957" w:rsidRDefault="00B04283" w:rsidP="00B04283">
            <w:pPr>
              <w:jc w:val="center"/>
              <w:rPr>
                <w:rFonts w:ascii="Times New Roman" w:eastAsia="Calibri" w:hAnsi="Times New Roman" w:cs="Times New Roman"/>
                <w:szCs w:val="24"/>
                <w:lang w:eastAsia="ru-RU"/>
              </w:rPr>
            </w:pPr>
            <w:r w:rsidRPr="00275957">
              <w:rPr>
                <w:rFonts w:ascii="Times New Roman" w:eastAsia="Calibri" w:hAnsi="Times New Roman" w:cs="Times New Roman"/>
                <w:szCs w:val="24"/>
                <w:lang w:eastAsia="ru-RU"/>
              </w:rPr>
              <w:t>0709</w:t>
            </w:r>
          </w:p>
        </w:tc>
        <w:tc>
          <w:tcPr>
            <w:tcW w:w="1418" w:type="dxa"/>
            <w:hideMark/>
          </w:tcPr>
          <w:p w:rsidR="00B04283" w:rsidRPr="00275957" w:rsidRDefault="00B04283" w:rsidP="00B04283">
            <w:pPr>
              <w:jc w:val="center"/>
              <w:rPr>
                <w:rFonts w:ascii="Times New Roman" w:eastAsia="Calibri" w:hAnsi="Times New Roman" w:cs="Times New Roman"/>
                <w:szCs w:val="24"/>
                <w:lang w:eastAsia="ru-RU"/>
              </w:rPr>
            </w:pPr>
            <w:r w:rsidRPr="00275957">
              <w:rPr>
                <w:rFonts w:ascii="Times New Roman" w:eastAsia="Calibri" w:hAnsi="Times New Roman" w:cs="Times New Roman"/>
                <w:szCs w:val="24"/>
                <w:lang w:eastAsia="ru-RU"/>
              </w:rPr>
              <w:t>0150010340</w:t>
            </w:r>
          </w:p>
        </w:tc>
        <w:tc>
          <w:tcPr>
            <w:tcW w:w="567" w:type="dxa"/>
            <w:hideMark/>
          </w:tcPr>
          <w:p w:rsidR="00B04283" w:rsidRPr="00275957" w:rsidRDefault="00B04283" w:rsidP="00B04283">
            <w:pPr>
              <w:jc w:val="center"/>
              <w:rPr>
                <w:rFonts w:ascii="Times New Roman" w:eastAsia="Calibri" w:hAnsi="Times New Roman" w:cs="Times New Roman"/>
                <w:szCs w:val="24"/>
                <w:lang w:eastAsia="ru-RU"/>
              </w:rPr>
            </w:pPr>
            <w:r w:rsidRPr="00275957">
              <w:rPr>
                <w:rFonts w:ascii="Times New Roman" w:eastAsia="Calibri" w:hAnsi="Times New Roman" w:cs="Times New Roman"/>
                <w:szCs w:val="24"/>
                <w:lang w:eastAsia="ru-RU"/>
              </w:rPr>
              <w:t>111</w:t>
            </w:r>
          </w:p>
        </w:tc>
        <w:tc>
          <w:tcPr>
            <w:tcW w:w="992" w:type="dxa"/>
            <w:noWrap/>
            <w:hideMark/>
          </w:tcPr>
          <w:p w:rsidR="00B04283" w:rsidRPr="00B04283" w:rsidRDefault="00B04283" w:rsidP="00B04283">
            <w:pPr>
              <w:jc w:val="center"/>
              <w:rPr>
                <w:rFonts w:ascii="Times New Roman" w:eastAsia="Calibri" w:hAnsi="Times New Roman" w:cs="Times New Roman"/>
                <w:sz w:val="24"/>
                <w:szCs w:val="24"/>
                <w:lang w:eastAsia="ru-RU"/>
              </w:rPr>
            </w:pPr>
            <w:r w:rsidRPr="00B04283">
              <w:rPr>
                <w:rFonts w:ascii="Times New Roman" w:eastAsia="Calibri" w:hAnsi="Times New Roman" w:cs="Times New Roman"/>
                <w:sz w:val="24"/>
                <w:szCs w:val="24"/>
                <w:lang w:eastAsia="ru-RU"/>
              </w:rPr>
              <w:t xml:space="preserve">101,30   </w:t>
            </w:r>
          </w:p>
        </w:tc>
        <w:tc>
          <w:tcPr>
            <w:tcW w:w="992" w:type="dxa"/>
            <w:noWrap/>
            <w:hideMark/>
          </w:tcPr>
          <w:p w:rsidR="00B04283" w:rsidRPr="00275957" w:rsidRDefault="00B04283" w:rsidP="00B04283">
            <w:pPr>
              <w:jc w:val="center"/>
              <w:rPr>
                <w:rFonts w:ascii="Times New Roman" w:eastAsia="Calibri" w:hAnsi="Times New Roman" w:cs="Times New Roman"/>
                <w:b/>
                <w:sz w:val="24"/>
                <w:szCs w:val="24"/>
                <w:lang w:eastAsia="ru-RU"/>
              </w:rPr>
            </w:pPr>
            <w:r w:rsidRPr="00275957">
              <w:rPr>
                <w:rFonts w:ascii="Times New Roman" w:eastAsia="Calibri" w:hAnsi="Times New Roman" w:cs="Times New Roman"/>
                <w:b/>
                <w:sz w:val="24"/>
                <w:szCs w:val="24"/>
                <w:lang w:eastAsia="ru-RU"/>
              </w:rPr>
              <w:t xml:space="preserve">-     </w:t>
            </w:r>
          </w:p>
        </w:tc>
        <w:tc>
          <w:tcPr>
            <w:tcW w:w="993" w:type="dxa"/>
            <w:noWrap/>
            <w:hideMark/>
          </w:tcPr>
          <w:p w:rsidR="00B04283" w:rsidRPr="00275957" w:rsidRDefault="00B04283" w:rsidP="00B04283">
            <w:pPr>
              <w:jc w:val="center"/>
              <w:rPr>
                <w:rFonts w:ascii="Times New Roman" w:eastAsia="Calibri" w:hAnsi="Times New Roman" w:cs="Times New Roman"/>
                <w:b/>
                <w:sz w:val="24"/>
                <w:szCs w:val="24"/>
                <w:lang w:eastAsia="ru-RU"/>
              </w:rPr>
            </w:pPr>
            <w:r w:rsidRPr="00275957">
              <w:rPr>
                <w:rFonts w:ascii="Times New Roman" w:eastAsia="Calibri" w:hAnsi="Times New Roman" w:cs="Times New Roman"/>
                <w:b/>
                <w:sz w:val="24"/>
                <w:szCs w:val="24"/>
                <w:lang w:eastAsia="ru-RU"/>
              </w:rPr>
              <w:t xml:space="preserve">-     </w:t>
            </w:r>
          </w:p>
        </w:tc>
        <w:tc>
          <w:tcPr>
            <w:tcW w:w="992" w:type="dxa"/>
            <w:noWrap/>
            <w:hideMark/>
          </w:tcPr>
          <w:p w:rsidR="00B04283" w:rsidRPr="00275957" w:rsidRDefault="00B04283" w:rsidP="00B04283">
            <w:pPr>
              <w:jc w:val="center"/>
              <w:rPr>
                <w:rFonts w:ascii="Times New Roman" w:eastAsia="Calibri" w:hAnsi="Times New Roman" w:cs="Times New Roman"/>
                <w:b/>
                <w:sz w:val="24"/>
                <w:szCs w:val="24"/>
                <w:lang w:eastAsia="ru-RU"/>
              </w:rPr>
            </w:pPr>
            <w:r w:rsidRPr="00275957">
              <w:rPr>
                <w:rFonts w:ascii="Times New Roman" w:eastAsia="Calibri" w:hAnsi="Times New Roman" w:cs="Times New Roman"/>
                <w:b/>
                <w:sz w:val="24"/>
                <w:szCs w:val="24"/>
                <w:lang w:eastAsia="ru-RU"/>
              </w:rPr>
              <w:t xml:space="preserve">-     </w:t>
            </w:r>
          </w:p>
        </w:tc>
        <w:tc>
          <w:tcPr>
            <w:tcW w:w="992" w:type="dxa"/>
            <w:noWrap/>
            <w:hideMark/>
          </w:tcPr>
          <w:p w:rsidR="00B04283" w:rsidRPr="00B04283" w:rsidRDefault="00B04283" w:rsidP="00B04283">
            <w:pPr>
              <w:jc w:val="center"/>
              <w:rPr>
                <w:rFonts w:ascii="Times New Roman" w:eastAsia="Calibri" w:hAnsi="Times New Roman" w:cs="Times New Roman"/>
                <w:sz w:val="24"/>
                <w:szCs w:val="24"/>
                <w:lang w:eastAsia="ru-RU"/>
              </w:rPr>
            </w:pPr>
            <w:r w:rsidRPr="00B04283">
              <w:rPr>
                <w:rFonts w:ascii="Times New Roman" w:eastAsia="Calibri" w:hAnsi="Times New Roman" w:cs="Times New Roman"/>
                <w:sz w:val="24"/>
                <w:szCs w:val="24"/>
                <w:lang w:eastAsia="ru-RU"/>
              </w:rPr>
              <w:t xml:space="preserve">101,3   </w:t>
            </w:r>
          </w:p>
        </w:tc>
        <w:tc>
          <w:tcPr>
            <w:tcW w:w="1134" w:type="dxa"/>
            <w:noWrap/>
            <w:hideMark/>
          </w:tcPr>
          <w:p w:rsidR="00B04283" w:rsidRPr="00B04283" w:rsidRDefault="00B04283" w:rsidP="00B04283">
            <w:pPr>
              <w:jc w:val="center"/>
              <w:rPr>
                <w:rFonts w:ascii="Times New Roman" w:eastAsia="Calibri" w:hAnsi="Times New Roman" w:cs="Times New Roman"/>
                <w:sz w:val="24"/>
                <w:szCs w:val="24"/>
                <w:lang w:eastAsia="ru-RU"/>
              </w:rPr>
            </w:pPr>
            <w:r w:rsidRPr="00B04283">
              <w:rPr>
                <w:rFonts w:ascii="Times New Roman" w:eastAsia="Calibri" w:hAnsi="Times New Roman" w:cs="Times New Roman"/>
                <w:sz w:val="24"/>
                <w:szCs w:val="24"/>
                <w:lang w:eastAsia="ru-RU"/>
              </w:rPr>
              <w:t> </w:t>
            </w:r>
          </w:p>
        </w:tc>
      </w:tr>
      <w:tr w:rsidR="00275957" w:rsidRPr="00B04283" w:rsidTr="00275957">
        <w:trPr>
          <w:trHeight w:val="600"/>
        </w:trPr>
        <w:tc>
          <w:tcPr>
            <w:tcW w:w="540" w:type="dxa"/>
            <w:vMerge/>
            <w:hideMark/>
          </w:tcPr>
          <w:p w:rsidR="00B04283" w:rsidRPr="00B04283" w:rsidRDefault="00B04283" w:rsidP="00B04283">
            <w:pPr>
              <w:jc w:val="center"/>
              <w:rPr>
                <w:rFonts w:ascii="Times New Roman" w:eastAsia="Calibri" w:hAnsi="Times New Roman" w:cs="Times New Roman"/>
                <w:sz w:val="24"/>
                <w:szCs w:val="24"/>
                <w:lang w:eastAsia="ru-RU"/>
              </w:rPr>
            </w:pPr>
          </w:p>
        </w:tc>
        <w:tc>
          <w:tcPr>
            <w:tcW w:w="3925" w:type="dxa"/>
            <w:vMerge/>
            <w:hideMark/>
          </w:tcPr>
          <w:p w:rsidR="00B04283" w:rsidRPr="00B04283" w:rsidRDefault="00B04283" w:rsidP="00B04283">
            <w:pPr>
              <w:jc w:val="center"/>
              <w:rPr>
                <w:rFonts w:ascii="Times New Roman" w:eastAsia="Calibri" w:hAnsi="Times New Roman" w:cs="Times New Roman"/>
                <w:sz w:val="24"/>
                <w:szCs w:val="24"/>
                <w:lang w:eastAsia="ru-RU"/>
              </w:rPr>
            </w:pPr>
          </w:p>
        </w:tc>
        <w:tc>
          <w:tcPr>
            <w:tcW w:w="1739" w:type="dxa"/>
            <w:vMerge/>
            <w:hideMark/>
          </w:tcPr>
          <w:p w:rsidR="00B04283" w:rsidRPr="00275957" w:rsidRDefault="00B04283" w:rsidP="00B04283">
            <w:pPr>
              <w:jc w:val="center"/>
              <w:rPr>
                <w:rFonts w:ascii="Times New Roman" w:eastAsia="Calibri" w:hAnsi="Times New Roman" w:cs="Times New Roman"/>
                <w:szCs w:val="24"/>
                <w:lang w:eastAsia="ru-RU"/>
              </w:rPr>
            </w:pPr>
          </w:p>
        </w:tc>
        <w:tc>
          <w:tcPr>
            <w:tcW w:w="567" w:type="dxa"/>
            <w:hideMark/>
          </w:tcPr>
          <w:p w:rsidR="00B04283" w:rsidRPr="00275957" w:rsidRDefault="00B04283" w:rsidP="00B04283">
            <w:pPr>
              <w:jc w:val="center"/>
              <w:rPr>
                <w:rFonts w:ascii="Times New Roman" w:eastAsia="Calibri" w:hAnsi="Times New Roman" w:cs="Times New Roman"/>
                <w:szCs w:val="24"/>
                <w:lang w:eastAsia="ru-RU"/>
              </w:rPr>
            </w:pPr>
            <w:r w:rsidRPr="00275957">
              <w:rPr>
                <w:rFonts w:ascii="Times New Roman" w:eastAsia="Calibri" w:hAnsi="Times New Roman" w:cs="Times New Roman"/>
                <w:szCs w:val="24"/>
                <w:lang w:eastAsia="ru-RU"/>
              </w:rPr>
              <w:t>079</w:t>
            </w:r>
          </w:p>
        </w:tc>
        <w:tc>
          <w:tcPr>
            <w:tcW w:w="708" w:type="dxa"/>
            <w:hideMark/>
          </w:tcPr>
          <w:p w:rsidR="00B04283" w:rsidRPr="00275957" w:rsidRDefault="00B04283" w:rsidP="00B04283">
            <w:pPr>
              <w:jc w:val="center"/>
              <w:rPr>
                <w:rFonts w:ascii="Times New Roman" w:eastAsia="Calibri" w:hAnsi="Times New Roman" w:cs="Times New Roman"/>
                <w:szCs w:val="24"/>
                <w:lang w:eastAsia="ru-RU"/>
              </w:rPr>
            </w:pPr>
            <w:r w:rsidRPr="00275957">
              <w:rPr>
                <w:rFonts w:ascii="Times New Roman" w:eastAsia="Calibri" w:hAnsi="Times New Roman" w:cs="Times New Roman"/>
                <w:szCs w:val="24"/>
                <w:lang w:eastAsia="ru-RU"/>
              </w:rPr>
              <w:t>0709</w:t>
            </w:r>
          </w:p>
        </w:tc>
        <w:tc>
          <w:tcPr>
            <w:tcW w:w="1418" w:type="dxa"/>
            <w:hideMark/>
          </w:tcPr>
          <w:p w:rsidR="00B04283" w:rsidRPr="00275957" w:rsidRDefault="00B04283" w:rsidP="00B04283">
            <w:pPr>
              <w:jc w:val="center"/>
              <w:rPr>
                <w:rFonts w:ascii="Times New Roman" w:eastAsia="Calibri" w:hAnsi="Times New Roman" w:cs="Times New Roman"/>
                <w:szCs w:val="24"/>
                <w:lang w:eastAsia="ru-RU"/>
              </w:rPr>
            </w:pPr>
            <w:r w:rsidRPr="00275957">
              <w:rPr>
                <w:rFonts w:ascii="Times New Roman" w:eastAsia="Calibri" w:hAnsi="Times New Roman" w:cs="Times New Roman"/>
                <w:szCs w:val="24"/>
                <w:lang w:eastAsia="ru-RU"/>
              </w:rPr>
              <w:t>0150010340</w:t>
            </w:r>
          </w:p>
        </w:tc>
        <w:tc>
          <w:tcPr>
            <w:tcW w:w="567" w:type="dxa"/>
            <w:hideMark/>
          </w:tcPr>
          <w:p w:rsidR="00B04283" w:rsidRPr="00275957" w:rsidRDefault="00B04283" w:rsidP="00B04283">
            <w:pPr>
              <w:jc w:val="center"/>
              <w:rPr>
                <w:rFonts w:ascii="Times New Roman" w:eastAsia="Calibri" w:hAnsi="Times New Roman" w:cs="Times New Roman"/>
                <w:szCs w:val="24"/>
                <w:lang w:eastAsia="ru-RU"/>
              </w:rPr>
            </w:pPr>
            <w:r w:rsidRPr="00275957">
              <w:rPr>
                <w:rFonts w:ascii="Times New Roman" w:eastAsia="Calibri" w:hAnsi="Times New Roman" w:cs="Times New Roman"/>
                <w:szCs w:val="24"/>
                <w:lang w:eastAsia="ru-RU"/>
              </w:rPr>
              <w:t>119</w:t>
            </w:r>
          </w:p>
        </w:tc>
        <w:tc>
          <w:tcPr>
            <w:tcW w:w="992" w:type="dxa"/>
            <w:noWrap/>
            <w:hideMark/>
          </w:tcPr>
          <w:p w:rsidR="00B04283" w:rsidRPr="00B04283" w:rsidRDefault="00B04283" w:rsidP="00B04283">
            <w:pPr>
              <w:jc w:val="center"/>
              <w:rPr>
                <w:rFonts w:ascii="Times New Roman" w:eastAsia="Calibri" w:hAnsi="Times New Roman" w:cs="Times New Roman"/>
                <w:sz w:val="24"/>
                <w:szCs w:val="24"/>
                <w:lang w:eastAsia="ru-RU"/>
              </w:rPr>
            </w:pPr>
            <w:r w:rsidRPr="00B04283">
              <w:rPr>
                <w:rFonts w:ascii="Times New Roman" w:eastAsia="Calibri" w:hAnsi="Times New Roman" w:cs="Times New Roman"/>
                <w:sz w:val="24"/>
                <w:szCs w:val="24"/>
                <w:lang w:eastAsia="ru-RU"/>
              </w:rPr>
              <w:t xml:space="preserve">30,60   </w:t>
            </w:r>
          </w:p>
        </w:tc>
        <w:tc>
          <w:tcPr>
            <w:tcW w:w="992" w:type="dxa"/>
            <w:noWrap/>
            <w:hideMark/>
          </w:tcPr>
          <w:p w:rsidR="00B04283" w:rsidRPr="00B04283" w:rsidRDefault="00B04283" w:rsidP="00B04283">
            <w:pPr>
              <w:jc w:val="center"/>
              <w:rPr>
                <w:rFonts w:ascii="Times New Roman" w:eastAsia="Calibri" w:hAnsi="Times New Roman" w:cs="Times New Roman"/>
                <w:sz w:val="24"/>
                <w:szCs w:val="24"/>
                <w:lang w:eastAsia="ru-RU"/>
              </w:rPr>
            </w:pPr>
            <w:r w:rsidRPr="00B04283">
              <w:rPr>
                <w:rFonts w:ascii="Times New Roman" w:eastAsia="Calibri" w:hAnsi="Times New Roman" w:cs="Times New Roman"/>
                <w:sz w:val="24"/>
                <w:szCs w:val="24"/>
                <w:lang w:eastAsia="ru-RU"/>
              </w:rPr>
              <w:t xml:space="preserve">30,60   </w:t>
            </w:r>
          </w:p>
        </w:tc>
        <w:tc>
          <w:tcPr>
            <w:tcW w:w="993" w:type="dxa"/>
            <w:noWrap/>
            <w:hideMark/>
          </w:tcPr>
          <w:p w:rsidR="00B04283" w:rsidRPr="00B04283" w:rsidRDefault="00B04283" w:rsidP="00275957">
            <w:pPr>
              <w:jc w:val="center"/>
              <w:rPr>
                <w:rFonts w:ascii="Times New Roman" w:eastAsia="Calibri" w:hAnsi="Times New Roman" w:cs="Times New Roman"/>
                <w:sz w:val="24"/>
                <w:szCs w:val="24"/>
                <w:lang w:eastAsia="ru-RU"/>
              </w:rPr>
            </w:pPr>
            <w:r w:rsidRPr="00B04283">
              <w:rPr>
                <w:rFonts w:ascii="Times New Roman" w:eastAsia="Calibri" w:hAnsi="Times New Roman" w:cs="Times New Roman"/>
                <w:sz w:val="24"/>
                <w:szCs w:val="24"/>
                <w:lang w:eastAsia="ru-RU"/>
              </w:rPr>
              <w:t xml:space="preserve">30,6 </w:t>
            </w:r>
          </w:p>
        </w:tc>
        <w:tc>
          <w:tcPr>
            <w:tcW w:w="992" w:type="dxa"/>
            <w:noWrap/>
            <w:hideMark/>
          </w:tcPr>
          <w:p w:rsidR="00B04283" w:rsidRPr="00B04283" w:rsidRDefault="00B04283" w:rsidP="00275957">
            <w:pPr>
              <w:jc w:val="center"/>
              <w:rPr>
                <w:rFonts w:ascii="Times New Roman" w:eastAsia="Calibri" w:hAnsi="Times New Roman" w:cs="Times New Roman"/>
                <w:sz w:val="24"/>
                <w:szCs w:val="24"/>
                <w:lang w:eastAsia="ru-RU"/>
              </w:rPr>
            </w:pPr>
            <w:r w:rsidRPr="00B04283">
              <w:rPr>
                <w:rFonts w:ascii="Times New Roman" w:eastAsia="Calibri" w:hAnsi="Times New Roman" w:cs="Times New Roman"/>
                <w:sz w:val="24"/>
                <w:szCs w:val="24"/>
                <w:lang w:eastAsia="ru-RU"/>
              </w:rPr>
              <w:t xml:space="preserve">30,6 </w:t>
            </w:r>
          </w:p>
        </w:tc>
        <w:tc>
          <w:tcPr>
            <w:tcW w:w="992" w:type="dxa"/>
            <w:noWrap/>
            <w:hideMark/>
          </w:tcPr>
          <w:p w:rsidR="00B04283" w:rsidRPr="00B04283" w:rsidRDefault="00B04283" w:rsidP="00275957">
            <w:pPr>
              <w:jc w:val="center"/>
              <w:rPr>
                <w:rFonts w:ascii="Times New Roman" w:eastAsia="Calibri" w:hAnsi="Times New Roman" w:cs="Times New Roman"/>
                <w:sz w:val="24"/>
                <w:szCs w:val="24"/>
                <w:lang w:eastAsia="ru-RU"/>
              </w:rPr>
            </w:pPr>
            <w:r w:rsidRPr="00B04283">
              <w:rPr>
                <w:rFonts w:ascii="Times New Roman" w:eastAsia="Calibri" w:hAnsi="Times New Roman" w:cs="Times New Roman"/>
                <w:sz w:val="24"/>
                <w:szCs w:val="24"/>
                <w:lang w:eastAsia="ru-RU"/>
              </w:rPr>
              <w:t xml:space="preserve">122,4  </w:t>
            </w:r>
          </w:p>
        </w:tc>
        <w:tc>
          <w:tcPr>
            <w:tcW w:w="1134" w:type="dxa"/>
            <w:noWrap/>
            <w:hideMark/>
          </w:tcPr>
          <w:p w:rsidR="00B04283" w:rsidRPr="00B04283" w:rsidRDefault="00B04283" w:rsidP="00B04283">
            <w:pPr>
              <w:jc w:val="center"/>
              <w:rPr>
                <w:rFonts w:ascii="Times New Roman" w:eastAsia="Calibri" w:hAnsi="Times New Roman" w:cs="Times New Roman"/>
                <w:sz w:val="24"/>
                <w:szCs w:val="24"/>
                <w:lang w:eastAsia="ru-RU"/>
              </w:rPr>
            </w:pPr>
            <w:r w:rsidRPr="00B04283">
              <w:rPr>
                <w:rFonts w:ascii="Times New Roman" w:eastAsia="Calibri" w:hAnsi="Times New Roman" w:cs="Times New Roman"/>
                <w:sz w:val="24"/>
                <w:szCs w:val="24"/>
                <w:lang w:eastAsia="ru-RU"/>
              </w:rPr>
              <w:t> </w:t>
            </w:r>
          </w:p>
        </w:tc>
      </w:tr>
      <w:tr w:rsidR="00275957" w:rsidRPr="00B04283" w:rsidTr="00275957">
        <w:trPr>
          <w:trHeight w:val="300"/>
        </w:trPr>
        <w:tc>
          <w:tcPr>
            <w:tcW w:w="540" w:type="dxa"/>
            <w:vMerge w:val="restart"/>
            <w:hideMark/>
          </w:tcPr>
          <w:p w:rsidR="00B04283" w:rsidRPr="00B04283" w:rsidRDefault="00B04283" w:rsidP="00B04283">
            <w:pPr>
              <w:jc w:val="center"/>
              <w:rPr>
                <w:rFonts w:ascii="Times New Roman" w:eastAsia="Calibri" w:hAnsi="Times New Roman" w:cs="Times New Roman"/>
                <w:sz w:val="24"/>
                <w:szCs w:val="24"/>
                <w:lang w:eastAsia="ru-RU"/>
              </w:rPr>
            </w:pPr>
            <w:r w:rsidRPr="00B04283">
              <w:rPr>
                <w:rFonts w:ascii="Times New Roman" w:eastAsia="Calibri" w:hAnsi="Times New Roman" w:cs="Times New Roman"/>
                <w:sz w:val="24"/>
                <w:szCs w:val="24"/>
                <w:lang w:eastAsia="ru-RU"/>
              </w:rPr>
              <w:lastRenderedPageBreak/>
              <w:t>3</w:t>
            </w:r>
          </w:p>
        </w:tc>
        <w:tc>
          <w:tcPr>
            <w:tcW w:w="3925" w:type="dxa"/>
            <w:vMerge w:val="restart"/>
            <w:hideMark/>
          </w:tcPr>
          <w:p w:rsidR="00B04283" w:rsidRPr="00B04283" w:rsidRDefault="00B04283" w:rsidP="00B04283">
            <w:pPr>
              <w:jc w:val="center"/>
              <w:rPr>
                <w:rFonts w:ascii="Times New Roman" w:eastAsia="Calibri" w:hAnsi="Times New Roman" w:cs="Times New Roman"/>
                <w:sz w:val="24"/>
                <w:szCs w:val="24"/>
                <w:lang w:eastAsia="ru-RU"/>
              </w:rPr>
            </w:pPr>
            <w:r w:rsidRPr="00B04283">
              <w:rPr>
                <w:rFonts w:ascii="Times New Roman" w:eastAsia="Calibri" w:hAnsi="Times New Roman" w:cs="Times New Roman"/>
                <w:sz w:val="24"/>
                <w:szCs w:val="24"/>
                <w:lang w:eastAsia="ru-RU"/>
              </w:rPr>
              <w:t xml:space="preserve">Руководство и управление в сфере установленных функций органов местного самоуправления </w:t>
            </w:r>
          </w:p>
        </w:tc>
        <w:tc>
          <w:tcPr>
            <w:tcW w:w="1739" w:type="dxa"/>
            <w:vMerge w:val="restart"/>
            <w:hideMark/>
          </w:tcPr>
          <w:p w:rsidR="00B04283" w:rsidRPr="00275957" w:rsidRDefault="00B04283" w:rsidP="00B04283">
            <w:pPr>
              <w:jc w:val="center"/>
              <w:rPr>
                <w:rFonts w:ascii="Times New Roman" w:eastAsia="Calibri" w:hAnsi="Times New Roman" w:cs="Times New Roman"/>
                <w:szCs w:val="24"/>
                <w:lang w:eastAsia="ru-RU"/>
              </w:rPr>
            </w:pPr>
            <w:r w:rsidRPr="00275957">
              <w:rPr>
                <w:rFonts w:ascii="Times New Roman" w:eastAsia="Calibri" w:hAnsi="Times New Roman" w:cs="Times New Roman"/>
                <w:szCs w:val="24"/>
                <w:lang w:eastAsia="ru-RU"/>
              </w:rPr>
              <w:t>Управление образования администрации Назаровского района</w:t>
            </w:r>
          </w:p>
        </w:tc>
        <w:tc>
          <w:tcPr>
            <w:tcW w:w="567" w:type="dxa"/>
            <w:hideMark/>
          </w:tcPr>
          <w:p w:rsidR="00B04283" w:rsidRPr="00275957" w:rsidRDefault="00B04283" w:rsidP="00B04283">
            <w:pPr>
              <w:jc w:val="center"/>
              <w:rPr>
                <w:rFonts w:ascii="Times New Roman" w:eastAsia="Calibri" w:hAnsi="Times New Roman" w:cs="Times New Roman"/>
                <w:szCs w:val="24"/>
                <w:lang w:eastAsia="ru-RU"/>
              </w:rPr>
            </w:pPr>
            <w:r w:rsidRPr="00275957">
              <w:rPr>
                <w:rFonts w:ascii="Times New Roman" w:eastAsia="Calibri" w:hAnsi="Times New Roman" w:cs="Times New Roman"/>
                <w:szCs w:val="24"/>
                <w:lang w:eastAsia="ru-RU"/>
              </w:rPr>
              <w:t>079</w:t>
            </w:r>
          </w:p>
        </w:tc>
        <w:tc>
          <w:tcPr>
            <w:tcW w:w="708" w:type="dxa"/>
            <w:hideMark/>
          </w:tcPr>
          <w:p w:rsidR="00B04283" w:rsidRPr="00275957" w:rsidRDefault="00B04283" w:rsidP="00B04283">
            <w:pPr>
              <w:jc w:val="center"/>
              <w:rPr>
                <w:rFonts w:ascii="Times New Roman" w:eastAsia="Calibri" w:hAnsi="Times New Roman" w:cs="Times New Roman"/>
                <w:szCs w:val="24"/>
                <w:lang w:eastAsia="ru-RU"/>
              </w:rPr>
            </w:pPr>
            <w:r w:rsidRPr="00275957">
              <w:rPr>
                <w:rFonts w:ascii="Times New Roman" w:eastAsia="Calibri" w:hAnsi="Times New Roman" w:cs="Times New Roman"/>
                <w:szCs w:val="24"/>
                <w:lang w:eastAsia="ru-RU"/>
              </w:rPr>
              <w:t>0709</w:t>
            </w:r>
          </w:p>
        </w:tc>
        <w:tc>
          <w:tcPr>
            <w:tcW w:w="1418" w:type="dxa"/>
            <w:hideMark/>
          </w:tcPr>
          <w:p w:rsidR="00B04283" w:rsidRPr="00275957" w:rsidRDefault="00B04283" w:rsidP="00B04283">
            <w:pPr>
              <w:jc w:val="center"/>
              <w:rPr>
                <w:rFonts w:ascii="Times New Roman" w:eastAsia="Calibri" w:hAnsi="Times New Roman" w:cs="Times New Roman"/>
                <w:szCs w:val="24"/>
                <w:lang w:eastAsia="ru-RU"/>
              </w:rPr>
            </w:pPr>
            <w:r w:rsidRPr="00275957">
              <w:rPr>
                <w:rFonts w:ascii="Times New Roman" w:eastAsia="Calibri" w:hAnsi="Times New Roman" w:cs="Times New Roman"/>
                <w:szCs w:val="24"/>
                <w:lang w:eastAsia="ru-RU"/>
              </w:rPr>
              <w:t>0150080210</w:t>
            </w:r>
          </w:p>
        </w:tc>
        <w:tc>
          <w:tcPr>
            <w:tcW w:w="567" w:type="dxa"/>
            <w:noWrap/>
            <w:hideMark/>
          </w:tcPr>
          <w:p w:rsidR="00B04283" w:rsidRPr="00275957" w:rsidRDefault="00B04283" w:rsidP="00B04283">
            <w:pPr>
              <w:jc w:val="center"/>
              <w:rPr>
                <w:rFonts w:ascii="Times New Roman" w:eastAsia="Calibri" w:hAnsi="Times New Roman" w:cs="Times New Roman"/>
                <w:szCs w:val="24"/>
                <w:lang w:eastAsia="ru-RU"/>
              </w:rPr>
            </w:pPr>
            <w:r w:rsidRPr="00275957">
              <w:rPr>
                <w:rFonts w:ascii="Times New Roman" w:eastAsia="Calibri" w:hAnsi="Times New Roman" w:cs="Times New Roman"/>
                <w:szCs w:val="24"/>
                <w:lang w:eastAsia="ru-RU"/>
              </w:rPr>
              <w:t> </w:t>
            </w:r>
          </w:p>
        </w:tc>
        <w:tc>
          <w:tcPr>
            <w:tcW w:w="992" w:type="dxa"/>
            <w:noWrap/>
            <w:hideMark/>
          </w:tcPr>
          <w:p w:rsidR="00B04283" w:rsidRPr="00275957" w:rsidRDefault="00275957" w:rsidP="00B04283">
            <w:pPr>
              <w:jc w:val="center"/>
              <w:rPr>
                <w:rFonts w:ascii="Times New Roman" w:eastAsia="Calibri" w:hAnsi="Times New Roman" w:cs="Times New Roman"/>
                <w:szCs w:val="24"/>
                <w:lang w:eastAsia="ru-RU"/>
              </w:rPr>
            </w:pPr>
            <w:r w:rsidRPr="00275957">
              <w:rPr>
                <w:rFonts w:ascii="Times New Roman" w:eastAsia="Calibri" w:hAnsi="Times New Roman" w:cs="Times New Roman"/>
                <w:szCs w:val="24"/>
                <w:lang w:eastAsia="ru-RU"/>
              </w:rPr>
              <w:t>5</w:t>
            </w:r>
            <w:r w:rsidR="00B04283" w:rsidRPr="00275957">
              <w:rPr>
                <w:rFonts w:ascii="Times New Roman" w:eastAsia="Calibri" w:hAnsi="Times New Roman" w:cs="Times New Roman"/>
                <w:szCs w:val="24"/>
                <w:lang w:eastAsia="ru-RU"/>
              </w:rPr>
              <w:t xml:space="preserve">876,70   </w:t>
            </w:r>
          </w:p>
        </w:tc>
        <w:tc>
          <w:tcPr>
            <w:tcW w:w="992" w:type="dxa"/>
            <w:noWrap/>
            <w:hideMark/>
          </w:tcPr>
          <w:p w:rsidR="00B04283" w:rsidRPr="00275957" w:rsidRDefault="00275957" w:rsidP="00275957">
            <w:pPr>
              <w:jc w:val="center"/>
              <w:rPr>
                <w:rFonts w:ascii="Times New Roman" w:eastAsia="Calibri" w:hAnsi="Times New Roman" w:cs="Times New Roman"/>
                <w:szCs w:val="24"/>
                <w:lang w:eastAsia="ru-RU"/>
              </w:rPr>
            </w:pPr>
            <w:r w:rsidRPr="00275957">
              <w:rPr>
                <w:rFonts w:ascii="Times New Roman" w:eastAsia="Calibri" w:hAnsi="Times New Roman" w:cs="Times New Roman"/>
                <w:szCs w:val="24"/>
                <w:lang w:eastAsia="ru-RU"/>
              </w:rPr>
              <w:t>5</w:t>
            </w:r>
            <w:r w:rsidR="00B04283" w:rsidRPr="00275957">
              <w:rPr>
                <w:rFonts w:ascii="Times New Roman" w:eastAsia="Calibri" w:hAnsi="Times New Roman" w:cs="Times New Roman"/>
                <w:szCs w:val="24"/>
                <w:lang w:eastAsia="ru-RU"/>
              </w:rPr>
              <w:t xml:space="preserve">323,2  </w:t>
            </w:r>
          </w:p>
        </w:tc>
        <w:tc>
          <w:tcPr>
            <w:tcW w:w="993" w:type="dxa"/>
            <w:noWrap/>
            <w:hideMark/>
          </w:tcPr>
          <w:p w:rsidR="00B04283" w:rsidRPr="00275957" w:rsidRDefault="00275957" w:rsidP="00275957">
            <w:pPr>
              <w:jc w:val="center"/>
              <w:rPr>
                <w:rFonts w:ascii="Times New Roman" w:eastAsia="Calibri" w:hAnsi="Times New Roman" w:cs="Times New Roman"/>
                <w:szCs w:val="24"/>
                <w:lang w:eastAsia="ru-RU"/>
              </w:rPr>
            </w:pPr>
            <w:r w:rsidRPr="00275957">
              <w:rPr>
                <w:rFonts w:ascii="Times New Roman" w:eastAsia="Calibri" w:hAnsi="Times New Roman" w:cs="Times New Roman"/>
                <w:szCs w:val="24"/>
                <w:lang w:eastAsia="ru-RU"/>
              </w:rPr>
              <w:t>5</w:t>
            </w:r>
            <w:r w:rsidR="00B04283" w:rsidRPr="00275957">
              <w:rPr>
                <w:rFonts w:ascii="Times New Roman" w:eastAsia="Calibri" w:hAnsi="Times New Roman" w:cs="Times New Roman"/>
                <w:szCs w:val="24"/>
                <w:lang w:eastAsia="ru-RU"/>
              </w:rPr>
              <w:t xml:space="preserve">323,0   </w:t>
            </w:r>
          </w:p>
        </w:tc>
        <w:tc>
          <w:tcPr>
            <w:tcW w:w="992" w:type="dxa"/>
            <w:noWrap/>
            <w:hideMark/>
          </w:tcPr>
          <w:p w:rsidR="00B04283" w:rsidRPr="00275957" w:rsidRDefault="00275957" w:rsidP="00275957">
            <w:pPr>
              <w:jc w:val="center"/>
              <w:rPr>
                <w:rFonts w:ascii="Times New Roman" w:eastAsia="Calibri" w:hAnsi="Times New Roman" w:cs="Times New Roman"/>
                <w:szCs w:val="24"/>
                <w:lang w:eastAsia="ru-RU"/>
              </w:rPr>
            </w:pPr>
            <w:r w:rsidRPr="00275957">
              <w:rPr>
                <w:rFonts w:ascii="Times New Roman" w:eastAsia="Calibri" w:hAnsi="Times New Roman" w:cs="Times New Roman"/>
                <w:szCs w:val="24"/>
                <w:lang w:eastAsia="ru-RU"/>
              </w:rPr>
              <w:t>5</w:t>
            </w:r>
            <w:r w:rsidR="00B04283" w:rsidRPr="00275957">
              <w:rPr>
                <w:rFonts w:ascii="Times New Roman" w:eastAsia="Calibri" w:hAnsi="Times New Roman" w:cs="Times New Roman"/>
                <w:szCs w:val="24"/>
                <w:lang w:eastAsia="ru-RU"/>
              </w:rPr>
              <w:t xml:space="preserve">323,0  </w:t>
            </w:r>
          </w:p>
        </w:tc>
        <w:tc>
          <w:tcPr>
            <w:tcW w:w="992" w:type="dxa"/>
            <w:noWrap/>
            <w:hideMark/>
          </w:tcPr>
          <w:p w:rsidR="00B04283" w:rsidRPr="00275957" w:rsidRDefault="00275957" w:rsidP="00275957">
            <w:pPr>
              <w:jc w:val="center"/>
              <w:rPr>
                <w:rFonts w:ascii="Times New Roman" w:eastAsia="Calibri" w:hAnsi="Times New Roman" w:cs="Times New Roman"/>
                <w:szCs w:val="24"/>
                <w:lang w:eastAsia="ru-RU"/>
              </w:rPr>
            </w:pPr>
            <w:r w:rsidRPr="00275957">
              <w:rPr>
                <w:rFonts w:ascii="Times New Roman" w:eastAsia="Calibri" w:hAnsi="Times New Roman" w:cs="Times New Roman"/>
                <w:szCs w:val="24"/>
                <w:lang w:eastAsia="ru-RU"/>
              </w:rPr>
              <w:t>21</w:t>
            </w:r>
            <w:r w:rsidR="00B04283" w:rsidRPr="00275957">
              <w:rPr>
                <w:rFonts w:ascii="Times New Roman" w:eastAsia="Calibri" w:hAnsi="Times New Roman" w:cs="Times New Roman"/>
                <w:szCs w:val="24"/>
                <w:lang w:eastAsia="ru-RU"/>
              </w:rPr>
              <w:t xml:space="preserve">845,9   </w:t>
            </w:r>
          </w:p>
        </w:tc>
        <w:tc>
          <w:tcPr>
            <w:tcW w:w="1134" w:type="dxa"/>
            <w:noWrap/>
            <w:hideMark/>
          </w:tcPr>
          <w:p w:rsidR="00B04283" w:rsidRPr="00B04283" w:rsidRDefault="00B04283" w:rsidP="00B04283">
            <w:pPr>
              <w:jc w:val="center"/>
              <w:rPr>
                <w:rFonts w:ascii="Times New Roman" w:eastAsia="Calibri" w:hAnsi="Times New Roman" w:cs="Times New Roman"/>
                <w:sz w:val="24"/>
                <w:szCs w:val="24"/>
                <w:lang w:eastAsia="ru-RU"/>
              </w:rPr>
            </w:pPr>
            <w:r w:rsidRPr="00B04283">
              <w:rPr>
                <w:rFonts w:ascii="Times New Roman" w:eastAsia="Calibri" w:hAnsi="Times New Roman" w:cs="Times New Roman"/>
                <w:sz w:val="24"/>
                <w:szCs w:val="24"/>
                <w:lang w:eastAsia="ru-RU"/>
              </w:rPr>
              <w:t> </w:t>
            </w:r>
          </w:p>
        </w:tc>
      </w:tr>
      <w:tr w:rsidR="00275957" w:rsidRPr="00B04283" w:rsidTr="00275957">
        <w:trPr>
          <w:trHeight w:val="375"/>
        </w:trPr>
        <w:tc>
          <w:tcPr>
            <w:tcW w:w="540" w:type="dxa"/>
            <w:vMerge/>
            <w:hideMark/>
          </w:tcPr>
          <w:p w:rsidR="00B04283" w:rsidRPr="00B04283" w:rsidRDefault="00B04283" w:rsidP="00B04283">
            <w:pPr>
              <w:jc w:val="center"/>
              <w:rPr>
                <w:rFonts w:ascii="Times New Roman" w:eastAsia="Calibri" w:hAnsi="Times New Roman" w:cs="Times New Roman"/>
                <w:sz w:val="24"/>
                <w:szCs w:val="24"/>
                <w:lang w:eastAsia="ru-RU"/>
              </w:rPr>
            </w:pPr>
          </w:p>
        </w:tc>
        <w:tc>
          <w:tcPr>
            <w:tcW w:w="3925" w:type="dxa"/>
            <w:vMerge/>
            <w:hideMark/>
          </w:tcPr>
          <w:p w:rsidR="00B04283" w:rsidRPr="00B04283" w:rsidRDefault="00B04283" w:rsidP="00B04283">
            <w:pPr>
              <w:jc w:val="center"/>
              <w:rPr>
                <w:rFonts w:ascii="Times New Roman" w:eastAsia="Calibri" w:hAnsi="Times New Roman" w:cs="Times New Roman"/>
                <w:sz w:val="24"/>
                <w:szCs w:val="24"/>
                <w:lang w:eastAsia="ru-RU"/>
              </w:rPr>
            </w:pPr>
          </w:p>
        </w:tc>
        <w:tc>
          <w:tcPr>
            <w:tcW w:w="1739" w:type="dxa"/>
            <w:vMerge/>
            <w:hideMark/>
          </w:tcPr>
          <w:p w:rsidR="00B04283" w:rsidRPr="00275957" w:rsidRDefault="00B04283" w:rsidP="00B04283">
            <w:pPr>
              <w:jc w:val="center"/>
              <w:rPr>
                <w:rFonts w:ascii="Times New Roman" w:eastAsia="Calibri" w:hAnsi="Times New Roman" w:cs="Times New Roman"/>
                <w:szCs w:val="24"/>
                <w:lang w:eastAsia="ru-RU"/>
              </w:rPr>
            </w:pPr>
          </w:p>
        </w:tc>
        <w:tc>
          <w:tcPr>
            <w:tcW w:w="567" w:type="dxa"/>
            <w:hideMark/>
          </w:tcPr>
          <w:p w:rsidR="00B04283" w:rsidRPr="00275957" w:rsidRDefault="00B04283" w:rsidP="00B04283">
            <w:pPr>
              <w:jc w:val="center"/>
              <w:rPr>
                <w:rFonts w:ascii="Times New Roman" w:eastAsia="Calibri" w:hAnsi="Times New Roman" w:cs="Times New Roman"/>
                <w:szCs w:val="24"/>
                <w:lang w:eastAsia="ru-RU"/>
              </w:rPr>
            </w:pPr>
            <w:r w:rsidRPr="00275957">
              <w:rPr>
                <w:rFonts w:ascii="Times New Roman" w:eastAsia="Calibri" w:hAnsi="Times New Roman" w:cs="Times New Roman"/>
                <w:szCs w:val="24"/>
                <w:lang w:eastAsia="ru-RU"/>
              </w:rPr>
              <w:t>079</w:t>
            </w:r>
          </w:p>
        </w:tc>
        <w:tc>
          <w:tcPr>
            <w:tcW w:w="708" w:type="dxa"/>
            <w:hideMark/>
          </w:tcPr>
          <w:p w:rsidR="00B04283" w:rsidRPr="00275957" w:rsidRDefault="00B04283" w:rsidP="00B04283">
            <w:pPr>
              <w:jc w:val="center"/>
              <w:rPr>
                <w:rFonts w:ascii="Times New Roman" w:eastAsia="Calibri" w:hAnsi="Times New Roman" w:cs="Times New Roman"/>
                <w:szCs w:val="24"/>
                <w:lang w:eastAsia="ru-RU"/>
              </w:rPr>
            </w:pPr>
            <w:r w:rsidRPr="00275957">
              <w:rPr>
                <w:rFonts w:ascii="Times New Roman" w:eastAsia="Calibri" w:hAnsi="Times New Roman" w:cs="Times New Roman"/>
                <w:szCs w:val="24"/>
                <w:lang w:eastAsia="ru-RU"/>
              </w:rPr>
              <w:t>0709</w:t>
            </w:r>
          </w:p>
        </w:tc>
        <w:tc>
          <w:tcPr>
            <w:tcW w:w="1418" w:type="dxa"/>
            <w:hideMark/>
          </w:tcPr>
          <w:p w:rsidR="00B04283" w:rsidRPr="00275957" w:rsidRDefault="00B04283" w:rsidP="00B04283">
            <w:pPr>
              <w:jc w:val="center"/>
              <w:rPr>
                <w:rFonts w:ascii="Times New Roman" w:eastAsia="Calibri" w:hAnsi="Times New Roman" w:cs="Times New Roman"/>
                <w:szCs w:val="24"/>
                <w:lang w:eastAsia="ru-RU"/>
              </w:rPr>
            </w:pPr>
            <w:r w:rsidRPr="00275957">
              <w:rPr>
                <w:rFonts w:ascii="Times New Roman" w:eastAsia="Calibri" w:hAnsi="Times New Roman" w:cs="Times New Roman"/>
                <w:szCs w:val="24"/>
                <w:lang w:eastAsia="ru-RU"/>
              </w:rPr>
              <w:t>0150080210</w:t>
            </w:r>
          </w:p>
        </w:tc>
        <w:tc>
          <w:tcPr>
            <w:tcW w:w="567" w:type="dxa"/>
            <w:noWrap/>
            <w:hideMark/>
          </w:tcPr>
          <w:p w:rsidR="00B04283" w:rsidRPr="00275957" w:rsidRDefault="00B04283" w:rsidP="00B04283">
            <w:pPr>
              <w:jc w:val="center"/>
              <w:rPr>
                <w:rFonts w:ascii="Times New Roman" w:eastAsia="Calibri" w:hAnsi="Times New Roman" w:cs="Times New Roman"/>
                <w:szCs w:val="24"/>
                <w:lang w:eastAsia="ru-RU"/>
              </w:rPr>
            </w:pPr>
            <w:r w:rsidRPr="00275957">
              <w:rPr>
                <w:rFonts w:ascii="Times New Roman" w:eastAsia="Calibri" w:hAnsi="Times New Roman" w:cs="Times New Roman"/>
                <w:szCs w:val="24"/>
                <w:lang w:eastAsia="ru-RU"/>
              </w:rPr>
              <w:t>121</w:t>
            </w:r>
          </w:p>
        </w:tc>
        <w:tc>
          <w:tcPr>
            <w:tcW w:w="992" w:type="dxa"/>
            <w:noWrap/>
            <w:hideMark/>
          </w:tcPr>
          <w:p w:rsidR="00B04283" w:rsidRPr="00275957" w:rsidRDefault="00275957" w:rsidP="00B04283">
            <w:pPr>
              <w:jc w:val="center"/>
              <w:rPr>
                <w:rFonts w:ascii="Times New Roman" w:eastAsia="Calibri" w:hAnsi="Times New Roman" w:cs="Times New Roman"/>
                <w:szCs w:val="24"/>
                <w:lang w:eastAsia="ru-RU"/>
              </w:rPr>
            </w:pPr>
            <w:r w:rsidRPr="00275957">
              <w:rPr>
                <w:rFonts w:ascii="Times New Roman" w:eastAsia="Calibri" w:hAnsi="Times New Roman" w:cs="Times New Roman"/>
                <w:szCs w:val="24"/>
                <w:lang w:eastAsia="ru-RU"/>
              </w:rPr>
              <w:t>4</w:t>
            </w:r>
            <w:r w:rsidR="00B04283" w:rsidRPr="00275957">
              <w:rPr>
                <w:rFonts w:ascii="Times New Roman" w:eastAsia="Calibri" w:hAnsi="Times New Roman" w:cs="Times New Roman"/>
                <w:szCs w:val="24"/>
                <w:lang w:eastAsia="ru-RU"/>
              </w:rPr>
              <w:t xml:space="preserve">275,50   </w:t>
            </w:r>
          </w:p>
        </w:tc>
        <w:tc>
          <w:tcPr>
            <w:tcW w:w="992" w:type="dxa"/>
            <w:noWrap/>
            <w:hideMark/>
          </w:tcPr>
          <w:p w:rsidR="00B04283" w:rsidRPr="00275957" w:rsidRDefault="00275957" w:rsidP="00B04283">
            <w:pPr>
              <w:jc w:val="center"/>
              <w:rPr>
                <w:rFonts w:ascii="Times New Roman" w:eastAsia="Calibri" w:hAnsi="Times New Roman" w:cs="Times New Roman"/>
                <w:szCs w:val="24"/>
                <w:lang w:eastAsia="ru-RU"/>
              </w:rPr>
            </w:pPr>
            <w:r w:rsidRPr="00275957">
              <w:rPr>
                <w:rFonts w:ascii="Times New Roman" w:eastAsia="Calibri" w:hAnsi="Times New Roman" w:cs="Times New Roman"/>
                <w:sz w:val="20"/>
                <w:szCs w:val="24"/>
                <w:lang w:eastAsia="ru-RU"/>
              </w:rPr>
              <w:t>3</w:t>
            </w:r>
            <w:r w:rsidR="00B04283" w:rsidRPr="00275957">
              <w:rPr>
                <w:rFonts w:ascii="Times New Roman" w:eastAsia="Calibri" w:hAnsi="Times New Roman" w:cs="Times New Roman"/>
                <w:sz w:val="20"/>
                <w:szCs w:val="24"/>
                <w:lang w:eastAsia="ru-RU"/>
              </w:rPr>
              <w:t xml:space="preserve">617,04   </w:t>
            </w:r>
          </w:p>
        </w:tc>
        <w:tc>
          <w:tcPr>
            <w:tcW w:w="993" w:type="dxa"/>
            <w:noWrap/>
            <w:hideMark/>
          </w:tcPr>
          <w:p w:rsidR="00B04283" w:rsidRPr="00275957" w:rsidRDefault="00275957" w:rsidP="00B04283">
            <w:pPr>
              <w:jc w:val="center"/>
              <w:rPr>
                <w:rFonts w:ascii="Times New Roman" w:eastAsia="Calibri" w:hAnsi="Times New Roman" w:cs="Times New Roman"/>
                <w:szCs w:val="24"/>
                <w:lang w:eastAsia="ru-RU"/>
              </w:rPr>
            </w:pPr>
            <w:r w:rsidRPr="00275957">
              <w:rPr>
                <w:rFonts w:ascii="Times New Roman" w:eastAsia="Calibri" w:hAnsi="Times New Roman" w:cs="Times New Roman"/>
                <w:szCs w:val="24"/>
                <w:lang w:eastAsia="ru-RU"/>
              </w:rPr>
              <w:t>3</w:t>
            </w:r>
            <w:r w:rsidR="00B04283" w:rsidRPr="00275957">
              <w:rPr>
                <w:rFonts w:ascii="Times New Roman" w:eastAsia="Calibri" w:hAnsi="Times New Roman" w:cs="Times New Roman"/>
                <w:szCs w:val="24"/>
                <w:lang w:eastAsia="ru-RU"/>
              </w:rPr>
              <w:t xml:space="preserve">617,04   </w:t>
            </w:r>
          </w:p>
        </w:tc>
        <w:tc>
          <w:tcPr>
            <w:tcW w:w="992" w:type="dxa"/>
            <w:noWrap/>
            <w:hideMark/>
          </w:tcPr>
          <w:p w:rsidR="00B04283" w:rsidRPr="00275957" w:rsidRDefault="00275957" w:rsidP="00B04283">
            <w:pPr>
              <w:jc w:val="center"/>
              <w:rPr>
                <w:rFonts w:ascii="Times New Roman" w:eastAsia="Calibri" w:hAnsi="Times New Roman" w:cs="Times New Roman"/>
                <w:szCs w:val="24"/>
                <w:lang w:eastAsia="ru-RU"/>
              </w:rPr>
            </w:pPr>
            <w:r w:rsidRPr="00275957">
              <w:rPr>
                <w:rFonts w:ascii="Times New Roman" w:eastAsia="Calibri" w:hAnsi="Times New Roman" w:cs="Times New Roman"/>
                <w:szCs w:val="24"/>
                <w:lang w:eastAsia="ru-RU"/>
              </w:rPr>
              <w:t>3</w:t>
            </w:r>
            <w:r w:rsidR="00B04283" w:rsidRPr="00275957">
              <w:rPr>
                <w:rFonts w:ascii="Times New Roman" w:eastAsia="Calibri" w:hAnsi="Times New Roman" w:cs="Times New Roman"/>
                <w:szCs w:val="24"/>
                <w:lang w:eastAsia="ru-RU"/>
              </w:rPr>
              <w:t xml:space="preserve">617,04   </w:t>
            </w:r>
          </w:p>
        </w:tc>
        <w:tc>
          <w:tcPr>
            <w:tcW w:w="992" w:type="dxa"/>
            <w:noWrap/>
            <w:hideMark/>
          </w:tcPr>
          <w:p w:rsidR="00B04283" w:rsidRPr="00275957" w:rsidRDefault="00275957" w:rsidP="00B04283">
            <w:pPr>
              <w:jc w:val="center"/>
              <w:rPr>
                <w:rFonts w:ascii="Times New Roman" w:eastAsia="Calibri" w:hAnsi="Times New Roman" w:cs="Times New Roman"/>
                <w:szCs w:val="24"/>
                <w:lang w:eastAsia="ru-RU"/>
              </w:rPr>
            </w:pPr>
            <w:r w:rsidRPr="00275957">
              <w:rPr>
                <w:rFonts w:ascii="Times New Roman" w:eastAsia="Calibri" w:hAnsi="Times New Roman" w:cs="Times New Roman"/>
                <w:sz w:val="20"/>
                <w:szCs w:val="24"/>
                <w:lang w:eastAsia="ru-RU"/>
              </w:rPr>
              <w:t>15</w:t>
            </w:r>
            <w:r w:rsidR="00B04283" w:rsidRPr="00275957">
              <w:rPr>
                <w:rFonts w:ascii="Times New Roman" w:eastAsia="Calibri" w:hAnsi="Times New Roman" w:cs="Times New Roman"/>
                <w:sz w:val="20"/>
                <w:szCs w:val="24"/>
                <w:lang w:eastAsia="ru-RU"/>
              </w:rPr>
              <w:t xml:space="preserve">126,62 </w:t>
            </w:r>
          </w:p>
        </w:tc>
        <w:tc>
          <w:tcPr>
            <w:tcW w:w="1134" w:type="dxa"/>
            <w:noWrap/>
            <w:hideMark/>
          </w:tcPr>
          <w:p w:rsidR="00B04283" w:rsidRPr="00B04283" w:rsidRDefault="00B04283" w:rsidP="00B04283">
            <w:pPr>
              <w:jc w:val="center"/>
              <w:rPr>
                <w:rFonts w:ascii="Times New Roman" w:eastAsia="Calibri" w:hAnsi="Times New Roman" w:cs="Times New Roman"/>
                <w:sz w:val="24"/>
                <w:szCs w:val="24"/>
                <w:lang w:eastAsia="ru-RU"/>
              </w:rPr>
            </w:pPr>
            <w:r w:rsidRPr="00B04283">
              <w:rPr>
                <w:rFonts w:ascii="Times New Roman" w:eastAsia="Calibri" w:hAnsi="Times New Roman" w:cs="Times New Roman"/>
                <w:sz w:val="24"/>
                <w:szCs w:val="24"/>
                <w:lang w:eastAsia="ru-RU"/>
              </w:rPr>
              <w:t> </w:t>
            </w:r>
          </w:p>
        </w:tc>
      </w:tr>
      <w:tr w:rsidR="00275957" w:rsidRPr="00B04283" w:rsidTr="00275957">
        <w:trPr>
          <w:trHeight w:val="360"/>
        </w:trPr>
        <w:tc>
          <w:tcPr>
            <w:tcW w:w="540" w:type="dxa"/>
            <w:vMerge/>
            <w:hideMark/>
          </w:tcPr>
          <w:p w:rsidR="00B04283" w:rsidRPr="00B04283" w:rsidRDefault="00B04283" w:rsidP="00B04283">
            <w:pPr>
              <w:jc w:val="center"/>
              <w:rPr>
                <w:rFonts w:ascii="Times New Roman" w:eastAsia="Calibri" w:hAnsi="Times New Roman" w:cs="Times New Roman"/>
                <w:sz w:val="24"/>
                <w:szCs w:val="24"/>
                <w:lang w:eastAsia="ru-RU"/>
              </w:rPr>
            </w:pPr>
          </w:p>
        </w:tc>
        <w:tc>
          <w:tcPr>
            <w:tcW w:w="3925" w:type="dxa"/>
            <w:vMerge/>
            <w:hideMark/>
          </w:tcPr>
          <w:p w:rsidR="00B04283" w:rsidRPr="00B04283" w:rsidRDefault="00B04283" w:rsidP="00B04283">
            <w:pPr>
              <w:jc w:val="center"/>
              <w:rPr>
                <w:rFonts w:ascii="Times New Roman" w:eastAsia="Calibri" w:hAnsi="Times New Roman" w:cs="Times New Roman"/>
                <w:sz w:val="24"/>
                <w:szCs w:val="24"/>
                <w:lang w:eastAsia="ru-RU"/>
              </w:rPr>
            </w:pPr>
          </w:p>
        </w:tc>
        <w:tc>
          <w:tcPr>
            <w:tcW w:w="1739" w:type="dxa"/>
            <w:vMerge/>
            <w:hideMark/>
          </w:tcPr>
          <w:p w:rsidR="00B04283" w:rsidRPr="00275957" w:rsidRDefault="00B04283" w:rsidP="00B04283">
            <w:pPr>
              <w:jc w:val="center"/>
              <w:rPr>
                <w:rFonts w:ascii="Times New Roman" w:eastAsia="Calibri" w:hAnsi="Times New Roman" w:cs="Times New Roman"/>
                <w:szCs w:val="24"/>
                <w:lang w:eastAsia="ru-RU"/>
              </w:rPr>
            </w:pPr>
          </w:p>
        </w:tc>
        <w:tc>
          <w:tcPr>
            <w:tcW w:w="567" w:type="dxa"/>
            <w:hideMark/>
          </w:tcPr>
          <w:p w:rsidR="00B04283" w:rsidRPr="00275957" w:rsidRDefault="00B04283" w:rsidP="00B04283">
            <w:pPr>
              <w:jc w:val="center"/>
              <w:rPr>
                <w:rFonts w:ascii="Times New Roman" w:eastAsia="Calibri" w:hAnsi="Times New Roman" w:cs="Times New Roman"/>
                <w:szCs w:val="24"/>
                <w:lang w:eastAsia="ru-RU"/>
              </w:rPr>
            </w:pPr>
            <w:r w:rsidRPr="00275957">
              <w:rPr>
                <w:rFonts w:ascii="Times New Roman" w:eastAsia="Calibri" w:hAnsi="Times New Roman" w:cs="Times New Roman"/>
                <w:szCs w:val="24"/>
                <w:lang w:eastAsia="ru-RU"/>
              </w:rPr>
              <w:t>079</w:t>
            </w:r>
          </w:p>
        </w:tc>
        <w:tc>
          <w:tcPr>
            <w:tcW w:w="708" w:type="dxa"/>
            <w:hideMark/>
          </w:tcPr>
          <w:p w:rsidR="00B04283" w:rsidRPr="00275957" w:rsidRDefault="00B04283" w:rsidP="00B04283">
            <w:pPr>
              <w:jc w:val="center"/>
              <w:rPr>
                <w:rFonts w:ascii="Times New Roman" w:eastAsia="Calibri" w:hAnsi="Times New Roman" w:cs="Times New Roman"/>
                <w:szCs w:val="24"/>
                <w:lang w:eastAsia="ru-RU"/>
              </w:rPr>
            </w:pPr>
            <w:r w:rsidRPr="00275957">
              <w:rPr>
                <w:rFonts w:ascii="Times New Roman" w:eastAsia="Calibri" w:hAnsi="Times New Roman" w:cs="Times New Roman"/>
                <w:szCs w:val="24"/>
                <w:lang w:eastAsia="ru-RU"/>
              </w:rPr>
              <w:t>0709</w:t>
            </w:r>
          </w:p>
        </w:tc>
        <w:tc>
          <w:tcPr>
            <w:tcW w:w="1418" w:type="dxa"/>
            <w:hideMark/>
          </w:tcPr>
          <w:p w:rsidR="00B04283" w:rsidRPr="00275957" w:rsidRDefault="00B04283" w:rsidP="00B04283">
            <w:pPr>
              <w:jc w:val="center"/>
              <w:rPr>
                <w:rFonts w:ascii="Times New Roman" w:eastAsia="Calibri" w:hAnsi="Times New Roman" w:cs="Times New Roman"/>
                <w:szCs w:val="24"/>
                <w:lang w:eastAsia="ru-RU"/>
              </w:rPr>
            </w:pPr>
            <w:r w:rsidRPr="00275957">
              <w:rPr>
                <w:rFonts w:ascii="Times New Roman" w:eastAsia="Calibri" w:hAnsi="Times New Roman" w:cs="Times New Roman"/>
                <w:szCs w:val="24"/>
                <w:lang w:eastAsia="ru-RU"/>
              </w:rPr>
              <w:t>0150080210</w:t>
            </w:r>
          </w:p>
        </w:tc>
        <w:tc>
          <w:tcPr>
            <w:tcW w:w="567" w:type="dxa"/>
            <w:noWrap/>
            <w:hideMark/>
          </w:tcPr>
          <w:p w:rsidR="00B04283" w:rsidRPr="00275957" w:rsidRDefault="00B04283" w:rsidP="00B04283">
            <w:pPr>
              <w:jc w:val="center"/>
              <w:rPr>
                <w:rFonts w:ascii="Times New Roman" w:eastAsia="Calibri" w:hAnsi="Times New Roman" w:cs="Times New Roman"/>
                <w:szCs w:val="24"/>
                <w:lang w:eastAsia="ru-RU"/>
              </w:rPr>
            </w:pPr>
            <w:r w:rsidRPr="00275957">
              <w:rPr>
                <w:rFonts w:ascii="Times New Roman" w:eastAsia="Calibri" w:hAnsi="Times New Roman" w:cs="Times New Roman"/>
                <w:szCs w:val="24"/>
                <w:lang w:eastAsia="ru-RU"/>
              </w:rPr>
              <w:t>129</w:t>
            </w:r>
          </w:p>
        </w:tc>
        <w:tc>
          <w:tcPr>
            <w:tcW w:w="992" w:type="dxa"/>
            <w:noWrap/>
            <w:hideMark/>
          </w:tcPr>
          <w:p w:rsidR="00B04283" w:rsidRPr="00275957" w:rsidRDefault="00275957" w:rsidP="00275957">
            <w:pPr>
              <w:jc w:val="center"/>
              <w:rPr>
                <w:rFonts w:ascii="Times New Roman" w:eastAsia="Calibri" w:hAnsi="Times New Roman" w:cs="Times New Roman"/>
                <w:szCs w:val="24"/>
                <w:lang w:eastAsia="ru-RU"/>
              </w:rPr>
            </w:pPr>
            <w:r w:rsidRPr="00275957">
              <w:rPr>
                <w:rFonts w:ascii="Times New Roman" w:eastAsia="Calibri" w:hAnsi="Times New Roman" w:cs="Times New Roman"/>
                <w:szCs w:val="24"/>
                <w:lang w:eastAsia="ru-RU"/>
              </w:rPr>
              <w:t>1</w:t>
            </w:r>
            <w:r w:rsidR="00B04283" w:rsidRPr="00275957">
              <w:rPr>
                <w:rFonts w:ascii="Times New Roman" w:eastAsia="Calibri" w:hAnsi="Times New Roman" w:cs="Times New Roman"/>
                <w:szCs w:val="24"/>
                <w:lang w:eastAsia="ru-RU"/>
              </w:rPr>
              <w:t xml:space="preserve">291,2  </w:t>
            </w:r>
          </w:p>
        </w:tc>
        <w:tc>
          <w:tcPr>
            <w:tcW w:w="992" w:type="dxa"/>
            <w:noWrap/>
            <w:hideMark/>
          </w:tcPr>
          <w:p w:rsidR="00B04283" w:rsidRPr="00275957" w:rsidRDefault="00275957" w:rsidP="00B04283">
            <w:pPr>
              <w:jc w:val="center"/>
              <w:rPr>
                <w:rFonts w:ascii="Times New Roman" w:eastAsia="Calibri" w:hAnsi="Times New Roman" w:cs="Times New Roman"/>
                <w:szCs w:val="24"/>
                <w:lang w:eastAsia="ru-RU"/>
              </w:rPr>
            </w:pPr>
            <w:r w:rsidRPr="00275957">
              <w:rPr>
                <w:rFonts w:ascii="Times New Roman" w:eastAsia="Calibri" w:hAnsi="Times New Roman" w:cs="Times New Roman"/>
                <w:szCs w:val="24"/>
                <w:lang w:eastAsia="ru-RU"/>
              </w:rPr>
              <w:t>1</w:t>
            </w:r>
            <w:r w:rsidR="00B04283" w:rsidRPr="00275957">
              <w:rPr>
                <w:rFonts w:ascii="Times New Roman" w:eastAsia="Calibri" w:hAnsi="Times New Roman" w:cs="Times New Roman"/>
                <w:szCs w:val="24"/>
                <w:lang w:eastAsia="ru-RU"/>
              </w:rPr>
              <w:t xml:space="preserve">564,96   </w:t>
            </w:r>
          </w:p>
        </w:tc>
        <w:tc>
          <w:tcPr>
            <w:tcW w:w="993" w:type="dxa"/>
            <w:noWrap/>
            <w:hideMark/>
          </w:tcPr>
          <w:p w:rsidR="00B04283" w:rsidRPr="00275957" w:rsidRDefault="00275957" w:rsidP="00B04283">
            <w:pPr>
              <w:jc w:val="center"/>
              <w:rPr>
                <w:rFonts w:ascii="Times New Roman" w:eastAsia="Calibri" w:hAnsi="Times New Roman" w:cs="Times New Roman"/>
                <w:szCs w:val="24"/>
                <w:lang w:eastAsia="ru-RU"/>
              </w:rPr>
            </w:pPr>
            <w:r w:rsidRPr="00275957">
              <w:rPr>
                <w:rFonts w:ascii="Times New Roman" w:eastAsia="Calibri" w:hAnsi="Times New Roman" w:cs="Times New Roman"/>
                <w:szCs w:val="24"/>
                <w:lang w:eastAsia="ru-RU"/>
              </w:rPr>
              <w:t>1</w:t>
            </w:r>
            <w:r w:rsidR="00B04283" w:rsidRPr="00275957">
              <w:rPr>
                <w:rFonts w:ascii="Times New Roman" w:eastAsia="Calibri" w:hAnsi="Times New Roman" w:cs="Times New Roman"/>
                <w:szCs w:val="24"/>
                <w:lang w:eastAsia="ru-RU"/>
              </w:rPr>
              <w:t xml:space="preserve">564,96   </w:t>
            </w:r>
          </w:p>
        </w:tc>
        <w:tc>
          <w:tcPr>
            <w:tcW w:w="992" w:type="dxa"/>
            <w:noWrap/>
            <w:hideMark/>
          </w:tcPr>
          <w:p w:rsidR="00B04283" w:rsidRPr="00275957" w:rsidRDefault="00275957" w:rsidP="00B04283">
            <w:pPr>
              <w:jc w:val="center"/>
              <w:rPr>
                <w:rFonts w:ascii="Times New Roman" w:eastAsia="Calibri" w:hAnsi="Times New Roman" w:cs="Times New Roman"/>
                <w:szCs w:val="24"/>
                <w:lang w:eastAsia="ru-RU"/>
              </w:rPr>
            </w:pPr>
            <w:r w:rsidRPr="00275957">
              <w:rPr>
                <w:rFonts w:ascii="Times New Roman" w:eastAsia="Calibri" w:hAnsi="Times New Roman" w:cs="Times New Roman"/>
                <w:szCs w:val="24"/>
                <w:lang w:eastAsia="ru-RU"/>
              </w:rPr>
              <w:t>1</w:t>
            </w:r>
            <w:r w:rsidR="00B04283" w:rsidRPr="00275957">
              <w:rPr>
                <w:rFonts w:ascii="Times New Roman" w:eastAsia="Calibri" w:hAnsi="Times New Roman" w:cs="Times New Roman"/>
                <w:szCs w:val="24"/>
                <w:lang w:eastAsia="ru-RU"/>
              </w:rPr>
              <w:t xml:space="preserve">564,96   </w:t>
            </w:r>
          </w:p>
        </w:tc>
        <w:tc>
          <w:tcPr>
            <w:tcW w:w="992" w:type="dxa"/>
            <w:noWrap/>
            <w:hideMark/>
          </w:tcPr>
          <w:p w:rsidR="00B04283" w:rsidRPr="00275957" w:rsidRDefault="00275957" w:rsidP="00B04283">
            <w:pPr>
              <w:jc w:val="center"/>
              <w:rPr>
                <w:rFonts w:ascii="Times New Roman" w:eastAsia="Calibri" w:hAnsi="Times New Roman" w:cs="Times New Roman"/>
                <w:szCs w:val="24"/>
                <w:lang w:eastAsia="ru-RU"/>
              </w:rPr>
            </w:pPr>
            <w:r w:rsidRPr="00275957">
              <w:rPr>
                <w:rFonts w:ascii="Times New Roman" w:eastAsia="Calibri" w:hAnsi="Times New Roman" w:cs="Times New Roman"/>
                <w:szCs w:val="24"/>
                <w:lang w:eastAsia="ru-RU"/>
              </w:rPr>
              <w:t>5</w:t>
            </w:r>
            <w:r w:rsidR="00B04283" w:rsidRPr="00275957">
              <w:rPr>
                <w:rFonts w:ascii="Times New Roman" w:eastAsia="Calibri" w:hAnsi="Times New Roman" w:cs="Times New Roman"/>
                <w:szCs w:val="24"/>
                <w:lang w:eastAsia="ru-RU"/>
              </w:rPr>
              <w:t xml:space="preserve">986,08   </w:t>
            </w:r>
          </w:p>
        </w:tc>
        <w:tc>
          <w:tcPr>
            <w:tcW w:w="1134" w:type="dxa"/>
            <w:noWrap/>
            <w:hideMark/>
          </w:tcPr>
          <w:p w:rsidR="00B04283" w:rsidRPr="00B04283" w:rsidRDefault="00B04283" w:rsidP="00B04283">
            <w:pPr>
              <w:jc w:val="center"/>
              <w:rPr>
                <w:rFonts w:ascii="Times New Roman" w:eastAsia="Calibri" w:hAnsi="Times New Roman" w:cs="Times New Roman"/>
                <w:sz w:val="24"/>
                <w:szCs w:val="24"/>
                <w:lang w:eastAsia="ru-RU"/>
              </w:rPr>
            </w:pPr>
            <w:r w:rsidRPr="00B04283">
              <w:rPr>
                <w:rFonts w:ascii="Times New Roman" w:eastAsia="Calibri" w:hAnsi="Times New Roman" w:cs="Times New Roman"/>
                <w:sz w:val="24"/>
                <w:szCs w:val="24"/>
                <w:lang w:eastAsia="ru-RU"/>
              </w:rPr>
              <w:t> </w:t>
            </w:r>
          </w:p>
        </w:tc>
      </w:tr>
      <w:tr w:rsidR="00275957" w:rsidRPr="00B04283" w:rsidTr="00275957">
        <w:trPr>
          <w:trHeight w:val="375"/>
        </w:trPr>
        <w:tc>
          <w:tcPr>
            <w:tcW w:w="540" w:type="dxa"/>
            <w:vMerge/>
            <w:hideMark/>
          </w:tcPr>
          <w:p w:rsidR="00B04283" w:rsidRPr="00B04283" w:rsidRDefault="00B04283" w:rsidP="00B04283">
            <w:pPr>
              <w:jc w:val="center"/>
              <w:rPr>
                <w:rFonts w:ascii="Times New Roman" w:eastAsia="Calibri" w:hAnsi="Times New Roman" w:cs="Times New Roman"/>
                <w:sz w:val="24"/>
                <w:szCs w:val="24"/>
                <w:lang w:eastAsia="ru-RU"/>
              </w:rPr>
            </w:pPr>
          </w:p>
        </w:tc>
        <w:tc>
          <w:tcPr>
            <w:tcW w:w="3925" w:type="dxa"/>
            <w:vMerge/>
            <w:hideMark/>
          </w:tcPr>
          <w:p w:rsidR="00B04283" w:rsidRPr="00B04283" w:rsidRDefault="00B04283" w:rsidP="00B04283">
            <w:pPr>
              <w:jc w:val="center"/>
              <w:rPr>
                <w:rFonts w:ascii="Times New Roman" w:eastAsia="Calibri" w:hAnsi="Times New Roman" w:cs="Times New Roman"/>
                <w:sz w:val="24"/>
                <w:szCs w:val="24"/>
                <w:lang w:eastAsia="ru-RU"/>
              </w:rPr>
            </w:pPr>
          </w:p>
        </w:tc>
        <w:tc>
          <w:tcPr>
            <w:tcW w:w="1739" w:type="dxa"/>
            <w:vMerge/>
            <w:hideMark/>
          </w:tcPr>
          <w:p w:rsidR="00B04283" w:rsidRPr="00275957" w:rsidRDefault="00B04283" w:rsidP="00B04283">
            <w:pPr>
              <w:jc w:val="center"/>
              <w:rPr>
                <w:rFonts w:ascii="Times New Roman" w:eastAsia="Calibri" w:hAnsi="Times New Roman" w:cs="Times New Roman"/>
                <w:szCs w:val="24"/>
                <w:lang w:eastAsia="ru-RU"/>
              </w:rPr>
            </w:pPr>
          </w:p>
        </w:tc>
        <w:tc>
          <w:tcPr>
            <w:tcW w:w="567" w:type="dxa"/>
            <w:hideMark/>
          </w:tcPr>
          <w:p w:rsidR="00B04283" w:rsidRPr="00275957" w:rsidRDefault="00B04283" w:rsidP="00B04283">
            <w:pPr>
              <w:jc w:val="center"/>
              <w:rPr>
                <w:rFonts w:ascii="Times New Roman" w:eastAsia="Calibri" w:hAnsi="Times New Roman" w:cs="Times New Roman"/>
                <w:szCs w:val="24"/>
                <w:lang w:eastAsia="ru-RU"/>
              </w:rPr>
            </w:pPr>
            <w:r w:rsidRPr="00275957">
              <w:rPr>
                <w:rFonts w:ascii="Times New Roman" w:eastAsia="Calibri" w:hAnsi="Times New Roman" w:cs="Times New Roman"/>
                <w:szCs w:val="24"/>
                <w:lang w:eastAsia="ru-RU"/>
              </w:rPr>
              <w:t>079</w:t>
            </w:r>
          </w:p>
        </w:tc>
        <w:tc>
          <w:tcPr>
            <w:tcW w:w="708" w:type="dxa"/>
            <w:hideMark/>
          </w:tcPr>
          <w:p w:rsidR="00B04283" w:rsidRPr="00275957" w:rsidRDefault="00B04283" w:rsidP="00B04283">
            <w:pPr>
              <w:jc w:val="center"/>
              <w:rPr>
                <w:rFonts w:ascii="Times New Roman" w:eastAsia="Calibri" w:hAnsi="Times New Roman" w:cs="Times New Roman"/>
                <w:szCs w:val="24"/>
                <w:lang w:eastAsia="ru-RU"/>
              </w:rPr>
            </w:pPr>
            <w:r w:rsidRPr="00275957">
              <w:rPr>
                <w:rFonts w:ascii="Times New Roman" w:eastAsia="Calibri" w:hAnsi="Times New Roman" w:cs="Times New Roman"/>
                <w:szCs w:val="24"/>
                <w:lang w:eastAsia="ru-RU"/>
              </w:rPr>
              <w:t>0709</w:t>
            </w:r>
          </w:p>
        </w:tc>
        <w:tc>
          <w:tcPr>
            <w:tcW w:w="1418" w:type="dxa"/>
            <w:hideMark/>
          </w:tcPr>
          <w:p w:rsidR="00B04283" w:rsidRPr="00275957" w:rsidRDefault="00B04283" w:rsidP="00B04283">
            <w:pPr>
              <w:jc w:val="center"/>
              <w:rPr>
                <w:rFonts w:ascii="Times New Roman" w:eastAsia="Calibri" w:hAnsi="Times New Roman" w:cs="Times New Roman"/>
                <w:szCs w:val="24"/>
                <w:lang w:eastAsia="ru-RU"/>
              </w:rPr>
            </w:pPr>
            <w:r w:rsidRPr="00275957">
              <w:rPr>
                <w:rFonts w:ascii="Times New Roman" w:eastAsia="Calibri" w:hAnsi="Times New Roman" w:cs="Times New Roman"/>
                <w:szCs w:val="24"/>
                <w:lang w:eastAsia="ru-RU"/>
              </w:rPr>
              <w:t>0150080210</w:t>
            </w:r>
          </w:p>
        </w:tc>
        <w:tc>
          <w:tcPr>
            <w:tcW w:w="567" w:type="dxa"/>
            <w:noWrap/>
            <w:hideMark/>
          </w:tcPr>
          <w:p w:rsidR="00B04283" w:rsidRPr="00275957" w:rsidRDefault="00B04283" w:rsidP="00B04283">
            <w:pPr>
              <w:jc w:val="center"/>
              <w:rPr>
                <w:rFonts w:ascii="Times New Roman" w:eastAsia="Calibri" w:hAnsi="Times New Roman" w:cs="Times New Roman"/>
                <w:szCs w:val="24"/>
                <w:lang w:eastAsia="ru-RU"/>
              </w:rPr>
            </w:pPr>
            <w:r w:rsidRPr="00275957">
              <w:rPr>
                <w:rFonts w:ascii="Times New Roman" w:eastAsia="Calibri" w:hAnsi="Times New Roman" w:cs="Times New Roman"/>
                <w:szCs w:val="24"/>
                <w:lang w:eastAsia="ru-RU"/>
              </w:rPr>
              <w:t>244</w:t>
            </w:r>
          </w:p>
        </w:tc>
        <w:tc>
          <w:tcPr>
            <w:tcW w:w="992" w:type="dxa"/>
            <w:noWrap/>
            <w:hideMark/>
          </w:tcPr>
          <w:p w:rsidR="00B04283" w:rsidRPr="00B04283" w:rsidRDefault="00B04283" w:rsidP="00B04283">
            <w:pPr>
              <w:jc w:val="center"/>
              <w:rPr>
                <w:rFonts w:ascii="Times New Roman" w:eastAsia="Calibri" w:hAnsi="Times New Roman" w:cs="Times New Roman"/>
                <w:sz w:val="24"/>
                <w:szCs w:val="24"/>
                <w:lang w:eastAsia="ru-RU"/>
              </w:rPr>
            </w:pPr>
            <w:r w:rsidRPr="00B04283">
              <w:rPr>
                <w:rFonts w:ascii="Times New Roman" w:eastAsia="Calibri" w:hAnsi="Times New Roman" w:cs="Times New Roman"/>
                <w:sz w:val="24"/>
                <w:szCs w:val="24"/>
                <w:lang w:eastAsia="ru-RU"/>
              </w:rPr>
              <w:t xml:space="preserve">310,00   </w:t>
            </w:r>
          </w:p>
        </w:tc>
        <w:tc>
          <w:tcPr>
            <w:tcW w:w="992" w:type="dxa"/>
            <w:noWrap/>
            <w:hideMark/>
          </w:tcPr>
          <w:p w:rsidR="00B04283" w:rsidRPr="00B04283" w:rsidRDefault="00B04283" w:rsidP="00B04283">
            <w:pPr>
              <w:jc w:val="center"/>
              <w:rPr>
                <w:rFonts w:ascii="Times New Roman" w:eastAsia="Calibri" w:hAnsi="Times New Roman" w:cs="Times New Roman"/>
                <w:sz w:val="24"/>
                <w:szCs w:val="24"/>
                <w:lang w:eastAsia="ru-RU"/>
              </w:rPr>
            </w:pPr>
            <w:r w:rsidRPr="00B04283">
              <w:rPr>
                <w:rFonts w:ascii="Times New Roman" w:eastAsia="Calibri" w:hAnsi="Times New Roman" w:cs="Times New Roman"/>
                <w:sz w:val="24"/>
                <w:szCs w:val="24"/>
                <w:lang w:eastAsia="ru-RU"/>
              </w:rPr>
              <w:t xml:space="preserve">141,20   </w:t>
            </w:r>
          </w:p>
        </w:tc>
        <w:tc>
          <w:tcPr>
            <w:tcW w:w="993" w:type="dxa"/>
            <w:noWrap/>
            <w:hideMark/>
          </w:tcPr>
          <w:p w:rsidR="00B04283" w:rsidRPr="00B04283" w:rsidRDefault="00B04283" w:rsidP="00B04283">
            <w:pPr>
              <w:jc w:val="center"/>
              <w:rPr>
                <w:rFonts w:ascii="Times New Roman" w:eastAsia="Calibri" w:hAnsi="Times New Roman" w:cs="Times New Roman"/>
                <w:sz w:val="24"/>
                <w:szCs w:val="24"/>
                <w:lang w:eastAsia="ru-RU"/>
              </w:rPr>
            </w:pPr>
            <w:r w:rsidRPr="00B04283">
              <w:rPr>
                <w:rFonts w:ascii="Times New Roman" w:eastAsia="Calibri" w:hAnsi="Times New Roman" w:cs="Times New Roman"/>
                <w:sz w:val="24"/>
                <w:szCs w:val="24"/>
                <w:lang w:eastAsia="ru-RU"/>
              </w:rPr>
              <w:t xml:space="preserve">141,00   </w:t>
            </w:r>
          </w:p>
        </w:tc>
        <w:tc>
          <w:tcPr>
            <w:tcW w:w="992" w:type="dxa"/>
            <w:noWrap/>
            <w:hideMark/>
          </w:tcPr>
          <w:p w:rsidR="00B04283" w:rsidRPr="00B04283" w:rsidRDefault="00B04283" w:rsidP="00B04283">
            <w:pPr>
              <w:jc w:val="center"/>
              <w:rPr>
                <w:rFonts w:ascii="Times New Roman" w:eastAsia="Calibri" w:hAnsi="Times New Roman" w:cs="Times New Roman"/>
                <w:sz w:val="24"/>
                <w:szCs w:val="24"/>
                <w:lang w:eastAsia="ru-RU"/>
              </w:rPr>
            </w:pPr>
            <w:r w:rsidRPr="00B04283">
              <w:rPr>
                <w:rFonts w:ascii="Times New Roman" w:eastAsia="Calibri" w:hAnsi="Times New Roman" w:cs="Times New Roman"/>
                <w:sz w:val="24"/>
                <w:szCs w:val="24"/>
                <w:lang w:eastAsia="ru-RU"/>
              </w:rPr>
              <w:t xml:space="preserve">141,00   </w:t>
            </w:r>
          </w:p>
        </w:tc>
        <w:tc>
          <w:tcPr>
            <w:tcW w:w="992" w:type="dxa"/>
            <w:noWrap/>
            <w:hideMark/>
          </w:tcPr>
          <w:p w:rsidR="00B04283" w:rsidRPr="00B04283" w:rsidRDefault="00B04283" w:rsidP="00B04283">
            <w:pPr>
              <w:jc w:val="center"/>
              <w:rPr>
                <w:rFonts w:ascii="Times New Roman" w:eastAsia="Calibri" w:hAnsi="Times New Roman" w:cs="Times New Roman"/>
                <w:sz w:val="24"/>
                <w:szCs w:val="24"/>
                <w:lang w:eastAsia="ru-RU"/>
              </w:rPr>
            </w:pPr>
            <w:r w:rsidRPr="00B04283">
              <w:rPr>
                <w:rFonts w:ascii="Times New Roman" w:eastAsia="Calibri" w:hAnsi="Times New Roman" w:cs="Times New Roman"/>
                <w:sz w:val="24"/>
                <w:szCs w:val="24"/>
                <w:lang w:eastAsia="ru-RU"/>
              </w:rPr>
              <w:t xml:space="preserve">733,20   </w:t>
            </w:r>
          </w:p>
        </w:tc>
        <w:tc>
          <w:tcPr>
            <w:tcW w:w="1134" w:type="dxa"/>
            <w:noWrap/>
            <w:hideMark/>
          </w:tcPr>
          <w:p w:rsidR="00B04283" w:rsidRPr="00B04283" w:rsidRDefault="00B04283" w:rsidP="00B04283">
            <w:pPr>
              <w:jc w:val="center"/>
              <w:rPr>
                <w:rFonts w:ascii="Times New Roman" w:eastAsia="Calibri" w:hAnsi="Times New Roman" w:cs="Times New Roman"/>
                <w:sz w:val="24"/>
                <w:szCs w:val="24"/>
                <w:lang w:eastAsia="ru-RU"/>
              </w:rPr>
            </w:pPr>
            <w:r w:rsidRPr="00B04283">
              <w:rPr>
                <w:rFonts w:ascii="Times New Roman" w:eastAsia="Calibri" w:hAnsi="Times New Roman" w:cs="Times New Roman"/>
                <w:sz w:val="24"/>
                <w:szCs w:val="24"/>
                <w:lang w:eastAsia="ru-RU"/>
              </w:rPr>
              <w:t> </w:t>
            </w:r>
          </w:p>
        </w:tc>
      </w:tr>
      <w:tr w:rsidR="00275957" w:rsidRPr="00B04283" w:rsidTr="00275957">
        <w:trPr>
          <w:trHeight w:val="193"/>
        </w:trPr>
        <w:tc>
          <w:tcPr>
            <w:tcW w:w="540" w:type="dxa"/>
            <w:vMerge w:val="restart"/>
            <w:hideMark/>
          </w:tcPr>
          <w:p w:rsidR="00B04283" w:rsidRPr="00B04283" w:rsidRDefault="00B04283" w:rsidP="00B04283">
            <w:pPr>
              <w:jc w:val="center"/>
              <w:rPr>
                <w:rFonts w:ascii="Times New Roman" w:eastAsia="Calibri" w:hAnsi="Times New Roman" w:cs="Times New Roman"/>
                <w:sz w:val="24"/>
                <w:szCs w:val="24"/>
                <w:lang w:eastAsia="ru-RU"/>
              </w:rPr>
            </w:pPr>
            <w:r w:rsidRPr="00B04283">
              <w:rPr>
                <w:rFonts w:ascii="Times New Roman" w:eastAsia="Calibri" w:hAnsi="Times New Roman" w:cs="Times New Roman"/>
                <w:sz w:val="24"/>
                <w:szCs w:val="24"/>
                <w:lang w:eastAsia="ru-RU"/>
              </w:rPr>
              <w:t>4</w:t>
            </w:r>
          </w:p>
        </w:tc>
        <w:tc>
          <w:tcPr>
            <w:tcW w:w="3925" w:type="dxa"/>
            <w:vMerge w:val="restart"/>
            <w:hideMark/>
          </w:tcPr>
          <w:p w:rsidR="00B04283" w:rsidRPr="00B04283" w:rsidRDefault="00B04283" w:rsidP="00B04283">
            <w:pPr>
              <w:jc w:val="center"/>
              <w:rPr>
                <w:rFonts w:ascii="Times New Roman" w:eastAsia="Calibri" w:hAnsi="Times New Roman" w:cs="Times New Roman"/>
                <w:sz w:val="24"/>
                <w:szCs w:val="24"/>
                <w:lang w:eastAsia="ru-RU"/>
              </w:rPr>
            </w:pPr>
            <w:r w:rsidRPr="00B04283">
              <w:rPr>
                <w:rFonts w:ascii="Times New Roman" w:eastAsia="Calibri" w:hAnsi="Times New Roman" w:cs="Times New Roman"/>
                <w:sz w:val="24"/>
                <w:szCs w:val="24"/>
                <w:lang w:eastAsia="ru-RU"/>
              </w:rPr>
              <w:t xml:space="preserve">Обеспечение деятельности (оказание услуг) подведомственных учреждений </w:t>
            </w:r>
          </w:p>
        </w:tc>
        <w:tc>
          <w:tcPr>
            <w:tcW w:w="1739" w:type="dxa"/>
            <w:vMerge w:val="restart"/>
            <w:hideMark/>
          </w:tcPr>
          <w:p w:rsidR="00B04283" w:rsidRPr="00275957" w:rsidRDefault="00B04283" w:rsidP="00B04283">
            <w:pPr>
              <w:jc w:val="center"/>
              <w:rPr>
                <w:rFonts w:ascii="Times New Roman" w:eastAsia="Calibri" w:hAnsi="Times New Roman" w:cs="Times New Roman"/>
                <w:szCs w:val="24"/>
                <w:lang w:eastAsia="ru-RU"/>
              </w:rPr>
            </w:pPr>
            <w:r w:rsidRPr="00275957">
              <w:rPr>
                <w:rFonts w:ascii="Times New Roman" w:eastAsia="Calibri" w:hAnsi="Times New Roman" w:cs="Times New Roman"/>
                <w:szCs w:val="24"/>
                <w:lang w:eastAsia="ru-RU"/>
              </w:rPr>
              <w:t>Управление образования администрации Назаровского района</w:t>
            </w:r>
          </w:p>
        </w:tc>
        <w:tc>
          <w:tcPr>
            <w:tcW w:w="567" w:type="dxa"/>
            <w:hideMark/>
          </w:tcPr>
          <w:p w:rsidR="00B04283" w:rsidRPr="00275957" w:rsidRDefault="00B04283" w:rsidP="00B04283">
            <w:pPr>
              <w:jc w:val="center"/>
              <w:rPr>
                <w:rFonts w:ascii="Times New Roman" w:eastAsia="Calibri" w:hAnsi="Times New Roman" w:cs="Times New Roman"/>
                <w:szCs w:val="24"/>
                <w:lang w:eastAsia="ru-RU"/>
              </w:rPr>
            </w:pPr>
            <w:r w:rsidRPr="00275957">
              <w:rPr>
                <w:rFonts w:ascii="Times New Roman" w:eastAsia="Calibri" w:hAnsi="Times New Roman" w:cs="Times New Roman"/>
                <w:szCs w:val="24"/>
                <w:lang w:eastAsia="ru-RU"/>
              </w:rPr>
              <w:t>079</w:t>
            </w:r>
          </w:p>
        </w:tc>
        <w:tc>
          <w:tcPr>
            <w:tcW w:w="708" w:type="dxa"/>
            <w:hideMark/>
          </w:tcPr>
          <w:p w:rsidR="00B04283" w:rsidRPr="00275957" w:rsidRDefault="00B04283" w:rsidP="00B04283">
            <w:pPr>
              <w:jc w:val="center"/>
              <w:rPr>
                <w:rFonts w:ascii="Times New Roman" w:eastAsia="Calibri" w:hAnsi="Times New Roman" w:cs="Times New Roman"/>
                <w:szCs w:val="24"/>
                <w:lang w:eastAsia="ru-RU"/>
              </w:rPr>
            </w:pPr>
            <w:r w:rsidRPr="00275957">
              <w:rPr>
                <w:rFonts w:ascii="Times New Roman" w:eastAsia="Calibri" w:hAnsi="Times New Roman" w:cs="Times New Roman"/>
                <w:szCs w:val="24"/>
                <w:lang w:eastAsia="ru-RU"/>
              </w:rPr>
              <w:t>0709</w:t>
            </w:r>
          </w:p>
        </w:tc>
        <w:tc>
          <w:tcPr>
            <w:tcW w:w="1418" w:type="dxa"/>
            <w:hideMark/>
          </w:tcPr>
          <w:p w:rsidR="00B04283" w:rsidRPr="00275957" w:rsidRDefault="00B04283" w:rsidP="00B04283">
            <w:pPr>
              <w:jc w:val="center"/>
              <w:rPr>
                <w:rFonts w:ascii="Times New Roman" w:eastAsia="Calibri" w:hAnsi="Times New Roman" w:cs="Times New Roman"/>
                <w:szCs w:val="24"/>
                <w:lang w:eastAsia="ru-RU"/>
              </w:rPr>
            </w:pPr>
            <w:r w:rsidRPr="00275957">
              <w:rPr>
                <w:rFonts w:ascii="Times New Roman" w:eastAsia="Calibri" w:hAnsi="Times New Roman" w:cs="Times New Roman"/>
                <w:szCs w:val="24"/>
                <w:lang w:eastAsia="ru-RU"/>
              </w:rPr>
              <w:t>0150080010</w:t>
            </w:r>
          </w:p>
        </w:tc>
        <w:tc>
          <w:tcPr>
            <w:tcW w:w="567" w:type="dxa"/>
            <w:noWrap/>
            <w:hideMark/>
          </w:tcPr>
          <w:p w:rsidR="00B04283" w:rsidRPr="00275957" w:rsidRDefault="00B04283" w:rsidP="00B04283">
            <w:pPr>
              <w:jc w:val="center"/>
              <w:rPr>
                <w:rFonts w:ascii="Times New Roman" w:eastAsia="Calibri" w:hAnsi="Times New Roman" w:cs="Times New Roman"/>
                <w:szCs w:val="24"/>
                <w:lang w:eastAsia="ru-RU"/>
              </w:rPr>
            </w:pPr>
            <w:r w:rsidRPr="00275957">
              <w:rPr>
                <w:rFonts w:ascii="Times New Roman" w:eastAsia="Calibri" w:hAnsi="Times New Roman" w:cs="Times New Roman"/>
                <w:szCs w:val="24"/>
                <w:lang w:eastAsia="ru-RU"/>
              </w:rPr>
              <w:t> </w:t>
            </w:r>
          </w:p>
        </w:tc>
        <w:tc>
          <w:tcPr>
            <w:tcW w:w="992" w:type="dxa"/>
            <w:noWrap/>
            <w:hideMark/>
          </w:tcPr>
          <w:p w:rsidR="00B04283" w:rsidRPr="00B04283" w:rsidRDefault="00275957" w:rsidP="00275957">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7</w:t>
            </w:r>
            <w:r w:rsidR="00B04283" w:rsidRPr="00B04283">
              <w:rPr>
                <w:rFonts w:ascii="Times New Roman" w:eastAsia="Calibri" w:hAnsi="Times New Roman" w:cs="Times New Roman"/>
                <w:sz w:val="24"/>
                <w:szCs w:val="24"/>
                <w:lang w:eastAsia="ru-RU"/>
              </w:rPr>
              <w:t xml:space="preserve">531,0 </w:t>
            </w:r>
          </w:p>
        </w:tc>
        <w:tc>
          <w:tcPr>
            <w:tcW w:w="992" w:type="dxa"/>
            <w:noWrap/>
            <w:hideMark/>
          </w:tcPr>
          <w:p w:rsidR="00B04283" w:rsidRPr="00B04283" w:rsidRDefault="00275957" w:rsidP="00275957">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8</w:t>
            </w:r>
            <w:r w:rsidR="00B04283" w:rsidRPr="00B04283">
              <w:rPr>
                <w:rFonts w:ascii="Times New Roman" w:eastAsia="Calibri" w:hAnsi="Times New Roman" w:cs="Times New Roman"/>
                <w:sz w:val="24"/>
                <w:szCs w:val="24"/>
                <w:lang w:eastAsia="ru-RU"/>
              </w:rPr>
              <w:t xml:space="preserve">965,7 </w:t>
            </w:r>
          </w:p>
        </w:tc>
        <w:tc>
          <w:tcPr>
            <w:tcW w:w="993" w:type="dxa"/>
            <w:noWrap/>
            <w:hideMark/>
          </w:tcPr>
          <w:p w:rsidR="00B04283" w:rsidRPr="00B04283" w:rsidRDefault="00275957" w:rsidP="00275957">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8</w:t>
            </w:r>
            <w:r w:rsidR="00B04283" w:rsidRPr="00B04283">
              <w:rPr>
                <w:rFonts w:ascii="Times New Roman" w:eastAsia="Calibri" w:hAnsi="Times New Roman" w:cs="Times New Roman"/>
                <w:sz w:val="24"/>
                <w:szCs w:val="24"/>
                <w:lang w:eastAsia="ru-RU"/>
              </w:rPr>
              <w:t xml:space="preserve">735,7  </w:t>
            </w:r>
          </w:p>
        </w:tc>
        <w:tc>
          <w:tcPr>
            <w:tcW w:w="992" w:type="dxa"/>
            <w:noWrap/>
            <w:hideMark/>
          </w:tcPr>
          <w:p w:rsidR="00B04283" w:rsidRPr="00B04283" w:rsidRDefault="00275957" w:rsidP="00275957">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8</w:t>
            </w:r>
            <w:r w:rsidR="00B04283" w:rsidRPr="00B04283">
              <w:rPr>
                <w:rFonts w:ascii="Times New Roman" w:eastAsia="Calibri" w:hAnsi="Times New Roman" w:cs="Times New Roman"/>
                <w:sz w:val="24"/>
                <w:szCs w:val="24"/>
                <w:lang w:eastAsia="ru-RU"/>
              </w:rPr>
              <w:t xml:space="preserve">735,7  </w:t>
            </w:r>
          </w:p>
        </w:tc>
        <w:tc>
          <w:tcPr>
            <w:tcW w:w="992" w:type="dxa"/>
            <w:noWrap/>
            <w:hideMark/>
          </w:tcPr>
          <w:p w:rsidR="00B04283" w:rsidRPr="00B04283" w:rsidRDefault="00275957" w:rsidP="00275957">
            <w:pPr>
              <w:jc w:val="center"/>
              <w:rPr>
                <w:rFonts w:ascii="Times New Roman" w:eastAsia="Calibri" w:hAnsi="Times New Roman" w:cs="Times New Roman"/>
                <w:sz w:val="24"/>
                <w:szCs w:val="24"/>
                <w:lang w:eastAsia="ru-RU"/>
              </w:rPr>
            </w:pPr>
            <w:r w:rsidRPr="00275957">
              <w:rPr>
                <w:rFonts w:ascii="Times New Roman" w:eastAsia="Calibri" w:hAnsi="Times New Roman" w:cs="Times New Roman"/>
                <w:szCs w:val="24"/>
                <w:lang w:eastAsia="ru-RU"/>
              </w:rPr>
              <w:t>33</w:t>
            </w:r>
            <w:r w:rsidR="00B04283" w:rsidRPr="00275957">
              <w:rPr>
                <w:rFonts w:ascii="Times New Roman" w:eastAsia="Calibri" w:hAnsi="Times New Roman" w:cs="Times New Roman"/>
                <w:szCs w:val="24"/>
                <w:lang w:eastAsia="ru-RU"/>
              </w:rPr>
              <w:t xml:space="preserve">968,1  </w:t>
            </w:r>
          </w:p>
        </w:tc>
        <w:tc>
          <w:tcPr>
            <w:tcW w:w="1134" w:type="dxa"/>
            <w:noWrap/>
            <w:hideMark/>
          </w:tcPr>
          <w:p w:rsidR="00B04283" w:rsidRPr="00B04283" w:rsidRDefault="00B04283" w:rsidP="00B04283">
            <w:pPr>
              <w:jc w:val="center"/>
              <w:rPr>
                <w:rFonts w:ascii="Times New Roman" w:eastAsia="Calibri" w:hAnsi="Times New Roman" w:cs="Times New Roman"/>
                <w:sz w:val="24"/>
                <w:szCs w:val="24"/>
                <w:lang w:eastAsia="ru-RU"/>
              </w:rPr>
            </w:pPr>
            <w:r w:rsidRPr="00B04283">
              <w:rPr>
                <w:rFonts w:ascii="Times New Roman" w:eastAsia="Calibri" w:hAnsi="Times New Roman" w:cs="Times New Roman"/>
                <w:sz w:val="24"/>
                <w:szCs w:val="24"/>
                <w:lang w:eastAsia="ru-RU"/>
              </w:rPr>
              <w:t> </w:t>
            </w:r>
          </w:p>
        </w:tc>
      </w:tr>
      <w:tr w:rsidR="00275957" w:rsidRPr="00B04283" w:rsidTr="00275957">
        <w:trPr>
          <w:trHeight w:val="340"/>
        </w:trPr>
        <w:tc>
          <w:tcPr>
            <w:tcW w:w="540" w:type="dxa"/>
            <w:vMerge/>
            <w:hideMark/>
          </w:tcPr>
          <w:p w:rsidR="00B04283" w:rsidRPr="00B04283" w:rsidRDefault="00B04283" w:rsidP="00B04283">
            <w:pPr>
              <w:jc w:val="center"/>
              <w:rPr>
                <w:rFonts w:ascii="Times New Roman" w:eastAsia="Calibri" w:hAnsi="Times New Roman" w:cs="Times New Roman"/>
                <w:sz w:val="24"/>
                <w:szCs w:val="24"/>
                <w:lang w:eastAsia="ru-RU"/>
              </w:rPr>
            </w:pPr>
          </w:p>
        </w:tc>
        <w:tc>
          <w:tcPr>
            <w:tcW w:w="3925" w:type="dxa"/>
            <w:vMerge/>
            <w:hideMark/>
          </w:tcPr>
          <w:p w:rsidR="00B04283" w:rsidRPr="00B04283" w:rsidRDefault="00B04283" w:rsidP="00B04283">
            <w:pPr>
              <w:jc w:val="center"/>
              <w:rPr>
                <w:rFonts w:ascii="Times New Roman" w:eastAsia="Calibri" w:hAnsi="Times New Roman" w:cs="Times New Roman"/>
                <w:sz w:val="24"/>
                <w:szCs w:val="24"/>
                <w:lang w:eastAsia="ru-RU"/>
              </w:rPr>
            </w:pPr>
          </w:p>
        </w:tc>
        <w:tc>
          <w:tcPr>
            <w:tcW w:w="1739" w:type="dxa"/>
            <w:vMerge/>
            <w:hideMark/>
          </w:tcPr>
          <w:p w:rsidR="00B04283" w:rsidRPr="00275957" w:rsidRDefault="00B04283" w:rsidP="00B04283">
            <w:pPr>
              <w:jc w:val="center"/>
              <w:rPr>
                <w:rFonts w:ascii="Times New Roman" w:eastAsia="Calibri" w:hAnsi="Times New Roman" w:cs="Times New Roman"/>
                <w:szCs w:val="24"/>
                <w:lang w:eastAsia="ru-RU"/>
              </w:rPr>
            </w:pPr>
          </w:p>
        </w:tc>
        <w:tc>
          <w:tcPr>
            <w:tcW w:w="567" w:type="dxa"/>
            <w:hideMark/>
          </w:tcPr>
          <w:p w:rsidR="00B04283" w:rsidRPr="00275957" w:rsidRDefault="00B04283" w:rsidP="00B04283">
            <w:pPr>
              <w:jc w:val="center"/>
              <w:rPr>
                <w:rFonts w:ascii="Times New Roman" w:eastAsia="Calibri" w:hAnsi="Times New Roman" w:cs="Times New Roman"/>
                <w:szCs w:val="24"/>
                <w:lang w:eastAsia="ru-RU"/>
              </w:rPr>
            </w:pPr>
            <w:r w:rsidRPr="00275957">
              <w:rPr>
                <w:rFonts w:ascii="Times New Roman" w:eastAsia="Calibri" w:hAnsi="Times New Roman" w:cs="Times New Roman"/>
                <w:szCs w:val="24"/>
                <w:lang w:eastAsia="ru-RU"/>
              </w:rPr>
              <w:t>079</w:t>
            </w:r>
          </w:p>
        </w:tc>
        <w:tc>
          <w:tcPr>
            <w:tcW w:w="708" w:type="dxa"/>
            <w:hideMark/>
          </w:tcPr>
          <w:p w:rsidR="00B04283" w:rsidRPr="00275957" w:rsidRDefault="00B04283" w:rsidP="00B04283">
            <w:pPr>
              <w:jc w:val="center"/>
              <w:rPr>
                <w:rFonts w:ascii="Times New Roman" w:eastAsia="Calibri" w:hAnsi="Times New Roman" w:cs="Times New Roman"/>
                <w:szCs w:val="24"/>
                <w:lang w:eastAsia="ru-RU"/>
              </w:rPr>
            </w:pPr>
            <w:r w:rsidRPr="00275957">
              <w:rPr>
                <w:rFonts w:ascii="Times New Roman" w:eastAsia="Calibri" w:hAnsi="Times New Roman" w:cs="Times New Roman"/>
                <w:szCs w:val="24"/>
                <w:lang w:eastAsia="ru-RU"/>
              </w:rPr>
              <w:t>0709</w:t>
            </w:r>
          </w:p>
        </w:tc>
        <w:tc>
          <w:tcPr>
            <w:tcW w:w="1418" w:type="dxa"/>
            <w:hideMark/>
          </w:tcPr>
          <w:p w:rsidR="00B04283" w:rsidRPr="00275957" w:rsidRDefault="00B04283" w:rsidP="00B04283">
            <w:pPr>
              <w:jc w:val="center"/>
              <w:rPr>
                <w:rFonts w:ascii="Times New Roman" w:eastAsia="Calibri" w:hAnsi="Times New Roman" w:cs="Times New Roman"/>
                <w:szCs w:val="24"/>
                <w:lang w:eastAsia="ru-RU"/>
              </w:rPr>
            </w:pPr>
            <w:r w:rsidRPr="00275957">
              <w:rPr>
                <w:rFonts w:ascii="Times New Roman" w:eastAsia="Calibri" w:hAnsi="Times New Roman" w:cs="Times New Roman"/>
                <w:szCs w:val="24"/>
                <w:lang w:eastAsia="ru-RU"/>
              </w:rPr>
              <w:t>0150080010</w:t>
            </w:r>
          </w:p>
        </w:tc>
        <w:tc>
          <w:tcPr>
            <w:tcW w:w="567" w:type="dxa"/>
            <w:hideMark/>
          </w:tcPr>
          <w:p w:rsidR="00B04283" w:rsidRPr="00275957" w:rsidRDefault="00B04283" w:rsidP="00B04283">
            <w:pPr>
              <w:jc w:val="center"/>
              <w:rPr>
                <w:rFonts w:ascii="Times New Roman" w:eastAsia="Calibri" w:hAnsi="Times New Roman" w:cs="Times New Roman"/>
                <w:szCs w:val="24"/>
                <w:lang w:eastAsia="ru-RU"/>
              </w:rPr>
            </w:pPr>
            <w:r w:rsidRPr="00275957">
              <w:rPr>
                <w:rFonts w:ascii="Times New Roman" w:eastAsia="Calibri" w:hAnsi="Times New Roman" w:cs="Times New Roman"/>
                <w:szCs w:val="24"/>
                <w:lang w:eastAsia="ru-RU"/>
              </w:rPr>
              <w:t>111</w:t>
            </w:r>
          </w:p>
        </w:tc>
        <w:tc>
          <w:tcPr>
            <w:tcW w:w="992" w:type="dxa"/>
            <w:noWrap/>
            <w:hideMark/>
          </w:tcPr>
          <w:p w:rsidR="00B04283" w:rsidRPr="00B04283" w:rsidRDefault="00B04283" w:rsidP="00275957">
            <w:pPr>
              <w:jc w:val="center"/>
              <w:rPr>
                <w:rFonts w:ascii="Times New Roman" w:eastAsia="Calibri" w:hAnsi="Times New Roman" w:cs="Times New Roman"/>
                <w:sz w:val="24"/>
                <w:szCs w:val="24"/>
                <w:lang w:eastAsia="ru-RU"/>
              </w:rPr>
            </w:pPr>
            <w:r w:rsidRPr="00B04283">
              <w:rPr>
                <w:rFonts w:ascii="Times New Roman" w:eastAsia="Calibri" w:hAnsi="Times New Roman" w:cs="Times New Roman"/>
                <w:sz w:val="24"/>
                <w:szCs w:val="24"/>
                <w:lang w:eastAsia="ru-RU"/>
              </w:rPr>
              <w:t xml:space="preserve">5 032,0   </w:t>
            </w:r>
          </w:p>
        </w:tc>
        <w:tc>
          <w:tcPr>
            <w:tcW w:w="992" w:type="dxa"/>
            <w:noWrap/>
            <w:hideMark/>
          </w:tcPr>
          <w:p w:rsidR="00B04283" w:rsidRPr="00B04283" w:rsidRDefault="00B04283" w:rsidP="00275957">
            <w:pPr>
              <w:jc w:val="center"/>
              <w:rPr>
                <w:rFonts w:ascii="Times New Roman" w:eastAsia="Calibri" w:hAnsi="Times New Roman" w:cs="Times New Roman"/>
                <w:sz w:val="24"/>
                <w:szCs w:val="24"/>
                <w:lang w:eastAsia="ru-RU"/>
              </w:rPr>
            </w:pPr>
            <w:r w:rsidRPr="00B04283">
              <w:rPr>
                <w:rFonts w:ascii="Times New Roman" w:eastAsia="Calibri" w:hAnsi="Times New Roman" w:cs="Times New Roman"/>
                <w:sz w:val="24"/>
                <w:szCs w:val="24"/>
                <w:lang w:eastAsia="ru-RU"/>
              </w:rPr>
              <w:t xml:space="preserve">5 530,4  </w:t>
            </w:r>
          </w:p>
        </w:tc>
        <w:tc>
          <w:tcPr>
            <w:tcW w:w="993" w:type="dxa"/>
            <w:noWrap/>
            <w:hideMark/>
          </w:tcPr>
          <w:p w:rsidR="00B04283" w:rsidRPr="00B04283" w:rsidRDefault="00275957" w:rsidP="00B04283">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5 530,4</w:t>
            </w:r>
          </w:p>
        </w:tc>
        <w:tc>
          <w:tcPr>
            <w:tcW w:w="992" w:type="dxa"/>
            <w:noWrap/>
            <w:hideMark/>
          </w:tcPr>
          <w:p w:rsidR="00B04283" w:rsidRPr="00B04283" w:rsidRDefault="00275957" w:rsidP="00B04283">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5 530,4</w:t>
            </w:r>
          </w:p>
        </w:tc>
        <w:tc>
          <w:tcPr>
            <w:tcW w:w="992" w:type="dxa"/>
            <w:noWrap/>
            <w:hideMark/>
          </w:tcPr>
          <w:p w:rsidR="00B04283" w:rsidRPr="00B04283" w:rsidRDefault="00275957" w:rsidP="00B04283">
            <w:pPr>
              <w:jc w:val="center"/>
              <w:rPr>
                <w:rFonts w:ascii="Times New Roman" w:eastAsia="Calibri" w:hAnsi="Times New Roman" w:cs="Times New Roman"/>
                <w:sz w:val="24"/>
                <w:szCs w:val="24"/>
                <w:lang w:eastAsia="ru-RU"/>
              </w:rPr>
            </w:pPr>
            <w:r w:rsidRPr="00275957">
              <w:rPr>
                <w:rFonts w:ascii="Times New Roman" w:eastAsia="Calibri" w:hAnsi="Times New Roman" w:cs="Times New Roman"/>
                <w:szCs w:val="24"/>
                <w:lang w:eastAsia="ru-RU"/>
              </w:rPr>
              <w:t>21623,2</w:t>
            </w:r>
          </w:p>
        </w:tc>
        <w:tc>
          <w:tcPr>
            <w:tcW w:w="1134" w:type="dxa"/>
            <w:noWrap/>
            <w:hideMark/>
          </w:tcPr>
          <w:p w:rsidR="00B04283" w:rsidRPr="00B04283" w:rsidRDefault="00B04283" w:rsidP="00B04283">
            <w:pPr>
              <w:jc w:val="center"/>
              <w:rPr>
                <w:rFonts w:ascii="Times New Roman" w:eastAsia="Calibri" w:hAnsi="Times New Roman" w:cs="Times New Roman"/>
                <w:sz w:val="24"/>
                <w:szCs w:val="24"/>
                <w:lang w:eastAsia="ru-RU"/>
              </w:rPr>
            </w:pPr>
            <w:r w:rsidRPr="00B04283">
              <w:rPr>
                <w:rFonts w:ascii="Times New Roman" w:eastAsia="Calibri" w:hAnsi="Times New Roman" w:cs="Times New Roman"/>
                <w:sz w:val="24"/>
                <w:szCs w:val="24"/>
                <w:lang w:eastAsia="ru-RU"/>
              </w:rPr>
              <w:t> </w:t>
            </w:r>
          </w:p>
        </w:tc>
      </w:tr>
      <w:tr w:rsidR="00275957" w:rsidRPr="00B04283" w:rsidTr="00275957">
        <w:trPr>
          <w:trHeight w:val="273"/>
        </w:trPr>
        <w:tc>
          <w:tcPr>
            <w:tcW w:w="540" w:type="dxa"/>
            <w:vMerge/>
            <w:hideMark/>
          </w:tcPr>
          <w:p w:rsidR="00B04283" w:rsidRPr="00B04283" w:rsidRDefault="00B04283" w:rsidP="00B04283">
            <w:pPr>
              <w:jc w:val="center"/>
              <w:rPr>
                <w:rFonts w:ascii="Times New Roman" w:eastAsia="Calibri" w:hAnsi="Times New Roman" w:cs="Times New Roman"/>
                <w:sz w:val="24"/>
                <w:szCs w:val="24"/>
                <w:lang w:eastAsia="ru-RU"/>
              </w:rPr>
            </w:pPr>
          </w:p>
        </w:tc>
        <w:tc>
          <w:tcPr>
            <w:tcW w:w="3925" w:type="dxa"/>
            <w:vMerge/>
            <w:hideMark/>
          </w:tcPr>
          <w:p w:rsidR="00B04283" w:rsidRPr="00B04283" w:rsidRDefault="00B04283" w:rsidP="00B04283">
            <w:pPr>
              <w:jc w:val="center"/>
              <w:rPr>
                <w:rFonts w:ascii="Times New Roman" w:eastAsia="Calibri" w:hAnsi="Times New Roman" w:cs="Times New Roman"/>
                <w:sz w:val="24"/>
                <w:szCs w:val="24"/>
                <w:lang w:eastAsia="ru-RU"/>
              </w:rPr>
            </w:pPr>
          </w:p>
        </w:tc>
        <w:tc>
          <w:tcPr>
            <w:tcW w:w="1739" w:type="dxa"/>
            <w:vMerge/>
            <w:hideMark/>
          </w:tcPr>
          <w:p w:rsidR="00B04283" w:rsidRPr="00275957" w:rsidRDefault="00B04283" w:rsidP="00B04283">
            <w:pPr>
              <w:jc w:val="center"/>
              <w:rPr>
                <w:rFonts w:ascii="Times New Roman" w:eastAsia="Calibri" w:hAnsi="Times New Roman" w:cs="Times New Roman"/>
                <w:szCs w:val="24"/>
                <w:lang w:eastAsia="ru-RU"/>
              </w:rPr>
            </w:pPr>
          </w:p>
        </w:tc>
        <w:tc>
          <w:tcPr>
            <w:tcW w:w="567" w:type="dxa"/>
            <w:hideMark/>
          </w:tcPr>
          <w:p w:rsidR="00B04283" w:rsidRPr="00275957" w:rsidRDefault="00B04283" w:rsidP="00B04283">
            <w:pPr>
              <w:jc w:val="center"/>
              <w:rPr>
                <w:rFonts w:ascii="Times New Roman" w:eastAsia="Calibri" w:hAnsi="Times New Roman" w:cs="Times New Roman"/>
                <w:szCs w:val="24"/>
                <w:lang w:eastAsia="ru-RU"/>
              </w:rPr>
            </w:pPr>
            <w:r w:rsidRPr="00275957">
              <w:rPr>
                <w:rFonts w:ascii="Times New Roman" w:eastAsia="Calibri" w:hAnsi="Times New Roman" w:cs="Times New Roman"/>
                <w:szCs w:val="24"/>
                <w:lang w:eastAsia="ru-RU"/>
              </w:rPr>
              <w:t>079</w:t>
            </w:r>
          </w:p>
        </w:tc>
        <w:tc>
          <w:tcPr>
            <w:tcW w:w="708" w:type="dxa"/>
            <w:hideMark/>
          </w:tcPr>
          <w:p w:rsidR="00B04283" w:rsidRPr="00275957" w:rsidRDefault="00B04283" w:rsidP="00B04283">
            <w:pPr>
              <w:jc w:val="center"/>
              <w:rPr>
                <w:rFonts w:ascii="Times New Roman" w:eastAsia="Calibri" w:hAnsi="Times New Roman" w:cs="Times New Roman"/>
                <w:szCs w:val="24"/>
                <w:lang w:eastAsia="ru-RU"/>
              </w:rPr>
            </w:pPr>
            <w:r w:rsidRPr="00275957">
              <w:rPr>
                <w:rFonts w:ascii="Times New Roman" w:eastAsia="Calibri" w:hAnsi="Times New Roman" w:cs="Times New Roman"/>
                <w:szCs w:val="24"/>
                <w:lang w:eastAsia="ru-RU"/>
              </w:rPr>
              <w:t>0709</w:t>
            </w:r>
          </w:p>
        </w:tc>
        <w:tc>
          <w:tcPr>
            <w:tcW w:w="1418" w:type="dxa"/>
            <w:hideMark/>
          </w:tcPr>
          <w:p w:rsidR="00B04283" w:rsidRPr="00275957" w:rsidRDefault="00B04283" w:rsidP="00B04283">
            <w:pPr>
              <w:jc w:val="center"/>
              <w:rPr>
                <w:rFonts w:ascii="Times New Roman" w:eastAsia="Calibri" w:hAnsi="Times New Roman" w:cs="Times New Roman"/>
                <w:szCs w:val="24"/>
                <w:lang w:eastAsia="ru-RU"/>
              </w:rPr>
            </w:pPr>
            <w:r w:rsidRPr="00275957">
              <w:rPr>
                <w:rFonts w:ascii="Times New Roman" w:eastAsia="Calibri" w:hAnsi="Times New Roman" w:cs="Times New Roman"/>
                <w:szCs w:val="24"/>
                <w:lang w:eastAsia="ru-RU"/>
              </w:rPr>
              <w:t>0150080010</w:t>
            </w:r>
          </w:p>
        </w:tc>
        <w:tc>
          <w:tcPr>
            <w:tcW w:w="567" w:type="dxa"/>
            <w:hideMark/>
          </w:tcPr>
          <w:p w:rsidR="00B04283" w:rsidRPr="00275957" w:rsidRDefault="00B04283" w:rsidP="00B04283">
            <w:pPr>
              <w:jc w:val="center"/>
              <w:rPr>
                <w:rFonts w:ascii="Times New Roman" w:eastAsia="Calibri" w:hAnsi="Times New Roman" w:cs="Times New Roman"/>
                <w:szCs w:val="24"/>
                <w:lang w:eastAsia="ru-RU"/>
              </w:rPr>
            </w:pPr>
            <w:r w:rsidRPr="00275957">
              <w:rPr>
                <w:rFonts w:ascii="Times New Roman" w:eastAsia="Calibri" w:hAnsi="Times New Roman" w:cs="Times New Roman"/>
                <w:szCs w:val="24"/>
                <w:lang w:eastAsia="ru-RU"/>
              </w:rPr>
              <w:t>112</w:t>
            </w:r>
          </w:p>
        </w:tc>
        <w:tc>
          <w:tcPr>
            <w:tcW w:w="992" w:type="dxa"/>
            <w:noWrap/>
            <w:hideMark/>
          </w:tcPr>
          <w:p w:rsidR="00B04283" w:rsidRPr="00B04283" w:rsidRDefault="00B04283" w:rsidP="00B04283">
            <w:pPr>
              <w:jc w:val="center"/>
              <w:rPr>
                <w:rFonts w:ascii="Times New Roman" w:eastAsia="Calibri" w:hAnsi="Times New Roman" w:cs="Times New Roman"/>
                <w:sz w:val="24"/>
                <w:szCs w:val="24"/>
                <w:lang w:eastAsia="ru-RU"/>
              </w:rPr>
            </w:pPr>
            <w:r w:rsidRPr="00B04283">
              <w:rPr>
                <w:rFonts w:ascii="Times New Roman" w:eastAsia="Calibri" w:hAnsi="Times New Roman" w:cs="Times New Roman"/>
                <w:sz w:val="24"/>
                <w:szCs w:val="24"/>
                <w:lang w:eastAsia="ru-RU"/>
              </w:rPr>
              <w:t xml:space="preserve">1,20   </w:t>
            </w:r>
          </w:p>
        </w:tc>
        <w:tc>
          <w:tcPr>
            <w:tcW w:w="992" w:type="dxa"/>
            <w:noWrap/>
            <w:hideMark/>
          </w:tcPr>
          <w:p w:rsidR="00B04283" w:rsidRPr="00B04283" w:rsidRDefault="00B04283" w:rsidP="00B04283">
            <w:pPr>
              <w:jc w:val="center"/>
              <w:rPr>
                <w:rFonts w:ascii="Times New Roman" w:eastAsia="Calibri" w:hAnsi="Times New Roman" w:cs="Times New Roman"/>
                <w:sz w:val="24"/>
                <w:szCs w:val="24"/>
                <w:lang w:eastAsia="ru-RU"/>
              </w:rPr>
            </w:pPr>
            <w:r w:rsidRPr="00B04283">
              <w:rPr>
                <w:rFonts w:ascii="Times New Roman" w:eastAsia="Calibri" w:hAnsi="Times New Roman" w:cs="Times New Roman"/>
                <w:sz w:val="24"/>
                <w:szCs w:val="24"/>
                <w:lang w:eastAsia="ru-RU"/>
              </w:rPr>
              <w:t xml:space="preserve">1,20   </w:t>
            </w:r>
          </w:p>
        </w:tc>
        <w:tc>
          <w:tcPr>
            <w:tcW w:w="993" w:type="dxa"/>
            <w:noWrap/>
            <w:hideMark/>
          </w:tcPr>
          <w:p w:rsidR="00B04283" w:rsidRPr="00B04283" w:rsidRDefault="00B04283" w:rsidP="00B04283">
            <w:pPr>
              <w:jc w:val="center"/>
              <w:rPr>
                <w:rFonts w:ascii="Times New Roman" w:eastAsia="Calibri" w:hAnsi="Times New Roman" w:cs="Times New Roman"/>
                <w:sz w:val="24"/>
                <w:szCs w:val="24"/>
                <w:lang w:eastAsia="ru-RU"/>
              </w:rPr>
            </w:pPr>
            <w:r w:rsidRPr="00B04283">
              <w:rPr>
                <w:rFonts w:ascii="Times New Roman" w:eastAsia="Calibri" w:hAnsi="Times New Roman" w:cs="Times New Roman"/>
                <w:sz w:val="24"/>
                <w:szCs w:val="24"/>
                <w:lang w:eastAsia="ru-RU"/>
              </w:rPr>
              <w:t xml:space="preserve">1,20   </w:t>
            </w:r>
          </w:p>
        </w:tc>
        <w:tc>
          <w:tcPr>
            <w:tcW w:w="992" w:type="dxa"/>
            <w:noWrap/>
            <w:hideMark/>
          </w:tcPr>
          <w:p w:rsidR="00B04283" w:rsidRPr="00B04283" w:rsidRDefault="00B04283" w:rsidP="00B04283">
            <w:pPr>
              <w:jc w:val="center"/>
              <w:rPr>
                <w:rFonts w:ascii="Times New Roman" w:eastAsia="Calibri" w:hAnsi="Times New Roman" w:cs="Times New Roman"/>
                <w:sz w:val="24"/>
                <w:szCs w:val="24"/>
                <w:lang w:eastAsia="ru-RU"/>
              </w:rPr>
            </w:pPr>
            <w:r w:rsidRPr="00B04283">
              <w:rPr>
                <w:rFonts w:ascii="Times New Roman" w:eastAsia="Calibri" w:hAnsi="Times New Roman" w:cs="Times New Roman"/>
                <w:sz w:val="24"/>
                <w:szCs w:val="24"/>
                <w:lang w:eastAsia="ru-RU"/>
              </w:rPr>
              <w:t xml:space="preserve">1,20   </w:t>
            </w:r>
          </w:p>
        </w:tc>
        <w:tc>
          <w:tcPr>
            <w:tcW w:w="992" w:type="dxa"/>
            <w:noWrap/>
            <w:hideMark/>
          </w:tcPr>
          <w:p w:rsidR="00B04283" w:rsidRPr="00B04283" w:rsidRDefault="00B04283" w:rsidP="00B04283">
            <w:pPr>
              <w:jc w:val="center"/>
              <w:rPr>
                <w:rFonts w:ascii="Times New Roman" w:eastAsia="Calibri" w:hAnsi="Times New Roman" w:cs="Times New Roman"/>
                <w:sz w:val="24"/>
                <w:szCs w:val="24"/>
                <w:lang w:eastAsia="ru-RU"/>
              </w:rPr>
            </w:pPr>
            <w:r w:rsidRPr="00B04283">
              <w:rPr>
                <w:rFonts w:ascii="Times New Roman" w:eastAsia="Calibri" w:hAnsi="Times New Roman" w:cs="Times New Roman"/>
                <w:sz w:val="24"/>
                <w:szCs w:val="24"/>
                <w:lang w:eastAsia="ru-RU"/>
              </w:rPr>
              <w:t xml:space="preserve">4,80   </w:t>
            </w:r>
          </w:p>
        </w:tc>
        <w:tc>
          <w:tcPr>
            <w:tcW w:w="1134" w:type="dxa"/>
            <w:noWrap/>
            <w:hideMark/>
          </w:tcPr>
          <w:p w:rsidR="00B04283" w:rsidRPr="00B04283" w:rsidRDefault="00B04283" w:rsidP="00B04283">
            <w:pPr>
              <w:jc w:val="center"/>
              <w:rPr>
                <w:rFonts w:ascii="Times New Roman" w:eastAsia="Calibri" w:hAnsi="Times New Roman" w:cs="Times New Roman"/>
                <w:sz w:val="24"/>
                <w:szCs w:val="24"/>
                <w:lang w:eastAsia="ru-RU"/>
              </w:rPr>
            </w:pPr>
            <w:r w:rsidRPr="00B04283">
              <w:rPr>
                <w:rFonts w:ascii="Times New Roman" w:eastAsia="Calibri" w:hAnsi="Times New Roman" w:cs="Times New Roman"/>
                <w:sz w:val="24"/>
                <w:szCs w:val="24"/>
                <w:lang w:eastAsia="ru-RU"/>
              </w:rPr>
              <w:t> </w:t>
            </w:r>
          </w:p>
        </w:tc>
      </w:tr>
      <w:tr w:rsidR="00275957" w:rsidRPr="00B04283" w:rsidTr="00275957">
        <w:trPr>
          <w:trHeight w:val="264"/>
        </w:trPr>
        <w:tc>
          <w:tcPr>
            <w:tcW w:w="540" w:type="dxa"/>
            <w:vMerge/>
            <w:hideMark/>
          </w:tcPr>
          <w:p w:rsidR="00B04283" w:rsidRPr="00B04283" w:rsidRDefault="00B04283" w:rsidP="00B04283">
            <w:pPr>
              <w:jc w:val="center"/>
              <w:rPr>
                <w:rFonts w:ascii="Times New Roman" w:eastAsia="Calibri" w:hAnsi="Times New Roman" w:cs="Times New Roman"/>
                <w:sz w:val="24"/>
                <w:szCs w:val="24"/>
                <w:lang w:eastAsia="ru-RU"/>
              </w:rPr>
            </w:pPr>
          </w:p>
        </w:tc>
        <w:tc>
          <w:tcPr>
            <w:tcW w:w="3925" w:type="dxa"/>
            <w:vMerge/>
            <w:hideMark/>
          </w:tcPr>
          <w:p w:rsidR="00B04283" w:rsidRPr="00B04283" w:rsidRDefault="00B04283" w:rsidP="00B04283">
            <w:pPr>
              <w:jc w:val="center"/>
              <w:rPr>
                <w:rFonts w:ascii="Times New Roman" w:eastAsia="Calibri" w:hAnsi="Times New Roman" w:cs="Times New Roman"/>
                <w:sz w:val="24"/>
                <w:szCs w:val="24"/>
                <w:lang w:eastAsia="ru-RU"/>
              </w:rPr>
            </w:pPr>
          </w:p>
        </w:tc>
        <w:tc>
          <w:tcPr>
            <w:tcW w:w="1739" w:type="dxa"/>
            <w:vMerge/>
            <w:hideMark/>
          </w:tcPr>
          <w:p w:rsidR="00B04283" w:rsidRPr="00275957" w:rsidRDefault="00B04283" w:rsidP="00B04283">
            <w:pPr>
              <w:jc w:val="center"/>
              <w:rPr>
                <w:rFonts w:ascii="Times New Roman" w:eastAsia="Calibri" w:hAnsi="Times New Roman" w:cs="Times New Roman"/>
                <w:szCs w:val="24"/>
                <w:lang w:eastAsia="ru-RU"/>
              </w:rPr>
            </w:pPr>
          </w:p>
        </w:tc>
        <w:tc>
          <w:tcPr>
            <w:tcW w:w="567" w:type="dxa"/>
            <w:hideMark/>
          </w:tcPr>
          <w:p w:rsidR="00B04283" w:rsidRPr="00275957" w:rsidRDefault="00B04283" w:rsidP="00B04283">
            <w:pPr>
              <w:jc w:val="center"/>
              <w:rPr>
                <w:rFonts w:ascii="Times New Roman" w:eastAsia="Calibri" w:hAnsi="Times New Roman" w:cs="Times New Roman"/>
                <w:szCs w:val="24"/>
                <w:lang w:eastAsia="ru-RU"/>
              </w:rPr>
            </w:pPr>
            <w:r w:rsidRPr="00275957">
              <w:rPr>
                <w:rFonts w:ascii="Times New Roman" w:eastAsia="Calibri" w:hAnsi="Times New Roman" w:cs="Times New Roman"/>
                <w:szCs w:val="24"/>
                <w:lang w:eastAsia="ru-RU"/>
              </w:rPr>
              <w:t>079</w:t>
            </w:r>
          </w:p>
        </w:tc>
        <w:tc>
          <w:tcPr>
            <w:tcW w:w="708" w:type="dxa"/>
            <w:hideMark/>
          </w:tcPr>
          <w:p w:rsidR="00B04283" w:rsidRPr="00275957" w:rsidRDefault="00B04283" w:rsidP="00B04283">
            <w:pPr>
              <w:jc w:val="center"/>
              <w:rPr>
                <w:rFonts w:ascii="Times New Roman" w:eastAsia="Calibri" w:hAnsi="Times New Roman" w:cs="Times New Roman"/>
                <w:szCs w:val="24"/>
                <w:lang w:eastAsia="ru-RU"/>
              </w:rPr>
            </w:pPr>
            <w:r w:rsidRPr="00275957">
              <w:rPr>
                <w:rFonts w:ascii="Times New Roman" w:eastAsia="Calibri" w:hAnsi="Times New Roman" w:cs="Times New Roman"/>
                <w:szCs w:val="24"/>
                <w:lang w:eastAsia="ru-RU"/>
              </w:rPr>
              <w:t>0709</w:t>
            </w:r>
          </w:p>
        </w:tc>
        <w:tc>
          <w:tcPr>
            <w:tcW w:w="1418" w:type="dxa"/>
            <w:hideMark/>
          </w:tcPr>
          <w:p w:rsidR="00B04283" w:rsidRPr="00275957" w:rsidRDefault="00B04283" w:rsidP="00B04283">
            <w:pPr>
              <w:jc w:val="center"/>
              <w:rPr>
                <w:rFonts w:ascii="Times New Roman" w:eastAsia="Calibri" w:hAnsi="Times New Roman" w:cs="Times New Roman"/>
                <w:szCs w:val="24"/>
                <w:lang w:eastAsia="ru-RU"/>
              </w:rPr>
            </w:pPr>
            <w:r w:rsidRPr="00275957">
              <w:rPr>
                <w:rFonts w:ascii="Times New Roman" w:eastAsia="Calibri" w:hAnsi="Times New Roman" w:cs="Times New Roman"/>
                <w:szCs w:val="24"/>
                <w:lang w:eastAsia="ru-RU"/>
              </w:rPr>
              <w:t>0150080010</w:t>
            </w:r>
          </w:p>
        </w:tc>
        <w:tc>
          <w:tcPr>
            <w:tcW w:w="567" w:type="dxa"/>
            <w:hideMark/>
          </w:tcPr>
          <w:p w:rsidR="00B04283" w:rsidRPr="00275957" w:rsidRDefault="00B04283" w:rsidP="00B04283">
            <w:pPr>
              <w:jc w:val="center"/>
              <w:rPr>
                <w:rFonts w:ascii="Times New Roman" w:eastAsia="Calibri" w:hAnsi="Times New Roman" w:cs="Times New Roman"/>
                <w:szCs w:val="24"/>
                <w:lang w:eastAsia="ru-RU"/>
              </w:rPr>
            </w:pPr>
            <w:r w:rsidRPr="00275957">
              <w:rPr>
                <w:rFonts w:ascii="Times New Roman" w:eastAsia="Calibri" w:hAnsi="Times New Roman" w:cs="Times New Roman"/>
                <w:szCs w:val="24"/>
                <w:lang w:eastAsia="ru-RU"/>
              </w:rPr>
              <w:t>119</w:t>
            </w:r>
          </w:p>
        </w:tc>
        <w:tc>
          <w:tcPr>
            <w:tcW w:w="992" w:type="dxa"/>
            <w:noWrap/>
            <w:hideMark/>
          </w:tcPr>
          <w:p w:rsidR="00B04283" w:rsidRPr="00B04283" w:rsidRDefault="00275957" w:rsidP="00B04283">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1 517,0</w:t>
            </w:r>
          </w:p>
        </w:tc>
        <w:tc>
          <w:tcPr>
            <w:tcW w:w="992" w:type="dxa"/>
            <w:noWrap/>
            <w:hideMark/>
          </w:tcPr>
          <w:p w:rsidR="00B04283" w:rsidRPr="00B04283" w:rsidRDefault="00275957" w:rsidP="00B04283">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2 392,8</w:t>
            </w:r>
          </w:p>
        </w:tc>
        <w:tc>
          <w:tcPr>
            <w:tcW w:w="993" w:type="dxa"/>
            <w:noWrap/>
            <w:hideMark/>
          </w:tcPr>
          <w:p w:rsidR="00B04283" w:rsidRPr="00B04283" w:rsidRDefault="00275957" w:rsidP="00B04283">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2 392,8</w:t>
            </w:r>
          </w:p>
        </w:tc>
        <w:tc>
          <w:tcPr>
            <w:tcW w:w="992" w:type="dxa"/>
            <w:noWrap/>
            <w:hideMark/>
          </w:tcPr>
          <w:p w:rsidR="00B04283" w:rsidRPr="00B04283" w:rsidRDefault="00275957" w:rsidP="00B04283">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2 392,8</w:t>
            </w:r>
          </w:p>
        </w:tc>
        <w:tc>
          <w:tcPr>
            <w:tcW w:w="992" w:type="dxa"/>
            <w:noWrap/>
            <w:hideMark/>
          </w:tcPr>
          <w:p w:rsidR="00B04283" w:rsidRPr="00B04283" w:rsidRDefault="00275957" w:rsidP="00B04283">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8 695,4</w:t>
            </w:r>
          </w:p>
        </w:tc>
        <w:tc>
          <w:tcPr>
            <w:tcW w:w="1134" w:type="dxa"/>
            <w:noWrap/>
            <w:hideMark/>
          </w:tcPr>
          <w:p w:rsidR="00B04283" w:rsidRPr="00B04283" w:rsidRDefault="00B04283" w:rsidP="00B04283">
            <w:pPr>
              <w:jc w:val="center"/>
              <w:rPr>
                <w:rFonts w:ascii="Times New Roman" w:eastAsia="Calibri" w:hAnsi="Times New Roman" w:cs="Times New Roman"/>
                <w:sz w:val="24"/>
                <w:szCs w:val="24"/>
                <w:lang w:eastAsia="ru-RU"/>
              </w:rPr>
            </w:pPr>
            <w:r w:rsidRPr="00B04283">
              <w:rPr>
                <w:rFonts w:ascii="Times New Roman" w:eastAsia="Calibri" w:hAnsi="Times New Roman" w:cs="Times New Roman"/>
                <w:sz w:val="24"/>
                <w:szCs w:val="24"/>
                <w:lang w:eastAsia="ru-RU"/>
              </w:rPr>
              <w:t> </w:t>
            </w:r>
          </w:p>
        </w:tc>
      </w:tr>
      <w:tr w:rsidR="00275957" w:rsidRPr="00B04283" w:rsidTr="00275957">
        <w:trPr>
          <w:trHeight w:val="267"/>
        </w:trPr>
        <w:tc>
          <w:tcPr>
            <w:tcW w:w="540" w:type="dxa"/>
            <w:vMerge/>
            <w:hideMark/>
          </w:tcPr>
          <w:p w:rsidR="00B04283" w:rsidRPr="00B04283" w:rsidRDefault="00B04283" w:rsidP="00B04283">
            <w:pPr>
              <w:jc w:val="center"/>
              <w:rPr>
                <w:rFonts w:ascii="Times New Roman" w:eastAsia="Calibri" w:hAnsi="Times New Roman" w:cs="Times New Roman"/>
                <w:sz w:val="24"/>
                <w:szCs w:val="24"/>
                <w:lang w:eastAsia="ru-RU"/>
              </w:rPr>
            </w:pPr>
          </w:p>
        </w:tc>
        <w:tc>
          <w:tcPr>
            <w:tcW w:w="3925" w:type="dxa"/>
            <w:vMerge/>
            <w:hideMark/>
          </w:tcPr>
          <w:p w:rsidR="00B04283" w:rsidRPr="00B04283" w:rsidRDefault="00B04283" w:rsidP="00B04283">
            <w:pPr>
              <w:jc w:val="center"/>
              <w:rPr>
                <w:rFonts w:ascii="Times New Roman" w:eastAsia="Calibri" w:hAnsi="Times New Roman" w:cs="Times New Roman"/>
                <w:sz w:val="24"/>
                <w:szCs w:val="24"/>
                <w:lang w:eastAsia="ru-RU"/>
              </w:rPr>
            </w:pPr>
          </w:p>
        </w:tc>
        <w:tc>
          <w:tcPr>
            <w:tcW w:w="1739" w:type="dxa"/>
            <w:vMerge/>
            <w:hideMark/>
          </w:tcPr>
          <w:p w:rsidR="00B04283" w:rsidRPr="00275957" w:rsidRDefault="00B04283" w:rsidP="00B04283">
            <w:pPr>
              <w:jc w:val="center"/>
              <w:rPr>
                <w:rFonts w:ascii="Times New Roman" w:eastAsia="Calibri" w:hAnsi="Times New Roman" w:cs="Times New Roman"/>
                <w:szCs w:val="24"/>
                <w:lang w:eastAsia="ru-RU"/>
              </w:rPr>
            </w:pPr>
          </w:p>
        </w:tc>
        <w:tc>
          <w:tcPr>
            <w:tcW w:w="567" w:type="dxa"/>
            <w:hideMark/>
          </w:tcPr>
          <w:p w:rsidR="00B04283" w:rsidRPr="00275957" w:rsidRDefault="00B04283" w:rsidP="00B04283">
            <w:pPr>
              <w:jc w:val="center"/>
              <w:rPr>
                <w:rFonts w:ascii="Times New Roman" w:eastAsia="Calibri" w:hAnsi="Times New Roman" w:cs="Times New Roman"/>
                <w:szCs w:val="24"/>
                <w:lang w:eastAsia="ru-RU"/>
              </w:rPr>
            </w:pPr>
            <w:r w:rsidRPr="00275957">
              <w:rPr>
                <w:rFonts w:ascii="Times New Roman" w:eastAsia="Calibri" w:hAnsi="Times New Roman" w:cs="Times New Roman"/>
                <w:szCs w:val="24"/>
                <w:lang w:eastAsia="ru-RU"/>
              </w:rPr>
              <w:t>079</w:t>
            </w:r>
          </w:p>
        </w:tc>
        <w:tc>
          <w:tcPr>
            <w:tcW w:w="708" w:type="dxa"/>
            <w:hideMark/>
          </w:tcPr>
          <w:p w:rsidR="00B04283" w:rsidRPr="00275957" w:rsidRDefault="00B04283" w:rsidP="00B04283">
            <w:pPr>
              <w:jc w:val="center"/>
              <w:rPr>
                <w:rFonts w:ascii="Times New Roman" w:eastAsia="Calibri" w:hAnsi="Times New Roman" w:cs="Times New Roman"/>
                <w:szCs w:val="24"/>
                <w:lang w:eastAsia="ru-RU"/>
              </w:rPr>
            </w:pPr>
            <w:r w:rsidRPr="00275957">
              <w:rPr>
                <w:rFonts w:ascii="Times New Roman" w:eastAsia="Calibri" w:hAnsi="Times New Roman" w:cs="Times New Roman"/>
                <w:szCs w:val="24"/>
                <w:lang w:eastAsia="ru-RU"/>
              </w:rPr>
              <w:t>0709</w:t>
            </w:r>
          </w:p>
        </w:tc>
        <w:tc>
          <w:tcPr>
            <w:tcW w:w="1418" w:type="dxa"/>
            <w:hideMark/>
          </w:tcPr>
          <w:p w:rsidR="00B04283" w:rsidRPr="00275957" w:rsidRDefault="00B04283" w:rsidP="00B04283">
            <w:pPr>
              <w:jc w:val="center"/>
              <w:rPr>
                <w:rFonts w:ascii="Times New Roman" w:eastAsia="Calibri" w:hAnsi="Times New Roman" w:cs="Times New Roman"/>
                <w:szCs w:val="24"/>
                <w:lang w:eastAsia="ru-RU"/>
              </w:rPr>
            </w:pPr>
            <w:r w:rsidRPr="00275957">
              <w:rPr>
                <w:rFonts w:ascii="Times New Roman" w:eastAsia="Calibri" w:hAnsi="Times New Roman" w:cs="Times New Roman"/>
                <w:szCs w:val="24"/>
                <w:lang w:eastAsia="ru-RU"/>
              </w:rPr>
              <w:t>0150080010</w:t>
            </w:r>
          </w:p>
        </w:tc>
        <w:tc>
          <w:tcPr>
            <w:tcW w:w="567" w:type="dxa"/>
            <w:hideMark/>
          </w:tcPr>
          <w:p w:rsidR="00B04283" w:rsidRPr="00275957" w:rsidRDefault="00B04283" w:rsidP="00B04283">
            <w:pPr>
              <w:jc w:val="center"/>
              <w:rPr>
                <w:rFonts w:ascii="Times New Roman" w:eastAsia="Calibri" w:hAnsi="Times New Roman" w:cs="Times New Roman"/>
                <w:szCs w:val="24"/>
                <w:lang w:eastAsia="ru-RU"/>
              </w:rPr>
            </w:pPr>
            <w:r w:rsidRPr="00275957">
              <w:rPr>
                <w:rFonts w:ascii="Times New Roman" w:eastAsia="Calibri" w:hAnsi="Times New Roman" w:cs="Times New Roman"/>
                <w:szCs w:val="24"/>
                <w:lang w:eastAsia="ru-RU"/>
              </w:rPr>
              <w:t>244</w:t>
            </w:r>
          </w:p>
        </w:tc>
        <w:tc>
          <w:tcPr>
            <w:tcW w:w="992" w:type="dxa"/>
            <w:noWrap/>
            <w:hideMark/>
          </w:tcPr>
          <w:p w:rsidR="00B04283" w:rsidRPr="00B04283" w:rsidRDefault="00B04283" w:rsidP="00B04283">
            <w:pPr>
              <w:jc w:val="center"/>
              <w:rPr>
                <w:rFonts w:ascii="Times New Roman" w:eastAsia="Calibri" w:hAnsi="Times New Roman" w:cs="Times New Roman"/>
                <w:sz w:val="24"/>
                <w:szCs w:val="24"/>
                <w:lang w:eastAsia="ru-RU"/>
              </w:rPr>
            </w:pPr>
            <w:r w:rsidRPr="00B04283">
              <w:rPr>
                <w:rFonts w:ascii="Times New Roman" w:eastAsia="Calibri" w:hAnsi="Times New Roman" w:cs="Times New Roman"/>
                <w:sz w:val="24"/>
                <w:szCs w:val="24"/>
                <w:lang w:eastAsia="ru-RU"/>
              </w:rPr>
              <w:t xml:space="preserve">978,30   </w:t>
            </w:r>
          </w:p>
        </w:tc>
        <w:tc>
          <w:tcPr>
            <w:tcW w:w="992" w:type="dxa"/>
            <w:noWrap/>
            <w:hideMark/>
          </w:tcPr>
          <w:p w:rsidR="00B04283" w:rsidRPr="00B04283" w:rsidRDefault="00275957" w:rsidP="00B04283">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1041,3</w:t>
            </w:r>
          </w:p>
        </w:tc>
        <w:tc>
          <w:tcPr>
            <w:tcW w:w="993" w:type="dxa"/>
            <w:noWrap/>
            <w:hideMark/>
          </w:tcPr>
          <w:p w:rsidR="00B04283" w:rsidRPr="00B04283" w:rsidRDefault="00B04283" w:rsidP="00B04283">
            <w:pPr>
              <w:jc w:val="center"/>
              <w:rPr>
                <w:rFonts w:ascii="Times New Roman" w:eastAsia="Calibri" w:hAnsi="Times New Roman" w:cs="Times New Roman"/>
                <w:sz w:val="24"/>
                <w:szCs w:val="24"/>
                <w:lang w:eastAsia="ru-RU"/>
              </w:rPr>
            </w:pPr>
            <w:r w:rsidRPr="00B04283">
              <w:rPr>
                <w:rFonts w:ascii="Times New Roman" w:eastAsia="Calibri" w:hAnsi="Times New Roman" w:cs="Times New Roman"/>
                <w:sz w:val="24"/>
                <w:szCs w:val="24"/>
                <w:lang w:eastAsia="ru-RU"/>
              </w:rPr>
              <w:t xml:space="preserve">811,30   </w:t>
            </w:r>
          </w:p>
        </w:tc>
        <w:tc>
          <w:tcPr>
            <w:tcW w:w="992" w:type="dxa"/>
            <w:noWrap/>
            <w:hideMark/>
          </w:tcPr>
          <w:p w:rsidR="00B04283" w:rsidRPr="00B04283" w:rsidRDefault="00B04283" w:rsidP="00B04283">
            <w:pPr>
              <w:jc w:val="center"/>
              <w:rPr>
                <w:rFonts w:ascii="Times New Roman" w:eastAsia="Calibri" w:hAnsi="Times New Roman" w:cs="Times New Roman"/>
                <w:sz w:val="24"/>
                <w:szCs w:val="24"/>
                <w:lang w:eastAsia="ru-RU"/>
              </w:rPr>
            </w:pPr>
            <w:r w:rsidRPr="00B04283">
              <w:rPr>
                <w:rFonts w:ascii="Times New Roman" w:eastAsia="Calibri" w:hAnsi="Times New Roman" w:cs="Times New Roman"/>
                <w:sz w:val="24"/>
                <w:szCs w:val="24"/>
                <w:lang w:eastAsia="ru-RU"/>
              </w:rPr>
              <w:t xml:space="preserve">811,30   </w:t>
            </w:r>
          </w:p>
        </w:tc>
        <w:tc>
          <w:tcPr>
            <w:tcW w:w="992" w:type="dxa"/>
            <w:noWrap/>
            <w:hideMark/>
          </w:tcPr>
          <w:p w:rsidR="00B04283" w:rsidRPr="00B04283" w:rsidRDefault="00275957" w:rsidP="00B04283">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3 642,2</w:t>
            </w:r>
          </w:p>
        </w:tc>
        <w:tc>
          <w:tcPr>
            <w:tcW w:w="1134" w:type="dxa"/>
            <w:noWrap/>
            <w:hideMark/>
          </w:tcPr>
          <w:p w:rsidR="00B04283" w:rsidRPr="00B04283" w:rsidRDefault="00B04283" w:rsidP="00B04283">
            <w:pPr>
              <w:jc w:val="center"/>
              <w:rPr>
                <w:rFonts w:ascii="Times New Roman" w:eastAsia="Calibri" w:hAnsi="Times New Roman" w:cs="Times New Roman"/>
                <w:sz w:val="24"/>
                <w:szCs w:val="24"/>
                <w:lang w:eastAsia="ru-RU"/>
              </w:rPr>
            </w:pPr>
            <w:r w:rsidRPr="00B04283">
              <w:rPr>
                <w:rFonts w:ascii="Times New Roman" w:eastAsia="Calibri" w:hAnsi="Times New Roman" w:cs="Times New Roman"/>
                <w:sz w:val="24"/>
                <w:szCs w:val="24"/>
                <w:lang w:eastAsia="ru-RU"/>
              </w:rPr>
              <w:t> </w:t>
            </w:r>
          </w:p>
        </w:tc>
      </w:tr>
      <w:tr w:rsidR="00275957" w:rsidRPr="00B04283" w:rsidTr="00275957">
        <w:trPr>
          <w:trHeight w:val="258"/>
        </w:trPr>
        <w:tc>
          <w:tcPr>
            <w:tcW w:w="540" w:type="dxa"/>
            <w:vMerge/>
            <w:hideMark/>
          </w:tcPr>
          <w:p w:rsidR="00B04283" w:rsidRPr="00B04283" w:rsidRDefault="00B04283" w:rsidP="00B04283">
            <w:pPr>
              <w:jc w:val="center"/>
              <w:rPr>
                <w:rFonts w:ascii="Times New Roman" w:eastAsia="Calibri" w:hAnsi="Times New Roman" w:cs="Times New Roman"/>
                <w:sz w:val="24"/>
                <w:szCs w:val="24"/>
                <w:lang w:eastAsia="ru-RU"/>
              </w:rPr>
            </w:pPr>
          </w:p>
        </w:tc>
        <w:tc>
          <w:tcPr>
            <w:tcW w:w="3925" w:type="dxa"/>
            <w:vMerge/>
            <w:hideMark/>
          </w:tcPr>
          <w:p w:rsidR="00B04283" w:rsidRPr="00B04283" w:rsidRDefault="00B04283" w:rsidP="00B04283">
            <w:pPr>
              <w:jc w:val="center"/>
              <w:rPr>
                <w:rFonts w:ascii="Times New Roman" w:eastAsia="Calibri" w:hAnsi="Times New Roman" w:cs="Times New Roman"/>
                <w:sz w:val="24"/>
                <w:szCs w:val="24"/>
                <w:lang w:eastAsia="ru-RU"/>
              </w:rPr>
            </w:pPr>
          </w:p>
        </w:tc>
        <w:tc>
          <w:tcPr>
            <w:tcW w:w="1739" w:type="dxa"/>
            <w:vMerge/>
            <w:hideMark/>
          </w:tcPr>
          <w:p w:rsidR="00B04283" w:rsidRPr="00275957" w:rsidRDefault="00B04283" w:rsidP="00B04283">
            <w:pPr>
              <w:jc w:val="center"/>
              <w:rPr>
                <w:rFonts w:ascii="Times New Roman" w:eastAsia="Calibri" w:hAnsi="Times New Roman" w:cs="Times New Roman"/>
                <w:szCs w:val="24"/>
                <w:lang w:eastAsia="ru-RU"/>
              </w:rPr>
            </w:pPr>
          </w:p>
        </w:tc>
        <w:tc>
          <w:tcPr>
            <w:tcW w:w="567" w:type="dxa"/>
            <w:hideMark/>
          </w:tcPr>
          <w:p w:rsidR="00B04283" w:rsidRPr="00275957" w:rsidRDefault="00B04283" w:rsidP="00B04283">
            <w:pPr>
              <w:jc w:val="center"/>
              <w:rPr>
                <w:rFonts w:ascii="Times New Roman" w:eastAsia="Calibri" w:hAnsi="Times New Roman" w:cs="Times New Roman"/>
                <w:szCs w:val="24"/>
                <w:lang w:eastAsia="ru-RU"/>
              </w:rPr>
            </w:pPr>
            <w:r w:rsidRPr="00275957">
              <w:rPr>
                <w:rFonts w:ascii="Times New Roman" w:eastAsia="Calibri" w:hAnsi="Times New Roman" w:cs="Times New Roman"/>
                <w:szCs w:val="24"/>
                <w:lang w:eastAsia="ru-RU"/>
              </w:rPr>
              <w:t>079</w:t>
            </w:r>
          </w:p>
        </w:tc>
        <w:tc>
          <w:tcPr>
            <w:tcW w:w="708" w:type="dxa"/>
            <w:hideMark/>
          </w:tcPr>
          <w:p w:rsidR="00B04283" w:rsidRPr="00275957" w:rsidRDefault="00B04283" w:rsidP="00B04283">
            <w:pPr>
              <w:jc w:val="center"/>
              <w:rPr>
                <w:rFonts w:ascii="Times New Roman" w:eastAsia="Calibri" w:hAnsi="Times New Roman" w:cs="Times New Roman"/>
                <w:szCs w:val="24"/>
                <w:lang w:eastAsia="ru-RU"/>
              </w:rPr>
            </w:pPr>
            <w:r w:rsidRPr="00275957">
              <w:rPr>
                <w:rFonts w:ascii="Times New Roman" w:eastAsia="Calibri" w:hAnsi="Times New Roman" w:cs="Times New Roman"/>
                <w:szCs w:val="24"/>
                <w:lang w:eastAsia="ru-RU"/>
              </w:rPr>
              <w:t>0709</w:t>
            </w:r>
          </w:p>
        </w:tc>
        <w:tc>
          <w:tcPr>
            <w:tcW w:w="1418" w:type="dxa"/>
            <w:hideMark/>
          </w:tcPr>
          <w:p w:rsidR="00B04283" w:rsidRPr="00275957" w:rsidRDefault="00B04283" w:rsidP="00B04283">
            <w:pPr>
              <w:jc w:val="center"/>
              <w:rPr>
                <w:rFonts w:ascii="Times New Roman" w:eastAsia="Calibri" w:hAnsi="Times New Roman" w:cs="Times New Roman"/>
                <w:szCs w:val="24"/>
                <w:lang w:eastAsia="ru-RU"/>
              </w:rPr>
            </w:pPr>
            <w:r w:rsidRPr="00275957">
              <w:rPr>
                <w:rFonts w:ascii="Times New Roman" w:eastAsia="Calibri" w:hAnsi="Times New Roman" w:cs="Times New Roman"/>
                <w:szCs w:val="24"/>
                <w:lang w:eastAsia="ru-RU"/>
              </w:rPr>
              <w:t>0150080010</w:t>
            </w:r>
          </w:p>
        </w:tc>
        <w:tc>
          <w:tcPr>
            <w:tcW w:w="567" w:type="dxa"/>
            <w:hideMark/>
          </w:tcPr>
          <w:p w:rsidR="00B04283" w:rsidRPr="00275957" w:rsidRDefault="00B04283" w:rsidP="00B04283">
            <w:pPr>
              <w:jc w:val="center"/>
              <w:rPr>
                <w:rFonts w:ascii="Times New Roman" w:eastAsia="Calibri" w:hAnsi="Times New Roman" w:cs="Times New Roman"/>
                <w:szCs w:val="24"/>
                <w:lang w:eastAsia="ru-RU"/>
              </w:rPr>
            </w:pPr>
            <w:r w:rsidRPr="00275957">
              <w:rPr>
                <w:rFonts w:ascii="Times New Roman" w:eastAsia="Calibri" w:hAnsi="Times New Roman" w:cs="Times New Roman"/>
                <w:szCs w:val="24"/>
                <w:lang w:eastAsia="ru-RU"/>
              </w:rPr>
              <w:t>852</w:t>
            </w:r>
          </w:p>
        </w:tc>
        <w:tc>
          <w:tcPr>
            <w:tcW w:w="992" w:type="dxa"/>
            <w:noWrap/>
            <w:hideMark/>
          </w:tcPr>
          <w:p w:rsidR="00B04283" w:rsidRPr="00B04283" w:rsidRDefault="00B04283" w:rsidP="00B04283">
            <w:pPr>
              <w:jc w:val="center"/>
              <w:rPr>
                <w:rFonts w:ascii="Times New Roman" w:eastAsia="Calibri" w:hAnsi="Times New Roman" w:cs="Times New Roman"/>
                <w:sz w:val="24"/>
                <w:szCs w:val="24"/>
                <w:lang w:eastAsia="ru-RU"/>
              </w:rPr>
            </w:pPr>
            <w:r w:rsidRPr="00B04283">
              <w:rPr>
                <w:rFonts w:ascii="Times New Roman" w:eastAsia="Calibri" w:hAnsi="Times New Roman" w:cs="Times New Roman"/>
                <w:sz w:val="24"/>
                <w:szCs w:val="24"/>
                <w:lang w:eastAsia="ru-RU"/>
              </w:rPr>
              <w:t xml:space="preserve">2,50   </w:t>
            </w:r>
          </w:p>
        </w:tc>
        <w:tc>
          <w:tcPr>
            <w:tcW w:w="992" w:type="dxa"/>
            <w:noWrap/>
            <w:hideMark/>
          </w:tcPr>
          <w:p w:rsidR="00B04283" w:rsidRPr="00275957" w:rsidRDefault="00B04283" w:rsidP="00B04283">
            <w:pPr>
              <w:jc w:val="center"/>
              <w:rPr>
                <w:rFonts w:ascii="Times New Roman" w:eastAsia="Calibri" w:hAnsi="Times New Roman" w:cs="Times New Roman"/>
                <w:b/>
                <w:sz w:val="24"/>
                <w:szCs w:val="24"/>
                <w:lang w:eastAsia="ru-RU"/>
              </w:rPr>
            </w:pPr>
            <w:r w:rsidRPr="00275957">
              <w:rPr>
                <w:rFonts w:ascii="Times New Roman" w:eastAsia="Calibri" w:hAnsi="Times New Roman" w:cs="Times New Roman"/>
                <w:b/>
                <w:sz w:val="24"/>
                <w:szCs w:val="24"/>
                <w:lang w:eastAsia="ru-RU"/>
              </w:rPr>
              <w:t xml:space="preserve">-     </w:t>
            </w:r>
          </w:p>
        </w:tc>
        <w:tc>
          <w:tcPr>
            <w:tcW w:w="993" w:type="dxa"/>
            <w:noWrap/>
            <w:hideMark/>
          </w:tcPr>
          <w:p w:rsidR="00B04283" w:rsidRPr="00275957" w:rsidRDefault="00B04283" w:rsidP="00B04283">
            <w:pPr>
              <w:jc w:val="center"/>
              <w:rPr>
                <w:rFonts w:ascii="Times New Roman" w:eastAsia="Calibri" w:hAnsi="Times New Roman" w:cs="Times New Roman"/>
                <w:b/>
                <w:sz w:val="24"/>
                <w:szCs w:val="24"/>
                <w:lang w:eastAsia="ru-RU"/>
              </w:rPr>
            </w:pPr>
            <w:r w:rsidRPr="00275957">
              <w:rPr>
                <w:rFonts w:ascii="Times New Roman" w:eastAsia="Calibri" w:hAnsi="Times New Roman" w:cs="Times New Roman"/>
                <w:b/>
                <w:sz w:val="24"/>
                <w:szCs w:val="24"/>
                <w:lang w:eastAsia="ru-RU"/>
              </w:rPr>
              <w:t xml:space="preserve">-     </w:t>
            </w:r>
          </w:p>
        </w:tc>
        <w:tc>
          <w:tcPr>
            <w:tcW w:w="992" w:type="dxa"/>
            <w:noWrap/>
            <w:hideMark/>
          </w:tcPr>
          <w:p w:rsidR="00B04283" w:rsidRPr="00275957" w:rsidRDefault="00B04283" w:rsidP="00B04283">
            <w:pPr>
              <w:jc w:val="center"/>
              <w:rPr>
                <w:rFonts w:ascii="Times New Roman" w:eastAsia="Calibri" w:hAnsi="Times New Roman" w:cs="Times New Roman"/>
                <w:b/>
                <w:sz w:val="24"/>
                <w:szCs w:val="24"/>
                <w:lang w:eastAsia="ru-RU"/>
              </w:rPr>
            </w:pPr>
            <w:r w:rsidRPr="00275957">
              <w:rPr>
                <w:rFonts w:ascii="Times New Roman" w:eastAsia="Calibri" w:hAnsi="Times New Roman" w:cs="Times New Roman"/>
                <w:b/>
                <w:sz w:val="24"/>
                <w:szCs w:val="24"/>
                <w:lang w:eastAsia="ru-RU"/>
              </w:rPr>
              <w:t xml:space="preserve">-     </w:t>
            </w:r>
          </w:p>
        </w:tc>
        <w:tc>
          <w:tcPr>
            <w:tcW w:w="992" w:type="dxa"/>
            <w:noWrap/>
            <w:hideMark/>
          </w:tcPr>
          <w:p w:rsidR="00B04283" w:rsidRPr="00B04283" w:rsidRDefault="00B04283" w:rsidP="00B04283">
            <w:pPr>
              <w:jc w:val="center"/>
              <w:rPr>
                <w:rFonts w:ascii="Times New Roman" w:eastAsia="Calibri" w:hAnsi="Times New Roman" w:cs="Times New Roman"/>
                <w:sz w:val="24"/>
                <w:szCs w:val="24"/>
                <w:lang w:eastAsia="ru-RU"/>
              </w:rPr>
            </w:pPr>
            <w:r w:rsidRPr="00B04283">
              <w:rPr>
                <w:rFonts w:ascii="Times New Roman" w:eastAsia="Calibri" w:hAnsi="Times New Roman" w:cs="Times New Roman"/>
                <w:sz w:val="24"/>
                <w:szCs w:val="24"/>
                <w:lang w:eastAsia="ru-RU"/>
              </w:rPr>
              <w:t xml:space="preserve">2,50   </w:t>
            </w:r>
          </w:p>
        </w:tc>
        <w:tc>
          <w:tcPr>
            <w:tcW w:w="1134" w:type="dxa"/>
            <w:noWrap/>
            <w:hideMark/>
          </w:tcPr>
          <w:p w:rsidR="00B04283" w:rsidRPr="00B04283" w:rsidRDefault="00B04283" w:rsidP="00B04283">
            <w:pPr>
              <w:jc w:val="center"/>
              <w:rPr>
                <w:rFonts w:ascii="Times New Roman" w:eastAsia="Calibri" w:hAnsi="Times New Roman" w:cs="Times New Roman"/>
                <w:sz w:val="24"/>
                <w:szCs w:val="24"/>
                <w:lang w:eastAsia="ru-RU"/>
              </w:rPr>
            </w:pPr>
            <w:r w:rsidRPr="00B04283">
              <w:rPr>
                <w:rFonts w:ascii="Times New Roman" w:eastAsia="Calibri" w:hAnsi="Times New Roman" w:cs="Times New Roman"/>
                <w:sz w:val="24"/>
                <w:szCs w:val="24"/>
                <w:lang w:eastAsia="ru-RU"/>
              </w:rPr>
              <w:t> </w:t>
            </w:r>
          </w:p>
        </w:tc>
      </w:tr>
      <w:tr w:rsidR="00275957" w:rsidRPr="00B04283" w:rsidTr="00275957">
        <w:trPr>
          <w:trHeight w:val="261"/>
        </w:trPr>
        <w:tc>
          <w:tcPr>
            <w:tcW w:w="540" w:type="dxa"/>
            <w:vMerge w:val="restart"/>
            <w:hideMark/>
          </w:tcPr>
          <w:p w:rsidR="00B04283" w:rsidRPr="00B04283" w:rsidRDefault="00B04283" w:rsidP="00B04283">
            <w:pPr>
              <w:jc w:val="center"/>
              <w:rPr>
                <w:rFonts w:ascii="Times New Roman" w:eastAsia="Calibri" w:hAnsi="Times New Roman" w:cs="Times New Roman"/>
                <w:sz w:val="24"/>
                <w:szCs w:val="24"/>
                <w:lang w:eastAsia="ru-RU"/>
              </w:rPr>
            </w:pPr>
            <w:r w:rsidRPr="00B04283">
              <w:rPr>
                <w:rFonts w:ascii="Times New Roman" w:eastAsia="Calibri" w:hAnsi="Times New Roman" w:cs="Times New Roman"/>
                <w:sz w:val="24"/>
                <w:szCs w:val="24"/>
                <w:lang w:eastAsia="ru-RU"/>
              </w:rPr>
              <w:t>5</w:t>
            </w:r>
          </w:p>
        </w:tc>
        <w:tc>
          <w:tcPr>
            <w:tcW w:w="3925" w:type="dxa"/>
            <w:vMerge w:val="restart"/>
            <w:noWrap/>
            <w:hideMark/>
          </w:tcPr>
          <w:p w:rsidR="00B04283" w:rsidRPr="00B04283" w:rsidRDefault="00B04283" w:rsidP="00B04283">
            <w:pPr>
              <w:jc w:val="center"/>
              <w:rPr>
                <w:rFonts w:ascii="Times New Roman" w:eastAsia="Calibri" w:hAnsi="Times New Roman" w:cs="Times New Roman"/>
                <w:sz w:val="24"/>
                <w:szCs w:val="24"/>
                <w:lang w:eastAsia="ru-RU"/>
              </w:rPr>
            </w:pPr>
            <w:r w:rsidRPr="00B04283">
              <w:rPr>
                <w:rFonts w:ascii="Times New Roman" w:eastAsia="Calibri" w:hAnsi="Times New Roman" w:cs="Times New Roman"/>
                <w:sz w:val="24"/>
                <w:szCs w:val="24"/>
                <w:lang w:eastAsia="ru-RU"/>
              </w:rPr>
              <w:t>Проведение мероприятий в области образования</w:t>
            </w:r>
          </w:p>
        </w:tc>
        <w:tc>
          <w:tcPr>
            <w:tcW w:w="1739" w:type="dxa"/>
            <w:vMerge w:val="restart"/>
            <w:hideMark/>
          </w:tcPr>
          <w:p w:rsidR="00B04283" w:rsidRPr="00275957" w:rsidRDefault="00B04283" w:rsidP="00B04283">
            <w:pPr>
              <w:jc w:val="center"/>
              <w:rPr>
                <w:rFonts w:ascii="Times New Roman" w:eastAsia="Calibri" w:hAnsi="Times New Roman" w:cs="Times New Roman"/>
                <w:szCs w:val="24"/>
                <w:lang w:eastAsia="ru-RU"/>
              </w:rPr>
            </w:pPr>
            <w:r w:rsidRPr="00275957">
              <w:rPr>
                <w:rFonts w:ascii="Times New Roman" w:eastAsia="Calibri" w:hAnsi="Times New Roman" w:cs="Times New Roman"/>
                <w:szCs w:val="24"/>
                <w:lang w:eastAsia="ru-RU"/>
              </w:rPr>
              <w:t>Управление образования администрации Назаровского района</w:t>
            </w:r>
          </w:p>
        </w:tc>
        <w:tc>
          <w:tcPr>
            <w:tcW w:w="567" w:type="dxa"/>
            <w:hideMark/>
          </w:tcPr>
          <w:p w:rsidR="00B04283" w:rsidRPr="00275957" w:rsidRDefault="00B04283" w:rsidP="00B04283">
            <w:pPr>
              <w:jc w:val="center"/>
              <w:rPr>
                <w:rFonts w:ascii="Times New Roman" w:eastAsia="Calibri" w:hAnsi="Times New Roman" w:cs="Times New Roman"/>
                <w:szCs w:val="24"/>
                <w:lang w:eastAsia="ru-RU"/>
              </w:rPr>
            </w:pPr>
            <w:r w:rsidRPr="00275957">
              <w:rPr>
                <w:rFonts w:ascii="Times New Roman" w:eastAsia="Calibri" w:hAnsi="Times New Roman" w:cs="Times New Roman"/>
                <w:szCs w:val="24"/>
                <w:lang w:eastAsia="ru-RU"/>
              </w:rPr>
              <w:t>079</w:t>
            </w:r>
          </w:p>
        </w:tc>
        <w:tc>
          <w:tcPr>
            <w:tcW w:w="708" w:type="dxa"/>
            <w:hideMark/>
          </w:tcPr>
          <w:p w:rsidR="00B04283" w:rsidRPr="00275957" w:rsidRDefault="00B04283" w:rsidP="00B04283">
            <w:pPr>
              <w:jc w:val="center"/>
              <w:rPr>
                <w:rFonts w:ascii="Times New Roman" w:eastAsia="Calibri" w:hAnsi="Times New Roman" w:cs="Times New Roman"/>
                <w:szCs w:val="24"/>
                <w:lang w:eastAsia="ru-RU"/>
              </w:rPr>
            </w:pPr>
            <w:r w:rsidRPr="00275957">
              <w:rPr>
                <w:rFonts w:ascii="Times New Roman" w:eastAsia="Calibri" w:hAnsi="Times New Roman" w:cs="Times New Roman"/>
                <w:szCs w:val="24"/>
                <w:lang w:eastAsia="ru-RU"/>
              </w:rPr>
              <w:t>0709</w:t>
            </w:r>
          </w:p>
        </w:tc>
        <w:tc>
          <w:tcPr>
            <w:tcW w:w="1418" w:type="dxa"/>
            <w:hideMark/>
          </w:tcPr>
          <w:p w:rsidR="00B04283" w:rsidRPr="00275957" w:rsidRDefault="00B04283" w:rsidP="00B04283">
            <w:pPr>
              <w:jc w:val="center"/>
              <w:rPr>
                <w:rFonts w:ascii="Times New Roman" w:eastAsia="Calibri" w:hAnsi="Times New Roman" w:cs="Times New Roman"/>
                <w:szCs w:val="24"/>
                <w:lang w:eastAsia="ru-RU"/>
              </w:rPr>
            </w:pPr>
            <w:r w:rsidRPr="00275957">
              <w:rPr>
                <w:rFonts w:ascii="Times New Roman" w:eastAsia="Calibri" w:hAnsi="Times New Roman" w:cs="Times New Roman"/>
                <w:szCs w:val="24"/>
                <w:lang w:eastAsia="ru-RU"/>
              </w:rPr>
              <w:t>0150081520</w:t>
            </w:r>
          </w:p>
        </w:tc>
        <w:tc>
          <w:tcPr>
            <w:tcW w:w="567" w:type="dxa"/>
            <w:hideMark/>
          </w:tcPr>
          <w:p w:rsidR="00B04283" w:rsidRPr="00275957" w:rsidRDefault="00B04283" w:rsidP="00B04283">
            <w:pPr>
              <w:jc w:val="center"/>
              <w:rPr>
                <w:rFonts w:ascii="Times New Roman" w:eastAsia="Calibri" w:hAnsi="Times New Roman" w:cs="Times New Roman"/>
                <w:szCs w:val="24"/>
                <w:lang w:eastAsia="ru-RU"/>
              </w:rPr>
            </w:pPr>
            <w:r w:rsidRPr="00275957">
              <w:rPr>
                <w:rFonts w:ascii="Times New Roman" w:eastAsia="Calibri" w:hAnsi="Times New Roman" w:cs="Times New Roman"/>
                <w:szCs w:val="24"/>
                <w:lang w:eastAsia="ru-RU"/>
              </w:rPr>
              <w:t> </w:t>
            </w:r>
          </w:p>
        </w:tc>
        <w:tc>
          <w:tcPr>
            <w:tcW w:w="992" w:type="dxa"/>
            <w:noWrap/>
            <w:hideMark/>
          </w:tcPr>
          <w:p w:rsidR="00B04283" w:rsidRPr="00B04283" w:rsidRDefault="00B04283" w:rsidP="00B04283">
            <w:pPr>
              <w:jc w:val="center"/>
              <w:rPr>
                <w:rFonts w:ascii="Times New Roman" w:eastAsia="Calibri" w:hAnsi="Times New Roman" w:cs="Times New Roman"/>
                <w:sz w:val="24"/>
                <w:szCs w:val="24"/>
                <w:lang w:eastAsia="ru-RU"/>
              </w:rPr>
            </w:pPr>
            <w:r w:rsidRPr="00B04283">
              <w:rPr>
                <w:rFonts w:ascii="Times New Roman" w:eastAsia="Calibri" w:hAnsi="Times New Roman" w:cs="Times New Roman"/>
                <w:sz w:val="24"/>
                <w:szCs w:val="24"/>
                <w:lang w:eastAsia="ru-RU"/>
              </w:rPr>
              <w:t xml:space="preserve">388,00   </w:t>
            </w:r>
          </w:p>
        </w:tc>
        <w:tc>
          <w:tcPr>
            <w:tcW w:w="992" w:type="dxa"/>
            <w:noWrap/>
            <w:hideMark/>
          </w:tcPr>
          <w:p w:rsidR="00B04283" w:rsidRPr="00B04283" w:rsidRDefault="00B04283" w:rsidP="00B04283">
            <w:pPr>
              <w:jc w:val="center"/>
              <w:rPr>
                <w:rFonts w:ascii="Times New Roman" w:eastAsia="Calibri" w:hAnsi="Times New Roman" w:cs="Times New Roman"/>
                <w:sz w:val="24"/>
                <w:szCs w:val="24"/>
                <w:lang w:eastAsia="ru-RU"/>
              </w:rPr>
            </w:pPr>
            <w:r w:rsidRPr="00B04283">
              <w:rPr>
                <w:rFonts w:ascii="Times New Roman" w:eastAsia="Calibri" w:hAnsi="Times New Roman" w:cs="Times New Roman"/>
                <w:sz w:val="24"/>
                <w:szCs w:val="24"/>
                <w:lang w:eastAsia="ru-RU"/>
              </w:rPr>
              <w:t xml:space="preserve">350,00   </w:t>
            </w:r>
          </w:p>
        </w:tc>
        <w:tc>
          <w:tcPr>
            <w:tcW w:w="993" w:type="dxa"/>
            <w:noWrap/>
            <w:hideMark/>
          </w:tcPr>
          <w:p w:rsidR="00B04283" w:rsidRPr="00B04283" w:rsidRDefault="00B04283" w:rsidP="00B04283">
            <w:pPr>
              <w:jc w:val="center"/>
              <w:rPr>
                <w:rFonts w:ascii="Times New Roman" w:eastAsia="Calibri" w:hAnsi="Times New Roman" w:cs="Times New Roman"/>
                <w:sz w:val="24"/>
                <w:szCs w:val="24"/>
                <w:lang w:eastAsia="ru-RU"/>
              </w:rPr>
            </w:pPr>
            <w:r w:rsidRPr="00B04283">
              <w:rPr>
                <w:rFonts w:ascii="Times New Roman" w:eastAsia="Calibri" w:hAnsi="Times New Roman" w:cs="Times New Roman"/>
                <w:sz w:val="24"/>
                <w:szCs w:val="24"/>
                <w:lang w:eastAsia="ru-RU"/>
              </w:rPr>
              <w:t xml:space="preserve">300,00   </w:t>
            </w:r>
          </w:p>
        </w:tc>
        <w:tc>
          <w:tcPr>
            <w:tcW w:w="992" w:type="dxa"/>
            <w:noWrap/>
            <w:hideMark/>
          </w:tcPr>
          <w:p w:rsidR="00B04283" w:rsidRPr="00B04283" w:rsidRDefault="00B04283" w:rsidP="00B04283">
            <w:pPr>
              <w:jc w:val="center"/>
              <w:rPr>
                <w:rFonts w:ascii="Times New Roman" w:eastAsia="Calibri" w:hAnsi="Times New Roman" w:cs="Times New Roman"/>
                <w:sz w:val="24"/>
                <w:szCs w:val="24"/>
                <w:lang w:eastAsia="ru-RU"/>
              </w:rPr>
            </w:pPr>
            <w:r w:rsidRPr="00B04283">
              <w:rPr>
                <w:rFonts w:ascii="Times New Roman" w:eastAsia="Calibri" w:hAnsi="Times New Roman" w:cs="Times New Roman"/>
                <w:sz w:val="24"/>
                <w:szCs w:val="24"/>
                <w:lang w:eastAsia="ru-RU"/>
              </w:rPr>
              <w:t xml:space="preserve">300,00   </w:t>
            </w:r>
          </w:p>
        </w:tc>
        <w:tc>
          <w:tcPr>
            <w:tcW w:w="992" w:type="dxa"/>
            <w:noWrap/>
            <w:hideMark/>
          </w:tcPr>
          <w:p w:rsidR="00B04283" w:rsidRPr="00B04283" w:rsidRDefault="00275957" w:rsidP="00275957">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r w:rsidR="00B04283" w:rsidRPr="00B04283">
              <w:rPr>
                <w:rFonts w:ascii="Times New Roman" w:eastAsia="Calibri" w:hAnsi="Times New Roman" w:cs="Times New Roman"/>
                <w:sz w:val="24"/>
                <w:szCs w:val="24"/>
                <w:lang w:eastAsia="ru-RU"/>
              </w:rPr>
              <w:t xml:space="preserve">338,0 </w:t>
            </w:r>
          </w:p>
        </w:tc>
        <w:tc>
          <w:tcPr>
            <w:tcW w:w="1134" w:type="dxa"/>
            <w:noWrap/>
            <w:hideMark/>
          </w:tcPr>
          <w:p w:rsidR="00B04283" w:rsidRPr="00B04283" w:rsidRDefault="00B04283" w:rsidP="00B04283">
            <w:pPr>
              <w:jc w:val="center"/>
              <w:rPr>
                <w:rFonts w:ascii="Times New Roman" w:eastAsia="Calibri" w:hAnsi="Times New Roman" w:cs="Times New Roman"/>
                <w:sz w:val="24"/>
                <w:szCs w:val="24"/>
                <w:lang w:eastAsia="ru-RU"/>
              </w:rPr>
            </w:pPr>
            <w:r w:rsidRPr="00B04283">
              <w:rPr>
                <w:rFonts w:ascii="Times New Roman" w:eastAsia="Calibri" w:hAnsi="Times New Roman" w:cs="Times New Roman"/>
                <w:sz w:val="24"/>
                <w:szCs w:val="24"/>
                <w:lang w:eastAsia="ru-RU"/>
              </w:rPr>
              <w:t> </w:t>
            </w:r>
          </w:p>
        </w:tc>
      </w:tr>
      <w:tr w:rsidR="00275957" w:rsidRPr="00B04283" w:rsidTr="00275957">
        <w:trPr>
          <w:trHeight w:val="266"/>
        </w:trPr>
        <w:tc>
          <w:tcPr>
            <w:tcW w:w="540" w:type="dxa"/>
            <w:vMerge/>
            <w:hideMark/>
          </w:tcPr>
          <w:p w:rsidR="00B04283" w:rsidRPr="00B04283" w:rsidRDefault="00B04283" w:rsidP="00B04283">
            <w:pPr>
              <w:jc w:val="center"/>
              <w:rPr>
                <w:rFonts w:ascii="Times New Roman" w:eastAsia="Calibri" w:hAnsi="Times New Roman" w:cs="Times New Roman"/>
                <w:sz w:val="24"/>
                <w:szCs w:val="24"/>
                <w:lang w:eastAsia="ru-RU"/>
              </w:rPr>
            </w:pPr>
          </w:p>
        </w:tc>
        <w:tc>
          <w:tcPr>
            <w:tcW w:w="3925" w:type="dxa"/>
            <w:vMerge/>
            <w:hideMark/>
          </w:tcPr>
          <w:p w:rsidR="00B04283" w:rsidRPr="00B04283" w:rsidRDefault="00B04283" w:rsidP="00B04283">
            <w:pPr>
              <w:jc w:val="center"/>
              <w:rPr>
                <w:rFonts w:ascii="Times New Roman" w:eastAsia="Calibri" w:hAnsi="Times New Roman" w:cs="Times New Roman"/>
                <w:sz w:val="24"/>
                <w:szCs w:val="24"/>
                <w:lang w:eastAsia="ru-RU"/>
              </w:rPr>
            </w:pPr>
          </w:p>
        </w:tc>
        <w:tc>
          <w:tcPr>
            <w:tcW w:w="1739" w:type="dxa"/>
            <w:vMerge/>
            <w:hideMark/>
          </w:tcPr>
          <w:p w:rsidR="00B04283" w:rsidRPr="00B04283" w:rsidRDefault="00B04283" w:rsidP="00B04283">
            <w:pPr>
              <w:jc w:val="center"/>
              <w:rPr>
                <w:rFonts w:ascii="Times New Roman" w:eastAsia="Calibri" w:hAnsi="Times New Roman" w:cs="Times New Roman"/>
                <w:sz w:val="24"/>
                <w:szCs w:val="24"/>
                <w:lang w:eastAsia="ru-RU"/>
              </w:rPr>
            </w:pPr>
          </w:p>
        </w:tc>
        <w:tc>
          <w:tcPr>
            <w:tcW w:w="567" w:type="dxa"/>
            <w:hideMark/>
          </w:tcPr>
          <w:p w:rsidR="00B04283" w:rsidRPr="00275957" w:rsidRDefault="00B04283" w:rsidP="00B04283">
            <w:pPr>
              <w:jc w:val="center"/>
              <w:rPr>
                <w:rFonts w:ascii="Times New Roman" w:eastAsia="Calibri" w:hAnsi="Times New Roman" w:cs="Times New Roman"/>
                <w:szCs w:val="24"/>
                <w:lang w:eastAsia="ru-RU"/>
              </w:rPr>
            </w:pPr>
            <w:r w:rsidRPr="00275957">
              <w:rPr>
                <w:rFonts w:ascii="Times New Roman" w:eastAsia="Calibri" w:hAnsi="Times New Roman" w:cs="Times New Roman"/>
                <w:szCs w:val="24"/>
                <w:lang w:eastAsia="ru-RU"/>
              </w:rPr>
              <w:t>079</w:t>
            </w:r>
          </w:p>
        </w:tc>
        <w:tc>
          <w:tcPr>
            <w:tcW w:w="708" w:type="dxa"/>
            <w:hideMark/>
          </w:tcPr>
          <w:p w:rsidR="00B04283" w:rsidRPr="00275957" w:rsidRDefault="00B04283" w:rsidP="00B04283">
            <w:pPr>
              <w:jc w:val="center"/>
              <w:rPr>
                <w:rFonts w:ascii="Times New Roman" w:eastAsia="Calibri" w:hAnsi="Times New Roman" w:cs="Times New Roman"/>
                <w:szCs w:val="24"/>
                <w:lang w:eastAsia="ru-RU"/>
              </w:rPr>
            </w:pPr>
            <w:r w:rsidRPr="00275957">
              <w:rPr>
                <w:rFonts w:ascii="Times New Roman" w:eastAsia="Calibri" w:hAnsi="Times New Roman" w:cs="Times New Roman"/>
                <w:szCs w:val="24"/>
                <w:lang w:eastAsia="ru-RU"/>
              </w:rPr>
              <w:t>0709</w:t>
            </w:r>
          </w:p>
        </w:tc>
        <w:tc>
          <w:tcPr>
            <w:tcW w:w="1418" w:type="dxa"/>
            <w:hideMark/>
          </w:tcPr>
          <w:p w:rsidR="00B04283" w:rsidRPr="00275957" w:rsidRDefault="00B04283" w:rsidP="00B04283">
            <w:pPr>
              <w:jc w:val="center"/>
              <w:rPr>
                <w:rFonts w:ascii="Times New Roman" w:eastAsia="Calibri" w:hAnsi="Times New Roman" w:cs="Times New Roman"/>
                <w:szCs w:val="24"/>
                <w:lang w:eastAsia="ru-RU"/>
              </w:rPr>
            </w:pPr>
            <w:r w:rsidRPr="00275957">
              <w:rPr>
                <w:rFonts w:ascii="Times New Roman" w:eastAsia="Calibri" w:hAnsi="Times New Roman" w:cs="Times New Roman"/>
                <w:szCs w:val="24"/>
                <w:lang w:eastAsia="ru-RU"/>
              </w:rPr>
              <w:t>0150081520</w:t>
            </w:r>
          </w:p>
        </w:tc>
        <w:tc>
          <w:tcPr>
            <w:tcW w:w="567" w:type="dxa"/>
            <w:hideMark/>
          </w:tcPr>
          <w:p w:rsidR="00B04283" w:rsidRPr="00275957" w:rsidRDefault="00B04283" w:rsidP="00B04283">
            <w:pPr>
              <w:jc w:val="center"/>
              <w:rPr>
                <w:rFonts w:ascii="Times New Roman" w:eastAsia="Calibri" w:hAnsi="Times New Roman" w:cs="Times New Roman"/>
                <w:szCs w:val="24"/>
                <w:lang w:eastAsia="ru-RU"/>
              </w:rPr>
            </w:pPr>
            <w:r w:rsidRPr="00275957">
              <w:rPr>
                <w:rFonts w:ascii="Times New Roman" w:eastAsia="Calibri" w:hAnsi="Times New Roman" w:cs="Times New Roman"/>
                <w:szCs w:val="24"/>
                <w:lang w:eastAsia="ru-RU"/>
              </w:rPr>
              <w:t>244</w:t>
            </w:r>
          </w:p>
        </w:tc>
        <w:tc>
          <w:tcPr>
            <w:tcW w:w="992" w:type="dxa"/>
            <w:noWrap/>
            <w:hideMark/>
          </w:tcPr>
          <w:p w:rsidR="00B04283" w:rsidRPr="00B04283" w:rsidRDefault="00B04283" w:rsidP="00B04283">
            <w:pPr>
              <w:jc w:val="center"/>
              <w:rPr>
                <w:rFonts w:ascii="Times New Roman" w:eastAsia="Calibri" w:hAnsi="Times New Roman" w:cs="Times New Roman"/>
                <w:sz w:val="24"/>
                <w:szCs w:val="24"/>
                <w:lang w:eastAsia="ru-RU"/>
              </w:rPr>
            </w:pPr>
            <w:r w:rsidRPr="00B04283">
              <w:rPr>
                <w:rFonts w:ascii="Times New Roman" w:eastAsia="Calibri" w:hAnsi="Times New Roman" w:cs="Times New Roman"/>
                <w:sz w:val="24"/>
                <w:szCs w:val="24"/>
                <w:lang w:eastAsia="ru-RU"/>
              </w:rPr>
              <w:t xml:space="preserve">292,00   </w:t>
            </w:r>
          </w:p>
        </w:tc>
        <w:tc>
          <w:tcPr>
            <w:tcW w:w="992" w:type="dxa"/>
            <w:noWrap/>
            <w:hideMark/>
          </w:tcPr>
          <w:p w:rsidR="00B04283" w:rsidRPr="00B04283" w:rsidRDefault="00B04283" w:rsidP="00B04283">
            <w:pPr>
              <w:jc w:val="center"/>
              <w:rPr>
                <w:rFonts w:ascii="Times New Roman" w:eastAsia="Calibri" w:hAnsi="Times New Roman" w:cs="Times New Roman"/>
                <w:sz w:val="24"/>
                <w:szCs w:val="24"/>
                <w:lang w:eastAsia="ru-RU"/>
              </w:rPr>
            </w:pPr>
            <w:r w:rsidRPr="00B04283">
              <w:rPr>
                <w:rFonts w:ascii="Times New Roman" w:eastAsia="Calibri" w:hAnsi="Times New Roman" w:cs="Times New Roman"/>
                <w:sz w:val="24"/>
                <w:szCs w:val="24"/>
                <w:lang w:eastAsia="ru-RU"/>
              </w:rPr>
              <w:t xml:space="preserve">350,00   </w:t>
            </w:r>
          </w:p>
        </w:tc>
        <w:tc>
          <w:tcPr>
            <w:tcW w:w="993" w:type="dxa"/>
            <w:noWrap/>
            <w:hideMark/>
          </w:tcPr>
          <w:p w:rsidR="00B04283" w:rsidRPr="00B04283" w:rsidRDefault="00B04283" w:rsidP="00B04283">
            <w:pPr>
              <w:jc w:val="center"/>
              <w:rPr>
                <w:rFonts w:ascii="Times New Roman" w:eastAsia="Calibri" w:hAnsi="Times New Roman" w:cs="Times New Roman"/>
                <w:sz w:val="24"/>
                <w:szCs w:val="24"/>
                <w:lang w:eastAsia="ru-RU"/>
              </w:rPr>
            </w:pPr>
            <w:r w:rsidRPr="00B04283">
              <w:rPr>
                <w:rFonts w:ascii="Times New Roman" w:eastAsia="Calibri" w:hAnsi="Times New Roman" w:cs="Times New Roman"/>
                <w:sz w:val="24"/>
                <w:szCs w:val="24"/>
                <w:lang w:eastAsia="ru-RU"/>
              </w:rPr>
              <w:t xml:space="preserve">300,00   </w:t>
            </w:r>
          </w:p>
        </w:tc>
        <w:tc>
          <w:tcPr>
            <w:tcW w:w="992" w:type="dxa"/>
            <w:noWrap/>
            <w:hideMark/>
          </w:tcPr>
          <w:p w:rsidR="00B04283" w:rsidRPr="00B04283" w:rsidRDefault="00B04283" w:rsidP="00B04283">
            <w:pPr>
              <w:jc w:val="center"/>
              <w:rPr>
                <w:rFonts w:ascii="Times New Roman" w:eastAsia="Calibri" w:hAnsi="Times New Roman" w:cs="Times New Roman"/>
                <w:sz w:val="24"/>
                <w:szCs w:val="24"/>
                <w:lang w:eastAsia="ru-RU"/>
              </w:rPr>
            </w:pPr>
            <w:r w:rsidRPr="00B04283">
              <w:rPr>
                <w:rFonts w:ascii="Times New Roman" w:eastAsia="Calibri" w:hAnsi="Times New Roman" w:cs="Times New Roman"/>
                <w:sz w:val="24"/>
                <w:szCs w:val="24"/>
                <w:lang w:eastAsia="ru-RU"/>
              </w:rPr>
              <w:t xml:space="preserve">300,00   </w:t>
            </w:r>
          </w:p>
        </w:tc>
        <w:tc>
          <w:tcPr>
            <w:tcW w:w="992" w:type="dxa"/>
            <w:noWrap/>
            <w:hideMark/>
          </w:tcPr>
          <w:p w:rsidR="00B04283" w:rsidRPr="00B04283" w:rsidRDefault="00275957" w:rsidP="00B04283">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1242,0</w:t>
            </w:r>
          </w:p>
        </w:tc>
        <w:tc>
          <w:tcPr>
            <w:tcW w:w="1134" w:type="dxa"/>
            <w:noWrap/>
            <w:hideMark/>
          </w:tcPr>
          <w:p w:rsidR="00B04283" w:rsidRPr="00B04283" w:rsidRDefault="00B04283" w:rsidP="00B04283">
            <w:pPr>
              <w:jc w:val="center"/>
              <w:rPr>
                <w:rFonts w:ascii="Times New Roman" w:eastAsia="Calibri" w:hAnsi="Times New Roman" w:cs="Times New Roman"/>
                <w:sz w:val="24"/>
                <w:szCs w:val="24"/>
                <w:lang w:eastAsia="ru-RU"/>
              </w:rPr>
            </w:pPr>
            <w:r w:rsidRPr="00B04283">
              <w:rPr>
                <w:rFonts w:ascii="Times New Roman" w:eastAsia="Calibri" w:hAnsi="Times New Roman" w:cs="Times New Roman"/>
                <w:sz w:val="24"/>
                <w:szCs w:val="24"/>
                <w:lang w:eastAsia="ru-RU"/>
              </w:rPr>
              <w:t> </w:t>
            </w:r>
          </w:p>
        </w:tc>
      </w:tr>
      <w:tr w:rsidR="00275957" w:rsidRPr="00B04283" w:rsidTr="00275957">
        <w:trPr>
          <w:trHeight w:val="510"/>
        </w:trPr>
        <w:tc>
          <w:tcPr>
            <w:tcW w:w="540" w:type="dxa"/>
            <w:vMerge/>
            <w:hideMark/>
          </w:tcPr>
          <w:p w:rsidR="00B04283" w:rsidRPr="00B04283" w:rsidRDefault="00B04283" w:rsidP="00B04283">
            <w:pPr>
              <w:jc w:val="center"/>
              <w:rPr>
                <w:rFonts w:ascii="Times New Roman" w:eastAsia="Calibri" w:hAnsi="Times New Roman" w:cs="Times New Roman"/>
                <w:sz w:val="24"/>
                <w:szCs w:val="24"/>
                <w:lang w:eastAsia="ru-RU"/>
              </w:rPr>
            </w:pPr>
          </w:p>
        </w:tc>
        <w:tc>
          <w:tcPr>
            <w:tcW w:w="3925" w:type="dxa"/>
            <w:vMerge/>
            <w:hideMark/>
          </w:tcPr>
          <w:p w:rsidR="00B04283" w:rsidRPr="00B04283" w:rsidRDefault="00B04283" w:rsidP="00B04283">
            <w:pPr>
              <w:jc w:val="center"/>
              <w:rPr>
                <w:rFonts w:ascii="Times New Roman" w:eastAsia="Calibri" w:hAnsi="Times New Roman" w:cs="Times New Roman"/>
                <w:sz w:val="24"/>
                <w:szCs w:val="24"/>
                <w:lang w:eastAsia="ru-RU"/>
              </w:rPr>
            </w:pPr>
          </w:p>
        </w:tc>
        <w:tc>
          <w:tcPr>
            <w:tcW w:w="1739" w:type="dxa"/>
            <w:vMerge/>
            <w:hideMark/>
          </w:tcPr>
          <w:p w:rsidR="00B04283" w:rsidRPr="00B04283" w:rsidRDefault="00B04283" w:rsidP="00B04283">
            <w:pPr>
              <w:jc w:val="center"/>
              <w:rPr>
                <w:rFonts w:ascii="Times New Roman" w:eastAsia="Calibri" w:hAnsi="Times New Roman" w:cs="Times New Roman"/>
                <w:sz w:val="24"/>
                <w:szCs w:val="24"/>
                <w:lang w:eastAsia="ru-RU"/>
              </w:rPr>
            </w:pPr>
          </w:p>
        </w:tc>
        <w:tc>
          <w:tcPr>
            <w:tcW w:w="567" w:type="dxa"/>
            <w:hideMark/>
          </w:tcPr>
          <w:p w:rsidR="00B04283" w:rsidRPr="00275957" w:rsidRDefault="00B04283" w:rsidP="00B04283">
            <w:pPr>
              <w:jc w:val="center"/>
              <w:rPr>
                <w:rFonts w:ascii="Times New Roman" w:eastAsia="Calibri" w:hAnsi="Times New Roman" w:cs="Times New Roman"/>
                <w:szCs w:val="24"/>
                <w:lang w:eastAsia="ru-RU"/>
              </w:rPr>
            </w:pPr>
            <w:r w:rsidRPr="00275957">
              <w:rPr>
                <w:rFonts w:ascii="Times New Roman" w:eastAsia="Calibri" w:hAnsi="Times New Roman" w:cs="Times New Roman"/>
                <w:szCs w:val="24"/>
                <w:lang w:eastAsia="ru-RU"/>
              </w:rPr>
              <w:t>079</w:t>
            </w:r>
          </w:p>
        </w:tc>
        <w:tc>
          <w:tcPr>
            <w:tcW w:w="708" w:type="dxa"/>
            <w:hideMark/>
          </w:tcPr>
          <w:p w:rsidR="00B04283" w:rsidRPr="00275957" w:rsidRDefault="00B04283" w:rsidP="00B04283">
            <w:pPr>
              <w:jc w:val="center"/>
              <w:rPr>
                <w:rFonts w:ascii="Times New Roman" w:eastAsia="Calibri" w:hAnsi="Times New Roman" w:cs="Times New Roman"/>
                <w:szCs w:val="24"/>
                <w:lang w:eastAsia="ru-RU"/>
              </w:rPr>
            </w:pPr>
            <w:r w:rsidRPr="00275957">
              <w:rPr>
                <w:rFonts w:ascii="Times New Roman" w:eastAsia="Calibri" w:hAnsi="Times New Roman" w:cs="Times New Roman"/>
                <w:szCs w:val="24"/>
                <w:lang w:eastAsia="ru-RU"/>
              </w:rPr>
              <w:t>0709</w:t>
            </w:r>
          </w:p>
        </w:tc>
        <w:tc>
          <w:tcPr>
            <w:tcW w:w="1418" w:type="dxa"/>
            <w:hideMark/>
          </w:tcPr>
          <w:p w:rsidR="00B04283" w:rsidRPr="00275957" w:rsidRDefault="00B04283" w:rsidP="00B04283">
            <w:pPr>
              <w:jc w:val="center"/>
              <w:rPr>
                <w:rFonts w:ascii="Times New Roman" w:eastAsia="Calibri" w:hAnsi="Times New Roman" w:cs="Times New Roman"/>
                <w:szCs w:val="24"/>
                <w:lang w:eastAsia="ru-RU"/>
              </w:rPr>
            </w:pPr>
            <w:r w:rsidRPr="00275957">
              <w:rPr>
                <w:rFonts w:ascii="Times New Roman" w:eastAsia="Calibri" w:hAnsi="Times New Roman" w:cs="Times New Roman"/>
                <w:szCs w:val="24"/>
                <w:lang w:eastAsia="ru-RU"/>
              </w:rPr>
              <w:t>0150081520</w:t>
            </w:r>
          </w:p>
        </w:tc>
        <w:tc>
          <w:tcPr>
            <w:tcW w:w="567" w:type="dxa"/>
            <w:hideMark/>
          </w:tcPr>
          <w:p w:rsidR="00B04283" w:rsidRPr="00275957" w:rsidRDefault="00B04283" w:rsidP="00B04283">
            <w:pPr>
              <w:jc w:val="center"/>
              <w:rPr>
                <w:rFonts w:ascii="Times New Roman" w:eastAsia="Calibri" w:hAnsi="Times New Roman" w:cs="Times New Roman"/>
                <w:szCs w:val="24"/>
                <w:lang w:eastAsia="ru-RU"/>
              </w:rPr>
            </w:pPr>
            <w:r w:rsidRPr="00275957">
              <w:rPr>
                <w:rFonts w:ascii="Times New Roman" w:eastAsia="Calibri" w:hAnsi="Times New Roman" w:cs="Times New Roman"/>
                <w:szCs w:val="24"/>
                <w:lang w:eastAsia="ru-RU"/>
              </w:rPr>
              <w:t>611</w:t>
            </w:r>
          </w:p>
        </w:tc>
        <w:tc>
          <w:tcPr>
            <w:tcW w:w="992" w:type="dxa"/>
            <w:noWrap/>
            <w:hideMark/>
          </w:tcPr>
          <w:p w:rsidR="00B04283" w:rsidRPr="00B04283" w:rsidRDefault="00B04283" w:rsidP="00B04283">
            <w:pPr>
              <w:jc w:val="center"/>
              <w:rPr>
                <w:rFonts w:ascii="Times New Roman" w:eastAsia="Calibri" w:hAnsi="Times New Roman" w:cs="Times New Roman"/>
                <w:sz w:val="24"/>
                <w:szCs w:val="24"/>
                <w:lang w:eastAsia="ru-RU"/>
              </w:rPr>
            </w:pPr>
            <w:r w:rsidRPr="00B04283">
              <w:rPr>
                <w:rFonts w:ascii="Times New Roman" w:eastAsia="Calibri" w:hAnsi="Times New Roman" w:cs="Times New Roman"/>
                <w:sz w:val="24"/>
                <w:szCs w:val="24"/>
                <w:lang w:eastAsia="ru-RU"/>
              </w:rPr>
              <w:t xml:space="preserve">96,00   </w:t>
            </w:r>
          </w:p>
        </w:tc>
        <w:tc>
          <w:tcPr>
            <w:tcW w:w="992" w:type="dxa"/>
            <w:noWrap/>
            <w:hideMark/>
          </w:tcPr>
          <w:p w:rsidR="00B04283" w:rsidRPr="00275957" w:rsidRDefault="00B04283" w:rsidP="00B04283">
            <w:pPr>
              <w:jc w:val="center"/>
              <w:rPr>
                <w:rFonts w:ascii="Times New Roman" w:eastAsia="Calibri" w:hAnsi="Times New Roman" w:cs="Times New Roman"/>
                <w:b/>
                <w:sz w:val="24"/>
                <w:szCs w:val="24"/>
                <w:lang w:eastAsia="ru-RU"/>
              </w:rPr>
            </w:pPr>
            <w:r w:rsidRPr="00275957">
              <w:rPr>
                <w:rFonts w:ascii="Times New Roman" w:eastAsia="Calibri" w:hAnsi="Times New Roman" w:cs="Times New Roman"/>
                <w:b/>
                <w:sz w:val="24"/>
                <w:szCs w:val="24"/>
                <w:lang w:eastAsia="ru-RU"/>
              </w:rPr>
              <w:t xml:space="preserve">-     </w:t>
            </w:r>
          </w:p>
        </w:tc>
        <w:tc>
          <w:tcPr>
            <w:tcW w:w="993" w:type="dxa"/>
            <w:noWrap/>
            <w:hideMark/>
          </w:tcPr>
          <w:p w:rsidR="00B04283" w:rsidRPr="00275957" w:rsidRDefault="00B04283" w:rsidP="00B04283">
            <w:pPr>
              <w:jc w:val="center"/>
              <w:rPr>
                <w:rFonts w:ascii="Times New Roman" w:eastAsia="Calibri" w:hAnsi="Times New Roman" w:cs="Times New Roman"/>
                <w:b/>
                <w:sz w:val="24"/>
                <w:szCs w:val="24"/>
                <w:lang w:eastAsia="ru-RU"/>
              </w:rPr>
            </w:pPr>
            <w:r w:rsidRPr="00275957">
              <w:rPr>
                <w:rFonts w:ascii="Times New Roman" w:eastAsia="Calibri" w:hAnsi="Times New Roman" w:cs="Times New Roman"/>
                <w:b/>
                <w:sz w:val="24"/>
                <w:szCs w:val="24"/>
                <w:lang w:eastAsia="ru-RU"/>
              </w:rPr>
              <w:t xml:space="preserve">-     </w:t>
            </w:r>
          </w:p>
        </w:tc>
        <w:tc>
          <w:tcPr>
            <w:tcW w:w="992" w:type="dxa"/>
            <w:noWrap/>
            <w:hideMark/>
          </w:tcPr>
          <w:p w:rsidR="00B04283" w:rsidRPr="00275957" w:rsidRDefault="00B04283" w:rsidP="00B04283">
            <w:pPr>
              <w:jc w:val="center"/>
              <w:rPr>
                <w:rFonts w:ascii="Times New Roman" w:eastAsia="Calibri" w:hAnsi="Times New Roman" w:cs="Times New Roman"/>
                <w:b/>
                <w:sz w:val="24"/>
                <w:szCs w:val="24"/>
                <w:lang w:eastAsia="ru-RU"/>
              </w:rPr>
            </w:pPr>
            <w:r w:rsidRPr="00275957">
              <w:rPr>
                <w:rFonts w:ascii="Times New Roman" w:eastAsia="Calibri" w:hAnsi="Times New Roman" w:cs="Times New Roman"/>
                <w:b/>
                <w:sz w:val="24"/>
                <w:szCs w:val="24"/>
                <w:lang w:eastAsia="ru-RU"/>
              </w:rPr>
              <w:t xml:space="preserve">-     </w:t>
            </w:r>
          </w:p>
        </w:tc>
        <w:tc>
          <w:tcPr>
            <w:tcW w:w="992" w:type="dxa"/>
            <w:noWrap/>
            <w:hideMark/>
          </w:tcPr>
          <w:p w:rsidR="00B04283" w:rsidRPr="00B04283" w:rsidRDefault="00B04283" w:rsidP="00B04283">
            <w:pPr>
              <w:jc w:val="center"/>
              <w:rPr>
                <w:rFonts w:ascii="Times New Roman" w:eastAsia="Calibri" w:hAnsi="Times New Roman" w:cs="Times New Roman"/>
                <w:sz w:val="24"/>
                <w:szCs w:val="24"/>
                <w:lang w:eastAsia="ru-RU"/>
              </w:rPr>
            </w:pPr>
            <w:r w:rsidRPr="00B04283">
              <w:rPr>
                <w:rFonts w:ascii="Times New Roman" w:eastAsia="Calibri" w:hAnsi="Times New Roman" w:cs="Times New Roman"/>
                <w:sz w:val="24"/>
                <w:szCs w:val="24"/>
                <w:lang w:eastAsia="ru-RU"/>
              </w:rPr>
              <w:t xml:space="preserve">96,00   </w:t>
            </w:r>
          </w:p>
        </w:tc>
        <w:tc>
          <w:tcPr>
            <w:tcW w:w="1134" w:type="dxa"/>
            <w:noWrap/>
            <w:hideMark/>
          </w:tcPr>
          <w:p w:rsidR="00B04283" w:rsidRPr="00B04283" w:rsidRDefault="00B04283" w:rsidP="00B04283">
            <w:pPr>
              <w:jc w:val="center"/>
              <w:rPr>
                <w:rFonts w:ascii="Times New Roman" w:eastAsia="Calibri" w:hAnsi="Times New Roman" w:cs="Times New Roman"/>
                <w:sz w:val="24"/>
                <w:szCs w:val="24"/>
                <w:lang w:eastAsia="ru-RU"/>
              </w:rPr>
            </w:pPr>
            <w:r w:rsidRPr="00B04283">
              <w:rPr>
                <w:rFonts w:ascii="Times New Roman" w:eastAsia="Calibri" w:hAnsi="Times New Roman" w:cs="Times New Roman"/>
                <w:sz w:val="24"/>
                <w:szCs w:val="24"/>
                <w:lang w:eastAsia="ru-RU"/>
              </w:rPr>
              <w:t> </w:t>
            </w:r>
          </w:p>
        </w:tc>
      </w:tr>
      <w:tr w:rsidR="00B04283" w:rsidRPr="00B04283" w:rsidTr="00275957">
        <w:trPr>
          <w:trHeight w:val="252"/>
        </w:trPr>
        <w:tc>
          <w:tcPr>
            <w:tcW w:w="9464" w:type="dxa"/>
            <w:gridSpan w:val="7"/>
            <w:hideMark/>
          </w:tcPr>
          <w:p w:rsidR="00B04283" w:rsidRPr="00B04283" w:rsidRDefault="00B04283" w:rsidP="00275957">
            <w:pPr>
              <w:rPr>
                <w:rFonts w:ascii="Times New Roman" w:eastAsia="Calibri" w:hAnsi="Times New Roman" w:cs="Times New Roman"/>
                <w:sz w:val="24"/>
                <w:szCs w:val="24"/>
                <w:lang w:eastAsia="ru-RU"/>
              </w:rPr>
            </w:pPr>
            <w:r w:rsidRPr="00B04283">
              <w:rPr>
                <w:rFonts w:ascii="Times New Roman" w:eastAsia="Calibri" w:hAnsi="Times New Roman" w:cs="Times New Roman"/>
                <w:sz w:val="24"/>
                <w:szCs w:val="24"/>
                <w:lang w:eastAsia="ru-RU"/>
              </w:rPr>
              <w:t>Итого по задаче 1</w:t>
            </w:r>
          </w:p>
        </w:tc>
        <w:tc>
          <w:tcPr>
            <w:tcW w:w="992" w:type="dxa"/>
            <w:noWrap/>
            <w:hideMark/>
          </w:tcPr>
          <w:p w:rsidR="00B04283" w:rsidRPr="00275957" w:rsidRDefault="00275957" w:rsidP="00275957">
            <w:pPr>
              <w:jc w:val="center"/>
              <w:rPr>
                <w:rFonts w:ascii="Times New Roman" w:eastAsia="Calibri" w:hAnsi="Times New Roman" w:cs="Times New Roman"/>
                <w:szCs w:val="24"/>
                <w:lang w:eastAsia="ru-RU"/>
              </w:rPr>
            </w:pPr>
            <w:r w:rsidRPr="00275957">
              <w:rPr>
                <w:rFonts w:ascii="Times New Roman" w:eastAsia="Calibri" w:hAnsi="Times New Roman" w:cs="Times New Roman"/>
                <w:szCs w:val="24"/>
                <w:lang w:eastAsia="ru-RU"/>
              </w:rPr>
              <w:t>14</w:t>
            </w:r>
            <w:r w:rsidR="00B04283" w:rsidRPr="00275957">
              <w:rPr>
                <w:rFonts w:ascii="Times New Roman" w:eastAsia="Calibri" w:hAnsi="Times New Roman" w:cs="Times New Roman"/>
                <w:szCs w:val="24"/>
                <w:lang w:eastAsia="ru-RU"/>
              </w:rPr>
              <w:t xml:space="preserve">862,3   </w:t>
            </w:r>
          </w:p>
        </w:tc>
        <w:tc>
          <w:tcPr>
            <w:tcW w:w="992" w:type="dxa"/>
            <w:noWrap/>
            <w:hideMark/>
          </w:tcPr>
          <w:p w:rsidR="00B04283" w:rsidRPr="00275957" w:rsidRDefault="00275957" w:rsidP="00275957">
            <w:pPr>
              <w:jc w:val="center"/>
              <w:rPr>
                <w:rFonts w:ascii="Times New Roman" w:eastAsia="Calibri" w:hAnsi="Times New Roman" w:cs="Times New Roman"/>
                <w:szCs w:val="24"/>
                <w:lang w:eastAsia="ru-RU"/>
              </w:rPr>
            </w:pPr>
            <w:r w:rsidRPr="00275957">
              <w:rPr>
                <w:rFonts w:ascii="Times New Roman" w:eastAsia="Calibri" w:hAnsi="Times New Roman" w:cs="Times New Roman"/>
                <w:szCs w:val="24"/>
                <w:lang w:eastAsia="ru-RU"/>
              </w:rPr>
              <w:t>14</w:t>
            </w:r>
            <w:r w:rsidR="00B04283" w:rsidRPr="00275957">
              <w:rPr>
                <w:rFonts w:ascii="Times New Roman" w:eastAsia="Calibri" w:hAnsi="Times New Roman" w:cs="Times New Roman"/>
                <w:szCs w:val="24"/>
                <w:lang w:eastAsia="ru-RU"/>
              </w:rPr>
              <w:t xml:space="preserve">638,9 </w:t>
            </w:r>
          </w:p>
        </w:tc>
        <w:tc>
          <w:tcPr>
            <w:tcW w:w="993" w:type="dxa"/>
            <w:noWrap/>
            <w:hideMark/>
          </w:tcPr>
          <w:p w:rsidR="00B04283" w:rsidRPr="00275957" w:rsidRDefault="00275957" w:rsidP="00275957">
            <w:pPr>
              <w:jc w:val="center"/>
              <w:rPr>
                <w:rFonts w:ascii="Times New Roman" w:eastAsia="Calibri" w:hAnsi="Times New Roman" w:cs="Times New Roman"/>
                <w:szCs w:val="24"/>
                <w:lang w:eastAsia="ru-RU"/>
              </w:rPr>
            </w:pPr>
            <w:r w:rsidRPr="00275957">
              <w:rPr>
                <w:rFonts w:ascii="Times New Roman" w:eastAsia="Calibri" w:hAnsi="Times New Roman" w:cs="Times New Roman"/>
                <w:szCs w:val="24"/>
                <w:lang w:eastAsia="ru-RU"/>
              </w:rPr>
              <w:t>14</w:t>
            </w:r>
            <w:r w:rsidR="00B04283" w:rsidRPr="00275957">
              <w:rPr>
                <w:rFonts w:ascii="Times New Roman" w:eastAsia="Calibri" w:hAnsi="Times New Roman" w:cs="Times New Roman"/>
                <w:szCs w:val="24"/>
                <w:lang w:eastAsia="ru-RU"/>
              </w:rPr>
              <w:t xml:space="preserve">358,7  </w:t>
            </w:r>
          </w:p>
        </w:tc>
        <w:tc>
          <w:tcPr>
            <w:tcW w:w="992" w:type="dxa"/>
            <w:noWrap/>
            <w:hideMark/>
          </w:tcPr>
          <w:p w:rsidR="00B04283" w:rsidRPr="00275957" w:rsidRDefault="00275957" w:rsidP="00275957">
            <w:pPr>
              <w:jc w:val="center"/>
              <w:rPr>
                <w:rFonts w:ascii="Times New Roman" w:eastAsia="Calibri" w:hAnsi="Times New Roman" w:cs="Times New Roman"/>
                <w:szCs w:val="24"/>
                <w:lang w:eastAsia="ru-RU"/>
              </w:rPr>
            </w:pPr>
            <w:r w:rsidRPr="00275957">
              <w:rPr>
                <w:rFonts w:ascii="Times New Roman" w:eastAsia="Calibri" w:hAnsi="Times New Roman" w:cs="Times New Roman"/>
                <w:szCs w:val="24"/>
                <w:lang w:eastAsia="ru-RU"/>
              </w:rPr>
              <w:t>14</w:t>
            </w:r>
            <w:r w:rsidR="00B04283" w:rsidRPr="00275957">
              <w:rPr>
                <w:rFonts w:ascii="Times New Roman" w:eastAsia="Calibri" w:hAnsi="Times New Roman" w:cs="Times New Roman"/>
                <w:szCs w:val="24"/>
                <w:lang w:eastAsia="ru-RU"/>
              </w:rPr>
              <w:t xml:space="preserve">358,7   </w:t>
            </w:r>
          </w:p>
        </w:tc>
        <w:tc>
          <w:tcPr>
            <w:tcW w:w="992" w:type="dxa"/>
            <w:noWrap/>
            <w:hideMark/>
          </w:tcPr>
          <w:p w:rsidR="00B04283" w:rsidRPr="00275957" w:rsidRDefault="00275957" w:rsidP="00275957">
            <w:pPr>
              <w:jc w:val="center"/>
              <w:rPr>
                <w:rFonts w:ascii="Times New Roman" w:eastAsia="Calibri" w:hAnsi="Times New Roman" w:cs="Times New Roman"/>
                <w:szCs w:val="24"/>
                <w:lang w:eastAsia="ru-RU"/>
              </w:rPr>
            </w:pPr>
            <w:r w:rsidRPr="00275957">
              <w:rPr>
                <w:rFonts w:ascii="Times New Roman" w:eastAsia="Calibri" w:hAnsi="Times New Roman" w:cs="Times New Roman"/>
                <w:szCs w:val="24"/>
                <w:lang w:eastAsia="ru-RU"/>
              </w:rPr>
              <w:t>58</w:t>
            </w:r>
            <w:r w:rsidR="00B04283" w:rsidRPr="00275957">
              <w:rPr>
                <w:rFonts w:ascii="Times New Roman" w:eastAsia="Calibri" w:hAnsi="Times New Roman" w:cs="Times New Roman"/>
                <w:szCs w:val="24"/>
                <w:lang w:eastAsia="ru-RU"/>
              </w:rPr>
              <w:t xml:space="preserve">218,6   </w:t>
            </w:r>
          </w:p>
        </w:tc>
        <w:tc>
          <w:tcPr>
            <w:tcW w:w="1134" w:type="dxa"/>
            <w:hideMark/>
          </w:tcPr>
          <w:p w:rsidR="00B04283" w:rsidRPr="00B04283" w:rsidRDefault="00B04283" w:rsidP="00B04283">
            <w:pPr>
              <w:jc w:val="center"/>
              <w:rPr>
                <w:rFonts w:ascii="Times New Roman" w:eastAsia="Calibri" w:hAnsi="Times New Roman" w:cs="Times New Roman"/>
                <w:sz w:val="24"/>
                <w:szCs w:val="24"/>
                <w:lang w:eastAsia="ru-RU"/>
              </w:rPr>
            </w:pPr>
            <w:r w:rsidRPr="00B04283">
              <w:rPr>
                <w:rFonts w:ascii="Times New Roman" w:eastAsia="Calibri" w:hAnsi="Times New Roman" w:cs="Times New Roman"/>
                <w:sz w:val="24"/>
                <w:szCs w:val="24"/>
                <w:lang w:eastAsia="ru-RU"/>
              </w:rPr>
              <w:t> </w:t>
            </w:r>
          </w:p>
        </w:tc>
      </w:tr>
      <w:tr w:rsidR="00B04283" w:rsidRPr="00B04283" w:rsidTr="00275957">
        <w:trPr>
          <w:trHeight w:val="256"/>
        </w:trPr>
        <w:tc>
          <w:tcPr>
            <w:tcW w:w="9464" w:type="dxa"/>
            <w:gridSpan w:val="7"/>
            <w:noWrap/>
            <w:hideMark/>
          </w:tcPr>
          <w:p w:rsidR="00B04283" w:rsidRPr="00B04283" w:rsidRDefault="00B04283" w:rsidP="00275957">
            <w:pPr>
              <w:rPr>
                <w:rFonts w:ascii="Times New Roman" w:eastAsia="Calibri" w:hAnsi="Times New Roman" w:cs="Times New Roman"/>
                <w:b/>
                <w:bCs/>
                <w:sz w:val="24"/>
                <w:szCs w:val="24"/>
                <w:lang w:eastAsia="ru-RU"/>
              </w:rPr>
            </w:pPr>
            <w:r w:rsidRPr="00B04283">
              <w:rPr>
                <w:rFonts w:ascii="Times New Roman" w:eastAsia="Calibri" w:hAnsi="Times New Roman" w:cs="Times New Roman"/>
                <w:b/>
                <w:bCs/>
                <w:sz w:val="24"/>
                <w:szCs w:val="24"/>
                <w:lang w:eastAsia="ru-RU"/>
              </w:rPr>
              <w:t>Всего по подпрограмме</w:t>
            </w:r>
          </w:p>
        </w:tc>
        <w:tc>
          <w:tcPr>
            <w:tcW w:w="992" w:type="dxa"/>
            <w:noWrap/>
            <w:hideMark/>
          </w:tcPr>
          <w:p w:rsidR="00B04283" w:rsidRPr="00275957" w:rsidRDefault="00275957" w:rsidP="00B04283">
            <w:pPr>
              <w:jc w:val="center"/>
              <w:rPr>
                <w:rFonts w:ascii="Times New Roman" w:eastAsia="Calibri" w:hAnsi="Times New Roman" w:cs="Times New Roman"/>
                <w:szCs w:val="24"/>
                <w:lang w:eastAsia="ru-RU"/>
              </w:rPr>
            </w:pPr>
            <w:r w:rsidRPr="00275957">
              <w:rPr>
                <w:rFonts w:ascii="Times New Roman" w:eastAsia="Calibri" w:hAnsi="Times New Roman" w:cs="Times New Roman"/>
                <w:szCs w:val="24"/>
                <w:lang w:eastAsia="ru-RU"/>
              </w:rPr>
              <w:t>14862,3</w:t>
            </w:r>
          </w:p>
        </w:tc>
        <w:tc>
          <w:tcPr>
            <w:tcW w:w="992" w:type="dxa"/>
            <w:noWrap/>
            <w:hideMark/>
          </w:tcPr>
          <w:p w:rsidR="00B04283" w:rsidRPr="00275957" w:rsidRDefault="00275957" w:rsidP="00B04283">
            <w:pPr>
              <w:jc w:val="center"/>
              <w:rPr>
                <w:rFonts w:ascii="Times New Roman" w:eastAsia="Calibri" w:hAnsi="Times New Roman" w:cs="Times New Roman"/>
                <w:szCs w:val="24"/>
                <w:lang w:eastAsia="ru-RU"/>
              </w:rPr>
            </w:pPr>
            <w:r w:rsidRPr="00275957">
              <w:rPr>
                <w:rFonts w:ascii="Times New Roman" w:eastAsia="Calibri" w:hAnsi="Times New Roman" w:cs="Times New Roman"/>
                <w:szCs w:val="24"/>
                <w:lang w:eastAsia="ru-RU"/>
              </w:rPr>
              <w:t>14638,9</w:t>
            </w:r>
          </w:p>
        </w:tc>
        <w:tc>
          <w:tcPr>
            <w:tcW w:w="993" w:type="dxa"/>
            <w:noWrap/>
            <w:hideMark/>
          </w:tcPr>
          <w:p w:rsidR="00B04283" w:rsidRPr="00275957" w:rsidRDefault="00275957" w:rsidP="00B04283">
            <w:pPr>
              <w:jc w:val="center"/>
              <w:rPr>
                <w:rFonts w:ascii="Times New Roman" w:eastAsia="Calibri" w:hAnsi="Times New Roman" w:cs="Times New Roman"/>
                <w:szCs w:val="24"/>
                <w:lang w:eastAsia="ru-RU"/>
              </w:rPr>
            </w:pPr>
            <w:r w:rsidRPr="00275957">
              <w:rPr>
                <w:rFonts w:ascii="Times New Roman" w:eastAsia="Calibri" w:hAnsi="Times New Roman" w:cs="Times New Roman"/>
                <w:szCs w:val="24"/>
                <w:lang w:eastAsia="ru-RU"/>
              </w:rPr>
              <w:t>14358,7</w:t>
            </w:r>
          </w:p>
        </w:tc>
        <w:tc>
          <w:tcPr>
            <w:tcW w:w="992" w:type="dxa"/>
            <w:noWrap/>
            <w:hideMark/>
          </w:tcPr>
          <w:p w:rsidR="00B04283" w:rsidRPr="00275957" w:rsidRDefault="00275957" w:rsidP="00B04283">
            <w:pPr>
              <w:jc w:val="center"/>
              <w:rPr>
                <w:rFonts w:ascii="Times New Roman" w:eastAsia="Calibri" w:hAnsi="Times New Roman" w:cs="Times New Roman"/>
                <w:szCs w:val="24"/>
                <w:lang w:eastAsia="ru-RU"/>
              </w:rPr>
            </w:pPr>
            <w:r w:rsidRPr="00275957">
              <w:rPr>
                <w:rFonts w:ascii="Times New Roman" w:eastAsia="Calibri" w:hAnsi="Times New Roman" w:cs="Times New Roman"/>
                <w:szCs w:val="24"/>
                <w:lang w:eastAsia="ru-RU"/>
              </w:rPr>
              <w:t>14358,7</w:t>
            </w:r>
          </w:p>
        </w:tc>
        <w:tc>
          <w:tcPr>
            <w:tcW w:w="992" w:type="dxa"/>
            <w:noWrap/>
            <w:hideMark/>
          </w:tcPr>
          <w:p w:rsidR="00B04283" w:rsidRPr="00275957" w:rsidRDefault="00275957" w:rsidP="00B04283">
            <w:pPr>
              <w:jc w:val="center"/>
              <w:rPr>
                <w:rFonts w:ascii="Times New Roman" w:eastAsia="Calibri" w:hAnsi="Times New Roman" w:cs="Times New Roman"/>
                <w:szCs w:val="24"/>
                <w:lang w:eastAsia="ru-RU"/>
              </w:rPr>
            </w:pPr>
            <w:r w:rsidRPr="00275957">
              <w:rPr>
                <w:rFonts w:ascii="Times New Roman" w:eastAsia="Calibri" w:hAnsi="Times New Roman" w:cs="Times New Roman"/>
                <w:szCs w:val="24"/>
                <w:lang w:eastAsia="ru-RU"/>
              </w:rPr>
              <w:t>58218,6</w:t>
            </w:r>
          </w:p>
        </w:tc>
        <w:tc>
          <w:tcPr>
            <w:tcW w:w="1134" w:type="dxa"/>
            <w:hideMark/>
          </w:tcPr>
          <w:p w:rsidR="00B04283" w:rsidRPr="00B04283" w:rsidRDefault="00B04283" w:rsidP="00B04283">
            <w:pPr>
              <w:jc w:val="center"/>
              <w:rPr>
                <w:rFonts w:ascii="Times New Roman" w:eastAsia="Calibri" w:hAnsi="Times New Roman" w:cs="Times New Roman"/>
                <w:sz w:val="24"/>
                <w:szCs w:val="24"/>
                <w:lang w:eastAsia="ru-RU"/>
              </w:rPr>
            </w:pPr>
            <w:r w:rsidRPr="00B04283">
              <w:rPr>
                <w:rFonts w:ascii="Times New Roman" w:eastAsia="Calibri" w:hAnsi="Times New Roman" w:cs="Times New Roman"/>
                <w:sz w:val="24"/>
                <w:szCs w:val="24"/>
                <w:lang w:eastAsia="ru-RU"/>
              </w:rPr>
              <w:t> </w:t>
            </w:r>
          </w:p>
        </w:tc>
      </w:tr>
    </w:tbl>
    <w:p w:rsidR="00B04283" w:rsidRDefault="00B04283" w:rsidP="00B04283">
      <w:pPr>
        <w:spacing w:after="0" w:line="240" w:lineRule="auto"/>
        <w:jc w:val="center"/>
        <w:rPr>
          <w:rFonts w:ascii="Times New Roman" w:eastAsia="Calibri" w:hAnsi="Times New Roman" w:cs="Times New Roman"/>
          <w:sz w:val="28"/>
          <w:szCs w:val="28"/>
          <w:lang w:eastAsia="ru-RU"/>
        </w:rPr>
      </w:pPr>
    </w:p>
    <w:sectPr w:rsidR="00B04283" w:rsidSect="00263FD0">
      <w:pgSz w:w="16838" w:h="11906" w:orient="landscape" w:code="9"/>
      <w:pgMar w:top="1701" w:right="1134" w:bottom="851" w:left="992"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93263"/>
    <w:multiLevelType w:val="multilevel"/>
    <w:tmpl w:val="6910F26C"/>
    <w:lvl w:ilvl="0">
      <w:start w:val="2"/>
      <w:numFmt w:val="decimal"/>
      <w:lvlText w:val="%1."/>
      <w:lvlJc w:val="left"/>
      <w:pPr>
        <w:ind w:left="450" w:hanging="450"/>
      </w:pPr>
    </w:lvl>
    <w:lvl w:ilvl="1">
      <w:start w:val="6"/>
      <w:numFmt w:val="decimal"/>
      <w:lvlText w:val="%1.%2."/>
      <w:lvlJc w:val="left"/>
      <w:pPr>
        <w:ind w:left="1095" w:hanging="720"/>
      </w:pPr>
    </w:lvl>
    <w:lvl w:ilvl="2">
      <w:start w:val="1"/>
      <w:numFmt w:val="decimal"/>
      <w:lvlText w:val="%1.%2.%3."/>
      <w:lvlJc w:val="left"/>
      <w:pPr>
        <w:ind w:left="1470" w:hanging="720"/>
      </w:pPr>
    </w:lvl>
    <w:lvl w:ilvl="3">
      <w:start w:val="1"/>
      <w:numFmt w:val="decimal"/>
      <w:lvlText w:val="%1.%2.%3.%4."/>
      <w:lvlJc w:val="left"/>
      <w:pPr>
        <w:ind w:left="2205" w:hanging="1080"/>
      </w:pPr>
    </w:lvl>
    <w:lvl w:ilvl="4">
      <w:start w:val="1"/>
      <w:numFmt w:val="decimal"/>
      <w:lvlText w:val="%1.%2.%3.%4.%5."/>
      <w:lvlJc w:val="left"/>
      <w:pPr>
        <w:ind w:left="2580" w:hanging="1080"/>
      </w:pPr>
    </w:lvl>
    <w:lvl w:ilvl="5">
      <w:start w:val="1"/>
      <w:numFmt w:val="decimal"/>
      <w:lvlText w:val="%1.%2.%3.%4.%5.%6."/>
      <w:lvlJc w:val="left"/>
      <w:pPr>
        <w:ind w:left="3315" w:hanging="1440"/>
      </w:pPr>
    </w:lvl>
    <w:lvl w:ilvl="6">
      <w:start w:val="1"/>
      <w:numFmt w:val="decimal"/>
      <w:lvlText w:val="%1.%2.%3.%4.%5.%6.%7."/>
      <w:lvlJc w:val="left"/>
      <w:pPr>
        <w:ind w:left="4050" w:hanging="1800"/>
      </w:pPr>
    </w:lvl>
    <w:lvl w:ilvl="7">
      <w:start w:val="1"/>
      <w:numFmt w:val="decimal"/>
      <w:lvlText w:val="%1.%2.%3.%4.%5.%6.%7.%8."/>
      <w:lvlJc w:val="left"/>
      <w:pPr>
        <w:ind w:left="4425" w:hanging="1800"/>
      </w:pPr>
    </w:lvl>
    <w:lvl w:ilvl="8">
      <w:start w:val="1"/>
      <w:numFmt w:val="decimal"/>
      <w:lvlText w:val="%1.%2.%3.%4.%5.%6.%7.%8.%9."/>
      <w:lvlJc w:val="left"/>
      <w:pPr>
        <w:ind w:left="5160" w:hanging="2160"/>
      </w:pPr>
    </w:lvl>
  </w:abstractNum>
  <w:abstractNum w:abstractNumId="1">
    <w:nsid w:val="0D2901CE"/>
    <w:multiLevelType w:val="multilevel"/>
    <w:tmpl w:val="CF741208"/>
    <w:lvl w:ilvl="0">
      <w:start w:val="2"/>
      <w:numFmt w:val="decimal"/>
      <w:lvlText w:val="%1"/>
      <w:lvlJc w:val="left"/>
      <w:pPr>
        <w:ind w:left="375" w:hanging="375"/>
      </w:pPr>
    </w:lvl>
    <w:lvl w:ilvl="1">
      <w:start w:val="2"/>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nsid w:val="1CA11006"/>
    <w:multiLevelType w:val="hybridMultilevel"/>
    <w:tmpl w:val="5606BC2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8682DEC"/>
    <w:multiLevelType w:val="hybridMultilevel"/>
    <w:tmpl w:val="F442314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3D13457C"/>
    <w:multiLevelType w:val="hybridMultilevel"/>
    <w:tmpl w:val="8BEA2A0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AAF5E99"/>
    <w:multiLevelType w:val="hybridMultilevel"/>
    <w:tmpl w:val="6D7224A8"/>
    <w:lvl w:ilvl="0" w:tplc="33E43A50">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6">
    <w:nsid w:val="56A24CAC"/>
    <w:multiLevelType w:val="hybridMultilevel"/>
    <w:tmpl w:val="C73CEC24"/>
    <w:lvl w:ilvl="0" w:tplc="0419000F">
      <w:start w:val="7"/>
      <w:numFmt w:val="decimal"/>
      <w:lvlText w:val="%1."/>
      <w:lvlJc w:val="left"/>
      <w:pPr>
        <w:ind w:left="1495" w:hanging="360"/>
      </w:pPr>
      <w:rPr>
        <w:rFonts w:cs="Times New Roman" w:hint="default"/>
      </w:rPr>
    </w:lvl>
    <w:lvl w:ilvl="1" w:tplc="04190019" w:tentative="1">
      <w:start w:val="1"/>
      <w:numFmt w:val="lowerLetter"/>
      <w:lvlText w:val="%2."/>
      <w:lvlJc w:val="left"/>
      <w:pPr>
        <w:ind w:left="2215" w:hanging="360"/>
      </w:pPr>
      <w:rPr>
        <w:rFonts w:cs="Times New Roman"/>
      </w:rPr>
    </w:lvl>
    <w:lvl w:ilvl="2" w:tplc="0419001B" w:tentative="1">
      <w:start w:val="1"/>
      <w:numFmt w:val="lowerRoman"/>
      <w:lvlText w:val="%3."/>
      <w:lvlJc w:val="right"/>
      <w:pPr>
        <w:ind w:left="2935" w:hanging="180"/>
      </w:pPr>
      <w:rPr>
        <w:rFonts w:cs="Times New Roman"/>
      </w:rPr>
    </w:lvl>
    <w:lvl w:ilvl="3" w:tplc="0419000F" w:tentative="1">
      <w:start w:val="1"/>
      <w:numFmt w:val="decimal"/>
      <w:lvlText w:val="%4."/>
      <w:lvlJc w:val="left"/>
      <w:pPr>
        <w:ind w:left="3655" w:hanging="360"/>
      </w:pPr>
      <w:rPr>
        <w:rFonts w:cs="Times New Roman"/>
      </w:rPr>
    </w:lvl>
    <w:lvl w:ilvl="4" w:tplc="04190019" w:tentative="1">
      <w:start w:val="1"/>
      <w:numFmt w:val="lowerLetter"/>
      <w:lvlText w:val="%5."/>
      <w:lvlJc w:val="left"/>
      <w:pPr>
        <w:ind w:left="4375" w:hanging="360"/>
      </w:pPr>
      <w:rPr>
        <w:rFonts w:cs="Times New Roman"/>
      </w:rPr>
    </w:lvl>
    <w:lvl w:ilvl="5" w:tplc="0419001B" w:tentative="1">
      <w:start w:val="1"/>
      <w:numFmt w:val="lowerRoman"/>
      <w:lvlText w:val="%6."/>
      <w:lvlJc w:val="right"/>
      <w:pPr>
        <w:ind w:left="5095" w:hanging="180"/>
      </w:pPr>
      <w:rPr>
        <w:rFonts w:cs="Times New Roman"/>
      </w:rPr>
    </w:lvl>
    <w:lvl w:ilvl="6" w:tplc="0419000F" w:tentative="1">
      <w:start w:val="1"/>
      <w:numFmt w:val="decimal"/>
      <w:lvlText w:val="%7."/>
      <w:lvlJc w:val="left"/>
      <w:pPr>
        <w:ind w:left="5815" w:hanging="360"/>
      </w:pPr>
      <w:rPr>
        <w:rFonts w:cs="Times New Roman"/>
      </w:rPr>
    </w:lvl>
    <w:lvl w:ilvl="7" w:tplc="04190019" w:tentative="1">
      <w:start w:val="1"/>
      <w:numFmt w:val="lowerLetter"/>
      <w:lvlText w:val="%8."/>
      <w:lvlJc w:val="left"/>
      <w:pPr>
        <w:ind w:left="6535" w:hanging="360"/>
      </w:pPr>
      <w:rPr>
        <w:rFonts w:cs="Times New Roman"/>
      </w:rPr>
    </w:lvl>
    <w:lvl w:ilvl="8" w:tplc="0419001B" w:tentative="1">
      <w:start w:val="1"/>
      <w:numFmt w:val="lowerRoman"/>
      <w:lvlText w:val="%9."/>
      <w:lvlJc w:val="right"/>
      <w:pPr>
        <w:ind w:left="7255" w:hanging="180"/>
      </w:pPr>
      <w:rPr>
        <w:rFonts w:cs="Times New Roman"/>
      </w:rPr>
    </w:lvl>
  </w:abstractNum>
  <w:abstractNum w:abstractNumId="7">
    <w:nsid w:val="59B37A48"/>
    <w:multiLevelType w:val="hybridMultilevel"/>
    <w:tmpl w:val="D1729B48"/>
    <w:lvl w:ilvl="0" w:tplc="8CAC3D1C">
      <w:start w:val="1"/>
      <w:numFmt w:val="decimal"/>
      <w:lvlText w:val="%1)"/>
      <w:lvlJc w:val="left"/>
      <w:pPr>
        <w:ind w:left="1211" w:hanging="360"/>
      </w:pPr>
      <w:rPr>
        <w:rFonts w:cs="Times New Roman" w:hint="default"/>
        <w:color w:val="000000"/>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2"/>
  </w:num>
  <w:num w:numId="2">
    <w:abstractNumId w:val="5"/>
  </w:num>
  <w:num w:numId="3">
    <w:abstractNumId w:val="6"/>
  </w:num>
  <w:num w:numId="4">
    <w:abstractNumId w:val="7"/>
  </w:num>
  <w:num w:numId="5">
    <w:abstractNumId w:val="4"/>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284"/>
  <w:characterSpacingControl w:val="doNotCompress"/>
  <w:compat/>
  <w:rsids>
    <w:rsidRoot w:val="008F1470"/>
    <w:rsid w:val="00001C4C"/>
    <w:rsid w:val="00011868"/>
    <w:rsid w:val="000124B5"/>
    <w:rsid w:val="000165A6"/>
    <w:rsid w:val="00022847"/>
    <w:rsid w:val="0002678B"/>
    <w:rsid w:val="00034180"/>
    <w:rsid w:val="00034706"/>
    <w:rsid w:val="00034C23"/>
    <w:rsid w:val="0003583A"/>
    <w:rsid w:val="00040DC9"/>
    <w:rsid w:val="00053741"/>
    <w:rsid w:val="00057BC8"/>
    <w:rsid w:val="000711F3"/>
    <w:rsid w:val="00072AD5"/>
    <w:rsid w:val="00086ED8"/>
    <w:rsid w:val="00093389"/>
    <w:rsid w:val="000A332E"/>
    <w:rsid w:val="000B142A"/>
    <w:rsid w:val="000B206B"/>
    <w:rsid w:val="000B7016"/>
    <w:rsid w:val="000C1637"/>
    <w:rsid w:val="000D791B"/>
    <w:rsid w:val="000E2C65"/>
    <w:rsid w:val="001029A5"/>
    <w:rsid w:val="0010677D"/>
    <w:rsid w:val="001314E6"/>
    <w:rsid w:val="00131D7F"/>
    <w:rsid w:val="001528F8"/>
    <w:rsid w:val="0016131F"/>
    <w:rsid w:val="00162D5F"/>
    <w:rsid w:val="001663E8"/>
    <w:rsid w:val="00173246"/>
    <w:rsid w:val="00174FFF"/>
    <w:rsid w:val="00177CA3"/>
    <w:rsid w:val="00180A20"/>
    <w:rsid w:val="001A0024"/>
    <w:rsid w:val="001A1EBA"/>
    <w:rsid w:val="001A604D"/>
    <w:rsid w:val="001C1E7B"/>
    <w:rsid w:val="001C3D62"/>
    <w:rsid w:val="001C5E00"/>
    <w:rsid w:val="001D29DA"/>
    <w:rsid w:val="001E0D3D"/>
    <w:rsid w:val="001E31BD"/>
    <w:rsid w:val="001F2593"/>
    <w:rsid w:val="00200965"/>
    <w:rsid w:val="00201832"/>
    <w:rsid w:val="002032A8"/>
    <w:rsid w:val="00204A2D"/>
    <w:rsid w:val="002134B9"/>
    <w:rsid w:val="00217CDD"/>
    <w:rsid w:val="002427A8"/>
    <w:rsid w:val="00244036"/>
    <w:rsid w:val="00247593"/>
    <w:rsid w:val="002543E3"/>
    <w:rsid w:val="002548E1"/>
    <w:rsid w:val="00255AD7"/>
    <w:rsid w:val="00262EA3"/>
    <w:rsid w:val="00263FD0"/>
    <w:rsid w:val="0026565B"/>
    <w:rsid w:val="002702DD"/>
    <w:rsid w:val="00271BD6"/>
    <w:rsid w:val="00271EE3"/>
    <w:rsid w:val="00275957"/>
    <w:rsid w:val="00285DE5"/>
    <w:rsid w:val="002871A9"/>
    <w:rsid w:val="0029422E"/>
    <w:rsid w:val="002A3BDF"/>
    <w:rsid w:val="002A5127"/>
    <w:rsid w:val="002A6063"/>
    <w:rsid w:val="002B4219"/>
    <w:rsid w:val="002B55AF"/>
    <w:rsid w:val="002C0244"/>
    <w:rsid w:val="002D117F"/>
    <w:rsid w:val="002D38E6"/>
    <w:rsid w:val="002D70F5"/>
    <w:rsid w:val="002F3CB9"/>
    <w:rsid w:val="002F6977"/>
    <w:rsid w:val="0030647F"/>
    <w:rsid w:val="003117E3"/>
    <w:rsid w:val="003206BC"/>
    <w:rsid w:val="003220FF"/>
    <w:rsid w:val="00322B76"/>
    <w:rsid w:val="00324E98"/>
    <w:rsid w:val="00327EF6"/>
    <w:rsid w:val="003319E8"/>
    <w:rsid w:val="003433D4"/>
    <w:rsid w:val="00345901"/>
    <w:rsid w:val="00355942"/>
    <w:rsid w:val="00363F20"/>
    <w:rsid w:val="003650AA"/>
    <w:rsid w:val="00366637"/>
    <w:rsid w:val="003820BC"/>
    <w:rsid w:val="00382CCE"/>
    <w:rsid w:val="00383BA4"/>
    <w:rsid w:val="00387A7A"/>
    <w:rsid w:val="00397641"/>
    <w:rsid w:val="003A1F15"/>
    <w:rsid w:val="003A2875"/>
    <w:rsid w:val="003A388A"/>
    <w:rsid w:val="003B0A51"/>
    <w:rsid w:val="003C42E6"/>
    <w:rsid w:val="003C45F9"/>
    <w:rsid w:val="003E3C7F"/>
    <w:rsid w:val="003E3CA6"/>
    <w:rsid w:val="003E498C"/>
    <w:rsid w:val="003F0C54"/>
    <w:rsid w:val="003F2D5B"/>
    <w:rsid w:val="003F4370"/>
    <w:rsid w:val="00412E18"/>
    <w:rsid w:val="00413D6C"/>
    <w:rsid w:val="00420366"/>
    <w:rsid w:val="00421B38"/>
    <w:rsid w:val="004274E8"/>
    <w:rsid w:val="00430656"/>
    <w:rsid w:val="00431CF1"/>
    <w:rsid w:val="004614DA"/>
    <w:rsid w:val="0047594F"/>
    <w:rsid w:val="00477A68"/>
    <w:rsid w:val="00484F53"/>
    <w:rsid w:val="00486A0B"/>
    <w:rsid w:val="004A38AB"/>
    <w:rsid w:val="004A4473"/>
    <w:rsid w:val="004A7BDC"/>
    <w:rsid w:val="004B4DA4"/>
    <w:rsid w:val="004C256E"/>
    <w:rsid w:val="004C5073"/>
    <w:rsid w:val="004C55AA"/>
    <w:rsid w:val="004D0348"/>
    <w:rsid w:val="004D125E"/>
    <w:rsid w:val="004D14D8"/>
    <w:rsid w:val="004D2E4A"/>
    <w:rsid w:val="004F243A"/>
    <w:rsid w:val="004F29D8"/>
    <w:rsid w:val="004F5978"/>
    <w:rsid w:val="005029DB"/>
    <w:rsid w:val="005076E2"/>
    <w:rsid w:val="0051031D"/>
    <w:rsid w:val="0051111F"/>
    <w:rsid w:val="00517CD1"/>
    <w:rsid w:val="00523765"/>
    <w:rsid w:val="0052393E"/>
    <w:rsid w:val="005357BD"/>
    <w:rsid w:val="005434A2"/>
    <w:rsid w:val="00544138"/>
    <w:rsid w:val="00567F43"/>
    <w:rsid w:val="005757CA"/>
    <w:rsid w:val="005944CF"/>
    <w:rsid w:val="00594F67"/>
    <w:rsid w:val="00596465"/>
    <w:rsid w:val="005A0797"/>
    <w:rsid w:val="005A6CED"/>
    <w:rsid w:val="005B0042"/>
    <w:rsid w:val="005D4E85"/>
    <w:rsid w:val="005D6122"/>
    <w:rsid w:val="005D63B6"/>
    <w:rsid w:val="005E23E4"/>
    <w:rsid w:val="005E2ED7"/>
    <w:rsid w:val="005E315D"/>
    <w:rsid w:val="005F4955"/>
    <w:rsid w:val="005F5A11"/>
    <w:rsid w:val="0060146A"/>
    <w:rsid w:val="00605361"/>
    <w:rsid w:val="006056A6"/>
    <w:rsid w:val="006247BD"/>
    <w:rsid w:val="00632CE2"/>
    <w:rsid w:val="00632E34"/>
    <w:rsid w:val="00645C0B"/>
    <w:rsid w:val="0064634E"/>
    <w:rsid w:val="0065572B"/>
    <w:rsid w:val="006569BF"/>
    <w:rsid w:val="00660F57"/>
    <w:rsid w:val="00662DA5"/>
    <w:rsid w:val="00666E17"/>
    <w:rsid w:val="00672669"/>
    <w:rsid w:val="00675E61"/>
    <w:rsid w:val="00680EDD"/>
    <w:rsid w:val="006831C6"/>
    <w:rsid w:val="00693869"/>
    <w:rsid w:val="006A4E73"/>
    <w:rsid w:val="006B0207"/>
    <w:rsid w:val="006C2506"/>
    <w:rsid w:val="006D0142"/>
    <w:rsid w:val="006D51A3"/>
    <w:rsid w:val="006E5911"/>
    <w:rsid w:val="006F0250"/>
    <w:rsid w:val="006F0ECC"/>
    <w:rsid w:val="006F46CA"/>
    <w:rsid w:val="006F5AF3"/>
    <w:rsid w:val="00701FDD"/>
    <w:rsid w:val="00703A82"/>
    <w:rsid w:val="00710F64"/>
    <w:rsid w:val="00723CA3"/>
    <w:rsid w:val="00724B75"/>
    <w:rsid w:val="00726421"/>
    <w:rsid w:val="00730374"/>
    <w:rsid w:val="007370FB"/>
    <w:rsid w:val="007378CD"/>
    <w:rsid w:val="0075008C"/>
    <w:rsid w:val="0075076F"/>
    <w:rsid w:val="00761884"/>
    <w:rsid w:val="00764FA5"/>
    <w:rsid w:val="00765A85"/>
    <w:rsid w:val="00766263"/>
    <w:rsid w:val="007760A2"/>
    <w:rsid w:val="007808D1"/>
    <w:rsid w:val="007812F0"/>
    <w:rsid w:val="007850F4"/>
    <w:rsid w:val="00797414"/>
    <w:rsid w:val="00797EF7"/>
    <w:rsid w:val="007A3A74"/>
    <w:rsid w:val="007A7D87"/>
    <w:rsid w:val="007B2E93"/>
    <w:rsid w:val="007B774E"/>
    <w:rsid w:val="007C13B3"/>
    <w:rsid w:val="007C2038"/>
    <w:rsid w:val="007C2C21"/>
    <w:rsid w:val="007C68D0"/>
    <w:rsid w:val="007C6A8E"/>
    <w:rsid w:val="007D4A45"/>
    <w:rsid w:val="007D6483"/>
    <w:rsid w:val="007D6EC3"/>
    <w:rsid w:val="007E3C08"/>
    <w:rsid w:val="007E57E1"/>
    <w:rsid w:val="007F6892"/>
    <w:rsid w:val="00800676"/>
    <w:rsid w:val="008309CF"/>
    <w:rsid w:val="00861101"/>
    <w:rsid w:val="00862764"/>
    <w:rsid w:val="00865E7A"/>
    <w:rsid w:val="0088288A"/>
    <w:rsid w:val="0089229C"/>
    <w:rsid w:val="00892D56"/>
    <w:rsid w:val="008937DF"/>
    <w:rsid w:val="008B02E1"/>
    <w:rsid w:val="008B7078"/>
    <w:rsid w:val="008D4857"/>
    <w:rsid w:val="008D6A69"/>
    <w:rsid w:val="008D7239"/>
    <w:rsid w:val="008D736C"/>
    <w:rsid w:val="008E2597"/>
    <w:rsid w:val="008E330A"/>
    <w:rsid w:val="008E409A"/>
    <w:rsid w:val="008E60D7"/>
    <w:rsid w:val="008F1470"/>
    <w:rsid w:val="00906B73"/>
    <w:rsid w:val="00911547"/>
    <w:rsid w:val="009128FD"/>
    <w:rsid w:val="0091296A"/>
    <w:rsid w:val="00917A9E"/>
    <w:rsid w:val="00920A54"/>
    <w:rsid w:val="00921F17"/>
    <w:rsid w:val="00930EB2"/>
    <w:rsid w:val="009319A7"/>
    <w:rsid w:val="00935BE0"/>
    <w:rsid w:val="009509EB"/>
    <w:rsid w:val="00950AAA"/>
    <w:rsid w:val="00956BD3"/>
    <w:rsid w:val="00957245"/>
    <w:rsid w:val="00957C12"/>
    <w:rsid w:val="009752CB"/>
    <w:rsid w:val="00977E1A"/>
    <w:rsid w:val="0098117C"/>
    <w:rsid w:val="009829AA"/>
    <w:rsid w:val="00983D7B"/>
    <w:rsid w:val="009849EF"/>
    <w:rsid w:val="009A29C4"/>
    <w:rsid w:val="009B0874"/>
    <w:rsid w:val="009B10C1"/>
    <w:rsid w:val="009B39CA"/>
    <w:rsid w:val="009B60F5"/>
    <w:rsid w:val="009B7BFF"/>
    <w:rsid w:val="009C0B40"/>
    <w:rsid w:val="009D0E6E"/>
    <w:rsid w:val="009D3A51"/>
    <w:rsid w:val="009D52FE"/>
    <w:rsid w:val="009E10E4"/>
    <w:rsid w:val="00A009C3"/>
    <w:rsid w:val="00A01A75"/>
    <w:rsid w:val="00A04C50"/>
    <w:rsid w:val="00A05AAD"/>
    <w:rsid w:val="00A124B1"/>
    <w:rsid w:val="00A12E1A"/>
    <w:rsid w:val="00A23918"/>
    <w:rsid w:val="00A26C1D"/>
    <w:rsid w:val="00A345E1"/>
    <w:rsid w:val="00A359D1"/>
    <w:rsid w:val="00A6477F"/>
    <w:rsid w:val="00A64D7D"/>
    <w:rsid w:val="00A87A63"/>
    <w:rsid w:val="00A92B47"/>
    <w:rsid w:val="00A954DD"/>
    <w:rsid w:val="00AA6354"/>
    <w:rsid w:val="00AB120B"/>
    <w:rsid w:val="00AC13E1"/>
    <w:rsid w:val="00AD672C"/>
    <w:rsid w:val="00AD7AE8"/>
    <w:rsid w:val="00AE2D59"/>
    <w:rsid w:val="00AF32C5"/>
    <w:rsid w:val="00AF3E87"/>
    <w:rsid w:val="00AF43E0"/>
    <w:rsid w:val="00AF45B0"/>
    <w:rsid w:val="00B04283"/>
    <w:rsid w:val="00B04BF6"/>
    <w:rsid w:val="00B06BCD"/>
    <w:rsid w:val="00B105DC"/>
    <w:rsid w:val="00B11558"/>
    <w:rsid w:val="00B13A8B"/>
    <w:rsid w:val="00B14B43"/>
    <w:rsid w:val="00B15BE6"/>
    <w:rsid w:val="00B20CD7"/>
    <w:rsid w:val="00B22186"/>
    <w:rsid w:val="00B2572C"/>
    <w:rsid w:val="00B312EC"/>
    <w:rsid w:val="00B3130E"/>
    <w:rsid w:val="00B5306A"/>
    <w:rsid w:val="00B568CB"/>
    <w:rsid w:val="00B809FC"/>
    <w:rsid w:val="00B83280"/>
    <w:rsid w:val="00B9229C"/>
    <w:rsid w:val="00B9338B"/>
    <w:rsid w:val="00B954C5"/>
    <w:rsid w:val="00BA16CD"/>
    <w:rsid w:val="00BB1107"/>
    <w:rsid w:val="00BB4CD4"/>
    <w:rsid w:val="00BC6A05"/>
    <w:rsid w:val="00BC6FB9"/>
    <w:rsid w:val="00BD13FE"/>
    <w:rsid w:val="00BD2436"/>
    <w:rsid w:val="00BE070C"/>
    <w:rsid w:val="00BE62B4"/>
    <w:rsid w:val="00BF0E00"/>
    <w:rsid w:val="00BF2890"/>
    <w:rsid w:val="00BF39B9"/>
    <w:rsid w:val="00BF5C43"/>
    <w:rsid w:val="00C06255"/>
    <w:rsid w:val="00C16780"/>
    <w:rsid w:val="00C22061"/>
    <w:rsid w:val="00C236F5"/>
    <w:rsid w:val="00C273CB"/>
    <w:rsid w:val="00C36CC9"/>
    <w:rsid w:val="00C45D65"/>
    <w:rsid w:val="00C47194"/>
    <w:rsid w:val="00C477F6"/>
    <w:rsid w:val="00C50882"/>
    <w:rsid w:val="00C56C92"/>
    <w:rsid w:val="00C60D3B"/>
    <w:rsid w:val="00C63A55"/>
    <w:rsid w:val="00C75670"/>
    <w:rsid w:val="00C75ED8"/>
    <w:rsid w:val="00C81580"/>
    <w:rsid w:val="00C83F15"/>
    <w:rsid w:val="00C85660"/>
    <w:rsid w:val="00C8584E"/>
    <w:rsid w:val="00C91493"/>
    <w:rsid w:val="00C942D7"/>
    <w:rsid w:val="00CB7977"/>
    <w:rsid w:val="00CD3948"/>
    <w:rsid w:val="00CD5A65"/>
    <w:rsid w:val="00CE01D8"/>
    <w:rsid w:val="00CF21DA"/>
    <w:rsid w:val="00CF3D43"/>
    <w:rsid w:val="00CF75F6"/>
    <w:rsid w:val="00D0635D"/>
    <w:rsid w:val="00D065F1"/>
    <w:rsid w:val="00D125B7"/>
    <w:rsid w:val="00D16CDC"/>
    <w:rsid w:val="00D16F95"/>
    <w:rsid w:val="00D20997"/>
    <w:rsid w:val="00D21DA7"/>
    <w:rsid w:val="00D2599F"/>
    <w:rsid w:val="00D413B0"/>
    <w:rsid w:val="00D46EA4"/>
    <w:rsid w:val="00D5778D"/>
    <w:rsid w:val="00D61981"/>
    <w:rsid w:val="00D63D8C"/>
    <w:rsid w:val="00D66727"/>
    <w:rsid w:val="00D7206F"/>
    <w:rsid w:val="00D730CC"/>
    <w:rsid w:val="00D74955"/>
    <w:rsid w:val="00D8052D"/>
    <w:rsid w:val="00D8515B"/>
    <w:rsid w:val="00D910F2"/>
    <w:rsid w:val="00D91E26"/>
    <w:rsid w:val="00D95B46"/>
    <w:rsid w:val="00D95B87"/>
    <w:rsid w:val="00D972D6"/>
    <w:rsid w:val="00DA5C7F"/>
    <w:rsid w:val="00DA64EE"/>
    <w:rsid w:val="00DB0F5D"/>
    <w:rsid w:val="00DC08BA"/>
    <w:rsid w:val="00DC095E"/>
    <w:rsid w:val="00DC1DE7"/>
    <w:rsid w:val="00DC541C"/>
    <w:rsid w:val="00DD3A7A"/>
    <w:rsid w:val="00DD4D3F"/>
    <w:rsid w:val="00DD53FB"/>
    <w:rsid w:val="00DD68CC"/>
    <w:rsid w:val="00DD7EE9"/>
    <w:rsid w:val="00DE3D8D"/>
    <w:rsid w:val="00DF4131"/>
    <w:rsid w:val="00DF4319"/>
    <w:rsid w:val="00E015D8"/>
    <w:rsid w:val="00E0217E"/>
    <w:rsid w:val="00E04C6F"/>
    <w:rsid w:val="00E04D2D"/>
    <w:rsid w:val="00E17438"/>
    <w:rsid w:val="00E21B92"/>
    <w:rsid w:val="00E23739"/>
    <w:rsid w:val="00E318C9"/>
    <w:rsid w:val="00E33D5F"/>
    <w:rsid w:val="00E343B9"/>
    <w:rsid w:val="00E36019"/>
    <w:rsid w:val="00E36B4B"/>
    <w:rsid w:val="00E402C9"/>
    <w:rsid w:val="00E40C3A"/>
    <w:rsid w:val="00E57DDE"/>
    <w:rsid w:val="00E6081C"/>
    <w:rsid w:val="00E6266B"/>
    <w:rsid w:val="00E71668"/>
    <w:rsid w:val="00E7594D"/>
    <w:rsid w:val="00E7642D"/>
    <w:rsid w:val="00E76E8E"/>
    <w:rsid w:val="00E860BD"/>
    <w:rsid w:val="00E866B3"/>
    <w:rsid w:val="00E9055D"/>
    <w:rsid w:val="00E92B7F"/>
    <w:rsid w:val="00EA5494"/>
    <w:rsid w:val="00EA68E0"/>
    <w:rsid w:val="00EB4260"/>
    <w:rsid w:val="00EB5B81"/>
    <w:rsid w:val="00ED6A03"/>
    <w:rsid w:val="00EE2327"/>
    <w:rsid w:val="00EE285B"/>
    <w:rsid w:val="00EE5776"/>
    <w:rsid w:val="00EF401F"/>
    <w:rsid w:val="00F163C3"/>
    <w:rsid w:val="00F164D5"/>
    <w:rsid w:val="00F20FAF"/>
    <w:rsid w:val="00F2270A"/>
    <w:rsid w:val="00F22CDF"/>
    <w:rsid w:val="00F33D93"/>
    <w:rsid w:val="00F36806"/>
    <w:rsid w:val="00F373B7"/>
    <w:rsid w:val="00F44640"/>
    <w:rsid w:val="00F4745E"/>
    <w:rsid w:val="00F5404B"/>
    <w:rsid w:val="00F6234A"/>
    <w:rsid w:val="00F63196"/>
    <w:rsid w:val="00F64BB6"/>
    <w:rsid w:val="00F659D2"/>
    <w:rsid w:val="00F70122"/>
    <w:rsid w:val="00F72297"/>
    <w:rsid w:val="00F8062E"/>
    <w:rsid w:val="00F807F2"/>
    <w:rsid w:val="00F83BF4"/>
    <w:rsid w:val="00F902CA"/>
    <w:rsid w:val="00F9052A"/>
    <w:rsid w:val="00FA0FBC"/>
    <w:rsid w:val="00FA32C5"/>
    <w:rsid w:val="00FA3704"/>
    <w:rsid w:val="00FA40AE"/>
    <w:rsid w:val="00FA411D"/>
    <w:rsid w:val="00FA48DA"/>
    <w:rsid w:val="00FA6363"/>
    <w:rsid w:val="00FB683D"/>
    <w:rsid w:val="00FC624F"/>
    <w:rsid w:val="00FC7412"/>
    <w:rsid w:val="00FD22B5"/>
    <w:rsid w:val="00FE31C5"/>
    <w:rsid w:val="00FE5D73"/>
    <w:rsid w:val="00FF69A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142A"/>
  </w:style>
  <w:style w:type="paragraph" w:styleId="1">
    <w:name w:val="heading 1"/>
    <w:basedOn w:val="a"/>
    <w:next w:val="a"/>
    <w:link w:val="10"/>
    <w:uiPriority w:val="9"/>
    <w:qFormat/>
    <w:rsid w:val="00DC1DE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8288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DC1DE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92D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765A8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65A85"/>
    <w:rPr>
      <w:rFonts w:ascii="Tahoma" w:hAnsi="Tahoma" w:cs="Tahoma"/>
      <w:sz w:val="16"/>
      <w:szCs w:val="16"/>
    </w:rPr>
  </w:style>
  <w:style w:type="paragraph" w:styleId="a6">
    <w:name w:val="List Paragraph"/>
    <w:basedOn w:val="a"/>
    <w:uiPriority w:val="34"/>
    <w:qFormat/>
    <w:rsid w:val="0075076F"/>
    <w:pPr>
      <w:ind w:left="720"/>
      <w:contextualSpacing/>
    </w:pPr>
  </w:style>
  <w:style w:type="character" w:customStyle="1" w:styleId="20">
    <w:name w:val="Заголовок 2 Знак"/>
    <w:basedOn w:val="a0"/>
    <w:link w:val="2"/>
    <w:uiPriority w:val="9"/>
    <w:rsid w:val="0088288A"/>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DC1DE7"/>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semiHidden/>
    <w:rsid w:val="00DC1DE7"/>
    <w:rPr>
      <w:rFonts w:asciiTheme="majorHAnsi" w:eastAsiaTheme="majorEastAsia" w:hAnsiTheme="majorHAnsi" w:cstheme="majorBidi"/>
      <w:b/>
      <w:bCs/>
      <w:color w:val="4F81BD" w:themeColor="accent1"/>
    </w:rPr>
  </w:style>
  <w:style w:type="character" w:styleId="a7">
    <w:name w:val="Hyperlink"/>
    <w:basedOn w:val="a0"/>
    <w:uiPriority w:val="99"/>
    <w:semiHidden/>
    <w:unhideWhenUsed/>
    <w:rsid w:val="008309CF"/>
    <w:rPr>
      <w:color w:val="0000FF"/>
      <w:u w:val="single"/>
    </w:rPr>
  </w:style>
  <w:style w:type="character" w:styleId="a8">
    <w:name w:val="FollowedHyperlink"/>
    <w:basedOn w:val="a0"/>
    <w:uiPriority w:val="99"/>
    <w:semiHidden/>
    <w:unhideWhenUsed/>
    <w:rsid w:val="008309CF"/>
    <w:rPr>
      <w:color w:val="800080"/>
      <w:u w:val="single"/>
    </w:rPr>
  </w:style>
  <w:style w:type="paragraph" w:customStyle="1" w:styleId="xl77">
    <w:name w:val="xl77"/>
    <w:basedOn w:val="a"/>
    <w:rsid w:val="008309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
    <w:rsid w:val="008309CF"/>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9">
    <w:name w:val="xl79"/>
    <w:basedOn w:val="a"/>
    <w:rsid w:val="008309CF"/>
    <w:pP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80">
    <w:name w:val="xl80"/>
    <w:basedOn w:val="a"/>
    <w:rsid w:val="008309CF"/>
    <w:pPr>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81">
    <w:name w:val="xl81"/>
    <w:basedOn w:val="a"/>
    <w:rsid w:val="008309CF"/>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2">
    <w:name w:val="xl82"/>
    <w:basedOn w:val="a"/>
    <w:rsid w:val="008309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3">
    <w:name w:val="xl83"/>
    <w:basedOn w:val="a"/>
    <w:rsid w:val="008309CF"/>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4">
    <w:name w:val="xl84"/>
    <w:basedOn w:val="a"/>
    <w:rsid w:val="008309CF"/>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a"/>
    <w:rsid w:val="008309CF"/>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6">
    <w:name w:val="xl86"/>
    <w:basedOn w:val="a"/>
    <w:rsid w:val="008309CF"/>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7">
    <w:name w:val="xl87"/>
    <w:basedOn w:val="a"/>
    <w:rsid w:val="008309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8">
    <w:name w:val="xl88"/>
    <w:basedOn w:val="a"/>
    <w:rsid w:val="008309CF"/>
    <w:pPr>
      <w:pBdr>
        <w:top w:val="single" w:sz="4" w:space="0" w:color="auto"/>
        <w:left w:val="single" w:sz="4" w:space="0" w:color="auto"/>
        <w:bottom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9">
    <w:name w:val="xl89"/>
    <w:basedOn w:val="a"/>
    <w:rsid w:val="008309C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0">
    <w:name w:val="xl90"/>
    <w:basedOn w:val="a"/>
    <w:rsid w:val="008309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1">
    <w:name w:val="xl91"/>
    <w:basedOn w:val="a"/>
    <w:rsid w:val="008309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2">
    <w:name w:val="xl92"/>
    <w:basedOn w:val="a"/>
    <w:rsid w:val="008309CF"/>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8309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4">
    <w:name w:val="xl94"/>
    <w:basedOn w:val="a"/>
    <w:rsid w:val="008309CF"/>
    <w:pPr>
      <w:pBdr>
        <w:left w:val="single" w:sz="4" w:space="0" w:color="auto"/>
        <w:bottom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
    <w:rsid w:val="008309CF"/>
    <w:pPr>
      <w:pBdr>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8309CF"/>
    <w:pPr>
      <w:pBdr>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8309C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8">
    <w:name w:val="xl98"/>
    <w:basedOn w:val="a"/>
    <w:rsid w:val="008309C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9">
    <w:name w:val="xl99"/>
    <w:basedOn w:val="a"/>
    <w:rsid w:val="008309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0">
    <w:name w:val="xl100"/>
    <w:basedOn w:val="a"/>
    <w:rsid w:val="008309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1">
    <w:name w:val="xl101"/>
    <w:basedOn w:val="a"/>
    <w:rsid w:val="008309CF"/>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2">
    <w:name w:val="xl102"/>
    <w:basedOn w:val="a"/>
    <w:rsid w:val="008309CF"/>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8309C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4">
    <w:name w:val="xl104"/>
    <w:basedOn w:val="a"/>
    <w:rsid w:val="008309C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5">
    <w:name w:val="xl105"/>
    <w:basedOn w:val="a"/>
    <w:rsid w:val="008309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6">
    <w:name w:val="xl106"/>
    <w:basedOn w:val="a"/>
    <w:rsid w:val="008309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7">
    <w:name w:val="xl107"/>
    <w:basedOn w:val="a"/>
    <w:rsid w:val="008309C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8">
    <w:name w:val="xl108"/>
    <w:basedOn w:val="a"/>
    <w:rsid w:val="008309C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9">
    <w:name w:val="xl109"/>
    <w:basedOn w:val="a"/>
    <w:rsid w:val="008309CF"/>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110">
    <w:name w:val="xl110"/>
    <w:basedOn w:val="a"/>
    <w:rsid w:val="008309CF"/>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1">
    <w:name w:val="xl111"/>
    <w:basedOn w:val="a"/>
    <w:rsid w:val="008309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2">
    <w:name w:val="xl112"/>
    <w:basedOn w:val="a"/>
    <w:rsid w:val="008309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3">
    <w:name w:val="xl113"/>
    <w:basedOn w:val="a"/>
    <w:rsid w:val="008309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4">
    <w:name w:val="xl114"/>
    <w:basedOn w:val="a"/>
    <w:rsid w:val="008309C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5">
    <w:name w:val="xl115"/>
    <w:basedOn w:val="a"/>
    <w:rsid w:val="008309C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6">
    <w:name w:val="xl116"/>
    <w:basedOn w:val="a"/>
    <w:rsid w:val="008309C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7">
    <w:name w:val="xl117"/>
    <w:basedOn w:val="a"/>
    <w:rsid w:val="008309C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8">
    <w:name w:val="xl118"/>
    <w:basedOn w:val="a"/>
    <w:rsid w:val="008309C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9">
    <w:name w:val="xl119"/>
    <w:basedOn w:val="a"/>
    <w:rsid w:val="008309C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0">
    <w:name w:val="xl120"/>
    <w:basedOn w:val="a"/>
    <w:rsid w:val="008309C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1">
    <w:name w:val="xl121"/>
    <w:basedOn w:val="a"/>
    <w:rsid w:val="008309C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2">
    <w:name w:val="xl122"/>
    <w:basedOn w:val="a"/>
    <w:rsid w:val="008309C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3">
    <w:name w:val="xl123"/>
    <w:basedOn w:val="a"/>
    <w:rsid w:val="008309C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4">
    <w:name w:val="xl124"/>
    <w:basedOn w:val="a"/>
    <w:rsid w:val="008309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5">
    <w:name w:val="xl125"/>
    <w:basedOn w:val="a"/>
    <w:rsid w:val="008309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26">
    <w:name w:val="xl126"/>
    <w:basedOn w:val="a"/>
    <w:rsid w:val="008309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7">
    <w:name w:val="xl127"/>
    <w:basedOn w:val="a"/>
    <w:rsid w:val="008309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8">
    <w:name w:val="xl128"/>
    <w:basedOn w:val="a"/>
    <w:rsid w:val="008309CF"/>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129">
    <w:name w:val="xl129"/>
    <w:basedOn w:val="a"/>
    <w:rsid w:val="008309CF"/>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130">
    <w:name w:val="xl130"/>
    <w:basedOn w:val="a"/>
    <w:rsid w:val="008309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1">
    <w:name w:val="xl131"/>
    <w:basedOn w:val="a"/>
    <w:rsid w:val="008309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2">
    <w:name w:val="xl132"/>
    <w:basedOn w:val="a"/>
    <w:rsid w:val="008309C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3">
    <w:name w:val="xl133"/>
    <w:basedOn w:val="a"/>
    <w:rsid w:val="008309C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4">
    <w:name w:val="xl134"/>
    <w:basedOn w:val="a"/>
    <w:rsid w:val="008309CF"/>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35">
    <w:name w:val="xl135"/>
    <w:basedOn w:val="a"/>
    <w:rsid w:val="008309CF"/>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36">
    <w:name w:val="xl136"/>
    <w:basedOn w:val="a"/>
    <w:rsid w:val="008309CF"/>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37">
    <w:name w:val="xl137"/>
    <w:basedOn w:val="a"/>
    <w:rsid w:val="008309CF"/>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38">
    <w:name w:val="xl138"/>
    <w:basedOn w:val="a"/>
    <w:rsid w:val="008309CF"/>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39">
    <w:name w:val="xl139"/>
    <w:basedOn w:val="a"/>
    <w:rsid w:val="008309CF"/>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0">
    <w:name w:val="xl140"/>
    <w:basedOn w:val="a"/>
    <w:rsid w:val="008309C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1">
    <w:name w:val="xl141"/>
    <w:basedOn w:val="a"/>
    <w:rsid w:val="008309C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2">
    <w:name w:val="xl142"/>
    <w:basedOn w:val="a"/>
    <w:rsid w:val="008309C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3">
    <w:name w:val="xl143"/>
    <w:basedOn w:val="a"/>
    <w:rsid w:val="008309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4">
    <w:name w:val="xl144"/>
    <w:basedOn w:val="a"/>
    <w:rsid w:val="008309CF"/>
    <w:pP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45">
    <w:name w:val="xl145"/>
    <w:basedOn w:val="a"/>
    <w:rsid w:val="008309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6">
    <w:name w:val="xl146"/>
    <w:basedOn w:val="a"/>
    <w:rsid w:val="008309C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147">
    <w:name w:val="xl147"/>
    <w:basedOn w:val="a"/>
    <w:rsid w:val="008309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8">
    <w:name w:val="xl148"/>
    <w:basedOn w:val="a"/>
    <w:rsid w:val="008309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9">
    <w:name w:val="xl149"/>
    <w:basedOn w:val="a"/>
    <w:rsid w:val="008309C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0">
    <w:name w:val="xl150"/>
    <w:basedOn w:val="a"/>
    <w:rsid w:val="008309C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basedOn w:val="a"/>
    <w:rsid w:val="008309C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basedOn w:val="a"/>
    <w:rsid w:val="008309CF"/>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3">
    <w:name w:val="xl153"/>
    <w:basedOn w:val="a"/>
    <w:rsid w:val="008309CF"/>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4">
    <w:name w:val="xl154"/>
    <w:basedOn w:val="a"/>
    <w:rsid w:val="008309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5">
    <w:name w:val="xl155"/>
    <w:basedOn w:val="a"/>
    <w:rsid w:val="008309C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1">
    <w:name w:val="Сетка таблицы1"/>
    <w:basedOn w:val="a1"/>
    <w:next w:val="a3"/>
    <w:uiPriority w:val="59"/>
    <w:rsid w:val="00C4719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C1DE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8288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DC1DE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92D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65A8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65A85"/>
    <w:rPr>
      <w:rFonts w:ascii="Tahoma" w:hAnsi="Tahoma" w:cs="Tahoma"/>
      <w:sz w:val="16"/>
      <w:szCs w:val="16"/>
    </w:rPr>
  </w:style>
  <w:style w:type="paragraph" w:styleId="a6">
    <w:name w:val="List Paragraph"/>
    <w:basedOn w:val="a"/>
    <w:uiPriority w:val="34"/>
    <w:qFormat/>
    <w:rsid w:val="0075076F"/>
    <w:pPr>
      <w:ind w:left="720"/>
      <w:contextualSpacing/>
    </w:pPr>
  </w:style>
  <w:style w:type="character" w:customStyle="1" w:styleId="20">
    <w:name w:val="Заголовок 2 Знак"/>
    <w:basedOn w:val="a0"/>
    <w:link w:val="2"/>
    <w:uiPriority w:val="9"/>
    <w:rsid w:val="0088288A"/>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DC1DE7"/>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semiHidden/>
    <w:rsid w:val="00DC1DE7"/>
    <w:rPr>
      <w:rFonts w:asciiTheme="majorHAnsi" w:eastAsiaTheme="majorEastAsia" w:hAnsiTheme="majorHAnsi" w:cstheme="majorBidi"/>
      <w:b/>
      <w:bCs/>
      <w:color w:val="4F81BD" w:themeColor="accent1"/>
    </w:rPr>
  </w:style>
  <w:style w:type="character" w:styleId="a7">
    <w:name w:val="Hyperlink"/>
    <w:basedOn w:val="a0"/>
    <w:uiPriority w:val="99"/>
    <w:semiHidden/>
    <w:unhideWhenUsed/>
    <w:rsid w:val="008309CF"/>
    <w:rPr>
      <w:color w:val="0000FF"/>
      <w:u w:val="single"/>
    </w:rPr>
  </w:style>
  <w:style w:type="character" w:styleId="a8">
    <w:name w:val="FollowedHyperlink"/>
    <w:basedOn w:val="a0"/>
    <w:uiPriority w:val="99"/>
    <w:semiHidden/>
    <w:unhideWhenUsed/>
    <w:rsid w:val="008309CF"/>
    <w:rPr>
      <w:color w:val="800080"/>
      <w:u w:val="single"/>
    </w:rPr>
  </w:style>
  <w:style w:type="paragraph" w:customStyle="1" w:styleId="xl77">
    <w:name w:val="xl77"/>
    <w:basedOn w:val="a"/>
    <w:rsid w:val="008309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
    <w:rsid w:val="008309CF"/>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9">
    <w:name w:val="xl79"/>
    <w:basedOn w:val="a"/>
    <w:rsid w:val="008309CF"/>
    <w:pP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80">
    <w:name w:val="xl80"/>
    <w:basedOn w:val="a"/>
    <w:rsid w:val="008309CF"/>
    <w:pPr>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81">
    <w:name w:val="xl81"/>
    <w:basedOn w:val="a"/>
    <w:rsid w:val="008309CF"/>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2">
    <w:name w:val="xl82"/>
    <w:basedOn w:val="a"/>
    <w:rsid w:val="008309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3">
    <w:name w:val="xl83"/>
    <w:basedOn w:val="a"/>
    <w:rsid w:val="008309CF"/>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4">
    <w:name w:val="xl84"/>
    <w:basedOn w:val="a"/>
    <w:rsid w:val="008309CF"/>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a"/>
    <w:rsid w:val="008309CF"/>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6">
    <w:name w:val="xl86"/>
    <w:basedOn w:val="a"/>
    <w:rsid w:val="008309CF"/>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7">
    <w:name w:val="xl87"/>
    <w:basedOn w:val="a"/>
    <w:rsid w:val="008309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8">
    <w:name w:val="xl88"/>
    <w:basedOn w:val="a"/>
    <w:rsid w:val="008309CF"/>
    <w:pPr>
      <w:pBdr>
        <w:top w:val="single" w:sz="4" w:space="0" w:color="auto"/>
        <w:left w:val="single" w:sz="4" w:space="0" w:color="auto"/>
        <w:bottom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9">
    <w:name w:val="xl89"/>
    <w:basedOn w:val="a"/>
    <w:rsid w:val="008309C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0">
    <w:name w:val="xl90"/>
    <w:basedOn w:val="a"/>
    <w:rsid w:val="008309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1">
    <w:name w:val="xl91"/>
    <w:basedOn w:val="a"/>
    <w:rsid w:val="008309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2">
    <w:name w:val="xl92"/>
    <w:basedOn w:val="a"/>
    <w:rsid w:val="008309CF"/>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8309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4">
    <w:name w:val="xl94"/>
    <w:basedOn w:val="a"/>
    <w:rsid w:val="008309CF"/>
    <w:pPr>
      <w:pBdr>
        <w:left w:val="single" w:sz="4" w:space="0" w:color="auto"/>
        <w:bottom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
    <w:rsid w:val="008309CF"/>
    <w:pPr>
      <w:pBdr>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8309CF"/>
    <w:pPr>
      <w:pBdr>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8309C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8">
    <w:name w:val="xl98"/>
    <w:basedOn w:val="a"/>
    <w:rsid w:val="008309C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9">
    <w:name w:val="xl99"/>
    <w:basedOn w:val="a"/>
    <w:rsid w:val="008309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0">
    <w:name w:val="xl100"/>
    <w:basedOn w:val="a"/>
    <w:rsid w:val="008309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1">
    <w:name w:val="xl101"/>
    <w:basedOn w:val="a"/>
    <w:rsid w:val="008309CF"/>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2">
    <w:name w:val="xl102"/>
    <w:basedOn w:val="a"/>
    <w:rsid w:val="008309CF"/>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8309C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4">
    <w:name w:val="xl104"/>
    <w:basedOn w:val="a"/>
    <w:rsid w:val="008309C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5">
    <w:name w:val="xl105"/>
    <w:basedOn w:val="a"/>
    <w:rsid w:val="008309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6">
    <w:name w:val="xl106"/>
    <w:basedOn w:val="a"/>
    <w:rsid w:val="008309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7">
    <w:name w:val="xl107"/>
    <w:basedOn w:val="a"/>
    <w:rsid w:val="008309C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8">
    <w:name w:val="xl108"/>
    <w:basedOn w:val="a"/>
    <w:rsid w:val="008309C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9">
    <w:name w:val="xl109"/>
    <w:basedOn w:val="a"/>
    <w:rsid w:val="008309CF"/>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110">
    <w:name w:val="xl110"/>
    <w:basedOn w:val="a"/>
    <w:rsid w:val="008309CF"/>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1">
    <w:name w:val="xl111"/>
    <w:basedOn w:val="a"/>
    <w:rsid w:val="008309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2">
    <w:name w:val="xl112"/>
    <w:basedOn w:val="a"/>
    <w:rsid w:val="008309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3">
    <w:name w:val="xl113"/>
    <w:basedOn w:val="a"/>
    <w:rsid w:val="008309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4">
    <w:name w:val="xl114"/>
    <w:basedOn w:val="a"/>
    <w:rsid w:val="008309C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5">
    <w:name w:val="xl115"/>
    <w:basedOn w:val="a"/>
    <w:rsid w:val="008309C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6">
    <w:name w:val="xl116"/>
    <w:basedOn w:val="a"/>
    <w:rsid w:val="008309C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7">
    <w:name w:val="xl117"/>
    <w:basedOn w:val="a"/>
    <w:rsid w:val="008309C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8">
    <w:name w:val="xl118"/>
    <w:basedOn w:val="a"/>
    <w:rsid w:val="008309C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9">
    <w:name w:val="xl119"/>
    <w:basedOn w:val="a"/>
    <w:rsid w:val="008309C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0">
    <w:name w:val="xl120"/>
    <w:basedOn w:val="a"/>
    <w:rsid w:val="008309C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1">
    <w:name w:val="xl121"/>
    <w:basedOn w:val="a"/>
    <w:rsid w:val="008309C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2">
    <w:name w:val="xl122"/>
    <w:basedOn w:val="a"/>
    <w:rsid w:val="008309C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3">
    <w:name w:val="xl123"/>
    <w:basedOn w:val="a"/>
    <w:rsid w:val="008309C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4">
    <w:name w:val="xl124"/>
    <w:basedOn w:val="a"/>
    <w:rsid w:val="008309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5">
    <w:name w:val="xl125"/>
    <w:basedOn w:val="a"/>
    <w:rsid w:val="008309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26">
    <w:name w:val="xl126"/>
    <w:basedOn w:val="a"/>
    <w:rsid w:val="008309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7">
    <w:name w:val="xl127"/>
    <w:basedOn w:val="a"/>
    <w:rsid w:val="008309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8">
    <w:name w:val="xl128"/>
    <w:basedOn w:val="a"/>
    <w:rsid w:val="008309CF"/>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129">
    <w:name w:val="xl129"/>
    <w:basedOn w:val="a"/>
    <w:rsid w:val="008309CF"/>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130">
    <w:name w:val="xl130"/>
    <w:basedOn w:val="a"/>
    <w:rsid w:val="008309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1">
    <w:name w:val="xl131"/>
    <w:basedOn w:val="a"/>
    <w:rsid w:val="008309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2">
    <w:name w:val="xl132"/>
    <w:basedOn w:val="a"/>
    <w:rsid w:val="008309C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3">
    <w:name w:val="xl133"/>
    <w:basedOn w:val="a"/>
    <w:rsid w:val="008309C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4">
    <w:name w:val="xl134"/>
    <w:basedOn w:val="a"/>
    <w:rsid w:val="008309CF"/>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35">
    <w:name w:val="xl135"/>
    <w:basedOn w:val="a"/>
    <w:rsid w:val="008309CF"/>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36">
    <w:name w:val="xl136"/>
    <w:basedOn w:val="a"/>
    <w:rsid w:val="008309CF"/>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37">
    <w:name w:val="xl137"/>
    <w:basedOn w:val="a"/>
    <w:rsid w:val="008309CF"/>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38">
    <w:name w:val="xl138"/>
    <w:basedOn w:val="a"/>
    <w:rsid w:val="008309CF"/>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39">
    <w:name w:val="xl139"/>
    <w:basedOn w:val="a"/>
    <w:rsid w:val="008309CF"/>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0">
    <w:name w:val="xl140"/>
    <w:basedOn w:val="a"/>
    <w:rsid w:val="008309C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1">
    <w:name w:val="xl141"/>
    <w:basedOn w:val="a"/>
    <w:rsid w:val="008309C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2">
    <w:name w:val="xl142"/>
    <w:basedOn w:val="a"/>
    <w:rsid w:val="008309C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3">
    <w:name w:val="xl143"/>
    <w:basedOn w:val="a"/>
    <w:rsid w:val="008309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4">
    <w:name w:val="xl144"/>
    <w:basedOn w:val="a"/>
    <w:rsid w:val="008309CF"/>
    <w:pP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45">
    <w:name w:val="xl145"/>
    <w:basedOn w:val="a"/>
    <w:rsid w:val="008309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6">
    <w:name w:val="xl146"/>
    <w:basedOn w:val="a"/>
    <w:rsid w:val="008309C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147">
    <w:name w:val="xl147"/>
    <w:basedOn w:val="a"/>
    <w:rsid w:val="008309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8">
    <w:name w:val="xl148"/>
    <w:basedOn w:val="a"/>
    <w:rsid w:val="008309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9">
    <w:name w:val="xl149"/>
    <w:basedOn w:val="a"/>
    <w:rsid w:val="008309C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0">
    <w:name w:val="xl150"/>
    <w:basedOn w:val="a"/>
    <w:rsid w:val="008309C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basedOn w:val="a"/>
    <w:rsid w:val="008309C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basedOn w:val="a"/>
    <w:rsid w:val="008309CF"/>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3">
    <w:name w:val="xl153"/>
    <w:basedOn w:val="a"/>
    <w:rsid w:val="008309CF"/>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4">
    <w:name w:val="xl154"/>
    <w:basedOn w:val="a"/>
    <w:rsid w:val="008309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5">
    <w:name w:val="xl155"/>
    <w:basedOn w:val="a"/>
    <w:rsid w:val="008309C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1">
    <w:name w:val="Сетка таблицы1"/>
    <w:basedOn w:val="a1"/>
    <w:next w:val="a3"/>
    <w:uiPriority w:val="59"/>
    <w:rsid w:val="00C47194"/>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r="http://schemas.openxmlformats.org/officeDocument/2006/relationships" xmlns:w="http://schemas.openxmlformats.org/wordprocessingml/2006/main">
  <w:divs>
    <w:div w:id="15860358">
      <w:bodyDiv w:val="1"/>
      <w:marLeft w:val="0"/>
      <w:marRight w:val="0"/>
      <w:marTop w:val="0"/>
      <w:marBottom w:val="0"/>
      <w:divBdr>
        <w:top w:val="none" w:sz="0" w:space="0" w:color="auto"/>
        <w:left w:val="none" w:sz="0" w:space="0" w:color="auto"/>
        <w:bottom w:val="none" w:sz="0" w:space="0" w:color="auto"/>
        <w:right w:val="none" w:sz="0" w:space="0" w:color="auto"/>
      </w:divBdr>
    </w:div>
    <w:div w:id="105471365">
      <w:bodyDiv w:val="1"/>
      <w:marLeft w:val="0"/>
      <w:marRight w:val="0"/>
      <w:marTop w:val="0"/>
      <w:marBottom w:val="0"/>
      <w:divBdr>
        <w:top w:val="none" w:sz="0" w:space="0" w:color="auto"/>
        <w:left w:val="none" w:sz="0" w:space="0" w:color="auto"/>
        <w:bottom w:val="none" w:sz="0" w:space="0" w:color="auto"/>
        <w:right w:val="none" w:sz="0" w:space="0" w:color="auto"/>
      </w:divBdr>
    </w:div>
    <w:div w:id="119806407">
      <w:bodyDiv w:val="1"/>
      <w:marLeft w:val="0"/>
      <w:marRight w:val="0"/>
      <w:marTop w:val="0"/>
      <w:marBottom w:val="0"/>
      <w:divBdr>
        <w:top w:val="none" w:sz="0" w:space="0" w:color="auto"/>
        <w:left w:val="none" w:sz="0" w:space="0" w:color="auto"/>
        <w:bottom w:val="none" w:sz="0" w:space="0" w:color="auto"/>
        <w:right w:val="none" w:sz="0" w:space="0" w:color="auto"/>
      </w:divBdr>
    </w:div>
    <w:div w:id="151871624">
      <w:bodyDiv w:val="1"/>
      <w:marLeft w:val="0"/>
      <w:marRight w:val="0"/>
      <w:marTop w:val="0"/>
      <w:marBottom w:val="0"/>
      <w:divBdr>
        <w:top w:val="none" w:sz="0" w:space="0" w:color="auto"/>
        <w:left w:val="none" w:sz="0" w:space="0" w:color="auto"/>
        <w:bottom w:val="none" w:sz="0" w:space="0" w:color="auto"/>
        <w:right w:val="none" w:sz="0" w:space="0" w:color="auto"/>
      </w:divBdr>
    </w:div>
    <w:div w:id="215432430">
      <w:bodyDiv w:val="1"/>
      <w:marLeft w:val="0"/>
      <w:marRight w:val="0"/>
      <w:marTop w:val="0"/>
      <w:marBottom w:val="0"/>
      <w:divBdr>
        <w:top w:val="none" w:sz="0" w:space="0" w:color="auto"/>
        <w:left w:val="none" w:sz="0" w:space="0" w:color="auto"/>
        <w:bottom w:val="none" w:sz="0" w:space="0" w:color="auto"/>
        <w:right w:val="none" w:sz="0" w:space="0" w:color="auto"/>
      </w:divBdr>
    </w:div>
    <w:div w:id="335352294">
      <w:bodyDiv w:val="1"/>
      <w:marLeft w:val="0"/>
      <w:marRight w:val="0"/>
      <w:marTop w:val="0"/>
      <w:marBottom w:val="0"/>
      <w:divBdr>
        <w:top w:val="none" w:sz="0" w:space="0" w:color="auto"/>
        <w:left w:val="none" w:sz="0" w:space="0" w:color="auto"/>
        <w:bottom w:val="none" w:sz="0" w:space="0" w:color="auto"/>
        <w:right w:val="none" w:sz="0" w:space="0" w:color="auto"/>
      </w:divBdr>
    </w:div>
    <w:div w:id="356733815">
      <w:bodyDiv w:val="1"/>
      <w:marLeft w:val="0"/>
      <w:marRight w:val="0"/>
      <w:marTop w:val="0"/>
      <w:marBottom w:val="0"/>
      <w:divBdr>
        <w:top w:val="none" w:sz="0" w:space="0" w:color="auto"/>
        <w:left w:val="none" w:sz="0" w:space="0" w:color="auto"/>
        <w:bottom w:val="none" w:sz="0" w:space="0" w:color="auto"/>
        <w:right w:val="none" w:sz="0" w:space="0" w:color="auto"/>
      </w:divBdr>
    </w:div>
    <w:div w:id="392389138">
      <w:bodyDiv w:val="1"/>
      <w:marLeft w:val="0"/>
      <w:marRight w:val="0"/>
      <w:marTop w:val="0"/>
      <w:marBottom w:val="0"/>
      <w:divBdr>
        <w:top w:val="none" w:sz="0" w:space="0" w:color="auto"/>
        <w:left w:val="none" w:sz="0" w:space="0" w:color="auto"/>
        <w:bottom w:val="none" w:sz="0" w:space="0" w:color="auto"/>
        <w:right w:val="none" w:sz="0" w:space="0" w:color="auto"/>
      </w:divBdr>
    </w:div>
    <w:div w:id="499127341">
      <w:bodyDiv w:val="1"/>
      <w:marLeft w:val="0"/>
      <w:marRight w:val="0"/>
      <w:marTop w:val="0"/>
      <w:marBottom w:val="0"/>
      <w:divBdr>
        <w:top w:val="none" w:sz="0" w:space="0" w:color="auto"/>
        <w:left w:val="none" w:sz="0" w:space="0" w:color="auto"/>
        <w:bottom w:val="none" w:sz="0" w:space="0" w:color="auto"/>
        <w:right w:val="none" w:sz="0" w:space="0" w:color="auto"/>
      </w:divBdr>
    </w:div>
    <w:div w:id="691803512">
      <w:bodyDiv w:val="1"/>
      <w:marLeft w:val="0"/>
      <w:marRight w:val="0"/>
      <w:marTop w:val="0"/>
      <w:marBottom w:val="0"/>
      <w:divBdr>
        <w:top w:val="none" w:sz="0" w:space="0" w:color="auto"/>
        <w:left w:val="none" w:sz="0" w:space="0" w:color="auto"/>
        <w:bottom w:val="none" w:sz="0" w:space="0" w:color="auto"/>
        <w:right w:val="none" w:sz="0" w:space="0" w:color="auto"/>
      </w:divBdr>
    </w:div>
    <w:div w:id="720787056">
      <w:bodyDiv w:val="1"/>
      <w:marLeft w:val="0"/>
      <w:marRight w:val="0"/>
      <w:marTop w:val="0"/>
      <w:marBottom w:val="0"/>
      <w:divBdr>
        <w:top w:val="none" w:sz="0" w:space="0" w:color="auto"/>
        <w:left w:val="none" w:sz="0" w:space="0" w:color="auto"/>
        <w:bottom w:val="none" w:sz="0" w:space="0" w:color="auto"/>
        <w:right w:val="none" w:sz="0" w:space="0" w:color="auto"/>
      </w:divBdr>
    </w:div>
    <w:div w:id="944574681">
      <w:bodyDiv w:val="1"/>
      <w:marLeft w:val="0"/>
      <w:marRight w:val="0"/>
      <w:marTop w:val="0"/>
      <w:marBottom w:val="0"/>
      <w:divBdr>
        <w:top w:val="none" w:sz="0" w:space="0" w:color="auto"/>
        <w:left w:val="none" w:sz="0" w:space="0" w:color="auto"/>
        <w:bottom w:val="none" w:sz="0" w:space="0" w:color="auto"/>
        <w:right w:val="none" w:sz="0" w:space="0" w:color="auto"/>
      </w:divBdr>
    </w:div>
    <w:div w:id="956988457">
      <w:bodyDiv w:val="1"/>
      <w:marLeft w:val="0"/>
      <w:marRight w:val="0"/>
      <w:marTop w:val="0"/>
      <w:marBottom w:val="0"/>
      <w:divBdr>
        <w:top w:val="none" w:sz="0" w:space="0" w:color="auto"/>
        <w:left w:val="none" w:sz="0" w:space="0" w:color="auto"/>
        <w:bottom w:val="none" w:sz="0" w:space="0" w:color="auto"/>
        <w:right w:val="none" w:sz="0" w:space="0" w:color="auto"/>
      </w:divBdr>
    </w:div>
    <w:div w:id="970862894">
      <w:bodyDiv w:val="1"/>
      <w:marLeft w:val="0"/>
      <w:marRight w:val="0"/>
      <w:marTop w:val="0"/>
      <w:marBottom w:val="0"/>
      <w:divBdr>
        <w:top w:val="none" w:sz="0" w:space="0" w:color="auto"/>
        <w:left w:val="none" w:sz="0" w:space="0" w:color="auto"/>
        <w:bottom w:val="none" w:sz="0" w:space="0" w:color="auto"/>
        <w:right w:val="none" w:sz="0" w:space="0" w:color="auto"/>
      </w:divBdr>
    </w:div>
    <w:div w:id="1174109054">
      <w:bodyDiv w:val="1"/>
      <w:marLeft w:val="0"/>
      <w:marRight w:val="0"/>
      <w:marTop w:val="0"/>
      <w:marBottom w:val="0"/>
      <w:divBdr>
        <w:top w:val="none" w:sz="0" w:space="0" w:color="auto"/>
        <w:left w:val="none" w:sz="0" w:space="0" w:color="auto"/>
        <w:bottom w:val="none" w:sz="0" w:space="0" w:color="auto"/>
        <w:right w:val="none" w:sz="0" w:space="0" w:color="auto"/>
      </w:divBdr>
    </w:div>
    <w:div w:id="1245460032">
      <w:bodyDiv w:val="1"/>
      <w:marLeft w:val="0"/>
      <w:marRight w:val="0"/>
      <w:marTop w:val="0"/>
      <w:marBottom w:val="0"/>
      <w:divBdr>
        <w:top w:val="none" w:sz="0" w:space="0" w:color="auto"/>
        <w:left w:val="none" w:sz="0" w:space="0" w:color="auto"/>
        <w:bottom w:val="none" w:sz="0" w:space="0" w:color="auto"/>
        <w:right w:val="none" w:sz="0" w:space="0" w:color="auto"/>
      </w:divBdr>
    </w:div>
    <w:div w:id="1250043690">
      <w:bodyDiv w:val="1"/>
      <w:marLeft w:val="0"/>
      <w:marRight w:val="0"/>
      <w:marTop w:val="0"/>
      <w:marBottom w:val="0"/>
      <w:divBdr>
        <w:top w:val="none" w:sz="0" w:space="0" w:color="auto"/>
        <w:left w:val="none" w:sz="0" w:space="0" w:color="auto"/>
        <w:bottom w:val="none" w:sz="0" w:space="0" w:color="auto"/>
        <w:right w:val="none" w:sz="0" w:space="0" w:color="auto"/>
      </w:divBdr>
    </w:div>
    <w:div w:id="1297830241">
      <w:bodyDiv w:val="1"/>
      <w:marLeft w:val="0"/>
      <w:marRight w:val="0"/>
      <w:marTop w:val="0"/>
      <w:marBottom w:val="0"/>
      <w:divBdr>
        <w:top w:val="none" w:sz="0" w:space="0" w:color="auto"/>
        <w:left w:val="none" w:sz="0" w:space="0" w:color="auto"/>
        <w:bottom w:val="none" w:sz="0" w:space="0" w:color="auto"/>
        <w:right w:val="none" w:sz="0" w:space="0" w:color="auto"/>
      </w:divBdr>
    </w:div>
    <w:div w:id="1405878640">
      <w:bodyDiv w:val="1"/>
      <w:marLeft w:val="0"/>
      <w:marRight w:val="0"/>
      <w:marTop w:val="0"/>
      <w:marBottom w:val="0"/>
      <w:divBdr>
        <w:top w:val="none" w:sz="0" w:space="0" w:color="auto"/>
        <w:left w:val="none" w:sz="0" w:space="0" w:color="auto"/>
        <w:bottom w:val="none" w:sz="0" w:space="0" w:color="auto"/>
        <w:right w:val="none" w:sz="0" w:space="0" w:color="auto"/>
      </w:divBdr>
    </w:div>
    <w:div w:id="1492599490">
      <w:bodyDiv w:val="1"/>
      <w:marLeft w:val="0"/>
      <w:marRight w:val="0"/>
      <w:marTop w:val="0"/>
      <w:marBottom w:val="0"/>
      <w:divBdr>
        <w:top w:val="none" w:sz="0" w:space="0" w:color="auto"/>
        <w:left w:val="none" w:sz="0" w:space="0" w:color="auto"/>
        <w:bottom w:val="none" w:sz="0" w:space="0" w:color="auto"/>
        <w:right w:val="none" w:sz="0" w:space="0" w:color="auto"/>
      </w:divBdr>
    </w:div>
    <w:div w:id="1512069103">
      <w:bodyDiv w:val="1"/>
      <w:marLeft w:val="0"/>
      <w:marRight w:val="0"/>
      <w:marTop w:val="0"/>
      <w:marBottom w:val="0"/>
      <w:divBdr>
        <w:top w:val="none" w:sz="0" w:space="0" w:color="auto"/>
        <w:left w:val="none" w:sz="0" w:space="0" w:color="auto"/>
        <w:bottom w:val="none" w:sz="0" w:space="0" w:color="auto"/>
        <w:right w:val="none" w:sz="0" w:space="0" w:color="auto"/>
      </w:divBdr>
    </w:div>
    <w:div w:id="1600336664">
      <w:bodyDiv w:val="1"/>
      <w:marLeft w:val="0"/>
      <w:marRight w:val="0"/>
      <w:marTop w:val="0"/>
      <w:marBottom w:val="0"/>
      <w:divBdr>
        <w:top w:val="none" w:sz="0" w:space="0" w:color="auto"/>
        <w:left w:val="none" w:sz="0" w:space="0" w:color="auto"/>
        <w:bottom w:val="none" w:sz="0" w:space="0" w:color="auto"/>
        <w:right w:val="none" w:sz="0" w:space="0" w:color="auto"/>
      </w:divBdr>
    </w:div>
    <w:div w:id="1850219765">
      <w:bodyDiv w:val="1"/>
      <w:marLeft w:val="0"/>
      <w:marRight w:val="0"/>
      <w:marTop w:val="0"/>
      <w:marBottom w:val="0"/>
      <w:divBdr>
        <w:top w:val="none" w:sz="0" w:space="0" w:color="auto"/>
        <w:left w:val="none" w:sz="0" w:space="0" w:color="auto"/>
        <w:bottom w:val="none" w:sz="0" w:space="0" w:color="auto"/>
        <w:right w:val="none" w:sz="0" w:space="0" w:color="auto"/>
      </w:divBdr>
    </w:div>
    <w:div w:id="1877739463">
      <w:bodyDiv w:val="1"/>
      <w:marLeft w:val="0"/>
      <w:marRight w:val="0"/>
      <w:marTop w:val="0"/>
      <w:marBottom w:val="0"/>
      <w:divBdr>
        <w:top w:val="none" w:sz="0" w:space="0" w:color="auto"/>
        <w:left w:val="none" w:sz="0" w:space="0" w:color="auto"/>
        <w:bottom w:val="none" w:sz="0" w:space="0" w:color="auto"/>
        <w:right w:val="none" w:sz="0" w:space="0" w:color="auto"/>
      </w:divBdr>
    </w:div>
    <w:div w:id="1878352378">
      <w:bodyDiv w:val="1"/>
      <w:marLeft w:val="0"/>
      <w:marRight w:val="0"/>
      <w:marTop w:val="0"/>
      <w:marBottom w:val="0"/>
      <w:divBdr>
        <w:top w:val="none" w:sz="0" w:space="0" w:color="auto"/>
        <w:left w:val="none" w:sz="0" w:space="0" w:color="auto"/>
        <w:bottom w:val="none" w:sz="0" w:space="0" w:color="auto"/>
        <w:right w:val="none" w:sz="0" w:space="0" w:color="auto"/>
      </w:divBdr>
    </w:div>
    <w:div w:id="1927228825">
      <w:bodyDiv w:val="1"/>
      <w:marLeft w:val="0"/>
      <w:marRight w:val="0"/>
      <w:marTop w:val="0"/>
      <w:marBottom w:val="0"/>
      <w:divBdr>
        <w:top w:val="none" w:sz="0" w:space="0" w:color="auto"/>
        <w:left w:val="none" w:sz="0" w:space="0" w:color="auto"/>
        <w:bottom w:val="none" w:sz="0" w:space="0" w:color="auto"/>
        <w:right w:val="none" w:sz="0" w:space="0" w:color="auto"/>
      </w:divBdr>
    </w:div>
    <w:div w:id="1960987631">
      <w:bodyDiv w:val="1"/>
      <w:marLeft w:val="0"/>
      <w:marRight w:val="0"/>
      <w:marTop w:val="0"/>
      <w:marBottom w:val="0"/>
      <w:divBdr>
        <w:top w:val="none" w:sz="0" w:space="0" w:color="auto"/>
        <w:left w:val="none" w:sz="0" w:space="0" w:color="auto"/>
        <w:bottom w:val="none" w:sz="0" w:space="0" w:color="auto"/>
        <w:right w:val="none" w:sz="0" w:space="0" w:color="auto"/>
      </w:divBdr>
    </w:div>
    <w:div w:id="2082874194">
      <w:bodyDiv w:val="1"/>
      <w:marLeft w:val="0"/>
      <w:marRight w:val="0"/>
      <w:marTop w:val="0"/>
      <w:marBottom w:val="0"/>
      <w:divBdr>
        <w:top w:val="none" w:sz="0" w:space="0" w:color="auto"/>
        <w:left w:val="none" w:sz="0" w:space="0" w:color="auto"/>
        <w:bottom w:val="none" w:sz="0" w:space="0" w:color="auto"/>
        <w:right w:val="none" w:sz="0" w:space="0" w:color="auto"/>
      </w:divBdr>
    </w:div>
    <w:div w:id="2124499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A7914F18BBF00F0C499CC07A66CC7C79EE360F2E463630BE6BDF432F9044966EB8CEE56EFDC8F0A860254753A8085F5088C1E3604771928pC20I" TargetMode="External"/><Relationship Id="rId13" Type="http://schemas.openxmlformats.org/officeDocument/2006/relationships/hyperlink" Target="consultantplus://offline/ref=4A7914F18BBF00F0C499D20AB00098C89EE83AFEE3626D59B3EDF265A6544F33ABCCE803BE98DB038F0D1E257ECB8AF50Dp92AI" TargetMode="External"/><Relationship Id="rId18" Type="http://schemas.openxmlformats.org/officeDocument/2006/relationships/hyperlink" Target="consultantplus://offline/ref=4A7914F18BBF00F0C499D20AB00098C89EE83AFEE0646158B8EBF265A6544F33ABCCE803BE98DB038F0D1E257ECB8AF50Dp92AI" TargetMode="External"/><Relationship Id="rId26" Type="http://schemas.openxmlformats.org/officeDocument/2006/relationships/hyperlink" Target="consultantplus://offline/ref=4A7914F18BBF00F0C499D20AB00098C89EE83AFEE0656954BAE1F265A6544F33ABCCE803AC98830F890E0B702F91DDF80C9601371A6B1B29C9p320I" TargetMode="External"/><Relationship Id="rId3" Type="http://schemas.openxmlformats.org/officeDocument/2006/relationships/styles" Target="styles.xml"/><Relationship Id="rId21" Type="http://schemas.openxmlformats.org/officeDocument/2006/relationships/hyperlink" Target="consultantplus://offline/ref=E092EC99C32140475E1CAB5CBF124D15EE349589264A57853851D9AFCD95B906ECF482A5BE7489E3945FDE920D83AF74BAC9543BF02A4343E73ADD3BFBODI" TargetMode="External"/><Relationship Id="rId34" Type="http://schemas.openxmlformats.org/officeDocument/2006/relationships/fontTable" Target="fontTable.xml"/><Relationship Id="rId7" Type="http://schemas.openxmlformats.org/officeDocument/2006/relationships/hyperlink" Target="file:///Z:\10_&#1069;&#1050;&#1054;&#1053;&#1054;&#1052;&#1048;&#1057;&#1058;&#1067;\&#1055;&#1056;&#1054;&#1043;&#1056;&#1040;&#1052;&#1052;&#1040;%20&#1056;&#1072;&#1079;&#1074;&#1080;&#1090;&#1080;&#1103;%20&#1086;&#1073;&#1088;&#1072;&#1079;&#1086;&#1074;&#1072;&#1085;&#1080;&#1103;%20&#1042;&#1057;&#1045;%20&#1043;&#1054;&#1044;&#1040;\&#1055;&#1088;&#1086;&#1075;&#1088;&#1072;&#1084;&#1084;&#1072;%20&#1054;&#1073;&#1088;&#1072;&#1079;&#1086;&#1074;&#1072;&#1085;&#1080;&#1077;%2022-25\&#1087;&#1086;&#1076;&#1087;&#1088;&#1086;&#1075;&#1088;&#1072;&#1084;&#1084;&#1072;%201%20&#1086;&#1073;&#1097;&#1077;&#1077;%20&#1080;%20&#1076;&#1086;&#1087;&#1086;&#1083;&#1085;&#1080;&#1090;&#1077;&#1083;&#1100;&#1085;&#1086;&#1077;%20&#1086;&#1073;&#1088;&#1072;&#1079;&#1086;&#1074;&#1072;&#1085;&#1080;&#1077;.docx" TargetMode="External"/><Relationship Id="rId12" Type="http://schemas.openxmlformats.org/officeDocument/2006/relationships/hyperlink" Target="consultantplus://offline/ref=4A7914F18BBF00F0C499CC07A66CC7C79EE360F2E463630BE6BDF432F9044966EB8CEE56EFDC86068F0254753A8085F5088C1E3604771928pC20I" TargetMode="External"/><Relationship Id="rId17" Type="http://schemas.openxmlformats.org/officeDocument/2006/relationships/hyperlink" Target="consultantplus://offline/ref=4A7914F18BBF00F0C499D20AB00098C89EE83AFEE36C6C5EBEEEF265A6544F33ABCCE803BE98DB038F0D1E257ECB8AF50Dp92AI" TargetMode="External"/><Relationship Id="rId25" Type="http://schemas.openxmlformats.org/officeDocument/2006/relationships/hyperlink" Target="file:///Z:\10_&#1069;&#1050;&#1054;&#1053;&#1054;&#1052;&#1048;&#1057;&#1058;&#1067;\&#1055;&#1056;&#1054;&#1043;&#1056;&#1040;&#1052;&#1052;&#1040;%20&#1056;&#1072;&#1079;&#1074;&#1080;&#1090;&#1080;&#1103;%20&#1086;&#1073;&#1088;&#1072;&#1079;&#1086;&#1074;&#1072;&#1085;&#1080;&#1103;%20&#1042;&#1057;&#1045;%20&#1043;&#1054;&#1044;&#1040;\&#1055;&#1088;&#1086;&#1075;&#1088;&#1072;&#1084;&#1084;&#1072;%20&#1054;&#1073;&#1088;&#1072;&#1079;&#1086;&#1074;&#1072;&#1085;&#1080;&#1077;%2022-25\&#1087;&#1086;&#1076;&#1087;&#1088;&#1086;&#1075;&#1088;&#1072;&#1084;&#1084;&#1072;%201%20&#1086;&#1073;&#1097;&#1077;&#1077;%20&#1080;%20&#1076;&#1086;&#1087;&#1086;&#1083;&#1085;&#1080;&#1090;&#1077;&#1083;&#1100;&#1085;&#1086;&#1077;%20&#1086;&#1073;&#1088;&#1072;&#1079;&#1086;&#1074;&#1072;&#1085;&#1080;&#1077;.docx" TargetMode="External"/><Relationship Id="rId33" Type="http://schemas.openxmlformats.org/officeDocument/2006/relationships/hyperlink" Target="consultantplus://offline/ref=E8DA14C346BB2A84A2D63713C0376258F9331F77B9F178C9054F01040785EE5A6B7CDC2A84F000B88BE7785ADABB3B588BD8BEB9E0766D410BED8674ZC28B" TargetMode="External"/><Relationship Id="rId2" Type="http://schemas.openxmlformats.org/officeDocument/2006/relationships/numbering" Target="numbering.xml"/><Relationship Id="rId16" Type="http://schemas.openxmlformats.org/officeDocument/2006/relationships/hyperlink" Target="consultantplus://offline/ref=4A7914F18BBF00F0C499D20AB00098C89EE83AFEE0656A5DB3EAF265A6544F33ABCCE803AC98830F8F0906207CDEDCA448C712361E6B1829D63A72E5p82AI" TargetMode="External"/><Relationship Id="rId20" Type="http://schemas.openxmlformats.org/officeDocument/2006/relationships/hyperlink" Target="consultantplus://offline/ref=4A7914F18BBF00F0C499D20AB00098C89EE83AFEE36C615FBBE8F265A6544F33ABCCE803AC98830F8F0900227BDEDCA448C712361E6B1829D63A72E5p82AI" TargetMode="External"/><Relationship Id="rId29" Type="http://schemas.openxmlformats.org/officeDocument/2006/relationships/hyperlink" Target="consultantplus://offline/ref=9D26770CED2F160B4740343F132380ABB4409E1BB81B99E37C6E08974AA5E6D70A9281FAA436D83C92CD4B6FA84489316D7BED969611CC69pC1CH"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file:///Z:\10_&#1069;&#1050;&#1054;&#1053;&#1054;&#1052;&#1048;&#1057;&#1058;&#1067;\&#1055;&#1056;&#1054;&#1043;&#1056;&#1040;&#1052;&#1052;&#1040;%20&#1056;&#1072;&#1079;&#1074;&#1080;&#1090;&#1080;&#1103;%20&#1086;&#1073;&#1088;&#1072;&#1079;&#1086;&#1074;&#1072;&#1085;&#1080;&#1103;%20&#1042;&#1057;&#1045;%20&#1043;&#1054;&#1044;&#1040;\&#1055;&#1088;&#1086;&#1075;&#1088;&#1072;&#1084;&#1084;&#1072;%20&#1054;&#1073;&#1088;&#1072;&#1079;&#1086;&#1074;&#1072;&#1085;&#1080;&#1077;%2022-25\&#1087;&#1086;&#1076;&#1087;&#1088;&#1086;&#1075;&#1088;&#1072;&#1084;&#1084;&#1072;%201%20&#1086;&#1073;&#1097;&#1077;&#1077;%20&#1080;%20&#1076;&#1086;&#1087;&#1086;&#1083;&#1085;&#1080;&#1090;&#1077;&#1083;&#1100;&#1085;&#1086;&#1077;%20&#1086;&#1073;&#1088;&#1072;&#1079;&#1086;&#1074;&#1072;&#1085;&#1080;&#1077;.docx" TargetMode="External"/><Relationship Id="rId24" Type="http://schemas.openxmlformats.org/officeDocument/2006/relationships/hyperlink" Target="consultantplus://offline/ref=E092EC99C32140475E1CAB5CBF124D15EE349589264A52863553D9AFCD95B906ECF482A5AC74D1EC925AC3960496F925FFF9O4I" TargetMode="External"/><Relationship Id="rId32" Type="http://schemas.openxmlformats.org/officeDocument/2006/relationships/hyperlink" Target="consultantplus://offline/ref=2BF8D0037BBC1D7FBC9C86F520383A94A308C3CC37B2DFFA19D4A1453D7607F4146CC3C6D55CE7D9C13848F5AA4C1F89694EE88A26425EFFA8408FD9S5u4B" TargetMode="External"/><Relationship Id="rId5" Type="http://schemas.openxmlformats.org/officeDocument/2006/relationships/webSettings" Target="webSettings.xml"/><Relationship Id="rId15" Type="http://schemas.openxmlformats.org/officeDocument/2006/relationships/hyperlink" Target="consultantplus://offline/ref=4A7914F18BBF00F0C499CC07A66CC7C79EE360F2E463630BE6BDF432F9044966EB8CEE56EFDC86068B0254753A8085F5088C1E3604771928pC20I" TargetMode="External"/><Relationship Id="rId23" Type="http://schemas.openxmlformats.org/officeDocument/2006/relationships/hyperlink" Target="consultantplus://offline/ref=E092EC99C32140475E1CAB5CBF124D15EE349589264A51803554D9AFCD95B906ECF482A5BE7489E09058DA960483AF74BAC9543BF02A4343E73ADD3BFBODI" TargetMode="External"/><Relationship Id="rId28" Type="http://schemas.openxmlformats.org/officeDocument/2006/relationships/hyperlink" Target="consultantplus://offline/ref=9D26770CED2F160B47402A32054FDFA4B44BC813BC1E96B0243C0EC015F5E0824AD287AFE772D43F94C11A38ED1AD0622B30E1948A0DCD68DAC2FA96pF10H" TargetMode="External"/><Relationship Id="rId36" Type="http://schemas.microsoft.com/office/2007/relationships/stylesWithEffects" Target="stylesWithEffects.xml"/><Relationship Id="rId10" Type="http://schemas.openxmlformats.org/officeDocument/2006/relationships/hyperlink" Target="consultantplus://offline/ref=4A7914F18BBF00F0C499D20AB00098C89EE83AFEE064605EBCEDF265A6544F33ABCCE803BE98DB038F0D1E257ECB8AF50Dp92AI" TargetMode="External"/><Relationship Id="rId19" Type="http://schemas.openxmlformats.org/officeDocument/2006/relationships/hyperlink" Target="file:///Z:\10_&#1069;&#1050;&#1054;&#1053;&#1054;&#1052;&#1048;&#1057;&#1058;&#1067;\&#1055;&#1056;&#1054;&#1043;&#1056;&#1040;&#1052;&#1052;&#1040;%20&#1056;&#1072;&#1079;&#1074;&#1080;&#1090;&#1080;&#1103;%20&#1086;&#1073;&#1088;&#1072;&#1079;&#1086;&#1074;&#1072;&#1085;&#1080;&#1103;%20&#1042;&#1057;&#1045;%20&#1043;&#1054;&#1044;&#1040;\&#1055;&#1088;&#1086;&#1075;&#1088;&#1072;&#1084;&#1084;&#1072;%20&#1054;&#1073;&#1088;&#1072;&#1079;&#1086;&#1074;&#1072;&#1085;&#1080;&#1077;%2022-25\&#1087;&#1086;&#1076;&#1087;&#1088;&#1086;&#1075;&#1088;&#1072;&#1084;&#1084;&#1072;%201%20&#1086;&#1073;&#1097;&#1077;&#1077;%20&#1080;%20&#1076;&#1086;&#1087;&#1086;&#1083;&#1085;&#1080;&#1090;&#1077;&#1083;&#1100;&#1085;&#1086;&#1077;%20&#1086;&#1073;&#1088;&#1072;&#1079;&#1086;&#1074;&#1072;&#1085;&#1080;&#1077;.docx" TargetMode="External"/><Relationship Id="rId31" Type="http://schemas.openxmlformats.org/officeDocument/2006/relationships/hyperlink" Target="consultantplus://offline/ref=39E0E7362A45C4433E4F05DD19528332C57766E812114E512BE89130EF5A5BBEF8FE223069D1B56657F66Ak9I6I" TargetMode="External"/><Relationship Id="rId4" Type="http://schemas.openxmlformats.org/officeDocument/2006/relationships/settings" Target="settings.xml"/><Relationship Id="rId9" Type="http://schemas.openxmlformats.org/officeDocument/2006/relationships/hyperlink" Target="consultantplus://offline/ref=4A7914F18BBF00F0C499D20AB00098C89EE83AFEE0656A5DB3EAF265A6544F33ABCCE803AC98830F8F0907257EDEDCA448C712361E6B1829D63A72E5p82AI" TargetMode="External"/><Relationship Id="rId14" Type="http://schemas.openxmlformats.org/officeDocument/2006/relationships/hyperlink" Target="file:///Z:\10_&#1069;&#1050;&#1054;&#1053;&#1054;&#1052;&#1048;&#1057;&#1058;&#1067;\&#1055;&#1056;&#1054;&#1043;&#1056;&#1040;&#1052;&#1052;&#1040;%20&#1056;&#1072;&#1079;&#1074;&#1080;&#1090;&#1080;&#1103;%20&#1086;&#1073;&#1088;&#1072;&#1079;&#1086;&#1074;&#1072;&#1085;&#1080;&#1103;%20&#1042;&#1057;&#1045;%20&#1043;&#1054;&#1044;&#1040;\&#1055;&#1088;&#1086;&#1075;&#1088;&#1072;&#1084;&#1084;&#1072;%20&#1054;&#1073;&#1088;&#1072;&#1079;&#1086;&#1074;&#1072;&#1085;&#1080;&#1077;%2022-25\&#1087;&#1086;&#1076;&#1087;&#1088;&#1086;&#1075;&#1088;&#1072;&#1084;&#1084;&#1072;%201%20&#1086;&#1073;&#1097;&#1077;&#1077;%20&#1080;%20&#1076;&#1086;&#1087;&#1086;&#1083;&#1085;&#1080;&#1090;&#1077;&#1083;&#1100;&#1085;&#1086;&#1077;%20&#1086;&#1073;&#1088;&#1072;&#1079;&#1086;&#1074;&#1072;&#1085;&#1080;&#1077;.docx" TargetMode="External"/><Relationship Id="rId22" Type="http://schemas.openxmlformats.org/officeDocument/2006/relationships/hyperlink" Target="consultantplus://offline/ref=E092EC99C32140475E1CB551A97E121AEE3FCF85224C58D66003DFF892C5BF53ACB484F0FD3085E5995389C640DDF627FC825839EC364242FFO1I" TargetMode="External"/><Relationship Id="rId27" Type="http://schemas.openxmlformats.org/officeDocument/2006/relationships/hyperlink" Target="consultantplus://offline/ref=4A7914F18BBF00F0C499D20AB00098C89EE83AFEE0656855BFEAF265A6544F33ABCCE803BE98DB038F0D1E257ECB8AF50Dp92AI" TargetMode="External"/><Relationship Id="rId30" Type="http://schemas.openxmlformats.org/officeDocument/2006/relationships/hyperlink" Target="consultantplus://offline/ref=39E0E7362A45C4433E4F1BD00F3EDC3DC4743FE010451B012EE2C4k6I8I"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470044-52C9-4E70-992A-8E3F19176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2862</TotalTime>
  <Pages>1</Pages>
  <Words>30868</Words>
  <Characters>175954</Characters>
  <Application>Microsoft Office Word</Application>
  <DocSecurity>0</DocSecurity>
  <Lines>1466</Lines>
  <Paragraphs>412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206410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cp:lastPrinted>2021-11-19T05:51:00Z</cp:lastPrinted>
  <dcterms:created xsi:type="dcterms:W3CDTF">2019-11-19T08:02:00Z</dcterms:created>
  <dcterms:modified xsi:type="dcterms:W3CDTF">2022-11-18T08:29:00Z</dcterms:modified>
</cp:coreProperties>
</file>