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9" w:rsidRDefault="004E7E89" w:rsidP="00342942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1.Информация об исполнении плана мероприятий («дорожной карты») содействия</w:t>
      </w:r>
      <w:r w:rsidR="007031FF">
        <w:rPr>
          <w:rFonts w:ascii="Times New Roman" w:hAnsi="Times New Roman" w:cs="Times New Roman"/>
          <w:sz w:val="22"/>
          <w:szCs w:val="22"/>
          <w:lang w:eastAsia="en-US"/>
        </w:rPr>
        <w:t xml:space="preserve"> развития конкуренции в</w:t>
      </w:r>
      <w:r w:rsidRPr="006B0C13">
        <w:rPr>
          <w:rFonts w:ascii="Times New Roman" w:hAnsi="Times New Roman" w:cs="Times New Roman"/>
          <w:sz w:val="22"/>
          <w:szCs w:val="22"/>
          <w:lang w:eastAsia="en-US"/>
        </w:rPr>
        <w:t xml:space="preserve"> Назаровском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муниципальном </w:t>
      </w:r>
      <w:r w:rsidRPr="006B0C13">
        <w:rPr>
          <w:rFonts w:ascii="Times New Roman" w:hAnsi="Times New Roman" w:cs="Times New Roman"/>
          <w:sz w:val="22"/>
          <w:szCs w:val="22"/>
          <w:lang w:eastAsia="en-US"/>
        </w:rPr>
        <w:t>районе Красноярского края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за 2023</w:t>
      </w:r>
      <w:r w:rsidR="00342942">
        <w:rPr>
          <w:rFonts w:ascii="Times New Roman" w:hAnsi="Times New Roman" w:cs="Times New Roman"/>
          <w:sz w:val="22"/>
          <w:szCs w:val="22"/>
          <w:lang w:eastAsia="en-US"/>
        </w:rPr>
        <w:t xml:space="preserve"> год.</w:t>
      </w:r>
    </w:p>
    <w:p w:rsidR="004E7E89" w:rsidRPr="006220AB" w:rsidRDefault="004E7E89" w:rsidP="00612438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12438" w:rsidRDefault="00612438" w:rsidP="00612438">
      <w:pPr>
        <w:pStyle w:val="ConsNormal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15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18"/>
        <w:gridCol w:w="17"/>
        <w:gridCol w:w="3544"/>
        <w:gridCol w:w="248"/>
        <w:gridCol w:w="41"/>
        <w:gridCol w:w="8322"/>
        <w:gridCol w:w="2238"/>
      </w:tblGrid>
      <w:tr w:rsidR="004E7E89" w:rsidTr="00084787">
        <w:trPr>
          <w:trHeight w:val="1059"/>
        </w:trPr>
        <w:tc>
          <w:tcPr>
            <w:tcW w:w="640" w:type="dxa"/>
          </w:tcPr>
          <w:p w:rsidR="004E7E89" w:rsidRDefault="004E7E89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4E7E89" w:rsidRDefault="004E7E89" w:rsidP="006E0E30">
            <w:pPr>
              <w:pStyle w:val="Con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7" w:type="dxa"/>
            <w:gridSpan w:val="4"/>
          </w:tcPr>
          <w:p w:rsidR="004E7E89" w:rsidRDefault="004E7E89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</w:p>
          <w:p w:rsidR="004E7E89" w:rsidRDefault="004E7E89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8363" w:type="dxa"/>
            <w:gridSpan w:val="2"/>
          </w:tcPr>
          <w:p w:rsidR="004E7E89" w:rsidRPr="00703BA7" w:rsidRDefault="004E7E89" w:rsidP="00703BA7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E89" w:rsidRPr="003F037B" w:rsidRDefault="004E7E89" w:rsidP="004E7E89">
            <w:pPr>
              <w:pStyle w:val="ConsNormal"/>
              <w:ind w:left="-108"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238" w:type="dxa"/>
          </w:tcPr>
          <w:p w:rsidR="004E7E89" w:rsidRPr="003F037B" w:rsidRDefault="004E7E89" w:rsidP="004E7E89">
            <w:pPr>
              <w:pStyle w:val="ConsNormal"/>
              <w:ind w:left="-108" w:firstLine="0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Ответственные исполнители</w:t>
            </w:r>
          </w:p>
        </w:tc>
      </w:tr>
      <w:tr w:rsidR="004A0E91" w:rsidTr="006E0E30">
        <w:trPr>
          <w:trHeight w:val="435"/>
        </w:trPr>
        <w:tc>
          <w:tcPr>
            <w:tcW w:w="15068" w:type="dxa"/>
            <w:gridSpan w:val="8"/>
          </w:tcPr>
          <w:p w:rsidR="004A0E91" w:rsidRDefault="004A0E91" w:rsidP="006E0E30">
            <w:pPr>
              <w:pStyle w:val="ConsNormal"/>
              <w:ind w:left="108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Мероприятия в отдельных отраслях (сферах, товарных рынках) экономики в Назаровском районе Красноярского края</w:t>
            </w:r>
          </w:p>
          <w:p w:rsidR="004A0E91" w:rsidRDefault="004A0E91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1.1. </w:t>
            </w:r>
            <w:r w:rsidRPr="00A7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4A0E91" w:rsidRPr="00A76CFE" w:rsidRDefault="004A0E91" w:rsidP="006E0E30">
            <w:pPr>
              <w:pStyle w:val="ConsNormal"/>
              <w:ind w:left="36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5F7902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На территории</w:t>
            </w:r>
            <w:r w:rsidR="005B0182">
              <w:rPr>
                <w:rFonts w:ascii="Times New Roman" w:hAnsi="Times New Roman" w:cs="Times New Roman"/>
                <w:sz w:val="21"/>
                <w:szCs w:val="21"/>
              </w:rPr>
              <w:t xml:space="preserve"> Назаровского района действует 5</w:t>
            </w:r>
            <w:r w:rsidRPr="005F79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ресурсоснабжающих</w:t>
            </w:r>
            <w:proofErr w:type="spellEnd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 xml:space="preserve"> организации в сфере теплоснабжения (производство тепловой энергии). </w:t>
            </w:r>
          </w:p>
          <w:p w:rsidR="004A0E91" w:rsidRPr="005B0182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МУП «ЖКХ Назаровского района», МУП «</w:t>
            </w:r>
            <w:proofErr w:type="spellStart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Красносопкинское</w:t>
            </w:r>
            <w:proofErr w:type="spellEnd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 xml:space="preserve"> ЖКХ» </w:t>
            </w:r>
            <w:proofErr w:type="gramStart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и ООО</w:t>
            </w:r>
            <w:proofErr w:type="gramEnd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Гляденское</w:t>
            </w:r>
            <w:proofErr w:type="spellEnd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 xml:space="preserve"> хлебоприемное» и ЗАО «</w:t>
            </w:r>
            <w:proofErr w:type="spellStart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Назаровское</w:t>
            </w:r>
            <w:proofErr w:type="spellEnd"/>
            <w:r w:rsidRPr="005F790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5B018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5B018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B0182" w:rsidRPr="005B0182">
              <w:rPr>
                <w:rFonts w:ascii="Times New Roman" w:hAnsi="Times New Roman" w:cs="Times New Roman"/>
              </w:rPr>
              <w:t xml:space="preserve">Дирекция по </w:t>
            </w:r>
            <w:proofErr w:type="spellStart"/>
            <w:r w:rsidR="005B0182" w:rsidRPr="005B0182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="005B0182" w:rsidRPr="005B0182">
              <w:rPr>
                <w:rFonts w:ascii="Times New Roman" w:hAnsi="Times New Roman" w:cs="Times New Roman"/>
              </w:rPr>
              <w:t xml:space="preserve"> – структурное подразделение Центральной Дирекции по </w:t>
            </w:r>
            <w:proofErr w:type="spellStart"/>
            <w:r w:rsidR="005B0182" w:rsidRPr="005B0182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="005B0182" w:rsidRPr="005B0182">
              <w:rPr>
                <w:rFonts w:ascii="Times New Roman" w:hAnsi="Times New Roman" w:cs="Times New Roman"/>
              </w:rPr>
              <w:t xml:space="preserve"> – Филиал ООО «РЖД».</w:t>
            </w:r>
          </w:p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03BA7" w:rsidTr="004038FB">
        <w:trPr>
          <w:trHeight w:val="70"/>
        </w:trPr>
        <w:tc>
          <w:tcPr>
            <w:tcW w:w="675" w:type="dxa"/>
            <w:gridSpan w:val="3"/>
          </w:tcPr>
          <w:p w:rsidR="00703BA7" w:rsidRPr="00CA1F23" w:rsidRDefault="00703BA7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1F23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833" w:type="dxa"/>
            <w:gridSpan w:val="3"/>
          </w:tcPr>
          <w:p w:rsidR="00703BA7" w:rsidRPr="00CA1F23" w:rsidRDefault="00703BA7" w:rsidP="006E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F23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CA1F23">
              <w:rPr>
                <w:rFonts w:ascii="Times New Roman" w:hAnsi="Times New Roman" w:cs="Times New Roman"/>
                <w:sz w:val="20"/>
                <w:szCs w:val="20"/>
              </w:rPr>
              <w:t>ресурсоснабжающими</w:t>
            </w:r>
            <w:proofErr w:type="spellEnd"/>
            <w:r w:rsidRPr="00CA1F2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сфере теплоснабжения,   оказание консультационной и организационной предприятиям и организациям  </w:t>
            </w:r>
            <w:proofErr w:type="gramStart"/>
            <w:r w:rsidRPr="00CA1F23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CA1F23">
              <w:rPr>
                <w:rFonts w:ascii="Times New Roman" w:hAnsi="Times New Roman" w:cs="Times New Roman"/>
                <w:sz w:val="20"/>
                <w:szCs w:val="20"/>
              </w:rPr>
              <w:t xml:space="preserve">  на рынке  теплоснабжения.</w:t>
            </w:r>
          </w:p>
        </w:tc>
        <w:tc>
          <w:tcPr>
            <w:tcW w:w="8322" w:type="dxa"/>
          </w:tcPr>
          <w:p w:rsidR="00703BA7" w:rsidRPr="00CA1F23" w:rsidRDefault="005B0182" w:rsidP="004E7E8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703BA7" w:rsidRPr="00CA1F23">
              <w:rPr>
                <w:rFonts w:ascii="Times New Roman" w:hAnsi="Times New Roman" w:cs="Times New Roman"/>
                <w:lang w:eastAsia="en-US"/>
              </w:rPr>
              <w:t>0</w:t>
            </w:r>
            <w:r w:rsidR="00703BA7">
              <w:rPr>
                <w:rFonts w:ascii="Times New Roman" w:hAnsi="Times New Roman" w:cs="Times New Roman"/>
                <w:lang w:eastAsia="en-US"/>
              </w:rPr>
              <w:t>%.</w:t>
            </w:r>
            <w:r w:rsidR="00703BA7" w:rsidRPr="00CA1F23">
              <w:rPr>
                <w:rFonts w:ascii="Times New Roman" w:hAnsi="Times New Roman" w:cs="Times New Roman"/>
                <w:lang w:eastAsia="en-US"/>
              </w:rPr>
              <w:t xml:space="preserve"> Осуществляется </w:t>
            </w:r>
            <w:r w:rsidR="00703BA7" w:rsidRPr="00CA1F23">
              <w:rPr>
                <w:rFonts w:ascii="Times New Roman" w:hAnsi="Times New Roman" w:cs="Times New Roman"/>
              </w:rPr>
              <w:t>взаимодействие с</w:t>
            </w:r>
            <w:r w:rsidR="00703BA7" w:rsidRPr="00CA1F2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703BA7" w:rsidRPr="00CA1F23">
              <w:rPr>
                <w:rFonts w:ascii="Times New Roman" w:hAnsi="Times New Roman" w:cs="Times New Roman"/>
                <w:lang w:eastAsia="en-US"/>
              </w:rPr>
              <w:t>ресурсоснабжающими</w:t>
            </w:r>
            <w:proofErr w:type="spellEnd"/>
            <w:r w:rsidR="00703BA7" w:rsidRPr="00CA1F23">
              <w:rPr>
                <w:rFonts w:ascii="Times New Roman" w:hAnsi="Times New Roman" w:cs="Times New Roman"/>
                <w:lang w:eastAsia="en-US"/>
              </w:rPr>
              <w:t> </w:t>
            </w:r>
            <w:r w:rsidR="00D71E21">
              <w:rPr>
                <w:rFonts w:ascii="Times New Roman" w:hAnsi="Times New Roman" w:cs="Times New Roman"/>
              </w:rPr>
              <w:t>организациями</w:t>
            </w:r>
            <w:r w:rsidR="00703BA7" w:rsidRPr="00CA1F23">
              <w:rPr>
                <w:rFonts w:ascii="Times New Roman" w:hAnsi="Times New Roman" w:cs="Times New Roman"/>
              </w:rPr>
              <w:t xml:space="preserve"> в сфере теплоснабжения. Оказывается консультационная поддержка предприятиям и организациям  </w:t>
            </w:r>
            <w:proofErr w:type="gramStart"/>
            <w:r w:rsidR="00703BA7" w:rsidRPr="00CA1F23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="00703BA7" w:rsidRPr="00CA1F23">
              <w:rPr>
                <w:rFonts w:ascii="Times New Roman" w:hAnsi="Times New Roman" w:cs="Times New Roman"/>
              </w:rPr>
              <w:t xml:space="preserve">  на рынке  теплоснабжения. Ежегодно проводится анализ финансово- хозяйственной деятельности МУП ЖКХ «Назаровского района».</w:t>
            </w:r>
          </w:p>
        </w:tc>
        <w:tc>
          <w:tcPr>
            <w:tcW w:w="2238" w:type="dxa"/>
          </w:tcPr>
          <w:p w:rsidR="00D71E21" w:rsidRDefault="00D71E21" w:rsidP="00D71E21">
            <w:pPr>
              <w:pStyle w:val="ConsNormal"/>
              <w:tabs>
                <w:tab w:val="left" w:pos="2361"/>
              </w:tabs>
              <w:ind w:right="322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экономического</w:t>
            </w:r>
            <w:proofErr w:type="gramEnd"/>
          </w:p>
          <w:p w:rsidR="00D71E21" w:rsidRDefault="00D71E21" w:rsidP="00D71E21">
            <w:pPr>
              <w:pStyle w:val="ConsNormal"/>
              <w:tabs>
                <w:tab w:val="left" w:pos="2361"/>
              </w:tabs>
              <w:ind w:right="322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анализа и мониторинга  </w:t>
            </w:r>
          </w:p>
          <w:p w:rsidR="00703BA7" w:rsidRPr="00CA1F23" w:rsidRDefault="00703BA7" w:rsidP="004A34F1">
            <w:pPr>
              <w:pStyle w:val="ConsNormal"/>
              <w:tabs>
                <w:tab w:val="left" w:pos="2361"/>
              </w:tabs>
              <w:ind w:right="322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1.2.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Услуги по сбору и транспортированию твердых коммунальных отходов на территории Назаровского района осуществляет региональный оператор ООО «Эк</w:t>
            </w:r>
            <w:proofErr w:type="gramStart"/>
            <w:r w:rsidRPr="00A76C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о-</w:t>
            </w:r>
            <w:proofErr w:type="gramEnd"/>
            <w:r w:rsidRPr="00A76C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Транспорт»</w:t>
            </w:r>
          </w:p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03BA7" w:rsidTr="00301639">
        <w:trPr>
          <w:trHeight w:val="70"/>
        </w:trPr>
        <w:tc>
          <w:tcPr>
            <w:tcW w:w="658" w:type="dxa"/>
            <w:gridSpan w:val="2"/>
          </w:tcPr>
          <w:p w:rsidR="00703BA7" w:rsidRPr="00A76CFE" w:rsidRDefault="00703BA7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>1.2.1</w:t>
            </w:r>
          </w:p>
        </w:tc>
        <w:tc>
          <w:tcPr>
            <w:tcW w:w="3850" w:type="dxa"/>
            <w:gridSpan w:val="4"/>
          </w:tcPr>
          <w:p w:rsidR="00703BA7" w:rsidRPr="00A76CFE" w:rsidRDefault="00703BA7" w:rsidP="00E84A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консультационной и организационной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7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поддержки предприятий </w:t>
            </w:r>
            <w:proofErr w:type="gramStart"/>
            <w:r w:rsidRPr="00A7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proofErr w:type="gramEnd"/>
            <w:r w:rsidRPr="00A76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на рынке. Стимулирование новых предпринимательских инициатив и частной инициативы по сбору  и транспортированию ТКО.</w:t>
            </w:r>
          </w:p>
        </w:tc>
        <w:tc>
          <w:tcPr>
            <w:tcW w:w="8322" w:type="dxa"/>
          </w:tcPr>
          <w:p w:rsidR="00703BA7" w:rsidRPr="00A76CFE" w:rsidRDefault="007031FF" w:rsidP="00C62B7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100 % . </w:t>
            </w:r>
            <w:r w:rsidR="00703BA7">
              <w:rPr>
                <w:rFonts w:ascii="Times New Roman" w:hAnsi="Times New Roman" w:cs="Times New Roman"/>
                <w:color w:val="000000"/>
                <w:lang w:eastAsia="en-US"/>
              </w:rPr>
              <w:t>Проводится работа с</w:t>
            </w:r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индивидуальными предпринимателями</w:t>
            </w:r>
            <w:r w:rsidR="00703BA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заключению договоров на оказание услуг по обращению с ТБО с региональным оператором.</w:t>
            </w:r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C62B74">
              <w:rPr>
                <w:rFonts w:ascii="Times New Roman" w:hAnsi="Times New Roman" w:cs="Times New Roman"/>
                <w:color w:val="000000"/>
                <w:lang w:eastAsia="en-US"/>
              </w:rPr>
              <w:t>Разработа</w:t>
            </w:r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</w:t>
            </w:r>
            <w:r w:rsidR="00C62B74">
              <w:rPr>
                <w:rFonts w:ascii="Times New Roman" w:hAnsi="Times New Roman" w:cs="Times New Roman"/>
                <w:color w:val="000000"/>
                <w:lang w:eastAsia="en-US"/>
              </w:rPr>
              <w:t>тех</w:t>
            </w:r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>н</w:t>
            </w:r>
            <w:r w:rsidR="00C62B74">
              <w:rPr>
                <w:rFonts w:ascii="Times New Roman" w:hAnsi="Times New Roman" w:cs="Times New Roman"/>
                <w:color w:val="000000"/>
                <w:lang w:eastAsia="en-US"/>
              </w:rPr>
              <w:t>ическая документация для заключения муниципальных контрактов</w:t>
            </w:r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 ликвидации несанкционированных свалок, в том числе и с индивидуальными </w:t>
            </w:r>
            <w:proofErr w:type="gramStart"/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>предпринимателями</w:t>
            </w:r>
            <w:proofErr w:type="gramEnd"/>
            <w:r w:rsidR="0034294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оказывающими услуги по данному виду деятельности.</w:t>
            </w:r>
          </w:p>
        </w:tc>
        <w:tc>
          <w:tcPr>
            <w:tcW w:w="2238" w:type="dxa"/>
          </w:tcPr>
          <w:p w:rsidR="00D71E21" w:rsidRPr="00C62B74" w:rsidRDefault="00D71E21" w:rsidP="00C62B7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C62B74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Отдел  градостроительства  и имущественных отношений</w:t>
            </w:r>
          </w:p>
          <w:p w:rsidR="00703BA7" w:rsidRPr="00C62B74" w:rsidRDefault="00703BA7" w:rsidP="00C62B7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A76CFE" w:rsidRDefault="004A0E91" w:rsidP="006E0E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1.3.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6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Default="004A0E91" w:rsidP="006E0E30">
            <w:pPr>
              <w:pStyle w:val="ConsNormal"/>
              <w:ind w:firstLine="0"/>
              <w:rPr>
                <w:rFonts w:ascii="Times New Roman" w:eastAsia="MS Mincho" w:hAnsi="Times New Roman"/>
                <w:sz w:val="21"/>
                <w:szCs w:val="21"/>
                <w:lang w:eastAsia="ja-JP"/>
              </w:rPr>
            </w:pPr>
          </w:p>
          <w:p w:rsidR="004A0E91" w:rsidRDefault="004A0E91" w:rsidP="006E0E30">
            <w:pPr>
              <w:pStyle w:val="ConsNormal"/>
              <w:ind w:firstLine="0"/>
              <w:rPr>
                <w:rFonts w:ascii="Times New Roman" w:eastAsia="MS Mincho" w:hAnsi="Times New Roman"/>
                <w:sz w:val="21"/>
                <w:szCs w:val="21"/>
                <w:lang w:eastAsia="ja-JP"/>
              </w:rPr>
            </w:pPr>
            <w:r w:rsidRPr="0045396B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lastRenderedPageBreak/>
              <w:t>Автомобильные пассажирские перевозки в районе осуществляются ООО «Назаровский автомобильный транспорт» и частными предпринимателями Картиной Л.</w:t>
            </w:r>
            <w:r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А., Чуркиной А.В.</w:t>
            </w:r>
            <w:r w:rsidRPr="0045396B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, зарегистр</w:t>
            </w:r>
            <w:r w:rsidR="00342942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ированными на территории </w:t>
            </w:r>
            <w:proofErr w:type="spellStart"/>
            <w:r w:rsidR="00342942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д</w:t>
            </w:r>
            <w:proofErr w:type="spellEnd"/>
            <w:r w:rsidRPr="0045396B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 мун</w:t>
            </w:r>
            <w:r w:rsidR="00342942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иципального образования - город</w:t>
            </w:r>
            <w:r w:rsidRPr="0045396B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 Назарово.</w:t>
            </w:r>
          </w:p>
          <w:p w:rsidR="004A0E91" w:rsidRPr="0045396B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703BA7" w:rsidRPr="004A34F1" w:rsidTr="002C59C5">
        <w:trPr>
          <w:trHeight w:val="70"/>
        </w:trPr>
        <w:tc>
          <w:tcPr>
            <w:tcW w:w="658" w:type="dxa"/>
            <w:gridSpan w:val="2"/>
          </w:tcPr>
          <w:p w:rsidR="00703BA7" w:rsidRPr="00EF5268" w:rsidRDefault="00703BA7" w:rsidP="006E0E30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EF5268">
              <w:rPr>
                <w:sz w:val="20"/>
                <w:szCs w:val="20"/>
                <w:lang w:eastAsia="en-US"/>
              </w:rPr>
              <w:lastRenderedPageBreak/>
              <w:t>1.3.1</w:t>
            </w:r>
          </w:p>
        </w:tc>
        <w:tc>
          <w:tcPr>
            <w:tcW w:w="3809" w:type="dxa"/>
            <w:gridSpan w:val="3"/>
          </w:tcPr>
          <w:p w:rsidR="00703BA7" w:rsidRPr="00A76CFE" w:rsidRDefault="00703BA7" w:rsidP="00D71E21">
            <w:pPr>
              <w:pStyle w:val="ConsPlusNormal"/>
              <w:spacing w:line="254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>Проведение мониторинга за соответствием исполнения договора в соответствия с требованиями закупочной документации.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Оказание</w:t>
            </w:r>
          </w:p>
          <w:p w:rsidR="00703BA7" w:rsidRPr="00A76CFE" w:rsidRDefault="00703BA7" w:rsidP="00D71E21">
            <w:pPr>
              <w:pStyle w:val="ConsPlusNormal"/>
              <w:spacing w:line="254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A76CFE">
              <w:rPr>
                <w:rFonts w:ascii="Times New Roman" w:hAnsi="Times New Roman" w:cs="Times New Roman"/>
                <w:color w:val="000000"/>
              </w:rPr>
              <w:t>онсультационной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и организационной  и финансовой поддержки </w:t>
            </w:r>
            <w:r>
              <w:rPr>
                <w:rFonts w:ascii="Times New Roman" w:hAnsi="Times New Roman" w:cs="Times New Roman"/>
                <w:color w:val="000000"/>
              </w:rPr>
              <w:t>субъектов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малого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 и среднего 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предпринимательства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</w:rPr>
              <w:t>существляющих</w:t>
            </w:r>
            <w:r w:rsidRPr="00A76CFE">
              <w:rPr>
                <w:rFonts w:ascii="Times New Roman" w:hAnsi="Times New Roman" w:cs="Times New Roman"/>
                <w:color w:val="000000"/>
              </w:rPr>
              <w:t xml:space="preserve"> деятельность на рынке  </w:t>
            </w: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>услуг по перевозке пассажиров автомобильным транспортом по межмуниципальным маршрутам регулярных перевозок.</w:t>
            </w:r>
          </w:p>
        </w:tc>
        <w:tc>
          <w:tcPr>
            <w:tcW w:w="8363" w:type="dxa"/>
            <w:gridSpan w:val="2"/>
          </w:tcPr>
          <w:p w:rsidR="00703BA7" w:rsidRPr="005B0182" w:rsidRDefault="00703BA7" w:rsidP="00703BA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0182">
              <w:rPr>
                <w:rFonts w:ascii="Times New Roman" w:hAnsi="Times New Roman" w:cs="Times New Roman"/>
                <w:lang w:eastAsia="en-US"/>
              </w:rPr>
              <w:t>100%.</w:t>
            </w:r>
            <w:r w:rsidRPr="005B01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Осуществляется ежедне</w:t>
            </w:r>
            <w:r w:rsidR="00342942" w:rsidRPr="005B01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вный мониторинг за исполнением </w:t>
            </w:r>
            <w:r w:rsidRPr="005B01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условий муниципального контракта. Оказываются консультационные, организационные и  финансовые услуги субъектам малого предпринимательства</w:t>
            </w:r>
            <w:r w:rsidR="005B0182" w:rsidRPr="005B01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.</w:t>
            </w:r>
          </w:p>
          <w:p w:rsidR="00703BA7" w:rsidRDefault="00342942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018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38" w:type="dxa"/>
          </w:tcPr>
          <w:p w:rsidR="00D71E21" w:rsidRDefault="00D71E21" w:rsidP="00342942">
            <w:pPr>
              <w:pStyle w:val="ConsNormal"/>
              <w:tabs>
                <w:tab w:val="left" w:pos="2361"/>
              </w:tabs>
              <w:ind w:right="32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экономического</w:t>
            </w:r>
            <w:proofErr w:type="gramEnd"/>
          </w:p>
          <w:p w:rsidR="00D71E21" w:rsidRDefault="00D71E21" w:rsidP="00342942">
            <w:pPr>
              <w:pStyle w:val="ConsNormal"/>
              <w:tabs>
                <w:tab w:val="left" w:pos="2361"/>
              </w:tabs>
              <w:ind w:right="32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анализа и мониторинга  </w:t>
            </w:r>
          </w:p>
          <w:p w:rsidR="00703BA7" w:rsidRPr="004A34F1" w:rsidRDefault="00703BA7" w:rsidP="004A34F1">
            <w:pPr>
              <w:pStyle w:val="ConsNormal"/>
              <w:tabs>
                <w:tab w:val="left" w:pos="2361"/>
              </w:tabs>
              <w:ind w:right="-138" w:firstLine="0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76CFE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1.4. </w:t>
            </w:r>
            <w:r w:rsidRPr="00A76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Рынок семеноводства</w:t>
            </w:r>
          </w:p>
        </w:tc>
      </w:tr>
      <w:tr w:rsidR="004A0E91" w:rsidTr="006E0E30">
        <w:trPr>
          <w:trHeight w:val="70"/>
        </w:trPr>
        <w:tc>
          <w:tcPr>
            <w:tcW w:w="15068" w:type="dxa"/>
            <w:gridSpan w:val="8"/>
          </w:tcPr>
          <w:p w:rsidR="004A0E91" w:rsidRPr="002D72E0" w:rsidRDefault="004A0E91" w:rsidP="002D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На территории Назаровского  района действует  5 сельскохозяйственных организаций, в том числе 3 акционерных обществ (ЗАО «</w:t>
            </w:r>
            <w:proofErr w:type="spellStart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r w:rsidR="00962FC3" w:rsidRPr="002D72E0">
              <w:rPr>
                <w:rFonts w:ascii="Times New Roman" w:hAnsi="Times New Roman" w:cs="Times New Roman"/>
                <w:sz w:val="20"/>
                <w:szCs w:val="20"/>
              </w:rPr>
              <w:t>овское</w:t>
            </w:r>
            <w:proofErr w:type="spellEnd"/>
            <w:r w:rsidR="00962FC3" w:rsidRPr="002D72E0">
              <w:rPr>
                <w:rFonts w:ascii="Times New Roman" w:hAnsi="Times New Roman" w:cs="Times New Roman"/>
                <w:sz w:val="20"/>
                <w:szCs w:val="20"/>
              </w:rPr>
              <w:t>», АО «</w:t>
            </w:r>
            <w:proofErr w:type="spellStart"/>
            <w:r w:rsidR="00962FC3" w:rsidRPr="002D72E0">
              <w:rPr>
                <w:rFonts w:ascii="Times New Roman" w:hAnsi="Times New Roman" w:cs="Times New Roman"/>
                <w:sz w:val="20"/>
                <w:szCs w:val="20"/>
              </w:rPr>
              <w:t>Агрохолдинг</w:t>
            </w:r>
            <w:proofErr w:type="spellEnd"/>
            <w:r w:rsidR="00962FC3" w:rsidRPr="002D72E0">
              <w:rPr>
                <w:rFonts w:ascii="Times New Roman" w:hAnsi="Times New Roman" w:cs="Times New Roman"/>
                <w:sz w:val="20"/>
                <w:szCs w:val="20"/>
              </w:rPr>
              <w:t xml:space="preserve"> СИБИРЯК</w:t>
            </w:r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», ЗАО «</w:t>
            </w:r>
            <w:proofErr w:type="spellStart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Гляденское</w:t>
            </w:r>
            <w:proofErr w:type="spellEnd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»), 2 общества с ограниченной ответственностью (ООО «</w:t>
            </w:r>
            <w:proofErr w:type="spellStart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>Назаровское</w:t>
            </w:r>
            <w:proofErr w:type="spellEnd"/>
            <w:r w:rsidRPr="002D72E0">
              <w:rPr>
                <w:rFonts w:ascii="Times New Roman" w:hAnsi="Times New Roman" w:cs="Times New Roman"/>
                <w:sz w:val="20"/>
                <w:szCs w:val="20"/>
              </w:rPr>
              <w:t xml:space="preserve">  рыбное  хозяйство», которое занимается разведением рыбы (карп, сом, форель, осётр) и ООО «Птицефабрика Преображенская».</w:t>
            </w:r>
            <w:proofErr w:type="gramEnd"/>
            <w:r w:rsidR="00962FC3" w:rsidRPr="002D72E0">
              <w:rPr>
                <w:rFonts w:ascii="Times New Roman" w:hAnsi="Times New Roman" w:cs="Times New Roman"/>
                <w:sz w:val="20"/>
                <w:szCs w:val="20"/>
              </w:rPr>
              <w:t xml:space="preserve"> Кроме того, рынок семеноводства представляют: Назаровский аграрный техникум А.Ф. Вепрева,                         ООО « Дорохово»</w:t>
            </w:r>
            <w:r w:rsidR="002D72E0" w:rsidRPr="002D72E0">
              <w:rPr>
                <w:rFonts w:ascii="Times New Roman" w:hAnsi="Times New Roman" w:cs="Times New Roman"/>
                <w:sz w:val="20"/>
                <w:szCs w:val="20"/>
              </w:rPr>
              <w:t xml:space="preserve"> », а также Крестьянские Фермерские Хозяйства Кожевников С.Г, Колчанов С.Г., </w:t>
            </w:r>
            <w:proofErr w:type="spellStart"/>
            <w:r w:rsidR="002D72E0" w:rsidRPr="002D72E0">
              <w:rPr>
                <w:rFonts w:ascii="Times New Roman" w:hAnsi="Times New Roman" w:cs="Times New Roman"/>
                <w:sz w:val="20"/>
                <w:szCs w:val="20"/>
              </w:rPr>
              <w:t>Ухтиков</w:t>
            </w:r>
            <w:proofErr w:type="spellEnd"/>
            <w:r w:rsidR="002D72E0" w:rsidRPr="002D72E0">
              <w:rPr>
                <w:rFonts w:ascii="Times New Roman" w:hAnsi="Times New Roman" w:cs="Times New Roman"/>
                <w:sz w:val="20"/>
                <w:szCs w:val="20"/>
              </w:rPr>
              <w:t xml:space="preserve"> Н.В. , Третьяков А.С.,  Кузнецов В.В.</w:t>
            </w:r>
          </w:p>
          <w:p w:rsidR="004A0E91" w:rsidRPr="00A76CFE" w:rsidRDefault="004A0E91" w:rsidP="006E0E3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03BA7" w:rsidTr="006D5A8D">
        <w:trPr>
          <w:trHeight w:val="70"/>
        </w:trPr>
        <w:tc>
          <w:tcPr>
            <w:tcW w:w="658" w:type="dxa"/>
            <w:gridSpan w:val="2"/>
          </w:tcPr>
          <w:p w:rsidR="00703BA7" w:rsidRDefault="00703BA7" w:rsidP="006E0E3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1.4.1</w:t>
            </w:r>
          </w:p>
        </w:tc>
        <w:tc>
          <w:tcPr>
            <w:tcW w:w="3561" w:type="dxa"/>
            <w:gridSpan w:val="2"/>
          </w:tcPr>
          <w:p w:rsidR="00703BA7" w:rsidRPr="0045396B" w:rsidRDefault="00703BA7" w:rsidP="006E0E3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5396B">
              <w:rPr>
                <w:rFonts w:ascii="Times New Roman" w:hAnsi="Times New Roman" w:cs="Times New Roman"/>
                <w:color w:val="000000"/>
                <w:lang w:eastAsia="en-US"/>
              </w:rPr>
              <w:t>Взаимодействие с хозяйствами, осущес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т</w:t>
            </w:r>
            <w:r w:rsidRPr="0045396B">
              <w:rPr>
                <w:rFonts w:ascii="Times New Roman" w:hAnsi="Times New Roman" w:cs="Times New Roman"/>
                <w:color w:val="000000"/>
                <w:lang w:eastAsia="en-US"/>
              </w:rPr>
              <w:t>вляющими деятельность  в области семеноводства, мониторинг состояния развития кон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куренции на рынке семеноводства</w:t>
            </w:r>
            <w:r w:rsidRPr="0045396B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</w:t>
            </w:r>
          </w:p>
        </w:tc>
        <w:tc>
          <w:tcPr>
            <w:tcW w:w="8611" w:type="dxa"/>
            <w:gridSpan w:val="3"/>
          </w:tcPr>
          <w:p w:rsidR="00703BA7" w:rsidRPr="00125697" w:rsidRDefault="00703BA7" w:rsidP="00A71B7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100%.</w:t>
            </w:r>
            <w:r w:rsidRPr="00125697">
              <w:rPr>
                <w:rFonts w:ascii="Times New Roman" w:hAnsi="Times New Roman" w:cs="Times New Roman"/>
                <w:lang w:eastAsia="en-US"/>
              </w:rPr>
              <w:t>О</w:t>
            </w:r>
            <w:r w:rsidR="005B0182">
              <w:rPr>
                <w:rFonts w:ascii="Times New Roman" w:hAnsi="Times New Roman" w:cs="Times New Roman"/>
                <w:lang w:eastAsia="en-US"/>
              </w:rPr>
              <w:t xml:space="preserve">существляется взаимодействие с </w:t>
            </w:r>
            <w:r>
              <w:rPr>
                <w:rFonts w:ascii="Times New Roman" w:hAnsi="Times New Roman" w:cs="Times New Roman"/>
              </w:rPr>
              <w:t xml:space="preserve">ОАО "Птицефабрика </w:t>
            </w:r>
            <w:r w:rsidRPr="00125697">
              <w:rPr>
                <w:rFonts w:ascii="Times New Roman" w:hAnsi="Times New Roman" w:cs="Times New Roman"/>
              </w:rPr>
              <w:t>Заря"</w:t>
            </w:r>
            <w:r>
              <w:rPr>
                <w:rFonts w:ascii="Times New Roman" w:hAnsi="Times New Roman" w:cs="Times New Roman"/>
              </w:rPr>
              <w:t> по приобретению элитных сортов пшеницы и овса.</w:t>
            </w:r>
            <w:r w:rsidR="002D72E0">
              <w:rPr>
                <w:rFonts w:ascii="Times New Roman" w:hAnsi="Times New Roman" w:cs="Times New Roman"/>
              </w:rPr>
              <w:t xml:space="preserve"> </w:t>
            </w:r>
            <w:r w:rsidR="00C62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2B74">
              <w:rPr>
                <w:rFonts w:ascii="Times New Roman" w:hAnsi="Times New Roman" w:cs="Times New Roman"/>
              </w:rPr>
              <w:t>Крестьянк</w:t>
            </w:r>
            <w:proofErr w:type="gramStart"/>
            <w:r w:rsidR="00C62B74">
              <w:rPr>
                <w:rFonts w:ascii="Times New Roman" w:hAnsi="Times New Roman" w:cs="Times New Roman"/>
              </w:rPr>
              <w:t>о</w:t>
            </w:r>
            <w:proofErr w:type="spellEnd"/>
            <w:r w:rsidR="00C62B74">
              <w:rPr>
                <w:rFonts w:ascii="Times New Roman" w:hAnsi="Times New Roman" w:cs="Times New Roman"/>
              </w:rPr>
              <w:t>-</w:t>
            </w:r>
            <w:proofErr w:type="gramEnd"/>
            <w:r w:rsidR="00C62B74">
              <w:rPr>
                <w:rFonts w:ascii="Times New Roman" w:hAnsi="Times New Roman" w:cs="Times New Roman"/>
              </w:rPr>
              <w:t xml:space="preserve"> фермерские хозяйства взаимодействуют с ЗАО «</w:t>
            </w:r>
            <w:proofErr w:type="spellStart"/>
            <w:r w:rsidR="00C62B74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="00C62B74">
              <w:rPr>
                <w:rFonts w:ascii="Times New Roman" w:hAnsi="Times New Roman" w:cs="Times New Roman"/>
              </w:rPr>
              <w:t xml:space="preserve">» и </w:t>
            </w:r>
            <w:r w:rsidR="002D72E0">
              <w:rPr>
                <w:rFonts w:ascii="Times New Roman" w:hAnsi="Times New Roman" w:cs="Times New Roman"/>
              </w:rPr>
              <w:t>ОПХ «Михайловское»</w:t>
            </w:r>
            <w:r w:rsidR="00C62B74">
              <w:rPr>
                <w:rFonts w:ascii="Times New Roman" w:hAnsi="Times New Roman" w:cs="Times New Roman"/>
              </w:rPr>
              <w:t xml:space="preserve"> по приобретению элитных сортов посевных культур семеноводства.</w:t>
            </w:r>
          </w:p>
        </w:tc>
        <w:tc>
          <w:tcPr>
            <w:tcW w:w="2238" w:type="dxa"/>
          </w:tcPr>
          <w:p w:rsidR="00D71E21" w:rsidRPr="00962FC3" w:rsidRDefault="00D71E21" w:rsidP="00D71E21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962FC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Отдел сельского хозяйства</w:t>
            </w:r>
          </w:p>
          <w:p w:rsidR="00703BA7" w:rsidRPr="00125697" w:rsidRDefault="00703BA7" w:rsidP="005E313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A34F1" w:rsidRDefault="00987AE7" w:rsidP="00987AE7">
      <w:pPr>
        <w:pStyle w:val="ConsNormal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</w:t>
      </w:r>
    </w:p>
    <w:p w:rsidR="004A34F1" w:rsidRDefault="004A34F1" w:rsidP="00987AE7">
      <w:pPr>
        <w:pStyle w:val="ConsNormal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C044A" w:rsidRDefault="00FC044A" w:rsidP="00987AE7">
      <w:pPr>
        <w:pStyle w:val="ConsNormal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03BA7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03BA7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03BA7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03BA7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03BA7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71E21" w:rsidRDefault="00D71E21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E7E89" w:rsidRDefault="004E7E89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2.Информация об исполнении системных мероприятий</w:t>
      </w:r>
      <w:r w:rsidRPr="006220A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плана мероприятий (</w:t>
      </w:r>
      <w:r w:rsidRPr="006220A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 дорожной карты») содействия развитию конкуренции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муниципального образования Назаровский</w:t>
      </w:r>
      <w:r w:rsidRPr="006220A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айон за 202</w:t>
      </w:r>
      <w:r w:rsidRPr="005F7902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Pr="006220A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  </w:t>
      </w:r>
    </w:p>
    <w:p w:rsidR="00703BA7" w:rsidRPr="006220AB" w:rsidRDefault="00703BA7" w:rsidP="004E7E89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E7E89" w:rsidRDefault="004E7E89" w:rsidP="00FC044A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612438" w:rsidRPr="006B0C13" w:rsidRDefault="00612438" w:rsidP="0061243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1484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40"/>
        <w:gridCol w:w="6745"/>
        <w:gridCol w:w="1546"/>
        <w:gridCol w:w="5917"/>
      </w:tblGrid>
      <w:tr w:rsidR="00E84A7B" w:rsidRPr="00321B52" w:rsidTr="00C25810">
        <w:trPr>
          <w:trHeight w:val="5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0A38E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0A38E1"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E84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Срок</w:t>
            </w:r>
          </w:p>
          <w:p w:rsidR="00E84A7B" w:rsidRPr="000A38E1" w:rsidRDefault="00E84A7B" w:rsidP="00E84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  <w:p w:rsidR="00E84A7B" w:rsidRPr="000A38E1" w:rsidRDefault="00E84A7B" w:rsidP="00E84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E84A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выполнения мероприятий</w:t>
            </w:r>
          </w:p>
          <w:p w:rsidR="00E84A7B" w:rsidRPr="000A38E1" w:rsidRDefault="00E84A7B" w:rsidP="006E0E30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0A38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90224F" w:rsidP="00E84A7B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При пров</w:t>
            </w:r>
            <w:r w:rsidR="00342942" w:rsidRPr="000A38E1">
              <w:rPr>
                <w:rFonts w:ascii="Times New Roman" w:hAnsi="Times New Roman" w:cs="Times New Roman"/>
                <w:color w:val="000000"/>
              </w:rPr>
              <w:t>едении</w:t>
            </w:r>
            <w:r w:rsidRPr="000A38E1">
              <w:rPr>
                <w:rFonts w:ascii="Times New Roman" w:hAnsi="Times New Roman" w:cs="Times New Roman"/>
                <w:color w:val="000000"/>
              </w:rPr>
              <w:t xml:space="preserve"> конкурентных процедур применяются единые требования к процедурам закупки, которые прописываются в информационной карте документации.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рублей.</w:t>
            </w:r>
            <w:r w:rsidRPr="000A38E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C25810" w:rsidP="00E84A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Используется в работе портале закупок «Единая информационная система в сфере закупок (ЕИС)»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38E1">
              <w:rPr>
                <w:rFonts w:ascii="Times New Roman" w:hAnsi="Times New Roman" w:cs="Times New Roman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4" w:history="1">
              <w:r w:rsidRPr="000A38E1">
                <w:rPr>
                  <w:rFonts w:ascii="Times New Roman" w:hAnsi="Times New Roman" w:cs="Times New Roman"/>
                  <w:color w:val="0000FF"/>
                </w:rPr>
                <w:t>Об общих принципах</w:t>
              </w:r>
            </w:hyperlink>
            <w:r w:rsidRPr="000A38E1">
              <w:rPr>
                <w:rFonts w:ascii="Times New Roman" w:hAnsi="Times New Roman" w:cs="Times New Roman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0A38E1">
              <w:rPr>
                <w:rFonts w:ascii="Times New Roman" w:hAnsi="Times New Roman" w:cs="Times New Roman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660" w:rsidRPr="000A38E1" w:rsidRDefault="00362564" w:rsidP="0036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Разработано постановление</w:t>
            </w:r>
            <w:r w:rsidR="007F5660" w:rsidRPr="000A38E1">
              <w:rPr>
                <w:rFonts w:ascii="Times New Roman" w:hAnsi="Times New Roman" w:cs="Times New Roman"/>
              </w:rPr>
              <w:t xml:space="preserve"> администрации района от 15.05.2018 </w:t>
            </w:r>
          </w:p>
          <w:p w:rsidR="00362564" w:rsidRPr="000A38E1" w:rsidRDefault="007F5660" w:rsidP="0036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№ 147-п</w:t>
            </w:r>
            <w:r w:rsidR="00362564" w:rsidRPr="000A38E1">
              <w:rPr>
                <w:rFonts w:ascii="Times New Roman" w:hAnsi="Times New Roman" w:cs="Times New Roman"/>
              </w:rPr>
              <w:t xml:space="preserve"> «Об оценке регулирующего </w:t>
            </w:r>
            <w:proofErr w:type="gramStart"/>
            <w:r w:rsidR="00362564" w:rsidRPr="000A38E1">
              <w:rPr>
                <w:rFonts w:ascii="Times New Roman" w:hAnsi="Times New Roman" w:cs="Times New Roman"/>
              </w:rPr>
              <w:t>воздействия проектов нормативных правовых актов администрации Назаровского района</w:t>
            </w:r>
            <w:proofErr w:type="gramEnd"/>
            <w:r w:rsidR="00362564" w:rsidRPr="000A38E1">
              <w:rPr>
                <w:rFonts w:ascii="Times New Roman" w:hAnsi="Times New Roman" w:cs="Times New Roman"/>
              </w:rPr>
              <w:t xml:space="preserve"> и экспертизе нормативных правовых актов администрации Назаровского района»</w:t>
            </w:r>
            <w:r w:rsidR="000A38E1" w:rsidRPr="000A38E1">
              <w:rPr>
                <w:rFonts w:ascii="Times New Roman" w:hAnsi="Times New Roman" w:cs="Times New Roman"/>
              </w:rPr>
              <w:t xml:space="preserve"> в него</w:t>
            </w:r>
            <w:r w:rsidR="00712CB3" w:rsidRPr="000A38E1">
              <w:rPr>
                <w:rFonts w:ascii="Times New Roman" w:hAnsi="Times New Roman" w:cs="Times New Roman"/>
              </w:rPr>
              <w:t xml:space="preserve"> включены</w:t>
            </w:r>
            <w:r w:rsidR="0090224F" w:rsidRPr="000A38E1">
              <w:rPr>
                <w:rFonts w:ascii="Times New Roman" w:hAnsi="Times New Roman" w:cs="Times New Roman"/>
              </w:rPr>
              <w:t xml:space="preserve"> пункты, касающие</w:t>
            </w:r>
            <w:r w:rsidR="00712CB3" w:rsidRPr="000A38E1">
              <w:rPr>
                <w:rFonts w:ascii="Times New Roman" w:hAnsi="Times New Roman" w:cs="Times New Roman"/>
              </w:rPr>
              <w:t>ся анализа воздейст</w:t>
            </w:r>
            <w:r w:rsidR="0090224F" w:rsidRPr="000A38E1">
              <w:rPr>
                <w:rFonts w:ascii="Times New Roman" w:hAnsi="Times New Roman" w:cs="Times New Roman"/>
              </w:rPr>
              <w:t xml:space="preserve">вия на состояние конкуренции, </w:t>
            </w:r>
            <w:r w:rsidR="00712CB3" w:rsidRPr="000A38E1">
              <w:rPr>
                <w:rFonts w:ascii="Times New Roman" w:hAnsi="Times New Roman" w:cs="Times New Roman"/>
              </w:rPr>
              <w:t xml:space="preserve">порядки проведения оценки регулирующего воздействия проектов нормативных правовых </w:t>
            </w:r>
            <w:r w:rsidR="0090224F" w:rsidRPr="000A38E1">
              <w:rPr>
                <w:rFonts w:ascii="Times New Roman" w:hAnsi="Times New Roman" w:cs="Times New Roman"/>
              </w:rPr>
              <w:t>актов   и экспертиза нормативно</w:t>
            </w:r>
            <w:r w:rsidR="00712CB3" w:rsidRPr="000A38E1">
              <w:rPr>
                <w:rFonts w:ascii="Times New Roman" w:hAnsi="Times New Roman" w:cs="Times New Roman"/>
              </w:rPr>
              <w:t xml:space="preserve"> правовых актов</w:t>
            </w:r>
            <w:r w:rsidR="00206776" w:rsidRPr="000A38E1">
              <w:rPr>
                <w:rFonts w:ascii="Times New Roman" w:hAnsi="Times New Roman" w:cs="Times New Roman"/>
              </w:rPr>
              <w:t>.</w:t>
            </w:r>
          </w:p>
          <w:p w:rsidR="00E84A7B" w:rsidRPr="000A38E1" w:rsidRDefault="00E84A7B" w:rsidP="00E8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утверждение:</w:t>
            </w:r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- единых показателей эффективности</w:t>
            </w:r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использования  муниципального имущества (в том числе</w:t>
            </w:r>
            <w:proofErr w:type="gramEnd"/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земельных участков), как находящегося в казне публично-правового образования,</w:t>
            </w:r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так и </w:t>
            </w:r>
            <w:proofErr w:type="gramStart"/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закрепленного</w:t>
            </w:r>
            <w:proofErr w:type="gramEnd"/>
            <w:r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 за  муниципальными предприятиями и</w:t>
            </w:r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учреждениями, </w:t>
            </w:r>
          </w:p>
          <w:p w:rsidR="00E84A7B" w:rsidRPr="000A38E1" w:rsidRDefault="00E84A7B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-  порядка принятия решений об отчуждении неэффективно</w:t>
            </w:r>
          </w:p>
          <w:p w:rsidR="00E84A7B" w:rsidRPr="000A38E1" w:rsidRDefault="009B1E68" w:rsidP="00FB4A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38E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84A7B" w:rsidRPr="000A38E1">
              <w:rPr>
                <w:rFonts w:ascii="Times New Roman" w:hAnsi="Times New Roman" w:cs="Times New Roman"/>
                <w:sz w:val="22"/>
                <w:szCs w:val="22"/>
              </w:rPr>
              <w:t>спользуемого</w:t>
            </w: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A7B"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(например, при не достижении </w:t>
            </w:r>
            <w:r w:rsidR="00E84A7B" w:rsidRPr="000A38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установленных</w:t>
            </w:r>
            <w:proofErr w:type="gramEnd"/>
          </w:p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68" w:rsidRPr="000A38E1" w:rsidRDefault="008906D6" w:rsidP="009B1E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Утверждена муниципальная программа «Совершенствование управления муниципальным имуществом в Назаровском районе</w:t>
            </w:r>
            <w:r w:rsidR="009B1E68" w:rsidRPr="000A38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в которой разработаны и утверждены  </w:t>
            </w:r>
            <w:r w:rsidR="009B1E68"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единые показателей эффективности использования  муниципального имущества (в том числе земельных участков), разработан порядок принятия </w:t>
            </w:r>
            <w:proofErr w:type="gramStart"/>
            <w:r w:rsidR="009B1E68" w:rsidRPr="000A38E1">
              <w:rPr>
                <w:rFonts w:ascii="Times New Roman" w:hAnsi="Times New Roman" w:cs="Times New Roman"/>
                <w:sz w:val="22"/>
                <w:szCs w:val="22"/>
              </w:rPr>
              <w:t>решений</w:t>
            </w:r>
            <w:proofErr w:type="gramEnd"/>
            <w:r w:rsidR="009B1E68"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 об отчуждении неэффективно используемого имущества.</w:t>
            </w:r>
          </w:p>
          <w:p w:rsidR="00E84A7B" w:rsidRPr="000A38E1" w:rsidRDefault="009B1E68" w:rsidP="009B1E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38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0976C0" w:rsidP="00712C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На официальном сайте  в информационно-телекоммуникационной сети "Интернет" размещена информация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собственности.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DD329F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8906D6" w:rsidP="00E8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В соответствии с положениями Федерального закона от 21.12.2001 № 178-ФЗ « О приватизации государственного и муниципального имущества» муниципального имущества, подлежащего приватизации на территории Назаровского района, нет. Торги по приватизации муниципального имущества не проводились.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FB4A62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5F7902" w:rsidP="000A3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 xml:space="preserve">На территории района </w:t>
            </w:r>
            <w:proofErr w:type="spellStart"/>
            <w:r w:rsidRPr="000A38E1">
              <w:rPr>
                <w:rFonts w:ascii="Times New Roman" w:hAnsi="Times New Roman" w:cs="Times New Roman"/>
              </w:rPr>
              <w:t>реали</w:t>
            </w:r>
            <w:proofErr w:type="spellEnd"/>
            <w:proofErr w:type="gramStart"/>
            <w:r w:rsidR="000A38E1" w:rsidRPr="000A38E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proofErr w:type="gramEnd"/>
            <w:r w:rsidR="000A38E1" w:rsidRPr="000A38E1">
              <w:rPr>
                <w:rFonts w:ascii="Times New Roman" w:hAnsi="Times New Roman" w:cs="Times New Roman"/>
              </w:rPr>
              <w:t>у</w:t>
            </w:r>
            <w:r w:rsidRPr="000A38E1">
              <w:rPr>
                <w:rFonts w:ascii="Times New Roman" w:hAnsi="Times New Roman" w:cs="Times New Roman"/>
              </w:rPr>
              <w:t>зуются</w:t>
            </w:r>
            <w:proofErr w:type="spellEnd"/>
            <w:r w:rsidRPr="000A38E1">
              <w:rPr>
                <w:rFonts w:ascii="Times New Roman" w:hAnsi="Times New Roman" w:cs="Times New Roman"/>
              </w:rPr>
              <w:t xml:space="preserve"> </w:t>
            </w:r>
            <w:r w:rsidR="000A38E1" w:rsidRPr="000A38E1">
              <w:rPr>
                <w:rFonts w:ascii="Times New Roman" w:hAnsi="Times New Roman" w:cs="Times New Roman"/>
              </w:rPr>
              <w:t xml:space="preserve"> инвестиционные проекты,</w:t>
            </w:r>
          </w:p>
          <w:p w:rsidR="000A38E1" w:rsidRPr="000A38E1" w:rsidRDefault="000A38E1" w:rsidP="000A38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по  состоянию на 01.01.2024</w:t>
            </w:r>
            <w:r w:rsidR="00975FEE" w:rsidRPr="000A38E1">
              <w:rPr>
                <w:rFonts w:ascii="Times New Roman" w:hAnsi="Times New Roman" w:cs="Times New Roman"/>
              </w:rPr>
              <w:t xml:space="preserve"> в </w:t>
            </w:r>
            <w:r w:rsidRPr="000A38E1">
              <w:rPr>
                <w:rFonts w:ascii="Times New Roman" w:hAnsi="Times New Roman" w:cs="Times New Roman"/>
              </w:rPr>
              <w:t xml:space="preserve"> сельскохозяйственное производство направлено сре</w:t>
            </w:r>
            <w:proofErr w:type="gramStart"/>
            <w:r w:rsidRPr="000A38E1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0A38E1">
              <w:rPr>
                <w:rFonts w:ascii="Times New Roman" w:hAnsi="Times New Roman" w:cs="Times New Roman"/>
              </w:rPr>
              <w:t>умме 1 841 169,00 тыс. руб., из них: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на строительство цеха гранулирования комбикормов на две линии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>» (2018-2023гг.);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реконструкцию коровников на 1200 голов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</w:t>
            </w:r>
            <w:r w:rsidR="00981BC2">
              <w:rPr>
                <w:rFonts w:ascii="Times New Roman" w:hAnsi="Times New Roman" w:cs="Times New Roman"/>
              </w:rPr>
              <w:t>заровское</w:t>
            </w:r>
            <w:proofErr w:type="spellEnd"/>
            <w:r w:rsidR="00981BC2">
              <w:rPr>
                <w:rFonts w:ascii="Times New Roman" w:hAnsi="Times New Roman" w:cs="Times New Roman"/>
              </w:rPr>
              <w:t>»</w:t>
            </w:r>
            <w:r w:rsidRPr="000A38E1">
              <w:rPr>
                <w:rFonts w:ascii="Times New Roman" w:hAnsi="Times New Roman" w:cs="Times New Roman"/>
              </w:rPr>
              <w:t>(с. Павловка) (2019-2023гг.);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Строительство цеха для производства сыра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>» (2021-2024гг.);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 xml:space="preserve">- Строительство зерносушилок </w:t>
            </w:r>
            <w:proofErr w:type="spellStart"/>
            <w:r w:rsidRPr="000A38E1">
              <w:rPr>
                <w:rFonts w:ascii="Times New Roman" w:hAnsi="Times New Roman" w:cs="Times New Roman"/>
              </w:rPr>
              <w:t>конвеерного</w:t>
            </w:r>
            <w:proofErr w:type="spellEnd"/>
            <w:r w:rsidRPr="000A38E1">
              <w:rPr>
                <w:rFonts w:ascii="Times New Roman" w:hAnsi="Times New Roman" w:cs="Times New Roman"/>
              </w:rPr>
              <w:t xml:space="preserve"> типа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>» (2021-2022гг.);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 xml:space="preserve">- Строительство двух корпусов на </w:t>
            </w:r>
            <w:proofErr w:type="spellStart"/>
            <w:r w:rsidRPr="000A38E1">
              <w:rPr>
                <w:rFonts w:ascii="Times New Roman" w:hAnsi="Times New Roman" w:cs="Times New Roman"/>
              </w:rPr>
              <w:t>свинокомплексе</w:t>
            </w:r>
            <w:proofErr w:type="spellEnd"/>
            <w:r w:rsidRPr="000A38E1">
              <w:rPr>
                <w:rFonts w:ascii="Times New Roman" w:hAnsi="Times New Roman" w:cs="Times New Roman"/>
              </w:rPr>
              <w:t xml:space="preserve"> для отъема поросят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>» (2021-2023гг.);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Строительство маслоэкстракционного завода по переработке семян рапса ЗАО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>» (2021-2025гг.);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Обновление и расширение парка сельскохозяйственной техники (72 ед.);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>- Увеличение производительности зерносушилк</w:t>
            </w:r>
            <w:proofErr w:type="gramStart"/>
            <w:r w:rsidRPr="000A38E1">
              <w:rPr>
                <w:rFonts w:ascii="Times New Roman" w:hAnsi="Times New Roman" w:cs="Times New Roman"/>
              </w:rPr>
              <w:t>и ООО</w:t>
            </w:r>
            <w:proofErr w:type="gramEnd"/>
            <w:r w:rsidRPr="000A38E1">
              <w:rPr>
                <w:rFonts w:ascii="Times New Roman" w:hAnsi="Times New Roman" w:cs="Times New Roman"/>
              </w:rPr>
              <w:t xml:space="preserve"> «Глядянское хлебоприемное» (2021-2022 гг.);</w:t>
            </w:r>
          </w:p>
          <w:p w:rsidR="000A38E1" w:rsidRPr="000A38E1" w:rsidRDefault="000A38E1" w:rsidP="000A38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t xml:space="preserve">- Реконструкция точки </w:t>
            </w:r>
            <w:proofErr w:type="spellStart"/>
            <w:r w:rsidRPr="000A38E1">
              <w:rPr>
                <w:rFonts w:ascii="Times New Roman" w:hAnsi="Times New Roman" w:cs="Times New Roman"/>
              </w:rPr>
              <w:t>приемки-очистки-сушки-отгрузки</w:t>
            </w:r>
            <w:proofErr w:type="spellEnd"/>
            <w:r w:rsidRPr="000A38E1">
              <w:rPr>
                <w:rFonts w:ascii="Times New Roman" w:hAnsi="Times New Roman" w:cs="Times New Roman"/>
              </w:rPr>
              <w:t xml:space="preserve"> зерн</w:t>
            </w:r>
            <w:proofErr w:type="gramStart"/>
            <w:r w:rsidRPr="000A38E1">
              <w:rPr>
                <w:rFonts w:ascii="Times New Roman" w:hAnsi="Times New Roman" w:cs="Times New Roman"/>
              </w:rPr>
              <w:t>а ООО</w:t>
            </w:r>
            <w:proofErr w:type="gramEnd"/>
            <w:r w:rsidRPr="000A38E1">
              <w:rPr>
                <w:rFonts w:ascii="Times New Roman" w:hAnsi="Times New Roman" w:cs="Times New Roman"/>
              </w:rPr>
              <w:t xml:space="preserve"> «Глядянское хлебоприемное» (2022-2024 гг.);</w:t>
            </w:r>
          </w:p>
          <w:p w:rsidR="000A38E1" w:rsidRPr="000A38E1" w:rsidRDefault="000A38E1" w:rsidP="00044A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E1">
              <w:rPr>
                <w:rFonts w:ascii="Times New Roman" w:hAnsi="Times New Roman" w:cs="Times New Roman"/>
              </w:rPr>
              <w:lastRenderedPageBreak/>
              <w:t>- Приобретение понтонной линии с 10 садкам</w:t>
            </w:r>
            <w:proofErr w:type="gramStart"/>
            <w:r w:rsidRPr="000A38E1">
              <w:rPr>
                <w:rFonts w:ascii="Times New Roman" w:hAnsi="Times New Roman" w:cs="Times New Roman"/>
              </w:rPr>
              <w:t>и ООО</w:t>
            </w:r>
            <w:proofErr w:type="gramEnd"/>
            <w:r w:rsidRPr="000A38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A38E1">
              <w:rPr>
                <w:rFonts w:ascii="Times New Roman" w:hAnsi="Times New Roman" w:cs="Times New Roman"/>
              </w:rPr>
              <w:t>Назаровское</w:t>
            </w:r>
            <w:proofErr w:type="spellEnd"/>
            <w:r w:rsidRPr="000A38E1">
              <w:rPr>
                <w:rFonts w:ascii="Times New Roman" w:hAnsi="Times New Roman" w:cs="Times New Roman"/>
              </w:rPr>
              <w:t xml:space="preserve"> рыбное хозяйство» (2022г.).</w:t>
            </w:r>
          </w:p>
          <w:p w:rsidR="00584E93" w:rsidRPr="000A38E1" w:rsidRDefault="00981BC2" w:rsidP="00DD32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75FEE" w:rsidRPr="000A38E1">
              <w:rPr>
                <w:sz w:val="22"/>
                <w:szCs w:val="22"/>
              </w:rPr>
              <w:t>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на терр</w:t>
            </w:r>
            <w:r w:rsidR="000A38E1" w:rsidRPr="000A38E1">
              <w:rPr>
                <w:sz w:val="22"/>
                <w:szCs w:val="22"/>
              </w:rPr>
              <w:t>итории  района будут созданы 183</w:t>
            </w:r>
            <w:r w:rsidR="00975FEE" w:rsidRPr="000A38E1">
              <w:rPr>
                <w:sz w:val="22"/>
                <w:szCs w:val="22"/>
              </w:rPr>
              <w:t xml:space="preserve"> рабочих мест</w:t>
            </w:r>
            <w:r w:rsidR="000A38E1" w:rsidRPr="000A38E1">
              <w:rPr>
                <w:sz w:val="22"/>
                <w:szCs w:val="22"/>
              </w:rPr>
              <w:t>а</w:t>
            </w:r>
            <w:r w:rsidR="00975FEE" w:rsidRPr="000A38E1">
              <w:rPr>
                <w:sz w:val="22"/>
                <w:szCs w:val="22"/>
              </w:rPr>
              <w:t>.</w:t>
            </w:r>
          </w:p>
        </w:tc>
      </w:tr>
      <w:tr w:rsidR="00E84A7B" w:rsidRPr="002C3B3F" w:rsidTr="00C25810">
        <w:trPr>
          <w:trHeight w:val="1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6E0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E84A7B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Опубликование и акт</w:t>
            </w:r>
            <w:r w:rsidR="000A38E1" w:rsidRPr="000A38E1">
              <w:rPr>
                <w:rFonts w:ascii="Times New Roman" w:hAnsi="Times New Roman" w:cs="Times New Roman"/>
              </w:rPr>
              <w:t xml:space="preserve">уализация на официальном сайте </w:t>
            </w:r>
            <w:r w:rsidRPr="000A38E1">
              <w:rPr>
                <w:rFonts w:ascii="Times New Roman" w:hAnsi="Times New Roman" w:cs="Times New Roman"/>
              </w:rPr>
              <w:t>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FB4A62" w:rsidP="00FB4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B" w:rsidRPr="000A38E1" w:rsidRDefault="000976C0" w:rsidP="00C258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38E1">
              <w:rPr>
                <w:rFonts w:ascii="Times New Roman" w:hAnsi="Times New Roman" w:cs="Times New Roman"/>
              </w:rPr>
              <w:t>На</w:t>
            </w:r>
            <w:r w:rsidR="00C25810" w:rsidRPr="000A38E1">
              <w:rPr>
                <w:rFonts w:ascii="Times New Roman" w:hAnsi="Times New Roman" w:cs="Times New Roman"/>
              </w:rPr>
              <w:t> </w:t>
            </w:r>
            <w:r w:rsidRPr="000A38E1">
              <w:rPr>
                <w:rFonts w:ascii="Times New Roman" w:hAnsi="Times New Roman" w:cs="Times New Roman"/>
              </w:rPr>
              <w:t>официальном</w:t>
            </w:r>
            <w:r w:rsidR="00C25810" w:rsidRPr="000A38E1">
              <w:rPr>
                <w:rFonts w:ascii="Times New Roman" w:hAnsi="Times New Roman" w:cs="Times New Roman"/>
              </w:rPr>
              <w:t> </w:t>
            </w:r>
            <w:r w:rsidRPr="000A38E1">
              <w:rPr>
                <w:rFonts w:ascii="Times New Roman" w:hAnsi="Times New Roman" w:cs="Times New Roman"/>
              </w:rPr>
              <w:t>сайте</w:t>
            </w:r>
            <w:r w:rsidR="00712CB3" w:rsidRPr="000A38E1">
              <w:rPr>
                <w:rFonts w:ascii="Times New Roman" w:hAnsi="Times New Roman" w:cs="Times New Roman"/>
              </w:rPr>
              <w:t> </w:t>
            </w:r>
            <w:r w:rsidRPr="000A38E1">
              <w:rPr>
                <w:rFonts w:ascii="Times New Roman" w:hAnsi="Times New Roman" w:cs="Times New Roman"/>
              </w:rPr>
              <w:t>в</w:t>
            </w:r>
            <w:r w:rsidR="00C25810" w:rsidRPr="000A38E1">
              <w:rPr>
                <w:rFonts w:ascii="Times New Roman" w:hAnsi="Times New Roman" w:cs="Times New Roman"/>
              </w:rPr>
              <w:t> </w:t>
            </w:r>
            <w:r w:rsidRPr="000A38E1">
              <w:rPr>
                <w:rFonts w:ascii="Times New Roman" w:hAnsi="Times New Roman" w:cs="Times New Roman"/>
              </w:rPr>
              <w:t>информационно-телекоммуникационной сети "Интернет" размещена и актуализирована информация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</w:p>
        </w:tc>
      </w:tr>
    </w:tbl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E48" w:rsidRDefault="00BE5E48" w:rsidP="00BE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анализа</w:t>
      </w:r>
    </w:p>
    <w:p w:rsidR="00E55530" w:rsidRDefault="00BE5E48" w:rsidP="00BE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прогнозирования                                                                                                                                          В.И. Сидорова</w:t>
      </w:r>
    </w:p>
    <w:p w:rsidR="00612438" w:rsidRDefault="00612438" w:rsidP="00BE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38" w:rsidRDefault="00612438" w:rsidP="00612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30" w:rsidRDefault="006E0E30"/>
    <w:sectPr w:rsidR="006E0E30" w:rsidSect="00D71E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438"/>
    <w:rsid w:val="00044A20"/>
    <w:rsid w:val="000976C0"/>
    <w:rsid w:val="000A38E1"/>
    <w:rsid w:val="000B5384"/>
    <w:rsid w:val="000C4DA5"/>
    <w:rsid w:val="00110AC3"/>
    <w:rsid w:val="001122B8"/>
    <w:rsid w:val="00125697"/>
    <w:rsid w:val="0013665D"/>
    <w:rsid w:val="00140B48"/>
    <w:rsid w:val="00142FD0"/>
    <w:rsid w:val="001D0205"/>
    <w:rsid w:val="00206776"/>
    <w:rsid w:val="002A7B07"/>
    <w:rsid w:val="002D46FD"/>
    <w:rsid w:val="002D72E0"/>
    <w:rsid w:val="00342942"/>
    <w:rsid w:val="00362564"/>
    <w:rsid w:val="00364240"/>
    <w:rsid w:val="003E0D9B"/>
    <w:rsid w:val="003F037B"/>
    <w:rsid w:val="00400CC4"/>
    <w:rsid w:val="00401880"/>
    <w:rsid w:val="004A0E91"/>
    <w:rsid w:val="004A34F1"/>
    <w:rsid w:val="004E7E89"/>
    <w:rsid w:val="00533C6A"/>
    <w:rsid w:val="00584E93"/>
    <w:rsid w:val="00590835"/>
    <w:rsid w:val="005B0182"/>
    <w:rsid w:val="005E1AAC"/>
    <w:rsid w:val="005E1E97"/>
    <w:rsid w:val="005E313E"/>
    <w:rsid w:val="005F7902"/>
    <w:rsid w:val="00612438"/>
    <w:rsid w:val="006220AB"/>
    <w:rsid w:val="006957DE"/>
    <w:rsid w:val="006A413D"/>
    <w:rsid w:val="006E0E30"/>
    <w:rsid w:val="00701987"/>
    <w:rsid w:val="007031FF"/>
    <w:rsid w:val="00703BA7"/>
    <w:rsid w:val="00712CB3"/>
    <w:rsid w:val="007B5C8E"/>
    <w:rsid w:val="007F5660"/>
    <w:rsid w:val="008906D6"/>
    <w:rsid w:val="0090224F"/>
    <w:rsid w:val="00962FC3"/>
    <w:rsid w:val="009744B1"/>
    <w:rsid w:val="00975FEE"/>
    <w:rsid w:val="00981BC2"/>
    <w:rsid w:val="009865E9"/>
    <w:rsid w:val="00987AE7"/>
    <w:rsid w:val="009B1E68"/>
    <w:rsid w:val="00A6357E"/>
    <w:rsid w:val="00AD171D"/>
    <w:rsid w:val="00B035B5"/>
    <w:rsid w:val="00B15DE3"/>
    <w:rsid w:val="00BE5E48"/>
    <w:rsid w:val="00C106B3"/>
    <w:rsid w:val="00C25810"/>
    <w:rsid w:val="00C62B74"/>
    <w:rsid w:val="00CA1F23"/>
    <w:rsid w:val="00CA6B2B"/>
    <w:rsid w:val="00D71E21"/>
    <w:rsid w:val="00DD329F"/>
    <w:rsid w:val="00DE3872"/>
    <w:rsid w:val="00E55530"/>
    <w:rsid w:val="00E84A7B"/>
    <w:rsid w:val="00E87A77"/>
    <w:rsid w:val="00ED42B8"/>
    <w:rsid w:val="00EF5268"/>
    <w:rsid w:val="00F506F5"/>
    <w:rsid w:val="00F5762F"/>
    <w:rsid w:val="00FB4A62"/>
    <w:rsid w:val="00F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locked/>
    <w:rsid w:val="00612438"/>
    <w:rPr>
      <w:lang w:eastAsia="ru-RU"/>
    </w:rPr>
  </w:style>
  <w:style w:type="paragraph" w:styleId="a4">
    <w:name w:val="annotation text"/>
    <w:basedOn w:val="a"/>
    <w:link w:val="a3"/>
    <w:uiPriority w:val="99"/>
    <w:semiHidden/>
    <w:rsid w:val="00612438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61243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uiPriority w:val="99"/>
    <w:rsid w:val="006124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2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75F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8C41871BE4F2EAD3BF9FA2499A27984500BE0B1AA27D38CBFC3758A25E5A22E8A12610AFF70086B1806F6FE7z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2024-01-25T04:22:00Z</cp:lastPrinted>
  <dcterms:created xsi:type="dcterms:W3CDTF">2021-01-21T01:58:00Z</dcterms:created>
  <dcterms:modified xsi:type="dcterms:W3CDTF">2024-01-25T05:48:00Z</dcterms:modified>
</cp:coreProperties>
</file>