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EB5F26">
        <w:rPr>
          <w:sz w:val="28"/>
        </w:rPr>
        <w:t>01.07</w:t>
      </w:r>
      <w:bookmarkStart w:id="0" w:name="_GoBack"/>
      <w:bookmarkEnd w:id="0"/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C54349">
        <w:rPr>
          <w:sz w:val="28"/>
          <w:szCs w:val="28"/>
        </w:rPr>
        <w:t>88,2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C54349">
        <w:rPr>
          <w:sz w:val="28"/>
          <w:szCs w:val="28"/>
        </w:rPr>
        <w:t>81,2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C54349">
        <w:rPr>
          <w:sz w:val="28"/>
          <w:szCs w:val="28"/>
        </w:rPr>
        <w:t>96,3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C54349">
        <w:rPr>
          <w:sz w:val="28"/>
          <w:szCs w:val="28"/>
        </w:rPr>
        <w:t>94,9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C54349">
        <w:rPr>
          <w:sz w:val="28"/>
          <w:szCs w:val="28"/>
        </w:rPr>
        <w:t xml:space="preserve"> выполнено 87,5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>
        <w:rPr>
          <w:sz w:val="28"/>
          <w:szCs w:val="28"/>
        </w:rPr>
        <w:t>101,6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C54349" w:rsidRPr="00C54349">
        <w:rPr>
          <w:sz w:val="28"/>
          <w:szCs w:val="28"/>
        </w:rPr>
        <w:t>99,7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C54349">
        <w:rPr>
          <w:sz w:val="28"/>
          <w:szCs w:val="28"/>
        </w:rPr>
        <w:t>88,2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свидетельствует выполнение в 97,5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D263B9" w:rsidRPr="00D263B9">
        <w:rPr>
          <w:sz w:val="28"/>
          <w:szCs w:val="28"/>
        </w:rPr>
        <w:t>92,8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образовательная программа выпо</w:t>
      </w:r>
      <w:r w:rsidR="00DE5D83">
        <w:rPr>
          <w:sz w:val="28"/>
          <w:szCs w:val="28"/>
        </w:rPr>
        <w:t>лнено 0%. Будет реализовано во 3</w:t>
      </w:r>
      <w:r>
        <w:rPr>
          <w:sz w:val="28"/>
          <w:szCs w:val="28"/>
        </w:rPr>
        <w:t xml:space="preserve"> квартале.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D95690">
        <w:rPr>
          <w:sz w:val="28"/>
          <w:szCs w:val="28"/>
        </w:rPr>
        <w:t>0</w:t>
      </w:r>
      <w:r w:rsidRPr="00D263B9">
        <w:rPr>
          <w:sz w:val="28"/>
          <w:szCs w:val="28"/>
        </w:rPr>
        <w:t>%.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DE5D83">
        <w:rPr>
          <w:sz w:val="28"/>
          <w:szCs w:val="28"/>
        </w:rPr>
        <w:t>Физкультурно-спортивная</w:t>
      </w:r>
      <w:r w:rsidRPr="00D95690">
        <w:rPr>
          <w:sz w:val="28"/>
          <w:szCs w:val="28"/>
        </w:rPr>
        <w:t xml:space="preserve"> обр</w:t>
      </w:r>
      <w:r w:rsidR="00DE5D83">
        <w:rPr>
          <w:sz w:val="28"/>
          <w:szCs w:val="28"/>
        </w:rPr>
        <w:t xml:space="preserve">азовательная программа выполнена на  </w:t>
      </w:r>
      <w:r w:rsidRPr="00D95690">
        <w:rPr>
          <w:sz w:val="28"/>
          <w:szCs w:val="28"/>
        </w:rPr>
        <w:t xml:space="preserve"> 0%. </w:t>
      </w:r>
      <w:r w:rsidR="00C96A0E">
        <w:rPr>
          <w:sz w:val="28"/>
          <w:szCs w:val="28"/>
        </w:rPr>
        <w:t>Будет реализовано в</w:t>
      </w:r>
      <w:r>
        <w:rPr>
          <w:sz w:val="28"/>
          <w:szCs w:val="28"/>
        </w:rPr>
        <w:t xml:space="preserve"> 3</w:t>
      </w:r>
      <w:r w:rsidRPr="00D95690">
        <w:rPr>
          <w:sz w:val="28"/>
          <w:szCs w:val="28"/>
        </w:rPr>
        <w:t xml:space="preserve"> квартале.</w:t>
      </w:r>
    </w:p>
    <w:p w:rsidR="00D87463" w:rsidRDefault="00DE5D8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>
        <w:rPr>
          <w:sz w:val="28"/>
          <w:szCs w:val="28"/>
        </w:rPr>
        <w:t>оответствии с планом работы на 2</w:t>
      </w:r>
      <w:r w:rsidR="00C96A0E" w:rsidRPr="00C96A0E">
        <w:rPr>
          <w:sz w:val="28"/>
          <w:szCs w:val="28"/>
        </w:rPr>
        <w:t xml:space="preserve">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DE5D83"/>
    <w:rsid w:val="00E03559"/>
    <w:rsid w:val="00E03632"/>
    <w:rsid w:val="00E229DD"/>
    <w:rsid w:val="00E23981"/>
    <w:rsid w:val="00E37A9E"/>
    <w:rsid w:val="00EA0BAA"/>
    <w:rsid w:val="00EB5F26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B963B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2024-07-09T01:14:00Z</dcterms:modified>
</cp:coreProperties>
</file>