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F59" w:rsidRDefault="00673F59" w:rsidP="00673F59">
      <w:pPr>
        <w:jc w:val="center"/>
      </w:pPr>
      <w:r>
        <w:rPr>
          <w:noProof/>
        </w:rPr>
        <w:drawing>
          <wp:inline distT="0" distB="0" distL="0" distR="0">
            <wp:extent cx="675640" cy="11055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110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F59" w:rsidRDefault="00673F59" w:rsidP="00673F59">
      <w:pPr>
        <w:jc w:val="center"/>
        <w:rPr>
          <w:sz w:val="32"/>
        </w:rPr>
      </w:pPr>
    </w:p>
    <w:p w:rsidR="00673F59" w:rsidRDefault="00673F59" w:rsidP="00673F59">
      <w:pPr>
        <w:pStyle w:val="3"/>
      </w:pPr>
      <w:r>
        <w:t>Администрация Назаровского района</w:t>
      </w:r>
    </w:p>
    <w:p w:rsidR="00673F59" w:rsidRDefault="00673F59" w:rsidP="00673F59">
      <w:pPr>
        <w:pStyle w:val="1"/>
        <w:rPr>
          <w:sz w:val="32"/>
        </w:rPr>
      </w:pPr>
      <w:r>
        <w:rPr>
          <w:sz w:val="32"/>
        </w:rPr>
        <w:t>Красноярского края</w:t>
      </w:r>
    </w:p>
    <w:p w:rsidR="00673F59" w:rsidRDefault="00673F59" w:rsidP="00673F59">
      <w:pPr>
        <w:pStyle w:val="2"/>
      </w:pPr>
    </w:p>
    <w:p w:rsidR="00673F59" w:rsidRPr="00673F59" w:rsidRDefault="00673F59" w:rsidP="00673F59">
      <w:pPr>
        <w:pStyle w:val="2"/>
        <w:rPr>
          <w:sz w:val="28"/>
          <w:szCs w:val="28"/>
        </w:rPr>
      </w:pPr>
      <w:r w:rsidRPr="00673F59">
        <w:rPr>
          <w:sz w:val="28"/>
          <w:szCs w:val="28"/>
        </w:rPr>
        <w:t>ПОСТАНОВЛЕНИЕ</w:t>
      </w:r>
    </w:p>
    <w:p w:rsidR="00673F59" w:rsidRPr="00673F59" w:rsidRDefault="00673F59" w:rsidP="00673F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3F59" w:rsidRPr="00673F59" w:rsidRDefault="002C10A7" w:rsidP="00673F59">
      <w:pPr>
        <w:ind w:left="-36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16.12.2024</w:t>
      </w:r>
      <w:r w:rsidR="00673F59" w:rsidRPr="00673F5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E43D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73F59" w:rsidRPr="00673F59">
        <w:rPr>
          <w:rFonts w:ascii="Times New Roman" w:hAnsi="Times New Roman" w:cs="Times New Roman"/>
          <w:sz w:val="28"/>
          <w:szCs w:val="28"/>
        </w:rPr>
        <w:t xml:space="preserve">      г. Назарово      </w:t>
      </w:r>
      <w:r w:rsidR="00FE43D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73F59" w:rsidRPr="00673F5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576-п</w:t>
      </w:r>
    </w:p>
    <w:p w:rsidR="00673F59" w:rsidRPr="00673F59" w:rsidRDefault="00673F59" w:rsidP="00673F59">
      <w:pPr>
        <w:ind w:left="-360" w:firstLine="360"/>
        <w:rPr>
          <w:rFonts w:ascii="Times New Roman" w:hAnsi="Times New Roman" w:cs="Times New Roman"/>
          <w:sz w:val="28"/>
          <w:szCs w:val="28"/>
        </w:rPr>
      </w:pPr>
    </w:p>
    <w:p w:rsidR="00673F59" w:rsidRPr="00673F59" w:rsidRDefault="00673F59" w:rsidP="00673F5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F59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Назаровского района от 29.10.2013 № 578-п «Об утверждении муниципальной программы Назаровского района «Реформирование и модернизация жилищно-коммунального хозяйства и повышение энергетической эффективности»</w:t>
      </w:r>
    </w:p>
    <w:p w:rsidR="00673F59" w:rsidRPr="00673F59" w:rsidRDefault="00673F59" w:rsidP="00673F5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673F59" w:rsidRPr="00673F59" w:rsidRDefault="00673F59" w:rsidP="00673F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F59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постановлением администрации Назаровского района от 17.11.2021 № 320-п «Об утверждении Порядка принятия решений о разработке муниципальных программ Назаровского района, их формировании и реализации», постановлением администрации Назаровского района от 02.11.2024 № 503-п «Об утверждении перечня муниципальных программ администрации Назаровского района на 2025 год», руководствуясь статьями 15 и 19 Устава Назаровского муниципального района Красноярского края, ПОСТАНОВЛЯЮ:</w:t>
      </w:r>
    </w:p>
    <w:p w:rsidR="00673F59" w:rsidRPr="00673F59" w:rsidRDefault="00673F59" w:rsidP="00673F5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F59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  <w:t xml:space="preserve">1. Внести в </w:t>
      </w:r>
      <w:r w:rsidRPr="00673F59">
        <w:rPr>
          <w:rFonts w:ascii="Times New Roman" w:hAnsi="Times New Roman" w:cs="Times New Roman"/>
          <w:sz w:val="28"/>
          <w:szCs w:val="28"/>
        </w:rPr>
        <w:t>постановление администрации Назаровского района от 29.10.2013 № 578-п «Об утверждении муниципальной программы Назаровского района «Реформирование и модернизация жилищно-коммунального хозяйства и повышение энергетической эффективности» следующие изменения:</w:t>
      </w:r>
    </w:p>
    <w:p w:rsidR="00673F59" w:rsidRPr="00673F59" w:rsidRDefault="00673F59" w:rsidP="00673F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F59">
        <w:rPr>
          <w:rFonts w:ascii="Times New Roman" w:hAnsi="Times New Roman" w:cs="Times New Roman"/>
          <w:sz w:val="28"/>
          <w:szCs w:val="28"/>
        </w:rPr>
        <w:t>1.1. Приложение к постановлению изложить в новой редакции согласно приложению к настоящему постановлению.</w:t>
      </w:r>
    </w:p>
    <w:p w:rsidR="00673F59" w:rsidRPr="00673F59" w:rsidRDefault="00673F59" w:rsidP="00673F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F59"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администрации Назаровского района от 10.07.2024 № 323-п  «О внесении изменений в постановление администрации Назаровского района от 29.10.2013 № 578-п «Об утверждении муниципальной программы Назаровского района «Реформирование и модернизация жилищно-коммунального хозяйства и повышение энергетической эффективности».</w:t>
      </w:r>
    </w:p>
    <w:p w:rsidR="00673F59" w:rsidRPr="00673F59" w:rsidRDefault="00673F59" w:rsidP="0067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F59">
        <w:rPr>
          <w:rFonts w:ascii="Times New Roman" w:hAnsi="Times New Roman" w:cs="Times New Roman"/>
          <w:sz w:val="28"/>
          <w:szCs w:val="28"/>
        </w:rPr>
        <w:lastRenderedPageBreak/>
        <w:t xml:space="preserve">3. Отделу организационной работы и документационного обеспечения администрации Назаровского района (Любавина) </w:t>
      </w:r>
      <w:proofErr w:type="gramStart"/>
      <w:r w:rsidRPr="00673F59">
        <w:rPr>
          <w:rFonts w:ascii="Times New Roman" w:hAnsi="Times New Roman" w:cs="Times New Roman"/>
          <w:sz w:val="28"/>
          <w:szCs w:val="28"/>
        </w:rPr>
        <w:t>разместить постановление</w:t>
      </w:r>
      <w:proofErr w:type="gramEnd"/>
      <w:r w:rsidRPr="00673F59">
        <w:rPr>
          <w:rFonts w:ascii="Times New Roman" w:hAnsi="Times New Roman" w:cs="Times New Roman"/>
          <w:sz w:val="28"/>
          <w:szCs w:val="28"/>
        </w:rPr>
        <w:t xml:space="preserve"> на официальном сайте Назаровского муниципального района Красноярского края в информационно-телекоммуникационной сети «Интернет».</w:t>
      </w:r>
    </w:p>
    <w:p w:rsidR="00673F59" w:rsidRPr="00673F59" w:rsidRDefault="00673F59" w:rsidP="00673F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F59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673F5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73F59">
        <w:rPr>
          <w:rFonts w:ascii="Times New Roman" w:hAnsi="Times New Roman" w:cs="Times New Roman"/>
          <w:sz w:val="28"/>
          <w:szCs w:val="28"/>
        </w:rPr>
        <w:t xml:space="preserve"> выполнением  постановления возложить на заместителя главы района по жизнеобеспечению района (Матвеев).</w:t>
      </w:r>
    </w:p>
    <w:p w:rsidR="00673F59" w:rsidRPr="00673F59" w:rsidRDefault="00673F59" w:rsidP="00673F59">
      <w:pPr>
        <w:pStyle w:val="a3"/>
        <w:ind w:firstLine="708"/>
        <w:rPr>
          <w:szCs w:val="28"/>
        </w:rPr>
      </w:pPr>
      <w:r w:rsidRPr="00673F59">
        <w:rPr>
          <w:szCs w:val="28"/>
        </w:rPr>
        <w:t>5. Постановление вступает в силу в день, следующий за днем его официального опубликования в газете «</w:t>
      </w:r>
      <w:r w:rsidRPr="00673F59">
        <w:rPr>
          <w:spacing w:val="1"/>
          <w:szCs w:val="28"/>
        </w:rPr>
        <w:t xml:space="preserve">Советское </w:t>
      </w:r>
      <w:proofErr w:type="spellStart"/>
      <w:r w:rsidRPr="00673F59">
        <w:rPr>
          <w:spacing w:val="1"/>
          <w:szCs w:val="28"/>
        </w:rPr>
        <w:t>Причулымье</w:t>
      </w:r>
      <w:proofErr w:type="spellEnd"/>
      <w:r w:rsidRPr="00673F59">
        <w:rPr>
          <w:szCs w:val="28"/>
        </w:rPr>
        <w:t>».</w:t>
      </w:r>
    </w:p>
    <w:p w:rsidR="00673F59" w:rsidRPr="00673F59" w:rsidRDefault="00673F59" w:rsidP="00673F59">
      <w:pPr>
        <w:pStyle w:val="a3"/>
        <w:tabs>
          <w:tab w:val="left" w:pos="1027"/>
        </w:tabs>
        <w:ind w:firstLine="0"/>
        <w:rPr>
          <w:szCs w:val="28"/>
        </w:rPr>
      </w:pPr>
      <w:r w:rsidRPr="00673F59">
        <w:rPr>
          <w:szCs w:val="28"/>
        </w:rPr>
        <w:tab/>
      </w:r>
    </w:p>
    <w:p w:rsidR="00673F59" w:rsidRPr="00673F59" w:rsidRDefault="00673F59" w:rsidP="00673F59">
      <w:pPr>
        <w:pStyle w:val="a3"/>
        <w:tabs>
          <w:tab w:val="left" w:pos="1027"/>
        </w:tabs>
        <w:ind w:firstLine="0"/>
        <w:rPr>
          <w:szCs w:val="28"/>
        </w:rPr>
      </w:pPr>
    </w:p>
    <w:p w:rsidR="000F0EC0" w:rsidRDefault="00673F59" w:rsidP="00673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3F59">
        <w:rPr>
          <w:rFonts w:ascii="Times New Roman" w:hAnsi="Times New Roman" w:cs="Times New Roman"/>
          <w:sz w:val="28"/>
          <w:szCs w:val="28"/>
        </w:rPr>
        <w:t>Глава района</w:t>
      </w:r>
      <w:r w:rsidRPr="00673F59">
        <w:rPr>
          <w:rFonts w:ascii="Times New Roman" w:hAnsi="Times New Roman" w:cs="Times New Roman"/>
          <w:sz w:val="28"/>
          <w:szCs w:val="28"/>
        </w:rPr>
        <w:tab/>
      </w:r>
      <w:r w:rsidRPr="00673F59">
        <w:rPr>
          <w:rFonts w:ascii="Times New Roman" w:hAnsi="Times New Roman" w:cs="Times New Roman"/>
          <w:sz w:val="28"/>
          <w:szCs w:val="28"/>
        </w:rPr>
        <w:tab/>
      </w:r>
      <w:r w:rsidRPr="00673F5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М.А. Ковалев</w:t>
      </w:r>
    </w:p>
    <w:p w:rsidR="00673F59" w:rsidRDefault="00673F59" w:rsidP="00673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3F59" w:rsidRDefault="00673F59" w:rsidP="00673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3F59" w:rsidRDefault="00673F59" w:rsidP="00673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3F59" w:rsidRDefault="00673F59" w:rsidP="00673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3F59" w:rsidRDefault="00673F59" w:rsidP="00673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3F59" w:rsidRDefault="00673F59" w:rsidP="00673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3F59" w:rsidRDefault="00673F59" w:rsidP="00673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3F59" w:rsidRDefault="00673F59" w:rsidP="00673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3F59" w:rsidRDefault="00673F59" w:rsidP="00673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3F59" w:rsidRDefault="00673F59" w:rsidP="00673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3F59" w:rsidRDefault="00673F59" w:rsidP="00673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3F59" w:rsidRDefault="00673F59" w:rsidP="00673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3F59" w:rsidRDefault="00673F59" w:rsidP="00673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3F59" w:rsidRDefault="00673F59" w:rsidP="00673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3F59" w:rsidRDefault="00673F59" w:rsidP="00673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3F59" w:rsidRDefault="00673F59" w:rsidP="00673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3F59" w:rsidRDefault="00673F59" w:rsidP="00673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3F59" w:rsidRDefault="00673F59" w:rsidP="00673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3F59" w:rsidRDefault="00673F59" w:rsidP="00673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3F59" w:rsidRDefault="00673F59" w:rsidP="00673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3F59" w:rsidRDefault="00673F59" w:rsidP="00673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3F59" w:rsidRDefault="00673F59" w:rsidP="00673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3F59" w:rsidRDefault="00673F59" w:rsidP="00673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3F59" w:rsidRDefault="00673F59" w:rsidP="00673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3F59" w:rsidRDefault="00673F59" w:rsidP="00673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3F59" w:rsidRDefault="00673F59" w:rsidP="00673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3F59" w:rsidRDefault="00673F59" w:rsidP="00673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3F59" w:rsidRDefault="00673F59" w:rsidP="00673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3F59" w:rsidRDefault="00673F59" w:rsidP="00673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3F59" w:rsidRDefault="00673F59" w:rsidP="00673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3F59" w:rsidRDefault="00673F59" w:rsidP="00673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3F59" w:rsidRDefault="00673F59" w:rsidP="00673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3F59" w:rsidRDefault="00673F59" w:rsidP="00673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3F59" w:rsidRDefault="00673F59" w:rsidP="00673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211"/>
        <w:gridCol w:w="4360"/>
      </w:tblGrid>
      <w:tr w:rsidR="00673F59" w:rsidRPr="00D12A72" w:rsidTr="00A64C4C">
        <w:tc>
          <w:tcPr>
            <w:tcW w:w="5211" w:type="dxa"/>
          </w:tcPr>
          <w:p w:rsidR="00673F59" w:rsidRPr="00D12A72" w:rsidRDefault="00673F59" w:rsidP="00A64C4C">
            <w:pPr>
              <w:pStyle w:val="a7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4360" w:type="dxa"/>
          </w:tcPr>
          <w:p w:rsidR="00673F59" w:rsidRPr="00D12A72" w:rsidRDefault="00673F59" w:rsidP="00A64C4C">
            <w:pPr>
              <w:pStyle w:val="a7"/>
              <w:spacing w:before="0" w:after="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  <w:r w:rsidRPr="00D12A72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Приложение</w:t>
            </w:r>
          </w:p>
          <w:p w:rsidR="00673F59" w:rsidRPr="00D12A72" w:rsidRDefault="00673F59" w:rsidP="00A64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A72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</w:p>
          <w:p w:rsidR="00673F59" w:rsidRPr="00D12A72" w:rsidRDefault="00673F59" w:rsidP="00A64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A72">
              <w:rPr>
                <w:rFonts w:ascii="Times New Roman" w:hAnsi="Times New Roman" w:cs="Times New Roman"/>
                <w:sz w:val="28"/>
                <w:szCs w:val="28"/>
              </w:rPr>
              <w:t>Назаровского района</w:t>
            </w:r>
          </w:p>
          <w:p w:rsidR="00673F59" w:rsidRPr="00D12A72" w:rsidRDefault="00673F59" w:rsidP="00A64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A72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C10A7">
              <w:rPr>
                <w:rFonts w:ascii="Times New Roman" w:hAnsi="Times New Roman" w:cs="Times New Roman"/>
                <w:sz w:val="28"/>
                <w:szCs w:val="28"/>
              </w:rPr>
              <w:t>16.12.</w:t>
            </w:r>
            <w:r w:rsidRPr="00D12A7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C10A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D12A7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2C10A7">
              <w:rPr>
                <w:rFonts w:ascii="Times New Roman" w:hAnsi="Times New Roman" w:cs="Times New Roman"/>
                <w:sz w:val="28"/>
                <w:szCs w:val="28"/>
              </w:rPr>
              <w:t>576-п</w:t>
            </w:r>
          </w:p>
          <w:p w:rsidR="00673F59" w:rsidRPr="00D12A72" w:rsidRDefault="00673F59" w:rsidP="00A64C4C">
            <w:pPr>
              <w:pStyle w:val="a7"/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</w:p>
          <w:p w:rsidR="00673F59" w:rsidRPr="00D12A72" w:rsidRDefault="00673F59" w:rsidP="00A64C4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2A72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673F59" w:rsidRPr="00D12A72" w:rsidRDefault="00673F59" w:rsidP="00A64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A72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673F59" w:rsidRPr="00D12A72" w:rsidRDefault="00673F59" w:rsidP="00A64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A72">
              <w:rPr>
                <w:rFonts w:ascii="Times New Roman" w:hAnsi="Times New Roman" w:cs="Times New Roman"/>
                <w:sz w:val="28"/>
                <w:szCs w:val="28"/>
              </w:rPr>
              <w:t>Назаровского района</w:t>
            </w:r>
          </w:p>
          <w:p w:rsidR="00673F59" w:rsidRPr="00D12A72" w:rsidRDefault="00673F59" w:rsidP="00A64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A72">
              <w:rPr>
                <w:rFonts w:ascii="Times New Roman" w:hAnsi="Times New Roman" w:cs="Times New Roman"/>
                <w:sz w:val="28"/>
                <w:szCs w:val="28"/>
              </w:rPr>
              <w:t>от 29.10.2013 № 578-п</w:t>
            </w:r>
          </w:p>
        </w:tc>
      </w:tr>
    </w:tbl>
    <w:p w:rsidR="00673F59" w:rsidRDefault="00673F59" w:rsidP="00673F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3F59" w:rsidRPr="009852FD" w:rsidRDefault="00673F59" w:rsidP="00673F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52FD">
        <w:rPr>
          <w:rFonts w:ascii="Times New Roman" w:hAnsi="Times New Roman" w:cs="Times New Roman"/>
          <w:sz w:val="28"/>
          <w:szCs w:val="28"/>
        </w:rPr>
        <w:t xml:space="preserve">Муниципальная программа Назаровского района «Реформирование и модернизация жилищно-коммунального хозяйства и повышение энергетической эффективности»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3F59" w:rsidRDefault="00673F59" w:rsidP="00673F59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73F59" w:rsidRDefault="00673F59" w:rsidP="00673F5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27A46">
        <w:rPr>
          <w:rFonts w:ascii="Times New Roman" w:hAnsi="Times New Roman" w:cs="Times New Roman"/>
          <w:bCs/>
          <w:sz w:val="28"/>
          <w:szCs w:val="28"/>
        </w:rPr>
        <w:t>1. Паспорт муниципальной программы Назаровского района «Реформирование и модернизация жилищно-коммунального хозяйства и повышение энергетической эффективности»</w:t>
      </w:r>
    </w:p>
    <w:p w:rsidR="00673F59" w:rsidRDefault="00673F59" w:rsidP="00673F5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59"/>
        <w:gridCol w:w="6912"/>
      </w:tblGrid>
      <w:tr w:rsidR="00673F59" w:rsidRPr="00CB32E9" w:rsidTr="00A64C4C">
        <w:tc>
          <w:tcPr>
            <w:tcW w:w="1389" w:type="pct"/>
          </w:tcPr>
          <w:p w:rsidR="00673F59" w:rsidRPr="00CB32E9" w:rsidRDefault="00673F59" w:rsidP="00A64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  <w:p w:rsidR="00673F59" w:rsidRPr="00CB32E9" w:rsidRDefault="00673F59" w:rsidP="00A64C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1" w:type="pct"/>
          </w:tcPr>
          <w:p w:rsidR="00673F59" w:rsidRPr="00CB32E9" w:rsidRDefault="00673F59" w:rsidP="00A64C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 xml:space="preserve">«Реформирование и модернизация жилищно-коммунального хозяйства и повышение энергетической эффективности»  </w:t>
            </w:r>
          </w:p>
          <w:p w:rsidR="00673F59" w:rsidRPr="00CB32E9" w:rsidRDefault="00673F59" w:rsidP="00A64C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>(далее - муниципальная программа)</w:t>
            </w:r>
          </w:p>
        </w:tc>
      </w:tr>
      <w:tr w:rsidR="00673F59" w:rsidRPr="00CB32E9" w:rsidTr="00A64C4C">
        <w:tc>
          <w:tcPr>
            <w:tcW w:w="1389" w:type="pct"/>
          </w:tcPr>
          <w:p w:rsidR="00673F59" w:rsidRPr="00CB32E9" w:rsidRDefault="00673F59" w:rsidP="00A64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 </w:t>
            </w:r>
          </w:p>
          <w:p w:rsidR="00673F59" w:rsidRPr="00CB32E9" w:rsidRDefault="00673F59" w:rsidP="00A64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>для разработки муниципальной программы</w:t>
            </w:r>
          </w:p>
          <w:p w:rsidR="00673F59" w:rsidRPr="00CB32E9" w:rsidRDefault="00673F59" w:rsidP="00A64C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1" w:type="pct"/>
          </w:tcPr>
          <w:p w:rsidR="00673F59" w:rsidRPr="00CB32E9" w:rsidRDefault="00673F59" w:rsidP="00A64C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>Бюджетный кодекс РФ;</w:t>
            </w:r>
          </w:p>
          <w:p w:rsidR="00673F59" w:rsidRPr="007E1C0D" w:rsidRDefault="00673F59" w:rsidP="00A64C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Назаровского района от 17.11.2021 № 320-п «Об утверждении Порядка принятия решений о разработке муниципальных программ Назаровского района, их формировании и </w:t>
            </w:r>
            <w:r w:rsidRPr="007E1C0D">
              <w:rPr>
                <w:rFonts w:ascii="Times New Roman" w:hAnsi="Times New Roman" w:cs="Times New Roman"/>
                <w:sz w:val="28"/>
                <w:szCs w:val="28"/>
              </w:rPr>
              <w:t>реализации»;</w:t>
            </w:r>
          </w:p>
          <w:p w:rsidR="00673F59" w:rsidRPr="00CB32E9" w:rsidRDefault="00673F59" w:rsidP="00A64C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E1C0D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Назаровского района от </w:t>
            </w:r>
            <w:r w:rsidRPr="00A31281">
              <w:rPr>
                <w:rFonts w:ascii="Times New Roman" w:hAnsi="Times New Roman" w:cs="Times New Roman"/>
                <w:sz w:val="28"/>
                <w:szCs w:val="28"/>
              </w:rPr>
              <w:t>02.11.2024 № 503-п «Об утверждении перечня муниципальных программ администрации Назаровского района на 2025 год»</w:t>
            </w:r>
          </w:p>
        </w:tc>
      </w:tr>
      <w:tr w:rsidR="00673F59" w:rsidRPr="00CB32E9" w:rsidTr="00A64C4C">
        <w:tc>
          <w:tcPr>
            <w:tcW w:w="1389" w:type="pct"/>
          </w:tcPr>
          <w:p w:rsidR="00673F59" w:rsidRPr="00CB32E9" w:rsidRDefault="00673F59" w:rsidP="00A64C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3611" w:type="pct"/>
          </w:tcPr>
          <w:p w:rsidR="00673F59" w:rsidRPr="00CB32E9" w:rsidRDefault="00673F59" w:rsidP="00A64C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Назаровского района </w:t>
            </w:r>
          </w:p>
          <w:p w:rsidR="00673F59" w:rsidRPr="00CB32E9" w:rsidRDefault="00673F59" w:rsidP="00A64C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>(далее - администрация)</w:t>
            </w:r>
          </w:p>
        </w:tc>
      </w:tr>
      <w:tr w:rsidR="00673F59" w:rsidRPr="00CB32E9" w:rsidTr="00A64C4C">
        <w:tc>
          <w:tcPr>
            <w:tcW w:w="1389" w:type="pct"/>
          </w:tcPr>
          <w:p w:rsidR="00673F59" w:rsidRPr="00CB32E9" w:rsidRDefault="00673F59" w:rsidP="00A64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3611" w:type="pct"/>
          </w:tcPr>
          <w:p w:rsidR="00673F59" w:rsidRPr="00CB32E9" w:rsidRDefault="00673F59" w:rsidP="00A64C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Отсутствует  </w:t>
            </w:r>
          </w:p>
          <w:p w:rsidR="00673F59" w:rsidRPr="00CB32E9" w:rsidRDefault="00673F59" w:rsidP="00A64C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F59" w:rsidRPr="00CB32E9" w:rsidTr="00A64C4C">
        <w:tc>
          <w:tcPr>
            <w:tcW w:w="1389" w:type="pct"/>
          </w:tcPr>
          <w:p w:rsidR="00673F59" w:rsidRPr="00CB32E9" w:rsidRDefault="00673F59" w:rsidP="00A64C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 и отдельных мероприятий муниципальной программы</w:t>
            </w:r>
          </w:p>
          <w:p w:rsidR="00673F59" w:rsidRPr="00CB32E9" w:rsidRDefault="00673F59" w:rsidP="00A64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F59" w:rsidRPr="00CB32E9" w:rsidRDefault="00673F59" w:rsidP="00A64C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1" w:type="pct"/>
          </w:tcPr>
          <w:p w:rsidR="00673F59" w:rsidRPr="00CB32E9" w:rsidRDefault="00673F59" w:rsidP="00A64C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B32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Подпрограммы:</w:t>
            </w:r>
          </w:p>
          <w:p w:rsidR="00673F59" w:rsidRPr="00CB32E9" w:rsidRDefault="00673F59" w:rsidP="00A64C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>1. «Развитие и модернизация объектов коммунальной инфраструктуры Назаровского района»;</w:t>
            </w:r>
          </w:p>
          <w:p w:rsidR="00673F59" w:rsidRDefault="00673F59" w:rsidP="00A64C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>2. «Обеспечение населения Назаровского района чистой питьевой водой»;</w:t>
            </w:r>
          </w:p>
          <w:p w:rsidR="00673F59" w:rsidRPr="00CB32E9" w:rsidRDefault="00673F59" w:rsidP="00A64C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 xml:space="preserve">. «Энергосбережение и повышение энергетической </w:t>
            </w:r>
            <w:r w:rsidRPr="00CB32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эффективности в Назаровском районе».</w:t>
            </w:r>
          </w:p>
          <w:p w:rsidR="00673F59" w:rsidRPr="00CB32E9" w:rsidRDefault="00673F59" w:rsidP="00A64C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>. «Обеспечение реализации муниципальной  программы и прочие мероприятия»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3F59" w:rsidRPr="00CB32E9" w:rsidRDefault="00673F59" w:rsidP="00A64C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Отдельные м</w:t>
            </w: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>ероприятия:</w:t>
            </w:r>
          </w:p>
          <w:p w:rsidR="00673F59" w:rsidRPr="00CB32E9" w:rsidRDefault="00673F59" w:rsidP="00A64C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 xml:space="preserve">1. Реализация отдельных мер по обеспечению ограничения платы граждан за коммунальные услуги (в соответствии с Законом края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декабря 2014 года</w:t>
            </w: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>№ 7-2839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3F59" w:rsidRPr="00CB32E9" w:rsidRDefault="00673F59" w:rsidP="00A64C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>2. Организация проведения капитального ремонта общего имущества в домах, находящихся в муниципальной собственности.</w:t>
            </w:r>
          </w:p>
          <w:p w:rsidR="00673F59" w:rsidRPr="00CB32E9" w:rsidRDefault="00673F59" w:rsidP="00A64C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>3. Разработка проектно-сметной документации и проведение государственной экспертизы для объектов муниципальных учреждений Назаровского района.</w:t>
            </w:r>
          </w:p>
          <w:p w:rsidR="00673F59" w:rsidRDefault="00673F59" w:rsidP="00A64C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>. Иные межбюджетные трансферты на реализацию проектов по решению вопросов местного значения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осуществляемых непосредственно населением на территории населенного пункта</w:t>
            </w: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3F59" w:rsidRDefault="00673F59" w:rsidP="00A64C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благоустройство кладбищ.</w:t>
            </w:r>
          </w:p>
          <w:p w:rsidR="00673F59" w:rsidRPr="00CB32E9" w:rsidRDefault="00673F59" w:rsidP="00A64C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Программа комплексного развития систем коммунальной, транспортной и социальной инфраструктуры Назаровского муниципального района.</w:t>
            </w:r>
          </w:p>
        </w:tc>
      </w:tr>
      <w:tr w:rsidR="00673F59" w:rsidRPr="00CB32E9" w:rsidTr="00A64C4C">
        <w:tc>
          <w:tcPr>
            <w:tcW w:w="1389" w:type="pct"/>
          </w:tcPr>
          <w:p w:rsidR="00673F59" w:rsidRPr="00CB32E9" w:rsidRDefault="00673F59" w:rsidP="00A64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2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Цели </w:t>
            </w:r>
          </w:p>
          <w:p w:rsidR="00673F59" w:rsidRPr="00CB32E9" w:rsidRDefault="00673F59" w:rsidP="00A64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</w:p>
          <w:p w:rsidR="00673F59" w:rsidRPr="00CB32E9" w:rsidRDefault="00673F59" w:rsidP="00A64C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1" w:type="pct"/>
          </w:tcPr>
          <w:p w:rsidR="00673F59" w:rsidRPr="00CB32E9" w:rsidRDefault="00673F59" w:rsidP="00A64C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>Обеспечение населения Назаровского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услуг;</w:t>
            </w:r>
          </w:p>
          <w:p w:rsidR="00673F59" w:rsidRPr="00CB32E9" w:rsidRDefault="00673F59" w:rsidP="00A64C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>Формирование целостности и эффективной системы управления энергосбережением и повышением энергетической эффективности.</w:t>
            </w:r>
          </w:p>
        </w:tc>
      </w:tr>
      <w:tr w:rsidR="00673F59" w:rsidRPr="00CB32E9" w:rsidTr="00A64C4C">
        <w:tc>
          <w:tcPr>
            <w:tcW w:w="1389" w:type="pct"/>
          </w:tcPr>
          <w:p w:rsidR="00673F59" w:rsidRPr="00CB32E9" w:rsidRDefault="00673F59" w:rsidP="00A64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  <w:p w:rsidR="00673F59" w:rsidRPr="00CB32E9" w:rsidRDefault="00673F59" w:rsidP="00A64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</w:p>
          <w:p w:rsidR="00673F59" w:rsidRPr="00CB32E9" w:rsidRDefault="00673F59" w:rsidP="00A64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673F59" w:rsidRPr="00CB32E9" w:rsidRDefault="00673F59" w:rsidP="00A64C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1" w:type="pct"/>
          </w:tcPr>
          <w:p w:rsidR="00673F59" w:rsidRPr="007E1C0D" w:rsidRDefault="00673F59" w:rsidP="00A64C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E1C0D">
              <w:rPr>
                <w:rFonts w:ascii="Times New Roman" w:hAnsi="Times New Roman" w:cs="Times New Roman"/>
                <w:sz w:val="28"/>
                <w:szCs w:val="28"/>
              </w:rPr>
              <w:t xml:space="preserve">1. Развитие, модернизация и капитальный ремонт объектов коммунальной инфраструктуры и жилищного </w:t>
            </w:r>
            <w:proofErr w:type="gramStart"/>
            <w:r w:rsidRPr="007E1C0D">
              <w:rPr>
                <w:rFonts w:ascii="Times New Roman" w:hAnsi="Times New Roman" w:cs="Times New Roman"/>
                <w:sz w:val="28"/>
                <w:szCs w:val="28"/>
              </w:rPr>
              <w:t>фонда</w:t>
            </w:r>
            <w:proofErr w:type="gramEnd"/>
            <w:r w:rsidRPr="007E1C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5E3A">
              <w:rPr>
                <w:rFonts w:ascii="Times New Roman" w:hAnsi="Times New Roman" w:cs="Times New Roman"/>
                <w:sz w:val="28"/>
                <w:szCs w:val="28"/>
              </w:rPr>
              <w:t>находящихся в собственности муниципального района;</w:t>
            </w:r>
            <w:r w:rsidRPr="007E1C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73F59" w:rsidRPr="007E1C0D" w:rsidRDefault="00673F59" w:rsidP="00A64C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E1C0D">
              <w:rPr>
                <w:rFonts w:ascii="Times New Roman" w:hAnsi="Times New Roman" w:cs="Times New Roman"/>
                <w:sz w:val="28"/>
                <w:szCs w:val="28"/>
              </w:rPr>
              <w:t>2. Внедрение рыночных механизмов жилищно-коммунального хозяйства и обеспечение доступности предоставляемых коммунальных услуг;</w:t>
            </w:r>
          </w:p>
          <w:p w:rsidR="00673F59" w:rsidRPr="007E1C0D" w:rsidRDefault="00673F59" w:rsidP="00A64C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E1C0D">
              <w:rPr>
                <w:rFonts w:ascii="Times New Roman" w:hAnsi="Times New Roman" w:cs="Times New Roman"/>
                <w:sz w:val="28"/>
                <w:szCs w:val="28"/>
              </w:rPr>
              <w:t>3. Предупреждение ситуаций, которые могут привести к нарушению функционирования систем жизнеобеспечения населения;</w:t>
            </w:r>
          </w:p>
          <w:p w:rsidR="00673F59" w:rsidRPr="007E1C0D" w:rsidRDefault="00673F59" w:rsidP="00A64C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E1C0D">
              <w:rPr>
                <w:rFonts w:ascii="Times New Roman" w:hAnsi="Times New Roman" w:cs="Times New Roman"/>
                <w:sz w:val="28"/>
                <w:szCs w:val="28"/>
              </w:rPr>
              <w:t>4. Обеспечение реализации муниципальной программы;</w:t>
            </w:r>
          </w:p>
          <w:p w:rsidR="00673F59" w:rsidRPr="007E1C0D" w:rsidRDefault="00673F59" w:rsidP="00A64C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E1C0D">
              <w:rPr>
                <w:rFonts w:ascii="Times New Roman" w:hAnsi="Times New Roman" w:cs="Times New Roman"/>
                <w:sz w:val="28"/>
                <w:szCs w:val="28"/>
              </w:rPr>
              <w:t xml:space="preserve">5. Повышение энергосбережения и </w:t>
            </w:r>
            <w:proofErr w:type="spellStart"/>
            <w:r w:rsidRPr="007E1C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энергоэффективности</w:t>
            </w:r>
            <w:proofErr w:type="spellEnd"/>
            <w:r w:rsidRPr="007E1C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73F59" w:rsidRPr="00CB32E9" w:rsidTr="00A64C4C">
        <w:tc>
          <w:tcPr>
            <w:tcW w:w="1389" w:type="pct"/>
          </w:tcPr>
          <w:p w:rsidR="00673F59" w:rsidRPr="00CB32E9" w:rsidRDefault="00673F59" w:rsidP="00A64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2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Этапы </w:t>
            </w:r>
          </w:p>
          <w:p w:rsidR="00673F59" w:rsidRPr="00CB32E9" w:rsidRDefault="00673F59" w:rsidP="00A64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>и сроки реализации муниципальной программы</w:t>
            </w:r>
          </w:p>
        </w:tc>
        <w:tc>
          <w:tcPr>
            <w:tcW w:w="3611" w:type="pct"/>
          </w:tcPr>
          <w:p w:rsidR="00673F59" w:rsidRPr="007E1C0D" w:rsidRDefault="00673F59" w:rsidP="00A64C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E1C0D">
              <w:rPr>
                <w:rFonts w:ascii="Times New Roman" w:hAnsi="Times New Roman" w:cs="Times New Roman"/>
                <w:sz w:val="28"/>
                <w:szCs w:val="28"/>
              </w:rPr>
              <w:t>Срок реализации: 2014-202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Pr="007E1C0D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  <w:p w:rsidR="00673F59" w:rsidRPr="007E1C0D" w:rsidRDefault="00673F59" w:rsidP="00A64C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F59" w:rsidRPr="00CB32E9" w:rsidTr="00A64C4C">
        <w:tc>
          <w:tcPr>
            <w:tcW w:w="1389" w:type="pct"/>
          </w:tcPr>
          <w:p w:rsidR="00673F59" w:rsidRPr="00CB32E9" w:rsidRDefault="00673F59" w:rsidP="00A64C4C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</w:t>
            </w:r>
          </w:p>
          <w:p w:rsidR="00673F59" w:rsidRPr="00CB32E9" w:rsidRDefault="00673F59" w:rsidP="00A64C4C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 xml:space="preserve">целевых показателей и показателей результативности программы </w:t>
            </w:r>
          </w:p>
        </w:tc>
        <w:tc>
          <w:tcPr>
            <w:tcW w:w="3611" w:type="pct"/>
          </w:tcPr>
          <w:p w:rsidR="00673F59" w:rsidRPr="00CB32E9" w:rsidRDefault="00673F59" w:rsidP="00A64C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>Целевые показатели и показатели результативности представлены в приложении 1 к паспорту муниципальной Программы.</w:t>
            </w:r>
          </w:p>
          <w:p w:rsidR="00673F59" w:rsidRPr="00CB32E9" w:rsidRDefault="00673F59" w:rsidP="00A64C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целевых показателей на долгосрочный период представлены в приложении 2 к паспорту муниципальной Программы.  </w:t>
            </w:r>
          </w:p>
        </w:tc>
      </w:tr>
      <w:tr w:rsidR="00673F59" w:rsidRPr="00CB32E9" w:rsidTr="00A64C4C">
        <w:trPr>
          <w:trHeight w:val="459"/>
        </w:trPr>
        <w:tc>
          <w:tcPr>
            <w:tcW w:w="1389" w:type="pct"/>
          </w:tcPr>
          <w:p w:rsidR="00673F59" w:rsidRPr="00CB32E9" w:rsidRDefault="00673F59" w:rsidP="00A64C4C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</w:p>
          <w:p w:rsidR="00673F59" w:rsidRPr="00CB32E9" w:rsidRDefault="00673F59" w:rsidP="00A64C4C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>по ресурсному обеспечению программы</w:t>
            </w:r>
          </w:p>
          <w:p w:rsidR="00673F59" w:rsidRPr="00CB32E9" w:rsidRDefault="00673F59" w:rsidP="00A64C4C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1" w:type="pct"/>
          </w:tcPr>
          <w:p w:rsidR="00673F59" w:rsidRPr="007E1C0D" w:rsidRDefault="00673F59" w:rsidP="00A64C4C">
            <w:pPr>
              <w:spacing w:after="0" w:line="240" w:lineRule="auto"/>
              <w:ind w:left="34" w:right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C0D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муниципальной программы в 2014-202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E1C0D">
              <w:rPr>
                <w:rFonts w:ascii="Times New Roman" w:hAnsi="Times New Roman" w:cs="Times New Roman"/>
                <w:sz w:val="28"/>
                <w:szCs w:val="28"/>
              </w:rPr>
              <w:t xml:space="preserve"> годах за счет всех источников финансирования составит </w:t>
            </w:r>
            <w:r w:rsidR="00B92354">
              <w:rPr>
                <w:rFonts w:ascii="Times New Roman" w:hAnsi="Times New Roman" w:cs="Times New Roman"/>
                <w:sz w:val="28"/>
                <w:szCs w:val="28"/>
              </w:rPr>
              <w:t>730602,0</w:t>
            </w:r>
            <w:r w:rsidRPr="007E1C0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:rsidR="00673F59" w:rsidRPr="007E1C0D" w:rsidRDefault="00673F59" w:rsidP="00A64C4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C0D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73F59" w:rsidRPr="007E1C0D" w:rsidRDefault="00673F59" w:rsidP="00A64C4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C0D">
              <w:rPr>
                <w:rFonts w:ascii="Times New Roman" w:hAnsi="Times New Roman" w:cs="Times New Roman"/>
                <w:sz w:val="28"/>
                <w:szCs w:val="28"/>
              </w:rPr>
              <w:t>2014 год – 41793,3 тыс. рублей;</w:t>
            </w:r>
          </w:p>
          <w:p w:rsidR="00673F59" w:rsidRPr="007E1C0D" w:rsidRDefault="00673F59" w:rsidP="00A64C4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C0D">
              <w:rPr>
                <w:rFonts w:ascii="Times New Roman" w:hAnsi="Times New Roman" w:cs="Times New Roman"/>
                <w:sz w:val="28"/>
                <w:szCs w:val="28"/>
              </w:rPr>
              <w:t>2015 год – 45337,1 тыс. рублей;</w:t>
            </w:r>
          </w:p>
          <w:p w:rsidR="00673F59" w:rsidRPr="007E1C0D" w:rsidRDefault="00673F59" w:rsidP="00A64C4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C0D">
              <w:rPr>
                <w:rFonts w:ascii="Times New Roman" w:hAnsi="Times New Roman" w:cs="Times New Roman"/>
                <w:sz w:val="28"/>
                <w:szCs w:val="28"/>
              </w:rPr>
              <w:t>2016 год – 24679,0 тыс. рублей;</w:t>
            </w:r>
          </w:p>
          <w:p w:rsidR="00673F59" w:rsidRPr="007E1C0D" w:rsidRDefault="00673F59" w:rsidP="00A64C4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C0D">
              <w:rPr>
                <w:rFonts w:ascii="Times New Roman" w:hAnsi="Times New Roman" w:cs="Times New Roman"/>
                <w:sz w:val="28"/>
                <w:szCs w:val="28"/>
              </w:rPr>
              <w:t>2017 год – 35703,5 тыс. рублей;</w:t>
            </w:r>
          </w:p>
          <w:p w:rsidR="00673F59" w:rsidRPr="007E1C0D" w:rsidRDefault="00673F59" w:rsidP="00A64C4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C0D">
              <w:rPr>
                <w:rFonts w:ascii="Times New Roman" w:hAnsi="Times New Roman" w:cs="Times New Roman"/>
                <w:sz w:val="28"/>
                <w:szCs w:val="28"/>
              </w:rPr>
              <w:t>2018 год – 26801,0 тыс. рублей;</w:t>
            </w:r>
          </w:p>
          <w:p w:rsidR="00673F59" w:rsidRPr="007E1C0D" w:rsidRDefault="00673F59" w:rsidP="00A64C4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C0D">
              <w:rPr>
                <w:rFonts w:ascii="Times New Roman" w:hAnsi="Times New Roman" w:cs="Times New Roman"/>
                <w:sz w:val="28"/>
                <w:szCs w:val="28"/>
              </w:rPr>
              <w:t>2019 год – 20243,1 тыс. рублей;</w:t>
            </w:r>
          </w:p>
          <w:p w:rsidR="00673F59" w:rsidRPr="007E1C0D" w:rsidRDefault="00673F59" w:rsidP="00A64C4C">
            <w:pPr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C0D">
              <w:rPr>
                <w:rFonts w:ascii="Times New Roman" w:hAnsi="Times New Roman" w:cs="Times New Roman"/>
                <w:sz w:val="28"/>
                <w:szCs w:val="28"/>
              </w:rPr>
              <w:t>2020 год – 87204,9 тыс. рублей;</w:t>
            </w:r>
          </w:p>
          <w:p w:rsidR="00673F59" w:rsidRPr="007E1C0D" w:rsidRDefault="00673F59" w:rsidP="00A64C4C">
            <w:pPr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C0D">
              <w:rPr>
                <w:rFonts w:ascii="Times New Roman" w:hAnsi="Times New Roman" w:cs="Times New Roman"/>
                <w:sz w:val="28"/>
                <w:szCs w:val="28"/>
              </w:rPr>
              <w:t>2021 год – 80284,8 тыс. рублей;</w:t>
            </w:r>
          </w:p>
          <w:p w:rsidR="00673F59" w:rsidRPr="007E1C0D" w:rsidRDefault="00673F59" w:rsidP="00A64C4C">
            <w:pPr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C0D">
              <w:rPr>
                <w:rFonts w:ascii="Times New Roman" w:hAnsi="Times New Roman" w:cs="Times New Roman"/>
                <w:sz w:val="28"/>
                <w:szCs w:val="28"/>
              </w:rPr>
              <w:t>2022 год – 181197,6 тыс. рублей;</w:t>
            </w:r>
          </w:p>
          <w:p w:rsidR="00673F59" w:rsidRPr="007E1C0D" w:rsidRDefault="00673F59" w:rsidP="00A64C4C">
            <w:pPr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C0D">
              <w:rPr>
                <w:rFonts w:ascii="Times New Roman" w:hAnsi="Times New Roman" w:cs="Times New Roman"/>
                <w:sz w:val="28"/>
                <w:szCs w:val="28"/>
              </w:rPr>
              <w:t>2023 год – 39853,8 тыс. рублей;</w:t>
            </w:r>
          </w:p>
          <w:p w:rsidR="00673F59" w:rsidRPr="007E1C0D" w:rsidRDefault="00673F59" w:rsidP="00A64C4C">
            <w:pPr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C0D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B92354">
              <w:rPr>
                <w:rFonts w:ascii="Times New Roman" w:hAnsi="Times New Roman" w:cs="Times New Roman"/>
                <w:sz w:val="28"/>
                <w:szCs w:val="28"/>
              </w:rPr>
              <w:t>99759,6</w:t>
            </w:r>
            <w:r w:rsidRPr="007E1C0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73F59" w:rsidRPr="007E1C0D" w:rsidRDefault="00673F59" w:rsidP="00A64C4C">
            <w:pPr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C0D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22049</w:t>
            </w:r>
            <w:r w:rsidRPr="007E1C0D">
              <w:rPr>
                <w:rFonts w:ascii="Times New Roman" w:hAnsi="Times New Roman" w:cs="Times New Roman"/>
                <w:sz w:val="28"/>
                <w:szCs w:val="28"/>
              </w:rPr>
              <w:t>,7 тыс. рублей;</w:t>
            </w:r>
          </w:p>
          <w:p w:rsidR="00673F59" w:rsidRDefault="00673F59" w:rsidP="00A64C4C">
            <w:pPr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C0D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12847,3 тыс. рублей;</w:t>
            </w:r>
          </w:p>
          <w:p w:rsidR="00673F59" w:rsidRPr="007E1C0D" w:rsidRDefault="00673F59" w:rsidP="00A64C4C">
            <w:pPr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Pr="007E1C0D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12847,3 тыс. рублей.</w:t>
            </w:r>
          </w:p>
          <w:p w:rsidR="00673F59" w:rsidRPr="007E1C0D" w:rsidRDefault="00673F59" w:rsidP="00A64C4C">
            <w:pPr>
              <w:spacing w:after="0" w:line="240" w:lineRule="auto"/>
              <w:ind w:left="34" w:right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C0D"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средств:</w:t>
            </w:r>
          </w:p>
          <w:p w:rsidR="00673F59" w:rsidRPr="007E1C0D" w:rsidRDefault="00673F59" w:rsidP="00A64C4C">
            <w:pPr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C0D">
              <w:rPr>
                <w:rFonts w:ascii="Times New Roman" w:hAnsi="Times New Roman" w:cs="Times New Roman"/>
                <w:sz w:val="28"/>
                <w:szCs w:val="28"/>
              </w:rPr>
              <w:t>- федерального бюджета – 137227,7 тыс. рублей, в том числе по годам:</w:t>
            </w:r>
          </w:p>
          <w:p w:rsidR="00673F59" w:rsidRPr="007E1C0D" w:rsidRDefault="00673F59" w:rsidP="00A64C4C">
            <w:pPr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C0D">
              <w:rPr>
                <w:rFonts w:ascii="Times New Roman" w:hAnsi="Times New Roman" w:cs="Times New Roman"/>
                <w:sz w:val="28"/>
                <w:szCs w:val="28"/>
              </w:rPr>
              <w:t>2022 год – 137227,7 тыс. рублей.</w:t>
            </w:r>
          </w:p>
          <w:p w:rsidR="00673F59" w:rsidRPr="007E1C0D" w:rsidRDefault="00673F59" w:rsidP="00A64C4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C0D">
              <w:rPr>
                <w:rFonts w:ascii="Times New Roman" w:hAnsi="Times New Roman" w:cs="Times New Roman"/>
                <w:sz w:val="28"/>
                <w:szCs w:val="28"/>
              </w:rPr>
              <w:t xml:space="preserve">- краевого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497722,6</w:t>
            </w:r>
            <w:r w:rsidRPr="007E1C0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673F59" w:rsidRPr="007E1C0D" w:rsidRDefault="00673F59" w:rsidP="00A64C4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C0D">
              <w:rPr>
                <w:rFonts w:ascii="Times New Roman" w:hAnsi="Times New Roman" w:cs="Times New Roman"/>
                <w:sz w:val="28"/>
                <w:szCs w:val="28"/>
              </w:rPr>
              <w:t>2014 год – 35437,1 тыс. рублей;</w:t>
            </w:r>
          </w:p>
          <w:p w:rsidR="00673F59" w:rsidRPr="007E1C0D" w:rsidRDefault="00673F59" w:rsidP="00A64C4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C0D">
              <w:rPr>
                <w:rFonts w:ascii="Times New Roman" w:hAnsi="Times New Roman" w:cs="Times New Roman"/>
                <w:sz w:val="28"/>
                <w:szCs w:val="28"/>
              </w:rPr>
              <w:t>2015 год – 34629,1 тыс. рублей;</w:t>
            </w:r>
          </w:p>
          <w:p w:rsidR="00673F59" w:rsidRPr="007E1C0D" w:rsidRDefault="00673F59" w:rsidP="00A64C4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C0D">
              <w:rPr>
                <w:rFonts w:ascii="Times New Roman" w:hAnsi="Times New Roman" w:cs="Times New Roman"/>
                <w:sz w:val="28"/>
                <w:szCs w:val="28"/>
              </w:rPr>
              <w:t>2016 год – 19094,9 тыс. рублей;</w:t>
            </w:r>
          </w:p>
          <w:p w:rsidR="00673F59" w:rsidRPr="007E1C0D" w:rsidRDefault="00673F59" w:rsidP="00A64C4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C0D">
              <w:rPr>
                <w:rFonts w:ascii="Times New Roman" w:hAnsi="Times New Roman" w:cs="Times New Roman"/>
                <w:sz w:val="28"/>
                <w:szCs w:val="28"/>
              </w:rPr>
              <w:t>2017 год – 28043,1 тыс. рублей;</w:t>
            </w:r>
          </w:p>
          <w:p w:rsidR="00673F59" w:rsidRPr="007E1C0D" w:rsidRDefault="00673F59" w:rsidP="00A64C4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C0D">
              <w:rPr>
                <w:rFonts w:ascii="Times New Roman" w:hAnsi="Times New Roman" w:cs="Times New Roman"/>
                <w:sz w:val="28"/>
                <w:szCs w:val="28"/>
              </w:rPr>
              <w:t>2018 год – 22738,7 тыс. рублей;</w:t>
            </w:r>
          </w:p>
          <w:p w:rsidR="00673F59" w:rsidRPr="007E1C0D" w:rsidRDefault="00673F59" w:rsidP="00A64C4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C0D">
              <w:rPr>
                <w:rFonts w:ascii="Times New Roman" w:hAnsi="Times New Roman" w:cs="Times New Roman"/>
                <w:sz w:val="28"/>
                <w:szCs w:val="28"/>
              </w:rPr>
              <w:t>2019 год – 15731,9 тыс. рублей;</w:t>
            </w:r>
          </w:p>
          <w:p w:rsidR="00673F59" w:rsidRPr="007E1C0D" w:rsidRDefault="00673F59" w:rsidP="00A64C4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C0D">
              <w:rPr>
                <w:rFonts w:ascii="Times New Roman" w:hAnsi="Times New Roman" w:cs="Times New Roman"/>
                <w:sz w:val="28"/>
                <w:szCs w:val="28"/>
              </w:rPr>
              <w:t>2020 год – 76945,1 тыс. рублей;</w:t>
            </w:r>
          </w:p>
          <w:p w:rsidR="00673F59" w:rsidRPr="007E1C0D" w:rsidRDefault="00673F59" w:rsidP="00A64C4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C0D">
              <w:rPr>
                <w:rFonts w:ascii="Times New Roman" w:hAnsi="Times New Roman" w:cs="Times New Roman"/>
                <w:sz w:val="28"/>
                <w:szCs w:val="28"/>
              </w:rPr>
              <w:t>2021 год – 70339,6 тыс. рублей;</w:t>
            </w:r>
          </w:p>
          <w:p w:rsidR="00673F59" w:rsidRPr="007E1C0D" w:rsidRDefault="00673F59" w:rsidP="00A64C4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C0D">
              <w:rPr>
                <w:rFonts w:ascii="Times New Roman" w:hAnsi="Times New Roman" w:cs="Times New Roman"/>
                <w:sz w:val="28"/>
                <w:szCs w:val="28"/>
              </w:rPr>
              <w:t>2022 год – 34575,3 тыс. рублей;</w:t>
            </w:r>
          </w:p>
          <w:p w:rsidR="00673F59" w:rsidRPr="007E1C0D" w:rsidRDefault="00673F59" w:rsidP="00A64C4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C0D">
              <w:rPr>
                <w:rFonts w:ascii="Times New Roman" w:hAnsi="Times New Roman" w:cs="Times New Roman"/>
                <w:sz w:val="28"/>
                <w:szCs w:val="28"/>
              </w:rPr>
              <w:t>2023 год – 34002,2 тыс. рублей;</w:t>
            </w:r>
          </w:p>
          <w:p w:rsidR="00673F59" w:rsidRPr="007E1C0D" w:rsidRDefault="00673F59" w:rsidP="00A64C4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C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89578,7</w:t>
            </w:r>
            <w:r w:rsidRPr="007E1C0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73F59" w:rsidRPr="007E1C0D" w:rsidRDefault="00673F59" w:rsidP="00A64C4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C0D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12202,3</w:t>
            </w:r>
            <w:r w:rsidRPr="007E1C0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73F59" w:rsidRDefault="00673F59" w:rsidP="00A64C4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C0D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12202,3 тыс. рублей;</w:t>
            </w:r>
          </w:p>
          <w:p w:rsidR="00673F59" w:rsidRPr="007E1C0D" w:rsidRDefault="00673F59" w:rsidP="00A64C4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C0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E1C0D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12202,3</w:t>
            </w:r>
            <w:r w:rsidRPr="007E1C0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3F59" w:rsidRPr="007E1C0D" w:rsidRDefault="00673F59" w:rsidP="00A64C4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C0D">
              <w:rPr>
                <w:rFonts w:ascii="Times New Roman" w:hAnsi="Times New Roman" w:cs="Times New Roman"/>
                <w:sz w:val="28"/>
                <w:szCs w:val="28"/>
              </w:rPr>
              <w:t xml:space="preserve">- районного бюджета – </w:t>
            </w:r>
            <w:r w:rsidR="00B92354">
              <w:rPr>
                <w:rFonts w:ascii="Times New Roman" w:hAnsi="Times New Roman" w:cs="Times New Roman"/>
                <w:sz w:val="28"/>
                <w:szCs w:val="28"/>
              </w:rPr>
              <w:t>94358,7</w:t>
            </w:r>
            <w:r w:rsidRPr="007E1C0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673F59" w:rsidRPr="007E1C0D" w:rsidRDefault="00673F59" w:rsidP="00A64C4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C0D">
              <w:rPr>
                <w:rFonts w:ascii="Times New Roman" w:hAnsi="Times New Roman" w:cs="Times New Roman"/>
                <w:sz w:val="28"/>
                <w:szCs w:val="28"/>
              </w:rPr>
              <w:t>2014 год – 6356,2 тыс. рублей;</w:t>
            </w:r>
          </w:p>
          <w:p w:rsidR="00673F59" w:rsidRPr="007E1C0D" w:rsidRDefault="00673F59" w:rsidP="00A64C4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C0D">
              <w:rPr>
                <w:rFonts w:ascii="Times New Roman" w:hAnsi="Times New Roman" w:cs="Times New Roman"/>
                <w:sz w:val="28"/>
                <w:szCs w:val="28"/>
              </w:rPr>
              <w:t>2015 год – 10708,0 тыс. рублей;</w:t>
            </w:r>
          </w:p>
          <w:p w:rsidR="00673F59" w:rsidRPr="007E1C0D" w:rsidRDefault="00673F59" w:rsidP="00A64C4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C0D">
              <w:rPr>
                <w:rFonts w:ascii="Times New Roman" w:hAnsi="Times New Roman" w:cs="Times New Roman"/>
                <w:sz w:val="28"/>
                <w:szCs w:val="28"/>
              </w:rPr>
              <w:t>2016 год – 5584,1 тыс. рублей;</w:t>
            </w:r>
          </w:p>
          <w:p w:rsidR="00673F59" w:rsidRPr="007E1C0D" w:rsidRDefault="00673F59" w:rsidP="00A64C4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C0D">
              <w:rPr>
                <w:rFonts w:ascii="Times New Roman" w:hAnsi="Times New Roman" w:cs="Times New Roman"/>
                <w:sz w:val="28"/>
                <w:szCs w:val="28"/>
              </w:rPr>
              <w:t>2017 год – 7660,4 тыс. рублей;</w:t>
            </w:r>
          </w:p>
          <w:p w:rsidR="00673F59" w:rsidRPr="007E1C0D" w:rsidRDefault="00673F59" w:rsidP="00A64C4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C0D">
              <w:rPr>
                <w:rFonts w:ascii="Times New Roman" w:hAnsi="Times New Roman" w:cs="Times New Roman"/>
                <w:sz w:val="28"/>
                <w:szCs w:val="28"/>
              </w:rPr>
              <w:t>2018 год – 3869,3 тыс. рублей;</w:t>
            </w:r>
          </w:p>
          <w:p w:rsidR="00673F59" w:rsidRPr="007E1C0D" w:rsidRDefault="00673F59" w:rsidP="00A64C4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C0D">
              <w:rPr>
                <w:rFonts w:ascii="Times New Roman" w:hAnsi="Times New Roman" w:cs="Times New Roman"/>
                <w:sz w:val="28"/>
                <w:szCs w:val="28"/>
              </w:rPr>
              <w:t>2019 год – 3411,2 тыс. рублей;</w:t>
            </w:r>
          </w:p>
          <w:p w:rsidR="00673F59" w:rsidRPr="007E1C0D" w:rsidRDefault="00673F59" w:rsidP="00A64C4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C0D">
              <w:rPr>
                <w:rFonts w:ascii="Times New Roman" w:hAnsi="Times New Roman" w:cs="Times New Roman"/>
                <w:sz w:val="28"/>
                <w:szCs w:val="28"/>
              </w:rPr>
              <w:t>2020 год – 10259,8 тыс. рублей;</w:t>
            </w:r>
          </w:p>
          <w:p w:rsidR="00673F59" w:rsidRPr="007E1C0D" w:rsidRDefault="00673F59" w:rsidP="00A64C4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C0D">
              <w:rPr>
                <w:rFonts w:ascii="Times New Roman" w:hAnsi="Times New Roman" w:cs="Times New Roman"/>
                <w:sz w:val="28"/>
                <w:szCs w:val="28"/>
              </w:rPr>
              <w:t>2021 год – 9945,2 тыс. рублей;</w:t>
            </w:r>
          </w:p>
          <w:p w:rsidR="00673F59" w:rsidRPr="007E1C0D" w:rsidRDefault="00673F59" w:rsidP="00A64C4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C0D">
              <w:rPr>
                <w:rFonts w:ascii="Times New Roman" w:hAnsi="Times New Roman" w:cs="Times New Roman"/>
                <w:sz w:val="28"/>
                <w:szCs w:val="28"/>
              </w:rPr>
              <w:t>2022 год – 9394,6 тыс. рублей;</w:t>
            </w:r>
          </w:p>
          <w:p w:rsidR="00673F59" w:rsidRPr="007E1C0D" w:rsidRDefault="00673F59" w:rsidP="00A64C4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C0D">
              <w:rPr>
                <w:rFonts w:ascii="Times New Roman" w:hAnsi="Times New Roman" w:cs="Times New Roman"/>
                <w:sz w:val="28"/>
                <w:szCs w:val="28"/>
              </w:rPr>
              <w:t>2023 год – 5851,6 тыс. рублей;</w:t>
            </w:r>
          </w:p>
          <w:p w:rsidR="00673F59" w:rsidRPr="007E1C0D" w:rsidRDefault="00673F59" w:rsidP="00A64C4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C0D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B92354">
              <w:rPr>
                <w:rFonts w:ascii="Times New Roman" w:hAnsi="Times New Roman" w:cs="Times New Roman"/>
                <w:sz w:val="28"/>
                <w:szCs w:val="28"/>
              </w:rPr>
              <w:t>10180,9</w:t>
            </w:r>
            <w:r w:rsidRPr="007E1C0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73F59" w:rsidRPr="007E1C0D" w:rsidRDefault="00673F59" w:rsidP="00A64C4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C0D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9847,4</w:t>
            </w:r>
            <w:r w:rsidRPr="007E1C0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73F59" w:rsidRDefault="00673F59" w:rsidP="00A64C4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C0D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645,0</w:t>
            </w:r>
            <w:r w:rsidRPr="007E1C0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73F59" w:rsidRPr="007E1C0D" w:rsidRDefault="00673F59" w:rsidP="00A64C4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C0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E1C0D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645,0</w:t>
            </w:r>
            <w:r w:rsidRPr="007E1C0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3F59" w:rsidRPr="007E1C0D" w:rsidRDefault="00673F59" w:rsidP="00A64C4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C0D">
              <w:rPr>
                <w:rFonts w:ascii="Times New Roman" w:hAnsi="Times New Roman" w:cs="Times New Roman"/>
                <w:sz w:val="28"/>
                <w:szCs w:val="28"/>
              </w:rPr>
              <w:t>- бюджет сельских поселений – 1293,0 тыс. рублей, в том числе по годам:</w:t>
            </w:r>
          </w:p>
          <w:p w:rsidR="00673F59" w:rsidRPr="007E1C0D" w:rsidRDefault="00673F59" w:rsidP="00A64C4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C0D">
              <w:rPr>
                <w:rFonts w:ascii="Times New Roman" w:hAnsi="Times New Roman" w:cs="Times New Roman"/>
                <w:sz w:val="28"/>
                <w:szCs w:val="28"/>
              </w:rPr>
              <w:t>2018 год – 193,0 тыс. рублей;</w:t>
            </w:r>
          </w:p>
          <w:p w:rsidR="00673F59" w:rsidRPr="00CB32E9" w:rsidRDefault="00673F59" w:rsidP="00A64C4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C0D">
              <w:rPr>
                <w:rFonts w:ascii="Times New Roman" w:hAnsi="Times New Roman" w:cs="Times New Roman"/>
                <w:sz w:val="28"/>
                <w:szCs w:val="28"/>
              </w:rPr>
              <w:t>2019 год – 1100,0 тыс. рублей.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73F59" w:rsidRPr="00CB32E9" w:rsidTr="00A64C4C">
        <w:tc>
          <w:tcPr>
            <w:tcW w:w="1389" w:type="pct"/>
          </w:tcPr>
          <w:p w:rsidR="00673F59" w:rsidRPr="00CB32E9" w:rsidRDefault="00673F59" w:rsidP="00A64C4C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B32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объектов капитального строительства</w:t>
            </w:r>
          </w:p>
        </w:tc>
        <w:tc>
          <w:tcPr>
            <w:tcW w:w="3611" w:type="pct"/>
          </w:tcPr>
          <w:p w:rsidR="00673F59" w:rsidRPr="00CB32E9" w:rsidRDefault="00673F59" w:rsidP="00A64C4C">
            <w:pPr>
              <w:spacing w:after="0" w:line="240" w:lineRule="auto"/>
              <w:ind w:left="34" w:right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673F59" w:rsidRDefault="00673F59" w:rsidP="00673F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3F59" w:rsidRPr="00A27A46" w:rsidRDefault="00673F59" w:rsidP="00673F59">
      <w:pPr>
        <w:pStyle w:val="a9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27A46">
        <w:rPr>
          <w:rFonts w:ascii="Times New Roman" w:hAnsi="Times New Roman" w:cs="Times New Roman"/>
          <w:bCs/>
          <w:sz w:val="28"/>
          <w:szCs w:val="28"/>
          <w:lang w:eastAsia="ru-RU"/>
        </w:rPr>
        <w:t>2. Характеристика текущего состояния сферы жилищно-коммунального хозяйства с указанием основных показателей социально-экономического развития Назаровского района и анализ социальных, финансово-экономических и прочих рисков реализации программы</w:t>
      </w:r>
    </w:p>
    <w:p w:rsidR="00673F59" w:rsidRPr="00A27A46" w:rsidRDefault="00673F59" w:rsidP="00673F59">
      <w:pPr>
        <w:pStyle w:val="a9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3F59" w:rsidRPr="00A27A46" w:rsidRDefault="00673F59" w:rsidP="00673F59">
      <w:pPr>
        <w:pStyle w:val="a9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27A46">
        <w:rPr>
          <w:rFonts w:ascii="Times New Roman" w:hAnsi="Times New Roman" w:cs="Times New Roman"/>
          <w:bCs/>
          <w:sz w:val="28"/>
          <w:szCs w:val="28"/>
          <w:lang w:eastAsia="ru-RU"/>
        </w:rPr>
        <w:t>2.1. Общие положения</w:t>
      </w:r>
    </w:p>
    <w:p w:rsidR="00673F59" w:rsidRPr="00AF5954" w:rsidRDefault="00673F59" w:rsidP="00673F59">
      <w:pPr>
        <w:tabs>
          <w:tab w:val="left" w:pos="0"/>
        </w:tabs>
        <w:spacing w:after="0" w:line="240" w:lineRule="auto"/>
        <w:ind w:firstLine="660"/>
        <w:jc w:val="both"/>
        <w:rPr>
          <w:rFonts w:ascii="Times New Roman" w:hAnsi="Times New Roman" w:cs="Times New Roman"/>
          <w:sz w:val="20"/>
          <w:szCs w:val="20"/>
        </w:rPr>
      </w:pPr>
    </w:p>
    <w:p w:rsidR="00673F59" w:rsidRPr="0022677A" w:rsidRDefault="00673F59" w:rsidP="00673F59">
      <w:pPr>
        <w:tabs>
          <w:tab w:val="left" w:pos="0"/>
        </w:tabs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22677A">
        <w:rPr>
          <w:rFonts w:ascii="Times New Roman" w:hAnsi="Times New Roman" w:cs="Times New Roman"/>
          <w:sz w:val="28"/>
          <w:szCs w:val="28"/>
        </w:rPr>
        <w:t xml:space="preserve">Назаровский район включает в себя территории 10 сельсоветов: </w:t>
      </w:r>
      <w:proofErr w:type="spellStart"/>
      <w:r w:rsidRPr="0022677A">
        <w:rPr>
          <w:rFonts w:ascii="Times New Roman" w:hAnsi="Times New Roman" w:cs="Times New Roman"/>
          <w:sz w:val="28"/>
          <w:szCs w:val="28"/>
        </w:rPr>
        <w:t>Верхнеададымский</w:t>
      </w:r>
      <w:proofErr w:type="spellEnd"/>
      <w:r w:rsidRPr="002267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677A">
        <w:rPr>
          <w:rFonts w:ascii="Times New Roman" w:hAnsi="Times New Roman" w:cs="Times New Roman"/>
          <w:sz w:val="28"/>
          <w:szCs w:val="28"/>
        </w:rPr>
        <w:t>Гляденский</w:t>
      </w:r>
      <w:proofErr w:type="spellEnd"/>
      <w:r w:rsidRPr="002267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677A">
        <w:rPr>
          <w:rFonts w:ascii="Times New Roman" w:hAnsi="Times New Roman" w:cs="Times New Roman"/>
          <w:sz w:val="28"/>
          <w:szCs w:val="28"/>
        </w:rPr>
        <w:t>Дороховский</w:t>
      </w:r>
      <w:proofErr w:type="spellEnd"/>
      <w:r w:rsidRPr="002267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677A">
        <w:rPr>
          <w:rFonts w:ascii="Times New Roman" w:hAnsi="Times New Roman" w:cs="Times New Roman"/>
          <w:sz w:val="28"/>
          <w:szCs w:val="28"/>
        </w:rPr>
        <w:t>Краснополянский</w:t>
      </w:r>
      <w:proofErr w:type="spellEnd"/>
      <w:r w:rsidRPr="002267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677A">
        <w:rPr>
          <w:rFonts w:ascii="Times New Roman" w:hAnsi="Times New Roman" w:cs="Times New Roman"/>
          <w:sz w:val="28"/>
          <w:szCs w:val="28"/>
        </w:rPr>
        <w:t>Красносопкинский</w:t>
      </w:r>
      <w:proofErr w:type="spellEnd"/>
      <w:r w:rsidRPr="0022677A">
        <w:rPr>
          <w:rFonts w:ascii="Times New Roman" w:hAnsi="Times New Roman" w:cs="Times New Roman"/>
          <w:sz w:val="28"/>
          <w:szCs w:val="28"/>
        </w:rPr>
        <w:t xml:space="preserve">, Павловский, Подсосенский, Преображенский, </w:t>
      </w:r>
      <w:proofErr w:type="spellStart"/>
      <w:r w:rsidRPr="0022677A">
        <w:rPr>
          <w:rFonts w:ascii="Times New Roman" w:hAnsi="Times New Roman" w:cs="Times New Roman"/>
          <w:sz w:val="28"/>
          <w:szCs w:val="28"/>
        </w:rPr>
        <w:t>Сахаптинский</w:t>
      </w:r>
      <w:proofErr w:type="spellEnd"/>
      <w:r w:rsidRPr="002267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677A">
        <w:rPr>
          <w:rFonts w:ascii="Times New Roman" w:hAnsi="Times New Roman" w:cs="Times New Roman"/>
          <w:sz w:val="28"/>
          <w:szCs w:val="28"/>
        </w:rPr>
        <w:t>Степновский</w:t>
      </w:r>
      <w:proofErr w:type="spellEnd"/>
      <w:r w:rsidRPr="0022677A">
        <w:rPr>
          <w:rFonts w:ascii="Times New Roman" w:hAnsi="Times New Roman" w:cs="Times New Roman"/>
          <w:sz w:val="28"/>
          <w:szCs w:val="28"/>
        </w:rPr>
        <w:t xml:space="preserve">. Число населенных пунктов 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22677A">
        <w:rPr>
          <w:rFonts w:ascii="Times New Roman" w:hAnsi="Times New Roman" w:cs="Times New Roman"/>
          <w:sz w:val="28"/>
          <w:szCs w:val="28"/>
        </w:rPr>
        <w:t xml:space="preserve">, из них с численностью населения более 1000 человек 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F5B5A">
        <w:rPr>
          <w:rFonts w:ascii="Times New Roman" w:hAnsi="Times New Roman" w:cs="Times New Roman"/>
          <w:sz w:val="28"/>
          <w:szCs w:val="28"/>
        </w:rPr>
        <w:t>. Численность населения района на 01.01.202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F5B5A">
        <w:rPr>
          <w:rFonts w:ascii="Times New Roman" w:hAnsi="Times New Roman" w:cs="Times New Roman"/>
          <w:sz w:val="28"/>
          <w:szCs w:val="28"/>
        </w:rPr>
        <w:t xml:space="preserve"> составляет 20 </w:t>
      </w:r>
      <w:r>
        <w:rPr>
          <w:rFonts w:ascii="Times New Roman" w:hAnsi="Times New Roman" w:cs="Times New Roman"/>
          <w:sz w:val="28"/>
          <w:szCs w:val="28"/>
        </w:rPr>
        <w:t>200</w:t>
      </w:r>
      <w:r w:rsidRPr="002F5B5A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Pr="00226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3F59" w:rsidRDefault="00673F59" w:rsidP="0067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77A">
        <w:rPr>
          <w:rFonts w:ascii="Times New Roman" w:hAnsi="Times New Roman" w:cs="Times New Roman"/>
          <w:sz w:val="28"/>
          <w:szCs w:val="28"/>
        </w:rPr>
        <w:t>Предоставление жилищно-коммунальных услуг на территории района осуществляют 5 предприяти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2677A">
        <w:rPr>
          <w:rFonts w:ascii="Times New Roman" w:hAnsi="Times New Roman" w:cs="Times New Roman"/>
          <w:sz w:val="28"/>
          <w:szCs w:val="28"/>
        </w:rPr>
        <w:t xml:space="preserve"> разных форм собственности, выполняющие  жилищно-коммунальные услуги в следующих годовых объемах:</w:t>
      </w:r>
    </w:p>
    <w:p w:rsidR="00673F59" w:rsidRDefault="00673F59" w:rsidP="0067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9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4"/>
        <w:gridCol w:w="992"/>
        <w:gridCol w:w="850"/>
        <w:gridCol w:w="1031"/>
        <w:gridCol w:w="971"/>
        <w:gridCol w:w="1739"/>
        <w:gridCol w:w="1162"/>
        <w:gridCol w:w="1158"/>
      </w:tblGrid>
      <w:tr w:rsidR="00673F59" w:rsidRPr="002F5B5A" w:rsidTr="00A64C4C">
        <w:trPr>
          <w:cantSplit/>
          <w:trHeight w:val="2829"/>
        </w:trPr>
        <w:tc>
          <w:tcPr>
            <w:tcW w:w="946" w:type="pct"/>
            <w:vAlign w:val="center"/>
          </w:tcPr>
          <w:p w:rsidR="00673F59" w:rsidRPr="002F5B5A" w:rsidRDefault="00673F59" w:rsidP="00A64C4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Наименование услуг ЖКХ</w:t>
            </w:r>
          </w:p>
        </w:tc>
        <w:tc>
          <w:tcPr>
            <w:tcW w:w="509" w:type="pct"/>
            <w:vAlign w:val="center"/>
          </w:tcPr>
          <w:p w:rsidR="00673F59" w:rsidRPr="002F5B5A" w:rsidRDefault="00673F59" w:rsidP="00A64C4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  <w:p w:rsidR="00673F59" w:rsidRPr="002F5B5A" w:rsidRDefault="00673F59" w:rsidP="00A64C4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436" w:type="pct"/>
            <w:vAlign w:val="center"/>
          </w:tcPr>
          <w:p w:rsidR="00673F59" w:rsidRPr="002F5B5A" w:rsidRDefault="00673F59" w:rsidP="00A64C4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29" w:type="pct"/>
            <w:textDirection w:val="btLr"/>
            <w:vAlign w:val="center"/>
          </w:tcPr>
          <w:p w:rsidR="00673F59" w:rsidRPr="002F5B5A" w:rsidRDefault="00673F59" w:rsidP="00A64C4C">
            <w:pPr>
              <w:tabs>
                <w:tab w:val="left" w:pos="72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МУП «ЖКХ Назаровского района»</w:t>
            </w:r>
          </w:p>
        </w:tc>
        <w:tc>
          <w:tcPr>
            <w:tcW w:w="498" w:type="pct"/>
            <w:textDirection w:val="btLr"/>
            <w:vAlign w:val="center"/>
          </w:tcPr>
          <w:p w:rsidR="00673F59" w:rsidRPr="002F5B5A" w:rsidRDefault="00673F59" w:rsidP="00A64C4C">
            <w:pPr>
              <w:tabs>
                <w:tab w:val="left" w:pos="720"/>
              </w:tabs>
              <w:spacing w:after="0" w:line="240" w:lineRule="auto"/>
              <w:ind w:left="11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Гляденское</w:t>
            </w:r>
            <w:proofErr w:type="spellEnd"/>
          </w:p>
          <w:p w:rsidR="00673F59" w:rsidRPr="002F5B5A" w:rsidRDefault="00673F59" w:rsidP="00A64C4C">
            <w:pPr>
              <w:tabs>
                <w:tab w:val="left" w:pos="720"/>
              </w:tabs>
              <w:spacing w:after="0" w:line="240" w:lineRule="auto"/>
              <w:ind w:left="11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хлебоприемное»</w:t>
            </w:r>
          </w:p>
        </w:tc>
        <w:tc>
          <w:tcPr>
            <w:tcW w:w="892" w:type="pct"/>
            <w:textDirection w:val="btLr"/>
            <w:vAlign w:val="center"/>
          </w:tcPr>
          <w:p w:rsidR="00673F59" w:rsidRPr="002F5B5A" w:rsidRDefault="00673F59" w:rsidP="00A64C4C">
            <w:pPr>
              <w:tabs>
                <w:tab w:val="left" w:pos="72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 xml:space="preserve">Красноярская Дирекция по </w:t>
            </w:r>
            <w:proofErr w:type="spellStart"/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тепловодоснабжению</w:t>
            </w:r>
            <w:proofErr w:type="spellEnd"/>
            <w:r w:rsidRPr="002F5B5A">
              <w:rPr>
                <w:rFonts w:ascii="Times New Roman" w:hAnsi="Times New Roman" w:cs="Times New Roman"/>
                <w:sz w:val="18"/>
                <w:szCs w:val="18"/>
              </w:rPr>
              <w:t xml:space="preserve"> – структурное подразделение Центральной Дирекции по </w:t>
            </w:r>
            <w:proofErr w:type="spellStart"/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тепловодоснабжению</w:t>
            </w:r>
            <w:proofErr w:type="spellEnd"/>
            <w:r w:rsidRPr="002F5B5A">
              <w:rPr>
                <w:rFonts w:ascii="Times New Roman" w:hAnsi="Times New Roman" w:cs="Times New Roman"/>
                <w:sz w:val="18"/>
                <w:szCs w:val="18"/>
              </w:rPr>
              <w:t xml:space="preserve"> – Филиал ООО «РЖД»</w:t>
            </w:r>
          </w:p>
        </w:tc>
        <w:tc>
          <w:tcPr>
            <w:tcW w:w="596" w:type="pct"/>
            <w:textDirection w:val="btLr"/>
            <w:vAlign w:val="center"/>
          </w:tcPr>
          <w:p w:rsidR="00673F59" w:rsidRPr="002F5B5A" w:rsidRDefault="00673F59" w:rsidP="00A64C4C">
            <w:pPr>
              <w:tabs>
                <w:tab w:val="left" w:pos="720"/>
              </w:tabs>
              <w:spacing w:after="0" w:line="240" w:lineRule="auto"/>
              <w:ind w:left="-36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ЗАО «</w:t>
            </w:r>
            <w:proofErr w:type="spellStart"/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Назаровское</w:t>
            </w:r>
            <w:proofErr w:type="spellEnd"/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594" w:type="pct"/>
            <w:textDirection w:val="btLr"/>
            <w:vAlign w:val="center"/>
          </w:tcPr>
          <w:p w:rsidR="00673F59" w:rsidRPr="002F5B5A" w:rsidRDefault="00673F59" w:rsidP="00A64C4C">
            <w:pPr>
              <w:tabs>
                <w:tab w:val="left" w:pos="720"/>
              </w:tabs>
              <w:spacing w:after="0" w:line="240" w:lineRule="auto"/>
              <w:ind w:left="-36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МУП «</w:t>
            </w:r>
            <w:proofErr w:type="spellStart"/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Красносопкинское</w:t>
            </w:r>
            <w:proofErr w:type="spellEnd"/>
            <w:r w:rsidRPr="002F5B5A">
              <w:rPr>
                <w:rFonts w:ascii="Times New Roman" w:hAnsi="Times New Roman" w:cs="Times New Roman"/>
                <w:sz w:val="18"/>
                <w:szCs w:val="18"/>
              </w:rPr>
              <w:t xml:space="preserve"> ЖКХ»</w:t>
            </w:r>
          </w:p>
        </w:tc>
      </w:tr>
      <w:tr w:rsidR="00673F59" w:rsidRPr="002F5B5A" w:rsidTr="00A64C4C">
        <w:trPr>
          <w:trHeight w:val="636"/>
        </w:trPr>
        <w:tc>
          <w:tcPr>
            <w:tcW w:w="946" w:type="pct"/>
          </w:tcPr>
          <w:p w:rsidR="00673F59" w:rsidRPr="002F5B5A" w:rsidRDefault="00673F59" w:rsidP="00A64C4C">
            <w:pPr>
              <w:tabs>
                <w:tab w:val="left" w:pos="720"/>
              </w:tabs>
              <w:spacing w:after="0"/>
              <w:ind w:right="-151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Отпущено тепловой энергии – всего</w:t>
            </w:r>
          </w:p>
          <w:p w:rsidR="00673F59" w:rsidRPr="002F5B5A" w:rsidRDefault="00673F59" w:rsidP="00A64C4C">
            <w:pPr>
              <w:tabs>
                <w:tab w:val="left" w:pos="720"/>
              </w:tabs>
              <w:spacing w:after="0"/>
              <w:ind w:right="-151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509" w:type="pct"/>
          </w:tcPr>
          <w:p w:rsidR="00673F59" w:rsidRPr="002F5B5A" w:rsidRDefault="00673F59" w:rsidP="00A64C4C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гигакал</w:t>
            </w:r>
            <w:proofErr w:type="spellEnd"/>
          </w:p>
        </w:tc>
        <w:tc>
          <w:tcPr>
            <w:tcW w:w="436" w:type="pct"/>
          </w:tcPr>
          <w:p w:rsidR="00673F59" w:rsidRPr="002F5B5A" w:rsidRDefault="00673F59" w:rsidP="00A64C4C">
            <w:pPr>
              <w:tabs>
                <w:tab w:val="left" w:pos="720"/>
              </w:tabs>
              <w:spacing w:after="0"/>
              <w:ind w:right="-151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49025,88</w:t>
            </w:r>
          </w:p>
          <w:p w:rsidR="00673F59" w:rsidRPr="002F5B5A" w:rsidRDefault="00673F59" w:rsidP="00A64C4C">
            <w:pPr>
              <w:tabs>
                <w:tab w:val="left" w:pos="720"/>
              </w:tabs>
              <w:spacing w:after="0"/>
              <w:ind w:right="-15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pct"/>
          </w:tcPr>
          <w:p w:rsidR="00673F59" w:rsidRPr="002F5B5A" w:rsidRDefault="00673F59" w:rsidP="00A64C4C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30527</w:t>
            </w:r>
          </w:p>
        </w:tc>
        <w:tc>
          <w:tcPr>
            <w:tcW w:w="498" w:type="pct"/>
          </w:tcPr>
          <w:p w:rsidR="00673F59" w:rsidRPr="002F5B5A" w:rsidRDefault="00673F59" w:rsidP="00A64C4C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452</w:t>
            </w:r>
          </w:p>
          <w:p w:rsidR="00673F59" w:rsidRPr="002F5B5A" w:rsidRDefault="00673F59" w:rsidP="00A64C4C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pct"/>
          </w:tcPr>
          <w:p w:rsidR="00673F59" w:rsidRPr="002F5B5A" w:rsidRDefault="00673F59" w:rsidP="00A64C4C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841,01</w:t>
            </w:r>
          </w:p>
          <w:p w:rsidR="00673F59" w:rsidRPr="002F5B5A" w:rsidRDefault="00673F59" w:rsidP="00A64C4C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pct"/>
          </w:tcPr>
          <w:p w:rsidR="00673F59" w:rsidRPr="002F5B5A" w:rsidRDefault="00673F59" w:rsidP="00A64C4C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12440</w:t>
            </w:r>
          </w:p>
          <w:p w:rsidR="00673F59" w:rsidRPr="002F5B5A" w:rsidRDefault="00673F59" w:rsidP="00A64C4C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pct"/>
          </w:tcPr>
          <w:p w:rsidR="00673F59" w:rsidRPr="002F5B5A" w:rsidRDefault="00673F59" w:rsidP="00A64C4C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4765,87</w:t>
            </w:r>
          </w:p>
        </w:tc>
      </w:tr>
      <w:tr w:rsidR="00673F59" w:rsidRPr="002F5B5A" w:rsidTr="00A64C4C">
        <w:trPr>
          <w:trHeight w:val="316"/>
        </w:trPr>
        <w:tc>
          <w:tcPr>
            <w:tcW w:w="946" w:type="pct"/>
          </w:tcPr>
          <w:p w:rsidR="00673F59" w:rsidRPr="002F5B5A" w:rsidRDefault="00673F59" w:rsidP="00A64C4C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населению</w:t>
            </w:r>
          </w:p>
        </w:tc>
        <w:tc>
          <w:tcPr>
            <w:tcW w:w="509" w:type="pct"/>
          </w:tcPr>
          <w:p w:rsidR="00673F59" w:rsidRPr="002F5B5A" w:rsidRDefault="00673F59" w:rsidP="00A64C4C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гигакал</w:t>
            </w:r>
            <w:proofErr w:type="spellEnd"/>
          </w:p>
        </w:tc>
        <w:tc>
          <w:tcPr>
            <w:tcW w:w="436" w:type="pct"/>
          </w:tcPr>
          <w:p w:rsidR="00673F59" w:rsidRPr="002F5B5A" w:rsidRDefault="00673F59" w:rsidP="00A64C4C">
            <w:pPr>
              <w:tabs>
                <w:tab w:val="left" w:pos="720"/>
              </w:tabs>
              <w:spacing w:after="0"/>
              <w:ind w:right="-151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26918,72</w:t>
            </w:r>
          </w:p>
        </w:tc>
        <w:tc>
          <w:tcPr>
            <w:tcW w:w="529" w:type="pct"/>
          </w:tcPr>
          <w:p w:rsidR="00673F59" w:rsidRPr="002F5B5A" w:rsidRDefault="00673F59" w:rsidP="00A64C4C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15890</w:t>
            </w:r>
          </w:p>
        </w:tc>
        <w:tc>
          <w:tcPr>
            <w:tcW w:w="498" w:type="pct"/>
          </w:tcPr>
          <w:p w:rsidR="00673F59" w:rsidRPr="002F5B5A" w:rsidRDefault="00673F59" w:rsidP="00A64C4C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452</w:t>
            </w:r>
          </w:p>
        </w:tc>
        <w:tc>
          <w:tcPr>
            <w:tcW w:w="892" w:type="pct"/>
          </w:tcPr>
          <w:p w:rsidR="00673F59" w:rsidRPr="002F5B5A" w:rsidRDefault="00673F59" w:rsidP="00A64C4C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503</w:t>
            </w:r>
          </w:p>
        </w:tc>
        <w:tc>
          <w:tcPr>
            <w:tcW w:w="596" w:type="pct"/>
          </w:tcPr>
          <w:p w:rsidR="00673F59" w:rsidRPr="002F5B5A" w:rsidRDefault="00673F59" w:rsidP="00A64C4C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8180</w:t>
            </w:r>
          </w:p>
        </w:tc>
        <w:tc>
          <w:tcPr>
            <w:tcW w:w="594" w:type="pct"/>
          </w:tcPr>
          <w:p w:rsidR="00673F59" w:rsidRPr="002F5B5A" w:rsidRDefault="00673F59" w:rsidP="00A64C4C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1893,72</w:t>
            </w:r>
          </w:p>
        </w:tc>
      </w:tr>
      <w:tr w:rsidR="00673F59" w:rsidRPr="002F5B5A" w:rsidTr="00A64C4C">
        <w:trPr>
          <w:trHeight w:val="316"/>
        </w:trPr>
        <w:tc>
          <w:tcPr>
            <w:tcW w:w="946" w:type="pct"/>
          </w:tcPr>
          <w:p w:rsidR="00673F59" w:rsidRPr="002F5B5A" w:rsidRDefault="00673F59" w:rsidP="00A64C4C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Бюджетофинанси-руемым</w:t>
            </w:r>
            <w:proofErr w:type="spellEnd"/>
            <w:r w:rsidRPr="002F5B5A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организациям</w:t>
            </w:r>
          </w:p>
        </w:tc>
        <w:tc>
          <w:tcPr>
            <w:tcW w:w="509" w:type="pct"/>
          </w:tcPr>
          <w:p w:rsidR="00673F59" w:rsidRPr="002F5B5A" w:rsidRDefault="00673F59" w:rsidP="00A64C4C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гигакал</w:t>
            </w:r>
            <w:proofErr w:type="spellEnd"/>
          </w:p>
        </w:tc>
        <w:tc>
          <w:tcPr>
            <w:tcW w:w="436" w:type="pct"/>
          </w:tcPr>
          <w:p w:rsidR="00673F59" w:rsidRPr="002F5B5A" w:rsidRDefault="00673F59" w:rsidP="00A64C4C">
            <w:pPr>
              <w:tabs>
                <w:tab w:val="left" w:pos="720"/>
              </w:tabs>
              <w:spacing w:after="0"/>
              <w:ind w:right="-151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18423,85</w:t>
            </w:r>
          </w:p>
          <w:p w:rsidR="00673F59" w:rsidRPr="002F5B5A" w:rsidRDefault="00673F59" w:rsidP="00A64C4C">
            <w:pPr>
              <w:tabs>
                <w:tab w:val="left" w:pos="720"/>
              </w:tabs>
              <w:spacing w:after="0"/>
              <w:ind w:right="-15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pct"/>
          </w:tcPr>
          <w:p w:rsidR="00673F59" w:rsidRPr="002F5B5A" w:rsidRDefault="00673F59" w:rsidP="00A64C4C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11870</w:t>
            </w:r>
          </w:p>
        </w:tc>
        <w:tc>
          <w:tcPr>
            <w:tcW w:w="498" w:type="pct"/>
          </w:tcPr>
          <w:p w:rsidR="00673F59" w:rsidRPr="002F5B5A" w:rsidRDefault="00673F59" w:rsidP="00A64C4C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pct"/>
          </w:tcPr>
          <w:p w:rsidR="00673F59" w:rsidRPr="002F5B5A" w:rsidRDefault="00673F59" w:rsidP="00A64C4C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6" w:type="pct"/>
          </w:tcPr>
          <w:p w:rsidR="00673F59" w:rsidRPr="002F5B5A" w:rsidRDefault="00673F59" w:rsidP="00A64C4C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3806</w:t>
            </w:r>
          </w:p>
          <w:p w:rsidR="00673F59" w:rsidRPr="002F5B5A" w:rsidRDefault="00673F59" w:rsidP="00A64C4C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pct"/>
          </w:tcPr>
          <w:p w:rsidR="00673F59" w:rsidRPr="002F5B5A" w:rsidRDefault="00673F59" w:rsidP="00A64C4C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2747,85</w:t>
            </w:r>
          </w:p>
        </w:tc>
      </w:tr>
      <w:tr w:rsidR="00673F59" w:rsidRPr="002F5B5A" w:rsidTr="00A64C4C">
        <w:trPr>
          <w:trHeight w:val="316"/>
        </w:trPr>
        <w:tc>
          <w:tcPr>
            <w:tcW w:w="946" w:type="pct"/>
          </w:tcPr>
          <w:p w:rsidR="00673F59" w:rsidRPr="002F5B5A" w:rsidRDefault="00673F59" w:rsidP="00A64C4C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предприятиям на производственные нужды</w:t>
            </w:r>
          </w:p>
        </w:tc>
        <w:tc>
          <w:tcPr>
            <w:tcW w:w="509" w:type="pct"/>
          </w:tcPr>
          <w:p w:rsidR="00673F59" w:rsidRPr="002F5B5A" w:rsidRDefault="00673F59" w:rsidP="00A64C4C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гигакал</w:t>
            </w:r>
            <w:proofErr w:type="spellEnd"/>
          </w:p>
        </w:tc>
        <w:tc>
          <w:tcPr>
            <w:tcW w:w="436" w:type="pct"/>
          </w:tcPr>
          <w:p w:rsidR="00673F59" w:rsidRPr="002F5B5A" w:rsidRDefault="00673F59" w:rsidP="00A64C4C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454</w:t>
            </w:r>
          </w:p>
          <w:p w:rsidR="00673F59" w:rsidRPr="002F5B5A" w:rsidRDefault="00673F59" w:rsidP="00A64C4C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pct"/>
          </w:tcPr>
          <w:p w:rsidR="00673F59" w:rsidRPr="002F5B5A" w:rsidRDefault="00673F59" w:rsidP="00A64C4C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73F59" w:rsidRPr="002F5B5A" w:rsidRDefault="00673F59" w:rsidP="00A64C4C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pct"/>
          </w:tcPr>
          <w:p w:rsidR="00673F59" w:rsidRPr="002F5B5A" w:rsidRDefault="00673F59" w:rsidP="00A64C4C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pct"/>
          </w:tcPr>
          <w:p w:rsidR="00673F59" w:rsidRPr="002F5B5A" w:rsidRDefault="00673F59" w:rsidP="00A64C4C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6" w:type="pct"/>
          </w:tcPr>
          <w:p w:rsidR="00673F59" w:rsidRPr="002F5B5A" w:rsidRDefault="00673F59" w:rsidP="00A64C4C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454</w:t>
            </w:r>
          </w:p>
          <w:p w:rsidR="00673F59" w:rsidRPr="002F5B5A" w:rsidRDefault="00673F59" w:rsidP="00A64C4C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pct"/>
          </w:tcPr>
          <w:p w:rsidR="00673F59" w:rsidRPr="002F5B5A" w:rsidRDefault="00673F59" w:rsidP="00A64C4C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73F59" w:rsidRPr="002F5B5A" w:rsidTr="00A64C4C">
        <w:trPr>
          <w:trHeight w:val="316"/>
        </w:trPr>
        <w:tc>
          <w:tcPr>
            <w:tcW w:w="946" w:type="pct"/>
          </w:tcPr>
          <w:p w:rsidR="00673F59" w:rsidRPr="002F5B5A" w:rsidRDefault="00673F59" w:rsidP="00A64C4C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прочим организациям</w:t>
            </w:r>
          </w:p>
        </w:tc>
        <w:tc>
          <w:tcPr>
            <w:tcW w:w="509" w:type="pct"/>
          </w:tcPr>
          <w:p w:rsidR="00673F59" w:rsidRPr="002F5B5A" w:rsidRDefault="00673F59" w:rsidP="00A64C4C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гигакал</w:t>
            </w:r>
            <w:proofErr w:type="spellEnd"/>
          </w:p>
        </w:tc>
        <w:tc>
          <w:tcPr>
            <w:tcW w:w="436" w:type="pct"/>
          </w:tcPr>
          <w:p w:rsidR="00673F59" w:rsidRPr="002F5B5A" w:rsidRDefault="00673F59" w:rsidP="00A64C4C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2891,1</w:t>
            </w:r>
          </w:p>
          <w:p w:rsidR="00673F59" w:rsidRPr="002F5B5A" w:rsidRDefault="00673F59" w:rsidP="00A64C4C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pct"/>
          </w:tcPr>
          <w:p w:rsidR="00673F59" w:rsidRPr="002F5B5A" w:rsidRDefault="00673F59" w:rsidP="00A64C4C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2767</w:t>
            </w:r>
          </w:p>
        </w:tc>
        <w:tc>
          <w:tcPr>
            <w:tcW w:w="498" w:type="pct"/>
          </w:tcPr>
          <w:p w:rsidR="00673F59" w:rsidRPr="002F5B5A" w:rsidRDefault="00673F59" w:rsidP="00A64C4C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pct"/>
          </w:tcPr>
          <w:p w:rsidR="00673F59" w:rsidRPr="002F5B5A" w:rsidRDefault="00673F59" w:rsidP="00A64C4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73F59" w:rsidRPr="002F5B5A" w:rsidRDefault="00673F59" w:rsidP="00A64C4C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pct"/>
          </w:tcPr>
          <w:p w:rsidR="00673F59" w:rsidRPr="002F5B5A" w:rsidRDefault="00673F59" w:rsidP="00A64C4C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4" w:type="pct"/>
          </w:tcPr>
          <w:p w:rsidR="00673F59" w:rsidRPr="002F5B5A" w:rsidRDefault="00673F59" w:rsidP="00A64C4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124,1</w:t>
            </w:r>
          </w:p>
          <w:p w:rsidR="00673F59" w:rsidRPr="002F5B5A" w:rsidRDefault="00673F59" w:rsidP="00A64C4C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3F59" w:rsidRPr="002F5B5A" w:rsidTr="00A64C4C">
        <w:trPr>
          <w:trHeight w:val="316"/>
        </w:trPr>
        <w:tc>
          <w:tcPr>
            <w:tcW w:w="946" w:type="pct"/>
          </w:tcPr>
          <w:p w:rsidR="00673F59" w:rsidRPr="002F5B5A" w:rsidRDefault="00673F59" w:rsidP="00A64C4C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Отпущено другому предприятию (перепродавцу)</w:t>
            </w:r>
          </w:p>
        </w:tc>
        <w:tc>
          <w:tcPr>
            <w:tcW w:w="509" w:type="pct"/>
          </w:tcPr>
          <w:p w:rsidR="00673F59" w:rsidRPr="002F5B5A" w:rsidRDefault="00673F59" w:rsidP="00A64C4C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гигакал</w:t>
            </w:r>
            <w:proofErr w:type="spellEnd"/>
          </w:p>
        </w:tc>
        <w:tc>
          <w:tcPr>
            <w:tcW w:w="436" w:type="pct"/>
          </w:tcPr>
          <w:p w:rsidR="00673F59" w:rsidRPr="002F5B5A" w:rsidRDefault="00673F59" w:rsidP="00A64C4C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337</w:t>
            </w:r>
          </w:p>
          <w:p w:rsidR="00673F59" w:rsidRPr="002F5B5A" w:rsidRDefault="00673F59" w:rsidP="00A64C4C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pct"/>
          </w:tcPr>
          <w:p w:rsidR="00673F59" w:rsidRPr="002F5B5A" w:rsidRDefault="00673F59" w:rsidP="00A64C4C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98" w:type="pct"/>
          </w:tcPr>
          <w:p w:rsidR="00673F59" w:rsidRPr="002F5B5A" w:rsidRDefault="00673F59" w:rsidP="00A64C4C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pct"/>
          </w:tcPr>
          <w:p w:rsidR="00673F59" w:rsidRPr="002F5B5A" w:rsidRDefault="00673F59" w:rsidP="00A64C4C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337</w:t>
            </w:r>
          </w:p>
        </w:tc>
        <w:tc>
          <w:tcPr>
            <w:tcW w:w="596" w:type="pct"/>
          </w:tcPr>
          <w:p w:rsidR="00673F59" w:rsidRPr="002F5B5A" w:rsidRDefault="00673F59" w:rsidP="00A64C4C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4" w:type="pct"/>
          </w:tcPr>
          <w:p w:rsidR="00673F59" w:rsidRPr="002F5B5A" w:rsidRDefault="00673F59" w:rsidP="00A64C4C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73F59" w:rsidRPr="002F5B5A" w:rsidTr="00A64C4C">
        <w:trPr>
          <w:trHeight w:val="633"/>
        </w:trPr>
        <w:tc>
          <w:tcPr>
            <w:tcW w:w="946" w:type="pct"/>
          </w:tcPr>
          <w:p w:rsidR="00673F59" w:rsidRPr="002F5B5A" w:rsidRDefault="00673F59" w:rsidP="00A64C4C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 xml:space="preserve">Отпущено </w:t>
            </w:r>
          </w:p>
          <w:p w:rsidR="00673F59" w:rsidRPr="002F5B5A" w:rsidRDefault="00673F59" w:rsidP="00A64C4C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 xml:space="preserve">воды всем потребителям </w:t>
            </w:r>
          </w:p>
          <w:p w:rsidR="00673F59" w:rsidRPr="002F5B5A" w:rsidRDefault="00673F59" w:rsidP="00A64C4C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- всего</w:t>
            </w:r>
          </w:p>
          <w:p w:rsidR="00673F59" w:rsidRPr="002F5B5A" w:rsidRDefault="00673F59" w:rsidP="00A64C4C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509" w:type="pct"/>
          </w:tcPr>
          <w:p w:rsidR="00673F59" w:rsidRPr="002F5B5A" w:rsidRDefault="00673F59" w:rsidP="00A64C4C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36" w:type="pct"/>
          </w:tcPr>
          <w:p w:rsidR="00673F59" w:rsidRPr="002F5B5A" w:rsidRDefault="00673F59" w:rsidP="00A64C4C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426,02</w:t>
            </w:r>
          </w:p>
          <w:p w:rsidR="00673F59" w:rsidRPr="002F5B5A" w:rsidRDefault="00673F59" w:rsidP="00A64C4C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pct"/>
          </w:tcPr>
          <w:p w:rsidR="00673F59" w:rsidRPr="002F5B5A" w:rsidRDefault="00673F59" w:rsidP="00A64C4C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226,7</w:t>
            </w:r>
          </w:p>
          <w:p w:rsidR="00673F59" w:rsidRPr="002F5B5A" w:rsidRDefault="00673F59" w:rsidP="00A64C4C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pct"/>
          </w:tcPr>
          <w:p w:rsidR="00673F59" w:rsidRPr="002F5B5A" w:rsidRDefault="00673F59" w:rsidP="00A64C4C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pct"/>
          </w:tcPr>
          <w:p w:rsidR="00673F59" w:rsidRPr="002F5B5A" w:rsidRDefault="00673F59" w:rsidP="00A64C4C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6" w:type="pct"/>
          </w:tcPr>
          <w:p w:rsidR="00673F59" w:rsidRPr="002F5B5A" w:rsidRDefault="00673F59" w:rsidP="00A64C4C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159,17</w:t>
            </w:r>
          </w:p>
          <w:p w:rsidR="00673F59" w:rsidRPr="002F5B5A" w:rsidRDefault="00673F59" w:rsidP="00A64C4C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pct"/>
          </w:tcPr>
          <w:p w:rsidR="00673F59" w:rsidRPr="002F5B5A" w:rsidRDefault="00673F59" w:rsidP="00A64C4C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40,15</w:t>
            </w:r>
          </w:p>
          <w:p w:rsidR="00673F59" w:rsidRPr="002F5B5A" w:rsidRDefault="00673F59" w:rsidP="00A64C4C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3F59" w:rsidRPr="002F5B5A" w:rsidTr="00A64C4C">
        <w:trPr>
          <w:trHeight w:val="331"/>
        </w:trPr>
        <w:tc>
          <w:tcPr>
            <w:tcW w:w="946" w:type="pct"/>
          </w:tcPr>
          <w:p w:rsidR="00673F59" w:rsidRPr="002F5B5A" w:rsidRDefault="00673F59" w:rsidP="00A64C4C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населению</w:t>
            </w:r>
          </w:p>
        </w:tc>
        <w:tc>
          <w:tcPr>
            <w:tcW w:w="509" w:type="pct"/>
          </w:tcPr>
          <w:p w:rsidR="00673F59" w:rsidRPr="002F5B5A" w:rsidRDefault="00673F59" w:rsidP="00A64C4C">
            <w:pPr>
              <w:spacing w:after="0"/>
              <w:rPr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36" w:type="pct"/>
          </w:tcPr>
          <w:p w:rsidR="00673F59" w:rsidRPr="002F5B5A" w:rsidRDefault="00673F59" w:rsidP="00A64C4C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363,41</w:t>
            </w:r>
          </w:p>
        </w:tc>
        <w:tc>
          <w:tcPr>
            <w:tcW w:w="529" w:type="pct"/>
          </w:tcPr>
          <w:p w:rsidR="00673F59" w:rsidRPr="002F5B5A" w:rsidRDefault="00673F59" w:rsidP="00A64C4C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205,4</w:t>
            </w:r>
          </w:p>
        </w:tc>
        <w:tc>
          <w:tcPr>
            <w:tcW w:w="498" w:type="pct"/>
          </w:tcPr>
          <w:p w:rsidR="00673F59" w:rsidRPr="002F5B5A" w:rsidRDefault="00673F59" w:rsidP="00A64C4C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pct"/>
          </w:tcPr>
          <w:p w:rsidR="00673F59" w:rsidRPr="002F5B5A" w:rsidRDefault="00673F59" w:rsidP="00A64C4C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6" w:type="pct"/>
          </w:tcPr>
          <w:p w:rsidR="00673F59" w:rsidRPr="002F5B5A" w:rsidRDefault="00673F59" w:rsidP="00A64C4C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123,94</w:t>
            </w:r>
          </w:p>
        </w:tc>
        <w:tc>
          <w:tcPr>
            <w:tcW w:w="594" w:type="pct"/>
          </w:tcPr>
          <w:p w:rsidR="00673F59" w:rsidRPr="002F5B5A" w:rsidRDefault="00673F59" w:rsidP="00A64C4C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34,11</w:t>
            </w:r>
          </w:p>
        </w:tc>
      </w:tr>
      <w:tr w:rsidR="00673F59" w:rsidRPr="002F5B5A" w:rsidTr="00A64C4C">
        <w:trPr>
          <w:trHeight w:val="331"/>
        </w:trPr>
        <w:tc>
          <w:tcPr>
            <w:tcW w:w="946" w:type="pct"/>
          </w:tcPr>
          <w:p w:rsidR="00673F59" w:rsidRPr="002F5B5A" w:rsidRDefault="00673F59" w:rsidP="00A64C4C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Бюджетофинанси-руемым</w:t>
            </w:r>
            <w:proofErr w:type="spellEnd"/>
            <w:r w:rsidRPr="002F5B5A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организациям</w:t>
            </w:r>
          </w:p>
        </w:tc>
        <w:tc>
          <w:tcPr>
            <w:tcW w:w="509" w:type="pct"/>
          </w:tcPr>
          <w:p w:rsidR="00673F59" w:rsidRPr="002F5B5A" w:rsidRDefault="00673F59" w:rsidP="00A64C4C">
            <w:pPr>
              <w:spacing w:after="0"/>
              <w:rPr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36" w:type="pct"/>
          </w:tcPr>
          <w:p w:rsidR="00673F59" w:rsidRPr="002F5B5A" w:rsidRDefault="00673F59" w:rsidP="00A64C4C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27,28</w:t>
            </w:r>
          </w:p>
          <w:p w:rsidR="00673F59" w:rsidRPr="002F5B5A" w:rsidRDefault="00673F59" w:rsidP="00A64C4C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pct"/>
          </w:tcPr>
          <w:p w:rsidR="00673F59" w:rsidRPr="002F5B5A" w:rsidRDefault="00673F59" w:rsidP="00A64C4C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  <w:p w:rsidR="00673F59" w:rsidRPr="002F5B5A" w:rsidRDefault="00673F59" w:rsidP="00A64C4C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pct"/>
          </w:tcPr>
          <w:p w:rsidR="00673F59" w:rsidRPr="002F5B5A" w:rsidRDefault="00673F59" w:rsidP="00A64C4C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pct"/>
          </w:tcPr>
          <w:p w:rsidR="00673F59" w:rsidRPr="002F5B5A" w:rsidRDefault="00673F59" w:rsidP="00A64C4C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6" w:type="pct"/>
          </w:tcPr>
          <w:p w:rsidR="00673F59" w:rsidRPr="002F5B5A" w:rsidRDefault="00673F59" w:rsidP="00A64C4C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7,1</w:t>
            </w:r>
          </w:p>
          <w:p w:rsidR="00673F59" w:rsidRPr="002F5B5A" w:rsidRDefault="00673F59" w:rsidP="00A64C4C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pct"/>
          </w:tcPr>
          <w:p w:rsidR="00673F59" w:rsidRPr="002F5B5A" w:rsidRDefault="00673F59" w:rsidP="00A64C4C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4,18</w:t>
            </w:r>
          </w:p>
          <w:p w:rsidR="00673F59" w:rsidRPr="002F5B5A" w:rsidRDefault="00673F59" w:rsidP="00A64C4C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3F59" w:rsidRPr="002F5B5A" w:rsidTr="00A64C4C">
        <w:trPr>
          <w:trHeight w:val="331"/>
        </w:trPr>
        <w:tc>
          <w:tcPr>
            <w:tcW w:w="946" w:type="pct"/>
          </w:tcPr>
          <w:p w:rsidR="00673F59" w:rsidRPr="002F5B5A" w:rsidRDefault="00673F59" w:rsidP="00A64C4C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прочим организациям</w:t>
            </w:r>
          </w:p>
        </w:tc>
        <w:tc>
          <w:tcPr>
            <w:tcW w:w="509" w:type="pct"/>
          </w:tcPr>
          <w:p w:rsidR="00673F59" w:rsidRPr="002F5B5A" w:rsidRDefault="00673F59" w:rsidP="00A64C4C">
            <w:pPr>
              <w:spacing w:after="0"/>
              <w:rPr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36" w:type="pct"/>
          </w:tcPr>
          <w:p w:rsidR="00673F59" w:rsidRPr="002F5B5A" w:rsidRDefault="00673F59" w:rsidP="00A64C4C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35,33</w:t>
            </w:r>
          </w:p>
          <w:p w:rsidR="00673F59" w:rsidRPr="002F5B5A" w:rsidRDefault="00673F59" w:rsidP="00A64C4C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pct"/>
          </w:tcPr>
          <w:p w:rsidR="00673F59" w:rsidRPr="002F5B5A" w:rsidRDefault="00673F59" w:rsidP="00A64C4C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5,3</w:t>
            </w:r>
          </w:p>
          <w:p w:rsidR="00673F59" w:rsidRPr="002F5B5A" w:rsidRDefault="00673F59" w:rsidP="00A64C4C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pct"/>
          </w:tcPr>
          <w:p w:rsidR="00673F59" w:rsidRPr="002F5B5A" w:rsidRDefault="00673F59" w:rsidP="00A64C4C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pct"/>
          </w:tcPr>
          <w:p w:rsidR="00673F59" w:rsidRPr="002F5B5A" w:rsidRDefault="00673F59" w:rsidP="00A64C4C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6" w:type="pct"/>
          </w:tcPr>
          <w:p w:rsidR="00673F59" w:rsidRPr="002F5B5A" w:rsidRDefault="00673F59" w:rsidP="00A64C4C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28,17</w:t>
            </w:r>
          </w:p>
          <w:p w:rsidR="00673F59" w:rsidRPr="002F5B5A" w:rsidRDefault="00673F59" w:rsidP="00A64C4C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pct"/>
          </w:tcPr>
          <w:p w:rsidR="00673F59" w:rsidRPr="002F5B5A" w:rsidRDefault="00673F59" w:rsidP="00A64C4C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1,86</w:t>
            </w:r>
          </w:p>
          <w:p w:rsidR="00673F59" w:rsidRPr="002F5B5A" w:rsidRDefault="00673F59" w:rsidP="00A64C4C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3F59" w:rsidRPr="002F5B5A" w:rsidTr="00A64C4C">
        <w:trPr>
          <w:trHeight w:val="703"/>
        </w:trPr>
        <w:tc>
          <w:tcPr>
            <w:tcW w:w="946" w:type="pct"/>
          </w:tcPr>
          <w:p w:rsidR="00673F59" w:rsidRPr="002F5B5A" w:rsidRDefault="00673F59" w:rsidP="00A64C4C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Пропущено сточных вод - всего</w:t>
            </w:r>
          </w:p>
        </w:tc>
        <w:tc>
          <w:tcPr>
            <w:tcW w:w="509" w:type="pct"/>
          </w:tcPr>
          <w:p w:rsidR="00673F59" w:rsidRPr="002F5B5A" w:rsidRDefault="00673F59" w:rsidP="00A64C4C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36" w:type="pct"/>
          </w:tcPr>
          <w:p w:rsidR="00673F59" w:rsidRPr="002F5B5A" w:rsidRDefault="00673F59" w:rsidP="00A64C4C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17,8</w:t>
            </w:r>
          </w:p>
        </w:tc>
        <w:tc>
          <w:tcPr>
            <w:tcW w:w="529" w:type="pct"/>
          </w:tcPr>
          <w:p w:rsidR="00673F59" w:rsidRPr="002F5B5A" w:rsidRDefault="00673F59" w:rsidP="00A64C4C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17,8</w:t>
            </w:r>
          </w:p>
        </w:tc>
        <w:tc>
          <w:tcPr>
            <w:tcW w:w="498" w:type="pct"/>
          </w:tcPr>
          <w:p w:rsidR="00673F59" w:rsidRPr="002F5B5A" w:rsidRDefault="00673F59" w:rsidP="00A64C4C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pct"/>
          </w:tcPr>
          <w:p w:rsidR="00673F59" w:rsidRPr="002F5B5A" w:rsidRDefault="00673F59" w:rsidP="00A64C4C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6" w:type="pct"/>
          </w:tcPr>
          <w:p w:rsidR="00673F59" w:rsidRPr="002F5B5A" w:rsidRDefault="00673F59" w:rsidP="00A64C4C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4" w:type="pct"/>
          </w:tcPr>
          <w:p w:rsidR="00673F59" w:rsidRPr="002F5B5A" w:rsidRDefault="00673F59" w:rsidP="00A64C4C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73F59" w:rsidRPr="002F5B5A" w:rsidTr="00A64C4C">
        <w:trPr>
          <w:trHeight w:val="316"/>
        </w:trPr>
        <w:tc>
          <w:tcPr>
            <w:tcW w:w="946" w:type="pct"/>
          </w:tcPr>
          <w:p w:rsidR="00673F59" w:rsidRPr="002F5B5A" w:rsidRDefault="00673F59" w:rsidP="00A64C4C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от населения</w:t>
            </w:r>
          </w:p>
        </w:tc>
        <w:tc>
          <w:tcPr>
            <w:tcW w:w="509" w:type="pct"/>
          </w:tcPr>
          <w:p w:rsidR="00673F59" w:rsidRPr="002F5B5A" w:rsidRDefault="00673F59" w:rsidP="00A64C4C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36" w:type="pct"/>
          </w:tcPr>
          <w:p w:rsidR="00673F59" w:rsidRPr="002F5B5A" w:rsidRDefault="00673F59" w:rsidP="00A64C4C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17,8</w:t>
            </w:r>
          </w:p>
        </w:tc>
        <w:tc>
          <w:tcPr>
            <w:tcW w:w="529" w:type="pct"/>
          </w:tcPr>
          <w:p w:rsidR="00673F59" w:rsidRPr="002F5B5A" w:rsidRDefault="00673F59" w:rsidP="00A64C4C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17,8</w:t>
            </w:r>
          </w:p>
        </w:tc>
        <w:tc>
          <w:tcPr>
            <w:tcW w:w="498" w:type="pct"/>
          </w:tcPr>
          <w:p w:rsidR="00673F59" w:rsidRPr="002F5B5A" w:rsidRDefault="00673F59" w:rsidP="00A64C4C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pct"/>
          </w:tcPr>
          <w:p w:rsidR="00673F59" w:rsidRPr="002F5B5A" w:rsidRDefault="00673F59" w:rsidP="00A64C4C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6" w:type="pct"/>
          </w:tcPr>
          <w:p w:rsidR="00673F59" w:rsidRPr="002F5B5A" w:rsidRDefault="00673F59" w:rsidP="00A64C4C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4" w:type="pct"/>
          </w:tcPr>
          <w:p w:rsidR="00673F59" w:rsidRPr="002F5B5A" w:rsidRDefault="00673F59" w:rsidP="00A64C4C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73F59" w:rsidRPr="002F5B5A" w:rsidTr="00A64C4C">
        <w:trPr>
          <w:trHeight w:val="631"/>
        </w:trPr>
        <w:tc>
          <w:tcPr>
            <w:tcW w:w="946" w:type="pct"/>
          </w:tcPr>
          <w:p w:rsidR="00673F59" w:rsidRPr="002F5B5A" w:rsidRDefault="00673F59" w:rsidP="00A64C4C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Горячее водоснабжение, в т.ч.</w:t>
            </w:r>
          </w:p>
        </w:tc>
        <w:tc>
          <w:tcPr>
            <w:tcW w:w="509" w:type="pct"/>
          </w:tcPr>
          <w:p w:rsidR="00673F59" w:rsidRPr="002F5B5A" w:rsidRDefault="00673F59" w:rsidP="00A64C4C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36" w:type="pct"/>
          </w:tcPr>
          <w:p w:rsidR="00673F59" w:rsidRPr="002F5B5A" w:rsidRDefault="00673F59" w:rsidP="00A64C4C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529" w:type="pct"/>
          </w:tcPr>
          <w:p w:rsidR="00673F59" w:rsidRPr="002F5B5A" w:rsidRDefault="00673F59" w:rsidP="00A64C4C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98" w:type="pct"/>
          </w:tcPr>
          <w:p w:rsidR="00673F59" w:rsidRPr="002F5B5A" w:rsidRDefault="00673F59" w:rsidP="00A64C4C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pct"/>
          </w:tcPr>
          <w:p w:rsidR="00673F59" w:rsidRPr="002F5B5A" w:rsidRDefault="00673F59" w:rsidP="00A64C4C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6" w:type="pct"/>
          </w:tcPr>
          <w:p w:rsidR="00673F59" w:rsidRPr="002F5B5A" w:rsidRDefault="00673F59" w:rsidP="00A64C4C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594" w:type="pct"/>
          </w:tcPr>
          <w:p w:rsidR="00673F59" w:rsidRPr="002F5B5A" w:rsidRDefault="00673F59" w:rsidP="00A64C4C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73F59" w:rsidRPr="002F5B5A" w:rsidTr="00A64C4C">
        <w:trPr>
          <w:trHeight w:val="415"/>
        </w:trPr>
        <w:tc>
          <w:tcPr>
            <w:tcW w:w="946" w:type="pct"/>
          </w:tcPr>
          <w:p w:rsidR="00673F59" w:rsidRPr="002F5B5A" w:rsidRDefault="00673F59" w:rsidP="00A64C4C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населению</w:t>
            </w:r>
          </w:p>
        </w:tc>
        <w:tc>
          <w:tcPr>
            <w:tcW w:w="509" w:type="pct"/>
          </w:tcPr>
          <w:p w:rsidR="00673F59" w:rsidRPr="002F5B5A" w:rsidRDefault="00673F59" w:rsidP="00A64C4C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36" w:type="pct"/>
          </w:tcPr>
          <w:p w:rsidR="00673F59" w:rsidRPr="002F5B5A" w:rsidRDefault="00673F59" w:rsidP="00A64C4C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529" w:type="pct"/>
          </w:tcPr>
          <w:p w:rsidR="00673F59" w:rsidRPr="002F5B5A" w:rsidRDefault="00673F59" w:rsidP="00A64C4C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98" w:type="pct"/>
          </w:tcPr>
          <w:p w:rsidR="00673F59" w:rsidRPr="002F5B5A" w:rsidRDefault="00673F59" w:rsidP="00A64C4C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pct"/>
          </w:tcPr>
          <w:p w:rsidR="00673F59" w:rsidRPr="002F5B5A" w:rsidRDefault="00673F59" w:rsidP="00A64C4C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6" w:type="pct"/>
          </w:tcPr>
          <w:p w:rsidR="00673F59" w:rsidRPr="002F5B5A" w:rsidRDefault="00673F59" w:rsidP="00A64C4C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594" w:type="pct"/>
          </w:tcPr>
          <w:p w:rsidR="00673F59" w:rsidRPr="002F5B5A" w:rsidRDefault="00673F59" w:rsidP="00A64C4C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B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673F59" w:rsidRDefault="00673F59" w:rsidP="0067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3F59" w:rsidRPr="0022677A" w:rsidRDefault="00673F59" w:rsidP="00673F59">
      <w:pPr>
        <w:pStyle w:val="a9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2677A">
        <w:rPr>
          <w:rFonts w:ascii="Times New Roman" w:hAnsi="Times New Roman" w:cs="Times New Roman"/>
          <w:sz w:val="28"/>
          <w:szCs w:val="28"/>
          <w:lang w:eastAsia="ru-RU"/>
        </w:rPr>
        <w:t>Основными показателями, характеризующими отрасль жилищно-коммунального хозяйства Назаровского района являются</w:t>
      </w:r>
      <w:proofErr w:type="gramEnd"/>
      <w:r w:rsidRPr="0022677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673F59" w:rsidRPr="00DE18B8" w:rsidRDefault="00673F59" w:rsidP="00673F59">
      <w:pPr>
        <w:pStyle w:val="a9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22677A">
        <w:rPr>
          <w:rFonts w:ascii="Times New Roman" w:hAnsi="Times New Roman" w:cs="Times New Roman"/>
          <w:sz w:val="28"/>
          <w:szCs w:val="28"/>
          <w:lang w:eastAsia="ru-RU"/>
        </w:rPr>
        <w:t xml:space="preserve">- высокий уровень износа основных производственных фондов, в том числе транспортных коммуникаций и энергетического оборудования, до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DE18B8">
        <w:rPr>
          <w:rFonts w:ascii="Times New Roman" w:hAnsi="Times New Roman" w:cs="Times New Roman"/>
          <w:sz w:val="28"/>
          <w:szCs w:val="28"/>
          <w:lang w:eastAsia="ru-RU"/>
        </w:rPr>
        <w:t>60-70% обусловленный принятием в муниципальную собственность объектов коммунального назначения в ветхом и аварийном состоянии;</w:t>
      </w:r>
    </w:p>
    <w:p w:rsidR="00673F59" w:rsidRPr="0022677A" w:rsidRDefault="00673F59" w:rsidP="00673F59">
      <w:pPr>
        <w:pStyle w:val="a9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DE18B8">
        <w:rPr>
          <w:rFonts w:ascii="Times New Roman" w:hAnsi="Times New Roman" w:cs="Times New Roman"/>
          <w:sz w:val="28"/>
          <w:szCs w:val="28"/>
          <w:lang w:eastAsia="ru-RU"/>
        </w:rPr>
        <w:t>- высокие потери энергоресурсов на всех стадиях от производства до потребления, составляющие 30-50%, вследствие</w:t>
      </w:r>
      <w:r w:rsidRPr="0022677A">
        <w:rPr>
          <w:rFonts w:ascii="Times New Roman" w:hAnsi="Times New Roman" w:cs="Times New Roman"/>
          <w:sz w:val="28"/>
          <w:szCs w:val="28"/>
          <w:lang w:eastAsia="ru-RU"/>
        </w:rPr>
        <w:t xml:space="preserve"> эксплуатации устаревшего </w:t>
      </w:r>
      <w:r w:rsidRPr="0022677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технологического оборудования с низким коэффициентом полезного действия;</w:t>
      </w:r>
    </w:p>
    <w:p w:rsidR="00673F59" w:rsidRPr="0022677A" w:rsidRDefault="00673F59" w:rsidP="00673F59">
      <w:pPr>
        <w:pStyle w:val="a9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22677A">
        <w:rPr>
          <w:rFonts w:ascii="Times New Roman" w:hAnsi="Times New Roman" w:cs="Times New Roman"/>
          <w:sz w:val="28"/>
          <w:szCs w:val="28"/>
          <w:lang w:eastAsia="ru-RU"/>
        </w:rPr>
        <w:t>- высокая себестоимость производства коммунальных услуг из-за сверхнормативного потребления энергоресурсов, наличия нерационально функционирующих затратных технологических схем и низкого коэффициента использования установленной мощности и, вследствие этого, незначительная инвестиционная привлекательность объектов;</w:t>
      </w:r>
    </w:p>
    <w:p w:rsidR="00673F59" w:rsidRPr="0022677A" w:rsidRDefault="00673F59" w:rsidP="00673F59">
      <w:pPr>
        <w:pStyle w:val="a9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22677A">
        <w:rPr>
          <w:rFonts w:ascii="Times New Roman" w:hAnsi="Times New Roman" w:cs="Times New Roman"/>
          <w:sz w:val="28"/>
          <w:szCs w:val="28"/>
          <w:lang w:eastAsia="ru-RU"/>
        </w:rPr>
        <w:t>- отсутствие очистки питьевой воды и недостаточная степень очистки сточных вод на значительном числе объектов водопроводно-канализационного хозяйства.</w:t>
      </w:r>
    </w:p>
    <w:p w:rsidR="00673F59" w:rsidRPr="0022677A" w:rsidRDefault="00673F59" w:rsidP="00673F59">
      <w:pPr>
        <w:pStyle w:val="11"/>
        <w:shd w:val="clear" w:color="auto" w:fill="auto"/>
        <w:spacing w:after="0" w:line="240" w:lineRule="auto"/>
        <w:ind w:right="62" w:firstLine="709"/>
        <w:jc w:val="both"/>
        <w:rPr>
          <w:sz w:val="28"/>
          <w:szCs w:val="28"/>
        </w:rPr>
      </w:pPr>
      <w:r w:rsidRPr="0022677A">
        <w:rPr>
          <w:sz w:val="28"/>
          <w:szCs w:val="28"/>
        </w:rPr>
        <w:t xml:space="preserve">Уровень износа коммунальной инфраструктуры на территории Назаровского района составляет </w:t>
      </w:r>
      <w:r w:rsidRPr="002F5B5A">
        <w:rPr>
          <w:sz w:val="28"/>
          <w:szCs w:val="28"/>
        </w:rPr>
        <w:t>40%. В результате накопленного износа растет количество инцидентов и аварий в системах тепл</w:t>
      </w:r>
      <w:proofErr w:type="gramStart"/>
      <w:r w:rsidRPr="002F5B5A">
        <w:rPr>
          <w:sz w:val="28"/>
          <w:szCs w:val="28"/>
        </w:rPr>
        <w:t>о-</w:t>
      </w:r>
      <w:proofErr w:type="gramEnd"/>
      <w:r w:rsidRPr="002F5B5A">
        <w:rPr>
          <w:sz w:val="28"/>
          <w:szCs w:val="28"/>
        </w:rPr>
        <w:t xml:space="preserve">, </w:t>
      </w:r>
      <w:proofErr w:type="spellStart"/>
      <w:r w:rsidRPr="002F5B5A">
        <w:rPr>
          <w:sz w:val="28"/>
          <w:szCs w:val="28"/>
        </w:rPr>
        <w:t>электро</w:t>
      </w:r>
      <w:proofErr w:type="spellEnd"/>
      <w:r w:rsidRPr="002F5B5A">
        <w:rPr>
          <w:sz w:val="28"/>
          <w:szCs w:val="28"/>
        </w:rPr>
        <w:t>- и водоснабжения, увеличиваются сроки ликвидации аварий и стоимость ремонтов.</w:t>
      </w:r>
      <w:r w:rsidRPr="002F5B5A">
        <w:rPr>
          <w:i/>
          <w:iCs/>
          <w:sz w:val="28"/>
          <w:szCs w:val="28"/>
        </w:rPr>
        <w:t xml:space="preserve"> </w:t>
      </w:r>
      <w:r w:rsidRPr="002F5B5A">
        <w:rPr>
          <w:sz w:val="28"/>
          <w:szCs w:val="28"/>
        </w:rPr>
        <w:t>В муниципальной программе запланировано постепенное снижение уровня износа коммунальной инфраструктуры до 35</w:t>
      </w:r>
      <w:r>
        <w:rPr>
          <w:sz w:val="28"/>
          <w:szCs w:val="28"/>
        </w:rPr>
        <w:t xml:space="preserve"> </w:t>
      </w:r>
      <w:r w:rsidRPr="0022677A">
        <w:rPr>
          <w:sz w:val="28"/>
          <w:szCs w:val="28"/>
        </w:rPr>
        <w:t xml:space="preserve">% в </w:t>
      </w:r>
      <w:r w:rsidRPr="00E75600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E75600">
        <w:rPr>
          <w:sz w:val="28"/>
          <w:szCs w:val="28"/>
        </w:rPr>
        <w:t xml:space="preserve"> году.</w:t>
      </w:r>
    </w:p>
    <w:p w:rsidR="00673F59" w:rsidRPr="0022677A" w:rsidRDefault="00673F59" w:rsidP="00673F59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22677A">
        <w:rPr>
          <w:sz w:val="28"/>
          <w:szCs w:val="28"/>
        </w:rPr>
        <w:t xml:space="preserve">Как правило, капитальный ремонт осуществляется в минимально-необходимых объемах, в лучшем случае - с частичной модернизацией. </w:t>
      </w:r>
    </w:p>
    <w:p w:rsidR="00673F59" w:rsidRPr="0022677A" w:rsidRDefault="00673F59" w:rsidP="00673F59">
      <w:pPr>
        <w:pStyle w:val="a9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22677A">
        <w:rPr>
          <w:rFonts w:ascii="Times New Roman" w:hAnsi="Times New Roman" w:cs="Times New Roman"/>
          <w:sz w:val="28"/>
          <w:szCs w:val="28"/>
          <w:lang w:eastAsia="ru-RU"/>
        </w:rPr>
        <w:t xml:space="preserve">Следует отметить, что в сфере жилищно-коммунального хозяйства </w:t>
      </w:r>
      <w:r>
        <w:rPr>
          <w:rFonts w:ascii="Times New Roman" w:hAnsi="Times New Roman" w:cs="Times New Roman"/>
          <w:sz w:val="28"/>
          <w:szCs w:val="28"/>
          <w:lang w:eastAsia="ru-RU"/>
        </w:rPr>
        <w:t>существует проблема неплатежей</w:t>
      </w:r>
      <w:r w:rsidRPr="0022677A">
        <w:rPr>
          <w:rFonts w:ascii="Times New Roman" w:hAnsi="Times New Roman" w:cs="Times New Roman"/>
          <w:sz w:val="28"/>
          <w:szCs w:val="28"/>
          <w:lang w:eastAsia="ru-RU"/>
        </w:rPr>
        <w:t xml:space="preserve"> населения, недостаточная информационная открытость </w:t>
      </w:r>
      <w:proofErr w:type="spellStart"/>
      <w:r w:rsidRPr="0022677A">
        <w:rPr>
          <w:rFonts w:ascii="Times New Roman" w:hAnsi="Times New Roman" w:cs="Times New Roman"/>
          <w:sz w:val="28"/>
          <w:szCs w:val="28"/>
          <w:lang w:eastAsia="ru-RU"/>
        </w:rPr>
        <w:t>ресурсоснабжающих</w:t>
      </w:r>
      <w:proofErr w:type="spellEnd"/>
      <w:r w:rsidRPr="0022677A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организаций.</w:t>
      </w:r>
    </w:p>
    <w:p w:rsidR="00673F59" w:rsidRPr="0022677A" w:rsidRDefault="00673F59" w:rsidP="00673F59">
      <w:pPr>
        <w:pStyle w:val="a9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22677A">
        <w:rPr>
          <w:rFonts w:ascii="Times New Roman" w:hAnsi="Times New Roman" w:cs="Times New Roman"/>
          <w:sz w:val="28"/>
          <w:szCs w:val="28"/>
          <w:lang w:eastAsia="ru-RU"/>
        </w:rPr>
        <w:t>Вместе с тем в жилищно-коммунальном хозяйстве в настоящее время активно проводятся преобразования, закладывающие основы развития отрасли на долгосрочную перспективу</w:t>
      </w:r>
      <w:r>
        <w:rPr>
          <w:rFonts w:ascii="Times New Roman" w:hAnsi="Times New Roman" w:cs="Times New Roman"/>
          <w:sz w:val="28"/>
          <w:szCs w:val="28"/>
          <w:lang w:eastAsia="ru-RU"/>
        </w:rPr>
        <w:t>. На федеральном уровне приняты</w:t>
      </w:r>
      <w:r w:rsidRPr="0022677A">
        <w:rPr>
          <w:rFonts w:ascii="Times New Roman" w:hAnsi="Times New Roman" w:cs="Times New Roman"/>
          <w:sz w:val="28"/>
          <w:szCs w:val="28"/>
          <w:lang w:eastAsia="ru-RU"/>
        </w:rPr>
        <w:t xml:space="preserve"> законы, регулирующие отношения в сферах теплоснабжения, электроснабжения, водоснабжения и водоотведения. Утверждены или находятся в стадии утверждения десятки подзаконных нормативных актов, которые создают фундамент для новой системы регулирования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отношений.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2677A">
        <w:rPr>
          <w:rFonts w:ascii="Times New Roman" w:hAnsi="Times New Roman" w:cs="Times New Roman"/>
          <w:sz w:val="28"/>
          <w:szCs w:val="28"/>
          <w:lang w:eastAsia="ru-RU"/>
        </w:rPr>
        <w:t xml:space="preserve">Устанавливаются детальные требования к качеству и надежности жилищно-коммунальных услуг. Принят федеральный закон, призванный системно решить задачу капитального ремонта многоквартирных домов. </w:t>
      </w:r>
    </w:p>
    <w:p w:rsidR="00673F59" w:rsidRPr="0022677A" w:rsidRDefault="00673F59" w:rsidP="00673F59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22677A">
        <w:rPr>
          <w:sz w:val="28"/>
          <w:szCs w:val="28"/>
        </w:rPr>
        <w:t>Работа по реформированию жилищно-коммунального хозяйства далека от завершения и для достижения запланированных результатов необходимо точное и последовательное выполнение мероприятий в соответствии с задачами, определенными программой.</w:t>
      </w:r>
    </w:p>
    <w:p w:rsidR="00673F59" w:rsidRPr="0022677A" w:rsidRDefault="00673F59" w:rsidP="00673F59">
      <w:pPr>
        <w:pStyle w:val="a9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Эффективное</w:t>
      </w:r>
      <w:r w:rsidRPr="0022677A">
        <w:rPr>
          <w:rFonts w:ascii="Times New Roman" w:hAnsi="Times New Roman" w:cs="Times New Roman"/>
          <w:sz w:val="28"/>
          <w:szCs w:val="28"/>
          <w:lang w:eastAsia="ru-RU"/>
        </w:rPr>
        <w:t xml:space="preserve"> регулирование коммунального хозяйства, при котором достигается баланс интересов всех сторон, будет обеспечиваться путем реализации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2677A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следующих мероприятий:</w:t>
      </w:r>
    </w:p>
    <w:p w:rsidR="00673F59" w:rsidRPr="0022677A" w:rsidRDefault="00673F59" w:rsidP="00673F59">
      <w:pPr>
        <w:pStyle w:val="a9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22677A">
        <w:rPr>
          <w:rFonts w:ascii="Times New Roman" w:hAnsi="Times New Roman" w:cs="Times New Roman"/>
          <w:sz w:val="28"/>
          <w:szCs w:val="28"/>
          <w:lang w:eastAsia="ru-RU"/>
        </w:rPr>
        <w:t>- государственная регистрация объектов централизованных систем коммунальной инфраструкту</w:t>
      </w:r>
      <w:r>
        <w:rPr>
          <w:rFonts w:ascii="Times New Roman" w:hAnsi="Times New Roman" w:cs="Times New Roman"/>
          <w:sz w:val="28"/>
          <w:szCs w:val="28"/>
          <w:lang w:eastAsia="ru-RU"/>
        </w:rPr>
        <w:t>ры, находящихся в</w:t>
      </w:r>
      <w:r w:rsidRPr="0022677A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муниципальной собственности;</w:t>
      </w:r>
    </w:p>
    <w:p w:rsidR="00673F59" w:rsidRPr="0022677A" w:rsidRDefault="00673F59" w:rsidP="00673F59">
      <w:pPr>
        <w:pStyle w:val="a9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2677A">
        <w:rPr>
          <w:rFonts w:ascii="Times New Roman" w:hAnsi="Times New Roman" w:cs="Times New Roman"/>
          <w:sz w:val="28"/>
          <w:szCs w:val="28"/>
          <w:lang w:eastAsia="ru-RU"/>
        </w:rPr>
        <w:t xml:space="preserve">- обеспечение </w:t>
      </w:r>
      <w:proofErr w:type="gramStart"/>
      <w:r w:rsidRPr="0022677A">
        <w:rPr>
          <w:rFonts w:ascii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22677A"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формированием целевых показателей деятельности и подготовкой на их основе инвестиционных программ, финансируемых, в том числе за счет привлечения частных инвестиций;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73F59" w:rsidRPr="0022677A" w:rsidRDefault="00673F59" w:rsidP="00673F59">
      <w:pPr>
        <w:pStyle w:val="a9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22677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обеспечение социальной поддержки населения по оплате жилищно-коммунальных услуг;</w:t>
      </w:r>
    </w:p>
    <w:p w:rsidR="00673F59" w:rsidRPr="0022677A" w:rsidRDefault="00673F59" w:rsidP="00673F59">
      <w:pPr>
        <w:pStyle w:val="a9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22677A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22677A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2677A">
        <w:rPr>
          <w:rFonts w:ascii="Times New Roman" w:hAnsi="Times New Roman" w:cs="Times New Roman"/>
          <w:sz w:val="28"/>
          <w:szCs w:val="28"/>
          <w:lang w:eastAsia="ru-RU"/>
        </w:rPr>
        <w:t xml:space="preserve"> раскрытием информации для потребителей в соответствии с установленными стандартами.</w:t>
      </w:r>
    </w:p>
    <w:p w:rsidR="00673F59" w:rsidRDefault="00673F59" w:rsidP="00673F59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22677A">
        <w:rPr>
          <w:sz w:val="28"/>
          <w:szCs w:val="28"/>
        </w:rPr>
        <w:t xml:space="preserve">При этом ограничения, связанные с доступностью оплаты жилья и коммунальных услуг, могут формировать существенные риски реализации </w:t>
      </w:r>
      <w:r>
        <w:rPr>
          <w:sz w:val="28"/>
          <w:szCs w:val="28"/>
        </w:rPr>
        <w:t>муниципальной</w:t>
      </w:r>
      <w:r w:rsidRPr="0022677A">
        <w:rPr>
          <w:sz w:val="28"/>
          <w:szCs w:val="28"/>
        </w:rPr>
        <w:t xml:space="preserve"> программы.</w:t>
      </w:r>
    </w:p>
    <w:p w:rsidR="00673F59" w:rsidRDefault="00673F59" w:rsidP="00673F59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673F59" w:rsidRPr="00A27A46" w:rsidRDefault="00673F59" w:rsidP="00673F5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A27A46">
        <w:rPr>
          <w:rFonts w:ascii="Times New Roman" w:hAnsi="Times New Roman" w:cs="Times New Roman"/>
          <w:bCs/>
          <w:sz w:val="28"/>
          <w:szCs w:val="28"/>
        </w:rPr>
        <w:t>2.2. Теплоснабжение, водоснабжение и водоотведение.</w:t>
      </w:r>
    </w:p>
    <w:p w:rsidR="00673F59" w:rsidRPr="0022677A" w:rsidRDefault="00673F59" w:rsidP="00673F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3F59" w:rsidRPr="0022677A" w:rsidRDefault="00673F59" w:rsidP="00673F59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2677A">
        <w:rPr>
          <w:rFonts w:ascii="Times New Roman" w:hAnsi="Times New Roman" w:cs="Times New Roman"/>
          <w:sz w:val="28"/>
          <w:szCs w:val="28"/>
        </w:rPr>
        <w:t xml:space="preserve">Назаровском районе </w:t>
      </w:r>
      <w:r>
        <w:rPr>
          <w:rFonts w:ascii="Times New Roman" w:hAnsi="Times New Roman" w:cs="Times New Roman"/>
          <w:sz w:val="28"/>
          <w:szCs w:val="28"/>
        </w:rPr>
        <w:t>расположены</w:t>
      </w:r>
      <w:r w:rsidRPr="002F5B5A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 xml:space="preserve"> котельных, которые отапливают</w:t>
      </w:r>
      <w:r w:rsidRPr="002F5B5A">
        <w:rPr>
          <w:rFonts w:ascii="Times New Roman" w:hAnsi="Times New Roman" w:cs="Times New Roman"/>
          <w:sz w:val="28"/>
          <w:szCs w:val="28"/>
        </w:rPr>
        <w:t xml:space="preserve"> жилой фонд общей площадью 65,84 тыс</w:t>
      </w:r>
      <w:proofErr w:type="gramStart"/>
      <w:r w:rsidRPr="002F5B5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F5B5A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2F5B5A">
        <w:rPr>
          <w:rFonts w:ascii="Times New Roman" w:hAnsi="Times New Roman" w:cs="Times New Roman"/>
          <w:sz w:val="28"/>
          <w:szCs w:val="28"/>
        </w:rPr>
        <w:t xml:space="preserve">и объекты соцкультбыта (школы, детсады, больницы, дома культуры и т. д.) общей площадью </w:t>
      </w:r>
      <w:r w:rsidRPr="002F5B5A">
        <w:rPr>
          <w:rFonts w:ascii="Times New Roman CYR" w:hAnsi="Times New Roman CYR" w:cs="Times New Roman CYR"/>
          <w:sz w:val="28"/>
          <w:szCs w:val="28"/>
        </w:rPr>
        <w:t>97,6 тыс.</w:t>
      </w:r>
      <w:r w:rsidRPr="002F5B5A">
        <w:rPr>
          <w:rFonts w:ascii="Times New Roman" w:hAnsi="Times New Roman" w:cs="Times New Roman"/>
          <w:sz w:val="28"/>
          <w:szCs w:val="28"/>
        </w:rPr>
        <w:t>м</w:t>
      </w:r>
      <w:r w:rsidRPr="002F5B5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F5B5A">
        <w:rPr>
          <w:rFonts w:ascii="Times New Roman" w:hAnsi="Times New Roman" w:cs="Times New Roman"/>
          <w:sz w:val="28"/>
          <w:szCs w:val="28"/>
        </w:rPr>
        <w:t>, в том числе:</w:t>
      </w:r>
      <w:r w:rsidRPr="00226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3F59" w:rsidRDefault="00673F59" w:rsidP="00673F59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B9A">
        <w:rPr>
          <w:rFonts w:ascii="Times New Roman" w:hAnsi="Times New Roman" w:cs="Times New Roman"/>
          <w:b/>
          <w:sz w:val="28"/>
          <w:szCs w:val="28"/>
        </w:rPr>
        <w:t>МУП «</w:t>
      </w:r>
      <w:proofErr w:type="spellStart"/>
      <w:r w:rsidRPr="00054B9A">
        <w:rPr>
          <w:rFonts w:ascii="Times New Roman" w:hAnsi="Times New Roman" w:cs="Times New Roman"/>
          <w:b/>
          <w:sz w:val="28"/>
          <w:szCs w:val="28"/>
        </w:rPr>
        <w:t>Красносопкинское</w:t>
      </w:r>
      <w:proofErr w:type="spellEnd"/>
      <w:r w:rsidRPr="00054B9A">
        <w:rPr>
          <w:rFonts w:ascii="Times New Roman" w:hAnsi="Times New Roman" w:cs="Times New Roman"/>
          <w:b/>
          <w:sz w:val="28"/>
          <w:szCs w:val="28"/>
        </w:rPr>
        <w:t xml:space="preserve"> ЖКХ»</w:t>
      </w:r>
      <w:r w:rsidRPr="0022677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ресурсоснабжающая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организация, обслуживающая территорию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Красноспкинского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(котельная расположена в п. Красная Сопка, ул. Зеленая, 1 А) (осуществляло свою деятельность до 05.07.2024, в настоящий момент находится в стадии в ликвидации);</w:t>
      </w:r>
    </w:p>
    <w:p w:rsidR="00673F59" w:rsidRDefault="00673F59" w:rsidP="00673F59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B9A">
        <w:rPr>
          <w:rFonts w:ascii="Times New Roman" w:hAnsi="Times New Roman" w:cs="Times New Roman"/>
          <w:b/>
          <w:sz w:val="28"/>
          <w:szCs w:val="28"/>
        </w:rPr>
        <w:t>ЗАО «</w:t>
      </w:r>
      <w:proofErr w:type="spellStart"/>
      <w:r w:rsidRPr="00054B9A">
        <w:rPr>
          <w:rFonts w:ascii="Times New Roman" w:hAnsi="Times New Roman" w:cs="Times New Roman"/>
          <w:b/>
          <w:sz w:val="28"/>
          <w:szCs w:val="28"/>
        </w:rPr>
        <w:t>Назаровское</w:t>
      </w:r>
      <w:proofErr w:type="spellEnd"/>
      <w:r w:rsidRPr="00054B9A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ресурсоснабжающая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организация, обслуживающая территорию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(котельная расположена в п. </w:t>
      </w:r>
      <w:proofErr w:type="gramStart"/>
      <w:r>
        <w:rPr>
          <w:rFonts w:ascii="Times New Roman" w:hAnsi="Times New Roman" w:cs="Times New Roman"/>
          <w:sz w:val="28"/>
          <w:szCs w:val="28"/>
        </w:rPr>
        <w:t>Степной</w:t>
      </w:r>
      <w:proofErr w:type="gramEnd"/>
      <w:r>
        <w:rPr>
          <w:rFonts w:ascii="Times New Roman" w:hAnsi="Times New Roman" w:cs="Times New Roman"/>
          <w:sz w:val="28"/>
          <w:szCs w:val="28"/>
        </w:rPr>
        <w:t>, ул. Новая, 2 В);</w:t>
      </w:r>
    </w:p>
    <w:p w:rsidR="00673F59" w:rsidRDefault="00673F59" w:rsidP="00673F59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B9A">
        <w:rPr>
          <w:rFonts w:ascii="Times New Roman" w:hAnsi="Times New Roman" w:cs="Times New Roman"/>
          <w:b/>
          <w:sz w:val="28"/>
          <w:szCs w:val="28"/>
        </w:rPr>
        <w:t>МУП «ЖКХ Назаровского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77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ресурсоснабжающая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организация, обслуживающая территории (с 16.10.2024 прекратило свою деятельность по обеспечению теплоснабжением населения и социально-значимые объекты района):</w:t>
      </w:r>
    </w:p>
    <w:p w:rsidR="00673F59" w:rsidRDefault="00673F59" w:rsidP="00673F59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Гляденского сельсовета (котельная расположена в: п. Глядень, ул. Новая, 4 А)</w:t>
      </w:r>
    </w:p>
    <w:p w:rsidR="00673F59" w:rsidRDefault="00673F59" w:rsidP="00673F59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Преображенского сельсовета (котельная расположена в п. Преображенский, ул.</w:t>
      </w:r>
      <w:r w:rsidRPr="00791447">
        <w:rPr>
          <w:rFonts w:ascii="Times New Roman" w:hAnsi="Times New Roman" w:cs="Times New Roman"/>
          <w:sz w:val="28"/>
          <w:szCs w:val="28"/>
        </w:rPr>
        <w:t xml:space="preserve"> 60 лет ВЛКСМ, 1А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73F59" w:rsidRDefault="00673F59" w:rsidP="00673F59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Павловского сельсовета (котельная расположена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Павловка, </w:t>
      </w:r>
      <w:r>
        <w:rPr>
          <w:rFonts w:ascii="Times New Roman" w:hAnsi="Times New Roman" w:cs="Times New Roman"/>
          <w:sz w:val="28"/>
          <w:szCs w:val="28"/>
        </w:rPr>
        <w:br/>
      </w:r>
      <w:r w:rsidRPr="00791447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447">
        <w:rPr>
          <w:rFonts w:ascii="Times New Roman" w:hAnsi="Times New Roman" w:cs="Times New Roman"/>
          <w:sz w:val="28"/>
          <w:szCs w:val="28"/>
        </w:rPr>
        <w:t>Советская, 13 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73F59" w:rsidRDefault="00673F59" w:rsidP="00673F59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(котельная расположена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Красная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r w:rsidRPr="00791447">
        <w:rPr>
          <w:rFonts w:ascii="Times New Roman" w:hAnsi="Times New Roman" w:cs="Times New Roman"/>
          <w:sz w:val="28"/>
          <w:szCs w:val="28"/>
        </w:rPr>
        <w:t>Набережная, 1 Б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73F59" w:rsidRDefault="00673F59" w:rsidP="00673F59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Подсосенского сельсовета (котельная расположена в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Подсосное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</w:r>
      <w:r w:rsidRPr="00791447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447">
        <w:rPr>
          <w:rFonts w:ascii="Times New Roman" w:hAnsi="Times New Roman" w:cs="Times New Roman"/>
          <w:sz w:val="28"/>
          <w:szCs w:val="28"/>
        </w:rPr>
        <w:t>Северная, 5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73F59" w:rsidRDefault="00673F59" w:rsidP="00673F59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Сахаптинского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(котельная расположена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Сахапта, ул. Лесная, 35а);</w:t>
      </w:r>
    </w:p>
    <w:p w:rsidR="00673F59" w:rsidRDefault="00673F59" w:rsidP="00673F59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028B">
        <w:rPr>
          <w:rFonts w:ascii="Times New Roman" w:hAnsi="Times New Roman" w:cs="Times New Roman"/>
          <w:b/>
          <w:sz w:val="28"/>
          <w:szCs w:val="28"/>
        </w:rPr>
        <w:t>ООО «</w:t>
      </w:r>
      <w:proofErr w:type="spellStart"/>
      <w:r w:rsidRPr="00AC028B">
        <w:rPr>
          <w:rFonts w:ascii="Times New Roman" w:hAnsi="Times New Roman" w:cs="Times New Roman"/>
          <w:b/>
          <w:sz w:val="28"/>
          <w:szCs w:val="28"/>
        </w:rPr>
        <w:t>Гляденское</w:t>
      </w:r>
      <w:proofErr w:type="spellEnd"/>
      <w:r w:rsidRPr="00AC028B">
        <w:rPr>
          <w:rFonts w:ascii="Times New Roman" w:hAnsi="Times New Roman" w:cs="Times New Roman"/>
          <w:b/>
          <w:sz w:val="28"/>
          <w:szCs w:val="28"/>
        </w:rPr>
        <w:t xml:space="preserve"> хлебоприемное»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ресурсоснабжающая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организация, обслуживающая территорию Гляденского сельсовета, </w:t>
      </w:r>
      <w:r>
        <w:rPr>
          <w:rFonts w:ascii="Times New Roman" w:hAnsi="Times New Roman" w:cs="Times New Roman"/>
          <w:sz w:val="28"/>
          <w:szCs w:val="28"/>
        </w:rPr>
        <w:br/>
        <w:t xml:space="preserve">ул. Элеваторная, ул. Степная (котельная расположена в п. Глядень, ул. Элеваторная,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</w:t>
      </w:r>
      <w:proofErr w:type="spellEnd"/>
      <w:r>
        <w:rPr>
          <w:rFonts w:ascii="Times New Roman" w:hAnsi="Times New Roman" w:cs="Times New Roman"/>
          <w:sz w:val="28"/>
          <w:szCs w:val="28"/>
        </w:rPr>
        <w:t>. 8);</w:t>
      </w:r>
      <w:proofErr w:type="gramEnd"/>
    </w:p>
    <w:p w:rsidR="00673F59" w:rsidRDefault="00673F59" w:rsidP="00673F59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230">
        <w:rPr>
          <w:rFonts w:ascii="Times New Roman" w:hAnsi="Times New Roman" w:cs="Times New Roman"/>
          <w:b/>
          <w:sz w:val="28"/>
          <w:szCs w:val="28"/>
        </w:rPr>
        <w:t xml:space="preserve">Красноярская Дирекция по </w:t>
      </w:r>
      <w:proofErr w:type="spellStart"/>
      <w:r w:rsidRPr="00ED0230">
        <w:rPr>
          <w:rFonts w:ascii="Times New Roman" w:hAnsi="Times New Roman" w:cs="Times New Roman"/>
          <w:b/>
          <w:sz w:val="28"/>
          <w:szCs w:val="28"/>
        </w:rPr>
        <w:t>тепловодоснабжению</w:t>
      </w:r>
      <w:proofErr w:type="spellEnd"/>
      <w:r w:rsidRPr="00ED0230">
        <w:rPr>
          <w:rFonts w:ascii="Times New Roman" w:hAnsi="Times New Roman" w:cs="Times New Roman"/>
          <w:b/>
          <w:sz w:val="28"/>
          <w:szCs w:val="28"/>
        </w:rPr>
        <w:t xml:space="preserve"> – структурное подразделение Центральной Дирекции по </w:t>
      </w:r>
      <w:proofErr w:type="spellStart"/>
      <w:r w:rsidRPr="00ED0230">
        <w:rPr>
          <w:rFonts w:ascii="Times New Roman" w:hAnsi="Times New Roman" w:cs="Times New Roman"/>
          <w:b/>
          <w:sz w:val="28"/>
          <w:szCs w:val="28"/>
        </w:rPr>
        <w:t>тепловодоснабжению</w:t>
      </w:r>
      <w:proofErr w:type="spellEnd"/>
      <w:r w:rsidRPr="00ED0230">
        <w:rPr>
          <w:rFonts w:ascii="Times New Roman" w:hAnsi="Times New Roman" w:cs="Times New Roman"/>
          <w:b/>
          <w:sz w:val="28"/>
          <w:szCs w:val="28"/>
        </w:rPr>
        <w:t xml:space="preserve"> – Филиал ООО «РЖД»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ресурсоснабжающая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организация, обслуживающая </w:t>
      </w:r>
      <w:r>
        <w:rPr>
          <w:rFonts w:ascii="Times New Roman" w:hAnsi="Times New Roman" w:cs="Times New Roman"/>
          <w:sz w:val="28"/>
          <w:szCs w:val="28"/>
        </w:rPr>
        <w:lastRenderedPageBreak/>
        <w:t>территорию Гляденского сельсовета, ул. Спортивная (котельная расположена в п. Глядень, ул. </w:t>
      </w:r>
      <w:r w:rsidRPr="00ED0230">
        <w:rPr>
          <w:rFonts w:ascii="Times New Roman" w:hAnsi="Times New Roman" w:cs="Times New Roman"/>
          <w:sz w:val="28"/>
          <w:szCs w:val="28"/>
        </w:rPr>
        <w:t xml:space="preserve">Спортивная, 2а, </w:t>
      </w:r>
      <w:proofErr w:type="spellStart"/>
      <w:r w:rsidRPr="00ED0230">
        <w:rPr>
          <w:rFonts w:ascii="Times New Roman" w:hAnsi="Times New Roman" w:cs="Times New Roman"/>
          <w:sz w:val="28"/>
          <w:szCs w:val="28"/>
        </w:rPr>
        <w:t>зд</w:t>
      </w:r>
      <w:proofErr w:type="spellEnd"/>
      <w:r w:rsidRPr="00ED0230">
        <w:rPr>
          <w:rFonts w:ascii="Times New Roman" w:hAnsi="Times New Roman" w:cs="Times New Roman"/>
          <w:sz w:val="28"/>
          <w:szCs w:val="28"/>
        </w:rPr>
        <w:t>. № 4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73F59" w:rsidRPr="0022677A" w:rsidRDefault="00673F59" w:rsidP="00673F59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01.01.2024 п</w:t>
      </w:r>
      <w:r w:rsidRPr="007A334F">
        <w:rPr>
          <w:rFonts w:ascii="Times New Roman" w:hAnsi="Times New Roman" w:cs="Times New Roman"/>
          <w:sz w:val="28"/>
          <w:szCs w:val="28"/>
        </w:rPr>
        <w:t xml:space="preserve">ротяженность тепловых сетей по району составляет </w:t>
      </w:r>
      <w:r>
        <w:rPr>
          <w:rFonts w:ascii="Times New Roman" w:hAnsi="Times New Roman" w:cs="Times New Roman"/>
          <w:sz w:val="28"/>
          <w:szCs w:val="28"/>
        </w:rPr>
        <w:t>59,12</w:t>
      </w:r>
      <w:r w:rsidRPr="007A334F">
        <w:rPr>
          <w:rFonts w:ascii="Times New Roman" w:hAnsi="Times New Roman" w:cs="Times New Roman"/>
          <w:sz w:val="28"/>
          <w:szCs w:val="28"/>
        </w:rPr>
        <w:t xml:space="preserve"> км, в том числе ветхих </w:t>
      </w:r>
      <w:r w:rsidRPr="002F5B5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17,26</w:t>
      </w:r>
      <w:r w:rsidRPr="002F5B5A">
        <w:rPr>
          <w:rFonts w:ascii="Times New Roman" w:hAnsi="Times New Roman" w:cs="Times New Roman"/>
          <w:sz w:val="28"/>
          <w:szCs w:val="28"/>
        </w:rPr>
        <w:t xml:space="preserve"> км. (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2F5B5A">
        <w:rPr>
          <w:rFonts w:ascii="Times New Roman" w:hAnsi="Times New Roman" w:cs="Times New Roman"/>
          <w:sz w:val="28"/>
          <w:szCs w:val="28"/>
        </w:rPr>
        <w:t xml:space="preserve"> %); водопроводных сетей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B5A">
        <w:rPr>
          <w:rFonts w:ascii="Times New Roman" w:hAnsi="Times New Roman" w:cs="Times New Roman"/>
          <w:sz w:val="28"/>
          <w:szCs w:val="28"/>
        </w:rPr>
        <w:t>204,2 км, в том числе ветхих – 6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F5B5A">
        <w:rPr>
          <w:rFonts w:ascii="Times New Roman" w:hAnsi="Times New Roman" w:cs="Times New Roman"/>
          <w:sz w:val="28"/>
          <w:szCs w:val="28"/>
        </w:rPr>
        <w:t>,04 км. (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2F5B5A"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673F59" w:rsidRPr="0022677A" w:rsidRDefault="00673F59" w:rsidP="00673F5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75672">
        <w:rPr>
          <w:rFonts w:ascii="Times New Roman" w:hAnsi="Times New Roman" w:cs="Times New Roman"/>
          <w:sz w:val="28"/>
          <w:szCs w:val="28"/>
        </w:rPr>
        <w:t xml:space="preserve">Расход топлива на выработку тепловой энергии превышает нормативный на 15 %. </w:t>
      </w:r>
      <w:r w:rsidRPr="00EF176F">
        <w:rPr>
          <w:rFonts w:ascii="Times New Roman" w:hAnsi="Times New Roman" w:cs="Times New Roman"/>
          <w:sz w:val="28"/>
          <w:szCs w:val="28"/>
        </w:rPr>
        <w:t>Из общего количества установленных котлов в котельных коммунального комплекса только 10 % автоматизированы. Отсутствие на котельных малой мощности (при открытых системах теплоснабжения) систем водоподготовки сетевой воды ведет к сокращению срока эксплуатации котельного оборудования, отсутствие в котельных оборудования по очистке дымовых газов создает неблагоприятную экологическую обстановку в населенных пунктах.</w:t>
      </w:r>
    </w:p>
    <w:p w:rsidR="00673F59" w:rsidRPr="0022677A" w:rsidRDefault="00673F59" w:rsidP="00673F5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2677A">
        <w:rPr>
          <w:rFonts w:ascii="Times New Roman" w:hAnsi="Times New Roman" w:cs="Times New Roman"/>
          <w:sz w:val="28"/>
          <w:szCs w:val="28"/>
        </w:rPr>
        <w:t xml:space="preserve">Основными причинами неэффективности действующих котельных являются: </w:t>
      </w:r>
    </w:p>
    <w:p w:rsidR="00673F59" w:rsidRPr="0022677A" w:rsidRDefault="00673F59" w:rsidP="00673F5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2677A">
        <w:rPr>
          <w:rFonts w:ascii="Times New Roman" w:hAnsi="Times New Roman" w:cs="Times New Roman"/>
          <w:sz w:val="28"/>
          <w:szCs w:val="28"/>
        </w:rPr>
        <w:t xml:space="preserve">- низкий коэффициент использования установленной мощности </w:t>
      </w:r>
      <w:proofErr w:type="spellStart"/>
      <w:r w:rsidRPr="0022677A">
        <w:rPr>
          <w:rFonts w:ascii="Times New Roman" w:hAnsi="Times New Roman" w:cs="Times New Roman"/>
          <w:sz w:val="28"/>
          <w:szCs w:val="28"/>
        </w:rPr>
        <w:t>теплоисточников</w:t>
      </w:r>
      <w:proofErr w:type="spellEnd"/>
      <w:r w:rsidRPr="0022677A">
        <w:rPr>
          <w:rFonts w:ascii="Times New Roman" w:hAnsi="Times New Roman" w:cs="Times New Roman"/>
          <w:sz w:val="28"/>
          <w:szCs w:val="28"/>
        </w:rPr>
        <w:t>;</w:t>
      </w:r>
    </w:p>
    <w:p w:rsidR="00673F59" w:rsidRPr="0022677A" w:rsidRDefault="00673F59" w:rsidP="00673F5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2677A">
        <w:rPr>
          <w:rFonts w:ascii="Times New Roman" w:hAnsi="Times New Roman" w:cs="Times New Roman"/>
          <w:sz w:val="28"/>
          <w:szCs w:val="28"/>
        </w:rPr>
        <w:t>- отсутствие систем водоподготовки и элементарных приборов технологического контроля;</w:t>
      </w:r>
    </w:p>
    <w:p w:rsidR="00673F59" w:rsidRPr="0022677A" w:rsidRDefault="00673F59" w:rsidP="00673F5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2677A">
        <w:rPr>
          <w:rFonts w:ascii="Times New Roman" w:hAnsi="Times New Roman" w:cs="Times New Roman"/>
          <w:sz w:val="28"/>
          <w:szCs w:val="28"/>
        </w:rPr>
        <w:t>- использование топлива низкого качества;</w:t>
      </w:r>
    </w:p>
    <w:p w:rsidR="00673F59" w:rsidRPr="0022677A" w:rsidRDefault="00673F59" w:rsidP="00673F5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267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77A">
        <w:rPr>
          <w:rFonts w:ascii="Times New Roman" w:hAnsi="Times New Roman" w:cs="Times New Roman"/>
          <w:sz w:val="28"/>
          <w:szCs w:val="28"/>
        </w:rPr>
        <w:t>низкий уровень обслуживания (отсутствие автоматизации технологических процессов).</w:t>
      </w:r>
    </w:p>
    <w:p w:rsidR="00673F59" w:rsidRPr="0022677A" w:rsidRDefault="00673F59" w:rsidP="00673F59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77A">
        <w:rPr>
          <w:rFonts w:ascii="Times New Roman" w:hAnsi="Times New Roman" w:cs="Times New Roman"/>
          <w:sz w:val="28"/>
          <w:szCs w:val="28"/>
        </w:rPr>
        <w:t xml:space="preserve">В настоящее время в замене нуждается </w:t>
      </w:r>
      <w:r>
        <w:rPr>
          <w:rFonts w:ascii="Times New Roman" w:hAnsi="Times New Roman" w:cs="Times New Roman"/>
          <w:sz w:val="28"/>
          <w:szCs w:val="28"/>
        </w:rPr>
        <w:t>17,26</w:t>
      </w:r>
      <w:r w:rsidRPr="002F5B5A">
        <w:rPr>
          <w:rFonts w:ascii="Times New Roman" w:hAnsi="Times New Roman" w:cs="Times New Roman"/>
          <w:sz w:val="28"/>
          <w:szCs w:val="28"/>
        </w:rPr>
        <w:t xml:space="preserve"> км ветхих тепловых сетей. При нормативном сроке службы трубопроводов</w:t>
      </w:r>
      <w:r w:rsidRPr="0022677A">
        <w:rPr>
          <w:rFonts w:ascii="Times New Roman" w:hAnsi="Times New Roman" w:cs="Times New Roman"/>
          <w:sz w:val="28"/>
          <w:szCs w:val="28"/>
        </w:rPr>
        <w:t xml:space="preserve"> 25 лет, фактический срок до первого коррозионного разрушения может составлять около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77A">
        <w:rPr>
          <w:rFonts w:ascii="Times New Roman" w:hAnsi="Times New Roman" w:cs="Times New Roman"/>
          <w:sz w:val="28"/>
          <w:szCs w:val="28"/>
        </w:rPr>
        <w:t>лет, что обусловлено, в том числе субъективными причинами – высоким уровнем грунтовых вод, применение некачественным строительных материалов при проведении строительно-монтажных работ.</w:t>
      </w:r>
    </w:p>
    <w:p w:rsidR="00673F59" w:rsidRPr="00AB6265" w:rsidRDefault="00673F59" w:rsidP="00673F59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265">
        <w:rPr>
          <w:rFonts w:ascii="Times New Roman" w:hAnsi="Times New Roman" w:cs="Times New Roman"/>
          <w:sz w:val="28"/>
          <w:szCs w:val="28"/>
        </w:rPr>
        <w:t>Суммарные потери теплово</w:t>
      </w:r>
      <w:r>
        <w:rPr>
          <w:rFonts w:ascii="Times New Roman" w:hAnsi="Times New Roman" w:cs="Times New Roman"/>
          <w:sz w:val="28"/>
          <w:szCs w:val="28"/>
        </w:rPr>
        <w:t>й энергии в сетях составляют 16</w:t>
      </w:r>
      <w:r w:rsidRPr="00AB6265">
        <w:rPr>
          <w:rFonts w:ascii="Times New Roman" w:hAnsi="Times New Roman" w:cs="Times New Roman"/>
          <w:sz w:val="28"/>
          <w:szCs w:val="28"/>
        </w:rPr>
        <w:t xml:space="preserve"> %, что эквивалентно 3,7 тыс. т. условного топлива в год.</w:t>
      </w:r>
    </w:p>
    <w:p w:rsidR="00673F59" w:rsidRPr="0022677A" w:rsidRDefault="00673F59" w:rsidP="00673F59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265">
        <w:rPr>
          <w:rFonts w:ascii="Times New Roman" w:hAnsi="Times New Roman" w:cs="Times New Roman"/>
          <w:sz w:val="28"/>
          <w:szCs w:val="28"/>
        </w:rPr>
        <w:t>Проблемы в системах теплоснабжения обостряются еще и отсутствием</w:t>
      </w:r>
      <w:r w:rsidRPr="0022677A">
        <w:rPr>
          <w:rFonts w:ascii="Times New Roman" w:hAnsi="Times New Roman" w:cs="Times New Roman"/>
          <w:sz w:val="28"/>
          <w:szCs w:val="28"/>
        </w:rPr>
        <w:t xml:space="preserve"> резервирования </w:t>
      </w:r>
      <w:proofErr w:type="spellStart"/>
      <w:r w:rsidRPr="0022677A">
        <w:rPr>
          <w:rFonts w:ascii="Times New Roman" w:hAnsi="Times New Roman" w:cs="Times New Roman"/>
          <w:sz w:val="28"/>
          <w:szCs w:val="28"/>
        </w:rPr>
        <w:t>теплоисточников</w:t>
      </w:r>
      <w:proofErr w:type="spellEnd"/>
      <w:r w:rsidRPr="0022677A">
        <w:rPr>
          <w:rFonts w:ascii="Times New Roman" w:hAnsi="Times New Roman" w:cs="Times New Roman"/>
          <w:sz w:val="28"/>
          <w:szCs w:val="28"/>
        </w:rPr>
        <w:t xml:space="preserve"> по электроснабжению и водоснабжению. Отсутствие резервного питания в аварийной ситуации увеличивает вероятность отключения котельной и размор</w:t>
      </w:r>
      <w:r>
        <w:rPr>
          <w:rFonts w:ascii="Times New Roman" w:hAnsi="Times New Roman" w:cs="Times New Roman"/>
          <w:sz w:val="28"/>
          <w:szCs w:val="28"/>
        </w:rPr>
        <w:t>аживание</w:t>
      </w:r>
      <w:r w:rsidRPr="0022677A">
        <w:rPr>
          <w:rFonts w:ascii="Times New Roman" w:hAnsi="Times New Roman" w:cs="Times New Roman"/>
          <w:sz w:val="28"/>
          <w:szCs w:val="28"/>
        </w:rPr>
        <w:t xml:space="preserve"> систем теплопотребления. </w:t>
      </w:r>
    </w:p>
    <w:p w:rsidR="00673F59" w:rsidRPr="0022677A" w:rsidRDefault="00673F59" w:rsidP="00673F5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2677A">
        <w:rPr>
          <w:rFonts w:ascii="Times New Roman" w:hAnsi="Times New Roman" w:cs="Times New Roman"/>
          <w:sz w:val="28"/>
          <w:szCs w:val="28"/>
        </w:rPr>
        <w:t>В рамках муниципальной программы планируется:</w:t>
      </w:r>
    </w:p>
    <w:p w:rsidR="00673F59" w:rsidRPr="0022677A" w:rsidRDefault="00673F59" w:rsidP="00673F5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2677A">
        <w:rPr>
          <w:rFonts w:ascii="Times New Roman" w:hAnsi="Times New Roman" w:cs="Times New Roman"/>
          <w:sz w:val="28"/>
          <w:szCs w:val="28"/>
        </w:rPr>
        <w:t>- применять комплексный подход к замене морально устаревших и не сертифицированных котлов на котельное оборудование с обязательной установкой систем водоподготовки, в соответствии с требованиями правил технической эксплуатации котельных, для продления эксплуатационного срока котлов и тепловых сетей, повышения надёжности работы систем теплоснабжения и качества сетевой воды;</w:t>
      </w:r>
    </w:p>
    <w:p w:rsidR="00673F59" w:rsidRPr="0022677A" w:rsidRDefault="00673F59" w:rsidP="00673F5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2677A">
        <w:rPr>
          <w:rFonts w:ascii="Times New Roman" w:hAnsi="Times New Roman" w:cs="Times New Roman"/>
          <w:sz w:val="28"/>
          <w:szCs w:val="28"/>
        </w:rPr>
        <w:t xml:space="preserve">- поэтапное приведение в соответствие установленной мощности </w:t>
      </w:r>
      <w:proofErr w:type="spellStart"/>
      <w:r w:rsidRPr="0022677A">
        <w:rPr>
          <w:rFonts w:ascii="Times New Roman" w:hAnsi="Times New Roman" w:cs="Times New Roman"/>
          <w:sz w:val="28"/>
          <w:szCs w:val="28"/>
        </w:rPr>
        <w:t>теплоисточников</w:t>
      </w:r>
      <w:proofErr w:type="spellEnd"/>
      <w:r w:rsidRPr="0022677A">
        <w:rPr>
          <w:rFonts w:ascii="Times New Roman" w:hAnsi="Times New Roman" w:cs="Times New Roman"/>
          <w:sz w:val="28"/>
          <w:szCs w:val="28"/>
        </w:rPr>
        <w:t xml:space="preserve"> присоединенной нагрузке;</w:t>
      </w:r>
    </w:p>
    <w:p w:rsidR="00673F59" w:rsidRPr="0022677A" w:rsidRDefault="00673F59" w:rsidP="00673F59">
      <w:pPr>
        <w:pStyle w:val="3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современные теплоизоляционные материалы</w:t>
      </w:r>
      <w:r w:rsidRPr="0022677A">
        <w:rPr>
          <w:rFonts w:ascii="Times New Roman" w:hAnsi="Times New Roman" w:cs="Times New Roman"/>
          <w:sz w:val="28"/>
          <w:szCs w:val="28"/>
        </w:rPr>
        <w:t>;</w:t>
      </w:r>
    </w:p>
    <w:p w:rsidR="00673F59" w:rsidRPr="0022677A" w:rsidRDefault="00673F59" w:rsidP="00673F59">
      <w:pPr>
        <w:pStyle w:val="3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77A">
        <w:rPr>
          <w:rFonts w:ascii="Times New Roman" w:hAnsi="Times New Roman" w:cs="Times New Roman"/>
          <w:sz w:val="28"/>
          <w:szCs w:val="28"/>
        </w:rPr>
        <w:lastRenderedPageBreak/>
        <w:t>- снизить тепловые потери;</w:t>
      </w:r>
    </w:p>
    <w:p w:rsidR="00673F59" w:rsidRPr="0022677A" w:rsidRDefault="00673F59" w:rsidP="00673F59">
      <w:pPr>
        <w:pStyle w:val="3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77A">
        <w:rPr>
          <w:rFonts w:ascii="Times New Roman" w:hAnsi="Times New Roman" w:cs="Times New Roman"/>
          <w:sz w:val="28"/>
          <w:szCs w:val="28"/>
        </w:rPr>
        <w:t>- обеспечить надежность работы систем теплоснабжения и экономию топливно-энергетических ресурсов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3F59" w:rsidRPr="0022677A" w:rsidRDefault="00673F59" w:rsidP="00673F59">
      <w:pPr>
        <w:pStyle w:val="a9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22677A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осуществить государственную регистрацию</w:t>
      </w:r>
      <w:r w:rsidRPr="0022677A">
        <w:rPr>
          <w:rFonts w:ascii="Times New Roman" w:hAnsi="Times New Roman" w:cs="Times New Roman"/>
          <w:sz w:val="28"/>
          <w:szCs w:val="28"/>
          <w:lang w:eastAsia="ru-RU"/>
        </w:rPr>
        <w:t xml:space="preserve"> объектов централизованных систем коммунальной инфраструктуры, находящихся 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2677A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муниципальной собственности;</w:t>
      </w:r>
    </w:p>
    <w:p w:rsidR="00673F59" w:rsidRPr="0022677A" w:rsidRDefault="00673F59" w:rsidP="00673F59">
      <w:pPr>
        <w:pStyle w:val="a9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обеспечить </w:t>
      </w:r>
      <w:r w:rsidRPr="0022677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2677A">
        <w:rPr>
          <w:rFonts w:ascii="Times New Roman" w:hAnsi="Times New Roman" w:cs="Times New Roman"/>
          <w:sz w:val="28"/>
          <w:szCs w:val="28"/>
          <w:lang w:eastAsia="ru-RU"/>
        </w:rPr>
        <w:t>кон</w:t>
      </w:r>
      <w:r>
        <w:rPr>
          <w:rFonts w:ascii="Times New Roman" w:hAnsi="Times New Roman" w:cs="Times New Roman"/>
          <w:sz w:val="28"/>
          <w:szCs w:val="28"/>
          <w:lang w:eastAsia="ru-RU"/>
        </w:rPr>
        <w:t>троль</w:t>
      </w:r>
      <w:r w:rsidRPr="0022677A">
        <w:rPr>
          <w:rFonts w:ascii="Times New Roman" w:hAnsi="Times New Roman" w:cs="Times New Roman"/>
          <w:sz w:val="28"/>
          <w:szCs w:val="28"/>
          <w:lang w:eastAsia="ru-RU"/>
        </w:rPr>
        <w:t xml:space="preserve"> за</w:t>
      </w:r>
      <w:proofErr w:type="gramEnd"/>
      <w:r w:rsidRPr="0022677A">
        <w:rPr>
          <w:rFonts w:ascii="Times New Roman" w:hAnsi="Times New Roman" w:cs="Times New Roman"/>
          <w:sz w:val="28"/>
          <w:szCs w:val="28"/>
          <w:lang w:eastAsia="ru-RU"/>
        </w:rPr>
        <w:t xml:space="preserve"> качеством и надежностью коммунальных услуг и ресурсов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73F59" w:rsidRPr="0022677A" w:rsidRDefault="00673F59" w:rsidP="00673F59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EC5">
        <w:rPr>
          <w:rFonts w:ascii="Times New Roman" w:hAnsi="Times New Roman" w:cs="Times New Roman"/>
          <w:sz w:val="28"/>
          <w:szCs w:val="28"/>
        </w:rPr>
        <w:t>Население Назаровского района обеспечивается</w:t>
      </w:r>
      <w:r w:rsidRPr="0022677A">
        <w:rPr>
          <w:rFonts w:ascii="Times New Roman" w:hAnsi="Times New Roman" w:cs="Times New Roman"/>
          <w:sz w:val="28"/>
          <w:szCs w:val="28"/>
        </w:rPr>
        <w:t xml:space="preserve"> питьевой водой из водозаборных скважин и </w:t>
      </w:r>
      <w:r w:rsidRPr="00C76EC5">
        <w:rPr>
          <w:rFonts w:ascii="Times New Roman" w:hAnsi="Times New Roman" w:cs="Times New Roman"/>
          <w:sz w:val="28"/>
          <w:szCs w:val="28"/>
        </w:rPr>
        <w:t xml:space="preserve">водонапорных башен, обеспечивающих централизованным </w:t>
      </w:r>
      <w:r w:rsidRPr="002F5B5A">
        <w:rPr>
          <w:rFonts w:ascii="Times New Roman" w:hAnsi="Times New Roman" w:cs="Times New Roman"/>
          <w:sz w:val="28"/>
          <w:szCs w:val="28"/>
        </w:rPr>
        <w:t xml:space="preserve">водоснабжением </w:t>
      </w:r>
      <w:r>
        <w:rPr>
          <w:rFonts w:ascii="Times New Roman" w:hAnsi="Times New Roman" w:cs="Times New Roman"/>
          <w:sz w:val="28"/>
          <w:szCs w:val="28"/>
        </w:rPr>
        <w:t>20200</w:t>
      </w:r>
      <w:r w:rsidRPr="002F5B5A">
        <w:rPr>
          <w:rFonts w:ascii="Times New Roman" w:hAnsi="Times New Roman" w:cs="Times New Roman"/>
          <w:sz w:val="28"/>
          <w:szCs w:val="28"/>
        </w:rPr>
        <w:t xml:space="preserve"> человек. Протяженность  водопроводных сетей – 204,2 км, в том числе ветхих – 6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F5B5A">
        <w:rPr>
          <w:rFonts w:ascii="Times New Roman" w:hAnsi="Times New Roman" w:cs="Times New Roman"/>
          <w:sz w:val="28"/>
          <w:szCs w:val="28"/>
        </w:rPr>
        <w:t xml:space="preserve">,04 км. </w:t>
      </w:r>
    </w:p>
    <w:p w:rsidR="00673F59" w:rsidRPr="0022677A" w:rsidRDefault="00673F59" w:rsidP="00673F59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77A">
        <w:rPr>
          <w:rFonts w:ascii="Times New Roman" w:hAnsi="Times New Roman" w:cs="Times New Roman"/>
          <w:sz w:val="28"/>
          <w:szCs w:val="28"/>
        </w:rPr>
        <w:t xml:space="preserve">Результаты исследований воды подземных </w:t>
      </w:r>
      <w:proofErr w:type="spellStart"/>
      <w:r w:rsidRPr="0022677A"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 w:rsidRPr="0022677A">
        <w:rPr>
          <w:rFonts w:ascii="Times New Roman" w:hAnsi="Times New Roman" w:cs="Times New Roman"/>
          <w:sz w:val="28"/>
          <w:szCs w:val="28"/>
        </w:rPr>
        <w:t>, используемых для централизованного хозяйственно-питьевого водоснабжения населения района, свидетельствуют о неудовлетворительном ее качестве по гигиеническим нормативам.</w:t>
      </w:r>
    </w:p>
    <w:p w:rsidR="00673F59" w:rsidRDefault="00673F59" w:rsidP="00673F59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77A">
        <w:rPr>
          <w:rFonts w:ascii="Times New Roman" w:hAnsi="Times New Roman" w:cs="Times New Roman"/>
          <w:sz w:val="28"/>
          <w:szCs w:val="28"/>
        </w:rPr>
        <w:t xml:space="preserve">Неблагополучное состояние подземных </w:t>
      </w:r>
      <w:proofErr w:type="spellStart"/>
      <w:r w:rsidRPr="0022677A"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 w:rsidRPr="0022677A">
        <w:rPr>
          <w:rFonts w:ascii="Times New Roman" w:hAnsi="Times New Roman" w:cs="Times New Roman"/>
          <w:sz w:val="28"/>
          <w:szCs w:val="28"/>
        </w:rPr>
        <w:t xml:space="preserve"> по санитарно-химическим показателям обуславливается повышенным природным содержанием в воде железа, солей жесткости, фторидов, марганца. К техногенным причинам следует отнести загрязнение подземных вод нитратами.</w:t>
      </w:r>
    </w:p>
    <w:p w:rsidR="00673F59" w:rsidRDefault="00673F59" w:rsidP="00673F59">
      <w:pPr>
        <w:pStyle w:val="ad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2677A">
        <w:rPr>
          <w:rFonts w:ascii="Times New Roman" w:hAnsi="Times New Roman" w:cs="Times New Roman"/>
          <w:sz w:val="28"/>
          <w:szCs w:val="28"/>
        </w:rPr>
        <w:t xml:space="preserve">Проблема снабжения населения Назаровского района питьевой водой требуемого качества в достаточном количестве, экологическая безопасность окружающей среды является наиболее актуальной, </w:t>
      </w:r>
      <w:r>
        <w:rPr>
          <w:rFonts w:ascii="Times New Roman" w:hAnsi="Times New Roman" w:cs="Times New Roman"/>
          <w:sz w:val="28"/>
          <w:szCs w:val="28"/>
        </w:rPr>
        <w:t>так как</w:t>
      </w:r>
      <w:r w:rsidRPr="0022677A">
        <w:rPr>
          <w:rFonts w:ascii="Times New Roman" w:hAnsi="Times New Roman" w:cs="Times New Roman"/>
          <w:sz w:val="28"/>
          <w:szCs w:val="28"/>
        </w:rPr>
        <w:t xml:space="preserve"> доступность и качество данного коммунального ресурса определяют здоровье населения района и качество жизни.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73F59" w:rsidRPr="001F7359" w:rsidRDefault="00673F59" w:rsidP="00673F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7359">
        <w:rPr>
          <w:rFonts w:ascii="Times New Roman" w:hAnsi="Times New Roman" w:cs="Times New Roman"/>
          <w:sz w:val="28"/>
          <w:szCs w:val="28"/>
        </w:rPr>
        <w:t>Канализационные очистные сооружения, осуществляющие очистку сточных вод в населенных пунктах п. Степной и п. Преображенский, построенные в 80-х годах прошлого столетия до настоящего времени не введены в эксплуатацию, частично демонтированы или полностью разрушены и не выполняют своего функционального назначения, эксплуатируются без проведения реконструкции, представлены механизированными комплексами биологической очистки стоков, в основе которых лежат морально устаревшие технологии, конструкции и элементы, не</w:t>
      </w:r>
      <w:proofErr w:type="gramEnd"/>
      <w:r w:rsidRPr="001F7359">
        <w:rPr>
          <w:rFonts w:ascii="Times New Roman" w:hAnsi="Times New Roman" w:cs="Times New Roman"/>
          <w:sz w:val="28"/>
          <w:szCs w:val="28"/>
        </w:rPr>
        <w:t xml:space="preserve"> обеспечивающие необходимую степень очистки в соответствии с требованием действующего природоохранного законодательства.</w:t>
      </w:r>
    </w:p>
    <w:p w:rsidR="00673F59" w:rsidRPr="0022677A" w:rsidRDefault="00673F59" w:rsidP="00673F59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посел</w:t>
      </w:r>
      <w:r w:rsidRPr="0022677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2677A">
        <w:rPr>
          <w:rFonts w:ascii="Times New Roman" w:hAnsi="Times New Roman" w:cs="Times New Roman"/>
          <w:sz w:val="28"/>
          <w:szCs w:val="28"/>
        </w:rPr>
        <w:t xml:space="preserve"> Преображенский </w:t>
      </w:r>
      <w:r>
        <w:rPr>
          <w:rFonts w:ascii="Times New Roman" w:hAnsi="Times New Roman" w:cs="Times New Roman"/>
          <w:sz w:val="28"/>
          <w:szCs w:val="28"/>
        </w:rPr>
        <w:t xml:space="preserve">проживает 1718 </w:t>
      </w:r>
      <w:r w:rsidRPr="002F5B5A">
        <w:rPr>
          <w:rFonts w:ascii="Times New Roman" w:hAnsi="Times New Roman" w:cs="Times New Roman"/>
          <w:sz w:val="28"/>
          <w:szCs w:val="28"/>
        </w:rPr>
        <w:t>человек. Существующие локальные канализационные очистные сооружения</w:t>
      </w:r>
      <w:r w:rsidRPr="0022677A">
        <w:rPr>
          <w:rFonts w:ascii="Times New Roman" w:hAnsi="Times New Roman" w:cs="Times New Roman"/>
          <w:sz w:val="28"/>
          <w:szCs w:val="28"/>
        </w:rPr>
        <w:t xml:space="preserve"> (далее КОС) не справляются с объемами поступающих канализационных стоков, так как имеют проектную мощность 100 м</w:t>
      </w:r>
      <w:r w:rsidRPr="0022677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2677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2677A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22677A">
        <w:rPr>
          <w:rFonts w:ascii="Times New Roman" w:hAnsi="Times New Roman" w:cs="Times New Roman"/>
          <w:sz w:val="28"/>
          <w:szCs w:val="28"/>
        </w:rPr>
        <w:t>., а фактический объем сбрасываемых стоков составляет 400 м</w:t>
      </w:r>
      <w:r w:rsidRPr="0022677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2677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2677A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22677A">
        <w:rPr>
          <w:rFonts w:ascii="Times New Roman" w:hAnsi="Times New Roman" w:cs="Times New Roman"/>
          <w:sz w:val="28"/>
          <w:szCs w:val="28"/>
        </w:rPr>
        <w:t>. Загрязняются большие площади окружающего рельефа неочищенными стоками.</w:t>
      </w:r>
    </w:p>
    <w:p w:rsidR="00673F59" w:rsidRPr="0022677A" w:rsidRDefault="00673F59" w:rsidP="00673F59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77A">
        <w:rPr>
          <w:rFonts w:ascii="Times New Roman" w:hAnsi="Times New Roman" w:cs="Times New Roman"/>
          <w:sz w:val="28"/>
          <w:szCs w:val="28"/>
        </w:rPr>
        <w:t>Строительство новых очистных сооружений мощностью 1400 м</w:t>
      </w:r>
      <w:r w:rsidRPr="0022677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2677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2677A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22677A">
        <w:rPr>
          <w:rFonts w:ascii="Times New Roman" w:hAnsi="Times New Roman" w:cs="Times New Roman"/>
          <w:sz w:val="28"/>
          <w:szCs w:val="28"/>
        </w:rPr>
        <w:t xml:space="preserve">., началось в 1991 году. </w:t>
      </w:r>
    </w:p>
    <w:p w:rsidR="00673F59" w:rsidRPr="0022677A" w:rsidRDefault="00673F59" w:rsidP="00673F59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77A">
        <w:rPr>
          <w:rFonts w:ascii="Times New Roman" w:hAnsi="Times New Roman" w:cs="Times New Roman"/>
          <w:sz w:val="28"/>
          <w:szCs w:val="28"/>
        </w:rPr>
        <w:lastRenderedPageBreak/>
        <w:t>В 1991-1996 году здания КОС смонтированы в строительных конструкциях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2677A">
        <w:rPr>
          <w:rFonts w:ascii="Times New Roman" w:hAnsi="Times New Roman" w:cs="Times New Roman"/>
          <w:sz w:val="28"/>
          <w:szCs w:val="28"/>
        </w:rPr>
        <w:t xml:space="preserve"> здание очистки, частично установлено </w:t>
      </w:r>
      <w:proofErr w:type="spellStart"/>
      <w:r w:rsidRPr="0022677A">
        <w:rPr>
          <w:rFonts w:ascii="Times New Roman" w:hAnsi="Times New Roman" w:cs="Times New Roman"/>
          <w:sz w:val="28"/>
          <w:szCs w:val="28"/>
        </w:rPr>
        <w:t>нестандартизированное</w:t>
      </w:r>
      <w:proofErr w:type="spellEnd"/>
      <w:r w:rsidRPr="0022677A">
        <w:rPr>
          <w:rFonts w:ascii="Times New Roman" w:hAnsi="Times New Roman" w:cs="Times New Roman"/>
          <w:sz w:val="28"/>
          <w:szCs w:val="28"/>
        </w:rPr>
        <w:t xml:space="preserve"> и технологическое оборудование, выполнена строительная часть (коробка) здания ТП. Проложено 2228 п</w:t>
      </w:r>
      <w:r>
        <w:rPr>
          <w:rFonts w:ascii="Times New Roman" w:hAnsi="Times New Roman" w:cs="Times New Roman"/>
          <w:sz w:val="28"/>
          <w:szCs w:val="28"/>
        </w:rPr>
        <w:t xml:space="preserve">огонных </w:t>
      </w:r>
      <w:r w:rsidRPr="0022677A">
        <w:rPr>
          <w:rFonts w:ascii="Times New Roman" w:hAnsi="Times New Roman" w:cs="Times New Roman"/>
          <w:sz w:val="28"/>
          <w:szCs w:val="28"/>
        </w:rPr>
        <w:t>метров сбросного коллектора из асбоцементных труб диаметром 300 мм, выполнено 46 колодцев. Из-за прекращения финансирования строительные работы были остановлены, собственником КОС не были приняты меры для консервации и охраны данного объекта. В настоящее время данный объект разграблен. Необходимо восстановл</w:t>
      </w:r>
      <w:r>
        <w:rPr>
          <w:rFonts w:ascii="Times New Roman" w:hAnsi="Times New Roman" w:cs="Times New Roman"/>
          <w:sz w:val="28"/>
          <w:szCs w:val="28"/>
        </w:rPr>
        <w:t xml:space="preserve">ение и доведение строительства </w:t>
      </w:r>
      <w:r w:rsidRPr="0022677A">
        <w:rPr>
          <w:rFonts w:ascii="Times New Roman" w:hAnsi="Times New Roman" w:cs="Times New Roman"/>
          <w:sz w:val="28"/>
          <w:szCs w:val="28"/>
        </w:rPr>
        <w:t xml:space="preserve">КОС до сдачи объекта в эксплуатацию.  </w:t>
      </w:r>
    </w:p>
    <w:p w:rsidR="00673F59" w:rsidRPr="0022677A" w:rsidRDefault="00673F59" w:rsidP="00673F59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77A">
        <w:rPr>
          <w:rFonts w:ascii="Times New Roman" w:hAnsi="Times New Roman" w:cs="Times New Roman"/>
          <w:sz w:val="28"/>
          <w:szCs w:val="28"/>
        </w:rPr>
        <w:t>Пос</w:t>
      </w:r>
      <w:r>
        <w:rPr>
          <w:rFonts w:ascii="Times New Roman" w:hAnsi="Times New Roman" w:cs="Times New Roman"/>
          <w:sz w:val="28"/>
          <w:szCs w:val="28"/>
        </w:rPr>
        <w:t xml:space="preserve">елок </w:t>
      </w:r>
      <w:r w:rsidRPr="0022677A">
        <w:rPr>
          <w:rFonts w:ascii="Times New Roman" w:hAnsi="Times New Roman" w:cs="Times New Roman"/>
          <w:sz w:val="28"/>
          <w:szCs w:val="28"/>
        </w:rPr>
        <w:t>Степной является современным, быстрорастущим и развивающимся поселком</w:t>
      </w:r>
      <w:r>
        <w:rPr>
          <w:rFonts w:ascii="Times New Roman" w:hAnsi="Times New Roman" w:cs="Times New Roman"/>
          <w:sz w:val="28"/>
          <w:szCs w:val="28"/>
        </w:rPr>
        <w:t xml:space="preserve"> в котором проживает 1891</w:t>
      </w:r>
      <w:r w:rsidRPr="0022677A">
        <w:rPr>
          <w:rFonts w:ascii="Times New Roman" w:hAnsi="Times New Roman" w:cs="Times New Roman"/>
          <w:sz w:val="28"/>
          <w:szCs w:val="28"/>
        </w:rPr>
        <w:t xml:space="preserve"> человек. В п. Степной КОС мощностью 700 м</w:t>
      </w:r>
      <w:r w:rsidRPr="0022677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2677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2677A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22677A">
        <w:rPr>
          <w:rFonts w:ascii="Times New Roman" w:hAnsi="Times New Roman" w:cs="Times New Roman"/>
          <w:sz w:val="28"/>
          <w:szCs w:val="28"/>
        </w:rPr>
        <w:t>. построены и приняты рабочей комиссией в декабре 1995 года (заказчик – УКС администрации края). Общая сметная стоимость объекта составля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22677A">
        <w:rPr>
          <w:rFonts w:ascii="Times New Roman" w:hAnsi="Times New Roman" w:cs="Times New Roman"/>
          <w:sz w:val="28"/>
          <w:szCs w:val="28"/>
        </w:rPr>
        <w:t xml:space="preserve"> 1545,13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77A">
        <w:rPr>
          <w:rFonts w:ascii="Times New Roman" w:hAnsi="Times New Roman" w:cs="Times New Roman"/>
          <w:sz w:val="28"/>
          <w:szCs w:val="28"/>
        </w:rPr>
        <w:t>руб. в ценах 1994 года. Освоено на 01.01.2001 1052,12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77A">
        <w:rPr>
          <w:rFonts w:ascii="Times New Roman" w:hAnsi="Times New Roman" w:cs="Times New Roman"/>
          <w:sz w:val="28"/>
          <w:szCs w:val="28"/>
        </w:rPr>
        <w:t>руб. в ценах 1991 года, остаток сметной стоимости состав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2677A">
        <w:rPr>
          <w:rFonts w:ascii="Times New Roman" w:hAnsi="Times New Roman" w:cs="Times New Roman"/>
          <w:sz w:val="28"/>
          <w:szCs w:val="28"/>
        </w:rPr>
        <w:t>л 493,01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77A">
        <w:rPr>
          <w:rFonts w:ascii="Times New Roman" w:hAnsi="Times New Roman" w:cs="Times New Roman"/>
          <w:sz w:val="28"/>
          <w:szCs w:val="28"/>
        </w:rPr>
        <w:t xml:space="preserve">руб., в ценах 1991 года. </w:t>
      </w:r>
    </w:p>
    <w:p w:rsidR="00673F59" w:rsidRPr="0022677A" w:rsidRDefault="00673F59" w:rsidP="00673F59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77A">
        <w:rPr>
          <w:rFonts w:ascii="Times New Roman" w:hAnsi="Times New Roman" w:cs="Times New Roman"/>
          <w:sz w:val="28"/>
          <w:szCs w:val="28"/>
        </w:rPr>
        <w:t xml:space="preserve">Не выполнены и не смонтированы: оборудование по очистке и обеззараживанию стоков, иловые площадки, внутриплощадочные сети, подъездная дорога, сети связи, благоустройство. Объект находится в стадии незавершенного строительства. Необходимо доведение строительства КОС до сдачи </w:t>
      </w:r>
      <w:r>
        <w:rPr>
          <w:rFonts w:ascii="Times New Roman" w:hAnsi="Times New Roman" w:cs="Times New Roman"/>
          <w:sz w:val="28"/>
          <w:szCs w:val="28"/>
        </w:rPr>
        <w:t>объекта в эксплуатацию.</w:t>
      </w:r>
    </w:p>
    <w:p w:rsidR="00673F59" w:rsidRDefault="00673F59" w:rsidP="00673F59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3F59" w:rsidRPr="00A27A46" w:rsidRDefault="00673F59" w:rsidP="00673F59">
      <w:pPr>
        <w:pStyle w:val="a9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27A46">
        <w:rPr>
          <w:rFonts w:ascii="Times New Roman" w:hAnsi="Times New Roman" w:cs="Times New Roman"/>
          <w:bCs/>
          <w:sz w:val="28"/>
          <w:szCs w:val="28"/>
          <w:lang w:eastAsia="ru-RU"/>
        </w:rPr>
        <w:t>3. Приоритеты и цели социально-экономического развития в жилищно-коммунальном хозяйстве, описание основных целей и задач программы, прогноз развития жилищно-коммунального хозяйства</w:t>
      </w:r>
    </w:p>
    <w:p w:rsidR="00673F59" w:rsidRPr="00BA6126" w:rsidRDefault="00673F59" w:rsidP="00673F59">
      <w:pPr>
        <w:pStyle w:val="a9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73F59" w:rsidRPr="00EB64C2" w:rsidRDefault="00673F59" w:rsidP="00673F59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5F6F99">
        <w:rPr>
          <w:sz w:val="28"/>
          <w:szCs w:val="28"/>
        </w:rPr>
        <w:t>Приоритеты государственной политики в жилищно-коммунальной сфере определены в соответствии с 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 (далее – Указ № 600</w:t>
      </w:r>
      <w:r w:rsidRPr="004E3ACC">
        <w:rPr>
          <w:sz w:val="28"/>
          <w:szCs w:val="28"/>
        </w:rPr>
        <w:t xml:space="preserve">), а также Концепцией долгосрочного социально-экономического развития Российской Федерации на период </w:t>
      </w:r>
      <w:r w:rsidRPr="002F5B5A">
        <w:rPr>
          <w:sz w:val="28"/>
          <w:szCs w:val="28"/>
        </w:rPr>
        <w:t>до 2030 года</w:t>
      </w:r>
      <w:r w:rsidRPr="004E3ACC">
        <w:rPr>
          <w:sz w:val="28"/>
          <w:szCs w:val="28"/>
        </w:rPr>
        <w:t xml:space="preserve">, утвержденной распоряжением Правительства Российской Федерации от 17.11.2008 </w:t>
      </w:r>
      <w:r w:rsidRPr="007F4E6F">
        <w:rPr>
          <w:rStyle w:val="9pt"/>
          <w:sz w:val="28"/>
          <w:szCs w:val="28"/>
        </w:rPr>
        <w:t>№ 1662-р.</w:t>
      </w:r>
      <w:proofErr w:type="gramEnd"/>
    </w:p>
    <w:p w:rsidR="00673F59" w:rsidRPr="00275EA7" w:rsidRDefault="00673F59" w:rsidP="00673F59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EB64C2">
        <w:rPr>
          <w:rStyle w:val="ac"/>
          <w:sz w:val="28"/>
          <w:szCs w:val="28"/>
        </w:rPr>
        <w:t>Первым приоритетом государственной политики</w:t>
      </w:r>
      <w:r w:rsidRPr="00EB64C2">
        <w:rPr>
          <w:sz w:val="28"/>
          <w:szCs w:val="28"/>
        </w:rPr>
        <w:t xml:space="preserve"> является</w:t>
      </w:r>
      <w:r w:rsidRPr="00275EA7">
        <w:rPr>
          <w:sz w:val="28"/>
          <w:szCs w:val="28"/>
        </w:rPr>
        <w:t xml:space="preserve"> улучшение качества жилищного фонда, повышение комфортности условий проживания.</w:t>
      </w:r>
    </w:p>
    <w:p w:rsidR="00673F59" w:rsidRPr="00275EA7" w:rsidRDefault="00673F59" w:rsidP="00673F59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275EA7">
        <w:rPr>
          <w:sz w:val="28"/>
          <w:szCs w:val="28"/>
        </w:rPr>
        <w:t xml:space="preserve">В рамках данного приоритета будут реализованы меры по обеспечению комфортных условий проживания и предоставлению жилищно-коммунальных услуги по доступным ценам для собственников и нанимателей жилых помещений в многоквартирных домах в том числе, меры </w:t>
      </w:r>
      <w:proofErr w:type="gramStart"/>
      <w:r w:rsidRPr="00275EA7">
        <w:rPr>
          <w:sz w:val="28"/>
          <w:szCs w:val="28"/>
        </w:rPr>
        <w:t>по</w:t>
      </w:r>
      <w:proofErr w:type="gramEnd"/>
      <w:r w:rsidRPr="00275EA7">
        <w:rPr>
          <w:sz w:val="28"/>
          <w:szCs w:val="28"/>
        </w:rPr>
        <w:t>:</w:t>
      </w:r>
    </w:p>
    <w:p w:rsidR="00673F59" w:rsidRPr="00275EA7" w:rsidRDefault="00673F59" w:rsidP="00673F59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275EA7">
        <w:rPr>
          <w:sz w:val="28"/>
          <w:szCs w:val="28"/>
        </w:rPr>
        <w:lastRenderedPageBreak/>
        <w:t>улучшению качества управления и содержания общего имущества многоквартирных домов путем поддержки объединений собственников жилья и развития конкуренции в сфере управления жилой недвижимостью;</w:t>
      </w:r>
    </w:p>
    <w:p w:rsidR="00673F59" w:rsidRPr="00275EA7" w:rsidRDefault="00673F59" w:rsidP="00673F59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275EA7">
        <w:rPr>
          <w:sz w:val="28"/>
          <w:szCs w:val="28"/>
        </w:rPr>
        <w:t>развитию конкуренции в сфере предоставления услуг по управлению многоквартирными домами;</w:t>
      </w:r>
    </w:p>
    <w:p w:rsidR="00673F59" w:rsidRPr="00D45BA9" w:rsidRDefault="00673F59" w:rsidP="00673F59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275EA7">
        <w:rPr>
          <w:sz w:val="28"/>
          <w:szCs w:val="28"/>
        </w:rPr>
        <w:t>обеспечению доступности для населения стоимости жилищно-</w:t>
      </w:r>
      <w:r w:rsidRPr="00D45BA9">
        <w:rPr>
          <w:sz w:val="28"/>
          <w:szCs w:val="28"/>
        </w:rPr>
        <w:t xml:space="preserve">коммунальных услуг за счет реализации мер по </w:t>
      </w:r>
      <w:proofErr w:type="spellStart"/>
      <w:r w:rsidRPr="00D45BA9">
        <w:rPr>
          <w:sz w:val="28"/>
          <w:szCs w:val="28"/>
        </w:rPr>
        <w:t>энергоресурсосбережению</w:t>
      </w:r>
      <w:proofErr w:type="spellEnd"/>
      <w:r w:rsidRPr="00D45BA9">
        <w:rPr>
          <w:sz w:val="28"/>
          <w:szCs w:val="28"/>
        </w:rPr>
        <w:t xml:space="preserve"> и повышению эффективности мер социальной поддержки населения;</w:t>
      </w:r>
    </w:p>
    <w:p w:rsidR="00673F59" w:rsidRPr="00D45BA9" w:rsidRDefault="00673F59" w:rsidP="00673F59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D45BA9">
        <w:rPr>
          <w:sz w:val="28"/>
          <w:szCs w:val="28"/>
        </w:rPr>
        <w:t>совершенствованию системы учета жилищного фонда, контроля и надзора за техническим состоянием жилых зданий.</w:t>
      </w:r>
    </w:p>
    <w:p w:rsidR="00673F59" w:rsidRPr="00D45BA9" w:rsidRDefault="00673F59" w:rsidP="00673F59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D45BA9">
        <w:rPr>
          <w:rStyle w:val="ac"/>
          <w:sz w:val="28"/>
          <w:szCs w:val="28"/>
        </w:rPr>
        <w:t>Вторым приоритетом</w:t>
      </w:r>
      <w:r w:rsidRPr="00D45BA9">
        <w:rPr>
          <w:sz w:val="28"/>
          <w:szCs w:val="28"/>
        </w:rPr>
        <w:t xml:space="preserve"> государственной политики является модернизация и повышение </w:t>
      </w:r>
      <w:proofErr w:type="spellStart"/>
      <w:r w:rsidRPr="00D45BA9">
        <w:rPr>
          <w:sz w:val="28"/>
          <w:szCs w:val="28"/>
        </w:rPr>
        <w:t>энергоэффективности</w:t>
      </w:r>
      <w:proofErr w:type="spellEnd"/>
      <w:r w:rsidRPr="00D45BA9">
        <w:rPr>
          <w:sz w:val="28"/>
          <w:szCs w:val="28"/>
        </w:rPr>
        <w:t xml:space="preserve"> объектов коммунального хозяйства.</w:t>
      </w:r>
    </w:p>
    <w:p w:rsidR="00673F59" w:rsidRPr="00D45BA9" w:rsidRDefault="00673F59" w:rsidP="00673F59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D45BA9">
        <w:rPr>
          <w:sz w:val="28"/>
          <w:szCs w:val="28"/>
        </w:rPr>
        <w:t xml:space="preserve">В рамках данного приоритета будут реализованы меры по обеспечению благоприятных условий для привлечения частных инвестиций в сферу жилищно-коммунального хозяйства Назаровского района в целях решения задач модернизации и повышения </w:t>
      </w:r>
      <w:proofErr w:type="spellStart"/>
      <w:r w:rsidRPr="00D45BA9">
        <w:rPr>
          <w:sz w:val="28"/>
          <w:szCs w:val="28"/>
        </w:rPr>
        <w:t>энергоэффективности</w:t>
      </w:r>
      <w:proofErr w:type="spellEnd"/>
      <w:r w:rsidRPr="00D45BA9">
        <w:rPr>
          <w:sz w:val="28"/>
          <w:szCs w:val="28"/>
        </w:rPr>
        <w:t xml:space="preserve"> объектов коммунального хозяйства.</w:t>
      </w:r>
    </w:p>
    <w:p w:rsidR="00673F59" w:rsidRPr="00275EA7" w:rsidRDefault="00673F59" w:rsidP="00673F59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275EA7">
        <w:rPr>
          <w:sz w:val="28"/>
          <w:szCs w:val="28"/>
        </w:rPr>
        <w:t>Будет также продолжено внедрение ресурсосберегающих технологий и создание условий для более широкого использования малой энергетики и возобновляемых видов топливно-энергетических ресурсов в жилищно-коммунальном хозяйстве.</w:t>
      </w:r>
    </w:p>
    <w:p w:rsidR="00673F59" w:rsidRPr="00275EA7" w:rsidRDefault="00673F59" w:rsidP="00673F59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275EA7">
        <w:rPr>
          <w:sz w:val="28"/>
          <w:szCs w:val="28"/>
        </w:rPr>
        <w:t>В целях обеспечения населения питьевой водой, соответствующей требованиям безопасности и безвредности, установленным санитарно-эпидемиологическими правилами, особое внимание будет уделено модернизации систем водоснабжения, водоотведения и очистки сточных вод.</w:t>
      </w:r>
    </w:p>
    <w:p w:rsidR="00673F59" w:rsidRPr="00275EA7" w:rsidRDefault="00673F59" w:rsidP="00673F59">
      <w:pPr>
        <w:overflowPunct w:val="0"/>
        <w:autoSpaceDE w:val="0"/>
        <w:autoSpaceDN w:val="0"/>
        <w:adjustRightInd w:val="0"/>
        <w:spacing w:before="40"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75EA7">
        <w:rPr>
          <w:rFonts w:ascii="Times New Roman" w:hAnsi="Times New Roman" w:cs="Times New Roman"/>
          <w:sz w:val="28"/>
          <w:szCs w:val="28"/>
        </w:rPr>
        <w:t>Целями муниципальной программы являются:</w:t>
      </w:r>
    </w:p>
    <w:p w:rsidR="00673F59" w:rsidRPr="003345D9" w:rsidRDefault="00673F59" w:rsidP="00673F59">
      <w:pPr>
        <w:overflowPunct w:val="0"/>
        <w:autoSpaceDE w:val="0"/>
        <w:autoSpaceDN w:val="0"/>
        <w:adjustRightInd w:val="0"/>
        <w:spacing w:before="40"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345D9">
        <w:rPr>
          <w:rFonts w:ascii="Times New Roman" w:hAnsi="Times New Roman" w:cs="Times New Roman"/>
          <w:sz w:val="28"/>
          <w:szCs w:val="28"/>
        </w:rPr>
        <w:t>- обеспечение населения Назаровского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услуг;</w:t>
      </w:r>
    </w:p>
    <w:p w:rsidR="00673F59" w:rsidRPr="00275EA7" w:rsidRDefault="00673F59" w:rsidP="00673F59">
      <w:pPr>
        <w:overflowPunct w:val="0"/>
        <w:autoSpaceDE w:val="0"/>
        <w:autoSpaceDN w:val="0"/>
        <w:adjustRightInd w:val="0"/>
        <w:spacing w:before="40"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345D9">
        <w:rPr>
          <w:rFonts w:ascii="Times New Roman" w:hAnsi="Times New Roman" w:cs="Times New Roman"/>
          <w:sz w:val="28"/>
          <w:szCs w:val="28"/>
        </w:rPr>
        <w:t>- формирование целостности и эффективной системы управления энергосбережением и повышением энергетической эффективности.</w:t>
      </w:r>
    </w:p>
    <w:p w:rsidR="00673F59" w:rsidRPr="00275EA7" w:rsidRDefault="00673F59" w:rsidP="00673F59">
      <w:pPr>
        <w:overflowPunct w:val="0"/>
        <w:autoSpaceDE w:val="0"/>
        <w:autoSpaceDN w:val="0"/>
        <w:adjustRightInd w:val="0"/>
        <w:spacing w:before="40"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75EA7">
        <w:rPr>
          <w:rFonts w:ascii="Times New Roman" w:hAnsi="Times New Roman" w:cs="Times New Roman"/>
          <w:sz w:val="28"/>
          <w:szCs w:val="28"/>
        </w:rPr>
        <w:t xml:space="preserve">Обеспечение нормативного качества жилищно-коммунальных услуг, возможно, достигнуть за счет повышения надежности систем коммунальной инфраструктуры и </w:t>
      </w:r>
      <w:proofErr w:type="spellStart"/>
      <w:r w:rsidRPr="00275EA7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275EA7">
        <w:rPr>
          <w:rFonts w:ascii="Times New Roman" w:hAnsi="Times New Roman" w:cs="Times New Roman"/>
          <w:sz w:val="28"/>
          <w:szCs w:val="28"/>
        </w:rPr>
        <w:t xml:space="preserve"> систем коммунальной инфраструктуры и жилищного фонда, оптимизации затрат на производство коммунальных ресурсов и затрат по эксплуатации жилищного фонда.</w:t>
      </w:r>
    </w:p>
    <w:p w:rsidR="00673F59" w:rsidRPr="00275EA7" w:rsidRDefault="00673F59" w:rsidP="00673F59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275EA7">
        <w:rPr>
          <w:sz w:val="28"/>
          <w:szCs w:val="28"/>
        </w:rPr>
        <w:t>Цели программы соответствуют:</w:t>
      </w:r>
    </w:p>
    <w:p w:rsidR="00673F59" w:rsidRPr="00275EA7" w:rsidRDefault="00673F59" w:rsidP="00673F59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275EA7">
        <w:rPr>
          <w:sz w:val="28"/>
          <w:szCs w:val="28"/>
        </w:rPr>
        <w:t xml:space="preserve">приоритетам государственной жилищной политики, определенным </w:t>
      </w:r>
      <w:r w:rsidRPr="004E3ACC">
        <w:rPr>
          <w:sz w:val="28"/>
          <w:szCs w:val="28"/>
        </w:rPr>
        <w:t xml:space="preserve">Концепцией долгосрочного социально-экономического развития Российской Федерации на период </w:t>
      </w:r>
      <w:r w:rsidRPr="002F5B5A">
        <w:rPr>
          <w:sz w:val="28"/>
          <w:szCs w:val="28"/>
        </w:rPr>
        <w:t>до 2030 года</w:t>
      </w:r>
      <w:r w:rsidRPr="004E3ACC">
        <w:rPr>
          <w:sz w:val="28"/>
          <w:szCs w:val="28"/>
        </w:rPr>
        <w:t>, а также целевым ориентирам, определенным Указом № 600;</w:t>
      </w:r>
    </w:p>
    <w:p w:rsidR="00673F59" w:rsidRPr="00275EA7" w:rsidRDefault="00673F59" w:rsidP="00673F59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275EA7">
        <w:rPr>
          <w:sz w:val="28"/>
          <w:szCs w:val="28"/>
        </w:rPr>
        <w:lastRenderedPageBreak/>
        <w:t>стратегической цели государственной жилищной политики - создание комфортной среды обитания и жизнедеятельности для человека, которая позволяет не только удовлетворять жилищные потребности, но и обеспечивает высокое качество жизни в целом.</w:t>
      </w:r>
    </w:p>
    <w:p w:rsidR="00673F59" w:rsidRPr="00275EA7" w:rsidRDefault="00673F59" w:rsidP="00673F5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75EA7">
        <w:rPr>
          <w:rFonts w:ascii="Times New Roman" w:hAnsi="Times New Roman" w:cs="Times New Roman"/>
          <w:sz w:val="28"/>
          <w:szCs w:val="28"/>
        </w:rPr>
        <w:t>Достижение целей программы осуществляется путем решения следующих задач:</w:t>
      </w:r>
    </w:p>
    <w:p w:rsidR="00673F59" w:rsidRPr="003345D9" w:rsidRDefault="00673F59" w:rsidP="00673F5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75EA7">
        <w:rPr>
          <w:rFonts w:ascii="Times New Roman" w:hAnsi="Times New Roman" w:cs="Times New Roman"/>
          <w:sz w:val="28"/>
          <w:szCs w:val="28"/>
        </w:rPr>
        <w:t xml:space="preserve">1. </w:t>
      </w:r>
      <w:r w:rsidRPr="003345D9">
        <w:rPr>
          <w:rFonts w:ascii="Times New Roman" w:hAnsi="Times New Roman" w:cs="Times New Roman"/>
          <w:sz w:val="28"/>
          <w:szCs w:val="28"/>
        </w:rPr>
        <w:t xml:space="preserve">Развитие, модернизация и капитальный ремонт объектов коммунальной инфраструктуры и жилищного </w:t>
      </w:r>
      <w:proofErr w:type="gramStart"/>
      <w:r w:rsidRPr="003345D9">
        <w:rPr>
          <w:rFonts w:ascii="Times New Roman" w:hAnsi="Times New Roman" w:cs="Times New Roman"/>
          <w:sz w:val="28"/>
          <w:szCs w:val="28"/>
        </w:rPr>
        <w:t>фонда</w:t>
      </w:r>
      <w:proofErr w:type="gramEnd"/>
      <w:r w:rsidRPr="003345D9">
        <w:rPr>
          <w:rFonts w:ascii="Times New Roman" w:hAnsi="Times New Roman" w:cs="Times New Roman"/>
          <w:sz w:val="28"/>
          <w:szCs w:val="28"/>
        </w:rPr>
        <w:t xml:space="preserve"> находящихся в собственности муниципального района;</w:t>
      </w:r>
    </w:p>
    <w:p w:rsidR="00673F59" w:rsidRPr="004B7B7A" w:rsidRDefault="00673F59" w:rsidP="00673F5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B7B7A">
        <w:rPr>
          <w:rFonts w:ascii="Times New Roman" w:hAnsi="Times New Roman" w:cs="Times New Roman"/>
          <w:sz w:val="28"/>
          <w:szCs w:val="28"/>
        </w:rPr>
        <w:t>2. Внедрение рыночных механизмов жилищно-коммунального хозяйства и обеспечение доступности предоставляемых коммунальных услуг;</w:t>
      </w:r>
    </w:p>
    <w:p w:rsidR="00673F59" w:rsidRPr="004B7B7A" w:rsidRDefault="00673F59" w:rsidP="00673F5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B7B7A">
        <w:rPr>
          <w:rFonts w:ascii="Times New Roman" w:hAnsi="Times New Roman" w:cs="Times New Roman"/>
          <w:sz w:val="28"/>
          <w:szCs w:val="28"/>
        </w:rPr>
        <w:t>3. Предупреждение ситуаций, которые могут привести к нарушению функционирования систем жизнеобеспечения населения;</w:t>
      </w:r>
    </w:p>
    <w:p w:rsidR="00673F59" w:rsidRDefault="00673F59" w:rsidP="00673F5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B7B7A">
        <w:rPr>
          <w:rFonts w:ascii="Times New Roman" w:hAnsi="Times New Roman" w:cs="Times New Roman"/>
          <w:sz w:val="28"/>
          <w:szCs w:val="28"/>
        </w:rPr>
        <w:t>4. Обеспечение реализации муниципальной программы;</w:t>
      </w:r>
    </w:p>
    <w:p w:rsidR="00673F59" w:rsidRPr="00275EA7" w:rsidRDefault="00673F59" w:rsidP="00673F5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Повышение энергосбережения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73F59" w:rsidRDefault="00673F59" w:rsidP="00673F59">
      <w:pPr>
        <w:overflowPunct w:val="0"/>
        <w:autoSpaceDE w:val="0"/>
        <w:autoSpaceDN w:val="0"/>
        <w:adjustRightInd w:val="0"/>
        <w:spacing w:before="40"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73F59" w:rsidRPr="00A27A46" w:rsidRDefault="00673F59" w:rsidP="00673F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27A46">
        <w:rPr>
          <w:rFonts w:ascii="Times New Roman" w:hAnsi="Times New Roman" w:cs="Times New Roman"/>
          <w:bCs/>
          <w:sz w:val="28"/>
          <w:szCs w:val="28"/>
        </w:rPr>
        <w:t>4. Механизм реализации отдельных мероприятий программы.</w:t>
      </w:r>
    </w:p>
    <w:p w:rsidR="00673F59" w:rsidRDefault="00673F59" w:rsidP="00673F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3F59" w:rsidRDefault="00673F59" w:rsidP="00673F5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Реализация мероприятий подпрограммы «Развитие и модернизация объектов коммунальной инфраструктуры Назаровского района»</w:t>
      </w:r>
      <w:r w:rsidRPr="00EF0B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выбор исполнителей </w:t>
      </w:r>
      <w:r w:rsidRPr="00B4703A">
        <w:rPr>
          <w:rFonts w:ascii="Times New Roman" w:hAnsi="Times New Roman" w:cs="Times New Roman"/>
          <w:color w:val="000000"/>
          <w:sz w:val="28"/>
          <w:szCs w:val="28"/>
        </w:rPr>
        <w:t>мероприяти</w:t>
      </w:r>
      <w:r>
        <w:rPr>
          <w:rFonts w:ascii="Times New Roman" w:hAnsi="Times New Roman" w:cs="Times New Roman"/>
          <w:color w:val="000000"/>
          <w:sz w:val="28"/>
          <w:szCs w:val="28"/>
        </w:rPr>
        <w:t>й данной подпрограммы</w:t>
      </w:r>
      <w:r w:rsidRPr="00B470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</w:t>
      </w:r>
      <w:r w:rsidRPr="00B4703A">
        <w:rPr>
          <w:rFonts w:ascii="Times New Roman" w:hAnsi="Times New Roman" w:cs="Times New Roman"/>
          <w:color w:val="000000"/>
          <w:sz w:val="28"/>
          <w:szCs w:val="28"/>
        </w:rPr>
        <w:t xml:space="preserve">в  соответствие с </w:t>
      </w:r>
      <w:r w:rsidRPr="00B4703A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B4703A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ом от 05.04.2013 № 44-ФЗ </w:t>
      </w:r>
      <w:r w:rsidRPr="00B4703A">
        <w:rPr>
          <w:rFonts w:ascii="Times New Roman" w:hAnsi="Times New Roman" w:cs="Times New Roman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>, иными нормативными правовыми актами российской Федерации, Красноярского края, органов местного самоуправления Назаровского района</w:t>
      </w:r>
      <w:r w:rsidRPr="003222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настоящей подпрограммой.</w:t>
      </w:r>
      <w:proofErr w:type="gramEnd"/>
    </w:p>
    <w:p w:rsidR="00673F59" w:rsidRDefault="00673F59" w:rsidP="00673F5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E74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FD2E74">
        <w:rPr>
          <w:rFonts w:ascii="Times New Roman" w:hAnsi="Times New Roman" w:cs="Times New Roman"/>
          <w:sz w:val="28"/>
          <w:szCs w:val="28"/>
        </w:rPr>
        <w:t xml:space="preserve">Реализация мероприятий </w:t>
      </w:r>
      <w:r w:rsidRPr="003F591B">
        <w:rPr>
          <w:rFonts w:ascii="Times New Roman" w:hAnsi="Times New Roman" w:cs="Times New Roman"/>
          <w:sz w:val="28"/>
          <w:szCs w:val="28"/>
        </w:rPr>
        <w:t>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91B">
        <w:rPr>
          <w:rFonts w:ascii="Times New Roman" w:hAnsi="Times New Roman" w:cs="Times New Roman"/>
          <w:sz w:val="28"/>
          <w:szCs w:val="28"/>
        </w:rPr>
        <w:t>«Обеспечение 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91B">
        <w:rPr>
          <w:rFonts w:ascii="Times New Roman" w:hAnsi="Times New Roman" w:cs="Times New Roman"/>
          <w:sz w:val="28"/>
          <w:szCs w:val="28"/>
        </w:rPr>
        <w:t>Назаровского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91B">
        <w:rPr>
          <w:rFonts w:ascii="Times New Roman" w:hAnsi="Times New Roman" w:cs="Times New Roman"/>
          <w:sz w:val="28"/>
          <w:szCs w:val="28"/>
        </w:rPr>
        <w:t>района чистой питьевой водой»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FD2E74">
        <w:rPr>
          <w:rFonts w:ascii="Times New Roman" w:hAnsi="Times New Roman" w:cs="Times New Roman"/>
          <w:sz w:val="28"/>
          <w:szCs w:val="28"/>
        </w:rPr>
        <w:t xml:space="preserve">выбор исполнителей мероприятий данной подпрограммы осуществляется в соответствие с </w:t>
      </w:r>
      <w:r w:rsidRPr="00B4703A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B4703A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4703A">
        <w:rPr>
          <w:rFonts w:ascii="Times New Roman" w:hAnsi="Times New Roman" w:cs="Times New Roman"/>
          <w:sz w:val="28"/>
          <w:szCs w:val="28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>, иными нормативными правовыми актами российской Федерации, Красноярского края, органов местного самоуправления Назаровского района</w:t>
      </w:r>
      <w:r w:rsidRPr="003222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настоящей подпрограммой.</w:t>
      </w:r>
      <w:proofErr w:type="gramEnd"/>
    </w:p>
    <w:p w:rsidR="00673F59" w:rsidRDefault="00673F59" w:rsidP="00673F5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E74"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 w:rsidRPr="00FD2E74">
        <w:rPr>
          <w:rFonts w:ascii="Times New Roman" w:hAnsi="Times New Roman" w:cs="Times New Roman"/>
          <w:sz w:val="28"/>
          <w:szCs w:val="28"/>
        </w:rPr>
        <w:t xml:space="preserve">Реализация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подпрограммы «Обеспечение реализации Муниципальной программы и прочие мероприятия» и </w:t>
      </w:r>
      <w:r w:rsidRPr="00FD2E74">
        <w:rPr>
          <w:rFonts w:ascii="Times New Roman" w:hAnsi="Times New Roman" w:cs="Times New Roman"/>
          <w:sz w:val="28"/>
          <w:szCs w:val="28"/>
        </w:rPr>
        <w:t xml:space="preserve">выбор исполнителей мероприятия данной подпрограммы осуществляется в соответствие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Назаровского района от 16.12.2010 № 724-п «О создании муниципального казенного учреждения служба «Заказчик» Назаровского района и утверждении Устава муниципального казенного учреждения служба «Заказчик» Назаровского район, иными нормативными правовыми актами российской Федерации, Красноярского края, органов местного самоуправления Назаровского района и настоящей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подпрограммой.</w:t>
      </w:r>
    </w:p>
    <w:p w:rsidR="00673F59" w:rsidRPr="00CE26E6" w:rsidRDefault="00673F59" w:rsidP="00673F5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76F">
        <w:rPr>
          <w:rFonts w:ascii="Times New Roman" w:hAnsi="Times New Roman" w:cs="Times New Roman"/>
          <w:sz w:val="28"/>
          <w:szCs w:val="28"/>
        </w:rPr>
        <w:lastRenderedPageBreak/>
        <w:t xml:space="preserve">4.4. </w:t>
      </w:r>
      <w:proofErr w:type="gramStart"/>
      <w:r w:rsidRPr="00EF17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Реализация мероприятий </w:t>
      </w:r>
      <w:r w:rsidRPr="00EF176F">
        <w:rPr>
          <w:rFonts w:ascii="Times New Roman" w:hAnsi="Times New Roman" w:cs="Times New Roman"/>
          <w:sz w:val="28"/>
          <w:szCs w:val="28"/>
        </w:rPr>
        <w:t>подпрограммы «Энергосбережение и повышение энергетической эффективности в Назаровском районе» данной подпрограммы осуществляется на основании Федерального закона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(далее Закон), приказа Минэкономразвития России от 17.02.2010 № 61, распоряжения Правительства РФ от 01.12.2009 № 1830 «Об утверждении плана мероприятий по энергосбережению и повышению</w:t>
      </w:r>
      <w:proofErr w:type="gramEnd"/>
      <w:r w:rsidRPr="00EF17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176F">
        <w:rPr>
          <w:rFonts w:ascii="Times New Roman" w:hAnsi="Times New Roman" w:cs="Times New Roman"/>
          <w:sz w:val="28"/>
          <w:szCs w:val="28"/>
        </w:rPr>
        <w:t>энергетической эффектив</w:t>
      </w:r>
      <w:r>
        <w:rPr>
          <w:rFonts w:ascii="Times New Roman" w:hAnsi="Times New Roman" w:cs="Times New Roman"/>
          <w:sz w:val="28"/>
          <w:szCs w:val="28"/>
        </w:rPr>
        <w:t>ности в Российской Федерации», п</w:t>
      </w:r>
      <w:r w:rsidRPr="00EF176F">
        <w:rPr>
          <w:rFonts w:ascii="Times New Roman" w:hAnsi="Times New Roman" w:cs="Times New Roman"/>
          <w:sz w:val="28"/>
          <w:szCs w:val="28"/>
        </w:rPr>
        <w:t xml:space="preserve">риказа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F176F">
        <w:rPr>
          <w:rFonts w:ascii="Times New Roman" w:hAnsi="Times New Roman" w:cs="Times New Roman"/>
          <w:sz w:val="28"/>
          <w:szCs w:val="28"/>
        </w:rPr>
        <w:t xml:space="preserve">инистерства экономического развития РФ от 17.02.2010 № 61 </w:t>
      </w:r>
      <w:r w:rsidRPr="00EF176F">
        <w:rPr>
          <w:rFonts w:ascii="Times New Roman" w:hAnsi="Times New Roman" w:cs="Times New Roman"/>
          <w:sz w:val="28"/>
          <w:szCs w:val="28"/>
        </w:rPr>
        <w:br/>
        <w:t>«Об утверждении примерного перечня мероприятий в области энергосбережения и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эффективности», постановления Правительства РФ от 11.02.2021 № 161 «Об утверждении требований к региональным и муниципальным программам в области энергосбережения и повышения</w:t>
      </w:r>
      <w:proofErr w:type="gramEnd"/>
      <w:r w:rsidRPr="00EF17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176F">
        <w:rPr>
          <w:rFonts w:ascii="Times New Roman" w:hAnsi="Times New Roman" w:cs="Times New Roman"/>
          <w:sz w:val="28"/>
          <w:szCs w:val="28"/>
        </w:rPr>
        <w:t>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приказа министерства энергетики РФ от 30.06.2014 № 399 «О методике расчета целевых показателей в области энергосбережения и повышения энергетической эффективности, в том числе в сопоставимых условиях», постановления Правительства РФ от 15.05.2010 № 340 «О порядке установления требований к программам в области энергосбережения</w:t>
      </w:r>
      <w:proofErr w:type="gramEnd"/>
      <w:r w:rsidRPr="00EF176F">
        <w:rPr>
          <w:rFonts w:ascii="Times New Roman" w:hAnsi="Times New Roman" w:cs="Times New Roman"/>
          <w:sz w:val="28"/>
          <w:szCs w:val="28"/>
        </w:rPr>
        <w:t xml:space="preserve"> и повышения энергетической эффективности организаций, осуществляющих регулируемые виды деятельности». Выбор исполнителей подпрограммы осуществляется</w:t>
      </w:r>
      <w:r w:rsidRPr="00EF176F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</w:t>
      </w:r>
      <w:r w:rsidRPr="00EF176F">
        <w:rPr>
          <w:rFonts w:ascii="Times New Roman" w:hAnsi="Times New Roman" w:cs="Times New Roman"/>
          <w:sz w:val="28"/>
          <w:szCs w:val="28"/>
        </w:rPr>
        <w:t>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и на основании решения Назаровского районного Совета депутатов «О районном бюджете на очередной финансовый год и плановый период», а также настоящей подпрограммой.</w:t>
      </w:r>
    </w:p>
    <w:p w:rsidR="00673F59" w:rsidRPr="00236791" w:rsidRDefault="00673F59" w:rsidP="0067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Реализация </w:t>
      </w:r>
      <w:r w:rsidRPr="00236791">
        <w:rPr>
          <w:rFonts w:ascii="Times New Roman" w:hAnsi="Times New Roman" w:cs="Times New Roman"/>
          <w:sz w:val="28"/>
          <w:szCs w:val="28"/>
        </w:rPr>
        <w:t xml:space="preserve">программы осуществляется администрацией. </w:t>
      </w:r>
    </w:p>
    <w:p w:rsidR="00673F59" w:rsidRDefault="00673F59" w:rsidP="00673F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r w:rsidRPr="00236791">
        <w:rPr>
          <w:rFonts w:ascii="Times New Roman" w:hAnsi="Times New Roman" w:cs="Times New Roman"/>
          <w:sz w:val="28"/>
          <w:szCs w:val="28"/>
        </w:rPr>
        <w:t>Главными распорядителями средств районного бюджета, преду</w:t>
      </w:r>
      <w:r>
        <w:rPr>
          <w:rFonts w:ascii="Times New Roman" w:hAnsi="Times New Roman" w:cs="Times New Roman"/>
          <w:sz w:val="28"/>
          <w:szCs w:val="28"/>
        </w:rPr>
        <w:t xml:space="preserve">смотренных на реализацию </w:t>
      </w:r>
      <w:r w:rsidRPr="00236791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36791">
        <w:rPr>
          <w:rFonts w:ascii="Times New Roman" w:hAnsi="Times New Roman" w:cs="Times New Roman"/>
          <w:sz w:val="28"/>
          <w:szCs w:val="28"/>
        </w:rPr>
        <w:t xml:space="preserve"> является администрация Назаровского района. Исполнителями мероприятий по обеспечению реализации муниципальной программы является Муниципальное казенное учреждение служба «Заказчик» Назаровского района, действующее на основании Устава.</w:t>
      </w:r>
    </w:p>
    <w:p w:rsidR="00673F59" w:rsidRPr="00CE26E6" w:rsidRDefault="00673F59" w:rsidP="00673F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4.7. </w:t>
      </w:r>
      <w:r w:rsidRPr="006336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Финансирование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</w:t>
      </w:r>
      <w:r w:rsidRPr="00633666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программных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программных </w:t>
      </w:r>
      <w:r w:rsidRPr="006336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мероприятий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осуществляется за счет краевого и районного бюджетов</w:t>
      </w:r>
      <w:r w:rsidRPr="0063366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73F59" w:rsidRDefault="00673F59" w:rsidP="00673F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</w:t>
      </w:r>
      <w:r w:rsidRPr="00633666">
        <w:rPr>
          <w:rFonts w:ascii="Times New Roman" w:hAnsi="Times New Roman" w:cs="Times New Roman"/>
          <w:sz w:val="28"/>
          <w:szCs w:val="28"/>
        </w:rPr>
        <w:t xml:space="preserve">Главным распорядителем </w:t>
      </w:r>
      <w:r>
        <w:rPr>
          <w:rFonts w:ascii="Times New Roman" w:hAnsi="Times New Roman" w:cs="Times New Roman"/>
          <w:sz w:val="28"/>
          <w:szCs w:val="28"/>
        </w:rPr>
        <w:t xml:space="preserve">средств </w:t>
      </w:r>
      <w:r w:rsidRPr="00633666">
        <w:rPr>
          <w:rFonts w:ascii="Times New Roman" w:hAnsi="Times New Roman" w:cs="Times New Roman"/>
          <w:sz w:val="28"/>
          <w:szCs w:val="28"/>
        </w:rPr>
        <w:t>районного бюджета, предусмотренного на реа</w:t>
      </w:r>
      <w:r>
        <w:rPr>
          <w:rFonts w:ascii="Times New Roman" w:hAnsi="Times New Roman" w:cs="Times New Roman"/>
          <w:sz w:val="28"/>
          <w:szCs w:val="28"/>
        </w:rPr>
        <w:t>лизацию мероприятий подпрограмм</w:t>
      </w:r>
      <w:r w:rsidRPr="00633666">
        <w:rPr>
          <w:rFonts w:ascii="Times New Roman" w:hAnsi="Times New Roman" w:cs="Times New Roman"/>
          <w:sz w:val="28"/>
          <w:szCs w:val="28"/>
        </w:rPr>
        <w:t>, является администрац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D872DB">
        <w:rPr>
          <w:rFonts w:ascii="Times New Roman" w:hAnsi="Times New Roman" w:cs="Times New Roman"/>
          <w:sz w:val="28"/>
          <w:szCs w:val="28"/>
        </w:rPr>
        <w:t>.</w:t>
      </w:r>
    </w:p>
    <w:p w:rsidR="00673F59" w:rsidRPr="00026115" w:rsidRDefault="00673F59" w:rsidP="00673F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4.9. </w:t>
      </w:r>
      <w:r w:rsidRPr="00633666">
        <w:rPr>
          <w:rFonts w:ascii="Times New Roman" w:hAnsi="Times New Roman" w:cs="Times New Roman"/>
          <w:sz w:val="28"/>
          <w:szCs w:val="28"/>
        </w:rPr>
        <w:t>Контроль за целевым и эффективным использованием средств районного бюджета осуществляет ревизионная комиссия Назаровского района.</w:t>
      </w:r>
    </w:p>
    <w:p w:rsidR="00673F59" w:rsidRDefault="00673F59" w:rsidP="00673F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73F59" w:rsidRPr="00A27A46" w:rsidRDefault="00673F59" w:rsidP="00673F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27A46">
        <w:rPr>
          <w:rFonts w:ascii="Times New Roman" w:hAnsi="Times New Roman" w:cs="Times New Roman"/>
          <w:bCs/>
          <w:sz w:val="28"/>
          <w:szCs w:val="28"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</w:t>
      </w:r>
    </w:p>
    <w:p w:rsidR="00673F59" w:rsidRPr="00A27A46" w:rsidRDefault="00673F59" w:rsidP="00673F59">
      <w:pPr>
        <w:pStyle w:val="a9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27A46">
        <w:rPr>
          <w:rFonts w:ascii="Times New Roman" w:hAnsi="Times New Roman" w:cs="Times New Roman"/>
          <w:bCs/>
          <w:sz w:val="28"/>
          <w:szCs w:val="28"/>
          <w:lang w:eastAsia="ru-RU"/>
        </w:rPr>
        <w:t>на территории Назаровского района</w:t>
      </w:r>
    </w:p>
    <w:p w:rsidR="00673F59" w:rsidRPr="00275EA7" w:rsidRDefault="00673F59" w:rsidP="00673F59">
      <w:pPr>
        <w:pStyle w:val="a9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73F59" w:rsidRPr="00275EA7" w:rsidRDefault="00673F59" w:rsidP="00673F59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275EA7">
        <w:rPr>
          <w:sz w:val="28"/>
          <w:szCs w:val="28"/>
        </w:rPr>
        <w:t>Реализация подпрограммы должна привести к созданию комфортной среды обитания и жизнедеятельности для человека.</w:t>
      </w:r>
    </w:p>
    <w:p w:rsidR="00673F59" w:rsidRDefault="00673F59" w:rsidP="00673F59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E738FB">
        <w:rPr>
          <w:sz w:val="28"/>
          <w:szCs w:val="28"/>
        </w:rPr>
        <w:t>В результате реализации программы к 2025 году должен сложиться качественно новый уровень состояния жилищно-коммунальной сферы со следующими характеристиками:</w:t>
      </w:r>
    </w:p>
    <w:p w:rsidR="00673F59" w:rsidRDefault="00673F59" w:rsidP="00673F59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убыточных организаций жилищно-коммунального хозяйства;</w:t>
      </w:r>
    </w:p>
    <w:p w:rsidR="00673F59" w:rsidRDefault="00673F59" w:rsidP="00673F59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износа коммунальной инфраструктуры;</w:t>
      </w:r>
    </w:p>
    <w:p w:rsidR="00673F59" w:rsidRDefault="00673F59" w:rsidP="00673F59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динамика энергоемкости валового регионального продукта;</w:t>
      </w:r>
    </w:p>
    <w:p w:rsidR="00673F59" w:rsidRDefault="00673F59" w:rsidP="00673F59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снижение потерь энергоресурсов в инженерных сетях;</w:t>
      </w:r>
    </w:p>
    <w:p w:rsidR="00673F59" w:rsidRDefault="00673F59" w:rsidP="00673F59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удельный вес проб воды, отбор которых произведен из водопроводной сети и которые не отвечают гигиеническим нормативам по санитарно-химическим показателям;</w:t>
      </w:r>
    </w:p>
    <w:p w:rsidR="00673F59" w:rsidRDefault="00673F59" w:rsidP="00673F59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удельный вес проб воды, отбор которых произведен из водопроводной сети и которые не отвечают гигиеническим нормативам по микробиологическим показателям;</w:t>
      </w:r>
    </w:p>
    <w:p w:rsidR="00673F59" w:rsidRDefault="00673F59" w:rsidP="00673F59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уличной водопроводной сети, нуждающейся в замене;</w:t>
      </w:r>
    </w:p>
    <w:p w:rsidR="00673F59" w:rsidRDefault="00673F59" w:rsidP="00673F59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уличной канализационной сети, нуждающейся в замене;</w:t>
      </w:r>
    </w:p>
    <w:p w:rsidR="00673F59" w:rsidRDefault="00673F59" w:rsidP="00673F59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число аварий в системах водоснабжения, водоотведения и очистки сточных вод;</w:t>
      </w:r>
    </w:p>
    <w:p w:rsidR="00673F59" w:rsidRDefault="00673F59" w:rsidP="00673F59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обеспеченность населения централизованными услугами водоснабжения от общего количества населения, проживающего в районе;</w:t>
      </w:r>
    </w:p>
    <w:p w:rsidR="00673F59" w:rsidRDefault="00673F59" w:rsidP="00673F59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проектной документации на реконструкцию водозаборного сооружения с устройством водоочистного комплекса;</w:t>
      </w:r>
    </w:p>
    <w:p w:rsidR="00673F59" w:rsidRDefault="00673F59" w:rsidP="00673F59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возмещения населением затрат на предоставление жилищно-коммунальных услуг по установленным для населения тарифам;</w:t>
      </w:r>
    </w:p>
    <w:p w:rsidR="00673F59" w:rsidRDefault="00673F59" w:rsidP="00673F59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фактическая оплата населением за жилищно-коммунальные услуги от начисленных платежей;</w:t>
      </w:r>
    </w:p>
    <w:p w:rsidR="00673F59" w:rsidRDefault="00673F59" w:rsidP="00673F59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подключение дополнительных электрических нагрузок;</w:t>
      </w:r>
    </w:p>
    <w:p w:rsidR="00673F59" w:rsidRDefault="00673F59" w:rsidP="00673F59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снижение темпов износа объектов коммунальной инфраструктуры;</w:t>
      </w:r>
    </w:p>
    <w:p w:rsidR="00673F59" w:rsidRDefault="00673F59" w:rsidP="00673F59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исполненных бюджетных ассигнований, предусмотренных в муниципальной программе;</w:t>
      </w:r>
    </w:p>
    <w:p w:rsidR="00673F59" w:rsidRDefault="00673F59" w:rsidP="00673F59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проведенных контрольных и проверочных мероприятий по отношению к запланированным проверкам организаций, которые управляют многоквартирными домами на период проведения проверки;</w:t>
      </w:r>
    </w:p>
    <w:p w:rsidR="00673F59" w:rsidRDefault="00673F59" w:rsidP="00673F59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доля устраненных недостатков от общего числа выявленных при обследовании жилищного фонда;</w:t>
      </w:r>
    </w:p>
    <w:p w:rsidR="00673F59" w:rsidRDefault="00673F59" w:rsidP="00673F59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объемов энергетических ресурсов, расчеты за которые осуществляются с использованием приборов учета (в части многоквартирных домов – с использованием коллективных (</w:t>
      </w:r>
      <w:proofErr w:type="spellStart"/>
      <w:r>
        <w:rPr>
          <w:sz w:val="28"/>
          <w:szCs w:val="28"/>
        </w:rPr>
        <w:t>общедомовых</w:t>
      </w:r>
      <w:proofErr w:type="spellEnd"/>
      <w:r>
        <w:rPr>
          <w:sz w:val="28"/>
          <w:szCs w:val="28"/>
        </w:rPr>
        <w:t>) приборов учета), в общем объеме энергоресурсов, потребляемых (используемых) на территории района, в том числе:</w:t>
      </w:r>
    </w:p>
    <w:p w:rsidR="00673F59" w:rsidRDefault="00673F59" w:rsidP="00673F59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электрической энергии;</w:t>
      </w:r>
    </w:p>
    <w:p w:rsidR="00673F59" w:rsidRDefault="00673F59" w:rsidP="00673F59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тепловой энергии;</w:t>
      </w:r>
    </w:p>
    <w:p w:rsidR="00673F59" w:rsidRDefault="00673F59" w:rsidP="00673F59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воды.</w:t>
      </w:r>
    </w:p>
    <w:p w:rsidR="00673F59" w:rsidRDefault="00673F59" w:rsidP="00673F59">
      <w:pPr>
        <w:pStyle w:val="a9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673F59" w:rsidRPr="00A27A46" w:rsidRDefault="00673F59" w:rsidP="00673F59">
      <w:pPr>
        <w:pStyle w:val="a9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A27A46">
        <w:rPr>
          <w:rFonts w:ascii="Times New Roman" w:hAnsi="Times New Roman" w:cs="Times New Roman"/>
          <w:bCs/>
          <w:sz w:val="28"/>
          <w:szCs w:val="28"/>
        </w:rPr>
        <w:t>6. Перечень подпрограмм с указанием сроков их реализации</w:t>
      </w:r>
    </w:p>
    <w:p w:rsidR="00673F59" w:rsidRPr="00A27A46" w:rsidRDefault="00673F59" w:rsidP="00673F59">
      <w:pPr>
        <w:pStyle w:val="a9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A27A46">
        <w:rPr>
          <w:rFonts w:ascii="Times New Roman" w:hAnsi="Times New Roman" w:cs="Times New Roman"/>
          <w:bCs/>
        </w:rPr>
        <w:t xml:space="preserve"> </w:t>
      </w:r>
      <w:r w:rsidRPr="00A27A46">
        <w:rPr>
          <w:rFonts w:ascii="Times New Roman" w:hAnsi="Times New Roman" w:cs="Times New Roman"/>
          <w:bCs/>
          <w:sz w:val="28"/>
          <w:szCs w:val="28"/>
        </w:rPr>
        <w:t>и ожидаемых результатов.</w:t>
      </w:r>
    </w:p>
    <w:p w:rsidR="00673F59" w:rsidRPr="00275EA7" w:rsidRDefault="00673F59" w:rsidP="00673F59">
      <w:pPr>
        <w:tabs>
          <w:tab w:val="left" w:pos="3331"/>
        </w:tabs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673F59" w:rsidRPr="00275EA7" w:rsidRDefault="00673F59" w:rsidP="00673F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  <w:r w:rsidRPr="00633666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633666">
          <w:rPr>
            <w:rFonts w:ascii="Times New Roman" w:hAnsi="Times New Roman" w:cs="Times New Roman"/>
            <w:sz w:val="28"/>
            <w:szCs w:val="28"/>
          </w:rPr>
          <w:t>мероприятий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подпрограмм и мероприятий программы с указанием распределителей бюджетных средств, форм расходования бюджетных средств, сроков исполнения, объемов и источников финансирования приведен</w:t>
      </w:r>
      <w:r w:rsidRPr="00633666">
        <w:rPr>
          <w:rFonts w:ascii="Times New Roman" w:hAnsi="Times New Roman" w:cs="Times New Roman"/>
          <w:sz w:val="28"/>
          <w:szCs w:val="28"/>
        </w:rPr>
        <w:t xml:space="preserve"> в </w:t>
      </w:r>
      <w:r w:rsidRPr="00EF176F">
        <w:rPr>
          <w:rFonts w:ascii="Times New Roman" w:hAnsi="Times New Roman" w:cs="Times New Roman"/>
          <w:sz w:val="28"/>
          <w:szCs w:val="28"/>
        </w:rPr>
        <w:t>приложениях 3-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75EA7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673F59" w:rsidRDefault="00673F59" w:rsidP="00673F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73F59" w:rsidRPr="00A27A46" w:rsidRDefault="00673F59" w:rsidP="00673F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27A46">
        <w:rPr>
          <w:rFonts w:ascii="Times New Roman" w:hAnsi="Times New Roman" w:cs="Times New Roman"/>
          <w:bCs/>
          <w:sz w:val="28"/>
          <w:szCs w:val="28"/>
        </w:rPr>
        <w:t>7. Информация о распределении планируемых расходов по отдельным мероприятиям программы подпрограммам</w:t>
      </w:r>
    </w:p>
    <w:p w:rsidR="00673F59" w:rsidRPr="00275EA7" w:rsidRDefault="00673F59" w:rsidP="00673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E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3F59" w:rsidRPr="00275EA7" w:rsidRDefault="00673F59" w:rsidP="00673F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EA7">
        <w:rPr>
          <w:rFonts w:ascii="Times New Roman" w:hAnsi="Times New Roman" w:cs="Times New Roman"/>
          <w:sz w:val="28"/>
          <w:szCs w:val="28"/>
        </w:rPr>
        <w:t xml:space="preserve">Информация о распределении планируемых расходах по отдельным мероприятиям муниципальной программы, подпрограммам с указанием главных распорядителей средств районного бюджета, а также по годам реализации приведены в </w:t>
      </w:r>
      <w:r w:rsidRPr="00EF176F">
        <w:rPr>
          <w:rFonts w:ascii="Times New Roman" w:hAnsi="Times New Roman" w:cs="Times New Roman"/>
          <w:sz w:val="28"/>
          <w:szCs w:val="28"/>
        </w:rPr>
        <w:t>приложении 1</w:t>
      </w:r>
      <w:r w:rsidRPr="00275EA7">
        <w:rPr>
          <w:rFonts w:ascii="Times New Roman" w:hAnsi="Times New Roman" w:cs="Times New Roman"/>
          <w:sz w:val="28"/>
          <w:szCs w:val="28"/>
        </w:rPr>
        <w:t xml:space="preserve"> к настоящей муниципальной программе.</w:t>
      </w:r>
    </w:p>
    <w:p w:rsidR="00673F59" w:rsidRPr="00275EA7" w:rsidRDefault="00673F59" w:rsidP="00673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F59" w:rsidRPr="00A27A46" w:rsidRDefault="00673F59" w:rsidP="00673F5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27A46">
        <w:rPr>
          <w:rFonts w:ascii="Times New Roman" w:hAnsi="Times New Roman" w:cs="Times New Roman"/>
          <w:bCs/>
          <w:sz w:val="28"/>
          <w:szCs w:val="28"/>
        </w:rPr>
        <w:t>8. Информация о бюджетных ассигнованиях направленных на реализацию научной, научно-технической и инновационной деятельности</w:t>
      </w:r>
    </w:p>
    <w:p w:rsidR="00673F59" w:rsidRPr="00275EA7" w:rsidRDefault="00673F59" w:rsidP="00673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F59" w:rsidRDefault="00673F59" w:rsidP="0067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A7">
        <w:rPr>
          <w:rFonts w:ascii="Times New Roman" w:hAnsi="Times New Roman" w:cs="Times New Roman"/>
          <w:sz w:val="28"/>
          <w:szCs w:val="28"/>
        </w:rPr>
        <w:t>Программа не содержит мероприятий, направленных на реализацию научной, научно-технической и инновационной деятельности.</w:t>
      </w:r>
    </w:p>
    <w:p w:rsidR="00673F59" w:rsidRPr="00275EA7" w:rsidRDefault="00673F59" w:rsidP="00673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E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3F59" w:rsidRPr="00A27A46" w:rsidRDefault="00673F59" w:rsidP="00673F5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27A46">
        <w:rPr>
          <w:rFonts w:ascii="Times New Roman" w:hAnsi="Times New Roman" w:cs="Times New Roman"/>
          <w:bCs/>
          <w:sz w:val="28"/>
          <w:szCs w:val="28"/>
        </w:rPr>
        <w:t xml:space="preserve">9. Информация о ресурсном обеспечении и прогнозной оценке расходов </w:t>
      </w:r>
    </w:p>
    <w:p w:rsidR="00673F59" w:rsidRPr="00A27A46" w:rsidRDefault="00673F59" w:rsidP="00673F5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27A46">
        <w:rPr>
          <w:rFonts w:ascii="Times New Roman" w:hAnsi="Times New Roman" w:cs="Times New Roman"/>
          <w:bCs/>
          <w:sz w:val="28"/>
          <w:szCs w:val="28"/>
        </w:rPr>
        <w:t xml:space="preserve">на реализацию целей муниципальной программы с учетом </w:t>
      </w:r>
    </w:p>
    <w:p w:rsidR="00673F59" w:rsidRPr="00A27A46" w:rsidRDefault="00673F59" w:rsidP="00673F5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27A46">
        <w:rPr>
          <w:rFonts w:ascii="Times New Roman" w:hAnsi="Times New Roman" w:cs="Times New Roman"/>
          <w:bCs/>
          <w:sz w:val="28"/>
          <w:szCs w:val="28"/>
        </w:rPr>
        <w:t>источников финансирования, в том числе за счет районного бюджета</w:t>
      </w:r>
    </w:p>
    <w:p w:rsidR="00673F59" w:rsidRPr="00275EA7" w:rsidRDefault="00673F59" w:rsidP="00673F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3F59" w:rsidRDefault="00673F59" w:rsidP="0067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A7">
        <w:rPr>
          <w:rFonts w:ascii="Times New Roman" w:hAnsi="Times New Roman" w:cs="Times New Roman"/>
          <w:sz w:val="28"/>
          <w:szCs w:val="28"/>
        </w:rPr>
        <w:t>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системы, в разрезе меро</w:t>
      </w:r>
      <w:r>
        <w:rPr>
          <w:rFonts w:ascii="Times New Roman" w:hAnsi="Times New Roman" w:cs="Times New Roman"/>
          <w:sz w:val="28"/>
          <w:szCs w:val="28"/>
        </w:rPr>
        <w:t xml:space="preserve">приятий приведены в приложении </w:t>
      </w:r>
      <w:r w:rsidRPr="00275EA7">
        <w:rPr>
          <w:rFonts w:ascii="Times New Roman" w:hAnsi="Times New Roman" w:cs="Times New Roman"/>
          <w:sz w:val="28"/>
          <w:szCs w:val="28"/>
        </w:rPr>
        <w:t>2 к настоящей муниципальной программе.</w:t>
      </w:r>
    </w:p>
    <w:p w:rsidR="00673F59" w:rsidRDefault="00673F59" w:rsidP="0067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3F59" w:rsidRDefault="00673F59" w:rsidP="0067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3F59" w:rsidRDefault="00673F59" w:rsidP="0067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36A8" w:rsidRDefault="000F36A8" w:rsidP="00673F59">
      <w:pPr>
        <w:jc w:val="both"/>
        <w:rPr>
          <w:rFonts w:ascii="Times New Roman" w:hAnsi="Times New Roman" w:cs="Times New Roman"/>
          <w:sz w:val="28"/>
          <w:szCs w:val="28"/>
        </w:rPr>
        <w:sectPr w:rsidR="000F36A8" w:rsidSect="000F0E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3"/>
        <w:gridCol w:w="7733"/>
      </w:tblGrid>
      <w:tr w:rsidR="000F36A8" w:rsidTr="000F36A8">
        <w:trPr>
          <w:trHeight w:val="1696"/>
        </w:trPr>
        <w:tc>
          <w:tcPr>
            <w:tcW w:w="2385" w:type="pct"/>
          </w:tcPr>
          <w:p w:rsidR="000F36A8" w:rsidRDefault="000F36A8" w:rsidP="00673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5" w:type="pct"/>
          </w:tcPr>
          <w:tbl>
            <w:tblPr>
              <w:tblW w:w="7440" w:type="dxa"/>
              <w:tblLook w:val="04A0"/>
            </w:tblPr>
            <w:tblGrid>
              <w:gridCol w:w="7440"/>
            </w:tblGrid>
            <w:tr w:rsidR="000F36A8" w:rsidRPr="000F36A8" w:rsidTr="000F36A8">
              <w:trPr>
                <w:trHeight w:val="1423"/>
              </w:trPr>
              <w:tc>
                <w:tcPr>
                  <w:tcW w:w="744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F36A8" w:rsidRPr="000F36A8" w:rsidRDefault="000F36A8" w:rsidP="000F36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F36A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Приложение 1</w:t>
                  </w:r>
                </w:p>
                <w:p w:rsidR="000F36A8" w:rsidRPr="000F36A8" w:rsidRDefault="000F36A8" w:rsidP="000F36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F36A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  Паспорту муниц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ипальной программы Назаровского </w:t>
                  </w:r>
                  <w:r w:rsidRPr="000F36A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района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0F36A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«Реформирование и модернизация жилищно-коммунального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0F36A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хозяйства  и повышение энергетической эффективности»</w:t>
                  </w:r>
                </w:p>
              </w:tc>
            </w:tr>
          </w:tbl>
          <w:p w:rsidR="000F36A8" w:rsidRDefault="000F36A8" w:rsidP="00673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36A8" w:rsidRDefault="000F36A8" w:rsidP="0067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36A8" w:rsidRDefault="000F36A8" w:rsidP="000F36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F36A8">
        <w:rPr>
          <w:rFonts w:ascii="Times New Roman" w:hAnsi="Times New Roman" w:cs="Times New Roman"/>
          <w:sz w:val="28"/>
          <w:szCs w:val="28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p w:rsidR="000F36A8" w:rsidRDefault="000F36A8" w:rsidP="000F36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F36A8" w:rsidRDefault="000F36A8" w:rsidP="000F36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181" w:type="dxa"/>
        <w:tblInd w:w="95" w:type="dxa"/>
        <w:tblLayout w:type="fixed"/>
        <w:tblLook w:val="04A0"/>
      </w:tblPr>
      <w:tblGrid>
        <w:gridCol w:w="864"/>
        <w:gridCol w:w="4394"/>
        <w:gridCol w:w="1559"/>
        <w:gridCol w:w="1560"/>
        <w:gridCol w:w="2268"/>
        <w:gridCol w:w="1134"/>
        <w:gridCol w:w="1134"/>
        <w:gridCol w:w="1134"/>
        <w:gridCol w:w="1134"/>
      </w:tblGrid>
      <w:tr w:rsidR="000F36A8" w:rsidRPr="000F36A8" w:rsidTr="000F36A8">
        <w:trPr>
          <w:trHeight w:val="1260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</w:t>
            </w:r>
            <w:proofErr w:type="spellStart"/>
            <w:proofErr w:type="gramStart"/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Цели, задачи, показатели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Вес</w:t>
            </w: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показателя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 информации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2025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2026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2027 г.</w:t>
            </w:r>
          </w:p>
        </w:tc>
      </w:tr>
      <w:tr w:rsidR="000F36A8" w:rsidRPr="000F36A8" w:rsidTr="000F36A8">
        <w:trPr>
          <w:trHeight w:val="375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36A8" w:rsidRPr="000F36A8" w:rsidTr="000F36A8">
        <w:trPr>
          <w:trHeight w:val="285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6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6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6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6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6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6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6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6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6A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F36A8" w:rsidRPr="000F36A8" w:rsidTr="000F36A8">
        <w:trPr>
          <w:trHeight w:val="750"/>
        </w:trPr>
        <w:tc>
          <w:tcPr>
            <w:tcW w:w="151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1. Обеспечение населения края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населением.</w:t>
            </w:r>
          </w:p>
        </w:tc>
      </w:tr>
      <w:tr w:rsidR="000F36A8" w:rsidRPr="000F36A8" w:rsidTr="000F36A8">
        <w:trPr>
          <w:trHeight w:val="112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Целевой показатель 1</w:t>
            </w: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Доля убыточных организаций жилищно-коммунального хозяйства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F36A8">
              <w:rPr>
                <w:rFonts w:ascii="Arial" w:eastAsia="Times New Roman" w:hAnsi="Arial" w:cs="Arial"/>
                <w:sz w:val="28"/>
                <w:szCs w:val="28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отраслевой мониторинг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0F36A8" w:rsidRPr="000F36A8" w:rsidTr="000F36A8">
        <w:trPr>
          <w:trHeight w:val="7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6A8" w:rsidRPr="000F36A8" w:rsidRDefault="000F36A8" w:rsidP="000F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Целевой показатель 2</w:t>
            </w: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Уровень износа коммунальной инфраструктуры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F36A8">
              <w:rPr>
                <w:rFonts w:ascii="Arial" w:eastAsia="Times New Roman" w:hAnsi="Arial" w:cs="Arial"/>
                <w:sz w:val="28"/>
                <w:szCs w:val="28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отраслевой мониторинг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0F36A8" w:rsidRPr="000F36A8" w:rsidTr="000F36A8">
        <w:trPr>
          <w:trHeight w:val="15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Целевой показатель 3</w:t>
            </w: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Динамика энергоемкости валового регионального продукта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у.т</w:t>
            </w:r>
            <w:proofErr w:type="spellEnd"/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отраслевой мониторинг, государственная статистическая отчетность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46,45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45,55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45,55</w:t>
            </w:r>
          </w:p>
        </w:tc>
      </w:tr>
      <w:tr w:rsidR="000F36A8" w:rsidRPr="000F36A8" w:rsidTr="000F36A8">
        <w:trPr>
          <w:trHeight w:val="375"/>
        </w:trPr>
        <w:tc>
          <w:tcPr>
            <w:tcW w:w="151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Задача 1. Развитие, модернизация и капитальный ремонт объектов коммунальной инфраструктуры и жилищного фонда Назаровского района</w:t>
            </w:r>
          </w:p>
        </w:tc>
      </w:tr>
      <w:tr w:rsidR="000F36A8" w:rsidRPr="000F36A8" w:rsidTr="000F36A8">
        <w:trPr>
          <w:trHeight w:val="375"/>
        </w:trPr>
        <w:tc>
          <w:tcPr>
            <w:tcW w:w="151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Подпрограмма 1. Развитие и модернизация объектов коммунальной инфраструктуры Назаровского района </w:t>
            </w:r>
          </w:p>
        </w:tc>
      </w:tr>
      <w:tr w:rsidR="000F36A8" w:rsidRPr="000F36A8" w:rsidTr="000F36A8">
        <w:trPr>
          <w:trHeight w:val="7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потерь энергоресурсов в инженерных сетях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F36A8">
              <w:rPr>
                <w:rFonts w:ascii="Arial" w:eastAsia="Times New Roman" w:hAnsi="Arial" w:cs="Arial"/>
                <w:sz w:val="28"/>
                <w:szCs w:val="28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отраслевой мониторинг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F36A8" w:rsidRPr="000F36A8" w:rsidTr="000F36A8">
        <w:trPr>
          <w:trHeight w:val="375"/>
        </w:trPr>
        <w:tc>
          <w:tcPr>
            <w:tcW w:w="151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2. Обеспечение населения Назаровского района чистой питьевой  водой</w:t>
            </w:r>
          </w:p>
        </w:tc>
      </w:tr>
      <w:tr w:rsidR="000F36A8" w:rsidRPr="000F36A8" w:rsidTr="000F36A8">
        <w:trPr>
          <w:trHeight w:val="2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1.2.1.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Удельный вес проб воды, отбор которых произведен из водопроводной сети и которые не отвечают гигиеническим нормативам по санитарно-химическим показателя показателям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Данные управления Федеральной службы по надзору в сфере защиты прав потребителей и благополучия человека по Красноярскому краю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F36A8" w:rsidRPr="000F36A8" w:rsidTr="000F36A8">
        <w:trPr>
          <w:trHeight w:val="2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1.2.2.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Удельный вес проб воды, отбор которых произведен  из водопроводной сети и которые не отвечают гигиеническим нормативам по микробиологическим показателям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Данные управления Федеральной службы по надзору в сфере защиты прав потребителей и благополучия человека по Красноярскому краю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F36A8" w:rsidRPr="000F36A8" w:rsidTr="000F36A8">
        <w:trPr>
          <w:trHeight w:val="112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1.2.3.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Доля уличной водопроводной сети, нуждающейся в замене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Государственная статистическая отчетность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28,5</w:t>
            </w:r>
          </w:p>
        </w:tc>
      </w:tr>
      <w:tr w:rsidR="000F36A8" w:rsidRPr="000F36A8" w:rsidTr="000F36A8">
        <w:trPr>
          <w:trHeight w:val="112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1.2.4.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Доля уличной канализационной сети, нуждающейся в замене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Государственная статистическая отчетность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62,0</w:t>
            </w:r>
          </w:p>
        </w:tc>
      </w:tr>
      <w:tr w:rsidR="000F36A8" w:rsidRPr="000F36A8" w:rsidTr="000F36A8">
        <w:trPr>
          <w:trHeight w:val="112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1.2.5.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Число аварий в системах водоснабжения, водоотведения и очистки сточных вод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аварий на 1000 км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Государственная статистическая отчетность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F36A8" w:rsidRPr="000F36A8" w:rsidTr="000F36A8">
        <w:trPr>
          <w:trHeight w:val="112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1.2.6.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Обеспеченность населения централизованными услугами водоснабжения от общего количества населения, проживающего в районе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Государственная статистическая отчетность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81,6</w:t>
            </w:r>
          </w:p>
        </w:tc>
      </w:tr>
      <w:tr w:rsidR="000F36A8" w:rsidRPr="000F36A8" w:rsidTr="000F36A8">
        <w:trPr>
          <w:trHeight w:val="112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1.2.7.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проектной документации на реконструкцию водозаборного сооружения с устройством водоочистного комплекса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Государственная статистическая отчетность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0F36A8" w:rsidRPr="000F36A8" w:rsidTr="000F36A8">
        <w:trPr>
          <w:trHeight w:val="375"/>
        </w:trPr>
        <w:tc>
          <w:tcPr>
            <w:tcW w:w="151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Задача 2. Внедрение рыночных механизмов жилищно-коммунального хозяйства и обеспечение доступности предоставляемых коммунальных услуг</w:t>
            </w:r>
          </w:p>
        </w:tc>
      </w:tr>
      <w:tr w:rsidR="000F36A8" w:rsidRPr="000F36A8" w:rsidTr="000F36A8">
        <w:trPr>
          <w:trHeight w:val="375"/>
        </w:trPr>
        <w:tc>
          <w:tcPr>
            <w:tcW w:w="151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4. Обеспечение реализации муниципальной программы и прочие мероприятия</w:t>
            </w:r>
          </w:p>
        </w:tc>
      </w:tr>
      <w:tr w:rsidR="000F36A8" w:rsidRPr="000F36A8" w:rsidTr="000F36A8">
        <w:trPr>
          <w:trHeight w:val="112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возмещения населением затрат на предоставление жилищно-коммунальных услуг по установленным для населения тарифам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F36A8">
              <w:rPr>
                <w:rFonts w:ascii="Arial" w:eastAsia="Times New Roman" w:hAnsi="Arial" w:cs="Arial"/>
                <w:sz w:val="28"/>
                <w:szCs w:val="28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статистика</w:t>
            </w: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№ 22-ЖКХ (сводная)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75,0</w:t>
            </w:r>
          </w:p>
        </w:tc>
      </w:tr>
      <w:tr w:rsidR="000F36A8" w:rsidRPr="000F36A8" w:rsidTr="000F36A8">
        <w:trPr>
          <w:trHeight w:val="7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Фактическая оплата населением за жилищно-коммунальные услуги от начисленных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F36A8">
              <w:rPr>
                <w:rFonts w:ascii="Arial" w:eastAsia="Times New Roman" w:hAnsi="Arial" w:cs="Arial"/>
                <w:sz w:val="28"/>
                <w:szCs w:val="28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статистика</w:t>
            </w: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№ 22-ЖКХ (сводная)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95,0</w:t>
            </w:r>
          </w:p>
        </w:tc>
      </w:tr>
      <w:tr w:rsidR="000F36A8" w:rsidRPr="000F36A8" w:rsidTr="000F36A8">
        <w:trPr>
          <w:trHeight w:val="375"/>
        </w:trPr>
        <w:tc>
          <w:tcPr>
            <w:tcW w:w="151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Задача 3. Предупреждение ситуаций, которые могут привести к нарушению функционирования систем жизнеобеспечения населения</w:t>
            </w:r>
          </w:p>
        </w:tc>
      </w:tr>
      <w:tr w:rsidR="000F36A8" w:rsidRPr="000F36A8" w:rsidTr="000F36A8">
        <w:trPr>
          <w:trHeight w:val="7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6A8" w:rsidRPr="000F36A8" w:rsidRDefault="000F36A8" w:rsidP="000F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Подключение дополнительных электрических нагрузок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Мвт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отраслевой мониторинг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20,00</w:t>
            </w:r>
          </w:p>
        </w:tc>
      </w:tr>
      <w:tr w:rsidR="000F36A8" w:rsidRPr="000F36A8" w:rsidTr="000F36A8">
        <w:trPr>
          <w:trHeight w:val="7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Снижение темпов износа объектов коммунальной инфраструктуры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отраслевой мониторинг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0F36A8" w:rsidRPr="000F36A8" w:rsidTr="000F36A8">
        <w:trPr>
          <w:trHeight w:val="375"/>
        </w:trPr>
        <w:tc>
          <w:tcPr>
            <w:tcW w:w="151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Задача 4. Обеспечение реализации муниципальной программы</w:t>
            </w:r>
          </w:p>
        </w:tc>
      </w:tr>
      <w:tr w:rsidR="000F36A8" w:rsidRPr="000F36A8" w:rsidTr="000F36A8">
        <w:trPr>
          <w:trHeight w:val="375"/>
        </w:trPr>
        <w:tc>
          <w:tcPr>
            <w:tcW w:w="151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4. Обеспечение реализации муниципальной программы и прочие мероприятия</w:t>
            </w:r>
          </w:p>
        </w:tc>
      </w:tr>
      <w:tr w:rsidR="000F36A8" w:rsidRPr="000F36A8" w:rsidTr="000F36A8">
        <w:trPr>
          <w:trHeight w:val="7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6A8" w:rsidRPr="000F36A8" w:rsidRDefault="000F36A8" w:rsidP="000F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Доля исполненных бюджетных ассигнований, предусмотренных в муниципальной  программе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Отраслевой мониторинг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0F36A8" w:rsidRPr="000F36A8" w:rsidTr="000F36A8">
        <w:trPr>
          <w:trHeight w:val="190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4.2.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6A8" w:rsidRPr="000F36A8" w:rsidRDefault="000F36A8" w:rsidP="000F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проведенных контрольных и проверочных мероприятий по отношению к запланированным проверкам организаций, которые управляют многоквартирными домами на период проведения проверки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Отраслевой мониторинг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0F36A8" w:rsidRPr="000F36A8" w:rsidTr="000F36A8">
        <w:trPr>
          <w:trHeight w:val="7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6A8" w:rsidRPr="000F36A8" w:rsidRDefault="000F36A8" w:rsidP="000F3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Доля устраненных недостатков от общего числа выявленных при обследовании жилищного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Отраслевой мониторинг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менее 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менее 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менее 91</w:t>
            </w:r>
          </w:p>
        </w:tc>
      </w:tr>
      <w:tr w:rsidR="000F36A8" w:rsidRPr="000F36A8" w:rsidTr="000F36A8">
        <w:trPr>
          <w:trHeight w:val="375"/>
        </w:trPr>
        <w:tc>
          <w:tcPr>
            <w:tcW w:w="151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2. Формирование целостности и эффективной системы управления энергосбережением и повышением энергетической эффективности.</w:t>
            </w:r>
          </w:p>
        </w:tc>
      </w:tr>
      <w:tr w:rsidR="000F36A8" w:rsidRPr="000F36A8" w:rsidTr="000F36A8">
        <w:trPr>
          <w:trHeight w:val="375"/>
        </w:trPr>
        <w:tc>
          <w:tcPr>
            <w:tcW w:w="151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Задача 5. Повышение энергосбережения и </w:t>
            </w:r>
            <w:proofErr w:type="spellStart"/>
            <w:r w:rsidRPr="000F36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энергоэффективности</w:t>
            </w:r>
            <w:proofErr w:type="spellEnd"/>
          </w:p>
        </w:tc>
      </w:tr>
      <w:tr w:rsidR="000F36A8" w:rsidRPr="000F36A8" w:rsidTr="000F36A8">
        <w:trPr>
          <w:trHeight w:val="375"/>
        </w:trPr>
        <w:tc>
          <w:tcPr>
            <w:tcW w:w="151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3. Энергосбережение и повышение энергетической эффективности в Назаровском районе</w:t>
            </w:r>
          </w:p>
        </w:tc>
      </w:tr>
      <w:tr w:rsidR="000F36A8" w:rsidRPr="000F36A8" w:rsidTr="000F36A8">
        <w:trPr>
          <w:trHeight w:val="78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объемов энергетических ресурсов, расчеты за которые осуществляются с использованием приборов учета (в части многоквартирных домов – с использованием коллективных (</w:t>
            </w:r>
            <w:proofErr w:type="spellStart"/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общедомовых</w:t>
            </w:r>
            <w:proofErr w:type="spellEnd"/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) приборов учета), в общем объеме энергоресурсов, потребляемых (используемых) на территории края,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F36A8" w:rsidRPr="000F36A8" w:rsidTr="000F36A8">
        <w:trPr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электрической энергии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отраслевой мониторинг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0F36A8" w:rsidRPr="000F36A8" w:rsidTr="000F36A8">
        <w:trPr>
          <w:trHeight w:val="4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тепловой энергии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отраслевой мониторинг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0F36A8" w:rsidRPr="000F36A8" w:rsidTr="000F36A8">
        <w:trPr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воды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отраслевой мониторинг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A8" w:rsidRPr="000F36A8" w:rsidRDefault="000F36A8" w:rsidP="000F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sz w:val="28"/>
                <w:szCs w:val="28"/>
              </w:rPr>
              <w:t>100,00</w:t>
            </w:r>
          </w:p>
        </w:tc>
      </w:tr>
    </w:tbl>
    <w:p w:rsidR="000F36A8" w:rsidRDefault="000F36A8" w:rsidP="00E152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E152C4" w:rsidTr="00E152C4">
        <w:tc>
          <w:tcPr>
            <w:tcW w:w="7393" w:type="dxa"/>
          </w:tcPr>
          <w:p w:rsidR="00E152C4" w:rsidRDefault="00E152C4" w:rsidP="000F3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E152C4" w:rsidRPr="000F36A8" w:rsidRDefault="00E152C4" w:rsidP="00E152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E152C4" w:rsidRDefault="00E152C4" w:rsidP="00E15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 Паспорту муниц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ипальной программы Назаровского </w:t>
            </w:r>
            <w:r w:rsidRPr="000F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F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«Реформирование и модернизация жилищно-коммунального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F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хозяйства  и повышение энергетической эффективности»</w:t>
            </w:r>
          </w:p>
        </w:tc>
      </w:tr>
    </w:tbl>
    <w:p w:rsidR="00E152C4" w:rsidRDefault="00E152C4" w:rsidP="000F36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F36A8" w:rsidRDefault="00E152C4" w:rsidP="000F36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152C4">
        <w:rPr>
          <w:rFonts w:ascii="Times New Roman" w:hAnsi="Times New Roman" w:cs="Times New Roman"/>
          <w:sz w:val="28"/>
          <w:szCs w:val="28"/>
        </w:rPr>
        <w:t>Значение целевых показателей на долгосрочный период</w:t>
      </w:r>
    </w:p>
    <w:p w:rsidR="00E152C4" w:rsidRDefault="00E152C4" w:rsidP="00E152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3731" w:type="dxa"/>
        <w:tblInd w:w="95" w:type="dxa"/>
        <w:tblLayout w:type="fixed"/>
        <w:tblLook w:val="04A0"/>
      </w:tblPr>
      <w:tblGrid>
        <w:gridCol w:w="580"/>
        <w:gridCol w:w="3951"/>
        <w:gridCol w:w="18"/>
        <w:gridCol w:w="1418"/>
        <w:gridCol w:w="850"/>
        <w:gridCol w:w="851"/>
        <w:gridCol w:w="850"/>
        <w:gridCol w:w="851"/>
        <w:gridCol w:w="850"/>
        <w:gridCol w:w="851"/>
        <w:gridCol w:w="850"/>
        <w:gridCol w:w="851"/>
        <w:gridCol w:w="960"/>
      </w:tblGrid>
      <w:tr w:rsidR="00E152C4" w:rsidRPr="00E152C4" w:rsidTr="00E152C4">
        <w:trPr>
          <w:trHeight w:val="749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4" w:rsidRPr="00E152C4" w:rsidRDefault="00E152C4" w:rsidP="00E1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52C4">
              <w:rPr>
                <w:rFonts w:ascii="Times New Roman" w:eastAsia="Times New Roman" w:hAnsi="Times New Roman" w:cs="Times New Roman"/>
              </w:rPr>
              <w:t>№</w:t>
            </w:r>
            <w:r w:rsidRPr="00E152C4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proofErr w:type="gramStart"/>
            <w:r w:rsidRPr="00E152C4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E152C4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E152C4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4" w:rsidRPr="00E152C4" w:rsidRDefault="00E152C4" w:rsidP="00E1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52C4">
              <w:rPr>
                <w:rFonts w:ascii="Times New Roman" w:eastAsia="Times New Roman" w:hAnsi="Times New Roman" w:cs="Times New Roman"/>
              </w:rPr>
              <w:t>Цели,</w:t>
            </w:r>
            <w:r w:rsidRPr="00E152C4">
              <w:rPr>
                <w:rFonts w:ascii="Times New Roman" w:eastAsia="Times New Roman" w:hAnsi="Times New Roman" w:cs="Times New Roman"/>
              </w:rPr>
              <w:br/>
              <w:t>целевые показатели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4" w:rsidRPr="00E152C4" w:rsidRDefault="00E152C4" w:rsidP="00E1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52C4">
              <w:rPr>
                <w:rFonts w:ascii="Times New Roman" w:eastAsia="Times New Roman" w:hAnsi="Times New Roman" w:cs="Times New Roman"/>
              </w:rPr>
              <w:t xml:space="preserve">Единица </w:t>
            </w:r>
            <w:r w:rsidRPr="00E152C4">
              <w:rPr>
                <w:rFonts w:ascii="Times New Roman" w:eastAsia="Times New Roman" w:hAnsi="Times New Roman" w:cs="Times New Roman"/>
              </w:rPr>
              <w:br/>
              <w:t xml:space="preserve">измерения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4" w:rsidRPr="00E152C4" w:rsidRDefault="00E152C4" w:rsidP="00E1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52C4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4" w:rsidRPr="00E152C4" w:rsidRDefault="00E152C4" w:rsidP="00E1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52C4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2C4" w:rsidRPr="00E152C4" w:rsidRDefault="00E152C4" w:rsidP="00E1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52C4">
              <w:rPr>
                <w:rFonts w:ascii="Times New Roman" w:eastAsia="Times New Roman" w:hAnsi="Times New Roman" w:cs="Times New Roman"/>
              </w:rPr>
              <w:t>Плановый период</w:t>
            </w:r>
          </w:p>
        </w:tc>
        <w:tc>
          <w:tcPr>
            <w:tcW w:w="43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4" w:rsidRPr="00E152C4" w:rsidRDefault="00E152C4" w:rsidP="00E1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52C4">
              <w:rPr>
                <w:rFonts w:ascii="Times New Roman" w:eastAsia="Times New Roman" w:hAnsi="Times New Roman" w:cs="Times New Roman"/>
              </w:rPr>
              <w:t>Долгосрочный период по годам</w:t>
            </w:r>
          </w:p>
        </w:tc>
      </w:tr>
      <w:tr w:rsidR="00E152C4" w:rsidRPr="00E152C4" w:rsidTr="00E152C4">
        <w:trPr>
          <w:trHeight w:val="129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2C4" w:rsidRPr="00E152C4" w:rsidRDefault="00E152C4" w:rsidP="00E15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2C4" w:rsidRPr="00E152C4" w:rsidRDefault="00E152C4" w:rsidP="00E15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2C4" w:rsidRPr="00E152C4" w:rsidRDefault="00E152C4" w:rsidP="00E15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2C4" w:rsidRPr="00E152C4" w:rsidRDefault="00E152C4" w:rsidP="00E15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2C4" w:rsidRPr="00E152C4" w:rsidRDefault="00E152C4" w:rsidP="00E15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4" w:rsidRPr="00E152C4" w:rsidRDefault="00E152C4" w:rsidP="00E1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52C4">
              <w:rPr>
                <w:rFonts w:ascii="Times New Roman" w:eastAsia="Times New Roman" w:hAnsi="Times New Roman" w:cs="Times New Roman"/>
              </w:rPr>
              <w:t>2026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4" w:rsidRPr="00E152C4" w:rsidRDefault="00E152C4" w:rsidP="00E1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52C4">
              <w:rPr>
                <w:rFonts w:ascii="Times New Roman" w:eastAsia="Times New Roman" w:hAnsi="Times New Roman" w:cs="Times New Roman"/>
              </w:rPr>
              <w:t>2027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2C4" w:rsidRPr="00E152C4" w:rsidRDefault="00E152C4" w:rsidP="00E1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52C4">
              <w:rPr>
                <w:rFonts w:ascii="Times New Roman" w:eastAsia="Times New Roman" w:hAnsi="Times New Roman" w:cs="Times New Roman"/>
              </w:rPr>
              <w:t>2028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2C4" w:rsidRPr="00E152C4" w:rsidRDefault="00E152C4" w:rsidP="00E1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52C4">
              <w:rPr>
                <w:rFonts w:ascii="Times New Roman" w:eastAsia="Times New Roman" w:hAnsi="Times New Roman" w:cs="Times New Roman"/>
              </w:rPr>
              <w:t>2029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2C4" w:rsidRPr="00E152C4" w:rsidRDefault="00E152C4" w:rsidP="00E1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52C4">
              <w:rPr>
                <w:rFonts w:ascii="Times New Roman" w:eastAsia="Times New Roman" w:hAnsi="Times New Roman" w:cs="Times New Roman"/>
              </w:rPr>
              <w:t>2030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2C4" w:rsidRPr="00E152C4" w:rsidRDefault="00E152C4" w:rsidP="00E1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52C4">
              <w:rPr>
                <w:rFonts w:ascii="Times New Roman" w:eastAsia="Times New Roman" w:hAnsi="Times New Roman" w:cs="Times New Roman"/>
              </w:rPr>
              <w:t>2031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2C4" w:rsidRPr="00E152C4" w:rsidRDefault="00E152C4" w:rsidP="00E1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52C4">
              <w:rPr>
                <w:rFonts w:ascii="Times New Roman" w:eastAsia="Times New Roman" w:hAnsi="Times New Roman" w:cs="Times New Roman"/>
              </w:rPr>
              <w:t>2032</w:t>
            </w:r>
          </w:p>
        </w:tc>
      </w:tr>
      <w:tr w:rsidR="00E152C4" w:rsidRPr="00E152C4" w:rsidTr="00E152C4">
        <w:trPr>
          <w:trHeight w:val="276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2C4" w:rsidRPr="00E152C4" w:rsidRDefault="00E152C4" w:rsidP="00E15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2C4" w:rsidRPr="00E152C4" w:rsidRDefault="00E152C4" w:rsidP="00E15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2C4" w:rsidRPr="00E152C4" w:rsidRDefault="00E152C4" w:rsidP="00E15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2C4" w:rsidRPr="00E152C4" w:rsidRDefault="00E152C4" w:rsidP="00E15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2C4" w:rsidRPr="00E152C4" w:rsidRDefault="00E152C4" w:rsidP="00E15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2C4" w:rsidRPr="00E152C4" w:rsidRDefault="00E152C4" w:rsidP="00E15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2C4" w:rsidRPr="00E152C4" w:rsidRDefault="00E152C4" w:rsidP="00E15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2C4" w:rsidRPr="00E152C4" w:rsidRDefault="00E152C4" w:rsidP="00E15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2C4" w:rsidRPr="00E152C4" w:rsidRDefault="00E152C4" w:rsidP="00E15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2C4" w:rsidRPr="00E152C4" w:rsidRDefault="00E152C4" w:rsidP="00E15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2C4" w:rsidRPr="00E152C4" w:rsidRDefault="00E152C4" w:rsidP="00E15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2C4" w:rsidRPr="00E152C4" w:rsidRDefault="00E152C4" w:rsidP="00E15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152C4" w:rsidRPr="00E152C4" w:rsidTr="00E152C4">
        <w:trPr>
          <w:trHeight w:val="617"/>
        </w:trPr>
        <w:tc>
          <w:tcPr>
            <w:tcW w:w="137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2C4" w:rsidRPr="00E152C4" w:rsidRDefault="00E152C4" w:rsidP="00E1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52C4">
              <w:rPr>
                <w:rFonts w:ascii="Times New Roman" w:eastAsia="Times New Roman" w:hAnsi="Times New Roman" w:cs="Times New Roman"/>
              </w:rPr>
              <w:t>ЦЕЛИ: 1. Обеспечение населения края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населением;</w:t>
            </w:r>
            <w:r w:rsidRPr="00E152C4">
              <w:rPr>
                <w:rFonts w:ascii="Times New Roman" w:eastAsia="Times New Roman" w:hAnsi="Times New Roman" w:cs="Times New Roman"/>
              </w:rPr>
              <w:br/>
              <w:t>2. Формирование целостности и эффективной системы управления энергосбережением и повышением энергетической эффективности.</w:t>
            </w:r>
          </w:p>
        </w:tc>
      </w:tr>
      <w:tr w:rsidR="00E152C4" w:rsidRPr="00E152C4" w:rsidTr="00E152C4">
        <w:trPr>
          <w:trHeight w:val="63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2C4" w:rsidRPr="00E152C4" w:rsidRDefault="00E152C4" w:rsidP="00E1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52C4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4" w:rsidRPr="00E152C4" w:rsidRDefault="00E152C4" w:rsidP="00E15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52C4">
              <w:rPr>
                <w:rFonts w:ascii="Times New Roman" w:eastAsia="Times New Roman" w:hAnsi="Times New Roman" w:cs="Times New Roman"/>
              </w:rPr>
              <w:t xml:space="preserve">Доля убыточных организаций жилищно-коммунального хозяйства 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2C4" w:rsidRPr="00E152C4" w:rsidRDefault="00E152C4" w:rsidP="00E1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52C4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4" w:rsidRPr="00E152C4" w:rsidRDefault="00E152C4" w:rsidP="00E1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52C4">
              <w:rPr>
                <w:rFonts w:ascii="Times New Roman" w:eastAsia="Times New Roman" w:hAnsi="Times New Roman" w:cs="Times New Roman"/>
              </w:rPr>
              <w:t>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4" w:rsidRPr="00E152C4" w:rsidRDefault="00E152C4" w:rsidP="00E1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52C4">
              <w:rPr>
                <w:rFonts w:ascii="Times New Roman" w:eastAsia="Times New Roman" w:hAnsi="Times New Roman" w:cs="Times New Roman"/>
              </w:rPr>
              <w:t>25,00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4" w:rsidRPr="00E152C4" w:rsidRDefault="00E152C4" w:rsidP="00E1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52C4">
              <w:rPr>
                <w:rFonts w:ascii="Times New Roman" w:eastAsia="Times New Roman" w:hAnsi="Times New Roman" w:cs="Times New Roman"/>
              </w:rPr>
              <w:t>не более 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4" w:rsidRPr="00E152C4" w:rsidRDefault="00E152C4" w:rsidP="00E1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52C4">
              <w:rPr>
                <w:rFonts w:ascii="Times New Roman" w:eastAsia="Times New Roman" w:hAnsi="Times New Roman" w:cs="Times New Roman"/>
              </w:rPr>
              <w:t>не более 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4" w:rsidRPr="00E152C4" w:rsidRDefault="00E152C4" w:rsidP="00E1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52C4">
              <w:rPr>
                <w:rFonts w:ascii="Times New Roman" w:eastAsia="Times New Roman" w:hAnsi="Times New Roman" w:cs="Times New Roman"/>
              </w:rPr>
              <w:t>не более 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4" w:rsidRPr="00E152C4" w:rsidRDefault="00E152C4" w:rsidP="00E1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52C4">
              <w:rPr>
                <w:rFonts w:ascii="Times New Roman" w:eastAsia="Times New Roman" w:hAnsi="Times New Roman" w:cs="Times New Roman"/>
              </w:rPr>
              <w:t>не более 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4" w:rsidRPr="00E152C4" w:rsidRDefault="00E152C4" w:rsidP="00E1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52C4">
              <w:rPr>
                <w:rFonts w:ascii="Times New Roman" w:eastAsia="Times New Roman" w:hAnsi="Times New Roman" w:cs="Times New Roman"/>
              </w:rPr>
              <w:t>не более 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4" w:rsidRPr="00E152C4" w:rsidRDefault="00E152C4" w:rsidP="00E1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52C4">
              <w:rPr>
                <w:rFonts w:ascii="Times New Roman" w:eastAsia="Times New Roman" w:hAnsi="Times New Roman" w:cs="Times New Roman"/>
              </w:rPr>
              <w:t>не более 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4" w:rsidRPr="00E152C4" w:rsidRDefault="00E152C4" w:rsidP="00E1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52C4">
              <w:rPr>
                <w:rFonts w:ascii="Times New Roman" w:eastAsia="Times New Roman" w:hAnsi="Times New Roman" w:cs="Times New Roman"/>
              </w:rPr>
              <w:t>не более 25</w:t>
            </w:r>
          </w:p>
        </w:tc>
      </w:tr>
      <w:tr w:rsidR="00E152C4" w:rsidRPr="00E152C4" w:rsidTr="00E152C4">
        <w:trPr>
          <w:trHeight w:val="34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2C4" w:rsidRPr="00E152C4" w:rsidRDefault="00E152C4" w:rsidP="00E1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52C4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2C4" w:rsidRPr="00E152C4" w:rsidRDefault="00E152C4" w:rsidP="00E15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52C4">
              <w:rPr>
                <w:rFonts w:ascii="Times New Roman" w:eastAsia="Times New Roman" w:hAnsi="Times New Roman" w:cs="Times New Roman"/>
              </w:rPr>
              <w:t>Уровень износа коммунальной инфраструктуры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2C4" w:rsidRPr="00E152C4" w:rsidRDefault="00E152C4" w:rsidP="00E1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52C4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2C4" w:rsidRPr="00E152C4" w:rsidRDefault="00E152C4" w:rsidP="00E1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52C4">
              <w:rPr>
                <w:rFonts w:ascii="Times New Roman" w:eastAsia="Times New Roman" w:hAnsi="Times New Roman" w:cs="Times New Roman"/>
              </w:rPr>
              <w:t>35,00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2C4" w:rsidRPr="00E152C4" w:rsidRDefault="00E152C4" w:rsidP="00E1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52C4">
              <w:rPr>
                <w:rFonts w:ascii="Times New Roman" w:eastAsia="Times New Roman" w:hAnsi="Times New Roman" w:cs="Times New Roman"/>
              </w:rPr>
              <w:t>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4" w:rsidRPr="00E152C4" w:rsidRDefault="00E152C4" w:rsidP="00E1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52C4">
              <w:rPr>
                <w:rFonts w:ascii="Times New Roman" w:eastAsia="Times New Roman" w:hAnsi="Times New Roman" w:cs="Times New Roman"/>
              </w:rPr>
              <w:t>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4" w:rsidRPr="00E152C4" w:rsidRDefault="00E152C4" w:rsidP="00E1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52C4">
              <w:rPr>
                <w:rFonts w:ascii="Times New Roman" w:eastAsia="Times New Roman" w:hAnsi="Times New Roman" w:cs="Times New Roman"/>
              </w:rPr>
              <w:t>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4" w:rsidRPr="00E152C4" w:rsidRDefault="00E152C4" w:rsidP="00E1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52C4">
              <w:rPr>
                <w:rFonts w:ascii="Times New Roman" w:eastAsia="Times New Roman" w:hAnsi="Times New Roman" w:cs="Times New Roman"/>
              </w:rPr>
              <w:t>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4" w:rsidRPr="00E152C4" w:rsidRDefault="00E152C4" w:rsidP="00E1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52C4">
              <w:rPr>
                <w:rFonts w:ascii="Times New Roman" w:eastAsia="Times New Roman" w:hAnsi="Times New Roman" w:cs="Times New Roman"/>
              </w:rPr>
              <w:t>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4" w:rsidRPr="00E152C4" w:rsidRDefault="00E152C4" w:rsidP="00E1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52C4">
              <w:rPr>
                <w:rFonts w:ascii="Times New Roman" w:eastAsia="Times New Roman" w:hAnsi="Times New Roman" w:cs="Times New Roman"/>
              </w:rPr>
              <w:t>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4" w:rsidRPr="00E152C4" w:rsidRDefault="00E152C4" w:rsidP="00E1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52C4">
              <w:rPr>
                <w:rFonts w:ascii="Times New Roman" w:eastAsia="Times New Roman" w:hAnsi="Times New Roman" w:cs="Times New Roman"/>
              </w:rPr>
              <w:t>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4" w:rsidRPr="00E152C4" w:rsidRDefault="00E152C4" w:rsidP="00E1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52C4">
              <w:rPr>
                <w:rFonts w:ascii="Times New Roman" w:eastAsia="Times New Roman" w:hAnsi="Times New Roman" w:cs="Times New Roman"/>
              </w:rPr>
              <w:t>20,00</w:t>
            </w:r>
          </w:p>
        </w:tc>
      </w:tr>
      <w:tr w:rsidR="00E152C4" w:rsidRPr="00E152C4" w:rsidTr="00E152C4">
        <w:trPr>
          <w:trHeight w:val="40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2C4" w:rsidRPr="00E152C4" w:rsidRDefault="00E152C4" w:rsidP="00E1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52C4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4" w:rsidRPr="00E152C4" w:rsidRDefault="00E152C4" w:rsidP="00E15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52C4">
              <w:rPr>
                <w:rFonts w:ascii="Times New Roman" w:eastAsia="Times New Roman" w:hAnsi="Times New Roman" w:cs="Times New Roman"/>
              </w:rPr>
              <w:t>Динамика энергоемкости валового регионального продукта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2C4" w:rsidRPr="00E152C4" w:rsidRDefault="00E152C4" w:rsidP="00E1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52C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E152C4">
              <w:rPr>
                <w:rFonts w:ascii="Times New Roman" w:eastAsia="Times New Roman" w:hAnsi="Times New Roman" w:cs="Times New Roman"/>
              </w:rPr>
              <w:t>кг</w:t>
            </w:r>
            <w:proofErr w:type="gramEnd"/>
            <w:r w:rsidRPr="00E152C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152C4">
              <w:rPr>
                <w:rFonts w:ascii="Times New Roman" w:eastAsia="Times New Roman" w:hAnsi="Times New Roman" w:cs="Times New Roman"/>
              </w:rPr>
              <w:t>у.т</w:t>
            </w:r>
            <w:proofErr w:type="spellEnd"/>
            <w:r w:rsidRPr="00E152C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4" w:rsidRPr="00E152C4" w:rsidRDefault="00E152C4" w:rsidP="00E1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52C4">
              <w:rPr>
                <w:rFonts w:ascii="Times New Roman" w:eastAsia="Times New Roman" w:hAnsi="Times New Roman" w:cs="Times New Roman"/>
              </w:rPr>
              <w:t>46,45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4" w:rsidRPr="00E152C4" w:rsidRDefault="00E152C4" w:rsidP="00E1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52C4">
              <w:rPr>
                <w:rFonts w:ascii="Times New Roman" w:eastAsia="Times New Roman" w:hAnsi="Times New Roman" w:cs="Times New Roman"/>
              </w:rPr>
              <w:t>46,00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4" w:rsidRPr="00E152C4" w:rsidRDefault="00E152C4" w:rsidP="00E1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52C4">
              <w:rPr>
                <w:rFonts w:ascii="Times New Roman" w:eastAsia="Times New Roman" w:hAnsi="Times New Roman" w:cs="Times New Roman"/>
              </w:rPr>
              <w:t>45,55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4" w:rsidRPr="00E152C4" w:rsidRDefault="00E152C4" w:rsidP="00E1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52C4">
              <w:rPr>
                <w:rFonts w:ascii="Times New Roman" w:eastAsia="Times New Roman" w:hAnsi="Times New Roman" w:cs="Times New Roman"/>
              </w:rPr>
              <w:t>45,55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4" w:rsidRPr="00E152C4" w:rsidRDefault="00E152C4" w:rsidP="00E1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52C4">
              <w:rPr>
                <w:rFonts w:ascii="Times New Roman" w:eastAsia="Times New Roman" w:hAnsi="Times New Roman" w:cs="Times New Roman"/>
              </w:rPr>
              <w:t>44,65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4" w:rsidRPr="00E152C4" w:rsidRDefault="00E152C4" w:rsidP="00E1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52C4">
              <w:rPr>
                <w:rFonts w:ascii="Times New Roman" w:eastAsia="Times New Roman" w:hAnsi="Times New Roman" w:cs="Times New Roman"/>
              </w:rPr>
              <w:t>44,20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4" w:rsidRPr="00E152C4" w:rsidRDefault="00E152C4" w:rsidP="00E1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52C4">
              <w:rPr>
                <w:rFonts w:ascii="Times New Roman" w:eastAsia="Times New Roman" w:hAnsi="Times New Roman" w:cs="Times New Roman"/>
              </w:rPr>
              <w:t>43,75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4" w:rsidRPr="00E152C4" w:rsidRDefault="00E152C4" w:rsidP="00E1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52C4">
              <w:rPr>
                <w:rFonts w:ascii="Times New Roman" w:eastAsia="Times New Roman" w:hAnsi="Times New Roman" w:cs="Times New Roman"/>
              </w:rPr>
              <w:t>43,30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4" w:rsidRPr="00E152C4" w:rsidRDefault="00E152C4" w:rsidP="00E1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52C4">
              <w:rPr>
                <w:rFonts w:ascii="Times New Roman" w:eastAsia="Times New Roman" w:hAnsi="Times New Roman" w:cs="Times New Roman"/>
              </w:rPr>
              <w:t>43,30</w:t>
            </w:r>
          </w:p>
        </w:tc>
      </w:tr>
    </w:tbl>
    <w:p w:rsidR="00E152C4" w:rsidRDefault="00E152C4" w:rsidP="000F36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E152C4" w:rsidSect="000F36A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Style w:val="a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479"/>
        <w:gridCol w:w="7307"/>
      </w:tblGrid>
      <w:tr w:rsidR="00497E63" w:rsidTr="00497E63">
        <w:tc>
          <w:tcPr>
            <w:tcW w:w="2529" w:type="pct"/>
          </w:tcPr>
          <w:p w:rsidR="00497E63" w:rsidRDefault="00497E63" w:rsidP="00673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pct"/>
          </w:tcPr>
          <w:tbl>
            <w:tblPr>
              <w:tblW w:w="7120" w:type="dxa"/>
              <w:tblLayout w:type="fixed"/>
              <w:tblLook w:val="04A0"/>
            </w:tblPr>
            <w:tblGrid>
              <w:gridCol w:w="3340"/>
              <w:gridCol w:w="1860"/>
              <w:gridCol w:w="1920"/>
            </w:tblGrid>
            <w:tr w:rsidR="00497E63" w:rsidRPr="00497E63" w:rsidTr="00497E63">
              <w:trPr>
                <w:trHeight w:val="375"/>
              </w:trPr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7E63" w:rsidRPr="00497E63" w:rsidRDefault="00497E63" w:rsidP="00497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97E6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Приложение 1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7E63" w:rsidRPr="00497E63" w:rsidRDefault="00497E63" w:rsidP="00497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7E63" w:rsidRPr="00497E63" w:rsidRDefault="00497E63" w:rsidP="00497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97E63" w:rsidRPr="00497E63" w:rsidTr="00497E63">
              <w:trPr>
                <w:trHeight w:val="375"/>
              </w:trPr>
              <w:tc>
                <w:tcPr>
                  <w:tcW w:w="71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7E63" w:rsidRPr="00497E63" w:rsidRDefault="00497E63" w:rsidP="00497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97E6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 муниципальной программе Назаровского района</w:t>
                  </w:r>
                </w:p>
              </w:tc>
            </w:tr>
            <w:tr w:rsidR="00497E63" w:rsidRPr="00497E63" w:rsidTr="00497E63">
              <w:trPr>
                <w:trHeight w:val="375"/>
              </w:trPr>
              <w:tc>
                <w:tcPr>
                  <w:tcW w:w="71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7E63" w:rsidRPr="00497E63" w:rsidRDefault="00497E63" w:rsidP="00497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97E6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"Реформирование и модернизация жилищно-</w:t>
                  </w:r>
                </w:p>
              </w:tc>
            </w:tr>
            <w:tr w:rsidR="00497E63" w:rsidRPr="00497E63" w:rsidTr="00497E63">
              <w:trPr>
                <w:trHeight w:val="375"/>
              </w:trPr>
              <w:tc>
                <w:tcPr>
                  <w:tcW w:w="5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7E63" w:rsidRPr="00497E63" w:rsidRDefault="00497E63" w:rsidP="00497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97E6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коммунального хозяйства и повышение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7E63" w:rsidRPr="00497E63" w:rsidRDefault="00497E63" w:rsidP="00497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97E63" w:rsidRPr="00497E63" w:rsidTr="00497E63">
              <w:trPr>
                <w:trHeight w:val="375"/>
              </w:trPr>
              <w:tc>
                <w:tcPr>
                  <w:tcW w:w="5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7E63" w:rsidRPr="00497E63" w:rsidRDefault="00497E63" w:rsidP="00497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97E6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энергетической эффективности"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7E63" w:rsidRPr="00497E63" w:rsidRDefault="00497E63" w:rsidP="00497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497E63" w:rsidRDefault="00497E63" w:rsidP="00673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7E63" w:rsidRDefault="00497E63" w:rsidP="0067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7E63" w:rsidRDefault="00A64C4C" w:rsidP="00A64C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64C4C">
        <w:rPr>
          <w:rFonts w:ascii="Times New Roman" w:hAnsi="Times New Roman" w:cs="Times New Roman"/>
          <w:sz w:val="28"/>
          <w:szCs w:val="28"/>
        </w:rPr>
        <w:t>Информация о распределении планируемых расходов по отдельным мероприятиям программы, подпрограммам муниципальной программы Назаровского района</w:t>
      </w:r>
    </w:p>
    <w:p w:rsidR="00A64C4C" w:rsidRDefault="00A64C4C" w:rsidP="00A64C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64C4C" w:rsidRDefault="00A64C4C" w:rsidP="00A64C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64" w:type="dxa"/>
        <w:tblInd w:w="95" w:type="dxa"/>
        <w:tblLayout w:type="fixed"/>
        <w:tblLook w:val="04A0"/>
      </w:tblPr>
      <w:tblGrid>
        <w:gridCol w:w="1998"/>
        <w:gridCol w:w="2268"/>
        <w:gridCol w:w="1701"/>
        <w:gridCol w:w="850"/>
        <w:gridCol w:w="709"/>
        <w:gridCol w:w="1418"/>
        <w:gridCol w:w="708"/>
        <w:gridCol w:w="993"/>
        <w:gridCol w:w="992"/>
        <w:gridCol w:w="992"/>
        <w:gridCol w:w="992"/>
        <w:gridCol w:w="1843"/>
      </w:tblGrid>
      <w:tr w:rsidR="00A64C4C" w:rsidRPr="0008322E" w:rsidTr="0008322E">
        <w:trPr>
          <w:trHeight w:val="780"/>
        </w:trPr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Статус (муниципальная программа, подпрограмма)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Наименование программы,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Наименование ГРБС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Расходы (тыс</w:t>
            </w:r>
            <w:proofErr w:type="gramStart"/>
            <w:r w:rsidRPr="0008322E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08322E">
              <w:rPr>
                <w:rFonts w:ascii="Times New Roman" w:eastAsia="Times New Roman" w:hAnsi="Times New Roman" w:cs="Times New Roman"/>
              </w:rPr>
              <w:t>уб.), годы</w:t>
            </w:r>
          </w:p>
        </w:tc>
      </w:tr>
      <w:tr w:rsidR="00A64C4C" w:rsidRPr="0008322E" w:rsidTr="0008322E">
        <w:trPr>
          <w:trHeight w:val="375"/>
        </w:trPr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22E">
              <w:rPr>
                <w:rFonts w:ascii="Times New Roman" w:eastAsia="Times New Roman" w:hAnsi="Times New Roman" w:cs="Times New Roman"/>
              </w:rPr>
              <w:t>Рз</w:t>
            </w:r>
            <w:proofErr w:type="spellEnd"/>
            <w:r w:rsidRPr="0008322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08322E">
              <w:rPr>
                <w:rFonts w:ascii="Times New Roman" w:eastAsia="Times New Roman" w:hAnsi="Times New Roman" w:cs="Times New Roman"/>
              </w:rPr>
              <w:t>Пр</w:t>
            </w:r>
            <w:proofErr w:type="spellEnd"/>
            <w:proofErr w:type="gramEnd"/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ВР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2026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2027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Итого                2024-2027</w:t>
            </w:r>
          </w:p>
        </w:tc>
      </w:tr>
      <w:tr w:rsidR="00A64C4C" w:rsidRPr="0008322E" w:rsidTr="0008322E">
        <w:trPr>
          <w:trHeight w:val="855"/>
        </w:trPr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64C4C" w:rsidRPr="0008322E" w:rsidTr="0008322E">
        <w:trPr>
          <w:trHeight w:val="37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A64C4C" w:rsidRPr="0008322E" w:rsidTr="0008322E">
        <w:trPr>
          <w:trHeight w:val="603"/>
        </w:trPr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C4C" w:rsidRPr="0008322E" w:rsidRDefault="00A64C4C" w:rsidP="00A64C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C4C" w:rsidRPr="0008322E" w:rsidRDefault="00A64C4C" w:rsidP="00A64C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C4C" w:rsidRPr="0008322E" w:rsidRDefault="00A64C4C" w:rsidP="00A64C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 xml:space="preserve">всего расходные обязательства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22E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22E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22E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22E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514317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99 759,6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22 049,7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12 847,3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12 847,3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514317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147 503,9</w:t>
            </w:r>
          </w:p>
        </w:tc>
      </w:tr>
      <w:tr w:rsidR="00A64C4C" w:rsidRPr="0008322E" w:rsidTr="0008322E">
        <w:trPr>
          <w:trHeight w:val="543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64C4C" w:rsidRPr="0008322E" w:rsidTr="0008322E">
        <w:trPr>
          <w:trHeight w:val="706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администрация Назаровского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22E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0300000000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22E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514317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99 759,6</w:t>
            </w:r>
            <w:r w:rsidR="00A64C4C" w:rsidRPr="0008322E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 xml:space="preserve">22 049,7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 xml:space="preserve">12 847,3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 xml:space="preserve">12 847,3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514317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147 503,9</w:t>
            </w:r>
          </w:p>
        </w:tc>
      </w:tr>
      <w:tr w:rsidR="00A64C4C" w:rsidRPr="0008322E" w:rsidTr="0008322E">
        <w:trPr>
          <w:trHeight w:val="421"/>
        </w:trPr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C4C" w:rsidRPr="0008322E" w:rsidRDefault="00A64C4C" w:rsidP="00A64C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Подпрограмма 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C4C" w:rsidRPr="0008322E" w:rsidRDefault="00A64C4C" w:rsidP="00A64C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 xml:space="preserve">"Развитие и модернизация объектов </w:t>
            </w:r>
            <w:r w:rsidRPr="0008322E">
              <w:rPr>
                <w:rFonts w:ascii="Times New Roman" w:eastAsia="Times New Roman" w:hAnsi="Times New Roman" w:cs="Times New Roman"/>
              </w:rPr>
              <w:lastRenderedPageBreak/>
              <w:t xml:space="preserve">коммунальной инфраструктуры Назаровского района"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C4C" w:rsidRPr="0008322E" w:rsidRDefault="00A64C4C" w:rsidP="00A64C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22E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22E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22E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22E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49 429,8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22E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22E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22E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49 429,8</w:t>
            </w:r>
          </w:p>
        </w:tc>
      </w:tr>
      <w:tr w:rsidR="00A64C4C" w:rsidRPr="0008322E" w:rsidTr="0008322E">
        <w:trPr>
          <w:trHeight w:val="825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22E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64C4C" w:rsidRPr="0008322E" w:rsidTr="0008322E">
        <w:trPr>
          <w:trHeight w:val="716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администрация Назаровского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0310000000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22E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49 429,8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22E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22E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22E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49 429,8</w:t>
            </w:r>
          </w:p>
        </w:tc>
      </w:tr>
      <w:tr w:rsidR="00A64C4C" w:rsidRPr="0008322E" w:rsidTr="0008322E">
        <w:trPr>
          <w:trHeight w:val="669"/>
        </w:trPr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4C4C" w:rsidRPr="0008322E" w:rsidRDefault="00A64C4C" w:rsidP="00A64C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Подпрограмма 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4C4C" w:rsidRPr="0008322E" w:rsidRDefault="00A64C4C" w:rsidP="00A64C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"Обеспечение населения Назаровского района чистой питьевой водой"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C4C" w:rsidRPr="0008322E" w:rsidRDefault="00A64C4C" w:rsidP="00A64C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 xml:space="preserve">всего расходные обязательства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22E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22E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22E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22E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C4C" w:rsidRPr="0008322E" w:rsidRDefault="00EF6C57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12 871,0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22E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22E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22E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C4C" w:rsidRPr="0008322E" w:rsidRDefault="00EF6C57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12 871,0</w:t>
            </w:r>
          </w:p>
        </w:tc>
      </w:tr>
      <w:tr w:rsidR="00A64C4C" w:rsidRPr="0008322E" w:rsidTr="0008322E">
        <w:trPr>
          <w:trHeight w:val="453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22E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64C4C" w:rsidRPr="0008322E" w:rsidTr="0008322E">
        <w:trPr>
          <w:trHeight w:val="787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администрация Назаровского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0320000000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22E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C4C" w:rsidRPr="0008322E" w:rsidRDefault="00EF6C57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12 871,0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22E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22E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22E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C4C" w:rsidRPr="0008322E" w:rsidRDefault="00EF6C57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12 871,0</w:t>
            </w:r>
          </w:p>
        </w:tc>
      </w:tr>
      <w:tr w:rsidR="00A64C4C" w:rsidRPr="0008322E" w:rsidTr="0008322E">
        <w:trPr>
          <w:trHeight w:val="713"/>
        </w:trPr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4C4C" w:rsidRPr="0008322E" w:rsidRDefault="00A64C4C" w:rsidP="00A64C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Подпрограмма 4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4C4C" w:rsidRPr="0008322E" w:rsidRDefault="00A64C4C" w:rsidP="00A64C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"Обеспечение реализации муниципальной  программы и прочие мероприятия"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C4C" w:rsidRPr="0008322E" w:rsidRDefault="00A64C4C" w:rsidP="00A64C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 xml:space="preserve">всего расходные обязательства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22E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22E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22E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22E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C4C" w:rsidRPr="0008322E" w:rsidRDefault="00EF6C57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6 651,4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7 202,4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22E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22E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C4C" w:rsidRPr="0008322E" w:rsidRDefault="00A64C4C" w:rsidP="00EF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 xml:space="preserve">13 </w:t>
            </w:r>
            <w:r w:rsidR="00EF6C57">
              <w:rPr>
                <w:rFonts w:ascii="Times New Roman" w:eastAsia="Times New Roman" w:hAnsi="Times New Roman" w:cs="Times New Roman"/>
              </w:rPr>
              <w:t>853</w:t>
            </w:r>
            <w:r w:rsidRPr="0008322E">
              <w:rPr>
                <w:rFonts w:ascii="Times New Roman" w:eastAsia="Times New Roman" w:hAnsi="Times New Roman" w:cs="Times New Roman"/>
              </w:rPr>
              <w:t>,</w:t>
            </w:r>
            <w:r w:rsidR="00EF6C57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A64C4C" w:rsidRPr="0008322E" w:rsidTr="0008322E">
        <w:trPr>
          <w:trHeight w:val="369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22E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64C4C" w:rsidRPr="0008322E" w:rsidTr="0008322E">
        <w:trPr>
          <w:trHeight w:val="702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администрация Назаровского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 xml:space="preserve">016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 xml:space="preserve">0500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0340000000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22E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EF6C57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6 651,4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7 202,4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22E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22E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EF6C57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 xml:space="preserve">13 </w:t>
            </w:r>
            <w:r>
              <w:rPr>
                <w:rFonts w:ascii="Times New Roman" w:eastAsia="Times New Roman" w:hAnsi="Times New Roman" w:cs="Times New Roman"/>
              </w:rPr>
              <w:t>853</w:t>
            </w:r>
            <w:r w:rsidRPr="0008322E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A64C4C" w:rsidRPr="0008322E" w:rsidTr="0008322E">
        <w:trPr>
          <w:trHeight w:val="643"/>
        </w:trPr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C4C" w:rsidRPr="0008322E" w:rsidRDefault="00A64C4C" w:rsidP="00A64C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Отдельные мероприятия: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C4C" w:rsidRPr="0008322E" w:rsidRDefault="00A64C4C" w:rsidP="00A64C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 xml:space="preserve">всего расходные обязательства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22E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22E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22E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22E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6179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 xml:space="preserve">30 </w:t>
            </w:r>
            <w:r w:rsidR="006179F1">
              <w:rPr>
                <w:rFonts w:ascii="Times New Roman" w:eastAsia="Times New Roman" w:hAnsi="Times New Roman" w:cs="Times New Roman"/>
              </w:rPr>
              <w:t>807</w:t>
            </w:r>
            <w:r w:rsidRPr="0008322E">
              <w:rPr>
                <w:rFonts w:ascii="Times New Roman" w:eastAsia="Times New Roman" w:hAnsi="Times New Roman" w:cs="Times New Roman"/>
              </w:rPr>
              <w:t>,</w:t>
            </w:r>
            <w:r w:rsidR="006179F1">
              <w:rPr>
                <w:rFonts w:ascii="Times New Roman" w:eastAsia="Times New Roman" w:hAnsi="Times New Roman" w:cs="Times New Roman"/>
              </w:rPr>
              <w:t>4</w:t>
            </w:r>
            <w:r w:rsidRPr="0008322E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 xml:space="preserve">14 847,3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 xml:space="preserve">12 847,3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 xml:space="preserve">12 847,3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6179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 xml:space="preserve">        71 3</w:t>
            </w:r>
            <w:r w:rsidR="006179F1">
              <w:rPr>
                <w:rFonts w:ascii="Times New Roman" w:eastAsia="Times New Roman" w:hAnsi="Times New Roman" w:cs="Times New Roman"/>
              </w:rPr>
              <w:t>4</w:t>
            </w:r>
            <w:r w:rsidRPr="0008322E">
              <w:rPr>
                <w:rFonts w:ascii="Times New Roman" w:eastAsia="Times New Roman" w:hAnsi="Times New Roman" w:cs="Times New Roman"/>
              </w:rPr>
              <w:t>9,</w:t>
            </w:r>
            <w:r w:rsidR="006179F1">
              <w:rPr>
                <w:rFonts w:ascii="Times New Roman" w:eastAsia="Times New Roman" w:hAnsi="Times New Roman" w:cs="Times New Roman"/>
              </w:rPr>
              <w:t>3</w:t>
            </w:r>
            <w:r w:rsidRPr="0008322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64C4C" w:rsidRPr="0008322E" w:rsidTr="0008322E">
        <w:trPr>
          <w:trHeight w:val="583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22E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64C4C" w:rsidRPr="0008322E" w:rsidTr="0008322E">
        <w:trPr>
          <w:trHeight w:val="691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администрация Назаровского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 xml:space="preserve">016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22E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0350000000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22E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6179F1" w:rsidP="00A64C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 xml:space="preserve">30 </w:t>
            </w:r>
            <w:r>
              <w:rPr>
                <w:rFonts w:ascii="Times New Roman" w:eastAsia="Times New Roman" w:hAnsi="Times New Roman" w:cs="Times New Roman"/>
              </w:rPr>
              <w:t>807</w:t>
            </w:r>
            <w:r w:rsidRPr="0008322E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8322E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 xml:space="preserve">14 847,3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 xml:space="preserve">12 847,3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 xml:space="preserve">12 847,3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 xml:space="preserve">        </w:t>
            </w:r>
            <w:r w:rsidR="006179F1" w:rsidRPr="0008322E">
              <w:rPr>
                <w:rFonts w:ascii="Times New Roman" w:eastAsia="Times New Roman" w:hAnsi="Times New Roman" w:cs="Times New Roman"/>
              </w:rPr>
              <w:t>71 3</w:t>
            </w:r>
            <w:r w:rsidR="006179F1">
              <w:rPr>
                <w:rFonts w:ascii="Times New Roman" w:eastAsia="Times New Roman" w:hAnsi="Times New Roman" w:cs="Times New Roman"/>
              </w:rPr>
              <w:t>4</w:t>
            </w:r>
            <w:r w:rsidR="006179F1" w:rsidRPr="0008322E">
              <w:rPr>
                <w:rFonts w:ascii="Times New Roman" w:eastAsia="Times New Roman" w:hAnsi="Times New Roman" w:cs="Times New Roman"/>
              </w:rPr>
              <w:t>9,</w:t>
            </w:r>
            <w:r w:rsidR="006179F1">
              <w:rPr>
                <w:rFonts w:ascii="Times New Roman" w:eastAsia="Times New Roman" w:hAnsi="Times New Roman" w:cs="Times New Roman"/>
              </w:rPr>
              <w:t>3</w:t>
            </w:r>
            <w:r w:rsidR="006179F1" w:rsidRPr="0008322E">
              <w:rPr>
                <w:rFonts w:ascii="Times New Roman" w:eastAsia="Times New Roman" w:hAnsi="Times New Roman" w:cs="Times New Roman"/>
              </w:rPr>
              <w:t xml:space="preserve"> </w:t>
            </w:r>
            <w:r w:rsidRPr="0008322E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</w:tr>
      <w:tr w:rsidR="00A64C4C" w:rsidRPr="0008322E" w:rsidTr="0008322E">
        <w:trPr>
          <w:trHeight w:val="563"/>
        </w:trPr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Мероприятие 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4C4C" w:rsidRPr="0008322E" w:rsidRDefault="00A64C4C" w:rsidP="00A64C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 xml:space="preserve">Реализация отдельных мер по обеспечению </w:t>
            </w:r>
            <w:r w:rsidRPr="0008322E">
              <w:rPr>
                <w:rFonts w:ascii="Times New Roman" w:eastAsia="Times New Roman" w:hAnsi="Times New Roman" w:cs="Times New Roman"/>
              </w:rPr>
              <w:lastRenderedPageBreak/>
              <w:t>ограничения платы граждан за коммунальные услуги (в соответствии с Законом края от 1 декабря 2014 года № 7-2839)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C4C" w:rsidRPr="0008322E" w:rsidRDefault="00A64C4C" w:rsidP="00A64C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22E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22E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22E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22E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 xml:space="preserve">11 174,4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 xml:space="preserve">12 202,3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 xml:space="preserve">12 202,3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 xml:space="preserve">12 202,3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 xml:space="preserve">        47 781,3   </w:t>
            </w:r>
          </w:p>
        </w:tc>
      </w:tr>
      <w:tr w:rsidR="00A64C4C" w:rsidRPr="0008322E" w:rsidTr="0008322E">
        <w:trPr>
          <w:trHeight w:val="870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22E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64C4C" w:rsidRPr="0008322E" w:rsidTr="0008322E">
        <w:trPr>
          <w:trHeight w:val="1200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администрация Назаровского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0350075700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811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 xml:space="preserve">11 174,4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 xml:space="preserve">12 202,3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 xml:space="preserve">12 202,3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 xml:space="preserve">12 202,3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 xml:space="preserve">        47 781,3   </w:t>
            </w:r>
          </w:p>
        </w:tc>
      </w:tr>
      <w:tr w:rsidR="00A64C4C" w:rsidRPr="0008322E" w:rsidTr="0008322E">
        <w:trPr>
          <w:trHeight w:val="605"/>
        </w:trPr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Мероприятие 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C4C" w:rsidRPr="0008322E" w:rsidRDefault="00A64C4C" w:rsidP="00A64C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Организация проведения капитального ремонта общего имущества в домах и помещениях, находящихся в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C4C" w:rsidRPr="0008322E" w:rsidRDefault="00A64C4C" w:rsidP="00A64C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 xml:space="preserve">всего расходные обязательства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22E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22E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22E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22E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6179F1" w:rsidP="00A64C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08322E" w:rsidP="00A64C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="00A64C4C" w:rsidRPr="0008322E">
              <w:rPr>
                <w:rFonts w:ascii="Times New Roman" w:eastAsia="Times New Roman" w:hAnsi="Times New Roman" w:cs="Times New Roman"/>
              </w:rPr>
              <w:t xml:space="preserve">2 645,0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 xml:space="preserve">          645,0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 xml:space="preserve">            645,0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 xml:space="preserve">          </w:t>
            </w:r>
            <w:r w:rsidR="006179F1">
              <w:rPr>
                <w:rFonts w:ascii="Times New Roman" w:eastAsia="Times New Roman" w:hAnsi="Times New Roman" w:cs="Times New Roman"/>
              </w:rPr>
              <w:t xml:space="preserve"> </w:t>
            </w:r>
            <w:r w:rsidR="006179F1" w:rsidRPr="0008322E">
              <w:rPr>
                <w:rFonts w:ascii="Times New Roman" w:eastAsia="Times New Roman" w:hAnsi="Times New Roman" w:cs="Times New Roman"/>
              </w:rPr>
              <w:t xml:space="preserve">4 </w:t>
            </w:r>
            <w:r w:rsidR="006179F1">
              <w:rPr>
                <w:rFonts w:ascii="Times New Roman" w:eastAsia="Times New Roman" w:hAnsi="Times New Roman" w:cs="Times New Roman"/>
              </w:rPr>
              <w:t>48</w:t>
            </w:r>
            <w:r w:rsidR="006179F1" w:rsidRPr="0008322E">
              <w:rPr>
                <w:rFonts w:ascii="Times New Roman" w:eastAsia="Times New Roman" w:hAnsi="Times New Roman" w:cs="Times New Roman"/>
              </w:rPr>
              <w:t>5,</w:t>
            </w:r>
            <w:r w:rsidR="006179F1">
              <w:rPr>
                <w:rFonts w:ascii="Times New Roman" w:eastAsia="Times New Roman" w:hAnsi="Times New Roman" w:cs="Times New Roman"/>
              </w:rPr>
              <w:t>3</w:t>
            </w:r>
            <w:r w:rsidR="006179F1" w:rsidRPr="0008322E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</w:tr>
      <w:tr w:rsidR="00A64C4C" w:rsidRPr="0008322E" w:rsidTr="0008322E">
        <w:trPr>
          <w:trHeight w:val="545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22E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64C4C" w:rsidRPr="0008322E" w:rsidTr="0008322E">
        <w:trPr>
          <w:trHeight w:val="837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администрация Назаровского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0350083320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6179F1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2645,0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645,0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645,0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6179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 xml:space="preserve">          4 </w:t>
            </w:r>
            <w:r w:rsidR="006179F1">
              <w:rPr>
                <w:rFonts w:ascii="Times New Roman" w:eastAsia="Times New Roman" w:hAnsi="Times New Roman" w:cs="Times New Roman"/>
              </w:rPr>
              <w:t>48</w:t>
            </w:r>
            <w:r w:rsidRPr="0008322E">
              <w:rPr>
                <w:rFonts w:ascii="Times New Roman" w:eastAsia="Times New Roman" w:hAnsi="Times New Roman" w:cs="Times New Roman"/>
              </w:rPr>
              <w:t>5,</w:t>
            </w:r>
            <w:r w:rsidR="006179F1">
              <w:rPr>
                <w:rFonts w:ascii="Times New Roman" w:eastAsia="Times New Roman" w:hAnsi="Times New Roman" w:cs="Times New Roman"/>
              </w:rPr>
              <w:t>3</w:t>
            </w:r>
            <w:r w:rsidRPr="0008322E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</w:tr>
      <w:tr w:rsidR="00A64C4C" w:rsidRPr="0008322E" w:rsidTr="0008322E">
        <w:trPr>
          <w:trHeight w:val="723"/>
        </w:trPr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Мероприятие 3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4C4C" w:rsidRPr="0008322E" w:rsidRDefault="00A64C4C" w:rsidP="00A64C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Разработка проектно-сметной документации и проведение государственной экспертизы для объектов муниципальных учреждений Назаровского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C4C" w:rsidRPr="0008322E" w:rsidRDefault="00A64C4C" w:rsidP="00A64C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 xml:space="preserve">всего расходные обязательства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22E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22E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22E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22E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2975,0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22E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22E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22E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2975,0</w:t>
            </w:r>
          </w:p>
        </w:tc>
      </w:tr>
      <w:tr w:rsidR="00A64C4C" w:rsidRPr="0008322E" w:rsidTr="0008322E">
        <w:trPr>
          <w:trHeight w:val="507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22E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64C4C" w:rsidRPr="0008322E" w:rsidTr="0008322E">
        <w:trPr>
          <w:trHeight w:val="1215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администрация Назаровского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0350083440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2975,0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22E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22E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22E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2975,0</w:t>
            </w:r>
          </w:p>
        </w:tc>
      </w:tr>
      <w:tr w:rsidR="00A64C4C" w:rsidRPr="0008322E" w:rsidTr="0008322E">
        <w:trPr>
          <w:trHeight w:val="731"/>
        </w:trPr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Мероприятие 4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4C4C" w:rsidRPr="0008322E" w:rsidRDefault="00A64C4C" w:rsidP="00A64C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 xml:space="preserve">Иные межбюджетные трансферты на реализацию проектов по решению </w:t>
            </w:r>
            <w:r w:rsidRPr="0008322E">
              <w:rPr>
                <w:rFonts w:ascii="Times New Roman" w:eastAsia="Times New Roman" w:hAnsi="Times New Roman" w:cs="Times New Roman"/>
              </w:rPr>
              <w:lastRenderedPageBreak/>
              <w:t>вопросов местного значения, осуществляемых непосредственно населением на территории населенного пункта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C4C" w:rsidRPr="0008322E" w:rsidRDefault="00A64C4C" w:rsidP="00A64C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22E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22E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22E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22E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3929,1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22E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22E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22E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3929,1</w:t>
            </w:r>
          </w:p>
        </w:tc>
      </w:tr>
      <w:tr w:rsidR="00A64C4C" w:rsidRPr="0008322E" w:rsidTr="0008322E">
        <w:trPr>
          <w:trHeight w:val="559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22E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C" w:rsidRPr="0008322E" w:rsidRDefault="00A64C4C" w:rsidP="00A64C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C" w:rsidRPr="0008322E" w:rsidRDefault="00A64C4C" w:rsidP="00A64C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C" w:rsidRPr="0008322E" w:rsidRDefault="00A64C4C" w:rsidP="00A64C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C" w:rsidRPr="0008322E" w:rsidRDefault="00A64C4C" w:rsidP="00A64C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C" w:rsidRPr="0008322E" w:rsidRDefault="00A64C4C" w:rsidP="00A64C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64C4C" w:rsidRPr="0008322E" w:rsidTr="0008322E">
        <w:trPr>
          <w:trHeight w:val="1935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администрация Назаровского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03500S7490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3929,1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22E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22E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22E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3929,1</w:t>
            </w:r>
          </w:p>
        </w:tc>
      </w:tr>
      <w:tr w:rsidR="00A64C4C" w:rsidRPr="0008322E" w:rsidTr="0008322E">
        <w:trPr>
          <w:trHeight w:val="617"/>
        </w:trPr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lastRenderedPageBreak/>
              <w:t>Мероприятие 5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4C4C" w:rsidRPr="0008322E" w:rsidRDefault="00A64C4C" w:rsidP="00A64C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Иные межбюджетные трансферты на благоустройство кладбищ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C4C" w:rsidRPr="0008322E" w:rsidRDefault="00A64C4C" w:rsidP="00A64C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 xml:space="preserve">всего расходные обязательства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22E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22E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22E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22E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12178,6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22E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22E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22E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12178,6</w:t>
            </w:r>
          </w:p>
        </w:tc>
      </w:tr>
      <w:tr w:rsidR="00A64C4C" w:rsidRPr="0008322E" w:rsidTr="0008322E">
        <w:trPr>
          <w:trHeight w:val="401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22E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C" w:rsidRPr="0008322E" w:rsidRDefault="00A64C4C" w:rsidP="00A64C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C" w:rsidRPr="0008322E" w:rsidRDefault="00A64C4C" w:rsidP="00A64C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C" w:rsidRPr="0008322E" w:rsidRDefault="00A64C4C" w:rsidP="00A64C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C" w:rsidRPr="0008322E" w:rsidRDefault="00A64C4C" w:rsidP="00A64C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C4C" w:rsidRPr="0008322E" w:rsidRDefault="00A64C4C" w:rsidP="00A64C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64C4C" w:rsidRPr="0008322E" w:rsidTr="0008322E">
        <w:trPr>
          <w:trHeight w:val="593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администрация Назаровского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03500S6660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12178,6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22E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22E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22E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12178,6</w:t>
            </w:r>
          </w:p>
        </w:tc>
      </w:tr>
      <w:tr w:rsidR="00A64C4C" w:rsidRPr="0008322E" w:rsidTr="0008322E">
        <w:trPr>
          <w:trHeight w:val="689"/>
        </w:trPr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Мероприятие 6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4C4C" w:rsidRPr="0008322E" w:rsidRDefault="00A64C4C" w:rsidP="00A64C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Программа комплексного развития систем коммунальной, транспортной и социальной инфраструктуры Назаровского муниципального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C4C" w:rsidRPr="0008322E" w:rsidRDefault="00A64C4C" w:rsidP="00A64C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 xml:space="preserve">всего расходные обязательства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22E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22E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22E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22E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22E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22E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22E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22E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22E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</w:tr>
      <w:tr w:rsidR="00A64C4C" w:rsidRPr="0008322E" w:rsidTr="0008322E">
        <w:trPr>
          <w:trHeight w:val="473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22E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64C4C" w:rsidRPr="0008322E" w:rsidTr="0008322E">
        <w:trPr>
          <w:trHeight w:val="1275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администрация Назаровского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0350083310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2E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22E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22E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22E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22E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C4C" w:rsidRPr="0008322E" w:rsidRDefault="00A64C4C" w:rsidP="00A6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322E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</w:tr>
    </w:tbl>
    <w:p w:rsidR="00A64C4C" w:rsidRDefault="00A64C4C" w:rsidP="00A64C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322E" w:rsidRDefault="0008322E" w:rsidP="00A64C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322E" w:rsidRDefault="0008322E" w:rsidP="00A64C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322E" w:rsidRDefault="0008322E" w:rsidP="00A64C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322E" w:rsidRDefault="0008322E" w:rsidP="00A64C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322E" w:rsidRDefault="0008322E" w:rsidP="00A64C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322E" w:rsidRDefault="0008322E" w:rsidP="00A64C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322E" w:rsidRDefault="0008322E" w:rsidP="00A64C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322E" w:rsidRDefault="0008322E" w:rsidP="00083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08322E" w:rsidTr="00B25EBF">
        <w:tc>
          <w:tcPr>
            <w:tcW w:w="7393" w:type="dxa"/>
          </w:tcPr>
          <w:p w:rsidR="0008322E" w:rsidRDefault="0008322E" w:rsidP="000832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tbl>
            <w:tblPr>
              <w:tblW w:w="7120" w:type="dxa"/>
              <w:tblLook w:val="04A0"/>
            </w:tblPr>
            <w:tblGrid>
              <w:gridCol w:w="3340"/>
              <w:gridCol w:w="1860"/>
              <w:gridCol w:w="1920"/>
            </w:tblGrid>
            <w:tr w:rsidR="00B25EBF" w:rsidRPr="00497E63" w:rsidTr="00B274AF">
              <w:trPr>
                <w:gridAfter w:val="1"/>
                <w:wAfter w:w="1920" w:type="dxa"/>
                <w:trHeight w:val="375"/>
              </w:trPr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5EBF" w:rsidRPr="00497E63" w:rsidRDefault="00B25EBF" w:rsidP="00B274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Приложение 2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5EBF" w:rsidRPr="00497E63" w:rsidRDefault="00B25EBF" w:rsidP="00B274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25EBF" w:rsidRPr="00497E63" w:rsidTr="00B274AF">
              <w:trPr>
                <w:trHeight w:val="375"/>
              </w:trPr>
              <w:tc>
                <w:tcPr>
                  <w:tcW w:w="71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5EBF" w:rsidRPr="00497E63" w:rsidRDefault="00B25EBF" w:rsidP="00B274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97E6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 муниципальной программе Назаровского района</w:t>
                  </w:r>
                </w:p>
              </w:tc>
            </w:tr>
            <w:tr w:rsidR="00B25EBF" w:rsidRPr="00497E63" w:rsidTr="00B274AF">
              <w:trPr>
                <w:trHeight w:val="375"/>
              </w:trPr>
              <w:tc>
                <w:tcPr>
                  <w:tcW w:w="71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5EBF" w:rsidRPr="00497E63" w:rsidRDefault="00B25EBF" w:rsidP="00B274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97E6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"Реформирование и модернизация жилищно-</w:t>
                  </w:r>
                </w:p>
              </w:tc>
            </w:tr>
            <w:tr w:rsidR="00B25EBF" w:rsidRPr="00497E63" w:rsidTr="00B274AF">
              <w:trPr>
                <w:gridAfter w:val="1"/>
                <w:wAfter w:w="1920" w:type="dxa"/>
                <w:trHeight w:val="375"/>
              </w:trPr>
              <w:tc>
                <w:tcPr>
                  <w:tcW w:w="5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5EBF" w:rsidRPr="00497E63" w:rsidRDefault="00B25EBF" w:rsidP="00B274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97E6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коммунального хозяйства и повышение</w:t>
                  </w:r>
                </w:p>
              </w:tc>
            </w:tr>
            <w:tr w:rsidR="00B25EBF" w:rsidRPr="00497E63" w:rsidTr="00B274AF">
              <w:trPr>
                <w:gridAfter w:val="1"/>
                <w:wAfter w:w="1920" w:type="dxa"/>
                <w:trHeight w:val="375"/>
              </w:trPr>
              <w:tc>
                <w:tcPr>
                  <w:tcW w:w="5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5EBF" w:rsidRPr="00497E63" w:rsidRDefault="00B25EBF" w:rsidP="00B274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97E6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энергетической эффективности"</w:t>
                  </w:r>
                </w:p>
              </w:tc>
            </w:tr>
          </w:tbl>
          <w:p w:rsidR="0008322E" w:rsidRDefault="0008322E" w:rsidP="000832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322E" w:rsidRDefault="0008322E" w:rsidP="00083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5EBF" w:rsidRDefault="00B25EBF" w:rsidP="00083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5EBF" w:rsidRPr="00B25EBF" w:rsidRDefault="00B25EBF" w:rsidP="00B25E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EBF">
        <w:rPr>
          <w:rFonts w:ascii="Times New Roman" w:hAnsi="Times New Roman" w:cs="Times New Roman"/>
          <w:sz w:val="28"/>
          <w:szCs w:val="28"/>
        </w:rPr>
        <w:t xml:space="preserve">Информация о ресурсном обеспечении и прогнозной оценке расходов на реализацию целей муниципальной программы </w:t>
      </w:r>
    </w:p>
    <w:p w:rsidR="00B25EBF" w:rsidRDefault="00B25EBF" w:rsidP="00B25E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5EBF">
        <w:rPr>
          <w:rFonts w:ascii="Times New Roman" w:hAnsi="Times New Roman" w:cs="Times New Roman"/>
          <w:sz w:val="28"/>
          <w:szCs w:val="28"/>
        </w:rPr>
        <w:t>с учетом источников финансирования, в том числе средств федерального бюджета, краевого бюджета и бюджетов сельских поселений Назаровского района</w:t>
      </w:r>
    </w:p>
    <w:p w:rsidR="00B25EBF" w:rsidRDefault="00B25EBF" w:rsidP="00B25E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5EBF" w:rsidRDefault="00B25EBF" w:rsidP="00B25E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196" w:type="dxa"/>
        <w:tblInd w:w="95" w:type="dxa"/>
        <w:tblLook w:val="04A0"/>
      </w:tblPr>
      <w:tblGrid>
        <w:gridCol w:w="1998"/>
        <w:gridCol w:w="4111"/>
        <w:gridCol w:w="2268"/>
        <w:gridCol w:w="1275"/>
        <w:gridCol w:w="1276"/>
        <w:gridCol w:w="1134"/>
        <w:gridCol w:w="1134"/>
        <w:gridCol w:w="2000"/>
      </w:tblGrid>
      <w:tr w:rsidR="00B25EBF" w:rsidRPr="00B25EBF" w:rsidTr="00B25EBF">
        <w:trPr>
          <w:trHeight w:val="375"/>
        </w:trPr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Статус 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6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расходов (тыс. руб.), годы</w:t>
            </w:r>
          </w:p>
        </w:tc>
      </w:tr>
      <w:tr w:rsidR="00B25EBF" w:rsidRPr="00B25EBF" w:rsidTr="00B25EBF">
        <w:trPr>
          <w:trHeight w:val="1650"/>
        </w:trPr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2024 -2027</w:t>
            </w:r>
          </w:p>
        </w:tc>
      </w:tr>
      <w:tr w:rsidR="00B25EBF" w:rsidRPr="00B25EBF" w:rsidTr="00B25EBF">
        <w:trPr>
          <w:trHeight w:val="375"/>
        </w:trPr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EBF" w:rsidRPr="00B25EBF" w:rsidTr="00B25EBF">
        <w:trPr>
          <w:trHeight w:val="28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25EBF" w:rsidRPr="00B25EBF" w:rsidTr="00B25EBF">
        <w:trPr>
          <w:trHeight w:val="375"/>
        </w:trPr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5EBF" w:rsidRPr="00B25EBF" w:rsidRDefault="00B25EBF" w:rsidP="00B2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5EBF" w:rsidRPr="00B25EBF" w:rsidRDefault="00B25EBF" w:rsidP="00B2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"Реформирование и модернизация жилищно-коммунального хозяйства и повышение энергетической эффективности"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EBF" w:rsidRPr="00B25EBF" w:rsidRDefault="00B25EBF" w:rsidP="00B2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4D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</w:t>
            </w:r>
            <w:r w:rsidR="004D31F4">
              <w:rPr>
                <w:rFonts w:ascii="Times New Roman" w:eastAsia="Times New Roman" w:hAnsi="Times New Roman" w:cs="Times New Roman"/>
                <w:sz w:val="24"/>
                <w:szCs w:val="24"/>
              </w:rPr>
              <w:t>759</w:t>
            </w: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D31F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22 049,7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12 847,3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12 847,3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4D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4D31F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D31F4">
              <w:rPr>
                <w:rFonts w:ascii="Times New Roman" w:eastAsia="Times New Roman" w:hAnsi="Times New Roman" w:cs="Times New Roman"/>
                <w:sz w:val="24"/>
                <w:szCs w:val="24"/>
              </w:rPr>
              <w:t>503</w:t>
            </w: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D31F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25EBF" w:rsidRPr="00B25EBF" w:rsidTr="00B25EBF">
        <w:trPr>
          <w:trHeight w:val="375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EBF" w:rsidRPr="00B25EBF" w:rsidRDefault="00B25EBF" w:rsidP="00B2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5EBF" w:rsidRPr="00B25EBF" w:rsidTr="00B25EBF">
        <w:trPr>
          <w:trHeight w:val="375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EBF" w:rsidRPr="00B25EBF" w:rsidRDefault="00B25EBF" w:rsidP="00B2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89 578,7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12 202,3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12 202,3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12 202,3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126 185,6</w:t>
            </w:r>
          </w:p>
        </w:tc>
      </w:tr>
      <w:tr w:rsidR="00B25EBF" w:rsidRPr="00B25EBF" w:rsidTr="00B25EBF">
        <w:trPr>
          <w:trHeight w:val="375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4D31F4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10 180,9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9 847,4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645,0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645,0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4D31F4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21 318,3</w:t>
            </w:r>
          </w:p>
        </w:tc>
      </w:tr>
      <w:tr w:rsidR="00B25EBF" w:rsidRPr="00B25EBF" w:rsidTr="00B25EBF">
        <w:trPr>
          <w:trHeight w:val="375"/>
        </w:trPr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5EBF" w:rsidRPr="00B25EBF" w:rsidRDefault="00B25EBF" w:rsidP="00B2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5EBF" w:rsidRPr="00B25EBF" w:rsidRDefault="00B25EBF" w:rsidP="00B2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"Развитие и модернизация объектов </w:t>
            </w: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коммунальной инфраструктуры Назаровского района"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EBF" w:rsidRPr="00B25EBF" w:rsidRDefault="00B25EBF" w:rsidP="00B2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49 429,8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49 429,8</w:t>
            </w:r>
          </w:p>
        </w:tc>
      </w:tr>
      <w:tr w:rsidR="00B25EBF" w:rsidRPr="00B25EBF" w:rsidTr="00B25EBF">
        <w:trPr>
          <w:trHeight w:val="375"/>
        </w:trPr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EBF" w:rsidRPr="00B25EBF" w:rsidRDefault="00B25EBF" w:rsidP="00B2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5EBF" w:rsidRPr="00B25EBF" w:rsidTr="00B25EBF">
        <w:trPr>
          <w:trHeight w:val="375"/>
        </w:trPr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EBF" w:rsidRPr="00B25EBF" w:rsidRDefault="00B25EBF" w:rsidP="00B2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48 934,8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48 934,8</w:t>
            </w:r>
          </w:p>
        </w:tc>
      </w:tr>
      <w:tr w:rsidR="00B25EBF" w:rsidRPr="00B25EBF" w:rsidTr="00B25EBF">
        <w:trPr>
          <w:trHeight w:val="375"/>
        </w:trPr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495,0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495,0</w:t>
            </w:r>
          </w:p>
        </w:tc>
      </w:tr>
      <w:tr w:rsidR="00B25EBF" w:rsidRPr="00B25EBF" w:rsidTr="00B25EBF">
        <w:trPr>
          <w:trHeight w:val="375"/>
        </w:trPr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EBF" w:rsidRPr="00B25EBF" w:rsidRDefault="00B25EBF" w:rsidP="00B2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EBF" w:rsidRPr="00B25EBF" w:rsidRDefault="00B25EBF" w:rsidP="00B2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"Обеспечение населения Назаровского района чистой питьевой водой"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EBF" w:rsidRPr="00B25EBF" w:rsidRDefault="00B25EBF" w:rsidP="00B2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4D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  <w:r w:rsidR="004D31F4">
              <w:rPr>
                <w:rFonts w:ascii="Times New Roman" w:eastAsia="Times New Roman" w:hAnsi="Times New Roman" w:cs="Times New Roman"/>
                <w:sz w:val="24"/>
                <w:szCs w:val="24"/>
              </w:rPr>
              <w:t>871</w:t>
            </w: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D31F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EBF" w:rsidRPr="00B25EBF" w:rsidRDefault="00F64C99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871</w:t>
            </w: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5EBF" w:rsidRPr="00B25EBF" w:rsidTr="00B25EBF">
        <w:trPr>
          <w:trHeight w:val="375"/>
        </w:trPr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EBF" w:rsidRPr="00B25EBF" w:rsidRDefault="00B25EBF" w:rsidP="00B2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5EBF" w:rsidRPr="00B25EBF" w:rsidTr="00B25EBF">
        <w:trPr>
          <w:trHeight w:val="375"/>
        </w:trPr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EBF" w:rsidRPr="00B25EBF" w:rsidRDefault="00B25EBF" w:rsidP="00B2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12 806,6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12 806,6</w:t>
            </w:r>
          </w:p>
        </w:tc>
      </w:tr>
      <w:tr w:rsidR="00B25EBF" w:rsidRPr="00B25EBF" w:rsidTr="00B25EBF">
        <w:trPr>
          <w:trHeight w:val="375"/>
        </w:trPr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4D31F4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EBF" w:rsidRPr="00B25EBF" w:rsidRDefault="00F64C99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64,4</w:t>
            </w:r>
          </w:p>
        </w:tc>
      </w:tr>
      <w:tr w:rsidR="00B25EBF" w:rsidRPr="00B25EBF" w:rsidTr="00B25EBF">
        <w:trPr>
          <w:trHeight w:val="375"/>
        </w:trPr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5EBF" w:rsidRPr="00B25EBF" w:rsidRDefault="00B25EBF" w:rsidP="00B2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4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5EBF" w:rsidRPr="00B25EBF" w:rsidRDefault="00B25EBF" w:rsidP="00B2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"Обеспечение реализации муниципальной программы и прочие мероприятия"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EBF" w:rsidRPr="00B25EBF" w:rsidRDefault="00B25EBF" w:rsidP="00B2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F64C99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7 202,4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F6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  <w:r w:rsidR="00F64C99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F64C9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25EBF" w:rsidRPr="00B25EBF" w:rsidTr="00B25EBF">
        <w:trPr>
          <w:trHeight w:val="375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EBF" w:rsidRPr="00B25EBF" w:rsidRDefault="00B25EBF" w:rsidP="00B2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5EBF" w:rsidRPr="00B25EBF" w:rsidTr="00B25EBF">
        <w:trPr>
          <w:trHeight w:val="375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EBF" w:rsidRPr="00B25EBF" w:rsidRDefault="00B25EBF" w:rsidP="00B2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555,2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555,2</w:t>
            </w:r>
          </w:p>
        </w:tc>
      </w:tr>
      <w:tr w:rsidR="00B25EBF" w:rsidRPr="00B25EBF" w:rsidTr="00B25EBF">
        <w:trPr>
          <w:trHeight w:val="375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F64C99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6 096,2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7 202,4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F64C99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13 298,6</w:t>
            </w:r>
          </w:p>
        </w:tc>
      </w:tr>
      <w:tr w:rsidR="00B25EBF" w:rsidRPr="00B25EBF" w:rsidTr="00B25EBF">
        <w:trPr>
          <w:trHeight w:val="375"/>
        </w:trPr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5EBF" w:rsidRPr="00B25EBF" w:rsidRDefault="00B25EBF" w:rsidP="00B2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Отдельные мероприятия: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EBF" w:rsidRPr="00B25EBF" w:rsidRDefault="00B25EBF" w:rsidP="00B2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4B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30 8</w:t>
            </w:r>
            <w:r w:rsidR="004B0D4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7,</w:t>
            </w:r>
            <w:r w:rsidR="004B0D4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14 847,3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12 847,3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12 847,3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4B0D45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71 349,3</w:t>
            </w:r>
          </w:p>
        </w:tc>
      </w:tr>
      <w:tr w:rsidR="00B25EBF" w:rsidRPr="00B25EBF" w:rsidTr="00B25EBF">
        <w:trPr>
          <w:trHeight w:val="375"/>
        </w:trPr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EBF" w:rsidRPr="00B25EBF" w:rsidRDefault="00B25EBF" w:rsidP="00B2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5EBF" w:rsidRPr="00B25EBF" w:rsidTr="00B25EBF">
        <w:trPr>
          <w:trHeight w:val="375"/>
        </w:trPr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EBF" w:rsidRPr="00B25EBF" w:rsidRDefault="00B25EBF" w:rsidP="00B2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27 282,1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12 202,3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12 202,3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12 202,3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63 889,0</w:t>
            </w:r>
          </w:p>
        </w:tc>
      </w:tr>
      <w:tr w:rsidR="00B25EBF" w:rsidRPr="00B25EBF" w:rsidTr="00B25EBF">
        <w:trPr>
          <w:trHeight w:val="375"/>
        </w:trPr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4B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3 5</w:t>
            </w:r>
            <w:r w:rsidR="004B0D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 w:rsidR="004B0D4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2 645,0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645,0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645,0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4B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r w:rsidR="004B0D45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B0D4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5EBF" w:rsidRPr="00B25EBF" w:rsidTr="00B25EBF">
        <w:trPr>
          <w:trHeight w:val="375"/>
        </w:trPr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5EBF" w:rsidRPr="00B25EBF" w:rsidRDefault="00B25EBF" w:rsidP="00B2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5EBF" w:rsidRPr="00B25EBF" w:rsidRDefault="00B25EBF" w:rsidP="00B2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отдельных мер по обеспечению ограничения платы граждан за коммунальные услуги (в соответствии с Законом края от 1 декабря 2014 года № 7-2839)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EBF" w:rsidRPr="00B25EBF" w:rsidRDefault="00B25EBF" w:rsidP="00B2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11 174,4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12 202,3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12 202,3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12 202,3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47 781,3</w:t>
            </w:r>
          </w:p>
        </w:tc>
      </w:tr>
      <w:tr w:rsidR="00B25EBF" w:rsidRPr="00B25EBF" w:rsidTr="00B25EBF">
        <w:trPr>
          <w:trHeight w:val="375"/>
        </w:trPr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EBF" w:rsidRPr="00B25EBF" w:rsidRDefault="00B25EBF" w:rsidP="00B2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5EBF" w:rsidRPr="00B25EBF" w:rsidTr="00B25EBF">
        <w:trPr>
          <w:trHeight w:val="375"/>
        </w:trPr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EBF" w:rsidRPr="00B25EBF" w:rsidRDefault="00B25EBF" w:rsidP="00B2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11 174,4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12 202,3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12 202,3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12 202,3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47 781,3</w:t>
            </w:r>
          </w:p>
        </w:tc>
      </w:tr>
      <w:tr w:rsidR="00B25EBF" w:rsidRPr="00B25EBF" w:rsidTr="00B25EBF">
        <w:trPr>
          <w:trHeight w:val="375"/>
        </w:trPr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25EBF" w:rsidRPr="00B25EBF" w:rsidTr="00B25EBF">
        <w:trPr>
          <w:trHeight w:val="375"/>
        </w:trPr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5EBF" w:rsidRPr="00B25EBF" w:rsidRDefault="00B25EBF" w:rsidP="00B2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5EBF" w:rsidRPr="00B25EBF" w:rsidRDefault="00B25EBF" w:rsidP="00B2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капитального ремонта общего имущества в домах и помещениях, находящихся в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EBF" w:rsidRPr="00B25EBF" w:rsidRDefault="00B25EBF" w:rsidP="00B2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194E4B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2 645,0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645,0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645,0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19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="00194E4B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 w:rsidR="00194E4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5EBF" w:rsidRPr="00B25EBF" w:rsidTr="00B25EBF">
        <w:trPr>
          <w:trHeight w:val="375"/>
        </w:trPr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EBF" w:rsidRPr="00B25EBF" w:rsidRDefault="00B25EBF" w:rsidP="00B2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5EBF" w:rsidRPr="00B25EBF" w:rsidTr="00B25EBF">
        <w:trPr>
          <w:trHeight w:val="375"/>
        </w:trPr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EBF" w:rsidRPr="00B25EBF" w:rsidRDefault="00B25EBF" w:rsidP="00B2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25EBF" w:rsidRPr="00B25EBF" w:rsidTr="00B25EBF">
        <w:trPr>
          <w:trHeight w:val="375"/>
        </w:trPr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194E4B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2 645,0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645,0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645,0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194E4B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5EBF" w:rsidRPr="00B25EBF" w:rsidTr="00B25EBF">
        <w:trPr>
          <w:trHeight w:val="375"/>
        </w:trPr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5EBF" w:rsidRPr="00B25EBF" w:rsidRDefault="00B25EBF" w:rsidP="00B2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5EBF" w:rsidRPr="00B25EBF" w:rsidRDefault="00B25EBF" w:rsidP="00B2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проектно-сметной </w:t>
            </w: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документации и проведение государственной экспертизы для объектов муниципальных учреждений Назаровского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EBF" w:rsidRPr="00B25EBF" w:rsidRDefault="00B25EBF" w:rsidP="00B2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2 975,0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2 975,0</w:t>
            </w:r>
          </w:p>
        </w:tc>
      </w:tr>
      <w:tr w:rsidR="00B25EBF" w:rsidRPr="00B25EBF" w:rsidTr="00B25EBF">
        <w:trPr>
          <w:trHeight w:val="375"/>
        </w:trPr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EBF" w:rsidRPr="00B25EBF" w:rsidRDefault="00B25EBF" w:rsidP="00B2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5EBF" w:rsidRPr="00B25EBF" w:rsidTr="00B25EBF">
        <w:trPr>
          <w:trHeight w:val="375"/>
        </w:trPr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EBF" w:rsidRPr="00B25EBF" w:rsidRDefault="00B25EBF" w:rsidP="00B2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25EBF" w:rsidRPr="00B25EBF" w:rsidTr="00B25EBF">
        <w:trPr>
          <w:trHeight w:val="375"/>
        </w:trPr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2 975,0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2 975,0</w:t>
            </w:r>
          </w:p>
        </w:tc>
      </w:tr>
      <w:tr w:rsidR="00B25EBF" w:rsidRPr="00B25EBF" w:rsidTr="00B25EBF">
        <w:trPr>
          <w:trHeight w:val="375"/>
        </w:trPr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5EBF" w:rsidRPr="00B25EBF" w:rsidRDefault="00B25EBF" w:rsidP="00B2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4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5EBF" w:rsidRPr="00B25EBF" w:rsidRDefault="00B25EBF" w:rsidP="00B2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реализацию проектов по решению вопросов местного значения, осуществляемых непосредственно населением на территории населенного пункта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EBF" w:rsidRPr="00B25EBF" w:rsidRDefault="00B25EBF" w:rsidP="00B2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3 929,1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3 929,1</w:t>
            </w:r>
          </w:p>
        </w:tc>
      </w:tr>
      <w:tr w:rsidR="00B25EBF" w:rsidRPr="00B25EBF" w:rsidTr="00B25EBF">
        <w:trPr>
          <w:trHeight w:val="375"/>
        </w:trPr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EBF" w:rsidRPr="00B25EBF" w:rsidRDefault="00B25EBF" w:rsidP="00B2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5EBF" w:rsidRPr="00B25EBF" w:rsidTr="00B25EBF">
        <w:trPr>
          <w:trHeight w:val="375"/>
        </w:trPr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EBF" w:rsidRPr="00B25EBF" w:rsidRDefault="00B25EBF" w:rsidP="00B2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3 929,1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3 929,1</w:t>
            </w:r>
          </w:p>
        </w:tc>
      </w:tr>
      <w:tr w:rsidR="00B25EBF" w:rsidRPr="00B25EBF" w:rsidTr="00B25EBF">
        <w:trPr>
          <w:trHeight w:val="810"/>
        </w:trPr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25EBF" w:rsidRPr="00B25EBF" w:rsidTr="00B25EBF">
        <w:trPr>
          <w:trHeight w:val="405"/>
        </w:trPr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5EBF" w:rsidRPr="00B25EBF" w:rsidRDefault="00B25EBF" w:rsidP="00B2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5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EBF" w:rsidRPr="00B25EBF" w:rsidRDefault="00B25EBF" w:rsidP="00B2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благоустройство кладбищ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EBF" w:rsidRPr="00B25EBF" w:rsidRDefault="00B25EBF" w:rsidP="00B2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12 178,6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12 178,6</w:t>
            </w:r>
          </w:p>
        </w:tc>
      </w:tr>
      <w:tr w:rsidR="00B25EBF" w:rsidRPr="00B25EBF" w:rsidTr="00B25EBF">
        <w:trPr>
          <w:trHeight w:val="405"/>
        </w:trPr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EBF" w:rsidRPr="00B25EBF" w:rsidRDefault="00B25EBF" w:rsidP="00B2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5EBF" w:rsidRPr="00B25EBF" w:rsidTr="00B25EBF">
        <w:trPr>
          <w:trHeight w:val="405"/>
        </w:trPr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EBF" w:rsidRPr="00B25EBF" w:rsidRDefault="00B25EBF" w:rsidP="00B2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12 178,6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12 178,6</w:t>
            </w:r>
          </w:p>
        </w:tc>
      </w:tr>
      <w:tr w:rsidR="00B25EBF" w:rsidRPr="00B25EBF" w:rsidTr="00B25EBF">
        <w:trPr>
          <w:trHeight w:val="375"/>
        </w:trPr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25EBF" w:rsidRPr="00B25EBF" w:rsidTr="00B25EBF">
        <w:trPr>
          <w:trHeight w:val="375"/>
        </w:trPr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5EBF" w:rsidRPr="00B25EBF" w:rsidRDefault="00B25EBF" w:rsidP="00B2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6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EBF" w:rsidRPr="00B25EBF" w:rsidRDefault="00B25EBF" w:rsidP="00B2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комплексного развития систем коммунальной, транспортной и социальной инфраструктуры Назаровского муниципального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EBF" w:rsidRPr="00B25EBF" w:rsidRDefault="00B25EBF" w:rsidP="00B2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25EBF" w:rsidRPr="00B25EBF" w:rsidTr="00B25EBF">
        <w:trPr>
          <w:trHeight w:val="375"/>
        </w:trPr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EBF" w:rsidRPr="00B25EBF" w:rsidRDefault="00B25EBF" w:rsidP="00B2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5EBF" w:rsidRPr="00B25EBF" w:rsidTr="00B25EBF">
        <w:trPr>
          <w:trHeight w:val="375"/>
        </w:trPr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EBF" w:rsidRPr="00B25EBF" w:rsidRDefault="00B25EBF" w:rsidP="00B2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25EBF" w:rsidRPr="00B25EBF" w:rsidTr="00B25EBF">
        <w:trPr>
          <w:trHeight w:val="375"/>
        </w:trPr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BF" w:rsidRPr="00B25EBF" w:rsidRDefault="00B25EBF" w:rsidP="00B25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EB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B25EBF" w:rsidRDefault="00B25EBF" w:rsidP="00B25E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B25EBF" w:rsidSect="00497E6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60"/>
      </w:tblGrid>
      <w:tr w:rsidR="005406F4" w:rsidTr="00011BC8">
        <w:tc>
          <w:tcPr>
            <w:tcW w:w="5211" w:type="dxa"/>
          </w:tcPr>
          <w:p w:rsidR="005406F4" w:rsidRDefault="005406F4" w:rsidP="00673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5406F4" w:rsidRPr="00D8723C" w:rsidRDefault="005406F4" w:rsidP="005406F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021B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  <w:p w:rsidR="005406F4" w:rsidRDefault="005406F4" w:rsidP="005406F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</w:t>
            </w:r>
          </w:p>
          <w:p w:rsidR="005406F4" w:rsidRDefault="005406F4" w:rsidP="00540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Назаровского района «Реформирование </w:t>
            </w:r>
            <w:r w:rsidRPr="00BF5149">
              <w:rPr>
                <w:rFonts w:ascii="Times New Roman" w:hAnsi="Times New Roman" w:cs="Times New Roman"/>
                <w:sz w:val="28"/>
                <w:szCs w:val="28"/>
              </w:rPr>
              <w:t>и модернизация жилищно-коммунального хозяйства и повышение энергетической эффективности</w:t>
            </w:r>
            <w:r w:rsidRPr="0036597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673F59" w:rsidRDefault="00673F59" w:rsidP="00673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BC8" w:rsidRDefault="00011BC8" w:rsidP="00011BC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Паспорт подпрограммы «Развитие и модернизация объектов коммунальной инфраструктуры Назаровского района»</w:t>
      </w:r>
    </w:p>
    <w:p w:rsidR="00011BC8" w:rsidRDefault="00011BC8" w:rsidP="00011BC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28"/>
        <w:gridCol w:w="5743"/>
      </w:tblGrid>
      <w:tr w:rsidR="00011BC8" w:rsidRPr="00633666" w:rsidTr="00B274AF">
        <w:tc>
          <w:tcPr>
            <w:tcW w:w="2000" w:type="pct"/>
          </w:tcPr>
          <w:p w:rsidR="00011BC8" w:rsidRPr="00633666" w:rsidRDefault="00011BC8" w:rsidP="00B27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666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000" w:type="pct"/>
          </w:tcPr>
          <w:p w:rsidR="00011BC8" w:rsidRPr="00633666" w:rsidRDefault="00011BC8" w:rsidP="00B27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666">
              <w:rPr>
                <w:rFonts w:ascii="Times New Roman" w:hAnsi="Times New Roman" w:cs="Times New Roman"/>
                <w:sz w:val="28"/>
                <w:szCs w:val="28"/>
              </w:rPr>
              <w:t>«Развитие и модернизация объектов коммунальной инфра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структуры Назаровского района»</w:t>
            </w:r>
            <w:r w:rsidRPr="00633666">
              <w:rPr>
                <w:rFonts w:ascii="Times New Roman" w:hAnsi="Times New Roman" w:cs="Times New Roman"/>
                <w:sz w:val="28"/>
                <w:szCs w:val="28"/>
              </w:rPr>
              <w:t xml:space="preserve"> (далее - подпрограмма)</w:t>
            </w:r>
          </w:p>
        </w:tc>
      </w:tr>
      <w:tr w:rsidR="00011BC8" w:rsidRPr="00633666" w:rsidTr="00B274AF">
        <w:tc>
          <w:tcPr>
            <w:tcW w:w="2000" w:type="pct"/>
          </w:tcPr>
          <w:p w:rsidR="00011BC8" w:rsidRPr="00633666" w:rsidRDefault="00011BC8" w:rsidP="00B27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33666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000" w:type="pct"/>
          </w:tcPr>
          <w:p w:rsidR="00011BC8" w:rsidRPr="00633666" w:rsidRDefault="00011BC8" w:rsidP="00B27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33666">
              <w:rPr>
                <w:rFonts w:ascii="Times New Roman" w:hAnsi="Times New Roman" w:cs="Times New Roman"/>
                <w:sz w:val="28"/>
                <w:szCs w:val="28"/>
              </w:rPr>
              <w:t>«Реформирование и модернизация жилищно-коммунального хозяйства и повышение энергетической эффективности»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11BC8" w:rsidRPr="00633666" w:rsidTr="00B274AF">
        <w:tc>
          <w:tcPr>
            <w:tcW w:w="2000" w:type="pct"/>
          </w:tcPr>
          <w:p w:rsidR="00011BC8" w:rsidRPr="00633666" w:rsidRDefault="00011BC8" w:rsidP="00B27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666">
              <w:rPr>
                <w:rFonts w:ascii="Times New Roman" w:hAnsi="Times New Roman" w:cs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3000" w:type="pct"/>
          </w:tcPr>
          <w:p w:rsidR="00011BC8" w:rsidRPr="00633666" w:rsidRDefault="00011BC8" w:rsidP="00B27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666">
              <w:rPr>
                <w:rFonts w:ascii="Times New Roman" w:hAnsi="Times New Roman" w:cs="Times New Roman"/>
                <w:sz w:val="28"/>
                <w:szCs w:val="28"/>
              </w:rPr>
              <w:t>Администрация Назаровского района</w:t>
            </w:r>
          </w:p>
        </w:tc>
      </w:tr>
      <w:tr w:rsidR="00011BC8" w:rsidRPr="00633666" w:rsidTr="00B274AF">
        <w:tc>
          <w:tcPr>
            <w:tcW w:w="2000" w:type="pct"/>
          </w:tcPr>
          <w:p w:rsidR="00011BC8" w:rsidRPr="00633666" w:rsidRDefault="00011BC8" w:rsidP="00B27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666">
              <w:rPr>
                <w:rFonts w:ascii="Times New Roman" w:hAnsi="Times New Roman" w:cs="Times New Roman"/>
                <w:sz w:val="28"/>
                <w:szCs w:val="28"/>
              </w:rPr>
              <w:t xml:space="preserve">Цели подпрограммы  </w:t>
            </w:r>
          </w:p>
        </w:tc>
        <w:tc>
          <w:tcPr>
            <w:tcW w:w="3000" w:type="pct"/>
          </w:tcPr>
          <w:p w:rsidR="00011BC8" w:rsidRPr="00633666" w:rsidRDefault="00011BC8" w:rsidP="00B27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666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proofErr w:type="gramStart"/>
            <w:r w:rsidRPr="00633666">
              <w:rPr>
                <w:rFonts w:ascii="Times New Roman" w:hAnsi="Times New Roman" w:cs="Times New Roman"/>
                <w:sz w:val="28"/>
                <w:szCs w:val="28"/>
              </w:rPr>
              <w:t>надежности функционирования систем жизнеобеспечения населения</w:t>
            </w:r>
            <w:proofErr w:type="gramEnd"/>
            <w:r w:rsidRPr="00633666">
              <w:rPr>
                <w:rFonts w:ascii="Times New Roman" w:hAnsi="Times New Roman" w:cs="Times New Roman"/>
                <w:sz w:val="28"/>
                <w:szCs w:val="28"/>
              </w:rPr>
              <w:t xml:space="preserve"> и предотвращение ситуаций, которые могут привести к нарушению функционирования систем жизнеобеспечения населения</w:t>
            </w:r>
          </w:p>
        </w:tc>
      </w:tr>
      <w:tr w:rsidR="00011BC8" w:rsidRPr="00633666" w:rsidTr="00B274AF">
        <w:tc>
          <w:tcPr>
            <w:tcW w:w="2000" w:type="pct"/>
          </w:tcPr>
          <w:p w:rsidR="00011BC8" w:rsidRPr="00633666" w:rsidRDefault="00011BC8" w:rsidP="00B27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666">
              <w:rPr>
                <w:rFonts w:ascii="Times New Roman" w:hAnsi="Times New Roman" w:cs="Times New Roman"/>
                <w:sz w:val="28"/>
                <w:szCs w:val="28"/>
              </w:rPr>
              <w:t xml:space="preserve">Задачи подпрограммы  </w:t>
            </w:r>
          </w:p>
        </w:tc>
        <w:tc>
          <w:tcPr>
            <w:tcW w:w="3000" w:type="pct"/>
          </w:tcPr>
          <w:p w:rsidR="00011BC8" w:rsidRPr="00633666" w:rsidRDefault="00011BC8" w:rsidP="00B27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66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3666">
              <w:rPr>
                <w:rFonts w:ascii="Times New Roman" w:hAnsi="Times New Roman" w:cs="Times New Roman"/>
                <w:sz w:val="28"/>
                <w:szCs w:val="28"/>
              </w:rPr>
              <w:t>Предотвращение критического уровня износа объектов коммунальной инфраструктуры;</w:t>
            </w:r>
          </w:p>
          <w:p w:rsidR="00011BC8" w:rsidRPr="00633666" w:rsidRDefault="00011BC8" w:rsidP="00B27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66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3666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proofErr w:type="spellStart"/>
            <w:r w:rsidRPr="00633666">
              <w:rPr>
                <w:rFonts w:ascii="Times New Roman" w:hAnsi="Times New Roman" w:cs="Times New Roman"/>
                <w:sz w:val="28"/>
                <w:szCs w:val="28"/>
              </w:rPr>
              <w:t>энергоэффективности</w:t>
            </w:r>
            <w:proofErr w:type="spellEnd"/>
            <w:r w:rsidRPr="00633666">
              <w:rPr>
                <w:rFonts w:ascii="Times New Roman" w:hAnsi="Times New Roman" w:cs="Times New Roman"/>
                <w:sz w:val="28"/>
                <w:szCs w:val="28"/>
              </w:rPr>
              <w:t xml:space="preserve"> функционирования систем коммунальной инфраструктуры;</w:t>
            </w:r>
          </w:p>
          <w:p w:rsidR="00011BC8" w:rsidRPr="00633666" w:rsidRDefault="00011BC8" w:rsidP="00B27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66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3666">
              <w:rPr>
                <w:rFonts w:ascii="Times New Roman" w:hAnsi="Times New Roman" w:cs="Times New Roman"/>
                <w:sz w:val="28"/>
                <w:szCs w:val="28"/>
              </w:rPr>
              <w:t>Обеспечение населения питьевой водой, отвечающей требованиям безопасности;</w:t>
            </w:r>
          </w:p>
          <w:p w:rsidR="00011BC8" w:rsidRPr="00633666" w:rsidRDefault="00011BC8" w:rsidP="00B27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66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3666">
              <w:rPr>
                <w:rFonts w:ascii="Times New Roman" w:hAnsi="Times New Roman" w:cs="Times New Roman"/>
                <w:sz w:val="28"/>
                <w:szCs w:val="28"/>
              </w:rPr>
              <w:t>Внедрение новых технологий, современной трубной продукции, котельного оборудования, водоочистных установок на объектах коммунального комплекса Назаровского района;</w:t>
            </w:r>
          </w:p>
          <w:p w:rsidR="00011BC8" w:rsidRPr="00633666" w:rsidRDefault="00011BC8" w:rsidP="00B27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666">
              <w:rPr>
                <w:rFonts w:ascii="Times New Roman" w:hAnsi="Times New Roman" w:cs="Times New Roman"/>
                <w:sz w:val="28"/>
                <w:szCs w:val="28"/>
              </w:rPr>
              <w:t>5. Обновление материально-технической базы предприятий коммунального комплекса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11BC8" w:rsidRPr="00633666" w:rsidTr="00B274AF">
        <w:tc>
          <w:tcPr>
            <w:tcW w:w="2000" w:type="pct"/>
          </w:tcPr>
          <w:p w:rsidR="00011BC8" w:rsidRPr="00633666" w:rsidRDefault="00011BC8" w:rsidP="00B27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666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</w:t>
            </w:r>
          </w:p>
        </w:tc>
        <w:tc>
          <w:tcPr>
            <w:tcW w:w="3000" w:type="pct"/>
          </w:tcPr>
          <w:p w:rsidR="00011BC8" w:rsidRPr="0039775B" w:rsidRDefault="00011BC8" w:rsidP="00B274AF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целевых индикаторов представлены в приложении 1 к подпрограмме</w:t>
            </w:r>
          </w:p>
        </w:tc>
      </w:tr>
      <w:tr w:rsidR="00011BC8" w:rsidRPr="00633666" w:rsidTr="00B274AF">
        <w:tc>
          <w:tcPr>
            <w:tcW w:w="2000" w:type="pct"/>
          </w:tcPr>
          <w:p w:rsidR="00011BC8" w:rsidRPr="00633666" w:rsidRDefault="00011BC8" w:rsidP="00B27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666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3000" w:type="pct"/>
          </w:tcPr>
          <w:p w:rsidR="00011BC8" w:rsidRPr="00633666" w:rsidRDefault="00011BC8" w:rsidP="00B27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– 2027 годы</w:t>
            </w:r>
          </w:p>
          <w:p w:rsidR="00011BC8" w:rsidRPr="00AD4AFC" w:rsidRDefault="00011BC8" w:rsidP="00B27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BC8" w:rsidRPr="00633666" w:rsidTr="00B274AF">
        <w:tc>
          <w:tcPr>
            <w:tcW w:w="2000" w:type="pct"/>
          </w:tcPr>
          <w:p w:rsidR="00011BC8" w:rsidRPr="00633666" w:rsidRDefault="00011BC8" w:rsidP="00B27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</w:t>
            </w:r>
            <w:r w:rsidRPr="00633666">
              <w:rPr>
                <w:rFonts w:ascii="Times New Roman" w:hAnsi="Times New Roman" w:cs="Times New Roman"/>
                <w:sz w:val="28"/>
                <w:szCs w:val="28"/>
              </w:rPr>
              <w:t>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3000" w:type="pct"/>
            <w:shd w:val="clear" w:color="auto" w:fill="auto"/>
          </w:tcPr>
          <w:p w:rsidR="00011BC8" w:rsidRPr="00FE4B7E" w:rsidRDefault="00011BC8" w:rsidP="00B274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B7E">
              <w:rPr>
                <w:rFonts w:ascii="Times New Roman" w:hAnsi="Times New Roman" w:cs="Times New Roman"/>
                <w:sz w:val="28"/>
                <w:szCs w:val="28"/>
              </w:rPr>
              <w:t>Расходы подпрограммы формируются за счет средств районного и краевого бюджетов.</w:t>
            </w:r>
          </w:p>
          <w:p w:rsidR="00011BC8" w:rsidRPr="00FE4B7E" w:rsidRDefault="00011BC8" w:rsidP="00B27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B7E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49429,8</w:t>
            </w:r>
            <w:r w:rsidRPr="00FE4B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011BC8" w:rsidRPr="00FE4B7E" w:rsidRDefault="00011BC8" w:rsidP="00B27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B7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48934,8</w:t>
            </w:r>
            <w:r w:rsidRPr="00FE4B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– средства краевого бюджета</w:t>
            </w:r>
          </w:p>
          <w:p w:rsidR="00011BC8" w:rsidRPr="00FE4B7E" w:rsidRDefault="00011BC8" w:rsidP="00B27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B7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495,0</w:t>
            </w:r>
            <w:r w:rsidRPr="00FE4B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– средства районного бюджета.</w:t>
            </w:r>
          </w:p>
          <w:p w:rsidR="00011BC8" w:rsidRPr="00FE4B7E" w:rsidRDefault="00011BC8" w:rsidP="00B27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B7E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 годам реализации муниципальной программы:</w:t>
            </w:r>
          </w:p>
          <w:p w:rsidR="00011BC8" w:rsidRPr="00FE4B7E" w:rsidRDefault="00011BC8" w:rsidP="00B27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FE4B7E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49429,8</w:t>
            </w:r>
            <w:r w:rsidRPr="00FE4B7E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рублей, в том числе:</w:t>
            </w:r>
          </w:p>
          <w:p w:rsidR="00011BC8" w:rsidRPr="00FE4B7E" w:rsidRDefault="00011BC8" w:rsidP="00B27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- 48934,8</w:t>
            </w:r>
            <w:r w:rsidRPr="00FE4B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– средства краевого бюджета</w:t>
            </w:r>
          </w:p>
          <w:p w:rsidR="00011BC8" w:rsidRPr="00FE4B7E" w:rsidRDefault="00011BC8" w:rsidP="00B27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- 495,0</w:t>
            </w:r>
            <w:r w:rsidRPr="00FE4B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– средства районного бюджета;</w:t>
            </w:r>
          </w:p>
          <w:p w:rsidR="00011BC8" w:rsidRPr="00FE4B7E" w:rsidRDefault="00011BC8" w:rsidP="00B27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B7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E4B7E">
              <w:rPr>
                <w:rFonts w:ascii="Times New Roman" w:hAnsi="Times New Roman" w:cs="Times New Roman"/>
                <w:sz w:val="28"/>
                <w:szCs w:val="28"/>
              </w:rPr>
              <w:t xml:space="preserve"> год – 0 тыс. рублей;</w:t>
            </w:r>
          </w:p>
          <w:p w:rsidR="00011BC8" w:rsidRPr="00FE4B7E" w:rsidRDefault="00011BC8" w:rsidP="00B27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B7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E4B7E">
              <w:rPr>
                <w:rFonts w:ascii="Times New Roman" w:hAnsi="Times New Roman" w:cs="Times New Roman"/>
                <w:sz w:val="28"/>
                <w:szCs w:val="28"/>
              </w:rPr>
              <w:t xml:space="preserve"> год – 0 тыс. рублей;</w:t>
            </w:r>
          </w:p>
          <w:p w:rsidR="00011BC8" w:rsidRPr="00633666" w:rsidRDefault="00011BC8" w:rsidP="00B27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B7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E4B7E">
              <w:rPr>
                <w:rFonts w:ascii="Times New Roman" w:hAnsi="Times New Roman" w:cs="Times New Roman"/>
                <w:sz w:val="28"/>
                <w:szCs w:val="28"/>
              </w:rPr>
              <w:t xml:space="preserve"> год – 0 тыс. рублей.</w:t>
            </w:r>
          </w:p>
        </w:tc>
      </w:tr>
      <w:tr w:rsidR="00011BC8" w:rsidRPr="00633666" w:rsidTr="00B274AF">
        <w:tc>
          <w:tcPr>
            <w:tcW w:w="2000" w:type="pct"/>
          </w:tcPr>
          <w:p w:rsidR="00011BC8" w:rsidRPr="00633666" w:rsidRDefault="00011BC8" w:rsidP="00B27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666">
              <w:rPr>
                <w:rFonts w:ascii="Times New Roman" w:hAnsi="Times New Roman" w:cs="Times New Roman"/>
                <w:sz w:val="28"/>
                <w:szCs w:val="28"/>
              </w:rPr>
              <w:t xml:space="preserve">Система организации </w:t>
            </w:r>
            <w:proofErr w:type="gramStart"/>
            <w:r w:rsidRPr="00633666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633666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подпрограммы</w:t>
            </w:r>
          </w:p>
        </w:tc>
        <w:tc>
          <w:tcPr>
            <w:tcW w:w="3000" w:type="pct"/>
          </w:tcPr>
          <w:p w:rsidR="00011BC8" w:rsidRPr="00633666" w:rsidRDefault="00011BC8" w:rsidP="00B274AF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33666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633666">
              <w:rPr>
                <w:rFonts w:ascii="Times New Roman" w:hAnsi="Times New Roman" w:cs="Times New Roman"/>
                <w:sz w:val="28"/>
                <w:szCs w:val="28"/>
              </w:rPr>
              <w:t xml:space="preserve"> ходом реализации подпрограммы осуществляет администрация Назаровского района.</w:t>
            </w:r>
          </w:p>
          <w:p w:rsidR="00011BC8" w:rsidRPr="00633666" w:rsidRDefault="00011BC8" w:rsidP="00B274AF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3666">
              <w:rPr>
                <w:rFonts w:ascii="Times New Roman" w:hAnsi="Times New Roman" w:cs="Times New Roman"/>
                <w:sz w:val="28"/>
                <w:szCs w:val="28"/>
              </w:rPr>
              <w:t>Контроль за целевым и эффективным использованием средств районного бюджета осуществляет ревизионная комиссия Назаровского района.</w:t>
            </w:r>
          </w:p>
        </w:tc>
      </w:tr>
    </w:tbl>
    <w:p w:rsidR="00011BC8" w:rsidRDefault="00011BC8" w:rsidP="00011BC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11BC8" w:rsidRPr="00633666" w:rsidRDefault="00011BC8" w:rsidP="00011BC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Обоснование подпрограммы</w:t>
      </w:r>
    </w:p>
    <w:p w:rsidR="00011BC8" w:rsidRPr="00633666" w:rsidRDefault="00011BC8" w:rsidP="00011BC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11BC8" w:rsidRPr="00633666" w:rsidRDefault="00011BC8" w:rsidP="00011BC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2.1. Постановка проблемы и обоснование необходимости</w:t>
      </w:r>
    </w:p>
    <w:p w:rsidR="00011BC8" w:rsidRPr="00633666" w:rsidRDefault="00011BC8" w:rsidP="00011BC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принятия подпрограммы</w:t>
      </w:r>
    </w:p>
    <w:p w:rsidR="00011BC8" w:rsidRPr="00633666" w:rsidRDefault="00011BC8" w:rsidP="00011BC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11BC8" w:rsidRPr="00633666" w:rsidRDefault="00011BC8" w:rsidP="00011BC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2.1.1. Объективные показатели, характеризующие</w:t>
      </w:r>
    </w:p>
    <w:p w:rsidR="00011BC8" w:rsidRPr="00633666" w:rsidRDefault="00011BC8" w:rsidP="00011B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положение дел в коммунальной инфраструктуре Назаровского района</w:t>
      </w:r>
    </w:p>
    <w:p w:rsidR="00011BC8" w:rsidRPr="00633666" w:rsidRDefault="00011BC8" w:rsidP="00011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1BC8" w:rsidRPr="00633666" w:rsidRDefault="00011BC8" w:rsidP="00011BC8">
      <w:pPr>
        <w:tabs>
          <w:tab w:val="left" w:pos="720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 xml:space="preserve">Назаровский район включает в себя территории 10 сельсоветов: </w:t>
      </w:r>
      <w:proofErr w:type="spellStart"/>
      <w:r w:rsidRPr="00633666">
        <w:rPr>
          <w:rFonts w:ascii="Times New Roman" w:hAnsi="Times New Roman" w:cs="Times New Roman"/>
          <w:sz w:val="28"/>
          <w:szCs w:val="28"/>
        </w:rPr>
        <w:t>Верхнеададымский</w:t>
      </w:r>
      <w:proofErr w:type="spellEnd"/>
      <w:r w:rsidRPr="006336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3666">
        <w:rPr>
          <w:rFonts w:ascii="Times New Roman" w:hAnsi="Times New Roman" w:cs="Times New Roman"/>
          <w:sz w:val="28"/>
          <w:szCs w:val="28"/>
        </w:rPr>
        <w:t>Гляденский</w:t>
      </w:r>
      <w:proofErr w:type="spellEnd"/>
      <w:r w:rsidRPr="006336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3666">
        <w:rPr>
          <w:rFonts w:ascii="Times New Roman" w:hAnsi="Times New Roman" w:cs="Times New Roman"/>
          <w:sz w:val="28"/>
          <w:szCs w:val="28"/>
        </w:rPr>
        <w:t>Дороховский</w:t>
      </w:r>
      <w:proofErr w:type="spellEnd"/>
      <w:r w:rsidRPr="006336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3666">
        <w:rPr>
          <w:rFonts w:ascii="Times New Roman" w:hAnsi="Times New Roman" w:cs="Times New Roman"/>
          <w:sz w:val="28"/>
          <w:szCs w:val="28"/>
        </w:rPr>
        <w:t>Краснополянский</w:t>
      </w:r>
      <w:proofErr w:type="spellEnd"/>
      <w:r w:rsidRPr="006336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3666">
        <w:rPr>
          <w:rFonts w:ascii="Times New Roman" w:hAnsi="Times New Roman" w:cs="Times New Roman"/>
          <w:sz w:val="28"/>
          <w:szCs w:val="28"/>
        </w:rPr>
        <w:t>Красносопкинский</w:t>
      </w:r>
      <w:proofErr w:type="spellEnd"/>
      <w:r w:rsidRPr="00633666">
        <w:rPr>
          <w:rFonts w:ascii="Times New Roman" w:hAnsi="Times New Roman" w:cs="Times New Roman"/>
          <w:sz w:val="28"/>
          <w:szCs w:val="28"/>
        </w:rPr>
        <w:t xml:space="preserve">, Павловский, Подсосенский, Преображенский, </w:t>
      </w:r>
      <w:proofErr w:type="spellStart"/>
      <w:r w:rsidRPr="00633666">
        <w:rPr>
          <w:rFonts w:ascii="Times New Roman" w:hAnsi="Times New Roman" w:cs="Times New Roman"/>
          <w:sz w:val="28"/>
          <w:szCs w:val="28"/>
        </w:rPr>
        <w:t>Сахаптинский</w:t>
      </w:r>
      <w:proofErr w:type="spellEnd"/>
      <w:r w:rsidRPr="006336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3666">
        <w:rPr>
          <w:rFonts w:ascii="Times New Roman" w:hAnsi="Times New Roman" w:cs="Times New Roman"/>
          <w:sz w:val="28"/>
          <w:szCs w:val="28"/>
        </w:rPr>
        <w:t>Степновский</w:t>
      </w:r>
      <w:proofErr w:type="spellEnd"/>
      <w:r w:rsidRPr="00633666">
        <w:rPr>
          <w:rFonts w:ascii="Times New Roman" w:hAnsi="Times New Roman" w:cs="Times New Roman"/>
          <w:sz w:val="28"/>
          <w:szCs w:val="28"/>
        </w:rPr>
        <w:t xml:space="preserve">. Число населенных пунктов 60, из них с численностью населения более 1000 </w:t>
      </w:r>
      <w:r w:rsidRPr="00F7171D">
        <w:rPr>
          <w:rFonts w:ascii="Times New Roman" w:hAnsi="Times New Roman" w:cs="Times New Roman"/>
          <w:sz w:val="28"/>
          <w:szCs w:val="28"/>
        </w:rPr>
        <w:t xml:space="preserve">человек 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7171D">
        <w:rPr>
          <w:rFonts w:ascii="Times New Roman" w:hAnsi="Times New Roman" w:cs="Times New Roman"/>
          <w:sz w:val="28"/>
          <w:szCs w:val="28"/>
        </w:rPr>
        <w:t>. Численность населения района на 01.01.202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7171D">
        <w:rPr>
          <w:rFonts w:ascii="Times New Roman" w:hAnsi="Times New Roman" w:cs="Times New Roman"/>
          <w:sz w:val="28"/>
          <w:szCs w:val="28"/>
        </w:rPr>
        <w:t xml:space="preserve"> составляет </w:t>
      </w:r>
      <w:r>
        <w:rPr>
          <w:rFonts w:ascii="Times New Roman" w:hAnsi="Times New Roman" w:cs="Times New Roman"/>
          <w:sz w:val="28"/>
          <w:szCs w:val="28"/>
        </w:rPr>
        <w:t>20 200</w:t>
      </w:r>
      <w:r w:rsidRPr="00F7171D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Pr="006336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BC8" w:rsidRDefault="00011BC8" w:rsidP="00011B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Предоставление жилищно-коммунальных услуг на территории района осуществляют 5 предприятии разных форм собственности, выполняющие  жилищно-коммунальные услуги в следующих годовых объемах:</w:t>
      </w:r>
    </w:p>
    <w:p w:rsidR="00011BC8" w:rsidRDefault="00011BC8" w:rsidP="00011B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9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4"/>
        <w:gridCol w:w="992"/>
        <w:gridCol w:w="850"/>
        <w:gridCol w:w="1031"/>
        <w:gridCol w:w="971"/>
        <w:gridCol w:w="1739"/>
        <w:gridCol w:w="1162"/>
        <w:gridCol w:w="1158"/>
      </w:tblGrid>
      <w:tr w:rsidR="00011BC8" w:rsidRPr="00F7171D" w:rsidTr="00B274AF">
        <w:trPr>
          <w:cantSplit/>
          <w:trHeight w:val="2829"/>
        </w:trPr>
        <w:tc>
          <w:tcPr>
            <w:tcW w:w="946" w:type="pct"/>
            <w:vAlign w:val="center"/>
          </w:tcPr>
          <w:p w:rsidR="00011BC8" w:rsidRPr="00F7171D" w:rsidRDefault="00011BC8" w:rsidP="00B274A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Наименование услуг ЖКХ</w:t>
            </w:r>
          </w:p>
        </w:tc>
        <w:tc>
          <w:tcPr>
            <w:tcW w:w="509" w:type="pct"/>
            <w:vAlign w:val="center"/>
          </w:tcPr>
          <w:p w:rsidR="00011BC8" w:rsidRPr="00F7171D" w:rsidRDefault="00011BC8" w:rsidP="00B274A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  <w:p w:rsidR="00011BC8" w:rsidRPr="00F7171D" w:rsidRDefault="00011BC8" w:rsidP="00B274A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436" w:type="pct"/>
            <w:vAlign w:val="center"/>
          </w:tcPr>
          <w:p w:rsidR="00011BC8" w:rsidRPr="00F7171D" w:rsidRDefault="00011BC8" w:rsidP="00B274A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29" w:type="pct"/>
            <w:textDirection w:val="btLr"/>
            <w:vAlign w:val="center"/>
          </w:tcPr>
          <w:p w:rsidR="00011BC8" w:rsidRPr="00F7171D" w:rsidRDefault="00011BC8" w:rsidP="00B274AF">
            <w:pPr>
              <w:tabs>
                <w:tab w:val="left" w:pos="72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МУП «ЖКХ Назаровского района»</w:t>
            </w:r>
          </w:p>
        </w:tc>
        <w:tc>
          <w:tcPr>
            <w:tcW w:w="498" w:type="pct"/>
            <w:textDirection w:val="btLr"/>
            <w:vAlign w:val="center"/>
          </w:tcPr>
          <w:p w:rsidR="00011BC8" w:rsidRPr="00F7171D" w:rsidRDefault="00011BC8" w:rsidP="00B274AF">
            <w:pPr>
              <w:tabs>
                <w:tab w:val="left" w:pos="720"/>
              </w:tabs>
              <w:spacing w:after="0" w:line="240" w:lineRule="auto"/>
              <w:ind w:left="11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Гляденское</w:t>
            </w:r>
            <w:proofErr w:type="spellEnd"/>
          </w:p>
          <w:p w:rsidR="00011BC8" w:rsidRPr="00F7171D" w:rsidRDefault="00011BC8" w:rsidP="00B274AF">
            <w:pPr>
              <w:tabs>
                <w:tab w:val="left" w:pos="720"/>
              </w:tabs>
              <w:spacing w:after="0" w:line="240" w:lineRule="auto"/>
              <w:ind w:left="11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хлебоприемное»</w:t>
            </w:r>
          </w:p>
        </w:tc>
        <w:tc>
          <w:tcPr>
            <w:tcW w:w="892" w:type="pct"/>
            <w:textDirection w:val="btLr"/>
            <w:vAlign w:val="center"/>
          </w:tcPr>
          <w:p w:rsidR="00011BC8" w:rsidRPr="00F7171D" w:rsidRDefault="00011BC8" w:rsidP="00B274AF">
            <w:pPr>
              <w:tabs>
                <w:tab w:val="left" w:pos="72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 xml:space="preserve">Красноярская Дирекция по </w:t>
            </w:r>
            <w:proofErr w:type="spellStart"/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тепловодоснабжению</w:t>
            </w:r>
            <w:proofErr w:type="spellEnd"/>
            <w:r w:rsidRPr="00F7171D">
              <w:rPr>
                <w:rFonts w:ascii="Times New Roman" w:hAnsi="Times New Roman" w:cs="Times New Roman"/>
                <w:sz w:val="18"/>
                <w:szCs w:val="18"/>
              </w:rPr>
              <w:t xml:space="preserve"> – структурное подразделение Центральной Дирекции по </w:t>
            </w:r>
            <w:proofErr w:type="spellStart"/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тепловодоснабжению</w:t>
            </w:r>
            <w:proofErr w:type="spellEnd"/>
            <w:r w:rsidRPr="00F7171D">
              <w:rPr>
                <w:rFonts w:ascii="Times New Roman" w:hAnsi="Times New Roman" w:cs="Times New Roman"/>
                <w:sz w:val="18"/>
                <w:szCs w:val="18"/>
              </w:rPr>
              <w:t xml:space="preserve"> – Филиал ООО «РЖД»</w:t>
            </w:r>
          </w:p>
        </w:tc>
        <w:tc>
          <w:tcPr>
            <w:tcW w:w="596" w:type="pct"/>
            <w:textDirection w:val="btLr"/>
            <w:vAlign w:val="center"/>
          </w:tcPr>
          <w:p w:rsidR="00011BC8" w:rsidRPr="00F7171D" w:rsidRDefault="00011BC8" w:rsidP="00B274AF">
            <w:pPr>
              <w:tabs>
                <w:tab w:val="left" w:pos="720"/>
              </w:tabs>
              <w:spacing w:after="0" w:line="240" w:lineRule="auto"/>
              <w:ind w:left="-36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ЗАО «</w:t>
            </w:r>
            <w:proofErr w:type="spellStart"/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Назаровское</w:t>
            </w:r>
            <w:proofErr w:type="spellEnd"/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594" w:type="pct"/>
            <w:textDirection w:val="btLr"/>
            <w:vAlign w:val="center"/>
          </w:tcPr>
          <w:p w:rsidR="00011BC8" w:rsidRPr="00F7171D" w:rsidRDefault="00011BC8" w:rsidP="00B274AF">
            <w:pPr>
              <w:tabs>
                <w:tab w:val="left" w:pos="720"/>
              </w:tabs>
              <w:spacing w:after="0" w:line="240" w:lineRule="auto"/>
              <w:ind w:left="-36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МУП «</w:t>
            </w:r>
            <w:proofErr w:type="spellStart"/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Красносопкинское</w:t>
            </w:r>
            <w:proofErr w:type="spellEnd"/>
            <w:r w:rsidRPr="00F7171D">
              <w:rPr>
                <w:rFonts w:ascii="Times New Roman" w:hAnsi="Times New Roman" w:cs="Times New Roman"/>
                <w:sz w:val="18"/>
                <w:szCs w:val="18"/>
              </w:rPr>
              <w:t xml:space="preserve"> ЖКХ»</w:t>
            </w:r>
          </w:p>
        </w:tc>
      </w:tr>
      <w:tr w:rsidR="00011BC8" w:rsidRPr="00F7171D" w:rsidTr="00B274AF">
        <w:trPr>
          <w:trHeight w:val="636"/>
        </w:trPr>
        <w:tc>
          <w:tcPr>
            <w:tcW w:w="946" w:type="pct"/>
          </w:tcPr>
          <w:p w:rsidR="00011BC8" w:rsidRPr="00F7171D" w:rsidRDefault="00011BC8" w:rsidP="00B274AF">
            <w:pPr>
              <w:tabs>
                <w:tab w:val="left" w:pos="720"/>
              </w:tabs>
              <w:spacing w:after="0"/>
              <w:ind w:right="-151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Отпущено тепловой энергии – всего</w:t>
            </w:r>
          </w:p>
          <w:p w:rsidR="00011BC8" w:rsidRPr="00F7171D" w:rsidRDefault="00011BC8" w:rsidP="00B274AF">
            <w:pPr>
              <w:tabs>
                <w:tab w:val="left" w:pos="720"/>
              </w:tabs>
              <w:spacing w:after="0"/>
              <w:ind w:right="-151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509" w:type="pct"/>
          </w:tcPr>
          <w:p w:rsidR="00011BC8" w:rsidRPr="00F7171D" w:rsidRDefault="00011BC8" w:rsidP="00B274A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гигакал</w:t>
            </w:r>
            <w:proofErr w:type="spellEnd"/>
          </w:p>
        </w:tc>
        <w:tc>
          <w:tcPr>
            <w:tcW w:w="436" w:type="pct"/>
          </w:tcPr>
          <w:p w:rsidR="00011BC8" w:rsidRPr="00F7171D" w:rsidRDefault="00011BC8" w:rsidP="00B274AF">
            <w:pPr>
              <w:tabs>
                <w:tab w:val="left" w:pos="720"/>
              </w:tabs>
              <w:spacing w:after="0"/>
              <w:ind w:right="-151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49025,88</w:t>
            </w:r>
          </w:p>
          <w:p w:rsidR="00011BC8" w:rsidRPr="00F7171D" w:rsidRDefault="00011BC8" w:rsidP="00B274AF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pct"/>
          </w:tcPr>
          <w:p w:rsidR="00011BC8" w:rsidRPr="00F7171D" w:rsidRDefault="00011BC8" w:rsidP="00B274AF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30527</w:t>
            </w:r>
          </w:p>
        </w:tc>
        <w:tc>
          <w:tcPr>
            <w:tcW w:w="498" w:type="pct"/>
          </w:tcPr>
          <w:p w:rsidR="00011BC8" w:rsidRPr="00F7171D" w:rsidRDefault="00011BC8" w:rsidP="00B274AF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452</w:t>
            </w:r>
          </w:p>
          <w:p w:rsidR="00011BC8" w:rsidRPr="00F7171D" w:rsidRDefault="00011BC8" w:rsidP="00B274AF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pct"/>
          </w:tcPr>
          <w:p w:rsidR="00011BC8" w:rsidRPr="00F7171D" w:rsidRDefault="00011BC8" w:rsidP="00B274AF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841,01</w:t>
            </w:r>
          </w:p>
          <w:p w:rsidR="00011BC8" w:rsidRPr="00F7171D" w:rsidRDefault="00011BC8" w:rsidP="00B274AF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pct"/>
          </w:tcPr>
          <w:p w:rsidR="00011BC8" w:rsidRPr="00F7171D" w:rsidRDefault="00011BC8" w:rsidP="00B274AF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12440</w:t>
            </w:r>
          </w:p>
          <w:p w:rsidR="00011BC8" w:rsidRPr="00F7171D" w:rsidRDefault="00011BC8" w:rsidP="00B274AF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pct"/>
          </w:tcPr>
          <w:p w:rsidR="00011BC8" w:rsidRPr="00F7171D" w:rsidRDefault="00011BC8" w:rsidP="00B274AF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4765,87</w:t>
            </w:r>
          </w:p>
        </w:tc>
      </w:tr>
      <w:tr w:rsidR="00011BC8" w:rsidRPr="00F7171D" w:rsidTr="00B274AF">
        <w:trPr>
          <w:trHeight w:val="316"/>
        </w:trPr>
        <w:tc>
          <w:tcPr>
            <w:tcW w:w="946" w:type="pct"/>
          </w:tcPr>
          <w:p w:rsidR="00011BC8" w:rsidRPr="00F7171D" w:rsidRDefault="00011BC8" w:rsidP="00B274AF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населению</w:t>
            </w:r>
          </w:p>
        </w:tc>
        <w:tc>
          <w:tcPr>
            <w:tcW w:w="509" w:type="pct"/>
          </w:tcPr>
          <w:p w:rsidR="00011BC8" w:rsidRPr="00F7171D" w:rsidRDefault="00011BC8" w:rsidP="00B274A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гигакал</w:t>
            </w:r>
            <w:proofErr w:type="spellEnd"/>
          </w:p>
        </w:tc>
        <w:tc>
          <w:tcPr>
            <w:tcW w:w="436" w:type="pct"/>
          </w:tcPr>
          <w:p w:rsidR="00011BC8" w:rsidRPr="00F7171D" w:rsidRDefault="00011BC8" w:rsidP="00B274AF">
            <w:pPr>
              <w:tabs>
                <w:tab w:val="left" w:pos="720"/>
              </w:tabs>
              <w:spacing w:after="0"/>
              <w:ind w:right="-151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26918,72</w:t>
            </w:r>
          </w:p>
        </w:tc>
        <w:tc>
          <w:tcPr>
            <w:tcW w:w="529" w:type="pct"/>
          </w:tcPr>
          <w:p w:rsidR="00011BC8" w:rsidRPr="00F7171D" w:rsidRDefault="00011BC8" w:rsidP="00B274AF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15890</w:t>
            </w:r>
          </w:p>
        </w:tc>
        <w:tc>
          <w:tcPr>
            <w:tcW w:w="498" w:type="pct"/>
          </w:tcPr>
          <w:p w:rsidR="00011BC8" w:rsidRPr="00F7171D" w:rsidRDefault="00011BC8" w:rsidP="00B274AF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452</w:t>
            </w:r>
          </w:p>
        </w:tc>
        <w:tc>
          <w:tcPr>
            <w:tcW w:w="892" w:type="pct"/>
          </w:tcPr>
          <w:p w:rsidR="00011BC8" w:rsidRPr="00F7171D" w:rsidRDefault="00011BC8" w:rsidP="00B274AF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503</w:t>
            </w:r>
          </w:p>
        </w:tc>
        <w:tc>
          <w:tcPr>
            <w:tcW w:w="596" w:type="pct"/>
          </w:tcPr>
          <w:p w:rsidR="00011BC8" w:rsidRPr="00F7171D" w:rsidRDefault="00011BC8" w:rsidP="00B274AF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8180</w:t>
            </w:r>
          </w:p>
        </w:tc>
        <w:tc>
          <w:tcPr>
            <w:tcW w:w="594" w:type="pct"/>
          </w:tcPr>
          <w:p w:rsidR="00011BC8" w:rsidRPr="00F7171D" w:rsidRDefault="00011BC8" w:rsidP="00B274AF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1893,72</w:t>
            </w:r>
          </w:p>
        </w:tc>
      </w:tr>
      <w:tr w:rsidR="00011BC8" w:rsidRPr="00F7171D" w:rsidTr="00B274AF">
        <w:trPr>
          <w:trHeight w:val="316"/>
        </w:trPr>
        <w:tc>
          <w:tcPr>
            <w:tcW w:w="946" w:type="pct"/>
          </w:tcPr>
          <w:p w:rsidR="00011BC8" w:rsidRPr="00F7171D" w:rsidRDefault="00011BC8" w:rsidP="00B274AF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Бюджетофинанси-руемым</w:t>
            </w:r>
            <w:proofErr w:type="spellEnd"/>
            <w:r w:rsidRPr="00F7171D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организациям</w:t>
            </w:r>
          </w:p>
        </w:tc>
        <w:tc>
          <w:tcPr>
            <w:tcW w:w="509" w:type="pct"/>
          </w:tcPr>
          <w:p w:rsidR="00011BC8" w:rsidRPr="00F7171D" w:rsidRDefault="00011BC8" w:rsidP="00B274A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гигакал</w:t>
            </w:r>
            <w:proofErr w:type="spellEnd"/>
          </w:p>
        </w:tc>
        <w:tc>
          <w:tcPr>
            <w:tcW w:w="436" w:type="pct"/>
          </w:tcPr>
          <w:p w:rsidR="00011BC8" w:rsidRPr="00F7171D" w:rsidRDefault="00011BC8" w:rsidP="00B274AF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18423,85</w:t>
            </w:r>
          </w:p>
          <w:p w:rsidR="00011BC8" w:rsidRPr="00F7171D" w:rsidRDefault="00011BC8" w:rsidP="00B274AF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pct"/>
          </w:tcPr>
          <w:p w:rsidR="00011BC8" w:rsidRPr="00F7171D" w:rsidRDefault="00011BC8" w:rsidP="00B274AF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11870</w:t>
            </w:r>
          </w:p>
        </w:tc>
        <w:tc>
          <w:tcPr>
            <w:tcW w:w="498" w:type="pct"/>
          </w:tcPr>
          <w:p w:rsidR="00011BC8" w:rsidRPr="00F7171D" w:rsidRDefault="00011BC8" w:rsidP="00B274AF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pct"/>
          </w:tcPr>
          <w:p w:rsidR="00011BC8" w:rsidRPr="00F7171D" w:rsidRDefault="00011BC8" w:rsidP="00B274AF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6" w:type="pct"/>
          </w:tcPr>
          <w:p w:rsidR="00011BC8" w:rsidRPr="00F7171D" w:rsidRDefault="00011BC8" w:rsidP="00B274AF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3806</w:t>
            </w:r>
          </w:p>
          <w:p w:rsidR="00011BC8" w:rsidRPr="00F7171D" w:rsidRDefault="00011BC8" w:rsidP="00B274AF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pct"/>
          </w:tcPr>
          <w:p w:rsidR="00011BC8" w:rsidRPr="00F7171D" w:rsidRDefault="00011BC8" w:rsidP="00B274AF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2747,85</w:t>
            </w:r>
          </w:p>
        </w:tc>
      </w:tr>
      <w:tr w:rsidR="00011BC8" w:rsidRPr="00F7171D" w:rsidTr="00B274AF">
        <w:trPr>
          <w:trHeight w:val="316"/>
        </w:trPr>
        <w:tc>
          <w:tcPr>
            <w:tcW w:w="946" w:type="pct"/>
          </w:tcPr>
          <w:p w:rsidR="00011BC8" w:rsidRPr="00F7171D" w:rsidRDefault="00011BC8" w:rsidP="00B274AF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предприятиям на производственные нужды</w:t>
            </w:r>
          </w:p>
        </w:tc>
        <w:tc>
          <w:tcPr>
            <w:tcW w:w="509" w:type="pct"/>
          </w:tcPr>
          <w:p w:rsidR="00011BC8" w:rsidRPr="00F7171D" w:rsidRDefault="00011BC8" w:rsidP="00B274A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гигакал</w:t>
            </w:r>
            <w:proofErr w:type="spellEnd"/>
          </w:p>
        </w:tc>
        <w:tc>
          <w:tcPr>
            <w:tcW w:w="436" w:type="pct"/>
          </w:tcPr>
          <w:p w:rsidR="00011BC8" w:rsidRPr="00F7171D" w:rsidRDefault="00011BC8" w:rsidP="00B274AF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454</w:t>
            </w:r>
          </w:p>
          <w:p w:rsidR="00011BC8" w:rsidRPr="00F7171D" w:rsidRDefault="00011BC8" w:rsidP="00B274AF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pct"/>
          </w:tcPr>
          <w:p w:rsidR="00011BC8" w:rsidRPr="00F7171D" w:rsidRDefault="00011BC8" w:rsidP="00B274AF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011BC8" w:rsidRPr="00F7171D" w:rsidRDefault="00011BC8" w:rsidP="00B274AF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pct"/>
          </w:tcPr>
          <w:p w:rsidR="00011BC8" w:rsidRPr="00F7171D" w:rsidRDefault="00011BC8" w:rsidP="00B274AF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pct"/>
          </w:tcPr>
          <w:p w:rsidR="00011BC8" w:rsidRPr="00F7171D" w:rsidRDefault="00011BC8" w:rsidP="00B274AF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6" w:type="pct"/>
          </w:tcPr>
          <w:p w:rsidR="00011BC8" w:rsidRPr="00F7171D" w:rsidRDefault="00011BC8" w:rsidP="00B274AF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454</w:t>
            </w:r>
          </w:p>
          <w:p w:rsidR="00011BC8" w:rsidRPr="00F7171D" w:rsidRDefault="00011BC8" w:rsidP="00B274AF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pct"/>
          </w:tcPr>
          <w:p w:rsidR="00011BC8" w:rsidRPr="00F7171D" w:rsidRDefault="00011BC8" w:rsidP="00B274AF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11BC8" w:rsidRPr="00F7171D" w:rsidTr="00B274AF">
        <w:trPr>
          <w:trHeight w:val="316"/>
        </w:trPr>
        <w:tc>
          <w:tcPr>
            <w:tcW w:w="946" w:type="pct"/>
          </w:tcPr>
          <w:p w:rsidR="00011BC8" w:rsidRPr="00F7171D" w:rsidRDefault="00011BC8" w:rsidP="00B274AF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прочим организациям</w:t>
            </w:r>
          </w:p>
        </w:tc>
        <w:tc>
          <w:tcPr>
            <w:tcW w:w="509" w:type="pct"/>
          </w:tcPr>
          <w:p w:rsidR="00011BC8" w:rsidRPr="00F7171D" w:rsidRDefault="00011BC8" w:rsidP="00B274A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гигакал</w:t>
            </w:r>
            <w:proofErr w:type="spellEnd"/>
          </w:p>
        </w:tc>
        <w:tc>
          <w:tcPr>
            <w:tcW w:w="436" w:type="pct"/>
          </w:tcPr>
          <w:p w:rsidR="00011BC8" w:rsidRPr="00F7171D" w:rsidRDefault="00011BC8" w:rsidP="00B274AF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2891,1</w:t>
            </w:r>
          </w:p>
          <w:p w:rsidR="00011BC8" w:rsidRPr="00F7171D" w:rsidRDefault="00011BC8" w:rsidP="00B274AF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pct"/>
          </w:tcPr>
          <w:p w:rsidR="00011BC8" w:rsidRPr="00F7171D" w:rsidRDefault="00011BC8" w:rsidP="00B274AF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2767</w:t>
            </w:r>
          </w:p>
        </w:tc>
        <w:tc>
          <w:tcPr>
            <w:tcW w:w="498" w:type="pct"/>
          </w:tcPr>
          <w:p w:rsidR="00011BC8" w:rsidRPr="00F7171D" w:rsidRDefault="00011BC8" w:rsidP="00B274A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pct"/>
          </w:tcPr>
          <w:p w:rsidR="00011BC8" w:rsidRPr="00F7171D" w:rsidRDefault="00011BC8" w:rsidP="00B27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011BC8" w:rsidRPr="00F7171D" w:rsidRDefault="00011BC8" w:rsidP="00B274A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pct"/>
          </w:tcPr>
          <w:p w:rsidR="00011BC8" w:rsidRPr="00F7171D" w:rsidRDefault="00011BC8" w:rsidP="00B274A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4" w:type="pct"/>
          </w:tcPr>
          <w:p w:rsidR="00011BC8" w:rsidRPr="00F7171D" w:rsidRDefault="00011BC8" w:rsidP="00B27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124,1</w:t>
            </w:r>
          </w:p>
          <w:p w:rsidR="00011BC8" w:rsidRPr="00F7171D" w:rsidRDefault="00011BC8" w:rsidP="00B274A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1BC8" w:rsidRPr="00F7171D" w:rsidTr="00B274AF">
        <w:trPr>
          <w:trHeight w:val="316"/>
        </w:trPr>
        <w:tc>
          <w:tcPr>
            <w:tcW w:w="946" w:type="pct"/>
          </w:tcPr>
          <w:p w:rsidR="00011BC8" w:rsidRPr="00F7171D" w:rsidRDefault="00011BC8" w:rsidP="00B274AF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Отпущено другому предприятию (перепродавцу)</w:t>
            </w:r>
          </w:p>
        </w:tc>
        <w:tc>
          <w:tcPr>
            <w:tcW w:w="509" w:type="pct"/>
          </w:tcPr>
          <w:p w:rsidR="00011BC8" w:rsidRPr="00F7171D" w:rsidRDefault="00011BC8" w:rsidP="00B274A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гигакал</w:t>
            </w:r>
            <w:proofErr w:type="spellEnd"/>
          </w:p>
        </w:tc>
        <w:tc>
          <w:tcPr>
            <w:tcW w:w="436" w:type="pct"/>
          </w:tcPr>
          <w:p w:rsidR="00011BC8" w:rsidRPr="00F7171D" w:rsidRDefault="00011BC8" w:rsidP="00B274AF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337</w:t>
            </w:r>
          </w:p>
          <w:p w:rsidR="00011BC8" w:rsidRPr="00F7171D" w:rsidRDefault="00011BC8" w:rsidP="00B274AF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pct"/>
          </w:tcPr>
          <w:p w:rsidR="00011BC8" w:rsidRPr="00F7171D" w:rsidRDefault="00011BC8" w:rsidP="00B274AF">
            <w:pPr>
              <w:tabs>
                <w:tab w:val="left" w:pos="720"/>
              </w:tabs>
              <w:spacing w:after="0"/>
              <w:ind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98" w:type="pct"/>
          </w:tcPr>
          <w:p w:rsidR="00011BC8" w:rsidRPr="00F7171D" w:rsidRDefault="00011BC8" w:rsidP="00B274A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pct"/>
          </w:tcPr>
          <w:p w:rsidR="00011BC8" w:rsidRPr="00F7171D" w:rsidRDefault="00011BC8" w:rsidP="00B274A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337</w:t>
            </w:r>
          </w:p>
        </w:tc>
        <w:tc>
          <w:tcPr>
            <w:tcW w:w="596" w:type="pct"/>
          </w:tcPr>
          <w:p w:rsidR="00011BC8" w:rsidRPr="00F7171D" w:rsidRDefault="00011BC8" w:rsidP="00B274A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4" w:type="pct"/>
          </w:tcPr>
          <w:p w:rsidR="00011BC8" w:rsidRPr="00F7171D" w:rsidRDefault="00011BC8" w:rsidP="00B274A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11BC8" w:rsidRPr="00F7171D" w:rsidTr="00B274AF">
        <w:trPr>
          <w:trHeight w:val="633"/>
        </w:trPr>
        <w:tc>
          <w:tcPr>
            <w:tcW w:w="946" w:type="pct"/>
          </w:tcPr>
          <w:p w:rsidR="00011BC8" w:rsidRPr="00F7171D" w:rsidRDefault="00011BC8" w:rsidP="00B274AF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 xml:space="preserve">Отпущено </w:t>
            </w:r>
          </w:p>
          <w:p w:rsidR="00011BC8" w:rsidRPr="00F7171D" w:rsidRDefault="00011BC8" w:rsidP="00B274AF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 xml:space="preserve">воды всем потребителям </w:t>
            </w:r>
          </w:p>
          <w:p w:rsidR="00011BC8" w:rsidRPr="00F7171D" w:rsidRDefault="00011BC8" w:rsidP="00B274AF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- всего</w:t>
            </w:r>
          </w:p>
          <w:p w:rsidR="00011BC8" w:rsidRPr="00F7171D" w:rsidRDefault="00011BC8" w:rsidP="00B274AF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509" w:type="pct"/>
          </w:tcPr>
          <w:p w:rsidR="00011BC8" w:rsidRPr="00F7171D" w:rsidRDefault="00011BC8" w:rsidP="00B274A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36" w:type="pct"/>
          </w:tcPr>
          <w:p w:rsidR="00011BC8" w:rsidRPr="00F7171D" w:rsidRDefault="00011BC8" w:rsidP="00B274A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426,02</w:t>
            </w:r>
          </w:p>
          <w:p w:rsidR="00011BC8" w:rsidRPr="00F7171D" w:rsidRDefault="00011BC8" w:rsidP="00B274A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pct"/>
          </w:tcPr>
          <w:p w:rsidR="00011BC8" w:rsidRPr="00F7171D" w:rsidRDefault="00011BC8" w:rsidP="00B274A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226,7</w:t>
            </w:r>
          </w:p>
          <w:p w:rsidR="00011BC8" w:rsidRPr="00F7171D" w:rsidRDefault="00011BC8" w:rsidP="00B274A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pct"/>
          </w:tcPr>
          <w:p w:rsidR="00011BC8" w:rsidRPr="00F7171D" w:rsidRDefault="00011BC8" w:rsidP="00B274A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pct"/>
          </w:tcPr>
          <w:p w:rsidR="00011BC8" w:rsidRPr="00F7171D" w:rsidRDefault="00011BC8" w:rsidP="00B274A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6" w:type="pct"/>
          </w:tcPr>
          <w:p w:rsidR="00011BC8" w:rsidRPr="00F7171D" w:rsidRDefault="00011BC8" w:rsidP="00B274A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159,17</w:t>
            </w:r>
          </w:p>
          <w:p w:rsidR="00011BC8" w:rsidRPr="00F7171D" w:rsidRDefault="00011BC8" w:rsidP="00B274A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pct"/>
          </w:tcPr>
          <w:p w:rsidR="00011BC8" w:rsidRPr="00F7171D" w:rsidRDefault="00011BC8" w:rsidP="00B274A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40,15</w:t>
            </w:r>
          </w:p>
          <w:p w:rsidR="00011BC8" w:rsidRPr="00F7171D" w:rsidRDefault="00011BC8" w:rsidP="00B274A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1BC8" w:rsidRPr="00F7171D" w:rsidTr="00B274AF">
        <w:trPr>
          <w:trHeight w:val="331"/>
        </w:trPr>
        <w:tc>
          <w:tcPr>
            <w:tcW w:w="946" w:type="pct"/>
          </w:tcPr>
          <w:p w:rsidR="00011BC8" w:rsidRPr="00F7171D" w:rsidRDefault="00011BC8" w:rsidP="00B274AF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населению</w:t>
            </w:r>
          </w:p>
        </w:tc>
        <w:tc>
          <w:tcPr>
            <w:tcW w:w="509" w:type="pct"/>
          </w:tcPr>
          <w:p w:rsidR="00011BC8" w:rsidRPr="00F7171D" w:rsidRDefault="00011BC8" w:rsidP="00B274AF">
            <w:pPr>
              <w:spacing w:after="0"/>
              <w:rPr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36" w:type="pct"/>
          </w:tcPr>
          <w:p w:rsidR="00011BC8" w:rsidRPr="00F7171D" w:rsidRDefault="00011BC8" w:rsidP="00B274A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363,41</w:t>
            </w:r>
          </w:p>
        </w:tc>
        <w:tc>
          <w:tcPr>
            <w:tcW w:w="529" w:type="pct"/>
          </w:tcPr>
          <w:p w:rsidR="00011BC8" w:rsidRPr="00F7171D" w:rsidRDefault="00011BC8" w:rsidP="00B274A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205,4</w:t>
            </w:r>
          </w:p>
        </w:tc>
        <w:tc>
          <w:tcPr>
            <w:tcW w:w="498" w:type="pct"/>
          </w:tcPr>
          <w:p w:rsidR="00011BC8" w:rsidRPr="00F7171D" w:rsidRDefault="00011BC8" w:rsidP="00B274A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pct"/>
          </w:tcPr>
          <w:p w:rsidR="00011BC8" w:rsidRPr="00F7171D" w:rsidRDefault="00011BC8" w:rsidP="00B274A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6" w:type="pct"/>
          </w:tcPr>
          <w:p w:rsidR="00011BC8" w:rsidRPr="00F7171D" w:rsidRDefault="00011BC8" w:rsidP="00B274A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123,94</w:t>
            </w:r>
          </w:p>
        </w:tc>
        <w:tc>
          <w:tcPr>
            <w:tcW w:w="594" w:type="pct"/>
          </w:tcPr>
          <w:p w:rsidR="00011BC8" w:rsidRPr="00F7171D" w:rsidRDefault="00011BC8" w:rsidP="00B274A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34,11</w:t>
            </w:r>
          </w:p>
        </w:tc>
      </w:tr>
      <w:tr w:rsidR="00011BC8" w:rsidRPr="00F7171D" w:rsidTr="00B274AF">
        <w:trPr>
          <w:trHeight w:val="331"/>
        </w:trPr>
        <w:tc>
          <w:tcPr>
            <w:tcW w:w="946" w:type="pct"/>
          </w:tcPr>
          <w:p w:rsidR="00011BC8" w:rsidRPr="00F7171D" w:rsidRDefault="00011BC8" w:rsidP="00B274AF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Бюджетофинанси-руемым</w:t>
            </w:r>
            <w:proofErr w:type="spellEnd"/>
            <w:r w:rsidRPr="00F7171D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организациям</w:t>
            </w:r>
          </w:p>
        </w:tc>
        <w:tc>
          <w:tcPr>
            <w:tcW w:w="509" w:type="pct"/>
          </w:tcPr>
          <w:p w:rsidR="00011BC8" w:rsidRPr="00F7171D" w:rsidRDefault="00011BC8" w:rsidP="00B274AF">
            <w:pPr>
              <w:spacing w:after="0"/>
              <w:rPr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36" w:type="pct"/>
          </w:tcPr>
          <w:p w:rsidR="00011BC8" w:rsidRPr="00F7171D" w:rsidRDefault="00011BC8" w:rsidP="00B274A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27,28</w:t>
            </w:r>
          </w:p>
          <w:p w:rsidR="00011BC8" w:rsidRPr="00F7171D" w:rsidRDefault="00011BC8" w:rsidP="00B274A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pct"/>
          </w:tcPr>
          <w:p w:rsidR="00011BC8" w:rsidRPr="00F7171D" w:rsidRDefault="00011BC8" w:rsidP="00B274A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  <w:p w:rsidR="00011BC8" w:rsidRPr="00F7171D" w:rsidRDefault="00011BC8" w:rsidP="00B274A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pct"/>
          </w:tcPr>
          <w:p w:rsidR="00011BC8" w:rsidRPr="00F7171D" w:rsidRDefault="00011BC8" w:rsidP="00B274A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pct"/>
          </w:tcPr>
          <w:p w:rsidR="00011BC8" w:rsidRPr="00F7171D" w:rsidRDefault="00011BC8" w:rsidP="00B274A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6" w:type="pct"/>
          </w:tcPr>
          <w:p w:rsidR="00011BC8" w:rsidRPr="00F7171D" w:rsidRDefault="00011BC8" w:rsidP="00B274A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7,1</w:t>
            </w:r>
          </w:p>
          <w:p w:rsidR="00011BC8" w:rsidRPr="00F7171D" w:rsidRDefault="00011BC8" w:rsidP="00B274A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pct"/>
          </w:tcPr>
          <w:p w:rsidR="00011BC8" w:rsidRPr="00F7171D" w:rsidRDefault="00011BC8" w:rsidP="00B274A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4,18</w:t>
            </w:r>
          </w:p>
          <w:p w:rsidR="00011BC8" w:rsidRPr="00F7171D" w:rsidRDefault="00011BC8" w:rsidP="00B274A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1BC8" w:rsidRPr="00F7171D" w:rsidTr="00B274AF">
        <w:trPr>
          <w:trHeight w:val="331"/>
        </w:trPr>
        <w:tc>
          <w:tcPr>
            <w:tcW w:w="946" w:type="pct"/>
          </w:tcPr>
          <w:p w:rsidR="00011BC8" w:rsidRPr="00F7171D" w:rsidRDefault="00011BC8" w:rsidP="00B274AF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прочим организациям</w:t>
            </w:r>
          </w:p>
        </w:tc>
        <w:tc>
          <w:tcPr>
            <w:tcW w:w="509" w:type="pct"/>
          </w:tcPr>
          <w:p w:rsidR="00011BC8" w:rsidRPr="00F7171D" w:rsidRDefault="00011BC8" w:rsidP="00B274AF">
            <w:pPr>
              <w:spacing w:after="0"/>
              <w:rPr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36" w:type="pct"/>
          </w:tcPr>
          <w:p w:rsidR="00011BC8" w:rsidRPr="00F7171D" w:rsidRDefault="00011BC8" w:rsidP="00B274A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35,33</w:t>
            </w:r>
          </w:p>
          <w:p w:rsidR="00011BC8" w:rsidRPr="00F7171D" w:rsidRDefault="00011BC8" w:rsidP="00B274A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pct"/>
          </w:tcPr>
          <w:p w:rsidR="00011BC8" w:rsidRPr="00F7171D" w:rsidRDefault="00011BC8" w:rsidP="00B274A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5,3</w:t>
            </w:r>
          </w:p>
          <w:p w:rsidR="00011BC8" w:rsidRPr="00F7171D" w:rsidRDefault="00011BC8" w:rsidP="00B274A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pct"/>
          </w:tcPr>
          <w:p w:rsidR="00011BC8" w:rsidRPr="00F7171D" w:rsidRDefault="00011BC8" w:rsidP="00B274A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pct"/>
          </w:tcPr>
          <w:p w:rsidR="00011BC8" w:rsidRPr="00F7171D" w:rsidRDefault="00011BC8" w:rsidP="00B274A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6" w:type="pct"/>
          </w:tcPr>
          <w:p w:rsidR="00011BC8" w:rsidRPr="00F7171D" w:rsidRDefault="00011BC8" w:rsidP="00B274A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28,17</w:t>
            </w:r>
          </w:p>
          <w:p w:rsidR="00011BC8" w:rsidRPr="00F7171D" w:rsidRDefault="00011BC8" w:rsidP="00B274A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pct"/>
          </w:tcPr>
          <w:p w:rsidR="00011BC8" w:rsidRPr="00F7171D" w:rsidRDefault="00011BC8" w:rsidP="00B274A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1,86</w:t>
            </w:r>
          </w:p>
          <w:p w:rsidR="00011BC8" w:rsidRPr="00F7171D" w:rsidRDefault="00011BC8" w:rsidP="00B274A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1BC8" w:rsidRPr="00F7171D" w:rsidTr="00B274AF">
        <w:trPr>
          <w:trHeight w:val="703"/>
        </w:trPr>
        <w:tc>
          <w:tcPr>
            <w:tcW w:w="946" w:type="pct"/>
          </w:tcPr>
          <w:p w:rsidR="00011BC8" w:rsidRPr="00F7171D" w:rsidRDefault="00011BC8" w:rsidP="00B274AF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Пропущено сточных вод - всего</w:t>
            </w:r>
          </w:p>
        </w:tc>
        <w:tc>
          <w:tcPr>
            <w:tcW w:w="509" w:type="pct"/>
          </w:tcPr>
          <w:p w:rsidR="00011BC8" w:rsidRPr="00F7171D" w:rsidRDefault="00011BC8" w:rsidP="00B274A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36" w:type="pct"/>
          </w:tcPr>
          <w:p w:rsidR="00011BC8" w:rsidRPr="00F7171D" w:rsidRDefault="00011BC8" w:rsidP="00B274A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17,8</w:t>
            </w:r>
          </w:p>
        </w:tc>
        <w:tc>
          <w:tcPr>
            <w:tcW w:w="529" w:type="pct"/>
          </w:tcPr>
          <w:p w:rsidR="00011BC8" w:rsidRPr="00F7171D" w:rsidRDefault="00011BC8" w:rsidP="00B274A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17,8</w:t>
            </w:r>
          </w:p>
        </w:tc>
        <w:tc>
          <w:tcPr>
            <w:tcW w:w="498" w:type="pct"/>
          </w:tcPr>
          <w:p w:rsidR="00011BC8" w:rsidRPr="00F7171D" w:rsidRDefault="00011BC8" w:rsidP="00B274A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pct"/>
          </w:tcPr>
          <w:p w:rsidR="00011BC8" w:rsidRPr="00F7171D" w:rsidRDefault="00011BC8" w:rsidP="00B274A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6" w:type="pct"/>
          </w:tcPr>
          <w:p w:rsidR="00011BC8" w:rsidRPr="00F7171D" w:rsidRDefault="00011BC8" w:rsidP="00B274A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4" w:type="pct"/>
          </w:tcPr>
          <w:p w:rsidR="00011BC8" w:rsidRPr="00F7171D" w:rsidRDefault="00011BC8" w:rsidP="00B274A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11BC8" w:rsidRPr="00F7171D" w:rsidTr="00B274AF">
        <w:trPr>
          <w:trHeight w:val="316"/>
        </w:trPr>
        <w:tc>
          <w:tcPr>
            <w:tcW w:w="946" w:type="pct"/>
          </w:tcPr>
          <w:p w:rsidR="00011BC8" w:rsidRPr="00F7171D" w:rsidRDefault="00011BC8" w:rsidP="00B274AF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от населения</w:t>
            </w:r>
          </w:p>
        </w:tc>
        <w:tc>
          <w:tcPr>
            <w:tcW w:w="509" w:type="pct"/>
          </w:tcPr>
          <w:p w:rsidR="00011BC8" w:rsidRPr="00F7171D" w:rsidRDefault="00011BC8" w:rsidP="00B274A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36" w:type="pct"/>
          </w:tcPr>
          <w:p w:rsidR="00011BC8" w:rsidRPr="00F7171D" w:rsidRDefault="00011BC8" w:rsidP="00B274A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17,8</w:t>
            </w:r>
          </w:p>
        </w:tc>
        <w:tc>
          <w:tcPr>
            <w:tcW w:w="529" w:type="pct"/>
          </w:tcPr>
          <w:p w:rsidR="00011BC8" w:rsidRPr="00F7171D" w:rsidRDefault="00011BC8" w:rsidP="00B274A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17,8</w:t>
            </w:r>
          </w:p>
        </w:tc>
        <w:tc>
          <w:tcPr>
            <w:tcW w:w="498" w:type="pct"/>
          </w:tcPr>
          <w:p w:rsidR="00011BC8" w:rsidRPr="00F7171D" w:rsidRDefault="00011BC8" w:rsidP="00B274A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pct"/>
          </w:tcPr>
          <w:p w:rsidR="00011BC8" w:rsidRPr="00F7171D" w:rsidRDefault="00011BC8" w:rsidP="00B274A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6" w:type="pct"/>
          </w:tcPr>
          <w:p w:rsidR="00011BC8" w:rsidRPr="00F7171D" w:rsidRDefault="00011BC8" w:rsidP="00B274A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4" w:type="pct"/>
          </w:tcPr>
          <w:p w:rsidR="00011BC8" w:rsidRPr="00F7171D" w:rsidRDefault="00011BC8" w:rsidP="00B274A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11BC8" w:rsidRPr="00F7171D" w:rsidTr="00B274AF">
        <w:trPr>
          <w:trHeight w:val="631"/>
        </w:trPr>
        <w:tc>
          <w:tcPr>
            <w:tcW w:w="946" w:type="pct"/>
          </w:tcPr>
          <w:p w:rsidR="00011BC8" w:rsidRPr="00F7171D" w:rsidRDefault="00011BC8" w:rsidP="00B274AF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Горячее водоснабжение, в т.ч.</w:t>
            </w:r>
          </w:p>
        </w:tc>
        <w:tc>
          <w:tcPr>
            <w:tcW w:w="509" w:type="pct"/>
          </w:tcPr>
          <w:p w:rsidR="00011BC8" w:rsidRPr="00F7171D" w:rsidRDefault="00011BC8" w:rsidP="00B274A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36" w:type="pct"/>
          </w:tcPr>
          <w:p w:rsidR="00011BC8" w:rsidRPr="00F7171D" w:rsidRDefault="00011BC8" w:rsidP="00B274A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529" w:type="pct"/>
          </w:tcPr>
          <w:p w:rsidR="00011BC8" w:rsidRPr="00F7171D" w:rsidRDefault="00011BC8" w:rsidP="00B274A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98" w:type="pct"/>
          </w:tcPr>
          <w:p w:rsidR="00011BC8" w:rsidRPr="00F7171D" w:rsidRDefault="00011BC8" w:rsidP="00B274A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pct"/>
          </w:tcPr>
          <w:p w:rsidR="00011BC8" w:rsidRPr="00F7171D" w:rsidRDefault="00011BC8" w:rsidP="00B274A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6" w:type="pct"/>
          </w:tcPr>
          <w:p w:rsidR="00011BC8" w:rsidRPr="00F7171D" w:rsidRDefault="00011BC8" w:rsidP="00B274A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594" w:type="pct"/>
          </w:tcPr>
          <w:p w:rsidR="00011BC8" w:rsidRPr="00F7171D" w:rsidRDefault="00011BC8" w:rsidP="00B274A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11BC8" w:rsidRPr="00F7171D" w:rsidTr="00B274AF">
        <w:trPr>
          <w:trHeight w:val="415"/>
        </w:trPr>
        <w:tc>
          <w:tcPr>
            <w:tcW w:w="946" w:type="pct"/>
          </w:tcPr>
          <w:p w:rsidR="00011BC8" w:rsidRPr="00F7171D" w:rsidRDefault="00011BC8" w:rsidP="00B274AF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населению</w:t>
            </w:r>
          </w:p>
        </w:tc>
        <w:tc>
          <w:tcPr>
            <w:tcW w:w="509" w:type="pct"/>
          </w:tcPr>
          <w:p w:rsidR="00011BC8" w:rsidRPr="00F7171D" w:rsidRDefault="00011BC8" w:rsidP="00B274A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36" w:type="pct"/>
          </w:tcPr>
          <w:p w:rsidR="00011BC8" w:rsidRPr="00F7171D" w:rsidRDefault="00011BC8" w:rsidP="00B274A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529" w:type="pct"/>
          </w:tcPr>
          <w:p w:rsidR="00011BC8" w:rsidRPr="00F7171D" w:rsidRDefault="00011BC8" w:rsidP="00B274A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98" w:type="pct"/>
          </w:tcPr>
          <w:p w:rsidR="00011BC8" w:rsidRPr="00F7171D" w:rsidRDefault="00011BC8" w:rsidP="00B274A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2" w:type="pct"/>
          </w:tcPr>
          <w:p w:rsidR="00011BC8" w:rsidRPr="00F7171D" w:rsidRDefault="00011BC8" w:rsidP="00B274A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6" w:type="pct"/>
          </w:tcPr>
          <w:p w:rsidR="00011BC8" w:rsidRPr="00F7171D" w:rsidRDefault="00011BC8" w:rsidP="00B274A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594" w:type="pct"/>
          </w:tcPr>
          <w:p w:rsidR="00011BC8" w:rsidRPr="00F7171D" w:rsidRDefault="00011BC8" w:rsidP="00B274A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7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011BC8" w:rsidRDefault="00011BC8" w:rsidP="00011B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BC8" w:rsidRPr="00633666" w:rsidRDefault="00011BC8" w:rsidP="00011BC8">
      <w:pPr>
        <w:pStyle w:val="a9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633666">
        <w:rPr>
          <w:rFonts w:ascii="Times New Roman" w:hAnsi="Times New Roman"/>
          <w:sz w:val="28"/>
          <w:szCs w:val="28"/>
        </w:rPr>
        <w:t>Основными показателями, характеризующими отрасль жилищно-коммунального хозяйства Назаровского района являются</w:t>
      </w:r>
      <w:proofErr w:type="gramEnd"/>
      <w:r w:rsidRPr="00633666">
        <w:rPr>
          <w:rFonts w:ascii="Times New Roman" w:hAnsi="Times New Roman"/>
          <w:sz w:val="28"/>
          <w:szCs w:val="28"/>
        </w:rPr>
        <w:t>:</w:t>
      </w:r>
    </w:p>
    <w:p w:rsidR="00011BC8" w:rsidRPr="00633666" w:rsidRDefault="00011BC8" w:rsidP="00011BC8">
      <w:pPr>
        <w:pStyle w:val="a9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33666">
        <w:rPr>
          <w:rFonts w:ascii="Times New Roman" w:hAnsi="Times New Roman"/>
          <w:sz w:val="28"/>
          <w:szCs w:val="28"/>
        </w:rPr>
        <w:t xml:space="preserve">- высокий уровень износа основных производственных </w:t>
      </w:r>
      <w:r w:rsidRPr="00F3252F">
        <w:rPr>
          <w:rFonts w:ascii="Times New Roman" w:hAnsi="Times New Roman"/>
          <w:sz w:val="28"/>
          <w:szCs w:val="28"/>
        </w:rPr>
        <w:t xml:space="preserve">фондов, в том числе транспортных коммуникаций и энергетического оборудования, до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3252F">
        <w:rPr>
          <w:rFonts w:ascii="Times New Roman" w:hAnsi="Times New Roman"/>
          <w:sz w:val="28"/>
          <w:szCs w:val="28"/>
        </w:rPr>
        <w:t>60-70 % обусловленный принятием в муниципальную собственность объектов коммунального назначения в ветхом и аварийном состоянии;</w:t>
      </w:r>
    </w:p>
    <w:p w:rsidR="00011BC8" w:rsidRPr="00633666" w:rsidRDefault="00011BC8" w:rsidP="00011BC8">
      <w:pPr>
        <w:pStyle w:val="a9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33666">
        <w:rPr>
          <w:rFonts w:ascii="Times New Roman" w:hAnsi="Times New Roman"/>
          <w:sz w:val="28"/>
          <w:szCs w:val="28"/>
        </w:rPr>
        <w:t xml:space="preserve">- высокие потери энергоресурсов на всех стадиях от производства до потребления, </w:t>
      </w:r>
      <w:r w:rsidRPr="00F3252F">
        <w:rPr>
          <w:rFonts w:ascii="Times New Roman" w:hAnsi="Times New Roman"/>
          <w:sz w:val="28"/>
          <w:szCs w:val="28"/>
        </w:rPr>
        <w:t>составляющие 10-30 %, вследствие</w:t>
      </w:r>
      <w:r w:rsidRPr="00633666">
        <w:rPr>
          <w:rFonts w:ascii="Times New Roman" w:hAnsi="Times New Roman"/>
          <w:sz w:val="28"/>
          <w:szCs w:val="28"/>
        </w:rPr>
        <w:t xml:space="preserve"> эксплуатации </w:t>
      </w:r>
      <w:r w:rsidRPr="00633666">
        <w:rPr>
          <w:rFonts w:ascii="Times New Roman" w:hAnsi="Times New Roman"/>
          <w:sz w:val="28"/>
          <w:szCs w:val="28"/>
        </w:rPr>
        <w:lastRenderedPageBreak/>
        <w:t>устаревшего технологического оборудования с низким коэффициентом полезного действия;</w:t>
      </w:r>
    </w:p>
    <w:p w:rsidR="00011BC8" w:rsidRPr="00633666" w:rsidRDefault="00011BC8" w:rsidP="00011BC8">
      <w:pPr>
        <w:pStyle w:val="a9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33666">
        <w:rPr>
          <w:rFonts w:ascii="Times New Roman" w:hAnsi="Times New Roman"/>
          <w:sz w:val="28"/>
          <w:szCs w:val="28"/>
        </w:rPr>
        <w:t>- высокая себестоимость производства коммунальных услуг из-за сверхнормативного потребления энергоресурсов, наличия нерационально функционирующих затратных технологических схем и низкого коэффициента использования установленной мощности и, вследствие этого, незначительная инвестиционная привлекательность объектов;</w:t>
      </w:r>
    </w:p>
    <w:p w:rsidR="00011BC8" w:rsidRPr="004B6E93" w:rsidRDefault="00011BC8" w:rsidP="00011BC8">
      <w:pPr>
        <w:pStyle w:val="a9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33666">
        <w:rPr>
          <w:rFonts w:ascii="Times New Roman" w:hAnsi="Times New Roman"/>
          <w:sz w:val="28"/>
          <w:szCs w:val="28"/>
        </w:rPr>
        <w:t xml:space="preserve">- отсутствие очистки питьевой воды и недостаточная степень очистки сточных вод на значительном числе объектов водопроводно-канализационного </w:t>
      </w:r>
      <w:r w:rsidRPr="004B6E93">
        <w:rPr>
          <w:rFonts w:ascii="Times New Roman" w:hAnsi="Times New Roman"/>
          <w:sz w:val="28"/>
          <w:szCs w:val="28"/>
        </w:rPr>
        <w:t>хозяйства.</w:t>
      </w:r>
    </w:p>
    <w:p w:rsidR="00011BC8" w:rsidRPr="004B6E93" w:rsidRDefault="00011BC8" w:rsidP="00011BC8">
      <w:pPr>
        <w:pStyle w:val="11"/>
        <w:shd w:val="clear" w:color="auto" w:fill="auto"/>
        <w:spacing w:after="0" w:line="240" w:lineRule="auto"/>
        <w:ind w:right="62" w:firstLine="709"/>
        <w:jc w:val="both"/>
        <w:rPr>
          <w:sz w:val="28"/>
          <w:szCs w:val="28"/>
        </w:rPr>
      </w:pPr>
      <w:r w:rsidRPr="004B6E93">
        <w:rPr>
          <w:sz w:val="28"/>
          <w:szCs w:val="28"/>
        </w:rPr>
        <w:t xml:space="preserve">Уровень износа коммунальной инфраструктуры на территории Назаровского района составляет </w:t>
      </w:r>
      <w:r w:rsidRPr="00F7171D">
        <w:rPr>
          <w:sz w:val="28"/>
          <w:szCs w:val="28"/>
        </w:rPr>
        <w:t>40 %. В результате накопленного износа растет количество инцидентов и аварий в системах тепл</w:t>
      </w:r>
      <w:proofErr w:type="gramStart"/>
      <w:r w:rsidRPr="00F7171D">
        <w:rPr>
          <w:sz w:val="28"/>
          <w:szCs w:val="28"/>
        </w:rPr>
        <w:t>о-</w:t>
      </w:r>
      <w:proofErr w:type="gramEnd"/>
      <w:r w:rsidRPr="00F7171D">
        <w:rPr>
          <w:sz w:val="28"/>
          <w:szCs w:val="28"/>
        </w:rPr>
        <w:t xml:space="preserve">, </w:t>
      </w:r>
      <w:proofErr w:type="spellStart"/>
      <w:r w:rsidRPr="00F7171D">
        <w:rPr>
          <w:sz w:val="28"/>
          <w:szCs w:val="28"/>
        </w:rPr>
        <w:t>электро</w:t>
      </w:r>
      <w:proofErr w:type="spellEnd"/>
      <w:r w:rsidRPr="00F7171D">
        <w:rPr>
          <w:sz w:val="28"/>
          <w:szCs w:val="28"/>
        </w:rPr>
        <w:t>- и водоснабжения, увеличиваются сроки ликвидации аварий и стоимость ремонтов. В муниципальной программе запланировано постепенное снижение уровня износа коммунальной инфраструктуры до 35 %</w:t>
      </w:r>
      <w:r w:rsidRPr="0054221E">
        <w:rPr>
          <w:sz w:val="28"/>
          <w:szCs w:val="28"/>
        </w:rPr>
        <w:t xml:space="preserve"> в </w:t>
      </w:r>
      <w:r w:rsidRPr="0085340B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54221E">
        <w:rPr>
          <w:sz w:val="28"/>
          <w:szCs w:val="28"/>
        </w:rPr>
        <w:t xml:space="preserve"> году.</w:t>
      </w:r>
    </w:p>
    <w:p w:rsidR="00011BC8" w:rsidRPr="007932DB" w:rsidRDefault="00011BC8" w:rsidP="00011BC8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7932DB">
        <w:rPr>
          <w:sz w:val="28"/>
          <w:szCs w:val="28"/>
        </w:rPr>
        <w:t xml:space="preserve">Как правило, капитальный ремонт осуществляется в минимально-необходимых объемах, в лучшем случае - с частичной модернизацией. </w:t>
      </w:r>
    </w:p>
    <w:p w:rsidR="00011BC8" w:rsidRPr="007932DB" w:rsidRDefault="00011BC8" w:rsidP="00011BC8">
      <w:pPr>
        <w:pStyle w:val="a9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932DB">
        <w:rPr>
          <w:rFonts w:ascii="Times New Roman" w:hAnsi="Times New Roman"/>
          <w:sz w:val="28"/>
          <w:szCs w:val="28"/>
        </w:rPr>
        <w:t xml:space="preserve">Следует отметить, что в сфере жилищно-коммунального хозяйства существуют проблемы, связанные с неплатежами населения,  и недостаточной информационной открытости </w:t>
      </w:r>
      <w:proofErr w:type="spellStart"/>
      <w:r w:rsidRPr="007932DB">
        <w:rPr>
          <w:rFonts w:ascii="Times New Roman" w:hAnsi="Times New Roman"/>
          <w:sz w:val="28"/>
          <w:szCs w:val="28"/>
        </w:rPr>
        <w:t>ресурсоснабжающих</w:t>
      </w:r>
      <w:proofErr w:type="spellEnd"/>
      <w:r w:rsidRPr="007932DB">
        <w:rPr>
          <w:rFonts w:ascii="Times New Roman" w:hAnsi="Times New Roman"/>
          <w:sz w:val="28"/>
          <w:szCs w:val="28"/>
        </w:rPr>
        <w:t xml:space="preserve"> организаций.</w:t>
      </w:r>
    </w:p>
    <w:p w:rsidR="00011BC8" w:rsidRPr="00633666" w:rsidRDefault="00011BC8" w:rsidP="00011BC8">
      <w:pPr>
        <w:pStyle w:val="a9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33666">
        <w:rPr>
          <w:rFonts w:ascii="Times New Roman" w:hAnsi="Times New Roman"/>
          <w:sz w:val="28"/>
          <w:szCs w:val="28"/>
        </w:rPr>
        <w:t xml:space="preserve">Вместе с тем в жилищно-коммунальном хозяйстве в настоящее время активно проводятся преобразования, закладывающие основы развития отрасли на долгосрочную перспективу. На федеральном уровне приняты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666">
        <w:rPr>
          <w:rFonts w:ascii="Times New Roman" w:hAnsi="Times New Roman"/>
          <w:sz w:val="28"/>
          <w:szCs w:val="28"/>
        </w:rPr>
        <w:t>законы, регулирующие отношения в сферах теплоснабжения, электроснабжения, водоснабжения и водоотведения. Утверждены и находятся в стадии утверждения   нормативные акты, которые создают фундамент для новой системы регулирования. Устанавливаются детальные требования к качеству и надежности жилищно-коммунальных услуг. Принят федеральный закон, призванный системно решить задачу капитального ремонта многоквартирных домов. Во многом пересмотрены правила работы управляющих организаций.</w:t>
      </w:r>
    </w:p>
    <w:p w:rsidR="00011BC8" w:rsidRPr="007932DB" w:rsidRDefault="00011BC8" w:rsidP="00011BC8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7932DB">
        <w:rPr>
          <w:sz w:val="28"/>
          <w:szCs w:val="28"/>
        </w:rPr>
        <w:t>Работа по реформированию жилищно-коммунального хозяйства далека от завершения и для достижения запланированных результатов необходимо точное и последовательное выполнение мероприятий в соответствии с задачами, определенными муниципальной программой.</w:t>
      </w:r>
    </w:p>
    <w:p w:rsidR="00011BC8" w:rsidRPr="00633666" w:rsidRDefault="00011BC8" w:rsidP="00011BC8">
      <w:pPr>
        <w:pStyle w:val="a9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932DB">
        <w:rPr>
          <w:rFonts w:ascii="Times New Roman" w:hAnsi="Times New Roman"/>
          <w:sz w:val="28"/>
          <w:szCs w:val="28"/>
        </w:rPr>
        <w:t>Эффективное государственное регулирование коммунального хозяйства, при котором достигается баланс интересов всех сторон, будет</w:t>
      </w:r>
      <w:r w:rsidRPr="00633666">
        <w:rPr>
          <w:rFonts w:ascii="Times New Roman" w:hAnsi="Times New Roman"/>
          <w:sz w:val="28"/>
          <w:szCs w:val="28"/>
        </w:rPr>
        <w:t xml:space="preserve"> обеспечиваться путем реализации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666">
        <w:rPr>
          <w:rFonts w:ascii="Times New Roman" w:hAnsi="Times New Roman"/>
          <w:sz w:val="28"/>
          <w:szCs w:val="28"/>
        </w:rPr>
        <w:t xml:space="preserve"> следующих мероприятий:</w:t>
      </w:r>
    </w:p>
    <w:p w:rsidR="00011BC8" w:rsidRPr="00633666" w:rsidRDefault="00011BC8" w:rsidP="00011BC8">
      <w:pPr>
        <w:pStyle w:val="a9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33666">
        <w:rPr>
          <w:rFonts w:ascii="Times New Roman" w:hAnsi="Times New Roman"/>
          <w:sz w:val="28"/>
          <w:szCs w:val="28"/>
        </w:rPr>
        <w:t>- государственная регистрация объектов централизованных систем коммунальной инфраструктуры, находящихся в государственной и муниципальной собственности;</w:t>
      </w:r>
    </w:p>
    <w:p w:rsidR="00011BC8" w:rsidRPr="00633666" w:rsidRDefault="00011BC8" w:rsidP="00011BC8">
      <w:pPr>
        <w:pStyle w:val="a9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33666">
        <w:rPr>
          <w:rFonts w:ascii="Times New Roman" w:hAnsi="Times New Roman"/>
          <w:sz w:val="28"/>
          <w:szCs w:val="28"/>
        </w:rPr>
        <w:lastRenderedPageBreak/>
        <w:t xml:space="preserve">- обеспечение </w:t>
      </w:r>
      <w:proofErr w:type="gramStart"/>
      <w:r w:rsidRPr="00633666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633666">
        <w:rPr>
          <w:rFonts w:ascii="Times New Roman" w:hAnsi="Times New Roman"/>
          <w:sz w:val="28"/>
          <w:szCs w:val="28"/>
        </w:rPr>
        <w:t xml:space="preserve"> формированием ц</w:t>
      </w:r>
      <w:r>
        <w:rPr>
          <w:rFonts w:ascii="Times New Roman" w:hAnsi="Times New Roman"/>
          <w:sz w:val="28"/>
          <w:szCs w:val="28"/>
        </w:rPr>
        <w:t>елевых показателей деятельности</w:t>
      </w:r>
      <w:r w:rsidRPr="00633666">
        <w:rPr>
          <w:rFonts w:ascii="Times New Roman" w:hAnsi="Times New Roman"/>
          <w:sz w:val="28"/>
          <w:szCs w:val="28"/>
        </w:rPr>
        <w:t>;</w:t>
      </w:r>
    </w:p>
    <w:p w:rsidR="00011BC8" w:rsidRPr="00633666" w:rsidRDefault="00011BC8" w:rsidP="00011BC8">
      <w:pPr>
        <w:pStyle w:val="a9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33666">
        <w:rPr>
          <w:rFonts w:ascii="Times New Roman" w:hAnsi="Times New Roman"/>
          <w:sz w:val="28"/>
          <w:szCs w:val="28"/>
        </w:rPr>
        <w:t xml:space="preserve">- обеспечение </w:t>
      </w:r>
      <w:proofErr w:type="gramStart"/>
      <w:r w:rsidRPr="00633666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633666">
        <w:rPr>
          <w:rFonts w:ascii="Times New Roman" w:hAnsi="Times New Roman"/>
          <w:sz w:val="28"/>
          <w:szCs w:val="28"/>
        </w:rPr>
        <w:t xml:space="preserve"> качеством и надежностью коммунальных услуг и ресурсов;</w:t>
      </w:r>
    </w:p>
    <w:p w:rsidR="00011BC8" w:rsidRPr="00633666" w:rsidRDefault="00011BC8" w:rsidP="00011BC8">
      <w:pPr>
        <w:pStyle w:val="a9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33666">
        <w:rPr>
          <w:rFonts w:ascii="Times New Roman" w:hAnsi="Times New Roman"/>
          <w:sz w:val="28"/>
          <w:szCs w:val="28"/>
        </w:rPr>
        <w:t>- обеспечение социальной поддержки населения по оплате жилищно-коммунальных услуг;</w:t>
      </w:r>
    </w:p>
    <w:p w:rsidR="00011BC8" w:rsidRPr="007932DB" w:rsidRDefault="00011BC8" w:rsidP="00011BC8">
      <w:pPr>
        <w:pStyle w:val="a9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33666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63366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33666">
        <w:rPr>
          <w:rFonts w:ascii="Times New Roman" w:hAnsi="Times New Roman"/>
          <w:sz w:val="28"/>
          <w:szCs w:val="28"/>
        </w:rPr>
        <w:t xml:space="preserve"> раскрытием информации для потребителей в соответствии с </w:t>
      </w:r>
      <w:r w:rsidRPr="007932DB">
        <w:rPr>
          <w:rFonts w:ascii="Times New Roman" w:hAnsi="Times New Roman"/>
          <w:sz w:val="28"/>
          <w:szCs w:val="28"/>
        </w:rPr>
        <w:t>установленными стандартами.</w:t>
      </w:r>
    </w:p>
    <w:p w:rsidR="00011BC8" w:rsidRPr="007932DB" w:rsidRDefault="00011BC8" w:rsidP="00011BC8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7932DB">
        <w:rPr>
          <w:sz w:val="28"/>
          <w:szCs w:val="28"/>
        </w:rPr>
        <w:t>При этом ограничения, связанные с доступностью оплаты жилья и коммунальных услуг, могут формировать существенные риски реализации муниципальной программы.</w:t>
      </w:r>
    </w:p>
    <w:p w:rsidR="00011BC8" w:rsidRPr="00633666" w:rsidRDefault="00011BC8" w:rsidP="00011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BC8" w:rsidRPr="00633666" w:rsidRDefault="00011BC8" w:rsidP="00011BC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2.1.2. Тенденции развития ситуации и возможные последствия</w:t>
      </w:r>
    </w:p>
    <w:p w:rsidR="00011BC8" w:rsidRPr="00633666" w:rsidRDefault="00011BC8" w:rsidP="00011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1BC8" w:rsidRPr="00613E51" w:rsidRDefault="00011BC8" w:rsidP="00011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Необходимый объем финансовых сре</w:t>
      </w:r>
      <w:proofErr w:type="gramStart"/>
      <w:r w:rsidRPr="00633666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633666">
        <w:rPr>
          <w:rFonts w:ascii="Times New Roman" w:hAnsi="Times New Roman" w:cs="Times New Roman"/>
          <w:sz w:val="28"/>
          <w:szCs w:val="28"/>
        </w:rPr>
        <w:t xml:space="preserve">я приведения коммунальных объектов в надлежащее техническое состояние с учетом внедрения инновационных решений и современных </w:t>
      </w:r>
      <w:proofErr w:type="spellStart"/>
      <w:r w:rsidRPr="00613E51">
        <w:rPr>
          <w:rFonts w:ascii="Times New Roman" w:hAnsi="Times New Roman" w:cs="Times New Roman"/>
          <w:sz w:val="28"/>
          <w:szCs w:val="28"/>
        </w:rPr>
        <w:t>энергоэффективных</w:t>
      </w:r>
      <w:proofErr w:type="spellEnd"/>
      <w:r w:rsidRPr="00613E51">
        <w:rPr>
          <w:rFonts w:ascii="Times New Roman" w:hAnsi="Times New Roman" w:cs="Times New Roman"/>
          <w:sz w:val="28"/>
          <w:szCs w:val="28"/>
        </w:rPr>
        <w:t xml:space="preserve"> технологий по оценкам специалистов ежегодно составляет более </w:t>
      </w:r>
      <w:r w:rsidRPr="00F7171D">
        <w:rPr>
          <w:rFonts w:ascii="Times New Roman" w:hAnsi="Times New Roman" w:cs="Times New Roman"/>
          <w:sz w:val="28"/>
          <w:szCs w:val="28"/>
        </w:rPr>
        <w:t>20,0</w:t>
      </w:r>
      <w:r w:rsidRPr="00613E51">
        <w:rPr>
          <w:rFonts w:ascii="Times New Roman" w:hAnsi="Times New Roman" w:cs="Times New Roman"/>
          <w:sz w:val="28"/>
          <w:szCs w:val="28"/>
        </w:rPr>
        <w:t xml:space="preserve"> млн. рублей в течение 5-8 лет.</w:t>
      </w:r>
    </w:p>
    <w:p w:rsidR="00011BC8" w:rsidRPr="00613E51" w:rsidRDefault="00011BC8" w:rsidP="00011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E51">
        <w:rPr>
          <w:rFonts w:ascii="Times New Roman" w:hAnsi="Times New Roman" w:cs="Times New Roman"/>
          <w:sz w:val="28"/>
          <w:szCs w:val="28"/>
        </w:rPr>
        <w:t>Финансирование из бюджетов всех уровней расходов на капитальный ремонт и модернизацию инженерных систем коммунального комплекса незначительно и составляет в настоящее время порядка 2,9 % от потребности.</w:t>
      </w:r>
    </w:p>
    <w:p w:rsidR="00011BC8" w:rsidRDefault="00011BC8" w:rsidP="00011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E51">
        <w:rPr>
          <w:rFonts w:ascii="Times New Roman" w:hAnsi="Times New Roman" w:cs="Times New Roman"/>
          <w:sz w:val="28"/>
          <w:szCs w:val="28"/>
        </w:rPr>
        <w:t>Недофинансирование отрасли по капитальному ремонту и модернизации</w:t>
      </w:r>
      <w:r w:rsidRPr="00633666">
        <w:rPr>
          <w:rFonts w:ascii="Times New Roman" w:hAnsi="Times New Roman" w:cs="Times New Roman"/>
          <w:sz w:val="28"/>
          <w:szCs w:val="28"/>
        </w:rPr>
        <w:t xml:space="preserve"> коммунальных объектов ведет к значительному износу основных фондов отрасли, что отражается на стабильности работы коммунальных объектов, на качестве предоставляемых коммунальных услуг и в целом к социальной напряженности</w:t>
      </w:r>
      <w:r>
        <w:rPr>
          <w:rFonts w:ascii="Times New Roman" w:hAnsi="Times New Roman" w:cs="Times New Roman"/>
          <w:sz w:val="28"/>
          <w:szCs w:val="28"/>
        </w:rPr>
        <w:t xml:space="preserve"> среди населения.</w:t>
      </w:r>
    </w:p>
    <w:p w:rsidR="00011BC8" w:rsidRPr="00633666" w:rsidRDefault="00011BC8" w:rsidP="00011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BC8" w:rsidRPr="00633666" w:rsidRDefault="00011BC8" w:rsidP="00011BC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61BA4">
        <w:rPr>
          <w:rFonts w:ascii="Times New Roman" w:hAnsi="Times New Roman" w:cs="Times New Roman"/>
          <w:sz w:val="28"/>
          <w:szCs w:val="28"/>
        </w:rPr>
        <w:t>2.1.3. Анализ ситуации в муниципальном образовании</w:t>
      </w:r>
    </w:p>
    <w:p w:rsidR="00011BC8" w:rsidRPr="00633666" w:rsidRDefault="00011BC8" w:rsidP="00011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BC8" w:rsidRPr="00633666" w:rsidRDefault="00011BC8" w:rsidP="00011B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 xml:space="preserve">В настоящее время проблемой Назаровского района остается изношенность основных фондов предприятий жилищно-коммунального комплекса и связанные с этим качество и гарантия предоставления коммунальных услуг потребителям. </w:t>
      </w:r>
    </w:p>
    <w:p w:rsidR="00011BC8" w:rsidRPr="00633666" w:rsidRDefault="00011BC8" w:rsidP="00011B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3666">
        <w:rPr>
          <w:rFonts w:ascii="Times New Roman" w:hAnsi="Times New Roman" w:cs="Times New Roman"/>
          <w:sz w:val="28"/>
          <w:szCs w:val="28"/>
        </w:rPr>
        <w:t xml:space="preserve">Решения проблем в коммунальном комплексе обусловлено необходимостью дальнейшей реализации мероприятий по предупреждению и стабилизации ситуаций, которые могут привести к нарушению функционирования систем жизнеобеспечения населения, предотвращения критического уровня износа основных фондов коммунального комплекса, повышения надежности предоставления коммунальных услуг потребителям требуемого объема и качества, модернизации коммунальных систем инженерного обеспечения района, эффективного производства и использования энергоресурсов, развития </w:t>
      </w:r>
      <w:proofErr w:type="spellStart"/>
      <w:r w:rsidRPr="00633666">
        <w:rPr>
          <w:rFonts w:ascii="Times New Roman" w:hAnsi="Times New Roman" w:cs="Times New Roman"/>
          <w:sz w:val="28"/>
          <w:szCs w:val="28"/>
        </w:rPr>
        <w:t>энергоресурсосбережения</w:t>
      </w:r>
      <w:proofErr w:type="spellEnd"/>
      <w:r w:rsidRPr="00633666">
        <w:rPr>
          <w:rFonts w:ascii="Times New Roman" w:hAnsi="Times New Roman" w:cs="Times New Roman"/>
          <w:sz w:val="28"/>
          <w:szCs w:val="28"/>
        </w:rPr>
        <w:t xml:space="preserve"> в коммунальном хозяйстве.</w:t>
      </w:r>
      <w:proofErr w:type="gramEnd"/>
    </w:p>
    <w:p w:rsidR="00011BC8" w:rsidRPr="00633666" w:rsidRDefault="00011BC8" w:rsidP="00011B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lastRenderedPageBreak/>
        <w:t xml:space="preserve">Дальнейшее решение </w:t>
      </w:r>
      <w:proofErr w:type="gramStart"/>
      <w:r w:rsidRPr="00633666">
        <w:rPr>
          <w:rFonts w:ascii="Times New Roman" w:hAnsi="Times New Roman" w:cs="Times New Roman"/>
          <w:sz w:val="28"/>
          <w:szCs w:val="28"/>
        </w:rPr>
        <w:t>задач восстановления основных фондов инженерной инфраструктуры коммунального комплекса района</w:t>
      </w:r>
      <w:proofErr w:type="gramEnd"/>
      <w:r w:rsidRPr="00633666">
        <w:rPr>
          <w:rFonts w:ascii="Times New Roman" w:hAnsi="Times New Roman" w:cs="Times New Roman"/>
          <w:sz w:val="28"/>
          <w:szCs w:val="28"/>
        </w:rPr>
        <w:t xml:space="preserve"> соответствует установленным приоритетам социально-экономического развития края и, как и прежде, возможно только программными методами, путем проведения комплекса организационных, производственных, социально-экономических и других мероприятий.</w:t>
      </w:r>
    </w:p>
    <w:p w:rsidR="00011BC8" w:rsidRPr="00633666" w:rsidRDefault="00011BC8" w:rsidP="00011B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BC8" w:rsidRPr="00633666" w:rsidRDefault="00011BC8" w:rsidP="00011BC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2.1.4. Анализ причин возникновения проблем, связанных с состоянием коммунальной инфраструктуры края, включая правовое обоснование</w:t>
      </w:r>
    </w:p>
    <w:p w:rsidR="00011BC8" w:rsidRPr="00633666" w:rsidRDefault="00011BC8" w:rsidP="00011B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BC8" w:rsidRPr="00633666" w:rsidRDefault="00011BC8" w:rsidP="00011BC8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3666">
        <w:rPr>
          <w:rFonts w:ascii="Times New Roman" w:hAnsi="Times New Roman"/>
          <w:sz w:val="28"/>
          <w:szCs w:val="28"/>
        </w:rPr>
        <w:t xml:space="preserve">Высокий износ основных фондов предприятий жилищно-коммунального комплекса </w:t>
      </w:r>
      <w:r>
        <w:rPr>
          <w:rFonts w:ascii="Times New Roman" w:hAnsi="Times New Roman"/>
          <w:sz w:val="28"/>
          <w:szCs w:val="28"/>
        </w:rPr>
        <w:t>Назаровского района</w:t>
      </w:r>
      <w:r w:rsidRPr="00633666">
        <w:rPr>
          <w:rFonts w:ascii="Times New Roman" w:hAnsi="Times New Roman"/>
          <w:sz w:val="28"/>
          <w:szCs w:val="28"/>
        </w:rPr>
        <w:t xml:space="preserve"> обусловлен:</w:t>
      </w:r>
    </w:p>
    <w:p w:rsidR="00011BC8" w:rsidRPr="00633666" w:rsidRDefault="00011BC8" w:rsidP="00011BC8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3666">
        <w:rPr>
          <w:rFonts w:ascii="Times New Roman" w:hAnsi="Times New Roman"/>
          <w:sz w:val="28"/>
          <w:szCs w:val="28"/>
        </w:rPr>
        <w:t>ограниченностью собственных сре</w:t>
      </w:r>
      <w:proofErr w:type="gramStart"/>
      <w:r w:rsidRPr="00633666">
        <w:rPr>
          <w:rFonts w:ascii="Times New Roman" w:hAnsi="Times New Roman"/>
          <w:sz w:val="28"/>
          <w:szCs w:val="28"/>
        </w:rPr>
        <w:t>дств пр</w:t>
      </w:r>
      <w:proofErr w:type="gramEnd"/>
      <w:r w:rsidRPr="00633666">
        <w:rPr>
          <w:rFonts w:ascii="Times New Roman" w:hAnsi="Times New Roman"/>
          <w:sz w:val="28"/>
          <w:szCs w:val="28"/>
        </w:rPr>
        <w:t xml:space="preserve">едприятий на </w:t>
      </w:r>
      <w:r>
        <w:rPr>
          <w:rFonts w:ascii="Times New Roman" w:hAnsi="Times New Roman"/>
          <w:sz w:val="28"/>
          <w:szCs w:val="28"/>
        </w:rPr>
        <w:t>проведение капитального</w:t>
      </w:r>
      <w:r w:rsidRPr="00633666">
        <w:rPr>
          <w:rFonts w:ascii="Times New Roman" w:hAnsi="Times New Roman"/>
          <w:sz w:val="28"/>
          <w:szCs w:val="28"/>
        </w:rPr>
        <w:t xml:space="preserve">  ремонт</w:t>
      </w:r>
      <w:r>
        <w:rPr>
          <w:rFonts w:ascii="Times New Roman" w:hAnsi="Times New Roman"/>
          <w:sz w:val="28"/>
          <w:szCs w:val="28"/>
        </w:rPr>
        <w:t>а, реконструкции и обновления</w:t>
      </w:r>
      <w:r w:rsidRPr="00633666">
        <w:rPr>
          <w:rFonts w:ascii="Times New Roman" w:hAnsi="Times New Roman"/>
          <w:sz w:val="28"/>
          <w:szCs w:val="28"/>
        </w:rPr>
        <w:t xml:space="preserve"> основных фондов;</w:t>
      </w:r>
    </w:p>
    <w:p w:rsidR="00011BC8" w:rsidRPr="00633666" w:rsidRDefault="00011BC8" w:rsidP="00011BC8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3666">
        <w:rPr>
          <w:rFonts w:ascii="Times New Roman" w:hAnsi="Times New Roman"/>
          <w:sz w:val="28"/>
          <w:szCs w:val="28"/>
        </w:rPr>
        <w:t>наличием сверхнормативных затрат энергетических ресурсов на производство;</w:t>
      </w:r>
    </w:p>
    <w:p w:rsidR="00011BC8" w:rsidRPr="00633666" w:rsidRDefault="00011BC8" w:rsidP="00011BC8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3666">
        <w:rPr>
          <w:rFonts w:ascii="Times New Roman" w:hAnsi="Times New Roman"/>
          <w:sz w:val="28"/>
          <w:szCs w:val="28"/>
        </w:rPr>
        <w:t>высоким уровнем потерь воды и тепловой энергии в процессе производства и транспортировки ресурсов до потребителей.</w:t>
      </w:r>
    </w:p>
    <w:p w:rsidR="00011BC8" w:rsidRPr="00633666" w:rsidRDefault="00011BC8" w:rsidP="00011BC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 xml:space="preserve">Морально и физически устаревшее оборудование является энергоёмким с низким коэффициентом полезного действия и значительным расходом энергоресурсов. Существующие технологические схемы функционируют нерационально и имеют низкий коэффициент использования мощности установленного оборудования. </w:t>
      </w:r>
    </w:p>
    <w:p w:rsidR="00011BC8" w:rsidRDefault="00011BC8" w:rsidP="00011B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Для решения проблем, связанных с техническим состоянием объектов коммунальной инфраструктуры, необходимо увеличение объемов капитального ремонта и модернизации таких объектов с применением энергосберегающих материалов и технологий.</w:t>
      </w:r>
    </w:p>
    <w:p w:rsidR="00011BC8" w:rsidRPr="00CE31E3" w:rsidRDefault="00011BC8" w:rsidP="00011B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11BC8" w:rsidRPr="00633666" w:rsidRDefault="00011BC8" w:rsidP="00011BC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2.2. Основные цели, задачи, этапы и сроки выполнения подпрограммы,</w:t>
      </w:r>
    </w:p>
    <w:p w:rsidR="00011BC8" w:rsidRPr="00633666" w:rsidRDefault="00011BC8" w:rsidP="00011B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целевые индикатор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361BA4">
        <w:rPr>
          <w:rFonts w:ascii="Times New Roman" w:hAnsi="Times New Roman" w:cs="Times New Roman"/>
          <w:sz w:val="28"/>
          <w:szCs w:val="28"/>
        </w:rPr>
        <w:t>и показатели результативности</w:t>
      </w:r>
    </w:p>
    <w:p w:rsidR="00011BC8" w:rsidRPr="00633666" w:rsidRDefault="00011BC8" w:rsidP="00011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1BC8" w:rsidRDefault="00011BC8" w:rsidP="00011BC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2.2.1. Целью подпрограммы является:</w:t>
      </w:r>
    </w:p>
    <w:p w:rsidR="00011BC8" w:rsidRPr="00633666" w:rsidRDefault="00011BC8" w:rsidP="00011BC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11BC8" w:rsidRPr="00633666" w:rsidRDefault="00011BC8" w:rsidP="00011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17A">
        <w:rPr>
          <w:rFonts w:ascii="Times New Roman" w:hAnsi="Times New Roman" w:cs="Times New Roman"/>
          <w:sz w:val="28"/>
          <w:szCs w:val="28"/>
        </w:rPr>
        <w:t xml:space="preserve">- повышение </w:t>
      </w:r>
      <w:proofErr w:type="gramStart"/>
      <w:r w:rsidRPr="0073017A">
        <w:rPr>
          <w:rFonts w:ascii="Times New Roman" w:hAnsi="Times New Roman" w:cs="Times New Roman"/>
          <w:sz w:val="28"/>
          <w:szCs w:val="28"/>
        </w:rPr>
        <w:t>надежности функционирования систем жизнеобеспечения населения</w:t>
      </w:r>
      <w:proofErr w:type="gramEnd"/>
      <w:r w:rsidRPr="0073017A">
        <w:rPr>
          <w:rFonts w:ascii="Times New Roman" w:hAnsi="Times New Roman" w:cs="Times New Roman"/>
          <w:sz w:val="28"/>
          <w:szCs w:val="28"/>
        </w:rPr>
        <w:t xml:space="preserve"> и предотвращение ситуаций, которые могут привести к нарушению функционирования систем жизнеобеспечения населения.</w:t>
      </w:r>
    </w:p>
    <w:p w:rsidR="00011BC8" w:rsidRDefault="00011BC8" w:rsidP="00011BC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11BC8" w:rsidRPr="00633666" w:rsidRDefault="00011BC8" w:rsidP="00011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2.2.2. Для достижения поставленной цели необходимо решение следующих задач:</w:t>
      </w:r>
    </w:p>
    <w:p w:rsidR="00011BC8" w:rsidRPr="0073017A" w:rsidRDefault="00011BC8" w:rsidP="00011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17A">
        <w:rPr>
          <w:rFonts w:ascii="Times New Roman" w:hAnsi="Times New Roman" w:cs="Times New Roman"/>
          <w:sz w:val="28"/>
          <w:szCs w:val="28"/>
        </w:rPr>
        <w:t>1. Предотвращение критического уровня износа объек</w:t>
      </w:r>
      <w:r>
        <w:rPr>
          <w:rFonts w:ascii="Times New Roman" w:hAnsi="Times New Roman" w:cs="Times New Roman"/>
          <w:sz w:val="28"/>
          <w:szCs w:val="28"/>
        </w:rPr>
        <w:t>тов коммунальной инфраструктуры;</w:t>
      </w:r>
    </w:p>
    <w:p w:rsidR="00011BC8" w:rsidRPr="0073017A" w:rsidRDefault="00011BC8" w:rsidP="00011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17A">
        <w:rPr>
          <w:rFonts w:ascii="Times New Roman" w:hAnsi="Times New Roman" w:cs="Times New Roman"/>
          <w:sz w:val="28"/>
          <w:szCs w:val="28"/>
        </w:rPr>
        <w:t xml:space="preserve">2. Повышение </w:t>
      </w:r>
      <w:proofErr w:type="spellStart"/>
      <w:r w:rsidRPr="0073017A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73017A">
        <w:rPr>
          <w:rFonts w:ascii="Times New Roman" w:hAnsi="Times New Roman" w:cs="Times New Roman"/>
          <w:sz w:val="28"/>
          <w:szCs w:val="28"/>
        </w:rPr>
        <w:t xml:space="preserve"> функционирования систем коммунальной инфраструктуры;</w:t>
      </w:r>
    </w:p>
    <w:p w:rsidR="00011BC8" w:rsidRPr="0073017A" w:rsidRDefault="00011BC8" w:rsidP="00011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17A">
        <w:rPr>
          <w:rFonts w:ascii="Times New Roman" w:hAnsi="Times New Roman" w:cs="Times New Roman"/>
          <w:sz w:val="28"/>
          <w:szCs w:val="28"/>
        </w:rPr>
        <w:t>3. Обеспечение населения питьевой водой, отвечающей требованиям безопасности;</w:t>
      </w:r>
    </w:p>
    <w:p w:rsidR="00011BC8" w:rsidRPr="0073017A" w:rsidRDefault="00011BC8" w:rsidP="00011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17A">
        <w:rPr>
          <w:rFonts w:ascii="Times New Roman" w:hAnsi="Times New Roman" w:cs="Times New Roman"/>
          <w:sz w:val="28"/>
          <w:szCs w:val="28"/>
        </w:rPr>
        <w:lastRenderedPageBreak/>
        <w:t>4. Внедрение новых технологий, современной трубной продукции, котельного оборудования, водоочистных установок на объектах коммунального комплекса Назаровского района;</w:t>
      </w:r>
    </w:p>
    <w:p w:rsidR="00011BC8" w:rsidRPr="00633666" w:rsidRDefault="00011BC8" w:rsidP="00011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156">
        <w:rPr>
          <w:rFonts w:ascii="Times New Roman" w:hAnsi="Times New Roman" w:cs="Times New Roman"/>
          <w:sz w:val="28"/>
          <w:szCs w:val="28"/>
        </w:rPr>
        <w:t>5. Обновление материально-технической базы предприятий коммунального комплекса.</w:t>
      </w:r>
    </w:p>
    <w:p w:rsidR="00011BC8" w:rsidRPr="00633666" w:rsidRDefault="00011BC8" w:rsidP="00011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Выбор подпрограммных мероприятий основывается на эффективности решения поставленных задач.</w:t>
      </w:r>
    </w:p>
    <w:p w:rsidR="00011BC8" w:rsidRPr="00633666" w:rsidRDefault="00011BC8" w:rsidP="00011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Перечень мероприятий приведен в приложении 2 к настоящей подпрограмме.</w:t>
      </w:r>
    </w:p>
    <w:p w:rsidR="00011BC8" w:rsidRDefault="00011BC8" w:rsidP="00011BC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 xml:space="preserve">2.2.3. Срок реализации </w:t>
      </w:r>
      <w:r>
        <w:rPr>
          <w:rFonts w:ascii="Times New Roman" w:hAnsi="Times New Roman" w:cs="Times New Roman"/>
          <w:sz w:val="28"/>
          <w:szCs w:val="28"/>
        </w:rPr>
        <w:t xml:space="preserve">подпрограммы: 2014 – </w:t>
      </w:r>
      <w:r w:rsidRPr="00F7171D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7171D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оды.</w:t>
      </w:r>
    </w:p>
    <w:p w:rsidR="00011BC8" w:rsidRPr="00633666" w:rsidRDefault="00011BC8" w:rsidP="00011BC8">
      <w:pPr>
        <w:autoSpaceDE w:val="0"/>
        <w:autoSpaceDN w:val="0"/>
        <w:adjustRightInd w:val="0"/>
        <w:spacing w:after="0" w:line="240" w:lineRule="auto"/>
        <w:ind w:left="26" w:firstLine="68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 xml:space="preserve">2.2.4. </w:t>
      </w:r>
      <w:bookmarkStart w:id="0" w:name="_GoBack"/>
      <w:bookmarkEnd w:id="0"/>
      <w:r w:rsidRPr="00776C24">
        <w:rPr>
          <w:rFonts w:ascii="Times New Roman" w:hAnsi="Times New Roman" w:cs="Times New Roman"/>
          <w:sz w:val="28"/>
          <w:szCs w:val="28"/>
        </w:rPr>
        <w:t>Перечень целевых индикаторов</w:t>
      </w:r>
      <w:r w:rsidRPr="00633666">
        <w:rPr>
          <w:rFonts w:ascii="Times New Roman" w:hAnsi="Times New Roman" w:cs="Times New Roman"/>
          <w:sz w:val="28"/>
          <w:szCs w:val="28"/>
        </w:rPr>
        <w:t xml:space="preserve"> подпрограммы приведен в приложении 1 к настоящей подпрограмме.</w:t>
      </w:r>
    </w:p>
    <w:p w:rsidR="00011BC8" w:rsidRDefault="00011BC8" w:rsidP="00011B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2.2.5. Показатели результативности подпрограммы характеризуют следующие значения:</w:t>
      </w:r>
    </w:p>
    <w:p w:rsidR="00011BC8" w:rsidRDefault="00011BC8" w:rsidP="00011B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18"/>
        <w:gridCol w:w="1679"/>
        <w:gridCol w:w="919"/>
        <w:gridCol w:w="919"/>
        <w:gridCol w:w="919"/>
        <w:gridCol w:w="917"/>
      </w:tblGrid>
      <w:tr w:rsidR="00011BC8" w:rsidRPr="00F7171D" w:rsidTr="00B274AF">
        <w:trPr>
          <w:trHeight w:val="830"/>
        </w:trPr>
        <w:tc>
          <w:tcPr>
            <w:tcW w:w="2204" w:type="pct"/>
          </w:tcPr>
          <w:p w:rsidR="00011BC8" w:rsidRPr="00F7171D" w:rsidRDefault="00011BC8" w:rsidP="00B2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71D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результативности</w:t>
            </w:r>
          </w:p>
        </w:tc>
        <w:tc>
          <w:tcPr>
            <w:tcW w:w="877" w:type="pct"/>
          </w:tcPr>
          <w:p w:rsidR="00011BC8" w:rsidRPr="00F7171D" w:rsidRDefault="00011BC8" w:rsidP="00B2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71D">
              <w:rPr>
                <w:rFonts w:ascii="Times New Roman" w:hAnsi="Times New Roman" w:cs="Times New Roman"/>
                <w:sz w:val="28"/>
                <w:szCs w:val="28"/>
              </w:rPr>
              <w:t>Единицы измерения</w:t>
            </w:r>
          </w:p>
        </w:tc>
        <w:tc>
          <w:tcPr>
            <w:tcW w:w="480" w:type="pct"/>
          </w:tcPr>
          <w:p w:rsidR="00011BC8" w:rsidRPr="00F7171D" w:rsidRDefault="00011BC8" w:rsidP="00B2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71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11BC8" w:rsidRPr="00F7171D" w:rsidRDefault="00011BC8" w:rsidP="00B2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71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480" w:type="pct"/>
            <w:tcBorders>
              <w:right w:val="single" w:sz="4" w:space="0" w:color="auto"/>
            </w:tcBorders>
          </w:tcPr>
          <w:p w:rsidR="00011BC8" w:rsidRPr="00F7171D" w:rsidRDefault="00011BC8" w:rsidP="00B27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71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7171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011BC8" w:rsidRPr="00F7171D" w:rsidRDefault="00011BC8" w:rsidP="00B2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</w:tcPr>
          <w:p w:rsidR="00011BC8" w:rsidRPr="00F7171D" w:rsidRDefault="00011BC8" w:rsidP="00B27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71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011BC8" w:rsidRPr="00F7171D" w:rsidRDefault="00011BC8" w:rsidP="00B27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71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479" w:type="pct"/>
            <w:tcBorders>
              <w:left w:val="single" w:sz="4" w:space="0" w:color="auto"/>
            </w:tcBorders>
          </w:tcPr>
          <w:p w:rsidR="00011BC8" w:rsidRPr="00F7171D" w:rsidRDefault="00011BC8" w:rsidP="00B27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71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011BC8" w:rsidRPr="00F7171D" w:rsidRDefault="00011BC8" w:rsidP="00B27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71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011BC8" w:rsidRPr="00F7171D" w:rsidTr="00B274AF">
        <w:trPr>
          <w:trHeight w:val="567"/>
        </w:trPr>
        <w:tc>
          <w:tcPr>
            <w:tcW w:w="2204" w:type="pct"/>
          </w:tcPr>
          <w:p w:rsidR="00011BC8" w:rsidRPr="00F7171D" w:rsidRDefault="00011BC8" w:rsidP="00B274A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Снижение износа объектов коммунальной инфраструктуры</w:t>
            </w:r>
          </w:p>
        </w:tc>
        <w:tc>
          <w:tcPr>
            <w:tcW w:w="877" w:type="pct"/>
          </w:tcPr>
          <w:p w:rsidR="00011BC8" w:rsidRPr="00F7171D" w:rsidRDefault="00011BC8" w:rsidP="00B2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71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80" w:type="pct"/>
          </w:tcPr>
          <w:p w:rsidR="00011BC8" w:rsidRDefault="00011BC8" w:rsidP="00B27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35 %</w:t>
            </w:r>
          </w:p>
        </w:tc>
        <w:tc>
          <w:tcPr>
            <w:tcW w:w="480" w:type="pct"/>
            <w:tcBorders>
              <w:right w:val="single" w:sz="4" w:space="0" w:color="auto"/>
            </w:tcBorders>
          </w:tcPr>
          <w:p w:rsidR="00011BC8" w:rsidRDefault="00011BC8" w:rsidP="00B27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20 %</w:t>
            </w:r>
          </w:p>
        </w:tc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</w:tcPr>
          <w:p w:rsidR="00011BC8" w:rsidRPr="00F7171D" w:rsidRDefault="00011BC8" w:rsidP="00B27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20 %</w:t>
            </w:r>
          </w:p>
        </w:tc>
        <w:tc>
          <w:tcPr>
            <w:tcW w:w="479" w:type="pct"/>
            <w:tcBorders>
              <w:left w:val="single" w:sz="4" w:space="0" w:color="auto"/>
            </w:tcBorders>
          </w:tcPr>
          <w:p w:rsidR="00011BC8" w:rsidRPr="00F7171D" w:rsidRDefault="00011BC8" w:rsidP="00B27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20 %</w:t>
            </w:r>
          </w:p>
        </w:tc>
      </w:tr>
      <w:tr w:rsidR="00011BC8" w:rsidRPr="00F7171D" w:rsidTr="00B274AF">
        <w:trPr>
          <w:trHeight w:val="940"/>
        </w:trPr>
        <w:tc>
          <w:tcPr>
            <w:tcW w:w="2204" w:type="pct"/>
          </w:tcPr>
          <w:p w:rsidR="00011BC8" w:rsidRPr="00F7171D" w:rsidRDefault="00011BC8" w:rsidP="00B274A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171D">
              <w:rPr>
                <w:rFonts w:ascii="Times New Roman" w:hAnsi="Times New Roman" w:cs="Times New Roman"/>
                <w:sz w:val="28"/>
                <w:szCs w:val="28"/>
              </w:rPr>
              <w:t>Снижение потерь энергоресурсов в инженерных сетях</w:t>
            </w:r>
          </w:p>
        </w:tc>
        <w:tc>
          <w:tcPr>
            <w:tcW w:w="877" w:type="pct"/>
          </w:tcPr>
          <w:p w:rsidR="00011BC8" w:rsidRPr="00F7171D" w:rsidRDefault="00011BC8" w:rsidP="00B2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71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80" w:type="pct"/>
          </w:tcPr>
          <w:p w:rsidR="00011BC8" w:rsidRPr="00F7171D" w:rsidRDefault="00011BC8" w:rsidP="00B27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480" w:type="pct"/>
            <w:tcBorders>
              <w:right w:val="single" w:sz="4" w:space="0" w:color="auto"/>
            </w:tcBorders>
          </w:tcPr>
          <w:p w:rsidR="00011BC8" w:rsidRPr="00F7171D" w:rsidRDefault="00011BC8" w:rsidP="00B27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7171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</w:tcPr>
          <w:p w:rsidR="00011BC8" w:rsidRPr="00F7171D" w:rsidRDefault="00011BC8" w:rsidP="00B27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71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79" w:type="pct"/>
            <w:tcBorders>
              <w:left w:val="single" w:sz="4" w:space="0" w:color="auto"/>
            </w:tcBorders>
          </w:tcPr>
          <w:p w:rsidR="00011BC8" w:rsidRPr="00F7171D" w:rsidRDefault="00011BC8" w:rsidP="00B27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71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011BC8" w:rsidRDefault="00011BC8" w:rsidP="00011B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BC8" w:rsidRPr="00633666" w:rsidRDefault="00011BC8" w:rsidP="00011BC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2.3. Механизм реализации подпрограммы</w:t>
      </w:r>
    </w:p>
    <w:p w:rsidR="00011BC8" w:rsidRPr="00633666" w:rsidRDefault="00011BC8" w:rsidP="00011BC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11BC8" w:rsidRPr="00EA7DD4" w:rsidRDefault="00011BC8" w:rsidP="00011BC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</w:t>
      </w:r>
      <w:r w:rsidRPr="00EA7DD4">
        <w:rPr>
          <w:rFonts w:ascii="Times New Roman" w:hAnsi="Times New Roman" w:cs="Times New Roman"/>
          <w:color w:val="000000"/>
          <w:sz w:val="28"/>
          <w:szCs w:val="28"/>
        </w:rPr>
        <w:t xml:space="preserve">.1.  Реализация мероприятий: </w:t>
      </w:r>
    </w:p>
    <w:p w:rsidR="00011BC8" w:rsidRPr="00EA7DD4" w:rsidRDefault="00011BC8" w:rsidP="00011BC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7DD4">
        <w:rPr>
          <w:rFonts w:ascii="Times New Roman" w:hAnsi="Times New Roman" w:cs="Times New Roman"/>
          <w:color w:val="000000"/>
          <w:sz w:val="28"/>
          <w:szCs w:val="28"/>
        </w:rPr>
        <w:t>- «</w:t>
      </w:r>
      <w:r w:rsidRPr="00EA7DD4">
        <w:rPr>
          <w:rFonts w:ascii="Times New Roman" w:hAnsi="Times New Roman" w:cs="Times New Roman"/>
          <w:sz w:val="28"/>
          <w:szCs w:val="28"/>
        </w:rPr>
        <w:t>Капитальный ремонт здания котельных</w:t>
      </w:r>
      <w:r w:rsidRPr="00EA7DD4">
        <w:rPr>
          <w:rFonts w:ascii="Times New Roman" w:hAnsi="Times New Roman" w:cs="Times New Roman"/>
          <w:color w:val="000000"/>
          <w:sz w:val="28"/>
          <w:szCs w:val="28"/>
        </w:rPr>
        <w:t xml:space="preserve">»; </w:t>
      </w:r>
    </w:p>
    <w:p w:rsidR="00011BC8" w:rsidRPr="00EA7DD4" w:rsidRDefault="00011BC8" w:rsidP="00011BC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7DD4">
        <w:rPr>
          <w:rFonts w:ascii="Times New Roman" w:hAnsi="Times New Roman" w:cs="Times New Roman"/>
          <w:color w:val="000000"/>
          <w:sz w:val="28"/>
          <w:szCs w:val="28"/>
        </w:rPr>
        <w:t>-  «</w:t>
      </w:r>
      <w:r w:rsidRPr="00EA7DD4">
        <w:rPr>
          <w:rFonts w:ascii="Times New Roman" w:hAnsi="Times New Roman" w:cs="Times New Roman"/>
          <w:sz w:val="28"/>
          <w:szCs w:val="28"/>
        </w:rPr>
        <w:t>Реконструкция и ремонт канализации и водоочистных сооружений</w:t>
      </w:r>
      <w:r w:rsidRPr="00EA7DD4">
        <w:rPr>
          <w:rFonts w:ascii="Times New Roman" w:hAnsi="Times New Roman" w:cs="Times New Roman"/>
          <w:color w:val="000000"/>
          <w:sz w:val="28"/>
          <w:szCs w:val="28"/>
        </w:rPr>
        <w:t xml:space="preserve">»; </w:t>
      </w:r>
    </w:p>
    <w:p w:rsidR="00011BC8" w:rsidRPr="00EA7DD4" w:rsidRDefault="00011BC8" w:rsidP="00011BC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7DD4">
        <w:rPr>
          <w:rFonts w:ascii="Times New Roman" w:hAnsi="Times New Roman" w:cs="Times New Roman"/>
          <w:color w:val="000000"/>
          <w:sz w:val="28"/>
          <w:szCs w:val="28"/>
        </w:rPr>
        <w:t>- «</w:t>
      </w:r>
      <w:r w:rsidRPr="00EA7DD4">
        <w:rPr>
          <w:rFonts w:ascii="Times New Roman" w:hAnsi="Times New Roman" w:cs="Times New Roman"/>
          <w:sz w:val="28"/>
          <w:szCs w:val="28"/>
        </w:rPr>
        <w:t>Капитальный ремонт тепловых сетей, устройство тепловых сетей, замена и модернизация запорной арматуры и котельного оборудования</w:t>
      </w:r>
      <w:r w:rsidRPr="00EA7DD4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011BC8" w:rsidRPr="00EA7DD4" w:rsidRDefault="00011BC8" w:rsidP="00011BC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7DD4">
        <w:rPr>
          <w:rFonts w:ascii="Times New Roman" w:hAnsi="Times New Roman" w:cs="Times New Roman"/>
          <w:color w:val="000000"/>
          <w:sz w:val="28"/>
          <w:szCs w:val="28"/>
        </w:rPr>
        <w:t>- «</w:t>
      </w:r>
      <w:r w:rsidRPr="00EA7DD4">
        <w:rPr>
          <w:rFonts w:ascii="Times New Roman" w:hAnsi="Times New Roman" w:cs="Times New Roman"/>
          <w:sz w:val="28"/>
          <w:szCs w:val="28"/>
        </w:rPr>
        <w:t>Капитальный ремонт водопроводных сетей, устройство водопроводных сетей</w:t>
      </w:r>
      <w:r w:rsidRPr="00EA7DD4">
        <w:rPr>
          <w:rFonts w:ascii="Times New Roman" w:hAnsi="Times New Roman" w:cs="Times New Roman"/>
          <w:color w:val="000000"/>
          <w:sz w:val="28"/>
          <w:szCs w:val="28"/>
        </w:rPr>
        <w:t xml:space="preserve">»; </w:t>
      </w:r>
    </w:p>
    <w:p w:rsidR="00011BC8" w:rsidRPr="00EA7DD4" w:rsidRDefault="00011BC8" w:rsidP="00011BC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DD4">
        <w:rPr>
          <w:rFonts w:ascii="Times New Roman" w:hAnsi="Times New Roman" w:cs="Times New Roman"/>
          <w:sz w:val="28"/>
          <w:szCs w:val="28"/>
        </w:rPr>
        <w:t>- «Установка, ремонт водозаборных скважин и водонапорных башен»;</w:t>
      </w:r>
    </w:p>
    <w:p w:rsidR="00011BC8" w:rsidRPr="00EA7DD4" w:rsidRDefault="00011BC8" w:rsidP="00011BC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DD4">
        <w:rPr>
          <w:rFonts w:ascii="Times New Roman" w:hAnsi="Times New Roman" w:cs="Times New Roman"/>
          <w:sz w:val="28"/>
          <w:szCs w:val="28"/>
        </w:rPr>
        <w:t>- «Модернизация водогрейных котлов в котельных»;</w:t>
      </w:r>
    </w:p>
    <w:p w:rsidR="00011BC8" w:rsidRPr="00EA7DD4" w:rsidRDefault="00011BC8" w:rsidP="00011BC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DD4">
        <w:rPr>
          <w:rFonts w:ascii="Times New Roman" w:hAnsi="Times New Roman" w:cs="Times New Roman"/>
          <w:sz w:val="28"/>
          <w:szCs w:val="28"/>
        </w:rPr>
        <w:t>- «Приобретение коммунальной техники;</w:t>
      </w:r>
    </w:p>
    <w:p w:rsidR="00011BC8" w:rsidRPr="00EA7DD4" w:rsidRDefault="00011BC8" w:rsidP="00011BC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DD4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Pr="00EA7DD4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EA7DD4">
        <w:rPr>
          <w:rFonts w:ascii="Times New Roman" w:hAnsi="Times New Roman" w:cs="Times New Roman"/>
          <w:sz w:val="28"/>
          <w:szCs w:val="28"/>
        </w:rPr>
        <w:t xml:space="preserve">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</w:t>
      </w:r>
      <w:proofErr w:type="spellStart"/>
      <w:r w:rsidRPr="00EA7DD4">
        <w:rPr>
          <w:rFonts w:ascii="Times New Roman" w:hAnsi="Times New Roman" w:cs="Times New Roman"/>
          <w:sz w:val="28"/>
          <w:szCs w:val="28"/>
        </w:rPr>
        <w:t>электросетевого</w:t>
      </w:r>
      <w:proofErr w:type="spellEnd"/>
      <w:r w:rsidRPr="00EA7DD4">
        <w:rPr>
          <w:rFonts w:ascii="Times New Roman" w:hAnsi="Times New Roman" w:cs="Times New Roman"/>
          <w:sz w:val="28"/>
          <w:szCs w:val="28"/>
        </w:rPr>
        <w:t xml:space="preserve"> хозяйства и источников электрической энергии, а также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вод»;</w:t>
      </w:r>
    </w:p>
    <w:p w:rsidR="00011BC8" w:rsidRDefault="00011BC8" w:rsidP="00011BC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A7DD4">
        <w:rPr>
          <w:rFonts w:ascii="Times New Roman" w:hAnsi="Times New Roman" w:cs="Times New Roman"/>
          <w:sz w:val="28"/>
          <w:szCs w:val="28"/>
        </w:rPr>
        <w:t xml:space="preserve">- «Капитальный  ремонт, реконструкция находящихся в муниципальной собственности объектов коммунальной инфраструктуры, </w:t>
      </w:r>
      <w:r w:rsidRPr="00EA7DD4">
        <w:rPr>
          <w:rFonts w:ascii="Times New Roman" w:hAnsi="Times New Roman" w:cs="Times New Roman"/>
          <w:sz w:val="28"/>
          <w:szCs w:val="28"/>
        </w:rPr>
        <w:lastRenderedPageBreak/>
        <w:t xml:space="preserve">источников тепловой энергии и тепловых сетей, объектов </w:t>
      </w:r>
      <w:proofErr w:type="spellStart"/>
      <w:r w:rsidRPr="00EA7DD4">
        <w:rPr>
          <w:rFonts w:ascii="Times New Roman" w:hAnsi="Times New Roman" w:cs="Times New Roman"/>
          <w:sz w:val="28"/>
          <w:szCs w:val="28"/>
        </w:rPr>
        <w:t>электросетевого</w:t>
      </w:r>
      <w:proofErr w:type="spellEnd"/>
      <w:r w:rsidRPr="00EA7DD4">
        <w:rPr>
          <w:rFonts w:ascii="Times New Roman" w:hAnsi="Times New Roman" w:cs="Times New Roman"/>
          <w:sz w:val="28"/>
          <w:szCs w:val="28"/>
        </w:rPr>
        <w:t xml:space="preserve"> хозяйства и источников электрической энергии, а также приобретение технологического оборудования, спецтехники для обеспечени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EA7DD4">
        <w:rPr>
          <w:rFonts w:ascii="Times New Roman" w:hAnsi="Times New Roman" w:cs="Times New Roman"/>
          <w:sz w:val="28"/>
          <w:szCs w:val="28"/>
        </w:rPr>
        <w:t>функционирования систем те</w:t>
      </w:r>
      <w:r>
        <w:rPr>
          <w:rFonts w:ascii="Times New Roman" w:hAnsi="Times New Roman" w:cs="Times New Roman"/>
          <w:sz w:val="28"/>
          <w:szCs w:val="28"/>
        </w:rPr>
        <w:t xml:space="preserve">плоснабжения, электроснабжения, </w:t>
      </w:r>
      <w:r w:rsidRPr="00EA7DD4">
        <w:rPr>
          <w:rFonts w:ascii="Times New Roman" w:hAnsi="Times New Roman" w:cs="Times New Roman"/>
          <w:sz w:val="28"/>
          <w:szCs w:val="28"/>
        </w:rPr>
        <w:t>водоснабжения, водоотведения и очистки сточных вод»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выбор исполнителей </w:t>
      </w:r>
      <w:r w:rsidRPr="00B4703A">
        <w:rPr>
          <w:rFonts w:ascii="Times New Roman" w:hAnsi="Times New Roman" w:cs="Times New Roman"/>
          <w:color w:val="000000"/>
          <w:sz w:val="28"/>
          <w:szCs w:val="28"/>
        </w:rPr>
        <w:t>мероприяти</w:t>
      </w:r>
      <w:r>
        <w:rPr>
          <w:rFonts w:ascii="Times New Roman" w:hAnsi="Times New Roman" w:cs="Times New Roman"/>
          <w:color w:val="000000"/>
          <w:sz w:val="28"/>
          <w:szCs w:val="28"/>
        </w:rPr>
        <w:t>й данной подпрограммы</w:t>
      </w:r>
      <w:r w:rsidRPr="00B470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</w:t>
      </w:r>
      <w:r w:rsidRPr="00B4703A">
        <w:rPr>
          <w:rFonts w:ascii="Times New Roman" w:hAnsi="Times New Roman" w:cs="Times New Roman"/>
          <w:color w:val="000000"/>
          <w:sz w:val="28"/>
          <w:szCs w:val="28"/>
        </w:rPr>
        <w:t xml:space="preserve">в  соответствие с </w:t>
      </w:r>
      <w:r w:rsidRPr="00B4703A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B4703A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 от 05.04.2013 № 44-ФЗ</w:t>
      </w:r>
      <w:r w:rsidRPr="00B4703A">
        <w:rPr>
          <w:rFonts w:ascii="Times New Roman" w:hAnsi="Times New Roman" w:cs="Times New Roman"/>
          <w:sz w:val="28"/>
          <w:szCs w:val="28"/>
        </w:rPr>
        <w:t xml:space="preserve"> «О контрактной системе в</w:t>
      </w:r>
      <w:proofErr w:type="gramEnd"/>
      <w:r w:rsidRPr="00B4703A">
        <w:rPr>
          <w:rFonts w:ascii="Times New Roman" w:hAnsi="Times New Roman" w:cs="Times New Roman"/>
          <w:sz w:val="28"/>
          <w:szCs w:val="28"/>
        </w:rPr>
        <w:t xml:space="preserve">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2224F">
        <w:rPr>
          <w:rFonts w:ascii="Times New Roman" w:hAnsi="Times New Roman" w:cs="Times New Roman"/>
          <w:sz w:val="28"/>
          <w:szCs w:val="28"/>
        </w:rPr>
        <w:t xml:space="preserve">на основании решения Назаровского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224F">
        <w:rPr>
          <w:rFonts w:ascii="Times New Roman" w:hAnsi="Times New Roman" w:cs="Times New Roman"/>
          <w:sz w:val="28"/>
          <w:szCs w:val="28"/>
        </w:rPr>
        <w:t>районного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224F">
        <w:rPr>
          <w:rFonts w:ascii="Times New Roman" w:hAnsi="Times New Roman" w:cs="Times New Roman"/>
          <w:sz w:val="28"/>
          <w:szCs w:val="28"/>
        </w:rPr>
        <w:t xml:space="preserve"> Совета депутатов «О районном бюджете на </w:t>
      </w:r>
      <w:r>
        <w:rPr>
          <w:rFonts w:ascii="Times New Roman" w:hAnsi="Times New Roman" w:cs="Times New Roman"/>
          <w:sz w:val="28"/>
          <w:szCs w:val="28"/>
        </w:rPr>
        <w:t>очередной финансовый</w:t>
      </w:r>
      <w:r w:rsidRPr="0032224F">
        <w:rPr>
          <w:rFonts w:ascii="Times New Roman" w:hAnsi="Times New Roman" w:cs="Times New Roman"/>
          <w:sz w:val="28"/>
          <w:szCs w:val="28"/>
        </w:rPr>
        <w:t xml:space="preserve"> год и плановый период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222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настоящей подпрограммой.</w:t>
      </w:r>
    </w:p>
    <w:p w:rsidR="00011BC8" w:rsidRPr="0032224F" w:rsidRDefault="00011BC8" w:rsidP="00011BC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Финансирование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</w:t>
      </w:r>
      <w:r w:rsidRPr="006336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программных мероприятий осуществляется за счет краевого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районного бюджетов</w:t>
      </w:r>
      <w:r w:rsidRPr="0063366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11BC8" w:rsidRDefault="00011BC8" w:rsidP="00011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 xml:space="preserve">Главным распорядителем </w:t>
      </w:r>
      <w:r>
        <w:rPr>
          <w:rFonts w:ascii="Times New Roman" w:hAnsi="Times New Roman" w:cs="Times New Roman"/>
          <w:sz w:val="28"/>
          <w:szCs w:val="28"/>
        </w:rPr>
        <w:t xml:space="preserve">средств </w:t>
      </w:r>
      <w:r w:rsidRPr="00633666">
        <w:rPr>
          <w:rFonts w:ascii="Times New Roman" w:hAnsi="Times New Roman" w:cs="Times New Roman"/>
          <w:sz w:val="28"/>
          <w:szCs w:val="28"/>
        </w:rPr>
        <w:t>районного бюджета, предусмотренного на реализацию мероприятий подпрограммы, является администрация Назаровского ра</w:t>
      </w:r>
      <w:r>
        <w:rPr>
          <w:rFonts w:ascii="Times New Roman" w:hAnsi="Times New Roman" w:cs="Times New Roman"/>
          <w:sz w:val="28"/>
          <w:szCs w:val="28"/>
        </w:rPr>
        <w:t>йона (далее – Администрация).</w:t>
      </w:r>
    </w:p>
    <w:p w:rsidR="00011BC8" w:rsidRDefault="00011BC8" w:rsidP="00011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Контроль за целевым и эффективным использованием средств районного бюджета осуществляет ревизионная комиссия Назаровского района.</w:t>
      </w:r>
    </w:p>
    <w:p w:rsidR="00011BC8" w:rsidRDefault="00011BC8" w:rsidP="00011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BC8" w:rsidRPr="00633666" w:rsidRDefault="00011BC8" w:rsidP="00011BC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 xml:space="preserve">2.4. </w:t>
      </w:r>
      <w:r w:rsidRPr="00361BA4">
        <w:rPr>
          <w:rFonts w:ascii="Times New Roman" w:hAnsi="Times New Roman" w:cs="Times New Roman"/>
          <w:sz w:val="28"/>
          <w:szCs w:val="28"/>
        </w:rPr>
        <w:t>Организация</w:t>
      </w:r>
      <w:r w:rsidRPr="00633666">
        <w:rPr>
          <w:rFonts w:ascii="Times New Roman" w:hAnsi="Times New Roman" w:cs="Times New Roman"/>
          <w:sz w:val="28"/>
          <w:szCs w:val="28"/>
        </w:rPr>
        <w:t xml:space="preserve"> управления подпрограммой и контроль</w:t>
      </w:r>
    </w:p>
    <w:p w:rsidR="00011BC8" w:rsidRPr="00633666" w:rsidRDefault="00011BC8" w:rsidP="00011B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за ходом ее выполнения</w:t>
      </w:r>
    </w:p>
    <w:p w:rsidR="00011BC8" w:rsidRPr="00633666" w:rsidRDefault="00011BC8" w:rsidP="00011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1BC8" w:rsidRPr="00633666" w:rsidRDefault="00011BC8" w:rsidP="00011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2.4.1. Текущее управление реализацией подпрограммы осуществляет администрация Назаровского района.</w:t>
      </w:r>
    </w:p>
    <w:p w:rsidR="00011BC8" w:rsidRPr="00633666" w:rsidRDefault="00011BC8" w:rsidP="00011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Администрация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011BC8" w:rsidRPr="00633666" w:rsidRDefault="00011BC8" w:rsidP="00011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Администрацией осуществляется:</w:t>
      </w:r>
    </w:p>
    <w:p w:rsidR="00011BC8" w:rsidRPr="00633666" w:rsidRDefault="00011BC8" w:rsidP="00011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мониторинг реализации мероприятий подпрограммы;</w:t>
      </w:r>
    </w:p>
    <w:p w:rsidR="00011BC8" w:rsidRPr="00633666" w:rsidRDefault="00011BC8" w:rsidP="00011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 xml:space="preserve">непосредственный </w:t>
      </w:r>
      <w:proofErr w:type="gramStart"/>
      <w:r w:rsidRPr="0063366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33666">
        <w:rPr>
          <w:rFonts w:ascii="Times New Roman" w:hAnsi="Times New Roman" w:cs="Times New Roman"/>
          <w:sz w:val="28"/>
          <w:szCs w:val="28"/>
        </w:rPr>
        <w:t xml:space="preserve"> ходом реализации мероприятий подпрограммы;</w:t>
      </w:r>
    </w:p>
    <w:p w:rsidR="00011BC8" w:rsidRPr="00633666" w:rsidRDefault="00011BC8" w:rsidP="00011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подготовка отчетов о реализации подпрограммы;</w:t>
      </w:r>
    </w:p>
    <w:p w:rsidR="00011BC8" w:rsidRDefault="00011BC8" w:rsidP="00011BC8">
      <w:pPr>
        <w:spacing w:before="4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 xml:space="preserve">ежегодная оценка эффективности реализации подпрограммы </w:t>
      </w:r>
      <w:r w:rsidRPr="00633666">
        <w:rPr>
          <w:rFonts w:ascii="Times New Roman" w:hAnsi="Times New Roman" w:cs="Times New Roman"/>
          <w:sz w:val="28"/>
          <w:szCs w:val="28"/>
        </w:rPr>
        <w:br/>
        <w:t xml:space="preserve">в соответствии с постановлением администрации Назаровского района от </w:t>
      </w:r>
      <w:r>
        <w:rPr>
          <w:rFonts w:ascii="Times New Roman" w:hAnsi="Times New Roman" w:cs="Times New Roman"/>
          <w:sz w:val="28"/>
          <w:szCs w:val="28"/>
        </w:rPr>
        <w:t>17.11.2021</w:t>
      </w:r>
      <w:r w:rsidRPr="00361BA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320</w:t>
      </w:r>
      <w:r w:rsidRPr="00361BA4">
        <w:rPr>
          <w:rFonts w:ascii="Times New Roman" w:hAnsi="Times New Roman" w:cs="Times New Roman"/>
          <w:sz w:val="28"/>
          <w:szCs w:val="28"/>
        </w:rPr>
        <w:t>-п «Об утверждении Порядка принятия решений о разработке муниципальных программ Наза</w:t>
      </w:r>
      <w:r>
        <w:rPr>
          <w:rFonts w:ascii="Times New Roman" w:hAnsi="Times New Roman" w:cs="Times New Roman"/>
          <w:sz w:val="28"/>
          <w:szCs w:val="28"/>
        </w:rPr>
        <w:t>ровского района, их формировании</w:t>
      </w:r>
      <w:r w:rsidRPr="00361BA4">
        <w:rPr>
          <w:rFonts w:ascii="Times New Roman" w:hAnsi="Times New Roman" w:cs="Times New Roman"/>
          <w:sz w:val="28"/>
          <w:szCs w:val="28"/>
        </w:rPr>
        <w:t xml:space="preserve"> и реализации».</w:t>
      </w:r>
    </w:p>
    <w:p w:rsidR="00011BC8" w:rsidRPr="00633666" w:rsidRDefault="00011BC8" w:rsidP="00011BC8">
      <w:pPr>
        <w:spacing w:before="4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сдачи отчетов: ежеквартально не позднее 10 числа второго месяца, следующего за отчетным кварталом в финансовое управление администрации Назаровского района и отдел экономического анализа и прогнозирования администрации Назаровского района. </w:t>
      </w:r>
    </w:p>
    <w:p w:rsidR="00011BC8" w:rsidRDefault="00011BC8" w:rsidP="00011BC8">
      <w:pPr>
        <w:autoSpaceDE w:val="0"/>
        <w:autoSpaceDN w:val="0"/>
        <w:adjustRightInd w:val="0"/>
        <w:spacing w:after="0" w:line="240" w:lineRule="auto"/>
        <w:ind w:left="26" w:firstLine="68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 xml:space="preserve">2.4.2. </w:t>
      </w:r>
      <w:proofErr w:type="gramStart"/>
      <w:r w:rsidRPr="0063366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33666">
        <w:rPr>
          <w:rFonts w:ascii="Times New Roman" w:hAnsi="Times New Roman" w:cs="Times New Roman"/>
          <w:sz w:val="28"/>
          <w:szCs w:val="28"/>
        </w:rPr>
        <w:t xml:space="preserve"> целевым использованием средств районного бюджета осуществляет  ревизионная комиссия Назаровского района.</w:t>
      </w:r>
    </w:p>
    <w:p w:rsidR="00011BC8" w:rsidRPr="00633666" w:rsidRDefault="00011BC8" w:rsidP="00011BC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lastRenderedPageBreak/>
        <w:t>2.5. Оценка социально-экономической эффективности</w:t>
      </w:r>
    </w:p>
    <w:p w:rsidR="00011BC8" w:rsidRPr="00633666" w:rsidRDefault="00011BC8" w:rsidP="00011B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1BA4">
        <w:rPr>
          <w:rFonts w:ascii="Times New Roman" w:hAnsi="Times New Roman" w:cs="Times New Roman"/>
          <w:sz w:val="28"/>
          <w:szCs w:val="28"/>
        </w:rPr>
        <w:t>и экологических последствий от реализации мероприятий подпрограммы</w:t>
      </w:r>
    </w:p>
    <w:p w:rsidR="00011BC8" w:rsidRPr="00633666" w:rsidRDefault="00011BC8" w:rsidP="00011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1BC8" w:rsidRPr="00633666" w:rsidRDefault="00011BC8" w:rsidP="00011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2.5.1. Социальная эффективность реализации подпрограммы достигается за счет:</w:t>
      </w:r>
    </w:p>
    <w:p w:rsidR="00011BC8" w:rsidRPr="00633666" w:rsidRDefault="00011BC8" w:rsidP="00011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обеспечения безопасности условий жизнедеятельности населения;</w:t>
      </w:r>
    </w:p>
    <w:p w:rsidR="00011BC8" w:rsidRPr="00633666" w:rsidRDefault="00011BC8" w:rsidP="00011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снижения стоимости жилищно-коммунальных услуг;</w:t>
      </w:r>
    </w:p>
    <w:p w:rsidR="00011BC8" w:rsidRPr="00633666" w:rsidRDefault="00011BC8" w:rsidP="00011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повышения качества и надежности предоставления услуг холодного водоснабжения;</w:t>
      </w:r>
    </w:p>
    <w:p w:rsidR="00011BC8" w:rsidRPr="00633666" w:rsidRDefault="00011BC8" w:rsidP="00011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снижения дефицита питьевой воды в населенных пунктах района;</w:t>
      </w:r>
    </w:p>
    <w:p w:rsidR="00011BC8" w:rsidRPr="00633666" w:rsidRDefault="00011BC8" w:rsidP="00011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создания условий рационального использования энергоресурсов и устойчивого снабжения населения и предприятий ЖКХ района энергоресурсами.</w:t>
      </w:r>
    </w:p>
    <w:p w:rsidR="00011BC8" w:rsidRPr="00633666" w:rsidRDefault="00011BC8" w:rsidP="00011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2.5.2. Технико-экономическая эффективность реализации подпрограммы определяется:</w:t>
      </w:r>
    </w:p>
    <w:p w:rsidR="00011BC8" w:rsidRPr="00633666" w:rsidRDefault="00011BC8" w:rsidP="00011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увеличением срока эксплуатации объектов инженерной инфраструктуры, источников теплоснабжения, водоснабжения и систем водоотведения;</w:t>
      </w:r>
    </w:p>
    <w:p w:rsidR="00011BC8" w:rsidRPr="00633666" w:rsidRDefault="00011BC8" w:rsidP="00011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 xml:space="preserve">снижением потерь энергоносителей в инженерных сетях за счет применения современных теплоизоляционных материалов, трубопроводов </w:t>
      </w:r>
      <w:r w:rsidRPr="00633666">
        <w:rPr>
          <w:rFonts w:ascii="Times New Roman" w:hAnsi="Times New Roman" w:cs="Times New Roman"/>
          <w:sz w:val="28"/>
          <w:szCs w:val="28"/>
        </w:rPr>
        <w:br/>
        <w:t>из износостойких материалов;</w:t>
      </w:r>
    </w:p>
    <w:p w:rsidR="00011BC8" w:rsidRPr="00633666" w:rsidRDefault="00011BC8" w:rsidP="00011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снижением удельного расхода энергоресурсов за счет внедрения энергосберегающих технологий и оборудования.</w:t>
      </w:r>
    </w:p>
    <w:p w:rsidR="00011BC8" w:rsidRPr="00633666" w:rsidRDefault="00011BC8" w:rsidP="00011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2.5.3. Снижение экологических рисков обеспечивается:</w:t>
      </w:r>
    </w:p>
    <w:p w:rsidR="00011BC8" w:rsidRPr="00633666" w:rsidRDefault="00011BC8" w:rsidP="00011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сокращением доли проб воды, не отвечающих по качеству нормативным требованиям;</w:t>
      </w:r>
    </w:p>
    <w:p w:rsidR="00011BC8" w:rsidRPr="00633666" w:rsidRDefault="00011BC8" w:rsidP="00011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сокращением объема неочищенных сточных вод, сбрасываемых в водоемы;</w:t>
      </w:r>
    </w:p>
    <w:p w:rsidR="00011BC8" w:rsidRPr="00633666" w:rsidRDefault="00011BC8" w:rsidP="00011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 xml:space="preserve">сокращением выбросов продуктов сгорания и вредных выбросов </w:t>
      </w:r>
      <w:r w:rsidRPr="00633666">
        <w:rPr>
          <w:rFonts w:ascii="Times New Roman" w:hAnsi="Times New Roman" w:cs="Times New Roman"/>
          <w:sz w:val="28"/>
          <w:szCs w:val="28"/>
        </w:rPr>
        <w:br/>
        <w:t>в атмосферу при выработке тепловой энергии.</w:t>
      </w:r>
    </w:p>
    <w:p w:rsidR="00011BC8" w:rsidRPr="00361BA4" w:rsidRDefault="00011BC8" w:rsidP="00011B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61BA4">
        <w:rPr>
          <w:rFonts w:ascii="Times New Roman" w:hAnsi="Times New Roman" w:cs="Times New Roman"/>
          <w:sz w:val="28"/>
          <w:szCs w:val="28"/>
        </w:rPr>
        <w:t>2.5.4. В результате реализации мероприятий подпрограммы планируется достигнуть:</w:t>
      </w:r>
    </w:p>
    <w:p w:rsidR="00011BC8" w:rsidRPr="005E6411" w:rsidRDefault="00011BC8" w:rsidP="00011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411">
        <w:rPr>
          <w:rFonts w:ascii="Times New Roman" w:hAnsi="Times New Roman" w:cs="Times New Roman"/>
          <w:sz w:val="28"/>
          <w:szCs w:val="28"/>
        </w:rPr>
        <w:t>снижения износа объектов коммунальной инфраструктуры (в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E6411">
        <w:rPr>
          <w:rFonts w:ascii="Times New Roman" w:hAnsi="Times New Roman" w:cs="Times New Roman"/>
          <w:sz w:val="28"/>
          <w:szCs w:val="28"/>
        </w:rPr>
        <w:t xml:space="preserve"> году – до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5E6411">
        <w:rPr>
          <w:rFonts w:ascii="Times New Roman" w:hAnsi="Times New Roman" w:cs="Times New Roman"/>
          <w:sz w:val="28"/>
          <w:szCs w:val="28"/>
        </w:rPr>
        <w:t xml:space="preserve"> %, в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E6411">
        <w:rPr>
          <w:rFonts w:ascii="Times New Roman" w:hAnsi="Times New Roman" w:cs="Times New Roman"/>
          <w:sz w:val="28"/>
          <w:szCs w:val="28"/>
        </w:rPr>
        <w:t xml:space="preserve"> году – до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5E6411">
        <w:rPr>
          <w:rFonts w:ascii="Times New Roman" w:hAnsi="Times New Roman" w:cs="Times New Roman"/>
          <w:sz w:val="28"/>
          <w:szCs w:val="28"/>
        </w:rPr>
        <w:t>0 %, 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E6411">
        <w:rPr>
          <w:rFonts w:ascii="Times New Roman" w:hAnsi="Times New Roman" w:cs="Times New Roman"/>
          <w:sz w:val="28"/>
          <w:szCs w:val="28"/>
        </w:rPr>
        <w:t xml:space="preserve"> году – до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E6411">
        <w:rPr>
          <w:rFonts w:ascii="Times New Roman" w:hAnsi="Times New Roman" w:cs="Times New Roman"/>
          <w:sz w:val="28"/>
          <w:szCs w:val="28"/>
        </w:rPr>
        <w:t>0 %, в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E6411">
        <w:rPr>
          <w:rFonts w:ascii="Times New Roman" w:hAnsi="Times New Roman" w:cs="Times New Roman"/>
          <w:sz w:val="28"/>
          <w:szCs w:val="28"/>
        </w:rPr>
        <w:t xml:space="preserve"> году – </w:t>
      </w:r>
      <w:proofErr w:type="gramStart"/>
      <w:r w:rsidRPr="005E641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E64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E641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E6411">
        <w:rPr>
          <w:rFonts w:ascii="Times New Roman" w:hAnsi="Times New Roman" w:cs="Times New Roman"/>
          <w:sz w:val="28"/>
          <w:szCs w:val="28"/>
        </w:rPr>
        <w:t>%);</w:t>
      </w:r>
    </w:p>
    <w:p w:rsidR="00011BC8" w:rsidRPr="0085340B" w:rsidRDefault="00011BC8" w:rsidP="00011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40B">
        <w:rPr>
          <w:rFonts w:ascii="Times New Roman" w:hAnsi="Times New Roman" w:cs="Times New Roman"/>
          <w:sz w:val="28"/>
          <w:szCs w:val="28"/>
        </w:rPr>
        <w:t xml:space="preserve">снижения интегрального показателя аварийности инженерных сетей: </w:t>
      </w:r>
    </w:p>
    <w:p w:rsidR="00011BC8" w:rsidRPr="0085340B" w:rsidRDefault="00011BC8" w:rsidP="00011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5340B">
        <w:rPr>
          <w:rFonts w:ascii="Times New Roman" w:hAnsi="Times New Roman" w:cs="Times New Roman"/>
          <w:sz w:val="28"/>
          <w:szCs w:val="28"/>
        </w:rPr>
        <w:t>теплоснабжение (в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5340B">
        <w:rPr>
          <w:rFonts w:ascii="Times New Roman" w:hAnsi="Times New Roman" w:cs="Times New Roman"/>
          <w:sz w:val="28"/>
          <w:szCs w:val="28"/>
        </w:rPr>
        <w:t xml:space="preserve"> году – до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5340B">
        <w:rPr>
          <w:rFonts w:ascii="Times New Roman" w:hAnsi="Times New Roman" w:cs="Times New Roman"/>
          <w:sz w:val="28"/>
          <w:szCs w:val="28"/>
        </w:rPr>
        <w:t xml:space="preserve"> ед., в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5340B">
        <w:rPr>
          <w:rFonts w:ascii="Times New Roman" w:hAnsi="Times New Roman" w:cs="Times New Roman"/>
          <w:sz w:val="28"/>
          <w:szCs w:val="28"/>
        </w:rPr>
        <w:t xml:space="preserve"> году – до 0 ед., 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5340B">
        <w:rPr>
          <w:rFonts w:ascii="Times New Roman" w:hAnsi="Times New Roman" w:cs="Times New Roman"/>
          <w:sz w:val="28"/>
          <w:szCs w:val="28"/>
        </w:rPr>
        <w:t xml:space="preserve"> году – до 0 ед., в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5340B">
        <w:rPr>
          <w:rFonts w:ascii="Times New Roman" w:hAnsi="Times New Roman" w:cs="Times New Roman"/>
          <w:sz w:val="28"/>
          <w:szCs w:val="28"/>
        </w:rPr>
        <w:t xml:space="preserve"> году - </w:t>
      </w:r>
      <w:proofErr w:type="gramStart"/>
      <w:r w:rsidRPr="0085340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5340B">
        <w:rPr>
          <w:rFonts w:ascii="Times New Roman" w:hAnsi="Times New Roman" w:cs="Times New Roman"/>
          <w:sz w:val="28"/>
          <w:szCs w:val="28"/>
        </w:rPr>
        <w:t xml:space="preserve"> 0 ед.);</w:t>
      </w:r>
      <w:r w:rsidRPr="0085340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011BC8" w:rsidRPr="0085340B" w:rsidRDefault="00011BC8" w:rsidP="00011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40B">
        <w:rPr>
          <w:rFonts w:ascii="Times New Roman" w:hAnsi="Times New Roman" w:cs="Times New Roman"/>
          <w:sz w:val="28"/>
          <w:szCs w:val="28"/>
        </w:rPr>
        <w:t>водоснабжение (в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5340B">
        <w:rPr>
          <w:rFonts w:ascii="Times New Roman" w:hAnsi="Times New Roman" w:cs="Times New Roman"/>
          <w:sz w:val="28"/>
          <w:szCs w:val="28"/>
        </w:rPr>
        <w:t xml:space="preserve"> году – до 0 ед., в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5340B">
        <w:rPr>
          <w:rFonts w:ascii="Times New Roman" w:hAnsi="Times New Roman" w:cs="Times New Roman"/>
          <w:sz w:val="28"/>
          <w:szCs w:val="28"/>
        </w:rPr>
        <w:t xml:space="preserve"> году – до 0 ед., в 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5340B">
        <w:rPr>
          <w:rFonts w:ascii="Times New Roman" w:hAnsi="Times New Roman" w:cs="Times New Roman"/>
          <w:sz w:val="28"/>
          <w:szCs w:val="28"/>
        </w:rPr>
        <w:t xml:space="preserve"> году – до 0 ед., в 202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85340B">
        <w:rPr>
          <w:rFonts w:ascii="Times New Roman" w:hAnsi="Times New Roman" w:cs="Times New Roman"/>
          <w:sz w:val="28"/>
          <w:szCs w:val="28"/>
        </w:rPr>
        <w:t xml:space="preserve">году – </w:t>
      </w:r>
      <w:proofErr w:type="gramStart"/>
      <w:r w:rsidRPr="0085340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5340B">
        <w:rPr>
          <w:rFonts w:ascii="Times New Roman" w:hAnsi="Times New Roman" w:cs="Times New Roman"/>
          <w:sz w:val="28"/>
          <w:szCs w:val="28"/>
        </w:rPr>
        <w:t xml:space="preserve"> 0 ед.); </w:t>
      </w:r>
    </w:p>
    <w:p w:rsidR="00011BC8" w:rsidRPr="0085340B" w:rsidRDefault="00011BC8" w:rsidP="00011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40B">
        <w:rPr>
          <w:rFonts w:ascii="Times New Roman" w:hAnsi="Times New Roman" w:cs="Times New Roman"/>
          <w:sz w:val="28"/>
          <w:szCs w:val="28"/>
        </w:rPr>
        <w:t>водоотведение (в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5340B">
        <w:rPr>
          <w:rFonts w:ascii="Times New Roman" w:hAnsi="Times New Roman" w:cs="Times New Roman"/>
          <w:sz w:val="28"/>
          <w:szCs w:val="28"/>
        </w:rPr>
        <w:t xml:space="preserve"> году – до 0 ед., в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5340B">
        <w:rPr>
          <w:rFonts w:ascii="Times New Roman" w:hAnsi="Times New Roman" w:cs="Times New Roman"/>
          <w:sz w:val="28"/>
          <w:szCs w:val="28"/>
        </w:rPr>
        <w:t xml:space="preserve"> году – до 0 ед., 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5340B">
        <w:rPr>
          <w:rFonts w:ascii="Times New Roman" w:hAnsi="Times New Roman" w:cs="Times New Roman"/>
          <w:sz w:val="28"/>
          <w:szCs w:val="28"/>
        </w:rPr>
        <w:t xml:space="preserve"> году – до 0 ед., в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5340B">
        <w:rPr>
          <w:rFonts w:ascii="Times New Roman" w:hAnsi="Times New Roman" w:cs="Times New Roman"/>
          <w:sz w:val="28"/>
          <w:szCs w:val="28"/>
        </w:rPr>
        <w:t xml:space="preserve"> году – </w:t>
      </w:r>
      <w:proofErr w:type="gramStart"/>
      <w:r w:rsidRPr="0085340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5340B">
        <w:rPr>
          <w:rFonts w:ascii="Times New Roman" w:hAnsi="Times New Roman" w:cs="Times New Roman"/>
          <w:sz w:val="28"/>
          <w:szCs w:val="28"/>
        </w:rPr>
        <w:t xml:space="preserve"> 0 ед.);</w:t>
      </w:r>
    </w:p>
    <w:p w:rsidR="00011BC8" w:rsidRPr="0085340B" w:rsidRDefault="00011BC8" w:rsidP="00011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40B">
        <w:rPr>
          <w:rFonts w:ascii="Times New Roman" w:hAnsi="Times New Roman" w:cs="Times New Roman"/>
          <w:sz w:val="28"/>
          <w:szCs w:val="28"/>
        </w:rPr>
        <w:t>увеличения доли населения, обеспеченного питьевой водой, отвечающей требованиям безопасности (в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5340B">
        <w:rPr>
          <w:rFonts w:ascii="Times New Roman" w:hAnsi="Times New Roman" w:cs="Times New Roman"/>
          <w:sz w:val="28"/>
          <w:szCs w:val="28"/>
        </w:rPr>
        <w:t xml:space="preserve"> году – до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85340B">
        <w:rPr>
          <w:rFonts w:ascii="Times New Roman" w:hAnsi="Times New Roman" w:cs="Times New Roman"/>
          <w:sz w:val="28"/>
          <w:szCs w:val="28"/>
        </w:rPr>
        <w:t xml:space="preserve"> %, в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5340B">
        <w:rPr>
          <w:rFonts w:ascii="Times New Roman" w:hAnsi="Times New Roman" w:cs="Times New Roman"/>
          <w:sz w:val="28"/>
          <w:szCs w:val="28"/>
        </w:rPr>
        <w:t xml:space="preserve"> году – до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85340B">
        <w:rPr>
          <w:rFonts w:ascii="Times New Roman" w:hAnsi="Times New Roman" w:cs="Times New Roman"/>
          <w:sz w:val="28"/>
          <w:szCs w:val="28"/>
        </w:rPr>
        <w:t xml:space="preserve"> %, 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5340B">
        <w:rPr>
          <w:rFonts w:ascii="Times New Roman" w:hAnsi="Times New Roman" w:cs="Times New Roman"/>
          <w:sz w:val="28"/>
          <w:szCs w:val="28"/>
        </w:rPr>
        <w:t xml:space="preserve"> году – до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85340B">
        <w:rPr>
          <w:rFonts w:ascii="Times New Roman" w:hAnsi="Times New Roman" w:cs="Times New Roman"/>
          <w:sz w:val="28"/>
          <w:szCs w:val="28"/>
        </w:rPr>
        <w:t xml:space="preserve"> %, в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5340B">
        <w:rPr>
          <w:rFonts w:ascii="Times New Roman" w:hAnsi="Times New Roman" w:cs="Times New Roman"/>
          <w:sz w:val="28"/>
          <w:szCs w:val="28"/>
        </w:rPr>
        <w:t xml:space="preserve"> году – </w:t>
      </w:r>
      <w:proofErr w:type="gramStart"/>
      <w:r w:rsidRPr="0085340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534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85340B"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011BC8" w:rsidRPr="00633666" w:rsidRDefault="00011BC8" w:rsidP="00011B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5340B">
        <w:rPr>
          <w:rFonts w:ascii="Times New Roman" w:hAnsi="Times New Roman" w:cs="Times New Roman"/>
          <w:sz w:val="28"/>
          <w:szCs w:val="28"/>
        </w:rPr>
        <w:lastRenderedPageBreak/>
        <w:t xml:space="preserve">реконструкции и капитального ремонта </w:t>
      </w:r>
      <w:r>
        <w:rPr>
          <w:rFonts w:ascii="Times New Roman" w:hAnsi="Times New Roman" w:cs="Times New Roman"/>
          <w:sz w:val="28"/>
          <w:szCs w:val="28"/>
        </w:rPr>
        <w:t>54,3</w:t>
      </w:r>
      <w:r w:rsidRPr="0085340B">
        <w:rPr>
          <w:rFonts w:ascii="Times New Roman" w:hAnsi="Times New Roman" w:cs="Times New Roman"/>
          <w:sz w:val="28"/>
          <w:szCs w:val="28"/>
        </w:rPr>
        <w:t xml:space="preserve"> км инженерных сетей (тепловых сетей – 12,5 км; водопроводных сетей – 41,1 км; канализационных сетей – </w:t>
      </w:r>
      <w:r>
        <w:rPr>
          <w:rFonts w:ascii="Times New Roman" w:hAnsi="Times New Roman" w:cs="Times New Roman"/>
          <w:sz w:val="28"/>
          <w:szCs w:val="28"/>
        </w:rPr>
        <w:t>0,7</w:t>
      </w:r>
      <w:r w:rsidRPr="0085340B">
        <w:rPr>
          <w:rFonts w:ascii="Times New Roman" w:hAnsi="Times New Roman" w:cs="Times New Roman"/>
          <w:sz w:val="28"/>
          <w:szCs w:val="28"/>
        </w:rPr>
        <w:t xml:space="preserve"> км);</w:t>
      </w:r>
    </w:p>
    <w:p w:rsidR="00011BC8" w:rsidRPr="00633666" w:rsidRDefault="00011BC8" w:rsidP="00011B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 xml:space="preserve">капитального </w:t>
      </w:r>
      <w:r w:rsidRPr="00F7171D">
        <w:rPr>
          <w:rFonts w:ascii="Times New Roman" w:hAnsi="Times New Roman" w:cs="Times New Roman"/>
          <w:sz w:val="28"/>
          <w:szCs w:val="28"/>
        </w:rPr>
        <w:t>ремонта 2</w:t>
      </w:r>
      <w:r w:rsidRPr="00633666">
        <w:rPr>
          <w:rFonts w:ascii="Times New Roman" w:hAnsi="Times New Roman" w:cs="Times New Roman"/>
          <w:sz w:val="28"/>
          <w:szCs w:val="28"/>
        </w:rPr>
        <w:t xml:space="preserve"> котельных с заменой котельного </w:t>
      </w:r>
      <w:r w:rsidRPr="00633666">
        <w:rPr>
          <w:rFonts w:ascii="Times New Roman" w:hAnsi="Times New Roman" w:cs="Times New Roman"/>
          <w:sz w:val="28"/>
          <w:szCs w:val="28"/>
        </w:rPr>
        <w:br/>
        <w:t xml:space="preserve">и технологического оборудования; </w:t>
      </w:r>
    </w:p>
    <w:p w:rsidR="00011BC8" w:rsidRPr="0044053A" w:rsidRDefault="00011BC8" w:rsidP="00011B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4053A">
        <w:rPr>
          <w:rFonts w:ascii="Times New Roman" w:hAnsi="Times New Roman" w:cs="Times New Roman"/>
          <w:sz w:val="28"/>
          <w:szCs w:val="28"/>
        </w:rPr>
        <w:t>восстановления 3 скважинных водозаборов;</w:t>
      </w:r>
    </w:p>
    <w:p w:rsidR="00011BC8" w:rsidRPr="00633666" w:rsidRDefault="00011BC8" w:rsidP="00011B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4053A">
        <w:rPr>
          <w:rFonts w:ascii="Times New Roman" w:hAnsi="Times New Roman" w:cs="Times New Roman"/>
          <w:sz w:val="28"/>
          <w:szCs w:val="28"/>
        </w:rPr>
        <w:t xml:space="preserve">капитального ремонта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4053A">
        <w:rPr>
          <w:rFonts w:ascii="Times New Roman" w:hAnsi="Times New Roman" w:cs="Times New Roman"/>
          <w:sz w:val="28"/>
          <w:szCs w:val="28"/>
        </w:rPr>
        <w:t xml:space="preserve"> водонапорных</w:t>
      </w:r>
      <w:r w:rsidRPr="00633666">
        <w:rPr>
          <w:rFonts w:ascii="Times New Roman" w:hAnsi="Times New Roman" w:cs="Times New Roman"/>
          <w:sz w:val="28"/>
          <w:szCs w:val="28"/>
        </w:rPr>
        <w:t xml:space="preserve"> башен;</w:t>
      </w:r>
    </w:p>
    <w:p w:rsidR="00011BC8" w:rsidRPr="00021357" w:rsidRDefault="00011BC8" w:rsidP="00011B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 xml:space="preserve">2.5.5. </w:t>
      </w:r>
      <w:r w:rsidRPr="00021357">
        <w:rPr>
          <w:rFonts w:ascii="Times New Roman" w:hAnsi="Times New Roman" w:cs="Times New Roman"/>
          <w:sz w:val="28"/>
          <w:szCs w:val="28"/>
        </w:rPr>
        <w:t>Расчетный экономический эффект от реализации мероприятий подпрограммы за 4 года составит 6000,0 тыс. рублей, в том числе:</w:t>
      </w:r>
    </w:p>
    <w:p w:rsidR="00011BC8" w:rsidRPr="00021357" w:rsidRDefault="00011BC8" w:rsidP="00011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357">
        <w:rPr>
          <w:rFonts w:ascii="Times New Roman" w:hAnsi="Times New Roman" w:cs="Times New Roman"/>
          <w:sz w:val="28"/>
          <w:szCs w:val="28"/>
        </w:rPr>
        <w:t>за счет экономии энергоресурсов – 83,0 тыс. рублей;</w:t>
      </w:r>
    </w:p>
    <w:p w:rsidR="00011BC8" w:rsidRPr="00633666" w:rsidRDefault="00011BC8" w:rsidP="00011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1357">
        <w:rPr>
          <w:rFonts w:ascii="Times New Roman" w:hAnsi="Times New Roman" w:cs="Times New Roman"/>
          <w:sz w:val="28"/>
          <w:szCs w:val="28"/>
        </w:rPr>
        <w:t>от снижения затрат на капитальный ремонт сетей в связи с увеличением межремонтного периода за счет</w:t>
      </w:r>
      <w:proofErr w:type="gramEnd"/>
      <w:r w:rsidRPr="00021357">
        <w:rPr>
          <w:rFonts w:ascii="Times New Roman" w:hAnsi="Times New Roman" w:cs="Times New Roman"/>
          <w:sz w:val="28"/>
          <w:szCs w:val="28"/>
        </w:rPr>
        <w:t xml:space="preserve"> применения труб и изоляции из современных материалов, от замены котельного оборудования на </w:t>
      </w:r>
      <w:proofErr w:type="spellStart"/>
      <w:r w:rsidRPr="00021357">
        <w:rPr>
          <w:rFonts w:ascii="Times New Roman" w:hAnsi="Times New Roman" w:cs="Times New Roman"/>
          <w:sz w:val="28"/>
          <w:szCs w:val="28"/>
        </w:rPr>
        <w:t>энергоэффективное</w:t>
      </w:r>
      <w:proofErr w:type="spellEnd"/>
      <w:r w:rsidRPr="00021357">
        <w:rPr>
          <w:rFonts w:ascii="Times New Roman" w:hAnsi="Times New Roman" w:cs="Times New Roman"/>
          <w:sz w:val="28"/>
          <w:szCs w:val="28"/>
        </w:rPr>
        <w:t>, от внедрения инновационного оборудования по очистке воды и стоков, а также снижения аварийности на инженерных сетях – 600,0 тыс. рублей в долгосрочном периоде.</w:t>
      </w:r>
    </w:p>
    <w:p w:rsidR="00011BC8" w:rsidRDefault="00011BC8" w:rsidP="00011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 xml:space="preserve">2.5.6. Расчетный экономический эффект от реализации мероприятий подпрограммы определен без учета снижения платы </w:t>
      </w:r>
      <w:proofErr w:type="spellStart"/>
      <w:r w:rsidRPr="00633666">
        <w:rPr>
          <w:rFonts w:ascii="Times New Roman" w:hAnsi="Times New Roman" w:cs="Times New Roman"/>
          <w:sz w:val="28"/>
          <w:szCs w:val="28"/>
        </w:rPr>
        <w:t>природопользователей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666">
        <w:rPr>
          <w:rFonts w:ascii="Times New Roman" w:hAnsi="Times New Roman" w:cs="Times New Roman"/>
          <w:sz w:val="28"/>
          <w:szCs w:val="28"/>
        </w:rPr>
        <w:t>за негативное воздействие на окружающую среду и характеризуется следующими величинами:</w:t>
      </w:r>
    </w:p>
    <w:p w:rsidR="00011BC8" w:rsidRDefault="00011BC8" w:rsidP="00011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69"/>
        <w:gridCol w:w="1701"/>
        <w:gridCol w:w="1701"/>
      </w:tblGrid>
      <w:tr w:rsidR="00011BC8" w:rsidRPr="00CF3457" w:rsidTr="00B274AF">
        <w:trPr>
          <w:cantSplit/>
          <w:trHeight w:val="480"/>
        </w:trPr>
        <w:tc>
          <w:tcPr>
            <w:tcW w:w="6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BC8" w:rsidRPr="00CF3457" w:rsidRDefault="00011BC8" w:rsidP="00B274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457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BC8" w:rsidRPr="00CF3457" w:rsidRDefault="00011BC8" w:rsidP="00B274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457">
              <w:rPr>
                <w:rFonts w:ascii="Times New Roman" w:hAnsi="Times New Roman" w:cs="Times New Roman"/>
                <w:sz w:val="28"/>
                <w:szCs w:val="28"/>
              </w:rPr>
              <w:t>Единицы</w:t>
            </w:r>
          </w:p>
          <w:p w:rsidR="00011BC8" w:rsidRPr="00CF3457" w:rsidRDefault="00011BC8" w:rsidP="00B274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457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BC8" w:rsidRPr="00CF3457" w:rsidRDefault="00011BC8" w:rsidP="00B274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457"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r w:rsidRPr="00CF345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экономии  </w:t>
            </w:r>
            <w:r w:rsidRPr="00CF3457">
              <w:rPr>
                <w:rFonts w:ascii="Times New Roman" w:hAnsi="Times New Roman" w:cs="Times New Roman"/>
                <w:sz w:val="28"/>
                <w:szCs w:val="28"/>
              </w:rPr>
              <w:br/>
              <w:t>к концу</w:t>
            </w:r>
          </w:p>
          <w:p w:rsidR="00011BC8" w:rsidRPr="00CF3457" w:rsidRDefault="00011BC8" w:rsidP="00B274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45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F345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011BC8" w:rsidRPr="00CF3457" w:rsidTr="00B274AF">
        <w:trPr>
          <w:cantSplit/>
          <w:trHeight w:val="240"/>
        </w:trPr>
        <w:tc>
          <w:tcPr>
            <w:tcW w:w="61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1BC8" w:rsidRPr="00CF3457" w:rsidRDefault="00011BC8" w:rsidP="00B274A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457">
              <w:rPr>
                <w:rFonts w:ascii="Times New Roman" w:hAnsi="Times New Roman" w:cs="Times New Roman"/>
                <w:sz w:val="28"/>
                <w:szCs w:val="28"/>
              </w:rPr>
              <w:t>Суммарная экономия воды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BC8" w:rsidRPr="00CF3457" w:rsidRDefault="00011BC8" w:rsidP="00B274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457">
              <w:rPr>
                <w:rFonts w:ascii="Times New Roman" w:hAnsi="Times New Roman" w:cs="Times New Roman"/>
                <w:sz w:val="28"/>
                <w:szCs w:val="28"/>
              </w:rPr>
              <w:t>куб. 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BC8" w:rsidRPr="00CF3457" w:rsidRDefault="00011BC8" w:rsidP="00B274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457">
              <w:rPr>
                <w:rFonts w:ascii="Times New Roman" w:hAnsi="Times New Roman" w:cs="Times New Roman"/>
                <w:sz w:val="28"/>
                <w:szCs w:val="28"/>
              </w:rPr>
              <w:t>7500,0</w:t>
            </w:r>
          </w:p>
        </w:tc>
      </w:tr>
      <w:tr w:rsidR="00011BC8" w:rsidRPr="00CF3457" w:rsidTr="00B274AF">
        <w:trPr>
          <w:cantSplit/>
          <w:trHeight w:val="240"/>
        </w:trPr>
        <w:tc>
          <w:tcPr>
            <w:tcW w:w="61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BC8" w:rsidRPr="00CF3457" w:rsidRDefault="00011BC8" w:rsidP="00B274A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BC8" w:rsidRPr="00CF3457" w:rsidRDefault="00011BC8" w:rsidP="00B274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457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BC8" w:rsidRPr="00CF3457" w:rsidRDefault="00011BC8" w:rsidP="00B274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457">
              <w:rPr>
                <w:rFonts w:ascii="Times New Roman" w:hAnsi="Times New Roman" w:cs="Times New Roman"/>
                <w:sz w:val="28"/>
                <w:szCs w:val="28"/>
              </w:rPr>
              <w:t>397,5</w:t>
            </w:r>
          </w:p>
        </w:tc>
      </w:tr>
      <w:tr w:rsidR="00011BC8" w:rsidRPr="00CF3457" w:rsidTr="00B274AF">
        <w:trPr>
          <w:cantSplit/>
          <w:trHeight w:val="240"/>
        </w:trPr>
        <w:tc>
          <w:tcPr>
            <w:tcW w:w="61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1BC8" w:rsidRPr="00CF3457" w:rsidRDefault="00011BC8" w:rsidP="00B274A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457">
              <w:rPr>
                <w:rFonts w:ascii="Times New Roman" w:hAnsi="Times New Roman" w:cs="Times New Roman"/>
                <w:sz w:val="28"/>
                <w:szCs w:val="28"/>
              </w:rPr>
              <w:t>Суммарная экономия тепловой энергии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BC8" w:rsidRPr="00CF3457" w:rsidRDefault="00011BC8" w:rsidP="00B274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457">
              <w:rPr>
                <w:rFonts w:ascii="Times New Roman" w:hAnsi="Times New Roman" w:cs="Times New Roman"/>
                <w:sz w:val="28"/>
                <w:szCs w:val="28"/>
              </w:rPr>
              <w:t>Гкал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BC8" w:rsidRPr="00CF3457" w:rsidRDefault="00011BC8" w:rsidP="00B274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457">
              <w:rPr>
                <w:rFonts w:ascii="Times New Roman" w:hAnsi="Times New Roman" w:cs="Times New Roman"/>
                <w:sz w:val="28"/>
                <w:szCs w:val="28"/>
              </w:rPr>
              <w:t>810,0</w:t>
            </w:r>
          </w:p>
        </w:tc>
      </w:tr>
      <w:tr w:rsidR="00011BC8" w:rsidRPr="00CF3457" w:rsidTr="00B274AF">
        <w:trPr>
          <w:cantSplit/>
          <w:trHeight w:val="240"/>
        </w:trPr>
        <w:tc>
          <w:tcPr>
            <w:tcW w:w="6169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1BC8" w:rsidRPr="00CF3457" w:rsidRDefault="00011BC8" w:rsidP="00B274A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1BC8" w:rsidRPr="00CF3457" w:rsidRDefault="00011BC8" w:rsidP="00B274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457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1BC8" w:rsidRPr="00CF3457" w:rsidRDefault="00011BC8" w:rsidP="00B274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457">
              <w:rPr>
                <w:rFonts w:ascii="Times New Roman" w:hAnsi="Times New Roman" w:cs="Times New Roman"/>
                <w:sz w:val="28"/>
                <w:szCs w:val="28"/>
              </w:rPr>
              <w:t>1863,0</w:t>
            </w:r>
          </w:p>
        </w:tc>
      </w:tr>
      <w:tr w:rsidR="00011BC8" w:rsidRPr="00CF3457" w:rsidTr="00B274AF">
        <w:trPr>
          <w:cantSplit/>
          <w:trHeight w:val="240"/>
        </w:trPr>
        <w:tc>
          <w:tcPr>
            <w:tcW w:w="6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C8" w:rsidRPr="00CF3457" w:rsidRDefault="00011BC8" w:rsidP="00B274A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457">
              <w:rPr>
                <w:rFonts w:ascii="Times New Roman" w:hAnsi="Times New Roman" w:cs="Times New Roman"/>
                <w:sz w:val="28"/>
                <w:szCs w:val="28"/>
              </w:rPr>
              <w:t>Суммарная экономия топлива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C8" w:rsidRPr="00CF3457" w:rsidRDefault="00011BC8" w:rsidP="00B274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457">
              <w:rPr>
                <w:rFonts w:ascii="Times New Roman" w:hAnsi="Times New Roman" w:cs="Times New Roman"/>
                <w:sz w:val="28"/>
                <w:szCs w:val="28"/>
              </w:rPr>
              <w:t>тн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C8" w:rsidRPr="00CF3457" w:rsidRDefault="00011BC8" w:rsidP="00B274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457">
              <w:rPr>
                <w:rFonts w:ascii="Times New Roman" w:hAnsi="Times New Roman" w:cs="Times New Roman"/>
                <w:sz w:val="28"/>
                <w:szCs w:val="28"/>
              </w:rPr>
              <w:t>1360,0</w:t>
            </w:r>
          </w:p>
        </w:tc>
      </w:tr>
      <w:tr w:rsidR="00011BC8" w:rsidRPr="00CF3457" w:rsidTr="00B274AF">
        <w:trPr>
          <w:cantSplit/>
          <w:trHeight w:val="240"/>
        </w:trPr>
        <w:tc>
          <w:tcPr>
            <w:tcW w:w="616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BC8" w:rsidRPr="00CF3457" w:rsidRDefault="00011BC8" w:rsidP="00B274A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BC8" w:rsidRPr="00CF3457" w:rsidRDefault="00011BC8" w:rsidP="00B274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457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BC8" w:rsidRPr="00CF3457" w:rsidRDefault="00011BC8" w:rsidP="00B274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457">
              <w:rPr>
                <w:rFonts w:ascii="Times New Roman" w:hAnsi="Times New Roman" w:cs="Times New Roman"/>
                <w:sz w:val="28"/>
                <w:szCs w:val="28"/>
              </w:rPr>
              <w:t>680,0</w:t>
            </w:r>
          </w:p>
        </w:tc>
      </w:tr>
      <w:tr w:rsidR="00011BC8" w:rsidRPr="00CF3457" w:rsidTr="00B274AF">
        <w:trPr>
          <w:cantSplit/>
          <w:trHeight w:val="240"/>
        </w:trPr>
        <w:tc>
          <w:tcPr>
            <w:tcW w:w="61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BC8" w:rsidRPr="00CF3457" w:rsidRDefault="00011BC8" w:rsidP="00B274A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457">
              <w:rPr>
                <w:rFonts w:ascii="Times New Roman" w:hAnsi="Times New Roman" w:cs="Times New Roman"/>
                <w:sz w:val="28"/>
                <w:szCs w:val="28"/>
              </w:rPr>
              <w:t>Суммарная экономия от снижения затрат на устранение технологических инцидентов и (сбоев) и аварийных ситуаций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BC8" w:rsidRPr="00CF3457" w:rsidRDefault="00011BC8" w:rsidP="00B274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457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BC8" w:rsidRPr="00CF3457" w:rsidRDefault="00011BC8" w:rsidP="00B274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457">
              <w:rPr>
                <w:rFonts w:ascii="Times New Roman" w:hAnsi="Times New Roman" w:cs="Times New Roman"/>
                <w:sz w:val="28"/>
                <w:szCs w:val="28"/>
              </w:rPr>
              <w:t>1250,0</w:t>
            </w:r>
          </w:p>
        </w:tc>
      </w:tr>
      <w:tr w:rsidR="00011BC8" w:rsidRPr="00CF3457" w:rsidTr="00B274AF">
        <w:trPr>
          <w:cantSplit/>
          <w:trHeight w:val="2094"/>
        </w:trPr>
        <w:tc>
          <w:tcPr>
            <w:tcW w:w="6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BC8" w:rsidRPr="00CF3457" w:rsidRDefault="00011BC8" w:rsidP="00B274A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457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 затрат на капитальный ремонт сетей в связи с увеличением межремонтного периода за счет применения труб и изоляции из современных материалов, от замены котельного оборудования на </w:t>
            </w:r>
            <w:proofErr w:type="spellStart"/>
            <w:r w:rsidRPr="00CF3457">
              <w:rPr>
                <w:rFonts w:ascii="Times New Roman" w:hAnsi="Times New Roman" w:cs="Times New Roman"/>
                <w:sz w:val="28"/>
                <w:szCs w:val="28"/>
              </w:rPr>
              <w:t>энергоэффективное</w:t>
            </w:r>
            <w:proofErr w:type="spellEnd"/>
            <w:r w:rsidRPr="00CF3457">
              <w:rPr>
                <w:rFonts w:ascii="Times New Roman" w:hAnsi="Times New Roman" w:cs="Times New Roman"/>
                <w:sz w:val="28"/>
                <w:szCs w:val="28"/>
              </w:rPr>
              <w:t>, от внедрения инновационного оборудования по очистке воды и стоков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BC8" w:rsidRPr="00CF3457" w:rsidRDefault="00011BC8" w:rsidP="00B274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457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BC8" w:rsidRPr="00CF3457" w:rsidRDefault="00011BC8" w:rsidP="00B274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457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</w:tr>
      <w:tr w:rsidR="00011BC8" w:rsidRPr="00633666" w:rsidTr="00B274AF">
        <w:trPr>
          <w:cantSplit/>
          <w:trHeight w:val="240"/>
        </w:trPr>
        <w:tc>
          <w:tcPr>
            <w:tcW w:w="6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BC8" w:rsidRPr="00CF3457" w:rsidRDefault="00011BC8" w:rsidP="00B274A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45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BC8" w:rsidRPr="00CF3457" w:rsidRDefault="00011BC8" w:rsidP="00B274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457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BC8" w:rsidRPr="00991B19" w:rsidRDefault="00011BC8" w:rsidP="00B274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457">
              <w:rPr>
                <w:rFonts w:ascii="Times New Roman" w:hAnsi="Times New Roman" w:cs="Times New Roman"/>
                <w:sz w:val="28"/>
                <w:szCs w:val="28"/>
              </w:rPr>
              <w:t>4790,5</w:t>
            </w:r>
          </w:p>
        </w:tc>
      </w:tr>
    </w:tbl>
    <w:p w:rsidR="00011BC8" w:rsidRDefault="00011BC8" w:rsidP="00011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BC8" w:rsidRDefault="00011BC8" w:rsidP="00011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BC8" w:rsidRPr="00633666" w:rsidRDefault="00011BC8" w:rsidP="00011BC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lastRenderedPageBreak/>
        <w:t xml:space="preserve">2.6. </w:t>
      </w:r>
      <w:r w:rsidRPr="00361BA4">
        <w:rPr>
          <w:rFonts w:ascii="Times New Roman" w:hAnsi="Times New Roman" w:cs="Times New Roman"/>
          <w:sz w:val="28"/>
          <w:szCs w:val="28"/>
        </w:rPr>
        <w:t>Перечень мероприятий подпрограммы</w:t>
      </w:r>
    </w:p>
    <w:p w:rsidR="00011BC8" w:rsidRPr="00633666" w:rsidRDefault="00011BC8" w:rsidP="00011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1BC8" w:rsidRDefault="00011BC8" w:rsidP="00011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  <w:r w:rsidRPr="00633666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633666">
          <w:rPr>
            <w:rFonts w:ascii="Times New Roman" w:hAnsi="Times New Roman" w:cs="Times New Roman"/>
            <w:sz w:val="28"/>
            <w:szCs w:val="28"/>
          </w:rPr>
          <w:t>мероприятий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подпрограммы с указанием  распределителей бюджетных средств, форм расходования бюджетных средств, сроков исполнения, объемов и источников финансирования приведен</w:t>
      </w:r>
      <w:r w:rsidRPr="00633666">
        <w:rPr>
          <w:rFonts w:ascii="Times New Roman" w:hAnsi="Times New Roman" w:cs="Times New Roman"/>
          <w:sz w:val="28"/>
          <w:szCs w:val="28"/>
        </w:rPr>
        <w:t xml:space="preserve"> в приложении 2 к подпрограмме.</w:t>
      </w:r>
    </w:p>
    <w:p w:rsidR="00011BC8" w:rsidRDefault="00011BC8" w:rsidP="00011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1BC8" w:rsidRDefault="00011BC8" w:rsidP="00011BC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2.7. Ресурсное обеспечение подпрограммы</w:t>
      </w:r>
    </w:p>
    <w:p w:rsidR="00011BC8" w:rsidRDefault="00011BC8" w:rsidP="00011BC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11BC8" w:rsidRPr="00C046C4" w:rsidRDefault="00011BC8" w:rsidP="00011B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B7E">
        <w:rPr>
          <w:rFonts w:ascii="Times New Roman" w:hAnsi="Times New Roman" w:cs="Times New Roman"/>
          <w:sz w:val="28"/>
          <w:szCs w:val="28"/>
        </w:rPr>
        <w:t xml:space="preserve">Расходы подпрограммы формируются за счет средств районного и </w:t>
      </w:r>
      <w:r w:rsidRPr="00C046C4">
        <w:rPr>
          <w:rFonts w:ascii="Times New Roman" w:hAnsi="Times New Roman" w:cs="Times New Roman"/>
          <w:sz w:val="28"/>
          <w:szCs w:val="28"/>
        </w:rPr>
        <w:t>краевого бюджетов.</w:t>
      </w:r>
    </w:p>
    <w:p w:rsidR="00011BC8" w:rsidRPr="00C046C4" w:rsidRDefault="00011BC8" w:rsidP="00011B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6C4">
        <w:rPr>
          <w:rFonts w:ascii="Times New Roman" w:hAnsi="Times New Roman" w:cs="Times New Roman"/>
          <w:sz w:val="28"/>
          <w:szCs w:val="28"/>
        </w:rPr>
        <w:t>Общий объем финансирования подпрограммы составляет 49429,8 тыс. рублей, в том числе:</w:t>
      </w:r>
    </w:p>
    <w:p w:rsidR="00011BC8" w:rsidRPr="00C046C4" w:rsidRDefault="00011BC8" w:rsidP="00011B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6C4">
        <w:rPr>
          <w:rFonts w:ascii="Times New Roman" w:hAnsi="Times New Roman" w:cs="Times New Roman"/>
          <w:sz w:val="28"/>
          <w:szCs w:val="28"/>
        </w:rPr>
        <w:t>- 48934,8 тыс. рублей – средства краевого бюджета</w:t>
      </w:r>
    </w:p>
    <w:p w:rsidR="00011BC8" w:rsidRPr="00C046C4" w:rsidRDefault="00011BC8" w:rsidP="00011B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6C4">
        <w:rPr>
          <w:rFonts w:ascii="Times New Roman" w:hAnsi="Times New Roman" w:cs="Times New Roman"/>
          <w:sz w:val="28"/>
          <w:szCs w:val="28"/>
        </w:rPr>
        <w:t>- 495,0 тыс. рублей – средства районного бюджета.</w:t>
      </w:r>
    </w:p>
    <w:p w:rsidR="00011BC8" w:rsidRPr="00D10567" w:rsidRDefault="00011BC8" w:rsidP="00011B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567">
        <w:rPr>
          <w:rFonts w:ascii="Times New Roman" w:hAnsi="Times New Roman" w:cs="Times New Roman"/>
          <w:sz w:val="28"/>
          <w:szCs w:val="28"/>
        </w:rPr>
        <w:t>Объем финансирования по годам реализации муниципальной программы:</w:t>
      </w:r>
    </w:p>
    <w:p w:rsidR="00011BC8" w:rsidRPr="00D10567" w:rsidRDefault="00011BC8" w:rsidP="00011B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567">
        <w:rPr>
          <w:rFonts w:ascii="Times New Roman" w:hAnsi="Times New Roman" w:cs="Times New Roman"/>
          <w:sz w:val="28"/>
          <w:szCs w:val="28"/>
        </w:rPr>
        <w:t>2024 год – 49429,8  тыс. рублей, в том числе:</w:t>
      </w:r>
    </w:p>
    <w:p w:rsidR="00011BC8" w:rsidRPr="00D10567" w:rsidRDefault="00011BC8" w:rsidP="00011B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567">
        <w:rPr>
          <w:rFonts w:ascii="Times New Roman" w:hAnsi="Times New Roman" w:cs="Times New Roman"/>
          <w:sz w:val="28"/>
          <w:szCs w:val="28"/>
        </w:rPr>
        <w:t>- 48934,8 тыс. рублей – средства краевого бюджета</w:t>
      </w:r>
    </w:p>
    <w:p w:rsidR="00011BC8" w:rsidRPr="00D10567" w:rsidRDefault="00011BC8" w:rsidP="00011B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567">
        <w:rPr>
          <w:rFonts w:ascii="Times New Roman" w:hAnsi="Times New Roman" w:cs="Times New Roman"/>
          <w:sz w:val="28"/>
          <w:szCs w:val="28"/>
        </w:rPr>
        <w:t>- 495,0 тыс. рублей – средства районного бюджета;</w:t>
      </w:r>
    </w:p>
    <w:p w:rsidR="00011BC8" w:rsidRPr="00D10567" w:rsidRDefault="00011BC8" w:rsidP="00011B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567">
        <w:rPr>
          <w:rFonts w:ascii="Times New Roman" w:hAnsi="Times New Roman" w:cs="Times New Roman"/>
          <w:sz w:val="28"/>
          <w:szCs w:val="28"/>
        </w:rPr>
        <w:t>2025 год – 0 тыс. рублей;</w:t>
      </w:r>
    </w:p>
    <w:p w:rsidR="00011BC8" w:rsidRPr="00D10567" w:rsidRDefault="00011BC8" w:rsidP="00011B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567">
        <w:rPr>
          <w:rFonts w:ascii="Times New Roman" w:hAnsi="Times New Roman" w:cs="Times New Roman"/>
          <w:sz w:val="28"/>
          <w:szCs w:val="28"/>
        </w:rPr>
        <w:t>2026 год – 0 тыс. рублей;</w:t>
      </w:r>
    </w:p>
    <w:p w:rsidR="00011BC8" w:rsidRDefault="00011BC8" w:rsidP="00011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567">
        <w:rPr>
          <w:rFonts w:ascii="Times New Roman" w:hAnsi="Times New Roman" w:cs="Times New Roman"/>
          <w:sz w:val="28"/>
          <w:szCs w:val="28"/>
        </w:rPr>
        <w:t>2027 год – 0 тыс. рублей.</w:t>
      </w:r>
    </w:p>
    <w:p w:rsidR="00011BC8" w:rsidRDefault="00011BC8" w:rsidP="00011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BC8" w:rsidRDefault="00011BC8" w:rsidP="00011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BC8" w:rsidRDefault="00011BC8" w:rsidP="00011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BC8" w:rsidRDefault="00011BC8" w:rsidP="00011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BC8" w:rsidRDefault="00011BC8" w:rsidP="00011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74AF" w:rsidRDefault="00B274AF" w:rsidP="00011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74AF" w:rsidRDefault="00B274AF" w:rsidP="00011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74AF" w:rsidRDefault="00B274AF" w:rsidP="00011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74AF" w:rsidRDefault="00B274AF" w:rsidP="00011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74AF" w:rsidRDefault="00B274AF" w:rsidP="00011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74AF" w:rsidRDefault="00B274AF" w:rsidP="00011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74AF" w:rsidRDefault="00B274AF" w:rsidP="00011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74AF" w:rsidRDefault="00B274AF" w:rsidP="00011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74AF" w:rsidRDefault="00B274AF" w:rsidP="00011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74AF" w:rsidRDefault="00B274AF" w:rsidP="00011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74AF" w:rsidRDefault="00B274AF" w:rsidP="00011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74AF" w:rsidRDefault="00B274AF" w:rsidP="00011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74AF" w:rsidRDefault="00B274AF" w:rsidP="00011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74AF" w:rsidRDefault="00B274AF" w:rsidP="00011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74AF" w:rsidRDefault="00B274AF" w:rsidP="00011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74AF" w:rsidRDefault="00B274AF" w:rsidP="00011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74AF" w:rsidRDefault="00B274AF" w:rsidP="00011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74AF" w:rsidRDefault="00B274AF" w:rsidP="00011B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  <w:sectPr w:rsidR="00B274AF" w:rsidSect="000F0E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3"/>
        <w:gridCol w:w="5323"/>
      </w:tblGrid>
      <w:tr w:rsidR="00B274AF" w:rsidTr="00B274AF">
        <w:tc>
          <w:tcPr>
            <w:tcW w:w="3200" w:type="pct"/>
          </w:tcPr>
          <w:p w:rsidR="00B274AF" w:rsidRDefault="00B274AF" w:rsidP="00B274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pct"/>
          </w:tcPr>
          <w:p w:rsidR="00B274AF" w:rsidRDefault="00B274AF" w:rsidP="00B274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Pr="006533E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B274AF" w:rsidRDefault="00B274AF" w:rsidP="00B274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 подпрограмме </w:t>
            </w:r>
            <w:r w:rsidRPr="006533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модернизация объектов коммунальной инфраструктуры Назаровского </w:t>
            </w:r>
            <w:r w:rsidRPr="00F94BB8">
              <w:rPr>
                <w:rFonts w:ascii="Times New Roman" w:hAnsi="Times New Roman" w:cs="Times New Roman"/>
                <w:sz w:val="24"/>
                <w:szCs w:val="24"/>
              </w:rPr>
              <w:t>района»</w:t>
            </w:r>
          </w:p>
        </w:tc>
      </w:tr>
    </w:tbl>
    <w:p w:rsidR="00B274AF" w:rsidRDefault="00B274AF" w:rsidP="00B27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74AF" w:rsidRDefault="00B274AF" w:rsidP="00B274AF">
      <w:pPr>
        <w:tabs>
          <w:tab w:val="left" w:pos="281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8471D">
        <w:rPr>
          <w:rFonts w:ascii="Times New Roman" w:hAnsi="Times New Roman" w:cs="Times New Roman"/>
          <w:sz w:val="24"/>
          <w:szCs w:val="24"/>
        </w:rPr>
        <w:t>Перечень целевых индикаторов подпрограммы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783"/>
        <w:gridCol w:w="2971"/>
        <w:gridCol w:w="1718"/>
        <w:gridCol w:w="3422"/>
        <w:gridCol w:w="1433"/>
        <w:gridCol w:w="1409"/>
        <w:gridCol w:w="1409"/>
        <w:gridCol w:w="1565"/>
      </w:tblGrid>
      <w:tr w:rsidR="00B274AF" w:rsidRPr="0008471D" w:rsidTr="00B274AF">
        <w:trPr>
          <w:cantSplit/>
          <w:trHeight w:val="240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4AF" w:rsidRPr="0008471D" w:rsidRDefault="00B274AF" w:rsidP="00B274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71D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0847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0847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847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847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4AF" w:rsidRPr="0008471D" w:rsidRDefault="00B274AF" w:rsidP="00B274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71D">
              <w:rPr>
                <w:rFonts w:ascii="Times New Roman" w:hAnsi="Times New Roman" w:cs="Times New Roman"/>
                <w:sz w:val="24"/>
                <w:szCs w:val="24"/>
              </w:rPr>
              <w:t xml:space="preserve">Цель,    </w:t>
            </w:r>
            <w:r w:rsidRPr="0008471D">
              <w:rPr>
                <w:rFonts w:ascii="Times New Roman" w:hAnsi="Times New Roman" w:cs="Times New Roman"/>
                <w:sz w:val="24"/>
                <w:szCs w:val="24"/>
              </w:rPr>
              <w:br/>
              <w:t>целевые индикаторы</w:t>
            </w:r>
            <w:r w:rsidRPr="0008471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4AF" w:rsidRDefault="00B274AF" w:rsidP="00B274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71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B274AF" w:rsidRPr="0008471D" w:rsidRDefault="00B274AF" w:rsidP="00B274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71D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4AF" w:rsidRDefault="00B274AF" w:rsidP="00B274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71D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</w:p>
          <w:p w:rsidR="00B274AF" w:rsidRPr="0008471D" w:rsidRDefault="00B274AF" w:rsidP="00B274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71D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4AF" w:rsidRPr="00B93D79" w:rsidRDefault="00B274AF" w:rsidP="00B274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79">
              <w:rPr>
                <w:rFonts w:ascii="Times New Roman" w:hAnsi="Times New Roman" w:cs="Times New Roman"/>
                <w:sz w:val="24"/>
                <w:szCs w:val="24"/>
              </w:rPr>
              <w:t xml:space="preserve">    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B93D7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4AF" w:rsidRPr="00B93D79" w:rsidRDefault="00B274AF" w:rsidP="00B274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93D7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4AF" w:rsidRPr="00B93D79" w:rsidRDefault="00B274AF" w:rsidP="00B274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r w:rsidRPr="00B93D7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4AF" w:rsidRPr="00B93D79" w:rsidRDefault="00B274AF" w:rsidP="00B274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7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93D7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274AF" w:rsidRPr="0008471D" w:rsidTr="00B274AF">
        <w:trPr>
          <w:cantSplit/>
          <w:trHeight w:val="751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4AF" w:rsidRPr="0008471D" w:rsidRDefault="00B274AF" w:rsidP="00B274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4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74AF" w:rsidRPr="0008471D" w:rsidRDefault="00B274AF" w:rsidP="00B274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71D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274AF" w:rsidRPr="0008471D" w:rsidRDefault="00B274AF" w:rsidP="00B274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8471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08471D">
              <w:rPr>
                <w:rFonts w:ascii="Times New Roman" w:hAnsi="Times New Roman" w:cs="Times New Roman"/>
                <w:sz w:val="24"/>
                <w:szCs w:val="24"/>
              </w:rPr>
              <w:t>надежности функционирования систем жизнеобеспечения  населения</w:t>
            </w:r>
            <w:proofErr w:type="gramEnd"/>
            <w:r w:rsidRPr="0008471D">
              <w:rPr>
                <w:rFonts w:ascii="Times New Roman" w:hAnsi="Times New Roman" w:cs="Times New Roman"/>
                <w:sz w:val="24"/>
                <w:szCs w:val="24"/>
              </w:rPr>
              <w:t xml:space="preserve"> и предотвращение ситуаций, которые могут привести к нарушению функционирования систем жизнеобеспечения населения.</w:t>
            </w:r>
          </w:p>
        </w:tc>
      </w:tr>
      <w:tr w:rsidR="00B274AF" w:rsidRPr="007F5367" w:rsidTr="00B274AF">
        <w:trPr>
          <w:cantSplit/>
          <w:trHeight w:val="240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4AF" w:rsidRPr="0008471D" w:rsidRDefault="00B274AF" w:rsidP="00B274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4AF" w:rsidRPr="0008471D" w:rsidRDefault="00B274AF" w:rsidP="00B274AF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71D">
              <w:rPr>
                <w:rFonts w:ascii="Times New Roman" w:hAnsi="Times New Roman" w:cs="Times New Roman"/>
                <w:sz w:val="24"/>
                <w:szCs w:val="24"/>
              </w:rPr>
              <w:t>Целевой индикатор 1</w:t>
            </w:r>
          </w:p>
          <w:p w:rsidR="00B274AF" w:rsidRPr="0008471D" w:rsidRDefault="00B274AF" w:rsidP="00B274AF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71D">
              <w:rPr>
                <w:rFonts w:ascii="Times New Roman" w:hAnsi="Times New Roman" w:cs="Times New Roman"/>
                <w:sz w:val="24"/>
                <w:szCs w:val="24"/>
              </w:rPr>
              <w:t>Снижение износа объектов коммунальной инфраструктуры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4AF" w:rsidRPr="0008471D" w:rsidRDefault="00B274AF" w:rsidP="00B274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71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4AF" w:rsidRPr="0008471D" w:rsidRDefault="00B274AF" w:rsidP="00B274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71D">
              <w:rPr>
                <w:rFonts w:ascii="Times New Roman" w:hAnsi="Times New Roman" w:cs="Times New Roman"/>
                <w:sz w:val="24"/>
                <w:szCs w:val="24"/>
              </w:rPr>
              <w:t>отраслевой мониторинг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4AF" w:rsidRPr="005718B7" w:rsidRDefault="00B274AF" w:rsidP="00B27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5718B7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4AF" w:rsidRPr="0050056F" w:rsidRDefault="00B274AF" w:rsidP="00B27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6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0056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4AF" w:rsidRPr="0050056F" w:rsidRDefault="00B274AF" w:rsidP="00B27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0056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4AF" w:rsidRPr="0050056F" w:rsidRDefault="00B274AF" w:rsidP="00B27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0056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B274AF" w:rsidRPr="007F5367" w:rsidTr="00B274AF">
        <w:trPr>
          <w:cantSplit/>
          <w:trHeight w:val="240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4AF" w:rsidRPr="0008471D" w:rsidRDefault="00B274AF" w:rsidP="00B274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4AF" w:rsidRPr="0008471D" w:rsidRDefault="00B274AF" w:rsidP="00B274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индикатор 2</w:t>
            </w:r>
          </w:p>
          <w:p w:rsidR="00B274AF" w:rsidRPr="0008471D" w:rsidRDefault="00B274AF" w:rsidP="00B27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71D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потерь энергоресурсов в инженерных сетях 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4AF" w:rsidRPr="0008471D" w:rsidRDefault="00B274AF" w:rsidP="00B274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71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4AF" w:rsidRPr="0008471D" w:rsidRDefault="00B274AF" w:rsidP="00B274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71D">
              <w:rPr>
                <w:rFonts w:ascii="Times New Roman" w:hAnsi="Times New Roman" w:cs="Times New Roman"/>
                <w:sz w:val="24"/>
                <w:szCs w:val="24"/>
              </w:rPr>
              <w:t>отраслевой мониторинг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4AF" w:rsidRPr="00532745" w:rsidRDefault="00B274AF" w:rsidP="00B27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4AF" w:rsidRPr="00532745" w:rsidRDefault="00B274AF" w:rsidP="00B27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4AF" w:rsidRPr="00532745" w:rsidRDefault="00B274AF" w:rsidP="00B27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4AF" w:rsidRPr="00532745" w:rsidRDefault="00B274AF" w:rsidP="00B27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B274AF" w:rsidRDefault="00B274AF" w:rsidP="00B274AF">
      <w:pPr>
        <w:tabs>
          <w:tab w:val="left" w:pos="281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274AF" w:rsidRDefault="00B274AF" w:rsidP="00B274AF">
      <w:pPr>
        <w:tabs>
          <w:tab w:val="left" w:pos="281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274AF" w:rsidRDefault="00B274AF" w:rsidP="00B274AF">
      <w:pPr>
        <w:tabs>
          <w:tab w:val="left" w:pos="281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274AF" w:rsidRDefault="00B274AF" w:rsidP="00B274AF">
      <w:pPr>
        <w:tabs>
          <w:tab w:val="left" w:pos="281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274AF" w:rsidRDefault="00B274AF" w:rsidP="00B274AF">
      <w:pPr>
        <w:tabs>
          <w:tab w:val="left" w:pos="281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274AF" w:rsidRDefault="00B274AF" w:rsidP="00B274AF">
      <w:pPr>
        <w:tabs>
          <w:tab w:val="left" w:pos="281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274AF" w:rsidRDefault="00B274AF" w:rsidP="00B274AF">
      <w:pPr>
        <w:tabs>
          <w:tab w:val="left" w:pos="2817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3"/>
        <w:gridCol w:w="5323"/>
      </w:tblGrid>
      <w:tr w:rsidR="00B274AF" w:rsidTr="00B274AF">
        <w:tc>
          <w:tcPr>
            <w:tcW w:w="3200" w:type="pct"/>
          </w:tcPr>
          <w:p w:rsidR="00B274AF" w:rsidRDefault="00B274AF" w:rsidP="00B274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pct"/>
          </w:tcPr>
          <w:p w:rsidR="00B274AF" w:rsidRDefault="00B274AF" w:rsidP="00B274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Pr="00653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274AF" w:rsidRDefault="00B274AF" w:rsidP="00B274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 подпрограмме </w:t>
            </w:r>
            <w:r w:rsidRPr="006533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модернизация объектов коммунальной инфраструктуры Назаровского </w:t>
            </w:r>
            <w:r w:rsidRPr="00F94BB8">
              <w:rPr>
                <w:rFonts w:ascii="Times New Roman" w:hAnsi="Times New Roman" w:cs="Times New Roman"/>
                <w:sz w:val="24"/>
                <w:szCs w:val="24"/>
              </w:rPr>
              <w:t>района»</w:t>
            </w:r>
          </w:p>
        </w:tc>
      </w:tr>
    </w:tbl>
    <w:p w:rsidR="00B274AF" w:rsidRDefault="00B274AF" w:rsidP="00B274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74AF" w:rsidRDefault="00B274AF" w:rsidP="00B274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</w:t>
      </w:r>
    </w:p>
    <w:p w:rsidR="00B274AF" w:rsidRDefault="00B274AF" w:rsidP="00B274A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5000" w:type="pct"/>
        <w:tblLook w:val="04A0"/>
      </w:tblPr>
      <w:tblGrid>
        <w:gridCol w:w="3224"/>
        <w:gridCol w:w="808"/>
        <w:gridCol w:w="807"/>
        <w:gridCol w:w="813"/>
        <w:gridCol w:w="1629"/>
        <w:gridCol w:w="680"/>
        <w:gridCol w:w="1000"/>
        <w:gridCol w:w="946"/>
        <w:gridCol w:w="813"/>
        <w:gridCol w:w="695"/>
        <w:gridCol w:w="1085"/>
        <w:gridCol w:w="2286"/>
      </w:tblGrid>
      <w:tr w:rsidR="002C0C7C" w:rsidRPr="00453951" w:rsidTr="00514317">
        <w:tc>
          <w:tcPr>
            <w:tcW w:w="1090" w:type="pct"/>
            <w:vMerge w:val="restart"/>
          </w:tcPr>
          <w:p w:rsidR="002C0C7C" w:rsidRPr="00453951" w:rsidRDefault="002C0C7C" w:rsidP="00514317">
            <w:pPr>
              <w:jc w:val="center"/>
              <w:rPr>
                <w:rFonts w:ascii="Times New Roman" w:hAnsi="Times New Roman" w:cs="Times New Roman"/>
              </w:rPr>
            </w:pPr>
          </w:p>
          <w:p w:rsidR="002C0C7C" w:rsidRPr="00453951" w:rsidRDefault="002C0C7C" w:rsidP="00514317">
            <w:pPr>
              <w:jc w:val="center"/>
              <w:rPr>
                <w:rFonts w:ascii="Times New Roman" w:hAnsi="Times New Roman" w:cs="Times New Roman"/>
              </w:rPr>
            </w:pPr>
          </w:p>
          <w:p w:rsidR="002C0C7C" w:rsidRPr="00453951" w:rsidRDefault="002C0C7C" w:rsidP="00514317">
            <w:pPr>
              <w:jc w:val="center"/>
              <w:rPr>
                <w:rFonts w:ascii="Times New Roman" w:hAnsi="Times New Roman" w:cs="Times New Roman"/>
              </w:rPr>
            </w:pPr>
            <w:r w:rsidRPr="00453951">
              <w:rPr>
                <w:rFonts w:ascii="Times New Roman" w:hAnsi="Times New Roman" w:cs="Times New Roman"/>
              </w:rPr>
              <w:t>Наименование программы, подпрограммы</w:t>
            </w:r>
          </w:p>
        </w:tc>
        <w:tc>
          <w:tcPr>
            <w:tcW w:w="273" w:type="pct"/>
            <w:vMerge w:val="restart"/>
          </w:tcPr>
          <w:p w:rsidR="002C0C7C" w:rsidRPr="00453951" w:rsidRDefault="002C0C7C" w:rsidP="00514317">
            <w:pPr>
              <w:jc w:val="center"/>
              <w:rPr>
                <w:rFonts w:ascii="Times New Roman" w:hAnsi="Times New Roman" w:cs="Times New Roman"/>
              </w:rPr>
            </w:pPr>
            <w:r w:rsidRPr="00453951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1329" w:type="pct"/>
            <w:gridSpan w:val="4"/>
          </w:tcPr>
          <w:p w:rsidR="002C0C7C" w:rsidRPr="00453951" w:rsidRDefault="002C0C7C" w:rsidP="00514317">
            <w:pPr>
              <w:jc w:val="center"/>
              <w:rPr>
                <w:rFonts w:ascii="Times New Roman" w:hAnsi="Times New Roman" w:cs="Times New Roman"/>
              </w:rPr>
            </w:pPr>
            <w:r w:rsidRPr="00453951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1535" w:type="pct"/>
            <w:gridSpan w:val="5"/>
          </w:tcPr>
          <w:p w:rsidR="002C0C7C" w:rsidRPr="00453951" w:rsidRDefault="002C0C7C" w:rsidP="00514317">
            <w:pPr>
              <w:jc w:val="center"/>
              <w:rPr>
                <w:rFonts w:ascii="Times New Roman" w:hAnsi="Times New Roman" w:cs="Times New Roman"/>
              </w:rPr>
            </w:pPr>
            <w:r w:rsidRPr="00453951">
              <w:rPr>
                <w:rFonts w:ascii="Times New Roman" w:hAnsi="Times New Roman" w:cs="Times New Roman"/>
              </w:rPr>
              <w:t>Расходы (тыс. руб.), годы</w:t>
            </w:r>
          </w:p>
        </w:tc>
        <w:tc>
          <w:tcPr>
            <w:tcW w:w="773" w:type="pct"/>
            <w:vMerge w:val="restart"/>
          </w:tcPr>
          <w:p w:rsidR="002C0C7C" w:rsidRPr="00453951" w:rsidRDefault="002C0C7C" w:rsidP="00514317">
            <w:pPr>
              <w:jc w:val="center"/>
              <w:rPr>
                <w:rFonts w:ascii="Times New Roman" w:hAnsi="Times New Roman" w:cs="Times New Roman"/>
              </w:rPr>
            </w:pPr>
            <w:r w:rsidRPr="00453951">
              <w:rPr>
                <w:rFonts w:ascii="Times New Roman" w:hAnsi="Times New Roman" w:cs="Times New Roman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C0C7C" w:rsidRPr="00453951" w:rsidTr="00514317">
        <w:tc>
          <w:tcPr>
            <w:tcW w:w="1090" w:type="pct"/>
            <w:vMerge/>
          </w:tcPr>
          <w:p w:rsidR="002C0C7C" w:rsidRPr="00453951" w:rsidRDefault="002C0C7C" w:rsidP="005143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vMerge/>
          </w:tcPr>
          <w:p w:rsidR="002C0C7C" w:rsidRPr="00453951" w:rsidRDefault="002C0C7C" w:rsidP="005143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</w:tcPr>
          <w:p w:rsidR="002C0C7C" w:rsidRPr="00453951" w:rsidRDefault="002C0C7C" w:rsidP="00514317">
            <w:pPr>
              <w:jc w:val="center"/>
              <w:rPr>
                <w:rFonts w:ascii="Times New Roman" w:hAnsi="Times New Roman" w:cs="Times New Roman"/>
              </w:rPr>
            </w:pPr>
          </w:p>
          <w:p w:rsidR="002C0C7C" w:rsidRPr="00453951" w:rsidRDefault="002C0C7C" w:rsidP="00514317">
            <w:pPr>
              <w:jc w:val="center"/>
              <w:rPr>
                <w:rFonts w:ascii="Times New Roman" w:hAnsi="Times New Roman" w:cs="Times New Roman"/>
              </w:rPr>
            </w:pPr>
          </w:p>
          <w:p w:rsidR="002C0C7C" w:rsidRPr="00453951" w:rsidRDefault="002C0C7C" w:rsidP="00514317">
            <w:pPr>
              <w:jc w:val="center"/>
              <w:rPr>
                <w:rFonts w:ascii="Times New Roman" w:hAnsi="Times New Roman" w:cs="Times New Roman"/>
              </w:rPr>
            </w:pPr>
            <w:r w:rsidRPr="00453951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275" w:type="pct"/>
          </w:tcPr>
          <w:p w:rsidR="002C0C7C" w:rsidRPr="00453951" w:rsidRDefault="002C0C7C" w:rsidP="00514317">
            <w:pPr>
              <w:jc w:val="center"/>
              <w:rPr>
                <w:rFonts w:ascii="Times New Roman" w:hAnsi="Times New Roman" w:cs="Times New Roman"/>
              </w:rPr>
            </w:pPr>
          </w:p>
          <w:p w:rsidR="002C0C7C" w:rsidRPr="00453951" w:rsidRDefault="002C0C7C" w:rsidP="00514317">
            <w:pPr>
              <w:jc w:val="center"/>
              <w:rPr>
                <w:rFonts w:ascii="Times New Roman" w:hAnsi="Times New Roman" w:cs="Times New Roman"/>
              </w:rPr>
            </w:pPr>
          </w:p>
          <w:p w:rsidR="002C0C7C" w:rsidRPr="00453951" w:rsidRDefault="002C0C7C" w:rsidP="005143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53951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551" w:type="pct"/>
          </w:tcPr>
          <w:p w:rsidR="002C0C7C" w:rsidRPr="00453951" w:rsidRDefault="002C0C7C" w:rsidP="00514317">
            <w:pPr>
              <w:jc w:val="center"/>
              <w:rPr>
                <w:rFonts w:ascii="Times New Roman" w:hAnsi="Times New Roman" w:cs="Times New Roman"/>
              </w:rPr>
            </w:pPr>
          </w:p>
          <w:p w:rsidR="002C0C7C" w:rsidRPr="00453951" w:rsidRDefault="002C0C7C" w:rsidP="00514317">
            <w:pPr>
              <w:jc w:val="center"/>
              <w:rPr>
                <w:rFonts w:ascii="Times New Roman" w:hAnsi="Times New Roman" w:cs="Times New Roman"/>
              </w:rPr>
            </w:pPr>
          </w:p>
          <w:p w:rsidR="002C0C7C" w:rsidRPr="00453951" w:rsidRDefault="002C0C7C" w:rsidP="00514317">
            <w:pPr>
              <w:jc w:val="center"/>
              <w:rPr>
                <w:rFonts w:ascii="Times New Roman" w:hAnsi="Times New Roman" w:cs="Times New Roman"/>
              </w:rPr>
            </w:pPr>
            <w:r w:rsidRPr="00453951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230" w:type="pct"/>
          </w:tcPr>
          <w:p w:rsidR="002C0C7C" w:rsidRPr="00453951" w:rsidRDefault="002C0C7C" w:rsidP="00514317">
            <w:pPr>
              <w:jc w:val="center"/>
              <w:rPr>
                <w:rFonts w:ascii="Times New Roman" w:hAnsi="Times New Roman" w:cs="Times New Roman"/>
              </w:rPr>
            </w:pPr>
          </w:p>
          <w:p w:rsidR="002C0C7C" w:rsidRPr="00453951" w:rsidRDefault="002C0C7C" w:rsidP="00514317">
            <w:pPr>
              <w:jc w:val="center"/>
              <w:rPr>
                <w:rFonts w:ascii="Times New Roman" w:hAnsi="Times New Roman" w:cs="Times New Roman"/>
              </w:rPr>
            </w:pPr>
          </w:p>
          <w:p w:rsidR="002C0C7C" w:rsidRPr="00453951" w:rsidRDefault="002C0C7C" w:rsidP="00514317">
            <w:pPr>
              <w:jc w:val="center"/>
              <w:rPr>
                <w:rFonts w:ascii="Times New Roman" w:hAnsi="Times New Roman" w:cs="Times New Roman"/>
              </w:rPr>
            </w:pPr>
            <w:r w:rsidRPr="00453951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338" w:type="pct"/>
          </w:tcPr>
          <w:p w:rsidR="002C0C7C" w:rsidRPr="00453951" w:rsidRDefault="002C0C7C" w:rsidP="00514317">
            <w:pPr>
              <w:jc w:val="center"/>
              <w:rPr>
                <w:rFonts w:ascii="Times New Roman" w:hAnsi="Times New Roman" w:cs="Times New Roman"/>
              </w:rPr>
            </w:pPr>
          </w:p>
          <w:p w:rsidR="002C0C7C" w:rsidRPr="00453951" w:rsidRDefault="002C0C7C" w:rsidP="00514317">
            <w:pPr>
              <w:jc w:val="center"/>
              <w:rPr>
                <w:rFonts w:ascii="Times New Roman" w:hAnsi="Times New Roman" w:cs="Times New Roman"/>
              </w:rPr>
            </w:pPr>
          </w:p>
          <w:p w:rsidR="002C0C7C" w:rsidRPr="00453951" w:rsidRDefault="002C0C7C" w:rsidP="00514317">
            <w:pPr>
              <w:jc w:val="center"/>
              <w:rPr>
                <w:rFonts w:ascii="Times New Roman" w:hAnsi="Times New Roman" w:cs="Times New Roman"/>
              </w:rPr>
            </w:pPr>
            <w:r w:rsidRPr="0045395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0" w:type="pct"/>
          </w:tcPr>
          <w:p w:rsidR="002C0C7C" w:rsidRPr="00453951" w:rsidRDefault="002C0C7C" w:rsidP="00514317">
            <w:pPr>
              <w:jc w:val="center"/>
              <w:rPr>
                <w:rFonts w:ascii="Times New Roman" w:hAnsi="Times New Roman" w:cs="Times New Roman"/>
              </w:rPr>
            </w:pPr>
          </w:p>
          <w:p w:rsidR="002C0C7C" w:rsidRPr="00453951" w:rsidRDefault="002C0C7C" w:rsidP="00514317">
            <w:pPr>
              <w:jc w:val="center"/>
              <w:rPr>
                <w:rFonts w:ascii="Times New Roman" w:hAnsi="Times New Roman" w:cs="Times New Roman"/>
              </w:rPr>
            </w:pPr>
          </w:p>
          <w:p w:rsidR="002C0C7C" w:rsidRPr="00453951" w:rsidRDefault="002C0C7C" w:rsidP="00514317">
            <w:pPr>
              <w:jc w:val="center"/>
              <w:rPr>
                <w:rFonts w:ascii="Times New Roman" w:hAnsi="Times New Roman" w:cs="Times New Roman"/>
              </w:rPr>
            </w:pPr>
            <w:r w:rsidRPr="0045395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5" w:type="pct"/>
          </w:tcPr>
          <w:p w:rsidR="002C0C7C" w:rsidRPr="00453951" w:rsidRDefault="002C0C7C" w:rsidP="00514317">
            <w:pPr>
              <w:jc w:val="center"/>
              <w:rPr>
                <w:rFonts w:ascii="Times New Roman" w:hAnsi="Times New Roman" w:cs="Times New Roman"/>
              </w:rPr>
            </w:pPr>
          </w:p>
          <w:p w:rsidR="002C0C7C" w:rsidRPr="00453951" w:rsidRDefault="002C0C7C" w:rsidP="00514317">
            <w:pPr>
              <w:jc w:val="center"/>
              <w:rPr>
                <w:rFonts w:ascii="Times New Roman" w:hAnsi="Times New Roman" w:cs="Times New Roman"/>
              </w:rPr>
            </w:pPr>
          </w:p>
          <w:p w:rsidR="002C0C7C" w:rsidRPr="00453951" w:rsidRDefault="002C0C7C" w:rsidP="00514317">
            <w:pPr>
              <w:jc w:val="center"/>
              <w:rPr>
                <w:rFonts w:ascii="Times New Roman" w:hAnsi="Times New Roman" w:cs="Times New Roman"/>
              </w:rPr>
            </w:pPr>
            <w:r w:rsidRPr="0045395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5" w:type="pct"/>
          </w:tcPr>
          <w:p w:rsidR="002C0C7C" w:rsidRPr="00453951" w:rsidRDefault="002C0C7C" w:rsidP="00514317">
            <w:pPr>
              <w:jc w:val="center"/>
              <w:rPr>
                <w:rFonts w:ascii="Times New Roman" w:hAnsi="Times New Roman" w:cs="Times New Roman"/>
              </w:rPr>
            </w:pPr>
          </w:p>
          <w:p w:rsidR="002C0C7C" w:rsidRPr="00453951" w:rsidRDefault="002C0C7C" w:rsidP="00514317">
            <w:pPr>
              <w:jc w:val="center"/>
              <w:rPr>
                <w:rFonts w:ascii="Times New Roman" w:hAnsi="Times New Roman" w:cs="Times New Roman"/>
              </w:rPr>
            </w:pPr>
          </w:p>
          <w:p w:rsidR="002C0C7C" w:rsidRPr="00453951" w:rsidRDefault="002C0C7C" w:rsidP="00514317">
            <w:pPr>
              <w:jc w:val="center"/>
              <w:rPr>
                <w:rFonts w:ascii="Times New Roman" w:hAnsi="Times New Roman" w:cs="Times New Roman"/>
              </w:rPr>
            </w:pPr>
            <w:r w:rsidRPr="0045395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7" w:type="pct"/>
          </w:tcPr>
          <w:p w:rsidR="002C0C7C" w:rsidRPr="00453951" w:rsidRDefault="002C0C7C" w:rsidP="00514317">
            <w:pPr>
              <w:jc w:val="center"/>
              <w:rPr>
                <w:rFonts w:ascii="Times New Roman" w:hAnsi="Times New Roman" w:cs="Times New Roman"/>
              </w:rPr>
            </w:pPr>
          </w:p>
          <w:p w:rsidR="002C0C7C" w:rsidRPr="00453951" w:rsidRDefault="002C0C7C" w:rsidP="00514317">
            <w:pPr>
              <w:jc w:val="center"/>
              <w:rPr>
                <w:rFonts w:ascii="Times New Roman" w:hAnsi="Times New Roman" w:cs="Times New Roman"/>
              </w:rPr>
            </w:pPr>
            <w:r w:rsidRPr="00453951">
              <w:rPr>
                <w:rFonts w:ascii="Times New Roman" w:hAnsi="Times New Roman" w:cs="Times New Roman"/>
              </w:rPr>
              <w:t>Итого 202</w:t>
            </w:r>
            <w:r>
              <w:rPr>
                <w:rFonts w:ascii="Times New Roman" w:hAnsi="Times New Roman" w:cs="Times New Roman"/>
              </w:rPr>
              <w:t>4</w:t>
            </w:r>
            <w:r w:rsidRPr="00453951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3" w:type="pct"/>
            <w:vMerge/>
          </w:tcPr>
          <w:p w:rsidR="002C0C7C" w:rsidRPr="00453951" w:rsidRDefault="002C0C7C" w:rsidP="005143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0C7C" w:rsidRPr="00453951" w:rsidTr="00514317">
        <w:tc>
          <w:tcPr>
            <w:tcW w:w="1090" w:type="pct"/>
            <w:vMerge w:val="restart"/>
          </w:tcPr>
          <w:p w:rsidR="002C0C7C" w:rsidRPr="00453951" w:rsidRDefault="002C0C7C" w:rsidP="00514317">
            <w:pPr>
              <w:rPr>
                <w:rFonts w:ascii="Times New Roman" w:hAnsi="Times New Roman" w:cs="Times New Roman"/>
              </w:rPr>
            </w:pPr>
            <w:r w:rsidRPr="00453951">
              <w:rPr>
                <w:rFonts w:ascii="Times New Roman" w:hAnsi="Times New Roman" w:cs="Times New Roman"/>
              </w:rPr>
              <w:t>Мероприятие 1.1.</w:t>
            </w:r>
          </w:p>
          <w:p w:rsidR="002C0C7C" w:rsidRPr="00453951" w:rsidRDefault="002C0C7C" w:rsidP="00514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Капитальный ремонт, реконструкция</w:t>
            </w:r>
            <w:r w:rsidRPr="00453951">
              <w:rPr>
                <w:rFonts w:ascii="Times New Roman" w:hAnsi="Times New Roman" w:cs="Times New Roman"/>
              </w:rPr>
              <w:t xml:space="preserve">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453951">
              <w:rPr>
                <w:rFonts w:ascii="Times New Roman" w:hAnsi="Times New Roman" w:cs="Times New Roman"/>
              </w:rPr>
              <w:t>электросетевого</w:t>
            </w:r>
            <w:proofErr w:type="spellEnd"/>
            <w:r w:rsidRPr="00453951">
              <w:rPr>
                <w:rFonts w:ascii="Times New Roman" w:hAnsi="Times New Roman" w:cs="Times New Roman"/>
              </w:rPr>
              <w:t xml:space="preserve"> хозяйства и источников </w:t>
            </w:r>
            <w:proofErr w:type="spellStart"/>
            <w:r w:rsidRPr="00453951">
              <w:rPr>
                <w:rFonts w:ascii="Times New Roman" w:hAnsi="Times New Roman" w:cs="Times New Roman"/>
              </w:rPr>
              <w:t>эл</w:t>
            </w:r>
            <w:proofErr w:type="spellEnd"/>
            <w:r w:rsidRPr="00453951">
              <w:rPr>
                <w:rFonts w:ascii="Times New Roman" w:hAnsi="Times New Roman" w:cs="Times New Roman"/>
              </w:rPr>
              <w:t xml:space="preserve">.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</w:t>
            </w:r>
            <w:r>
              <w:rPr>
                <w:rFonts w:ascii="Times New Roman" w:hAnsi="Times New Roman" w:cs="Times New Roman"/>
              </w:rPr>
              <w:t xml:space="preserve">сточных </w:t>
            </w:r>
            <w:r w:rsidRPr="00453951">
              <w:rPr>
                <w:rFonts w:ascii="Times New Roman" w:hAnsi="Times New Roman" w:cs="Times New Roman"/>
              </w:rPr>
              <w:t>вод</w:t>
            </w:r>
          </w:p>
        </w:tc>
        <w:tc>
          <w:tcPr>
            <w:tcW w:w="273" w:type="pct"/>
          </w:tcPr>
          <w:p w:rsidR="002C0C7C" w:rsidRPr="00453951" w:rsidRDefault="002C0C7C" w:rsidP="005143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2C0C7C" w:rsidRPr="00453951" w:rsidRDefault="002C0C7C" w:rsidP="00514317">
            <w:pPr>
              <w:jc w:val="center"/>
              <w:rPr>
                <w:rFonts w:ascii="Times New Roman" w:hAnsi="Times New Roman" w:cs="Times New Roman"/>
              </w:rPr>
            </w:pPr>
            <w:r w:rsidRPr="00453951">
              <w:rPr>
                <w:rFonts w:ascii="Times New Roman" w:hAnsi="Times New Roman" w:cs="Times New Roman"/>
              </w:rPr>
              <w:t>016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2C0C7C" w:rsidRPr="00453951" w:rsidRDefault="002C0C7C" w:rsidP="00514317">
            <w:pPr>
              <w:jc w:val="center"/>
              <w:rPr>
                <w:rFonts w:ascii="Times New Roman" w:hAnsi="Times New Roman" w:cs="Times New Roman"/>
              </w:rPr>
            </w:pPr>
            <w:r w:rsidRPr="00453951">
              <w:rPr>
                <w:rFonts w:ascii="Times New Roman" w:hAnsi="Times New Roman" w:cs="Times New Roman"/>
              </w:rPr>
              <w:t>050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</w:tcPr>
          <w:p w:rsidR="002C0C7C" w:rsidRPr="00093078" w:rsidRDefault="002C0C7C" w:rsidP="00514317">
            <w:pPr>
              <w:jc w:val="center"/>
              <w:rPr>
                <w:rFonts w:ascii="Times New Roman" w:hAnsi="Times New Roman" w:cs="Times New Roman"/>
              </w:rPr>
            </w:pPr>
            <w:r w:rsidRPr="00453951">
              <w:rPr>
                <w:rFonts w:ascii="Times New Roman" w:hAnsi="Times New Roman" w:cs="Times New Roman"/>
              </w:rPr>
              <w:t>03100</w:t>
            </w:r>
            <w:r>
              <w:rPr>
                <w:rFonts w:ascii="Times New Roman" w:hAnsi="Times New Roman" w:cs="Times New Roman"/>
              </w:rPr>
              <w:t>75710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2C0C7C" w:rsidRPr="00453951" w:rsidRDefault="002C0C7C" w:rsidP="00514317">
            <w:pPr>
              <w:jc w:val="center"/>
              <w:rPr>
                <w:rFonts w:ascii="Times New Roman" w:hAnsi="Times New Roman" w:cs="Times New Roman"/>
              </w:rPr>
            </w:pPr>
            <w:r w:rsidRPr="00453951"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</w:tcPr>
          <w:p w:rsidR="002C0C7C" w:rsidRPr="00453951" w:rsidRDefault="002C0C7C" w:rsidP="005143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35 712,8</w:t>
            </w:r>
          </w:p>
        </w:tc>
        <w:tc>
          <w:tcPr>
            <w:tcW w:w="320" w:type="pct"/>
          </w:tcPr>
          <w:p w:rsidR="002C0C7C" w:rsidRPr="00453951" w:rsidRDefault="002C0C7C" w:rsidP="005143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75" w:type="pct"/>
          </w:tcPr>
          <w:p w:rsidR="002C0C7C" w:rsidRPr="00453951" w:rsidRDefault="002C0C7C" w:rsidP="005143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" w:type="pct"/>
          </w:tcPr>
          <w:p w:rsidR="002C0C7C" w:rsidRPr="00453951" w:rsidRDefault="002C0C7C" w:rsidP="005143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</w:tcPr>
          <w:p w:rsidR="002C0C7C" w:rsidRPr="00453951" w:rsidRDefault="002C0C7C" w:rsidP="005143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35 712,8</w:t>
            </w:r>
          </w:p>
        </w:tc>
        <w:tc>
          <w:tcPr>
            <w:tcW w:w="773" w:type="pct"/>
            <w:vMerge w:val="restart"/>
          </w:tcPr>
          <w:p w:rsidR="002C0C7C" w:rsidRPr="00453951" w:rsidRDefault="002C0C7C" w:rsidP="00514317">
            <w:pPr>
              <w:rPr>
                <w:rFonts w:ascii="Times New Roman" w:hAnsi="Times New Roman" w:cs="Times New Roman"/>
              </w:rPr>
            </w:pPr>
            <w:r w:rsidRPr="00453951">
              <w:rPr>
                <w:rFonts w:ascii="Times New Roman" w:hAnsi="Times New Roman" w:cs="Times New Roman"/>
              </w:rPr>
              <w:t>Капитальный ремонт котельных, капитальный ремонт тепловых сетей.</w:t>
            </w:r>
          </w:p>
        </w:tc>
      </w:tr>
      <w:tr w:rsidR="002C0C7C" w:rsidRPr="00453951" w:rsidTr="00514317">
        <w:tc>
          <w:tcPr>
            <w:tcW w:w="1090" w:type="pct"/>
            <w:vMerge/>
          </w:tcPr>
          <w:p w:rsidR="002C0C7C" w:rsidRPr="00453951" w:rsidRDefault="002C0C7C" w:rsidP="00514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</w:tcPr>
          <w:p w:rsidR="002C0C7C" w:rsidRPr="00453951" w:rsidRDefault="002C0C7C" w:rsidP="005143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2C0C7C" w:rsidRPr="00453951" w:rsidRDefault="002C0C7C" w:rsidP="00514317">
            <w:pPr>
              <w:jc w:val="center"/>
              <w:rPr>
                <w:rFonts w:ascii="Times New Roman" w:hAnsi="Times New Roman" w:cs="Times New Roman"/>
              </w:rPr>
            </w:pPr>
            <w:r w:rsidRPr="00453951">
              <w:rPr>
                <w:rFonts w:ascii="Times New Roman" w:hAnsi="Times New Roman" w:cs="Times New Roman"/>
              </w:rPr>
              <w:t>016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2C0C7C" w:rsidRPr="00453951" w:rsidRDefault="002C0C7C" w:rsidP="00514317">
            <w:pPr>
              <w:jc w:val="center"/>
              <w:rPr>
                <w:rFonts w:ascii="Times New Roman" w:hAnsi="Times New Roman" w:cs="Times New Roman"/>
              </w:rPr>
            </w:pPr>
            <w:r w:rsidRPr="00453951">
              <w:rPr>
                <w:rFonts w:ascii="Times New Roman" w:hAnsi="Times New Roman" w:cs="Times New Roman"/>
              </w:rPr>
              <w:t>050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</w:tcPr>
          <w:p w:rsidR="002C0C7C" w:rsidRPr="00093078" w:rsidRDefault="002C0C7C" w:rsidP="00514317">
            <w:pPr>
              <w:jc w:val="center"/>
              <w:rPr>
                <w:rFonts w:ascii="Times New Roman" w:hAnsi="Times New Roman" w:cs="Times New Roman"/>
              </w:rPr>
            </w:pPr>
            <w:r w:rsidRPr="00453951">
              <w:rPr>
                <w:rFonts w:ascii="Times New Roman" w:hAnsi="Times New Roman" w:cs="Times New Roman"/>
              </w:rPr>
              <w:t>03100</w:t>
            </w:r>
            <w:r>
              <w:rPr>
                <w:rFonts w:ascii="Times New Roman" w:hAnsi="Times New Roman" w:cs="Times New Roman"/>
              </w:rPr>
              <w:t>75710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2C0C7C" w:rsidRPr="00453951" w:rsidRDefault="002C0C7C" w:rsidP="00514317">
            <w:pPr>
              <w:jc w:val="center"/>
              <w:rPr>
                <w:rFonts w:ascii="Times New Roman" w:hAnsi="Times New Roman" w:cs="Times New Roman"/>
              </w:rPr>
            </w:pPr>
            <w:r w:rsidRPr="00453951"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</w:tcPr>
          <w:p w:rsidR="002C0C7C" w:rsidRDefault="002C0C7C" w:rsidP="005143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13 717,0</w:t>
            </w:r>
          </w:p>
        </w:tc>
        <w:tc>
          <w:tcPr>
            <w:tcW w:w="320" w:type="pct"/>
          </w:tcPr>
          <w:p w:rsidR="002C0C7C" w:rsidRPr="00453951" w:rsidRDefault="002C0C7C" w:rsidP="005143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75" w:type="pct"/>
          </w:tcPr>
          <w:p w:rsidR="002C0C7C" w:rsidRPr="00453951" w:rsidRDefault="002C0C7C" w:rsidP="005143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" w:type="pct"/>
          </w:tcPr>
          <w:p w:rsidR="002C0C7C" w:rsidRPr="00453951" w:rsidRDefault="002C0C7C" w:rsidP="005143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</w:tcPr>
          <w:p w:rsidR="002C0C7C" w:rsidRDefault="002C0C7C" w:rsidP="005143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13 717,0</w:t>
            </w:r>
          </w:p>
        </w:tc>
        <w:tc>
          <w:tcPr>
            <w:tcW w:w="773" w:type="pct"/>
            <w:vMerge/>
          </w:tcPr>
          <w:p w:rsidR="002C0C7C" w:rsidRPr="00453951" w:rsidRDefault="002C0C7C" w:rsidP="00514317">
            <w:pPr>
              <w:rPr>
                <w:rFonts w:ascii="Times New Roman" w:hAnsi="Times New Roman" w:cs="Times New Roman"/>
              </w:rPr>
            </w:pPr>
          </w:p>
        </w:tc>
      </w:tr>
    </w:tbl>
    <w:p w:rsidR="00B274AF" w:rsidRPr="00B274AF" w:rsidRDefault="00B274AF" w:rsidP="00B274AF">
      <w:pPr>
        <w:rPr>
          <w:rFonts w:ascii="Times New Roman" w:hAnsi="Times New Roman" w:cs="Times New Roman"/>
          <w:sz w:val="24"/>
          <w:szCs w:val="24"/>
        </w:rPr>
        <w:sectPr w:rsidR="00B274AF" w:rsidRPr="00B274AF" w:rsidSect="00B274A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934"/>
      </w:tblGrid>
      <w:tr w:rsidR="00897507" w:rsidTr="00DD6CA8">
        <w:tc>
          <w:tcPr>
            <w:tcW w:w="5637" w:type="dxa"/>
          </w:tcPr>
          <w:p w:rsidR="00897507" w:rsidRDefault="00897507" w:rsidP="00011B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DD6CA8" w:rsidRPr="00DD6CA8" w:rsidRDefault="00DD6CA8" w:rsidP="00DD6CA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6CA8">
              <w:rPr>
                <w:rFonts w:ascii="Times New Roman" w:hAnsi="Times New Roman" w:cs="Times New Roman"/>
                <w:sz w:val="28"/>
                <w:szCs w:val="28"/>
              </w:rPr>
              <w:t>Приложение 4</w:t>
            </w:r>
          </w:p>
          <w:p w:rsidR="00DD6CA8" w:rsidRPr="00DD6CA8" w:rsidRDefault="00DD6CA8" w:rsidP="00DD6CA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6CA8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 Назаровского района</w:t>
            </w:r>
          </w:p>
          <w:p w:rsidR="00897507" w:rsidRDefault="00DD6CA8" w:rsidP="00DD6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6CA8">
              <w:rPr>
                <w:rFonts w:ascii="Times New Roman" w:hAnsi="Times New Roman" w:cs="Times New Roman"/>
                <w:sz w:val="28"/>
                <w:szCs w:val="28"/>
              </w:rPr>
              <w:t>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</w:tc>
      </w:tr>
    </w:tbl>
    <w:p w:rsidR="00B274AF" w:rsidRDefault="00B274AF" w:rsidP="00011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BC8" w:rsidRDefault="00DD6CA8" w:rsidP="00DD6C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D6CA8">
        <w:rPr>
          <w:rFonts w:ascii="Times New Roman" w:hAnsi="Times New Roman" w:cs="Times New Roman"/>
          <w:sz w:val="28"/>
          <w:szCs w:val="28"/>
        </w:rPr>
        <w:t>1. Паспорт подпрограммы «Обеспечение населения Назаровского района чистой питьевой водой»</w:t>
      </w:r>
    </w:p>
    <w:p w:rsidR="00DD6CA8" w:rsidRDefault="00DD6CA8" w:rsidP="00DD6C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Look w:val="01E0"/>
      </w:tblPr>
      <w:tblGrid>
        <w:gridCol w:w="3960"/>
        <w:gridCol w:w="5611"/>
      </w:tblGrid>
      <w:tr w:rsidR="00DD6CA8" w:rsidRPr="00DD6CA8" w:rsidTr="00514317">
        <w:trPr>
          <w:jc w:val="center"/>
        </w:trPr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A8" w:rsidRPr="00DD6CA8" w:rsidRDefault="00DD6CA8" w:rsidP="00DD6C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6C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A8" w:rsidRPr="00DD6CA8" w:rsidRDefault="00DD6CA8" w:rsidP="00DD6C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6C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«Обеспечение населения Назаровского района чистой питьевой водой»  </w:t>
            </w:r>
          </w:p>
        </w:tc>
      </w:tr>
      <w:tr w:rsidR="00DD6CA8" w:rsidRPr="00DD6CA8" w:rsidTr="00514317">
        <w:trPr>
          <w:jc w:val="center"/>
        </w:trPr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A8" w:rsidRPr="00DD6CA8" w:rsidRDefault="00DD6CA8" w:rsidP="00DD6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D6CA8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A8" w:rsidRPr="00DD6CA8" w:rsidRDefault="00DD6CA8" w:rsidP="00DD6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D6CA8">
              <w:rPr>
                <w:rFonts w:ascii="Times New Roman" w:hAnsi="Times New Roman" w:cs="Times New Roman"/>
                <w:sz w:val="28"/>
                <w:szCs w:val="28"/>
              </w:rPr>
              <w:t xml:space="preserve">«Реформирование и модернизация жилищно-коммунального хозяйства и повышение энергетической эффективности»  </w:t>
            </w:r>
          </w:p>
        </w:tc>
      </w:tr>
      <w:tr w:rsidR="00DD6CA8" w:rsidRPr="00DD6CA8" w:rsidTr="00514317">
        <w:trPr>
          <w:jc w:val="center"/>
        </w:trPr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A8" w:rsidRPr="00DD6CA8" w:rsidRDefault="00DD6CA8" w:rsidP="00DD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CA8">
              <w:rPr>
                <w:rFonts w:ascii="Times New Roman" w:hAnsi="Times New Roman" w:cs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A8" w:rsidRPr="00DD6CA8" w:rsidRDefault="00DD6CA8" w:rsidP="00DD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CA8">
              <w:rPr>
                <w:rFonts w:ascii="Times New Roman" w:hAnsi="Times New Roman" w:cs="Times New Roman"/>
                <w:sz w:val="28"/>
                <w:szCs w:val="28"/>
              </w:rPr>
              <w:t>Администрация Назаровского района</w:t>
            </w:r>
          </w:p>
        </w:tc>
      </w:tr>
      <w:tr w:rsidR="00DD6CA8" w:rsidRPr="00DD6CA8" w:rsidTr="00514317">
        <w:trPr>
          <w:jc w:val="center"/>
        </w:trPr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A8" w:rsidRPr="00DD6CA8" w:rsidRDefault="00DD6CA8" w:rsidP="00DD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CA8">
              <w:rPr>
                <w:rFonts w:ascii="Times New Roman" w:hAnsi="Times New Roman" w:cs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A8" w:rsidRPr="00DD6CA8" w:rsidRDefault="00DD6CA8" w:rsidP="00DD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CA8">
              <w:rPr>
                <w:rFonts w:ascii="Times New Roman" w:hAnsi="Times New Roman" w:cs="Times New Roman"/>
                <w:sz w:val="28"/>
                <w:szCs w:val="28"/>
              </w:rPr>
              <w:t>Цель подпрограммы:</w:t>
            </w:r>
          </w:p>
          <w:p w:rsidR="00DD6CA8" w:rsidRPr="00DD6CA8" w:rsidRDefault="00DD6CA8" w:rsidP="00DD6C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6C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обеспечение населения Назаровского района питьевой водой, соответствующей требованиям безопасности и безвредности, установленным санитарно-эпидемиологическими правилами.</w:t>
            </w:r>
          </w:p>
          <w:p w:rsidR="00DD6CA8" w:rsidRPr="00DD6CA8" w:rsidRDefault="00DD6CA8" w:rsidP="00DD6CA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6C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подпрограммы:</w:t>
            </w:r>
          </w:p>
          <w:p w:rsidR="00DD6CA8" w:rsidRPr="00DD6CA8" w:rsidRDefault="00DD6CA8" w:rsidP="00DD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C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модернизация систем водоснабжения, водоотведения и очистки сточных вод Назаровского района.</w:t>
            </w:r>
          </w:p>
        </w:tc>
      </w:tr>
      <w:tr w:rsidR="00DD6CA8" w:rsidRPr="00DD6CA8" w:rsidTr="00514317">
        <w:trPr>
          <w:jc w:val="center"/>
        </w:trPr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A8" w:rsidRPr="00DD6CA8" w:rsidRDefault="00DD6CA8" w:rsidP="00DD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CA8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A8" w:rsidRPr="00DD6CA8" w:rsidRDefault="00DD6CA8" w:rsidP="00DD6CA8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6CA8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целевых индикаторов представлены в </w:t>
            </w:r>
            <w:r w:rsidRPr="00DD6C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приложении 1 к подпрограмме.</w:t>
            </w:r>
          </w:p>
        </w:tc>
      </w:tr>
      <w:tr w:rsidR="00DD6CA8" w:rsidRPr="00DD6CA8" w:rsidTr="00514317">
        <w:trPr>
          <w:jc w:val="center"/>
        </w:trPr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A8" w:rsidRPr="00DD6CA8" w:rsidRDefault="00DD6CA8" w:rsidP="00DD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CA8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A8" w:rsidRPr="00DD6CA8" w:rsidRDefault="00DD6CA8" w:rsidP="00DD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CA8">
              <w:rPr>
                <w:rFonts w:ascii="Times New Roman" w:hAnsi="Times New Roman" w:cs="Times New Roman"/>
                <w:sz w:val="28"/>
                <w:szCs w:val="28"/>
              </w:rPr>
              <w:t>2014 – 2027 годы</w:t>
            </w:r>
          </w:p>
          <w:p w:rsidR="00DD6CA8" w:rsidRPr="00DD6CA8" w:rsidRDefault="00DD6CA8" w:rsidP="00DD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CA8" w:rsidRPr="00DD6CA8" w:rsidTr="00514317">
        <w:trPr>
          <w:jc w:val="center"/>
        </w:trPr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A8" w:rsidRPr="00DD6CA8" w:rsidRDefault="00DD6CA8" w:rsidP="00DD6C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CA8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97" w:rsidRPr="002C3C97" w:rsidRDefault="002C3C97" w:rsidP="002C3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C97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 финансирования: средства районного и краевого бюджетов.</w:t>
            </w:r>
          </w:p>
          <w:p w:rsidR="002C3C97" w:rsidRPr="002C3C97" w:rsidRDefault="002C3C97" w:rsidP="002C3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C97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финансирования подпрограммы составляет 12871,0 тыс. рублей.</w:t>
            </w:r>
          </w:p>
          <w:p w:rsidR="002C3C97" w:rsidRPr="002C3C97" w:rsidRDefault="002C3C97" w:rsidP="002C3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C97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финансирования по годам реализации муниципальной программы:</w:t>
            </w:r>
          </w:p>
          <w:p w:rsidR="002C3C97" w:rsidRPr="002C3C97" w:rsidRDefault="002C3C97" w:rsidP="002C3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C97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12871,0 тыс. рублей, в том числе:</w:t>
            </w:r>
          </w:p>
          <w:p w:rsidR="002C3C97" w:rsidRPr="002C3C97" w:rsidRDefault="002C3C97" w:rsidP="002C3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C97">
              <w:rPr>
                <w:rFonts w:ascii="Times New Roman" w:eastAsia="Times New Roman" w:hAnsi="Times New Roman" w:cs="Times New Roman"/>
                <w:sz w:val="28"/>
                <w:szCs w:val="28"/>
              </w:rPr>
              <w:t>- 12806,6 тыс. рублей – средства краевого бюджета,</w:t>
            </w:r>
          </w:p>
          <w:p w:rsidR="002C3C97" w:rsidRPr="002C3C97" w:rsidRDefault="002C3C97" w:rsidP="002C3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C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- 64,4 тыс. рублей – средства районного </w:t>
            </w:r>
            <w:r w:rsidRPr="002C3C9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бюджета;</w:t>
            </w:r>
          </w:p>
          <w:p w:rsidR="002C3C97" w:rsidRPr="002C3C97" w:rsidRDefault="002C3C97" w:rsidP="002C3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C97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0 тыс. рублей;</w:t>
            </w:r>
          </w:p>
          <w:p w:rsidR="002C3C97" w:rsidRPr="002C3C97" w:rsidRDefault="002C3C97" w:rsidP="002C3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C97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0 тыс. рублей;</w:t>
            </w:r>
          </w:p>
          <w:p w:rsidR="00DD6CA8" w:rsidRPr="00DD6CA8" w:rsidRDefault="002C3C97" w:rsidP="002C3C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C3C97"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 – 0 тыс. рублей.</w:t>
            </w:r>
          </w:p>
        </w:tc>
      </w:tr>
      <w:tr w:rsidR="00DD6CA8" w:rsidRPr="00DD6CA8" w:rsidTr="00514317">
        <w:trPr>
          <w:jc w:val="center"/>
        </w:trPr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A8" w:rsidRPr="00DD6CA8" w:rsidRDefault="00DD6CA8" w:rsidP="00DD6C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C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Система организации </w:t>
            </w:r>
            <w:proofErr w:type="gramStart"/>
            <w:r w:rsidRPr="00DD6CA8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DD6CA8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подпрограммы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A8" w:rsidRPr="00DD6CA8" w:rsidRDefault="00DD6CA8" w:rsidP="00DD6CA8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D6CA8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DD6CA8">
              <w:rPr>
                <w:rFonts w:ascii="Times New Roman" w:hAnsi="Times New Roman" w:cs="Times New Roman"/>
                <w:sz w:val="28"/>
                <w:szCs w:val="28"/>
              </w:rPr>
              <w:t xml:space="preserve"> ходом реализации подпрограммы осуществляет администрация Назаровского района.</w:t>
            </w:r>
          </w:p>
          <w:p w:rsidR="00DD6CA8" w:rsidRPr="00DD6CA8" w:rsidRDefault="00DD6CA8" w:rsidP="00DD6CA8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6CA8">
              <w:rPr>
                <w:rFonts w:ascii="Times New Roman" w:hAnsi="Times New Roman" w:cs="Times New Roman"/>
                <w:sz w:val="28"/>
                <w:szCs w:val="28"/>
              </w:rPr>
              <w:t>Контроль за целевым и эффективным использованием средств районного бюджета осуществляет ревизионная комиссия Назаровского района.</w:t>
            </w:r>
          </w:p>
        </w:tc>
      </w:tr>
    </w:tbl>
    <w:p w:rsidR="00DD6CA8" w:rsidRDefault="00DD6CA8" w:rsidP="00DD6C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004F3" w:rsidRPr="007004F3" w:rsidRDefault="007004F3" w:rsidP="007004F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004F3">
        <w:rPr>
          <w:rFonts w:ascii="Times New Roman" w:hAnsi="Times New Roman" w:cs="Times New Roman"/>
          <w:sz w:val="28"/>
          <w:szCs w:val="28"/>
        </w:rPr>
        <w:t>Обоснование подпрограммы</w:t>
      </w:r>
    </w:p>
    <w:p w:rsidR="007004F3" w:rsidRPr="007004F3" w:rsidRDefault="007004F3" w:rsidP="007004F3">
      <w:pPr>
        <w:autoSpaceDE w:val="0"/>
        <w:autoSpaceDN w:val="0"/>
        <w:adjustRightInd w:val="0"/>
        <w:spacing w:after="0" w:line="240" w:lineRule="auto"/>
        <w:ind w:left="45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004F3" w:rsidRPr="007004F3" w:rsidRDefault="007004F3" w:rsidP="007004F3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04F3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Постановка </w:t>
      </w:r>
      <w:proofErr w:type="spellStart"/>
      <w:r w:rsidRPr="007004F3">
        <w:rPr>
          <w:rFonts w:ascii="Times New Roman" w:hAnsi="Times New Roman" w:cs="Times New Roman"/>
          <w:color w:val="000000"/>
          <w:sz w:val="28"/>
          <w:szCs w:val="28"/>
        </w:rPr>
        <w:t>общерайонной</w:t>
      </w:r>
      <w:proofErr w:type="spellEnd"/>
      <w:r w:rsidRPr="007004F3">
        <w:rPr>
          <w:rFonts w:ascii="Times New Roman" w:hAnsi="Times New Roman" w:cs="Times New Roman"/>
          <w:color w:val="000000"/>
          <w:sz w:val="28"/>
          <w:szCs w:val="28"/>
        </w:rPr>
        <w:t xml:space="preserve"> проблемы и обоснование</w:t>
      </w:r>
    </w:p>
    <w:p w:rsidR="007004F3" w:rsidRPr="007004F3" w:rsidRDefault="007004F3" w:rsidP="007004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04F3">
        <w:rPr>
          <w:rFonts w:ascii="Times New Roman" w:hAnsi="Times New Roman" w:cs="Times New Roman"/>
          <w:color w:val="000000"/>
          <w:sz w:val="28"/>
          <w:szCs w:val="28"/>
        </w:rPr>
        <w:t>необходимости принятия подпрограммы</w:t>
      </w:r>
    </w:p>
    <w:p w:rsidR="007004F3" w:rsidRPr="007004F3" w:rsidRDefault="007004F3" w:rsidP="007004F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04F3" w:rsidRPr="007004F3" w:rsidRDefault="007004F3" w:rsidP="007004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4F3">
        <w:rPr>
          <w:rFonts w:ascii="Times New Roman" w:hAnsi="Times New Roman" w:cs="Times New Roman"/>
          <w:color w:val="000000"/>
          <w:sz w:val="28"/>
          <w:szCs w:val="28"/>
        </w:rPr>
        <w:t>Обеспечение населения Назаровского района чистой питьевой водой нормативного качества, безопасность водопользования являются одним из главных приоритетов социальной политики района, лежат в основе здоровья и благополучия человека. При этом безопасность питьевого водоснабжения - важнейшая составляющая здоровья населения.</w:t>
      </w:r>
    </w:p>
    <w:p w:rsidR="007004F3" w:rsidRPr="007004F3" w:rsidRDefault="007004F3" w:rsidP="007004F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4F3">
        <w:rPr>
          <w:rFonts w:ascii="Times New Roman" w:hAnsi="Times New Roman" w:cs="Times New Roman"/>
          <w:color w:val="000000"/>
          <w:sz w:val="28"/>
          <w:szCs w:val="28"/>
        </w:rPr>
        <w:t>Решение проблемы окажет существенное положительное влияние на социальное благополучие общества, что в конечном итоге будет способствовать повышению темпов роста экономического развития района и улучшению демографической ситуации в районе.</w:t>
      </w:r>
    </w:p>
    <w:p w:rsidR="007004F3" w:rsidRPr="007004F3" w:rsidRDefault="007004F3" w:rsidP="007004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4F3">
        <w:rPr>
          <w:rFonts w:ascii="Times New Roman" w:hAnsi="Times New Roman" w:cs="Times New Roman"/>
          <w:color w:val="000000"/>
          <w:sz w:val="28"/>
          <w:szCs w:val="28"/>
        </w:rPr>
        <w:t>Повышение уровня антропогенного загрязнения территории источников питьевого водоснабжения, ужесточение нормативов качества питьевой воды, значительный износ сооружений и оборудования сектора водоснабжения и водоотведения определяют актуальность проблемы гарантированного обеспечения жителей Назаровского района чистой питьевой водой и выводят ее в приоритетные задачи социально-экономического развития Назаровского района. Возрастающие экологические требования предписывают необходимость повышения качества очистки сточных вод.</w:t>
      </w:r>
    </w:p>
    <w:p w:rsidR="007004F3" w:rsidRPr="007004F3" w:rsidRDefault="007004F3" w:rsidP="007004F3">
      <w:pPr>
        <w:pStyle w:val="Iniiaiieoaeno2"/>
        <w:ind w:firstLine="708"/>
        <w:rPr>
          <w:rFonts w:ascii="Times New Roman" w:hAnsi="Times New Roman" w:cs="Times New Roman"/>
          <w:color w:val="000000"/>
        </w:rPr>
      </w:pPr>
      <w:r w:rsidRPr="007004F3">
        <w:rPr>
          <w:rFonts w:ascii="Times New Roman" w:hAnsi="Times New Roman" w:cs="Times New Roman"/>
          <w:color w:val="000000"/>
        </w:rPr>
        <w:t xml:space="preserve">Основными источниками водоснабжения населения Назаровского района являются: поверхностные и подземные </w:t>
      </w:r>
      <w:proofErr w:type="spellStart"/>
      <w:r w:rsidRPr="007004F3">
        <w:rPr>
          <w:rFonts w:ascii="Times New Roman" w:hAnsi="Times New Roman" w:cs="Times New Roman"/>
          <w:color w:val="000000"/>
        </w:rPr>
        <w:t>водоисточники</w:t>
      </w:r>
      <w:proofErr w:type="spellEnd"/>
      <w:r w:rsidRPr="007004F3">
        <w:rPr>
          <w:rFonts w:ascii="Times New Roman" w:hAnsi="Times New Roman" w:cs="Times New Roman"/>
          <w:color w:val="000000"/>
        </w:rPr>
        <w:t>, обеспечивающие централизованным водоснабжением 20 200 человек.</w:t>
      </w:r>
    </w:p>
    <w:p w:rsidR="007004F3" w:rsidRPr="007004F3" w:rsidRDefault="007004F3" w:rsidP="007004F3">
      <w:pPr>
        <w:pStyle w:val="Iniiaiieoaeno2"/>
        <w:ind w:firstLine="708"/>
        <w:rPr>
          <w:rFonts w:ascii="Times New Roman" w:hAnsi="Times New Roman" w:cs="Times New Roman"/>
          <w:color w:val="000000"/>
        </w:rPr>
      </w:pPr>
      <w:r w:rsidRPr="007004F3">
        <w:rPr>
          <w:rFonts w:ascii="Times New Roman" w:hAnsi="Times New Roman" w:cs="Times New Roman"/>
          <w:color w:val="000000"/>
        </w:rPr>
        <w:t xml:space="preserve">Из нецентрализованных </w:t>
      </w:r>
      <w:proofErr w:type="spellStart"/>
      <w:r w:rsidRPr="007004F3">
        <w:rPr>
          <w:rFonts w:ascii="Times New Roman" w:hAnsi="Times New Roman" w:cs="Times New Roman"/>
          <w:color w:val="000000"/>
        </w:rPr>
        <w:t>водоисточников</w:t>
      </w:r>
      <w:proofErr w:type="spellEnd"/>
      <w:r w:rsidRPr="007004F3">
        <w:rPr>
          <w:rFonts w:ascii="Times New Roman" w:hAnsi="Times New Roman" w:cs="Times New Roman"/>
          <w:color w:val="000000"/>
        </w:rPr>
        <w:t xml:space="preserve"> (трубчатых и шахтных колодцев, каптажей родников) используют воду 20 2000 человек. </w:t>
      </w:r>
    </w:p>
    <w:p w:rsidR="007004F3" w:rsidRPr="007004F3" w:rsidRDefault="007004F3" w:rsidP="007004F3">
      <w:pPr>
        <w:pStyle w:val="Iniiaiieoaeno2"/>
        <w:ind w:firstLine="708"/>
        <w:rPr>
          <w:rFonts w:ascii="Times New Roman" w:hAnsi="Times New Roman" w:cs="Times New Roman"/>
          <w:color w:val="000000"/>
        </w:rPr>
      </w:pPr>
      <w:r w:rsidRPr="007004F3">
        <w:rPr>
          <w:rFonts w:ascii="Times New Roman" w:hAnsi="Times New Roman" w:cs="Times New Roman"/>
          <w:color w:val="000000"/>
        </w:rPr>
        <w:t xml:space="preserve">Результаты исследований воды поверхностных и подземных </w:t>
      </w:r>
      <w:proofErr w:type="spellStart"/>
      <w:r w:rsidRPr="007004F3">
        <w:rPr>
          <w:rFonts w:ascii="Times New Roman" w:hAnsi="Times New Roman" w:cs="Times New Roman"/>
          <w:color w:val="000000"/>
        </w:rPr>
        <w:t>водоисточников</w:t>
      </w:r>
      <w:proofErr w:type="spellEnd"/>
      <w:r w:rsidRPr="007004F3">
        <w:rPr>
          <w:rFonts w:ascii="Times New Roman" w:hAnsi="Times New Roman" w:cs="Times New Roman"/>
          <w:color w:val="000000"/>
        </w:rPr>
        <w:t>, используемых для централизованного хозяйственно-питьевого водоснабжения населения района, свидетельствуют об ухудшении её качества по гигиеническим нормативам.</w:t>
      </w:r>
    </w:p>
    <w:p w:rsidR="007004F3" w:rsidRPr="007004F3" w:rsidRDefault="007004F3" w:rsidP="007004F3">
      <w:pPr>
        <w:pStyle w:val="Iniiaiieoaeno2"/>
        <w:ind w:firstLine="708"/>
        <w:rPr>
          <w:rFonts w:ascii="Times New Roman" w:hAnsi="Times New Roman" w:cs="Times New Roman"/>
          <w:color w:val="000000"/>
        </w:rPr>
      </w:pPr>
      <w:r w:rsidRPr="007004F3">
        <w:rPr>
          <w:rFonts w:ascii="Times New Roman" w:hAnsi="Times New Roman" w:cs="Times New Roman"/>
          <w:color w:val="000000"/>
        </w:rPr>
        <w:lastRenderedPageBreak/>
        <w:t xml:space="preserve">Основной удельный вес неудовлетворительных проб воды из </w:t>
      </w:r>
      <w:proofErr w:type="spellStart"/>
      <w:r w:rsidRPr="007004F3">
        <w:rPr>
          <w:rFonts w:ascii="Times New Roman" w:hAnsi="Times New Roman" w:cs="Times New Roman"/>
          <w:color w:val="000000"/>
        </w:rPr>
        <w:t>водоисточников</w:t>
      </w:r>
      <w:proofErr w:type="spellEnd"/>
      <w:r w:rsidRPr="007004F3">
        <w:rPr>
          <w:rFonts w:ascii="Times New Roman" w:hAnsi="Times New Roman" w:cs="Times New Roman"/>
          <w:color w:val="000000"/>
        </w:rPr>
        <w:t xml:space="preserve"> по гигиеническим нормативам по санитарно-химическим показателям вносят подземные </w:t>
      </w:r>
      <w:proofErr w:type="spellStart"/>
      <w:r w:rsidRPr="007004F3">
        <w:rPr>
          <w:rFonts w:ascii="Times New Roman" w:hAnsi="Times New Roman" w:cs="Times New Roman"/>
          <w:color w:val="000000"/>
        </w:rPr>
        <w:t>водоисточники</w:t>
      </w:r>
      <w:proofErr w:type="spellEnd"/>
      <w:r w:rsidRPr="007004F3">
        <w:rPr>
          <w:rFonts w:ascii="Times New Roman" w:hAnsi="Times New Roman" w:cs="Times New Roman"/>
          <w:color w:val="000000"/>
        </w:rPr>
        <w:t>, по микробиологическим показателям - поверхностные.</w:t>
      </w:r>
    </w:p>
    <w:p w:rsidR="007004F3" w:rsidRPr="007004F3" w:rsidRDefault="007004F3" w:rsidP="007004F3">
      <w:pPr>
        <w:pStyle w:val="Iniiaiieoaeno2"/>
        <w:ind w:firstLine="708"/>
        <w:rPr>
          <w:rFonts w:ascii="Times New Roman" w:hAnsi="Times New Roman" w:cs="Times New Roman"/>
          <w:color w:val="000000"/>
        </w:rPr>
      </w:pPr>
      <w:r w:rsidRPr="007004F3">
        <w:rPr>
          <w:rFonts w:ascii="Times New Roman" w:hAnsi="Times New Roman" w:cs="Times New Roman"/>
          <w:color w:val="000000"/>
        </w:rPr>
        <w:t xml:space="preserve">Доля проб воды подземных </w:t>
      </w:r>
      <w:proofErr w:type="spellStart"/>
      <w:r w:rsidRPr="007004F3">
        <w:rPr>
          <w:rFonts w:ascii="Times New Roman" w:hAnsi="Times New Roman" w:cs="Times New Roman"/>
          <w:color w:val="000000"/>
        </w:rPr>
        <w:t>водоисточников</w:t>
      </w:r>
      <w:proofErr w:type="spellEnd"/>
      <w:r w:rsidRPr="007004F3">
        <w:rPr>
          <w:rFonts w:ascii="Times New Roman" w:hAnsi="Times New Roman" w:cs="Times New Roman"/>
          <w:color w:val="000000"/>
        </w:rPr>
        <w:t xml:space="preserve">, не соответствующих гигиеническим нормативам составила </w:t>
      </w:r>
      <w:proofErr w:type="gramStart"/>
      <w:r w:rsidRPr="007004F3">
        <w:rPr>
          <w:rFonts w:ascii="Times New Roman" w:hAnsi="Times New Roman" w:cs="Times New Roman"/>
          <w:color w:val="000000"/>
        </w:rPr>
        <w:t>по</w:t>
      </w:r>
      <w:proofErr w:type="gramEnd"/>
      <w:r w:rsidRPr="007004F3">
        <w:rPr>
          <w:rFonts w:ascii="Times New Roman" w:hAnsi="Times New Roman" w:cs="Times New Roman"/>
          <w:color w:val="000000"/>
        </w:rPr>
        <w:t>:</w:t>
      </w:r>
    </w:p>
    <w:p w:rsidR="007004F3" w:rsidRPr="007004F3" w:rsidRDefault="007004F3" w:rsidP="007004F3">
      <w:pPr>
        <w:pStyle w:val="Iniiaiieoaeno2"/>
        <w:ind w:firstLine="708"/>
        <w:rPr>
          <w:rFonts w:ascii="Times New Roman" w:hAnsi="Times New Roman" w:cs="Times New Roman"/>
          <w:color w:val="000000"/>
        </w:rPr>
      </w:pPr>
      <w:r w:rsidRPr="007004F3">
        <w:rPr>
          <w:rFonts w:ascii="Times New Roman" w:hAnsi="Times New Roman" w:cs="Times New Roman"/>
          <w:color w:val="000000"/>
        </w:rPr>
        <w:t xml:space="preserve">санитарно-химическим показателям </w:t>
      </w:r>
      <w:r w:rsidRPr="007004F3">
        <w:rPr>
          <w:rFonts w:ascii="Times New Roman" w:hAnsi="Times New Roman" w:cs="Times New Roman"/>
          <w:color w:val="000000"/>
        </w:rPr>
        <w:tab/>
      </w:r>
      <w:r w:rsidRPr="007004F3">
        <w:rPr>
          <w:rFonts w:ascii="Times New Roman" w:hAnsi="Times New Roman" w:cs="Times New Roman"/>
          <w:color w:val="000000"/>
        </w:rPr>
        <w:tab/>
      </w:r>
      <w:r w:rsidRPr="007004F3">
        <w:rPr>
          <w:rFonts w:ascii="Times New Roman" w:hAnsi="Times New Roman" w:cs="Times New Roman"/>
          <w:color w:val="000000"/>
        </w:rPr>
        <w:tab/>
      </w:r>
      <w:r w:rsidRPr="007004F3">
        <w:rPr>
          <w:rFonts w:ascii="Times New Roman" w:hAnsi="Times New Roman" w:cs="Times New Roman"/>
          <w:color w:val="000000"/>
        </w:rPr>
        <w:tab/>
      </w:r>
      <w:r w:rsidRPr="007004F3">
        <w:rPr>
          <w:rFonts w:ascii="Times New Roman" w:hAnsi="Times New Roman" w:cs="Times New Roman"/>
          <w:color w:val="000000"/>
        </w:rPr>
        <w:tab/>
        <w:t xml:space="preserve">62,8 % </w:t>
      </w:r>
    </w:p>
    <w:p w:rsidR="007004F3" w:rsidRPr="007004F3" w:rsidRDefault="007004F3" w:rsidP="007004F3">
      <w:pPr>
        <w:pStyle w:val="Iniiaiieoaeno2"/>
        <w:ind w:firstLine="708"/>
        <w:rPr>
          <w:rFonts w:ascii="Times New Roman" w:hAnsi="Times New Roman" w:cs="Times New Roman"/>
          <w:color w:val="000000"/>
        </w:rPr>
      </w:pPr>
      <w:r w:rsidRPr="007004F3">
        <w:rPr>
          <w:rFonts w:ascii="Times New Roman" w:hAnsi="Times New Roman" w:cs="Times New Roman"/>
          <w:color w:val="000000"/>
        </w:rPr>
        <w:t xml:space="preserve">микробиологическим показателям </w:t>
      </w:r>
      <w:r w:rsidRPr="007004F3">
        <w:rPr>
          <w:rFonts w:ascii="Times New Roman" w:hAnsi="Times New Roman" w:cs="Times New Roman"/>
          <w:color w:val="000000"/>
        </w:rPr>
        <w:tab/>
      </w:r>
      <w:r w:rsidRPr="007004F3">
        <w:rPr>
          <w:rFonts w:ascii="Times New Roman" w:hAnsi="Times New Roman" w:cs="Times New Roman"/>
          <w:color w:val="000000"/>
        </w:rPr>
        <w:tab/>
      </w:r>
      <w:r w:rsidRPr="007004F3">
        <w:rPr>
          <w:rFonts w:ascii="Times New Roman" w:hAnsi="Times New Roman" w:cs="Times New Roman"/>
          <w:color w:val="000000"/>
        </w:rPr>
        <w:tab/>
      </w:r>
      <w:r w:rsidRPr="007004F3">
        <w:rPr>
          <w:rFonts w:ascii="Times New Roman" w:hAnsi="Times New Roman" w:cs="Times New Roman"/>
          <w:color w:val="000000"/>
        </w:rPr>
        <w:tab/>
      </w:r>
      <w:r w:rsidRPr="007004F3">
        <w:rPr>
          <w:rFonts w:ascii="Times New Roman" w:hAnsi="Times New Roman" w:cs="Times New Roman"/>
          <w:color w:val="000000"/>
        </w:rPr>
        <w:tab/>
      </w:r>
      <w:r w:rsidRPr="007004F3">
        <w:rPr>
          <w:rFonts w:ascii="Times New Roman" w:hAnsi="Times New Roman" w:cs="Times New Roman"/>
          <w:color w:val="000000"/>
        </w:rPr>
        <w:tab/>
        <w:t>60 %</w:t>
      </w:r>
    </w:p>
    <w:p w:rsidR="007004F3" w:rsidRPr="007004F3" w:rsidRDefault="007004F3" w:rsidP="007004F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4F3">
        <w:rPr>
          <w:rFonts w:ascii="Times New Roman" w:hAnsi="Times New Roman" w:cs="Times New Roman"/>
          <w:color w:val="000000"/>
          <w:sz w:val="28"/>
          <w:szCs w:val="28"/>
        </w:rPr>
        <w:t xml:space="preserve">Неблагополучное состояние подземных </w:t>
      </w:r>
      <w:proofErr w:type="spellStart"/>
      <w:r w:rsidRPr="007004F3">
        <w:rPr>
          <w:rFonts w:ascii="Times New Roman" w:hAnsi="Times New Roman" w:cs="Times New Roman"/>
          <w:color w:val="000000"/>
          <w:sz w:val="28"/>
          <w:szCs w:val="28"/>
        </w:rPr>
        <w:t>водоисточников</w:t>
      </w:r>
      <w:proofErr w:type="spellEnd"/>
      <w:r w:rsidRPr="007004F3">
        <w:rPr>
          <w:rFonts w:ascii="Times New Roman" w:hAnsi="Times New Roman" w:cs="Times New Roman"/>
          <w:color w:val="000000"/>
          <w:sz w:val="28"/>
          <w:szCs w:val="28"/>
        </w:rPr>
        <w:t xml:space="preserve"> по санитарно-химическим показателям обуславливается повышенным природным содержанием в воде железа, солей жесткости, фторидов, марганца, цветности и мутности. К техногенным причинам следует отнести загрязнение подземных вод нитратами.</w:t>
      </w:r>
    </w:p>
    <w:p w:rsidR="007004F3" w:rsidRPr="007004F3" w:rsidRDefault="007004F3" w:rsidP="007004F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4F3">
        <w:rPr>
          <w:rFonts w:ascii="Times New Roman" w:hAnsi="Times New Roman" w:cs="Times New Roman"/>
          <w:color w:val="000000"/>
          <w:sz w:val="28"/>
          <w:szCs w:val="28"/>
        </w:rPr>
        <w:t xml:space="preserve">Качество питьевой воды, подаваемой населению централизованными системами водоснабжения, характеризуется долей проб, не отвечает требованиям </w:t>
      </w:r>
      <w:proofErr w:type="spellStart"/>
      <w:r w:rsidRPr="007004F3">
        <w:rPr>
          <w:rFonts w:ascii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7004F3">
        <w:rPr>
          <w:rFonts w:ascii="Times New Roman" w:hAnsi="Times New Roman" w:cs="Times New Roman"/>
          <w:color w:val="000000"/>
          <w:sz w:val="28"/>
          <w:szCs w:val="28"/>
        </w:rPr>
        <w:t xml:space="preserve"> 2.1.4.1074-01 «Питьевая вода. Гигиенические требования к качеству воды централизованных систем питьевого водоснабжения. Контроль качества». </w:t>
      </w:r>
    </w:p>
    <w:p w:rsidR="007004F3" w:rsidRPr="007004F3" w:rsidRDefault="007004F3" w:rsidP="007004F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4F3">
        <w:rPr>
          <w:rFonts w:ascii="Times New Roman" w:hAnsi="Times New Roman" w:cs="Times New Roman"/>
          <w:color w:val="000000"/>
          <w:sz w:val="28"/>
          <w:szCs w:val="28"/>
        </w:rPr>
        <w:t xml:space="preserve">Санитарно-техническое состояние нецентрализованных (52,8 %) источников водоснабжения (колодцы, каптажи) остаётся неудовлетворительным. </w:t>
      </w:r>
    </w:p>
    <w:p w:rsidR="007004F3" w:rsidRPr="007004F3" w:rsidRDefault="007004F3" w:rsidP="007004F3">
      <w:pPr>
        <w:pStyle w:val="11"/>
        <w:shd w:val="clear" w:color="auto" w:fill="auto"/>
        <w:spacing w:after="0" w:line="240" w:lineRule="auto"/>
        <w:ind w:right="140" w:firstLine="709"/>
        <w:jc w:val="both"/>
        <w:rPr>
          <w:color w:val="000000"/>
          <w:sz w:val="28"/>
          <w:szCs w:val="28"/>
        </w:rPr>
      </w:pPr>
      <w:r w:rsidRPr="007004F3">
        <w:rPr>
          <w:color w:val="000000"/>
          <w:sz w:val="28"/>
          <w:szCs w:val="28"/>
        </w:rPr>
        <w:t>В сравнении с российскими показателями и показателями по Сибирскому федеральному округу доля проб питьевой воды, не отвечающих гигиеническим нормативам по санитарно-химическим показателям в Назаровском районе, в разные годы или ниже, или незначительно превышает показатели сравниваемых территорий. По микробиологическим показателям на протяжении 2013-2024 гг. доля проб питьевой воды, не отвечающей гигиеническим нормативам, превышает показатели по России и Сибирскому федеральному округу.</w:t>
      </w:r>
    </w:p>
    <w:p w:rsidR="007004F3" w:rsidRPr="007004F3" w:rsidRDefault="007004F3" w:rsidP="007004F3">
      <w:pPr>
        <w:pStyle w:val="11"/>
        <w:shd w:val="clear" w:color="auto" w:fill="auto"/>
        <w:spacing w:after="0" w:line="240" w:lineRule="auto"/>
        <w:ind w:left="20" w:right="160" w:firstLine="700"/>
        <w:jc w:val="both"/>
        <w:rPr>
          <w:color w:val="000000"/>
          <w:sz w:val="28"/>
          <w:szCs w:val="28"/>
        </w:rPr>
      </w:pPr>
      <w:r w:rsidRPr="007004F3">
        <w:rPr>
          <w:color w:val="000000"/>
          <w:sz w:val="28"/>
          <w:szCs w:val="28"/>
        </w:rPr>
        <w:t xml:space="preserve">Потребление населением Назаровского района питьевой воды обеспечивает различные уровни канцерогенного и </w:t>
      </w:r>
      <w:proofErr w:type="spellStart"/>
      <w:r w:rsidRPr="007004F3">
        <w:rPr>
          <w:color w:val="000000"/>
          <w:sz w:val="28"/>
          <w:szCs w:val="28"/>
        </w:rPr>
        <w:t>неканцерогенного</w:t>
      </w:r>
      <w:proofErr w:type="spellEnd"/>
      <w:r w:rsidRPr="007004F3">
        <w:rPr>
          <w:color w:val="000000"/>
          <w:sz w:val="28"/>
          <w:szCs w:val="28"/>
        </w:rPr>
        <w:t xml:space="preserve"> риска.</w:t>
      </w:r>
    </w:p>
    <w:p w:rsidR="007004F3" w:rsidRPr="007004F3" w:rsidRDefault="007004F3" w:rsidP="007004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4F3">
        <w:rPr>
          <w:rFonts w:ascii="Times New Roman" w:hAnsi="Times New Roman" w:cs="Times New Roman"/>
          <w:color w:val="000000"/>
          <w:sz w:val="28"/>
          <w:szCs w:val="28"/>
        </w:rPr>
        <w:t>Поверхностные источники водоснабжения являются основными приемниками сточных вод, принимая 98% общего количества стоков, являющихся недостаточно очищенными и неочищенными.</w:t>
      </w:r>
    </w:p>
    <w:p w:rsidR="007004F3" w:rsidRPr="007004F3" w:rsidRDefault="007004F3" w:rsidP="007004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4F3">
        <w:rPr>
          <w:rFonts w:ascii="Times New Roman" w:hAnsi="Times New Roman" w:cs="Times New Roman"/>
          <w:color w:val="000000"/>
          <w:sz w:val="28"/>
          <w:szCs w:val="28"/>
        </w:rPr>
        <w:t>При этом процесс урбанизации и развития территорий, современные технологии промышленных произво</w:t>
      </w:r>
      <w:proofErr w:type="gramStart"/>
      <w:r w:rsidRPr="007004F3">
        <w:rPr>
          <w:rFonts w:ascii="Times New Roman" w:hAnsi="Times New Roman" w:cs="Times New Roman"/>
          <w:color w:val="000000"/>
          <w:sz w:val="28"/>
          <w:szCs w:val="28"/>
        </w:rPr>
        <w:t>дств сп</w:t>
      </w:r>
      <w:proofErr w:type="gramEnd"/>
      <w:r w:rsidRPr="007004F3">
        <w:rPr>
          <w:rFonts w:ascii="Times New Roman" w:hAnsi="Times New Roman" w:cs="Times New Roman"/>
          <w:color w:val="000000"/>
          <w:sz w:val="28"/>
          <w:szCs w:val="28"/>
        </w:rPr>
        <w:t>особствуют появлению и увеличению в составе сточных вод района новых химических элементов и соединений, повсеместно образующих более «жёсткие» стоки, не поддающиеся очистки традиционными методами.</w:t>
      </w:r>
    </w:p>
    <w:p w:rsidR="007004F3" w:rsidRPr="007004F3" w:rsidRDefault="007004F3" w:rsidP="007004F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7004F3">
        <w:rPr>
          <w:rFonts w:ascii="Times New Roman" w:hAnsi="Times New Roman" w:cs="Times New Roman"/>
          <w:color w:val="000000"/>
          <w:sz w:val="28"/>
          <w:szCs w:val="28"/>
        </w:rPr>
        <w:t>Целесообразность использования программно-целевого метода для перехода к устойчивому функционированию и развитию сектора водоснабжения, водоотведения и очистки сточных вод определяется тем, что:</w:t>
      </w:r>
    </w:p>
    <w:p w:rsidR="007004F3" w:rsidRPr="007004F3" w:rsidRDefault="007004F3" w:rsidP="007004F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004F3">
        <w:rPr>
          <w:rFonts w:ascii="Times New Roman" w:hAnsi="Times New Roman" w:cs="Times New Roman"/>
          <w:color w:val="000000"/>
          <w:sz w:val="28"/>
          <w:szCs w:val="28"/>
        </w:rPr>
        <w:t xml:space="preserve">задача по обеспечению населения чистой водой входит в число приоритетов долгосрочного социально-экономического развития района, ее решение позволяет обеспечить возможность для улучшения качества жизни </w:t>
      </w:r>
      <w:r w:rsidRPr="007004F3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населения, предотвратить чрезвычайные ситуации, связанные с функционированием систем водоснабжения, водоотведения и очистки сточных вод, создать условия для эффективного функционирования и устойчивого развития организаций и обеспечить рост производства в смежных секторах промышленности;</w:t>
      </w:r>
      <w:proofErr w:type="gramEnd"/>
    </w:p>
    <w:p w:rsidR="007004F3" w:rsidRPr="007004F3" w:rsidRDefault="007004F3" w:rsidP="007004F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7004F3">
        <w:rPr>
          <w:rFonts w:ascii="Times New Roman" w:hAnsi="Times New Roman" w:cs="Times New Roman"/>
          <w:color w:val="000000"/>
          <w:sz w:val="28"/>
          <w:szCs w:val="28"/>
        </w:rPr>
        <w:t>необходимые капитальные вложения не могут быть осуществлены в пределах одного финансового года и требуют значительных расходов бюджетов различных уровней;</w:t>
      </w:r>
    </w:p>
    <w:p w:rsidR="007004F3" w:rsidRPr="007004F3" w:rsidRDefault="007004F3" w:rsidP="007004F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7004F3">
        <w:rPr>
          <w:rFonts w:ascii="Times New Roman" w:hAnsi="Times New Roman" w:cs="Times New Roman"/>
          <w:color w:val="000000"/>
          <w:sz w:val="28"/>
          <w:szCs w:val="28"/>
        </w:rPr>
        <w:t>проблемы снабжения населения чистой водой носят комплексный характер, а их решение окажет существенное положительное влияние на социальное благополучие общества, общее экономическое развитие и рост производства.</w:t>
      </w:r>
    </w:p>
    <w:p w:rsidR="007004F3" w:rsidRPr="007004F3" w:rsidRDefault="007004F3" w:rsidP="007004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004F3">
        <w:rPr>
          <w:rFonts w:ascii="Times New Roman" w:hAnsi="Times New Roman" w:cs="Times New Roman"/>
          <w:color w:val="000000"/>
          <w:sz w:val="28"/>
          <w:szCs w:val="28"/>
        </w:rPr>
        <w:t>В соответствии с постановлением Правительства Красноярского края от 10.08.2020 № 557-п «О внесении изменений в постановление Правительства Красноярского края от 31.07.2019 № 410-п «Об утверждении региональной программы «Чистая вода» на 2019-2024 годы», решение задачи обеспечения населения качественной питьевой водой осуществляется посредством программно-целевого метода, к основополагающим принципам которого необходимо отнести устранение причин несоответствия качества воды, подаваемой населению, гигиеническим нормативам, а также дифференциацию подходов</w:t>
      </w:r>
      <w:proofErr w:type="gramEnd"/>
      <w:r w:rsidRPr="007004F3">
        <w:rPr>
          <w:rFonts w:ascii="Times New Roman" w:hAnsi="Times New Roman" w:cs="Times New Roman"/>
          <w:color w:val="000000"/>
          <w:sz w:val="28"/>
          <w:szCs w:val="28"/>
        </w:rPr>
        <w:t xml:space="preserve"> к выбору технологических схем водоснабжения населения крупных и средних городов, малых городов и отдельно сельских поселений</w:t>
      </w:r>
    </w:p>
    <w:p w:rsidR="007004F3" w:rsidRPr="007004F3" w:rsidRDefault="007004F3" w:rsidP="007004F3">
      <w:pPr>
        <w:tabs>
          <w:tab w:val="left" w:pos="27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4F3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7004F3" w:rsidRPr="007004F3" w:rsidRDefault="007004F3" w:rsidP="007004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04F3">
        <w:rPr>
          <w:rFonts w:ascii="Times New Roman" w:hAnsi="Times New Roman" w:cs="Times New Roman"/>
          <w:color w:val="000000"/>
          <w:sz w:val="28"/>
          <w:szCs w:val="28"/>
        </w:rPr>
        <w:t>2.2. Основные цели и задачи, этапы и сроки выполнения</w:t>
      </w:r>
    </w:p>
    <w:p w:rsidR="007004F3" w:rsidRPr="007004F3" w:rsidRDefault="007004F3" w:rsidP="007004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04F3">
        <w:rPr>
          <w:rFonts w:ascii="Times New Roman" w:hAnsi="Times New Roman" w:cs="Times New Roman"/>
          <w:color w:val="000000"/>
          <w:sz w:val="28"/>
          <w:szCs w:val="28"/>
        </w:rPr>
        <w:t>подпрограммы, целевые индикаторы и показатели результативности</w:t>
      </w:r>
    </w:p>
    <w:p w:rsidR="007004F3" w:rsidRPr="007004F3" w:rsidRDefault="007004F3" w:rsidP="007004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04F3" w:rsidRPr="007004F3" w:rsidRDefault="007004F3" w:rsidP="007004F3">
      <w:pPr>
        <w:autoSpaceDE w:val="0"/>
        <w:autoSpaceDN w:val="0"/>
        <w:adjustRightInd w:val="0"/>
        <w:spacing w:after="0" w:line="240" w:lineRule="auto"/>
        <w:ind w:left="57" w:firstLine="6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4F3">
        <w:rPr>
          <w:rFonts w:ascii="Times New Roman" w:hAnsi="Times New Roman" w:cs="Times New Roman"/>
          <w:color w:val="000000"/>
          <w:sz w:val="28"/>
          <w:szCs w:val="28"/>
        </w:rPr>
        <w:t>2.2.1. Целью подпрограммы является обеспечение населения Назаровского района питьевой водой, соответствующей требованиям безопасности и безвредности, установленным санитарно-эпидемиологическими правилами.</w:t>
      </w:r>
    </w:p>
    <w:p w:rsidR="007004F3" w:rsidRPr="007004F3" w:rsidRDefault="007004F3" w:rsidP="007004F3">
      <w:pPr>
        <w:autoSpaceDE w:val="0"/>
        <w:autoSpaceDN w:val="0"/>
        <w:adjustRightInd w:val="0"/>
        <w:spacing w:after="0" w:line="240" w:lineRule="auto"/>
        <w:ind w:left="57" w:firstLine="6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4F3">
        <w:rPr>
          <w:rFonts w:ascii="Times New Roman" w:hAnsi="Times New Roman" w:cs="Times New Roman"/>
          <w:color w:val="000000"/>
          <w:sz w:val="28"/>
          <w:szCs w:val="28"/>
        </w:rPr>
        <w:t>2.2.2. Для достижения установленной цели подпрограммой предусматривается решение следующих задач:</w:t>
      </w:r>
    </w:p>
    <w:p w:rsidR="007004F3" w:rsidRPr="007004F3" w:rsidRDefault="007004F3" w:rsidP="007004F3">
      <w:pPr>
        <w:autoSpaceDE w:val="0"/>
        <w:autoSpaceDN w:val="0"/>
        <w:adjustRightInd w:val="0"/>
        <w:spacing w:after="0" w:line="240" w:lineRule="auto"/>
        <w:ind w:left="57" w:firstLine="6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4F3">
        <w:rPr>
          <w:rFonts w:ascii="Times New Roman" w:hAnsi="Times New Roman" w:cs="Times New Roman"/>
          <w:color w:val="000000"/>
          <w:sz w:val="28"/>
          <w:szCs w:val="28"/>
        </w:rPr>
        <w:t>- модернизация систем водоснабжения, водоотведения и очистки сточных вод Назаровского района.</w:t>
      </w:r>
    </w:p>
    <w:p w:rsidR="007004F3" w:rsidRPr="007004F3" w:rsidRDefault="007004F3" w:rsidP="007004F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4F3">
        <w:rPr>
          <w:rFonts w:ascii="Times New Roman" w:hAnsi="Times New Roman" w:cs="Times New Roman"/>
          <w:color w:val="000000"/>
          <w:sz w:val="28"/>
          <w:szCs w:val="28"/>
        </w:rPr>
        <w:t>2.2.3. Срок реализации подпрограммы 2014 - 2027 годы.</w:t>
      </w:r>
    </w:p>
    <w:p w:rsidR="007004F3" w:rsidRPr="007004F3" w:rsidRDefault="007004F3" w:rsidP="007004F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04F3">
        <w:rPr>
          <w:rFonts w:ascii="Times New Roman" w:hAnsi="Times New Roman" w:cs="Times New Roman"/>
          <w:color w:val="000000"/>
          <w:sz w:val="28"/>
          <w:szCs w:val="28"/>
        </w:rPr>
        <w:t xml:space="preserve">2.2.4. </w:t>
      </w:r>
      <w:r w:rsidRPr="007004F3">
        <w:rPr>
          <w:rFonts w:ascii="Times New Roman" w:hAnsi="Times New Roman" w:cs="Times New Roman"/>
          <w:sz w:val="28"/>
          <w:szCs w:val="28"/>
        </w:rPr>
        <w:t>Целевые индикаторы и показатели результативности подпрограммы представлены в приложении 1 к настоящей подпрограмме.</w:t>
      </w:r>
    </w:p>
    <w:p w:rsidR="007004F3" w:rsidRPr="007004F3" w:rsidRDefault="007004F3" w:rsidP="007004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04F3" w:rsidRPr="007004F3" w:rsidRDefault="007004F3" w:rsidP="007004F3">
      <w:pPr>
        <w:autoSpaceDE w:val="0"/>
        <w:autoSpaceDN w:val="0"/>
        <w:adjustRightInd w:val="0"/>
        <w:spacing w:after="0" w:line="240" w:lineRule="auto"/>
        <w:ind w:left="-57" w:firstLine="17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04F3">
        <w:rPr>
          <w:rFonts w:ascii="Times New Roman" w:hAnsi="Times New Roman" w:cs="Times New Roman"/>
          <w:color w:val="000000"/>
          <w:sz w:val="28"/>
          <w:szCs w:val="28"/>
        </w:rPr>
        <w:t>2.3. Механизм реализации подпрограммы</w:t>
      </w:r>
    </w:p>
    <w:p w:rsidR="007004F3" w:rsidRPr="007004F3" w:rsidRDefault="007004F3" w:rsidP="007004F3">
      <w:pPr>
        <w:autoSpaceDE w:val="0"/>
        <w:autoSpaceDN w:val="0"/>
        <w:adjustRightInd w:val="0"/>
        <w:spacing w:after="0" w:line="240" w:lineRule="auto"/>
        <w:ind w:left="-57" w:firstLine="17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04F3" w:rsidRPr="007004F3" w:rsidRDefault="007004F3" w:rsidP="007004F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4F3">
        <w:rPr>
          <w:rFonts w:ascii="Times New Roman" w:hAnsi="Times New Roman" w:cs="Times New Roman"/>
          <w:color w:val="000000"/>
          <w:sz w:val="28"/>
          <w:szCs w:val="28"/>
        </w:rPr>
        <w:t xml:space="preserve">2.3.1. Реализация мероприятий: </w:t>
      </w:r>
    </w:p>
    <w:p w:rsidR="007004F3" w:rsidRPr="007004F3" w:rsidRDefault="007004F3" w:rsidP="007004F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4F3">
        <w:rPr>
          <w:rFonts w:ascii="Times New Roman" w:hAnsi="Times New Roman" w:cs="Times New Roman"/>
          <w:sz w:val="28"/>
          <w:szCs w:val="28"/>
        </w:rPr>
        <w:t>- «</w:t>
      </w:r>
      <w:r w:rsidRPr="007004F3">
        <w:rPr>
          <w:rFonts w:ascii="Times New Roman" w:hAnsi="Times New Roman" w:cs="Times New Roman"/>
          <w:bCs/>
          <w:sz w:val="28"/>
          <w:szCs w:val="28"/>
        </w:rPr>
        <w:t>Государственная поддержка муниципальных комплексных проектов развития</w:t>
      </w:r>
      <w:r w:rsidRPr="007004F3">
        <w:rPr>
          <w:rFonts w:ascii="Times New Roman" w:hAnsi="Times New Roman" w:cs="Times New Roman"/>
          <w:sz w:val="28"/>
          <w:szCs w:val="28"/>
        </w:rPr>
        <w:t>».</w:t>
      </w:r>
    </w:p>
    <w:p w:rsidR="007004F3" w:rsidRPr="007004F3" w:rsidRDefault="007004F3" w:rsidP="007004F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4F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Финансирование подпрограммных мероприятий осуществляется за счет краевого и районного бюджетов.</w:t>
      </w:r>
    </w:p>
    <w:p w:rsidR="007004F3" w:rsidRPr="007004F3" w:rsidRDefault="007004F3" w:rsidP="007004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4F3">
        <w:rPr>
          <w:rFonts w:ascii="Times New Roman" w:hAnsi="Times New Roman" w:cs="Times New Roman"/>
          <w:sz w:val="28"/>
          <w:szCs w:val="28"/>
        </w:rPr>
        <w:t xml:space="preserve"> Главным распорядителем средств районного бюджета, предусмотренного на реализацию мероприятий подпрограммы, является администрация Назаровского района (далее – Администрация).</w:t>
      </w:r>
    </w:p>
    <w:p w:rsidR="007004F3" w:rsidRPr="007004F3" w:rsidRDefault="007004F3" w:rsidP="007004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4F3">
        <w:rPr>
          <w:rFonts w:ascii="Times New Roman" w:hAnsi="Times New Roman" w:cs="Times New Roman"/>
          <w:sz w:val="28"/>
          <w:szCs w:val="28"/>
        </w:rPr>
        <w:t>Контроль за целевым и эффективным использованием средств районного бюджета осуществляет ревизионная комиссия Назаровского района.</w:t>
      </w:r>
    </w:p>
    <w:p w:rsidR="007004F3" w:rsidRPr="007004F3" w:rsidRDefault="007004F3" w:rsidP="007004F3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7004F3" w:rsidRPr="007004F3" w:rsidRDefault="007004F3" w:rsidP="007004F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004F3">
        <w:rPr>
          <w:rFonts w:ascii="Times New Roman" w:hAnsi="Times New Roman" w:cs="Times New Roman"/>
          <w:sz w:val="28"/>
          <w:szCs w:val="28"/>
        </w:rPr>
        <w:t>2.4. Организация управления подпрограммой и</w:t>
      </w:r>
    </w:p>
    <w:p w:rsidR="007004F3" w:rsidRPr="007004F3" w:rsidRDefault="007004F3" w:rsidP="007004F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7004F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004F3">
        <w:rPr>
          <w:rFonts w:ascii="Times New Roman" w:hAnsi="Times New Roman" w:cs="Times New Roman"/>
          <w:sz w:val="28"/>
          <w:szCs w:val="28"/>
        </w:rPr>
        <w:t xml:space="preserve"> ходом ее выполнения</w:t>
      </w:r>
    </w:p>
    <w:p w:rsidR="007004F3" w:rsidRPr="007004F3" w:rsidRDefault="007004F3" w:rsidP="007004F3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color w:val="FF0000"/>
          <w:sz w:val="28"/>
          <w:szCs w:val="28"/>
        </w:rPr>
      </w:pPr>
    </w:p>
    <w:p w:rsidR="007004F3" w:rsidRPr="007004F3" w:rsidRDefault="007004F3" w:rsidP="007004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4F3">
        <w:rPr>
          <w:rFonts w:ascii="Times New Roman" w:hAnsi="Times New Roman" w:cs="Times New Roman"/>
          <w:color w:val="000000"/>
          <w:sz w:val="28"/>
          <w:szCs w:val="28"/>
        </w:rPr>
        <w:t xml:space="preserve">2.4.1. </w:t>
      </w:r>
      <w:r w:rsidRPr="007004F3">
        <w:rPr>
          <w:rFonts w:ascii="Times New Roman" w:hAnsi="Times New Roman" w:cs="Times New Roman"/>
          <w:sz w:val="28"/>
          <w:szCs w:val="28"/>
        </w:rPr>
        <w:t>Текущее управление реализацией подпрограммы осуществляет администрация Назаровского района.</w:t>
      </w:r>
    </w:p>
    <w:p w:rsidR="007004F3" w:rsidRPr="007004F3" w:rsidRDefault="007004F3" w:rsidP="007004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4F3">
        <w:rPr>
          <w:rFonts w:ascii="Times New Roman" w:hAnsi="Times New Roman" w:cs="Times New Roman"/>
          <w:sz w:val="28"/>
          <w:szCs w:val="28"/>
        </w:rPr>
        <w:t>Администрация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7004F3" w:rsidRPr="007004F3" w:rsidRDefault="007004F3" w:rsidP="007004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4F3">
        <w:rPr>
          <w:rFonts w:ascii="Times New Roman" w:hAnsi="Times New Roman" w:cs="Times New Roman"/>
          <w:sz w:val="28"/>
          <w:szCs w:val="28"/>
        </w:rPr>
        <w:t>Администрацией осуществляется:</w:t>
      </w:r>
    </w:p>
    <w:p w:rsidR="007004F3" w:rsidRPr="007004F3" w:rsidRDefault="007004F3" w:rsidP="007004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4F3">
        <w:rPr>
          <w:rFonts w:ascii="Times New Roman" w:hAnsi="Times New Roman" w:cs="Times New Roman"/>
          <w:sz w:val="28"/>
          <w:szCs w:val="28"/>
        </w:rPr>
        <w:t>мониторинг реализации мероприятий подпрограммы;</w:t>
      </w:r>
    </w:p>
    <w:p w:rsidR="007004F3" w:rsidRPr="007004F3" w:rsidRDefault="007004F3" w:rsidP="007004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4F3">
        <w:rPr>
          <w:rFonts w:ascii="Times New Roman" w:hAnsi="Times New Roman" w:cs="Times New Roman"/>
          <w:sz w:val="28"/>
          <w:szCs w:val="28"/>
        </w:rPr>
        <w:t xml:space="preserve">непосредственный </w:t>
      </w:r>
      <w:proofErr w:type="gramStart"/>
      <w:r w:rsidRPr="007004F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004F3">
        <w:rPr>
          <w:rFonts w:ascii="Times New Roman" w:hAnsi="Times New Roman" w:cs="Times New Roman"/>
          <w:sz w:val="28"/>
          <w:szCs w:val="28"/>
        </w:rPr>
        <w:t xml:space="preserve"> ходом реализации мероприятий подпрограммы;</w:t>
      </w:r>
    </w:p>
    <w:p w:rsidR="007004F3" w:rsidRPr="007004F3" w:rsidRDefault="007004F3" w:rsidP="007004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4F3">
        <w:rPr>
          <w:rFonts w:ascii="Times New Roman" w:hAnsi="Times New Roman" w:cs="Times New Roman"/>
          <w:sz w:val="28"/>
          <w:szCs w:val="28"/>
        </w:rPr>
        <w:t>подготовка отчетов о реализации подпрограммы;</w:t>
      </w:r>
    </w:p>
    <w:p w:rsidR="007004F3" w:rsidRPr="007004F3" w:rsidRDefault="007004F3" w:rsidP="007004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04F3">
        <w:rPr>
          <w:rFonts w:ascii="Times New Roman" w:hAnsi="Times New Roman" w:cs="Times New Roman"/>
          <w:sz w:val="28"/>
          <w:szCs w:val="28"/>
        </w:rPr>
        <w:t xml:space="preserve">ежегодная оценка эффективности реализации подпрограммы </w:t>
      </w:r>
      <w:r w:rsidRPr="007004F3">
        <w:rPr>
          <w:rFonts w:ascii="Times New Roman" w:hAnsi="Times New Roman" w:cs="Times New Roman"/>
          <w:sz w:val="28"/>
          <w:szCs w:val="28"/>
        </w:rPr>
        <w:br/>
        <w:t>в соответствии с постановлением администрации Назаровского района от 17.11.2021 № 320-п «Об утверждении Порядка принятия решений о разработке муниципальных программ Назаровского района, их формировании и реализации».</w:t>
      </w:r>
    </w:p>
    <w:p w:rsidR="007004F3" w:rsidRPr="007004F3" w:rsidRDefault="007004F3" w:rsidP="007004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04F3">
        <w:rPr>
          <w:rFonts w:ascii="Times New Roman" w:hAnsi="Times New Roman" w:cs="Times New Roman"/>
          <w:sz w:val="28"/>
          <w:szCs w:val="28"/>
        </w:rPr>
        <w:t xml:space="preserve">Сроки сдачи отчетов: ежеквартально не позднее 10 числа второго месяца, следующего за отчетным кварталом в финансовое управление администрации Назаровского района и отдел экономического анализа и прогнозирования администрации Назаровского района. </w:t>
      </w:r>
    </w:p>
    <w:p w:rsidR="007004F3" w:rsidRPr="007004F3" w:rsidRDefault="007004F3" w:rsidP="007004F3">
      <w:pPr>
        <w:autoSpaceDE w:val="0"/>
        <w:autoSpaceDN w:val="0"/>
        <w:adjustRightInd w:val="0"/>
        <w:spacing w:after="0" w:line="240" w:lineRule="auto"/>
        <w:ind w:left="26" w:firstLine="68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004F3">
        <w:rPr>
          <w:rFonts w:ascii="Times New Roman" w:hAnsi="Times New Roman" w:cs="Times New Roman"/>
          <w:sz w:val="28"/>
          <w:szCs w:val="28"/>
        </w:rPr>
        <w:t xml:space="preserve">2.4.2. </w:t>
      </w:r>
      <w:proofErr w:type="gramStart"/>
      <w:r w:rsidRPr="007004F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004F3">
        <w:rPr>
          <w:rFonts w:ascii="Times New Roman" w:hAnsi="Times New Roman" w:cs="Times New Roman"/>
          <w:sz w:val="28"/>
          <w:szCs w:val="28"/>
        </w:rPr>
        <w:t xml:space="preserve"> целевым использованием средств районного бюджета осуществляет  ревизионная комиссия Назаровского район.</w:t>
      </w:r>
    </w:p>
    <w:p w:rsidR="007004F3" w:rsidRPr="007004F3" w:rsidRDefault="007004F3" w:rsidP="007004F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7004F3" w:rsidRPr="007004F3" w:rsidRDefault="007004F3" w:rsidP="007004F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7004F3">
        <w:rPr>
          <w:rFonts w:ascii="Times New Roman" w:hAnsi="Times New Roman" w:cs="Times New Roman"/>
          <w:color w:val="000000"/>
          <w:sz w:val="28"/>
          <w:szCs w:val="28"/>
        </w:rPr>
        <w:t>2.5. Оценка социально-экономической эффективности и</w:t>
      </w:r>
    </w:p>
    <w:p w:rsidR="007004F3" w:rsidRPr="007004F3" w:rsidRDefault="007004F3" w:rsidP="007004F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7004F3">
        <w:rPr>
          <w:rFonts w:ascii="Times New Roman" w:hAnsi="Times New Roman" w:cs="Times New Roman"/>
          <w:color w:val="000000"/>
          <w:sz w:val="28"/>
          <w:szCs w:val="28"/>
        </w:rPr>
        <w:t>экологических последствий от реализации мероприятий подпрограммы</w:t>
      </w:r>
    </w:p>
    <w:p w:rsidR="007004F3" w:rsidRPr="007004F3" w:rsidRDefault="007004F3" w:rsidP="007004F3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7004F3" w:rsidRPr="007004F3" w:rsidRDefault="007004F3" w:rsidP="007004F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7004F3">
        <w:rPr>
          <w:rFonts w:ascii="Times New Roman" w:hAnsi="Times New Roman" w:cs="Times New Roman"/>
          <w:color w:val="000000"/>
          <w:sz w:val="28"/>
          <w:szCs w:val="28"/>
        </w:rPr>
        <w:t>От реализации подпрограммных мероприятий в 2024-2027 годах ожидается достижение следующих результатов:</w:t>
      </w:r>
    </w:p>
    <w:p w:rsidR="007004F3" w:rsidRPr="007004F3" w:rsidRDefault="007004F3" w:rsidP="007004F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004F3">
        <w:rPr>
          <w:rFonts w:ascii="Times New Roman" w:hAnsi="Times New Roman" w:cs="Times New Roman"/>
          <w:sz w:val="28"/>
          <w:szCs w:val="28"/>
        </w:rPr>
        <w:t>снижение доли уличной водопроводной сети, нуждающейся в замене, с 30,2 % в 2024 году до 28,5 % в 2027 году.</w:t>
      </w:r>
    </w:p>
    <w:p w:rsidR="007004F3" w:rsidRPr="007004F3" w:rsidRDefault="007004F3" w:rsidP="007004F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004F3">
        <w:rPr>
          <w:rFonts w:ascii="Times New Roman" w:hAnsi="Times New Roman" w:cs="Times New Roman"/>
          <w:sz w:val="28"/>
          <w:szCs w:val="28"/>
        </w:rPr>
        <w:t>В результате реализации мероприятий подпрограммы будет получен экологический эффект.</w:t>
      </w:r>
    </w:p>
    <w:p w:rsidR="007004F3" w:rsidRPr="007004F3" w:rsidRDefault="007004F3" w:rsidP="007004F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004F3">
        <w:rPr>
          <w:rFonts w:ascii="Times New Roman" w:hAnsi="Times New Roman" w:cs="Times New Roman"/>
          <w:sz w:val="28"/>
          <w:szCs w:val="28"/>
        </w:rPr>
        <w:t xml:space="preserve">Экологический эффект реализации мероприятий программы заключается в: увеличении доли сточных вод, очищенных до нормативных </w:t>
      </w:r>
      <w:r w:rsidRPr="007004F3">
        <w:rPr>
          <w:rFonts w:ascii="Times New Roman" w:hAnsi="Times New Roman" w:cs="Times New Roman"/>
          <w:sz w:val="28"/>
          <w:szCs w:val="28"/>
        </w:rPr>
        <w:lastRenderedPageBreak/>
        <w:t>значений, в общем объеме сточных вод, пропущенных через очистные сооружения, с 8,96 % в 2024 году до 11,96 % в 2027 году.</w:t>
      </w:r>
    </w:p>
    <w:p w:rsidR="007004F3" w:rsidRPr="007004F3" w:rsidRDefault="007004F3" w:rsidP="007004F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004F3">
        <w:rPr>
          <w:rFonts w:ascii="Times New Roman" w:hAnsi="Times New Roman" w:cs="Times New Roman"/>
          <w:sz w:val="28"/>
          <w:szCs w:val="28"/>
        </w:rPr>
        <w:t xml:space="preserve">Социально-экономическая эффективность реализации мероприятий подпрограммы заключается </w:t>
      </w:r>
      <w:proofErr w:type="gramStart"/>
      <w:r w:rsidRPr="007004F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004F3">
        <w:rPr>
          <w:rFonts w:ascii="Times New Roman" w:hAnsi="Times New Roman" w:cs="Times New Roman"/>
          <w:sz w:val="28"/>
          <w:szCs w:val="28"/>
        </w:rPr>
        <w:t>:</w:t>
      </w:r>
    </w:p>
    <w:p w:rsidR="007004F3" w:rsidRPr="007004F3" w:rsidRDefault="007004F3" w:rsidP="007004F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7004F3">
        <w:rPr>
          <w:rFonts w:ascii="Times New Roman" w:hAnsi="Times New Roman" w:cs="Times New Roman"/>
          <w:sz w:val="28"/>
          <w:szCs w:val="28"/>
        </w:rPr>
        <w:t>улучшении</w:t>
      </w:r>
      <w:proofErr w:type="gramEnd"/>
      <w:r w:rsidRPr="007004F3">
        <w:rPr>
          <w:rFonts w:ascii="Times New Roman" w:hAnsi="Times New Roman" w:cs="Times New Roman"/>
          <w:sz w:val="28"/>
          <w:szCs w:val="28"/>
        </w:rPr>
        <w:t xml:space="preserve"> качества жизни населения Назаровского района, в том числе:</w:t>
      </w:r>
    </w:p>
    <w:p w:rsidR="007004F3" w:rsidRPr="007004F3" w:rsidRDefault="007004F3" w:rsidP="007004F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004F3">
        <w:rPr>
          <w:rFonts w:ascii="Times New Roman" w:hAnsi="Times New Roman" w:cs="Times New Roman"/>
          <w:sz w:val="28"/>
          <w:szCs w:val="28"/>
        </w:rPr>
        <w:t>увеличение обеспеченности населения централизованными услугами водоснабжения с 82,0 % в 2024 году до 81,6 % в 2027 году;</w:t>
      </w:r>
    </w:p>
    <w:p w:rsidR="007004F3" w:rsidRPr="007004F3" w:rsidRDefault="007004F3" w:rsidP="007004F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004F3">
        <w:rPr>
          <w:rFonts w:ascii="Times New Roman" w:hAnsi="Times New Roman" w:cs="Times New Roman"/>
          <w:sz w:val="28"/>
          <w:szCs w:val="28"/>
        </w:rPr>
        <w:t>снижение количества зарегистрированных больных вирусными гепатитами с 0,28 тыс. человек в 2024 году до 0,26 тыс. человек в 2027 году;</w:t>
      </w:r>
    </w:p>
    <w:p w:rsidR="007004F3" w:rsidRPr="007004F3" w:rsidRDefault="007004F3" w:rsidP="007004F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004F3">
        <w:rPr>
          <w:rFonts w:ascii="Times New Roman" w:hAnsi="Times New Roman" w:cs="Times New Roman"/>
          <w:sz w:val="28"/>
          <w:szCs w:val="28"/>
        </w:rPr>
        <w:t>снижение количества зарегистрированных больных с болезнями органов пищеварения с 0,38 тыс. человек в 2024 году до 0,36 тыс. человек до 2027 году;</w:t>
      </w:r>
    </w:p>
    <w:p w:rsidR="007004F3" w:rsidRPr="007004F3" w:rsidRDefault="007004F3" w:rsidP="007004F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004F3">
        <w:rPr>
          <w:rFonts w:ascii="Times New Roman" w:hAnsi="Times New Roman" w:cs="Times New Roman"/>
          <w:sz w:val="28"/>
          <w:szCs w:val="28"/>
        </w:rPr>
        <w:t>снижение количества зарегистрированных больных злокачественными образованиями с 8,86 тыс. человек в 2024 году до 8,83 тыс. человек в 2027 году.</w:t>
      </w:r>
    </w:p>
    <w:p w:rsidR="007004F3" w:rsidRPr="007004F3" w:rsidRDefault="007004F3" w:rsidP="007004F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004F3" w:rsidRPr="007004F3" w:rsidRDefault="007004F3" w:rsidP="007004F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04F3">
        <w:rPr>
          <w:rFonts w:ascii="Times New Roman" w:hAnsi="Times New Roman" w:cs="Times New Roman"/>
          <w:color w:val="000000"/>
          <w:sz w:val="28"/>
          <w:szCs w:val="28"/>
        </w:rPr>
        <w:t>2.6. Перечень мероприятий.</w:t>
      </w:r>
    </w:p>
    <w:p w:rsidR="007004F3" w:rsidRPr="007004F3" w:rsidRDefault="007004F3" w:rsidP="007004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04F3" w:rsidRPr="007004F3" w:rsidRDefault="007004F3" w:rsidP="007004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4F3">
        <w:rPr>
          <w:rFonts w:ascii="Times New Roman" w:hAnsi="Times New Roman" w:cs="Times New Roman"/>
          <w:sz w:val="28"/>
          <w:szCs w:val="28"/>
        </w:rPr>
        <w:t xml:space="preserve">Перечень </w:t>
      </w:r>
      <w:hyperlink r:id="rId8" w:history="1">
        <w:r w:rsidRPr="007004F3">
          <w:rPr>
            <w:rFonts w:ascii="Times New Roman" w:hAnsi="Times New Roman" w:cs="Times New Roman"/>
            <w:sz w:val="28"/>
            <w:szCs w:val="28"/>
          </w:rPr>
          <w:t>мероприятий</w:t>
        </w:r>
      </w:hyperlink>
      <w:r w:rsidRPr="007004F3">
        <w:rPr>
          <w:rFonts w:ascii="Times New Roman" w:hAnsi="Times New Roman" w:cs="Times New Roman"/>
          <w:sz w:val="28"/>
          <w:szCs w:val="28"/>
        </w:rPr>
        <w:t xml:space="preserve"> подпрограммы с указанием  распределителей бюджетных средств, форм расходования бюджетных средств, сроков исполнения, объемов и источников финансирования приведены в приложениях 2  и 3 к настоящей подпрограмме.</w:t>
      </w:r>
    </w:p>
    <w:p w:rsidR="007004F3" w:rsidRPr="007004F3" w:rsidRDefault="007004F3" w:rsidP="007004F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DD6CA8" w:rsidRDefault="007004F3" w:rsidP="007004F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04F3">
        <w:rPr>
          <w:rFonts w:ascii="Times New Roman" w:hAnsi="Times New Roman" w:cs="Times New Roman"/>
          <w:color w:val="000000"/>
          <w:sz w:val="28"/>
          <w:szCs w:val="28"/>
        </w:rPr>
        <w:t>2.7. Ресурсное обеспечение подпрограммы</w:t>
      </w:r>
    </w:p>
    <w:p w:rsidR="007004F3" w:rsidRDefault="007004F3" w:rsidP="007004F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1276"/>
        <w:gridCol w:w="1134"/>
        <w:gridCol w:w="1134"/>
        <w:gridCol w:w="1098"/>
      </w:tblGrid>
      <w:tr w:rsidR="007004F3" w:rsidRPr="007004F3" w:rsidTr="00514317">
        <w:tc>
          <w:tcPr>
            <w:tcW w:w="4928" w:type="dxa"/>
          </w:tcPr>
          <w:p w:rsidR="007004F3" w:rsidRPr="007004F3" w:rsidRDefault="007004F3" w:rsidP="007004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Источники и направления финансирования</w:t>
            </w:r>
          </w:p>
        </w:tc>
        <w:tc>
          <w:tcPr>
            <w:tcW w:w="1276" w:type="dxa"/>
          </w:tcPr>
          <w:p w:rsidR="007004F3" w:rsidRPr="007004F3" w:rsidRDefault="007004F3" w:rsidP="007004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134" w:type="dxa"/>
          </w:tcPr>
          <w:p w:rsidR="007004F3" w:rsidRPr="007004F3" w:rsidRDefault="007004F3" w:rsidP="007004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134" w:type="dxa"/>
          </w:tcPr>
          <w:p w:rsidR="007004F3" w:rsidRPr="007004F3" w:rsidRDefault="007004F3" w:rsidP="007004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2026</w:t>
            </w:r>
          </w:p>
        </w:tc>
        <w:tc>
          <w:tcPr>
            <w:tcW w:w="1098" w:type="dxa"/>
          </w:tcPr>
          <w:p w:rsidR="007004F3" w:rsidRPr="007004F3" w:rsidRDefault="007004F3" w:rsidP="007004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2027</w:t>
            </w:r>
          </w:p>
        </w:tc>
      </w:tr>
      <w:tr w:rsidR="005D56CE" w:rsidRPr="007004F3" w:rsidTr="00514317">
        <w:tc>
          <w:tcPr>
            <w:tcW w:w="4928" w:type="dxa"/>
          </w:tcPr>
          <w:p w:rsidR="005D56CE" w:rsidRPr="005D56CE" w:rsidRDefault="005D56CE" w:rsidP="005D56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5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5D56CE" w:rsidRPr="005D56CE" w:rsidRDefault="005D56CE" w:rsidP="005D56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5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12871,0</w:t>
            </w:r>
          </w:p>
        </w:tc>
        <w:tc>
          <w:tcPr>
            <w:tcW w:w="1134" w:type="dxa"/>
          </w:tcPr>
          <w:p w:rsidR="005D56CE" w:rsidRPr="007004F3" w:rsidRDefault="005D56CE" w:rsidP="007004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56CE" w:rsidRPr="007004F3" w:rsidRDefault="005D56CE" w:rsidP="007004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</w:tcPr>
          <w:p w:rsidR="005D56CE" w:rsidRPr="007004F3" w:rsidRDefault="005D56CE" w:rsidP="007004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D56CE" w:rsidRPr="007004F3" w:rsidTr="00514317">
        <w:tc>
          <w:tcPr>
            <w:tcW w:w="4928" w:type="dxa"/>
          </w:tcPr>
          <w:p w:rsidR="005D56CE" w:rsidRPr="005D56CE" w:rsidRDefault="005D56CE" w:rsidP="005D56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5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</w:tcPr>
          <w:p w:rsidR="005D56CE" w:rsidRPr="005D56CE" w:rsidRDefault="005D56CE" w:rsidP="005D56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5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12806,6</w:t>
            </w:r>
          </w:p>
        </w:tc>
        <w:tc>
          <w:tcPr>
            <w:tcW w:w="1134" w:type="dxa"/>
          </w:tcPr>
          <w:p w:rsidR="005D56CE" w:rsidRPr="007004F3" w:rsidRDefault="005D56CE" w:rsidP="007004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56CE" w:rsidRPr="007004F3" w:rsidRDefault="005D56CE" w:rsidP="007004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</w:tcPr>
          <w:p w:rsidR="005D56CE" w:rsidRPr="007004F3" w:rsidRDefault="005D56CE" w:rsidP="007004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D56CE" w:rsidRPr="007004F3" w:rsidTr="00514317">
        <w:tc>
          <w:tcPr>
            <w:tcW w:w="4928" w:type="dxa"/>
          </w:tcPr>
          <w:p w:rsidR="005D56CE" w:rsidRPr="005D56CE" w:rsidRDefault="005D56CE" w:rsidP="005D56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5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Районный бюджет</w:t>
            </w:r>
          </w:p>
        </w:tc>
        <w:tc>
          <w:tcPr>
            <w:tcW w:w="1276" w:type="dxa"/>
          </w:tcPr>
          <w:p w:rsidR="005D56CE" w:rsidRPr="005D56CE" w:rsidRDefault="005D56CE" w:rsidP="005D56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5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64,4</w:t>
            </w:r>
          </w:p>
        </w:tc>
        <w:tc>
          <w:tcPr>
            <w:tcW w:w="1134" w:type="dxa"/>
          </w:tcPr>
          <w:p w:rsidR="005D56CE" w:rsidRPr="007004F3" w:rsidRDefault="005D56CE" w:rsidP="007004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56CE" w:rsidRPr="007004F3" w:rsidRDefault="005D56CE" w:rsidP="007004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</w:tcPr>
          <w:p w:rsidR="005D56CE" w:rsidRPr="007004F3" w:rsidRDefault="005D56CE" w:rsidP="007004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004F3" w:rsidRDefault="007004F3" w:rsidP="007004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55D4" w:rsidRDefault="00ED55D4" w:rsidP="007004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55D4" w:rsidRDefault="00ED55D4" w:rsidP="007004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55D4" w:rsidRDefault="00ED55D4" w:rsidP="007004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55D4" w:rsidRDefault="00ED55D4" w:rsidP="007004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55D4" w:rsidRDefault="00ED55D4" w:rsidP="007004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55D4" w:rsidRDefault="00ED55D4" w:rsidP="007004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55D4" w:rsidRDefault="00ED55D4" w:rsidP="007004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55D4" w:rsidRDefault="00ED55D4" w:rsidP="007004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55D4" w:rsidRDefault="00ED55D4" w:rsidP="007004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55D4" w:rsidRDefault="00ED55D4" w:rsidP="007004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A6CE6" w:rsidRDefault="004A6CE6" w:rsidP="007004F3">
      <w:pPr>
        <w:jc w:val="center"/>
        <w:rPr>
          <w:rFonts w:ascii="Times New Roman" w:hAnsi="Times New Roman" w:cs="Times New Roman"/>
          <w:sz w:val="28"/>
          <w:szCs w:val="28"/>
        </w:rPr>
        <w:sectPr w:rsidR="004A6CE6" w:rsidSect="000F0E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A6CE6" w:rsidRPr="00C945AC" w:rsidRDefault="004A6CE6" w:rsidP="004A6CE6">
      <w:pPr>
        <w:autoSpaceDE w:val="0"/>
        <w:autoSpaceDN w:val="0"/>
        <w:adjustRightInd w:val="0"/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Pr="00C945AC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</w:p>
    <w:p w:rsidR="004A6CE6" w:rsidRPr="00C945AC" w:rsidRDefault="004A6CE6" w:rsidP="004A6CE6">
      <w:pPr>
        <w:autoSpaceDE w:val="0"/>
        <w:autoSpaceDN w:val="0"/>
        <w:adjustRightInd w:val="0"/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45AC">
        <w:rPr>
          <w:rFonts w:ascii="Times New Roman" w:eastAsia="Times New Roman" w:hAnsi="Times New Roman" w:cs="Times New Roman"/>
          <w:sz w:val="24"/>
          <w:szCs w:val="24"/>
        </w:rPr>
        <w:t>к подпрограмме «</w:t>
      </w:r>
      <w:r w:rsidRPr="00C945AC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населения Назаровского района чистой питьевой водой</w:t>
      </w:r>
      <w:r w:rsidRPr="00C945AC">
        <w:rPr>
          <w:rFonts w:ascii="Times New Roman" w:eastAsia="Times New Roman" w:hAnsi="Times New Roman" w:cs="Times New Roman"/>
          <w:sz w:val="24"/>
          <w:szCs w:val="24"/>
        </w:rPr>
        <w:t xml:space="preserve">»  </w:t>
      </w:r>
    </w:p>
    <w:p w:rsidR="004A6CE6" w:rsidRPr="00C945AC" w:rsidRDefault="004A6CE6" w:rsidP="004A6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6CE6" w:rsidRDefault="004A6CE6" w:rsidP="004A6CE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A6CE6" w:rsidRPr="00C945AC" w:rsidRDefault="004A6CE6" w:rsidP="004A6CE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945AC">
        <w:rPr>
          <w:rFonts w:ascii="Times New Roman" w:eastAsia="Times New Roman" w:hAnsi="Times New Roman" w:cs="Times New Roman"/>
          <w:sz w:val="24"/>
          <w:szCs w:val="24"/>
        </w:rPr>
        <w:t>Перечень целевых индикаторов подпрограммы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показатели результативности</w:t>
      </w:r>
    </w:p>
    <w:p w:rsidR="004A6CE6" w:rsidRPr="00C945AC" w:rsidRDefault="004A6CE6" w:rsidP="004A6CE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501"/>
        <w:gridCol w:w="5475"/>
        <w:gridCol w:w="1474"/>
        <w:gridCol w:w="4313"/>
        <w:gridCol w:w="738"/>
        <w:gridCol w:w="738"/>
        <w:gridCol w:w="738"/>
        <w:gridCol w:w="733"/>
      </w:tblGrid>
      <w:tr w:rsidR="004A6CE6" w:rsidRPr="00C945AC" w:rsidTr="00514317">
        <w:trPr>
          <w:cantSplit/>
          <w:trHeight w:val="240"/>
          <w:tblHeader/>
        </w:trPr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CE6" w:rsidRPr="00C945AC" w:rsidRDefault="004A6CE6" w:rsidP="005143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5AC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C945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C945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945A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945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CE6" w:rsidRPr="00C945AC" w:rsidRDefault="004A6CE6" w:rsidP="005143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5AC"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CE6" w:rsidRPr="00C945AC" w:rsidRDefault="004A6CE6" w:rsidP="005143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5A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CE6" w:rsidRPr="00C945AC" w:rsidRDefault="004A6CE6" w:rsidP="005143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5AC">
              <w:rPr>
                <w:rFonts w:ascii="Times New Roman" w:hAnsi="Times New Roman" w:cs="Times New Roman"/>
                <w:sz w:val="24"/>
                <w:szCs w:val="24"/>
              </w:rPr>
              <w:t>Источник  информации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CE6" w:rsidRPr="00C945AC" w:rsidRDefault="004A6CE6" w:rsidP="005143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C945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CE6" w:rsidRPr="00C945AC" w:rsidRDefault="004A6CE6" w:rsidP="005143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C945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CE6" w:rsidRPr="00C945AC" w:rsidRDefault="004A6CE6" w:rsidP="005143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C945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CE6" w:rsidRDefault="004A6CE6" w:rsidP="005143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C945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A6CE6" w:rsidRPr="00C945AC" w:rsidTr="00514317">
        <w:trPr>
          <w:cantSplit/>
          <w:trHeight w:val="240"/>
        </w:trPr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CE6" w:rsidRPr="00C945AC" w:rsidRDefault="004A6CE6" w:rsidP="005143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CE6" w:rsidRDefault="004A6CE6" w:rsidP="005143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подпрограммы:</w:t>
            </w:r>
          </w:p>
          <w:p w:rsidR="004A6CE6" w:rsidRPr="00C945AC" w:rsidRDefault="004A6CE6" w:rsidP="005143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питьевой водой, соответствующей требованиям безопасности, установленным санитарно-эпидемиологическими правилами.</w:t>
            </w:r>
          </w:p>
        </w:tc>
      </w:tr>
      <w:tr w:rsidR="004A6CE6" w:rsidRPr="00C945AC" w:rsidTr="00514317">
        <w:trPr>
          <w:cantSplit/>
          <w:trHeight w:val="240"/>
        </w:trPr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CE6" w:rsidRPr="00C945AC" w:rsidRDefault="004A6CE6" w:rsidP="005143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CE6" w:rsidRPr="00C945AC" w:rsidRDefault="004A6CE6" w:rsidP="005143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5AC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</w:t>
            </w:r>
          </w:p>
          <w:p w:rsidR="004A6CE6" w:rsidRPr="00C945AC" w:rsidRDefault="004A6CE6" w:rsidP="005143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CE6" w:rsidRPr="00C945AC" w:rsidRDefault="004A6CE6" w:rsidP="005143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CE6" w:rsidRPr="00C945AC" w:rsidRDefault="004A6CE6" w:rsidP="005143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CE6" w:rsidRPr="00C945AC" w:rsidRDefault="004A6CE6" w:rsidP="005143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CE6" w:rsidRPr="00C945AC" w:rsidRDefault="004A6CE6" w:rsidP="005143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CE6" w:rsidRPr="00C945AC" w:rsidRDefault="004A6CE6" w:rsidP="005143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CE6" w:rsidRPr="00C945AC" w:rsidRDefault="004A6CE6" w:rsidP="005143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CE6" w:rsidRPr="00C945AC" w:rsidTr="00514317">
        <w:trPr>
          <w:cantSplit/>
          <w:trHeight w:val="1518"/>
        </w:trPr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6CE6" w:rsidRPr="00C945AC" w:rsidRDefault="004A6CE6" w:rsidP="005143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5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6CE6" w:rsidRPr="00C945AC" w:rsidRDefault="004A6CE6" w:rsidP="00514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Удельный вес проб воды, отбор которых произведен из водопроводной сети и которые не отвечают гигиеническим нормативам по санитарно-химическим показателям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6CE6" w:rsidRPr="00C945AC" w:rsidRDefault="004A6CE6" w:rsidP="00514317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6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6CE6" w:rsidRPr="00C945AC" w:rsidRDefault="004A6CE6" w:rsidP="005143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5AC">
              <w:rPr>
                <w:rFonts w:ascii="Times New Roman" w:hAnsi="Times New Roman" w:cs="Times New Roman"/>
                <w:sz w:val="24"/>
                <w:szCs w:val="24"/>
              </w:rPr>
              <w:t>Данные управления Федеральной службы по надзору в сфере защиты прав потребителей и благополучия человека по Красноярскому краю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6CE6" w:rsidRPr="005A20BB" w:rsidRDefault="004A6CE6" w:rsidP="0051431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0BB">
              <w:rPr>
                <w:rFonts w:ascii="Times New Roman" w:hAnsi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6CE6" w:rsidRPr="005A20BB" w:rsidRDefault="004A6CE6" w:rsidP="0051431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6CE6" w:rsidRPr="005A20BB" w:rsidRDefault="004A6CE6" w:rsidP="0051431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6CE6" w:rsidRPr="005A20BB" w:rsidRDefault="004A6CE6" w:rsidP="00514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6CE6" w:rsidRPr="005A20BB" w:rsidRDefault="004A6CE6" w:rsidP="00514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6CE6" w:rsidRPr="005A20BB" w:rsidRDefault="004A6CE6" w:rsidP="005143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A20B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6CE6" w:rsidRPr="00C945AC" w:rsidTr="00514317">
        <w:trPr>
          <w:cantSplit/>
          <w:trHeight w:val="240"/>
        </w:trPr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6CE6" w:rsidRPr="00C945AC" w:rsidRDefault="004A6CE6" w:rsidP="005143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5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6CE6" w:rsidRPr="00C945AC" w:rsidRDefault="004A6CE6" w:rsidP="00514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Удельный вес проб воды, отбор которых из водопроводной сети и которые не отвечают гигиеническим нормативам по микробиологическим показателям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6CE6" w:rsidRPr="00C945AC" w:rsidRDefault="004A6CE6" w:rsidP="00514317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6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6CE6" w:rsidRPr="00C945AC" w:rsidRDefault="004A6CE6" w:rsidP="005143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5AC">
              <w:rPr>
                <w:rFonts w:ascii="Times New Roman" w:hAnsi="Times New Roman" w:cs="Times New Roman"/>
                <w:sz w:val="24"/>
                <w:szCs w:val="24"/>
              </w:rPr>
              <w:t>Данные управления Федеральной службы по надзору в сфере защиты прав потребителей и благополучия человека по Красноярскому краю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6CE6" w:rsidRPr="005A20BB" w:rsidRDefault="004A6CE6" w:rsidP="0051431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6CE6" w:rsidRPr="005A20BB" w:rsidRDefault="004A6CE6" w:rsidP="0051431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6CE6" w:rsidRPr="005A20BB" w:rsidRDefault="004A6CE6" w:rsidP="0051431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6CE6" w:rsidRPr="005A20BB" w:rsidRDefault="004A6CE6" w:rsidP="00514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6CE6" w:rsidRPr="005A20BB" w:rsidRDefault="004A6CE6" w:rsidP="00514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6CE6" w:rsidRPr="005A20BB" w:rsidRDefault="004A6CE6" w:rsidP="005143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A20B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A6CE6" w:rsidRPr="00C945AC" w:rsidTr="00514317">
        <w:trPr>
          <w:cantSplit/>
          <w:trHeight w:val="240"/>
        </w:trPr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6CE6" w:rsidRPr="00C945AC" w:rsidRDefault="004A6CE6" w:rsidP="005143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5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6CE6" w:rsidRPr="00C945AC" w:rsidRDefault="004A6CE6" w:rsidP="00514317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5AC">
              <w:rPr>
                <w:rFonts w:ascii="Times New Roman" w:hAnsi="Times New Roman"/>
                <w:color w:val="000000"/>
                <w:sz w:val="24"/>
                <w:szCs w:val="24"/>
              </w:rPr>
              <w:t>Доля уличной водопрово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дной сети, нуждающейся в замене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6CE6" w:rsidRPr="00C945AC" w:rsidRDefault="004A6CE6" w:rsidP="00514317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6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6CE6" w:rsidRPr="00C945AC" w:rsidRDefault="004A6CE6" w:rsidP="005143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5AC">
              <w:rPr>
                <w:rFonts w:ascii="Times New Roman" w:hAnsi="Times New Roman" w:cs="Times New Roman"/>
                <w:sz w:val="24"/>
                <w:szCs w:val="24"/>
              </w:rPr>
              <w:t>Государственная статистическая отчетность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6CE6" w:rsidRPr="005A20BB" w:rsidRDefault="004A6CE6" w:rsidP="0051431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5A20B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6CE6" w:rsidRPr="005A20BB" w:rsidRDefault="004A6CE6" w:rsidP="0051431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28,5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6CE6" w:rsidRPr="005A20BB" w:rsidRDefault="004A6CE6" w:rsidP="0051431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28,5</w:t>
            </w:r>
          </w:p>
        </w:tc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6CE6" w:rsidRPr="005A20BB" w:rsidRDefault="004A6CE6" w:rsidP="0051431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0BB">
              <w:rPr>
                <w:rFonts w:ascii="Times New Roman" w:hAnsi="Times New Roman"/>
                <w:sz w:val="24"/>
                <w:szCs w:val="24"/>
              </w:rPr>
              <w:t>28,5</w:t>
            </w:r>
          </w:p>
        </w:tc>
      </w:tr>
      <w:tr w:rsidR="004A6CE6" w:rsidRPr="00C945AC" w:rsidTr="00514317">
        <w:trPr>
          <w:cantSplit/>
          <w:trHeight w:val="240"/>
        </w:trPr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6CE6" w:rsidRPr="00C945AC" w:rsidRDefault="004A6CE6" w:rsidP="005143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5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6CE6" w:rsidRPr="00C945AC" w:rsidRDefault="004A6CE6" w:rsidP="00514317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5AC">
              <w:rPr>
                <w:rFonts w:ascii="Times New Roman" w:hAnsi="Times New Roman"/>
                <w:color w:val="000000"/>
                <w:sz w:val="24"/>
                <w:szCs w:val="24"/>
              </w:rPr>
              <w:t>Доля уличной канализационной сети, нуждающейся в замене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6CE6" w:rsidRPr="00C945AC" w:rsidRDefault="004A6CE6" w:rsidP="00514317">
            <w:pPr>
              <w:pStyle w:val="ConsPlusCel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5AC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6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6CE6" w:rsidRPr="00C945AC" w:rsidRDefault="004A6CE6" w:rsidP="005143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5AC">
              <w:rPr>
                <w:rFonts w:ascii="Times New Roman" w:hAnsi="Times New Roman" w:cs="Times New Roman"/>
                <w:sz w:val="24"/>
                <w:szCs w:val="24"/>
              </w:rPr>
              <w:t>Государственная статистическая отчетность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6CE6" w:rsidRPr="005A20BB" w:rsidRDefault="004A6CE6" w:rsidP="0051431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0BB">
              <w:rPr>
                <w:rFonts w:ascii="Times New Roman" w:hAnsi="Times New Roman"/>
                <w:sz w:val="24"/>
                <w:szCs w:val="24"/>
              </w:rPr>
              <w:t>62,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6CE6" w:rsidRPr="005A20BB" w:rsidRDefault="004A6CE6" w:rsidP="005143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0BB">
              <w:rPr>
                <w:rFonts w:ascii="Times New Roman" w:hAnsi="Times New Roman" w:cs="Times New Roman"/>
                <w:sz w:val="24"/>
                <w:szCs w:val="24"/>
              </w:rPr>
              <w:t>62,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6CE6" w:rsidRPr="005A20BB" w:rsidRDefault="004A6CE6" w:rsidP="0051431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0BB">
              <w:rPr>
                <w:rFonts w:ascii="Times New Roman" w:hAnsi="Times New Roman"/>
                <w:sz w:val="24"/>
                <w:szCs w:val="24"/>
              </w:rPr>
              <w:t>62,0</w:t>
            </w:r>
          </w:p>
        </w:tc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6CE6" w:rsidRPr="005A20BB" w:rsidRDefault="004A6CE6" w:rsidP="005143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0BB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4A6CE6" w:rsidRPr="00C945AC" w:rsidTr="00514317">
        <w:trPr>
          <w:cantSplit/>
          <w:trHeight w:val="240"/>
        </w:trPr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6CE6" w:rsidRPr="00C945AC" w:rsidRDefault="004A6CE6" w:rsidP="005143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5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6CE6" w:rsidRPr="00C945AC" w:rsidRDefault="004A6CE6" w:rsidP="00514317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5AC">
              <w:rPr>
                <w:rFonts w:ascii="Times New Roman" w:hAnsi="Times New Roman"/>
                <w:color w:val="000000"/>
                <w:sz w:val="24"/>
                <w:szCs w:val="24"/>
              </w:rPr>
              <w:t>Число аварий в системах водоснабжения, водоотведения и очистки сточных вод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6CE6" w:rsidRPr="00C945AC" w:rsidRDefault="004A6CE6" w:rsidP="00514317">
            <w:pPr>
              <w:pStyle w:val="ConsPlusCel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5AC">
              <w:rPr>
                <w:rFonts w:ascii="Times New Roman" w:hAnsi="Times New Roman"/>
                <w:color w:val="000000"/>
                <w:sz w:val="24"/>
                <w:szCs w:val="24"/>
              </w:rPr>
              <w:t>аварий на 1000</w:t>
            </w:r>
          </w:p>
          <w:p w:rsidR="004A6CE6" w:rsidRPr="00C945AC" w:rsidRDefault="004A6CE6" w:rsidP="00514317">
            <w:pPr>
              <w:pStyle w:val="ConsPlusCel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5AC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46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6CE6" w:rsidRPr="00C945AC" w:rsidRDefault="004A6CE6" w:rsidP="005143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5AC">
              <w:rPr>
                <w:rFonts w:ascii="Times New Roman" w:hAnsi="Times New Roman" w:cs="Times New Roman"/>
                <w:sz w:val="24"/>
                <w:szCs w:val="24"/>
              </w:rPr>
              <w:t>Государственная статистическая отчетность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6CE6" w:rsidRPr="00D2326F" w:rsidRDefault="004A6CE6" w:rsidP="005143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2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D232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6CE6" w:rsidRPr="00D2326F" w:rsidRDefault="004A6CE6" w:rsidP="00514317">
            <w:pPr>
              <w:pStyle w:val="ConsPlusCel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26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 w:rsidRPr="00D2326F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6CE6" w:rsidRPr="00D2326F" w:rsidRDefault="004A6CE6" w:rsidP="00514317">
            <w:pPr>
              <w:pStyle w:val="ConsPlusCel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26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 w:rsidRPr="00D2326F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6CE6" w:rsidRPr="00D2326F" w:rsidRDefault="004A6CE6" w:rsidP="00514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A6CE6" w:rsidRPr="00D2326F" w:rsidRDefault="004A6CE6" w:rsidP="005143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23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A6CE6" w:rsidRPr="00C945AC" w:rsidTr="00514317">
        <w:trPr>
          <w:cantSplit/>
          <w:trHeight w:val="240"/>
        </w:trPr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CE6" w:rsidRPr="00C945AC" w:rsidRDefault="004A6CE6" w:rsidP="005143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5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CE6" w:rsidRPr="00C945AC" w:rsidRDefault="004A6CE6" w:rsidP="00514317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5A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Обеспеченность населения централизованными услугами водоснабжения от общего количества населения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945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проживающего в районе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CE6" w:rsidRPr="00C945AC" w:rsidRDefault="004A6CE6" w:rsidP="00514317">
            <w:pPr>
              <w:pStyle w:val="ConsPlusCel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5AC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CE6" w:rsidRPr="00C945AC" w:rsidRDefault="004A6CE6" w:rsidP="005143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5AC">
              <w:rPr>
                <w:rFonts w:ascii="Times New Roman" w:hAnsi="Times New Roman" w:cs="Times New Roman"/>
                <w:sz w:val="24"/>
                <w:szCs w:val="24"/>
              </w:rPr>
              <w:t>Государственная статистическая отчетность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CE6" w:rsidRPr="00D2326F" w:rsidRDefault="004A6CE6" w:rsidP="00514317">
            <w:pPr>
              <w:pStyle w:val="ConsPlusCel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82,0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CE6" w:rsidRPr="00D2326F" w:rsidRDefault="004A6CE6" w:rsidP="00514317">
            <w:pPr>
              <w:pStyle w:val="ConsPlusCel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26F">
              <w:rPr>
                <w:rFonts w:ascii="Times New Roman" w:hAnsi="Times New Roman"/>
                <w:color w:val="000000"/>
                <w:sz w:val="24"/>
                <w:szCs w:val="24"/>
              </w:rPr>
              <w:t>81,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CE6" w:rsidRPr="00D2326F" w:rsidRDefault="004A6CE6" w:rsidP="00514317">
            <w:pPr>
              <w:pStyle w:val="ConsPlusCel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81,6</w:t>
            </w:r>
          </w:p>
        </w:tc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CE6" w:rsidRPr="00D2326F" w:rsidRDefault="004A6CE6" w:rsidP="005143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23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81,6</w:t>
            </w:r>
          </w:p>
        </w:tc>
      </w:tr>
      <w:tr w:rsidR="004A6CE6" w:rsidRPr="00C945AC" w:rsidTr="00514317">
        <w:trPr>
          <w:cantSplit/>
          <w:trHeight w:val="240"/>
        </w:trPr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6CE6" w:rsidRPr="00C945AC" w:rsidRDefault="004A6CE6" w:rsidP="005143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6CE6" w:rsidRPr="00C945AC" w:rsidRDefault="004A6CE6" w:rsidP="00514317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проектной документации на реконструкцию водозаборного сооружения с устройством водоочистного комплекса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6CE6" w:rsidRPr="00C945AC" w:rsidRDefault="004A6CE6" w:rsidP="00514317">
            <w:pPr>
              <w:pStyle w:val="ConsPlusCel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46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6CE6" w:rsidRPr="00C945AC" w:rsidRDefault="004A6CE6" w:rsidP="005143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5AC">
              <w:rPr>
                <w:rFonts w:ascii="Times New Roman" w:hAnsi="Times New Roman" w:cs="Times New Roman"/>
                <w:sz w:val="24"/>
                <w:szCs w:val="24"/>
              </w:rPr>
              <w:t>Государственная статистическая отчетность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6CE6" w:rsidRPr="00D2326F" w:rsidRDefault="004A6CE6" w:rsidP="00514317">
            <w:pPr>
              <w:pStyle w:val="ConsPlusCel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D2326F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6CE6" w:rsidRPr="00D2326F" w:rsidRDefault="004A6CE6" w:rsidP="00514317">
            <w:pPr>
              <w:pStyle w:val="ConsPlusCel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D2326F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6CE6" w:rsidRPr="00D2326F" w:rsidRDefault="004A6CE6" w:rsidP="00514317">
            <w:pPr>
              <w:pStyle w:val="ConsPlusCel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D2326F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6CE6" w:rsidRPr="00D2326F" w:rsidRDefault="004A6CE6" w:rsidP="00514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23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</w:tbl>
    <w:p w:rsidR="004A6CE6" w:rsidRDefault="004A6CE6" w:rsidP="007004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A6CE6" w:rsidRDefault="004A6CE6" w:rsidP="007004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C76AE" w:rsidRDefault="009C76AE" w:rsidP="007004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C76AE" w:rsidRDefault="009C76AE" w:rsidP="007004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C76AE" w:rsidRDefault="009C76AE" w:rsidP="007004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C76AE" w:rsidRDefault="009C76AE" w:rsidP="007004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C76AE" w:rsidRDefault="009C76AE" w:rsidP="007004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C76AE" w:rsidRDefault="009C76AE" w:rsidP="007004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C76AE" w:rsidRDefault="009C76AE" w:rsidP="007004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C76AE" w:rsidRDefault="009C76AE" w:rsidP="007004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C76AE" w:rsidRDefault="009C76AE" w:rsidP="007004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C76AE" w:rsidRDefault="009C76AE" w:rsidP="007004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C76AE" w:rsidRDefault="009C76AE" w:rsidP="007004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C76AE" w:rsidRDefault="009C76AE" w:rsidP="007004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C76AE" w:rsidRDefault="009C76AE" w:rsidP="007004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C76AE" w:rsidRDefault="009C76AE" w:rsidP="007004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C76AE" w:rsidRDefault="009C76AE" w:rsidP="007004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C76AE" w:rsidRDefault="009C76AE" w:rsidP="007004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C76AE" w:rsidRDefault="009C76AE" w:rsidP="007004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C76AE" w:rsidRDefault="009C76AE" w:rsidP="007004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C76AE" w:rsidRDefault="009C76AE" w:rsidP="007004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C76AE" w:rsidRDefault="009C76AE" w:rsidP="007004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C76AE" w:rsidRPr="001209FA" w:rsidRDefault="009C76AE" w:rsidP="009C76AE">
      <w:pPr>
        <w:autoSpaceDE w:val="0"/>
        <w:autoSpaceDN w:val="0"/>
        <w:adjustRightInd w:val="0"/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Pr="001209FA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</w:p>
    <w:p w:rsidR="009C76AE" w:rsidRPr="001209FA" w:rsidRDefault="009C76AE" w:rsidP="009C76AE">
      <w:pPr>
        <w:autoSpaceDE w:val="0"/>
        <w:autoSpaceDN w:val="0"/>
        <w:adjustRightInd w:val="0"/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9FA">
        <w:rPr>
          <w:rFonts w:ascii="Times New Roman" w:eastAsia="Times New Roman" w:hAnsi="Times New Roman" w:cs="Times New Roman"/>
          <w:sz w:val="24"/>
          <w:szCs w:val="24"/>
        </w:rPr>
        <w:t>к подпрограмме «</w:t>
      </w:r>
      <w:r w:rsidRPr="001209FA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населения Назаровского района чистой питьевой водой</w:t>
      </w:r>
      <w:r w:rsidRPr="001209FA">
        <w:rPr>
          <w:rFonts w:ascii="Times New Roman" w:eastAsia="Times New Roman" w:hAnsi="Times New Roman" w:cs="Times New Roman"/>
          <w:sz w:val="24"/>
          <w:szCs w:val="24"/>
        </w:rPr>
        <w:t xml:space="preserve">»  </w:t>
      </w:r>
    </w:p>
    <w:p w:rsidR="009C76AE" w:rsidRPr="001209FA" w:rsidRDefault="009C76AE" w:rsidP="009C7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76AE" w:rsidRDefault="009C76AE" w:rsidP="009C76AE">
      <w:pPr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C76AE" w:rsidRDefault="009C76AE" w:rsidP="009C76AE">
      <w:pPr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62"/>
        <w:gridCol w:w="1789"/>
        <w:gridCol w:w="787"/>
        <w:gridCol w:w="810"/>
        <w:gridCol w:w="1431"/>
        <w:gridCol w:w="577"/>
        <w:gridCol w:w="1011"/>
        <w:gridCol w:w="973"/>
        <w:gridCol w:w="727"/>
        <w:gridCol w:w="727"/>
        <w:gridCol w:w="1141"/>
        <w:gridCol w:w="2051"/>
      </w:tblGrid>
      <w:tr w:rsidR="009C76AE" w:rsidTr="00514317">
        <w:trPr>
          <w:trHeight w:val="463"/>
          <w:tblHeader/>
        </w:trPr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6AE" w:rsidRDefault="009C76AE" w:rsidP="00514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6AE" w:rsidRDefault="009C76AE" w:rsidP="00514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ГРБС </w:t>
            </w:r>
          </w:p>
        </w:tc>
        <w:tc>
          <w:tcPr>
            <w:tcW w:w="12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6AE" w:rsidRDefault="009C76AE" w:rsidP="00514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5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6AE" w:rsidRDefault="009C76AE" w:rsidP="00514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76AE" w:rsidRDefault="009C76AE" w:rsidP="00514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9C76AE" w:rsidTr="00514317">
        <w:trPr>
          <w:trHeight w:val="1080"/>
          <w:tblHeader/>
        </w:trPr>
        <w:tc>
          <w:tcPr>
            <w:tcW w:w="9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6AE" w:rsidRDefault="009C76AE" w:rsidP="0051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6AE" w:rsidRDefault="009C76AE" w:rsidP="0051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6AE" w:rsidRDefault="009C76AE" w:rsidP="00514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6AE" w:rsidRDefault="009C76AE" w:rsidP="00514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6AE" w:rsidRDefault="009C76AE" w:rsidP="00514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6AE" w:rsidRDefault="009C76AE" w:rsidP="00514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6AE" w:rsidRDefault="009C76AE" w:rsidP="00514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6AE" w:rsidRDefault="009C76AE" w:rsidP="00514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6AE" w:rsidRDefault="009C76AE" w:rsidP="00514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6AE" w:rsidRDefault="009C76AE" w:rsidP="00514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76AE" w:rsidRDefault="009C76AE" w:rsidP="00514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76AE" w:rsidRDefault="009C76AE" w:rsidP="00514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  <w:p w:rsidR="009C76AE" w:rsidRDefault="009C76AE" w:rsidP="00514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76AE" w:rsidRDefault="009C76AE" w:rsidP="00514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6AE" w:rsidRDefault="009C76AE" w:rsidP="00514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</w:p>
          <w:p w:rsidR="009C76AE" w:rsidRDefault="009C76AE" w:rsidP="00514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2024 -</w:t>
            </w:r>
          </w:p>
          <w:p w:rsidR="009C76AE" w:rsidRDefault="009C76AE" w:rsidP="00514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6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6AE" w:rsidRDefault="009C76AE" w:rsidP="00514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76AE" w:rsidTr="00514317">
        <w:trPr>
          <w:trHeight w:val="36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6AE" w:rsidRDefault="009C76AE" w:rsidP="0051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подпрограммы:</w:t>
            </w:r>
          </w:p>
          <w:p w:rsidR="009C76AE" w:rsidRDefault="009C76AE" w:rsidP="0051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населения Назаровского района питьевой водой, соответствующей требованиям безопасности и безвредности, установленным санитарно-эпидемиологическими правилами</w:t>
            </w:r>
          </w:p>
        </w:tc>
      </w:tr>
      <w:tr w:rsidR="009C76AE" w:rsidTr="00514317">
        <w:trPr>
          <w:trHeight w:val="360"/>
        </w:trPr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6AE" w:rsidRDefault="009C76AE" w:rsidP="00514317">
            <w:pPr>
              <w:pStyle w:val="ConsPlusCel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Задача 1.</w:t>
            </w:r>
          </w:p>
          <w:p w:rsidR="009C76AE" w:rsidRDefault="009C76AE" w:rsidP="0051431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Модернизация систем водоснабжения, водоотведения и очистки сточных вод Назаровского района.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AE" w:rsidRDefault="009C76AE" w:rsidP="0051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6AE" w:rsidRDefault="009C76AE" w:rsidP="0051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6AE" w:rsidRDefault="009C76AE" w:rsidP="0051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6AE" w:rsidRPr="008573F4" w:rsidRDefault="009C76AE" w:rsidP="0051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6AE" w:rsidRDefault="009C76AE" w:rsidP="0051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76AE" w:rsidRDefault="005D56CE" w:rsidP="0051431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12871,0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76AE" w:rsidRDefault="009C76AE" w:rsidP="0051431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76AE" w:rsidRDefault="009C76AE" w:rsidP="0051431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AE" w:rsidRDefault="009C76AE" w:rsidP="00514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  <w:p w:rsidR="009C76AE" w:rsidRDefault="009C76AE" w:rsidP="00514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6AE" w:rsidRDefault="005D56CE" w:rsidP="0051431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12871,0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AE" w:rsidRDefault="009C76AE" w:rsidP="00514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76AE" w:rsidTr="00514317">
        <w:trPr>
          <w:trHeight w:val="360"/>
        </w:trPr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6AE" w:rsidRDefault="009C76AE" w:rsidP="00514317">
            <w:pPr>
              <w:pStyle w:val="ConsPlusCel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Мероприятие 1.</w:t>
            </w:r>
          </w:p>
          <w:p w:rsidR="009C76AE" w:rsidRDefault="009C76AE" w:rsidP="00514317">
            <w:pPr>
              <w:pStyle w:val="ConsPlusCell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Государственная поддержка муниципальных комплексных проектов развития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AE" w:rsidRDefault="009C76AE" w:rsidP="0051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Назаровского района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6AE" w:rsidRDefault="009C76AE" w:rsidP="0051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6AE" w:rsidRDefault="009C76AE" w:rsidP="0051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6AE" w:rsidRPr="008573F4" w:rsidRDefault="009C76AE" w:rsidP="0051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6640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6AE" w:rsidRDefault="009C76AE" w:rsidP="0051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76AE" w:rsidRDefault="005D56CE" w:rsidP="0051431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12871,0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76AE" w:rsidRDefault="009C76AE" w:rsidP="0051431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76AE" w:rsidRDefault="009C76AE" w:rsidP="0051431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AE" w:rsidRDefault="009C76AE" w:rsidP="00514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  <w:p w:rsidR="009C76AE" w:rsidRDefault="009C76AE" w:rsidP="00514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6AE" w:rsidRDefault="005D56CE" w:rsidP="0051431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12871,0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AE" w:rsidRDefault="009C76AE" w:rsidP="00514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населения водоснабжением и водоотведением</w:t>
            </w:r>
          </w:p>
        </w:tc>
      </w:tr>
    </w:tbl>
    <w:p w:rsidR="004A6CE6" w:rsidRDefault="004A6CE6" w:rsidP="007004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4A6CE6" w:rsidSect="004A6CE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793"/>
      </w:tblGrid>
      <w:tr w:rsidR="00334BC8" w:rsidRPr="00334BC8" w:rsidTr="00334BC8">
        <w:tc>
          <w:tcPr>
            <w:tcW w:w="5778" w:type="dxa"/>
          </w:tcPr>
          <w:p w:rsidR="00334BC8" w:rsidRPr="00334BC8" w:rsidRDefault="00334BC8" w:rsidP="00700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334BC8" w:rsidRPr="00334BC8" w:rsidRDefault="00334BC8" w:rsidP="00334BC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34BC8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5 </w:t>
            </w:r>
          </w:p>
          <w:p w:rsidR="00334BC8" w:rsidRPr="00334BC8" w:rsidRDefault="00334BC8" w:rsidP="00334BC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4BC8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</w:t>
            </w:r>
          </w:p>
          <w:p w:rsidR="00334BC8" w:rsidRPr="00334BC8" w:rsidRDefault="00334BC8" w:rsidP="00334BC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34BC8">
              <w:rPr>
                <w:rFonts w:ascii="Times New Roman" w:hAnsi="Times New Roman" w:cs="Times New Roman"/>
                <w:sz w:val="28"/>
                <w:szCs w:val="28"/>
              </w:rPr>
              <w:t xml:space="preserve">Назаровского района </w:t>
            </w:r>
          </w:p>
          <w:p w:rsidR="00334BC8" w:rsidRPr="00334BC8" w:rsidRDefault="00334BC8" w:rsidP="00334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C8">
              <w:rPr>
                <w:rFonts w:ascii="Times New Roman" w:hAnsi="Times New Roman" w:cs="Times New Roman"/>
                <w:sz w:val="28"/>
                <w:szCs w:val="28"/>
              </w:rPr>
              <w:t>«Реформирование и модернизация жилищно-коммунального хозяйства и повышение энергетической эффективности»</w:t>
            </w:r>
          </w:p>
        </w:tc>
      </w:tr>
    </w:tbl>
    <w:p w:rsidR="00ED55D4" w:rsidRDefault="00ED55D4" w:rsidP="007004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A6CE6" w:rsidRDefault="00334BC8" w:rsidP="007004F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52D73">
        <w:rPr>
          <w:rFonts w:ascii="Times New Roman" w:hAnsi="Times New Roman"/>
          <w:sz w:val="28"/>
          <w:szCs w:val="28"/>
        </w:rPr>
        <w:t xml:space="preserve">1. Паспорт </w:t>
      </w:r>
      <w:r>
        <w:rPr>
          <w:rFonts w:ascii="Times New Roman" w:hAnsi="Times New Roman"/>
          <w:sz w:val="28"/>
          <w:szCs w:val="28"/>
        </w:rPr>
        <w:t>под</w:t>
      </w:r>
      <w:r w:rsidRPr="00352D73">
        <w:rPr>
          <w:rFonts w:ascii="Times New Roman" w:hAnsi="Times New Roman"/>
          <w:sz w:val="28"/>
          <w:szCs w:val="28"/>
        </w:rPr>
        <w:t xml:space="preserve">программы </w:t>
      </w:r>
      <w:r w:rsidRPr="00352D73">
        <w:rPr>
          <w:sz w:val="28"/>
          <w:szCs w:val="28"/>
        </w:rPr>
        <w:t>«</w:t>
      </w:r>
      <w:r w:rsidRPr="00352D73">
        <w:rPr>
          <w:rFonts w:ascii="Times New Roman" w:hAnsi="Times New Roman"/>
          <w:sz w:val="28"/>
          <w:szCs w:val="28"/>
        </w:rPr>
        <w:t xml:space="preserve">Энергосбережение и повышение энергетической эффективности </w:t>
      </w:r>
      <w:r>
        <w:rPr>
          <w:rFonts w:ascii="Times New Roman" w:hAnsi="Times New Roman"/>
          <w:sz w:val="28"/>
          <w:szCs w:val="28"/>
        </w:rPr>
        <w:t>в Назаровском районе</w:t>
      </w:r>
      <w:r w:rsidRPr="00352D73">
        <w:rPr>
          <w:rFonts w:ascii="Times New Roman" w:hAnsi="Times New Roman"/>
          <w:sz w:val="28"/>
          <w:szCs w:val="28"/>
        </w:rPr>
        <w:t>»</w:t>
      </w:r>
    </w:p>
    <w:p w:rsidR="00334BC8" w:rsidRDefault="00334BC8" w:rsidP="007004F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9607" w:type="dxa"/>
        <w:jc w:val="right"/>
        <w:tblInd w:w="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7338"/>
      </w:tblGrid>
      <w:tr w:rsidR="00551C8F" w:rsidRPr="00551C8F" w:rsidTr="00514317">
        <w:trPr>
          <w:jc w:val="right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F" w:rsidRPr="00551C8F" w:rsidRDefault="00551C8F" w:rsidP="0051431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551C8F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F" w:rsidRPr="00551C8F" w:rsidRDefault="00551C8F" w:rsidP="00514317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C8F">
              <w:rPr>
                <w:rFonts w:ascii="Times New Roman" w:hAnsi="Times New Roman" w:cs="Times New Roman"/>
                <w:sz w:val="28"/>
                <w:szCs w:val="28"/>
              </w:rPr>
              <w:t>«Энергосбережение и повышение энергетической эффективности в Назаровском районе» (далее – подпрограмма)</w:t>
            </w:r>
          </w:p>
        </w:tc>
      </w:tr>
      <w:tr w:rsidR="00551C8F" w:rsidRPr="00551C8F" w:rsidTr="00514317">
        <w:trPr>
          <w:jc w:val="right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F" w:rsidRPr="00551C8F" w:rsidRDefault="00551C8F" w:rsidP="0051431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551C8F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F" w:rsidRPr="00551C8F" w:rsidRDefault="00551C8F" w:rsidP="00514317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C8F">
              <w:rPr>
                <w:rFonts w:ascii="Times New Roman" w:hAnsi="Times New Roman" w:cs="Times New Roman"/>
                <w:sz w:val="28"/>
                <w:szCs w:val="28"/>
              </w:rPr>
              <w:t xml:space="preserve">«Реформирование и модернизация жилищно-коммунального хозяйства и повышение энергетической эффективности»  </w:t>
            </w:r>
          </w:p>
        </w:tc>
      </w:tr>
      <w:tr w:rsidR="00551C8F" w:rsidRPr="00551C8F" w:rsidTr="00514317">
        <w:trPr>
          <w:jc w:val="right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F" w:rsidRPr="00551C8F" w:rsidRDefault="00551C8F" w:rsidP="0051431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551C8F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подпрограммы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F" w:rsidRPr="00551C8F" w:rsidRDefault="00551C8F" w:rsidP="00514317">
            <w:pPr>
              <w:pStyle w:val="ad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551C8F">
              <w:rPr>
                <w:rFonts w:ascii="Times New Roman" w:hAnsi="Times New Roman" w:cs="Times New Roman"/>
                <w:sz w:val="28"/>
                <w:szCs w:val="28"/>
              </w:rPr>
              <w:t xml:space="preserve">- Федеральный закон от 23 ноября 2009 года № 261-ФЗ </w:t>
            </w:r>
            <w:r w:rsidRPr="00551C8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51C8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«Об энергосбережении и о повышении энергетической </w:t>
            </w:r>
            <w:r w:rsidRPr="00551C8F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эффективности и о внесении изменений в отдельные </w:t>
            </w:r>
            <w:r w:rsidRPr="00551C8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законодательные акты Российской Федерации»;</w:t>
            </w:r>
          </w:p>
          <w:p w:rsidR="00551C8F" w:rsidRPr="00551C8F" w:rsidRDefault="00551C8F" w:rsidP="00514317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C8F">
              <w:rPr>
                <w:rFonts w:ascii="Times New Roman" w:hAnsi="Times New Roman" w:cs="Times New Roman"/>
                <w:sz w:val="28"/>
                <w:szCs w:val="28"/>
              </w:rPr>
              <w:t xml:space="preserve">- Федеральный закон от 06 октября 2003 № 131-ФЗ </w:t>
            </w:r>
            <w:r w:rsidRPr="00551C8F">
              <w:rPr>
                <w:rFonts w:ascii="Times New Roman" w:hAnsi="Times New Roman" w:cs="Times New Roman"/>
                <w:sz w:val="28"/>
                <w:szCs w:val="28"/>
              </w:rPr>
              <w:br/>
              <w:t>«Об общих принципах организации местного самоуправления в Российской Федерации»;</w:t>
            </w:r>
          </w:p>
          <w:p w:rsidR="00551C8F" w:rsidRPr="00551C8F" w:rsidRDefault="00551C8F" w:rsidP="00514317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C8F">
              <w:rPr>
                <w:rFonts w:ascii="Times New Roman" w:hAnsi="Times New Roman" w:cs="Times New Roman"/>
                <w:sz w:val="28"/>
                <w:szCs w:val="28"/>
              </w:rPr>
              <w:t>- Постановление Правительства РФ от 11.02.2021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Федерации»;</w:t>
            </w:r>
          </w:p>
          <w:p w:rsidR="00551C8F" w:rsidRPr="00551C8F" w:rsidRDefault="00551C8F" w:rsidP="00514317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C8F">
              <w:rPr>
                <w:rFonts w:ascii="Times New Roman" w:hAnsi="Times New Roman" w:cs="Times New Roman"/>
                <w:sz w:val="28"/>
                <w:szCs w:val="28"/>
              </w:rPr>
              <w:t>- Постановление Правительства РФ от 20 февраля 2010 года  № 67 «О внесении изменений в некоторые акты Правительства РФ по вопросам определения полномочий федеральных органов исполнительной власти в области энергосбережения и повышения энергетической эффективности»;</w:t>
            </w:r>
          </w:p>
          <w:p w:rsidR="00551C8F" w:rsidRPr="00551C8F" w:rsidRDefault="00551C8F" w:rsidP="00514317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51C8F">
              <w:rPr>
                <w:rFonts w:ascii="Times New Roman" w:hAnsi="Times New Roman" w:cs="Times New Roman"/>
                <w:sz w:val="28"/>
                <w:szCs w:val="28"/>
              </w:rPr>
              <w:t xml:space="preserve"> - Приказ Министерства экономического развития РФ </w:t>
            </w:r>
            <w:r w:rsidRPr="00551C8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 17 февраля 2010 года № 61 «Об утверждении примерного перечня мероприятий в области </w:t>
            </w:r>
            <w:r w:rsidRPr="00551C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</w:t>
            </w:r>
          </w:p>
        </w:tc>
      </w:tr>
      <w:tr w:rsidR="00551C8F" w:rsidRPr="00551C8F" w:rsidTr="00514317">
        <w:trPr>
          <w:jc w:val="right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F" w:rsidRPr="00551C8F" w:rsidRDefault="00551C8F" w:rsidP="0051431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551C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Ответственный исполнитель подпрограммы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F" w:rsidRPr="00551C8F" w:rsidRDefault="00551C8F" w:rsidP="00514317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C8F">
              <w:rPr>
                <w:rFonts w:ascii="Times New Roman" w:hAnsi="Times New Roman" w:cs="Times New Roman"/>
                <w:sz w:val="28"/>
                <w:szCs w:val="28"/>
              </w:rPr>
              <w:t>Администрация Назаровского района</w:t>
            </w:r>
          </w:p>
          <w:p w:rsidR="00551C8F" w:rsidRPr="00551C8F" w:rsidRDefault="00551C8F" w:rsidP="00514317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C8F" w:rsidRPr="00551C8F" w:rsidTr="00514317">
        <w:trPr>
          <w:trHeight w:val="641"/>
          <w:jc w:val="right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F" w:rsidRPr="00551C8F" w:rsidRDefault="00551C8F" w:rsidP="0051431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551C8F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F" w:rsidRPr="00551C8F" w:rsidRDefault="00551C8F" w:rsidP="005143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C8F">
              <w:rPr>
                <w:rFonts w:ascii="Times New Roman" w:hAnsi="Times New Roman" w:cs="Times New Roman"/>
                <w:sz w:val="28"/>
                <w:szCs w:val="28"/>
              </w:rPr>
              <w:t>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эффективности, повышение заинтересованности в энергосбережении.</w:t>
            </w:r>
          </w:p>
        </w:tc>
      </w:tr>
      <w:tr w:rsidR="00551C8F" w:rsidRPr="00551C8F" w:rsidTr="00514317">
        <w:trPr>
          <w:trHeight w:val="639"/>
          <w:jc w:val="right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F" w:rsidRPr="00551C8F" w:rsidRDefault="00551C8F" w:rsidP="0051431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551C8F">
              <w:rPr>
                <w:rFonts w:ascii="Times New Roman" w:hAnsi="Times New Roman" w:cs="Times New Roman"/>
                <w:sz w:val="28"/>
                <w:szCs w:val="28"/>
              </w:rPr>
              <w:t>Основная задача подпрограммы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F" w:rsidRPr="00551C8F" w:rsidRDefault="00551C8F" w:rsidP="00514317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C8F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энергосбережения и </w:t>
            </w:r>
            <w:proofErr w:type="spellStart"/>
            <w:r w:rsidRPr="00551C8F">
              <w:rPr>
                <w:rFonts w:ascii="Times New Roman" w:hAnsi="Times New Roman" w:cs="Times New Roman"/>
                <w:sz w:val="28"/>
                <w:szCs w:val="28"/>
              </w:rPr>
              <w:t>энергоэффективности</w:t>
            </w:r>
            <w:proofErr w:type="spellEnd"/>
            <w:r w:rsidRPr="00551C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51C8F" w:rsidRPr="00551C8F" w:rsidTr="00514317">
        <w:trPr>
          <w:trHeight w:val="1247"/>
          <w:jc w:val="right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F" w:rsidRPr="00551C8F" w:rsidRDefault="00551C8F" w:rsidP="00514317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C8F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F" w:rsidRPr="00551C8F" w:rsidRDefault="00551C8F" w:rsidP="00514317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C8F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составляет 0 руб. Объем финансирования, предусмотренный подпрограммой, может быть скорректирован в процессе реализации мероприятий, исходя из возможности бюджета Назаровского муниципального района на очередной финансовый год и фактических затрат.</w:t>
            </w:r>
          </w:p>
        </w:tc>
      </w:tr>
      <w:tr w:rsidR="00551C8F" w:rsidRPr="00551C8F" w:rsidTr="00514317">
        <w:trPr>
          <w:jc w:val="right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F" w:rsidRPr="00551C8F" w:rsidRDefault="00551C8F" w:rsidP="00514317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C8F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финансирования подпрограммы 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8F" w:rsidRPr="00551C8F" w:rsidRDefault="00551C8F" w:rsidP="005143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C8F">
              <w:rPr>
                <w:rFonts w:ascii="Times New Roman" w:hAnsi="Times New Roman" w:cs="Times New Roman"/>
                <w:sz w:val="28"/>
                <w:szCs w:val="28"/>
              </w:rPr>
              <w:t>Источник, обеспечивающий финансирование Программы:</w:t>
            </w:r>
          </w:p>
          <w:p w:rsidR="00551C8F" w:rsidRPr="00551C8F" w:rsidRDefault="00551C8F" w:rsidP="005143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C8F">
              <w:rPr>
                <w:rFonts w:ascii="Times New Roman" w:hAnsi="Times New Roman" w:cs="Times New Roman"/>
                <w:sz w:val="28"/>
                <w:szCs w:val="28"/>
              </w:rPr>
              <w:t>- средства районного бюджета;</w:t>
            </w:r>
          </w:p>
          <w:p w:rsidR="00551C8F" w:rsidRPr="00551C8F" w:rsidRDefault="00551C8F" w:rsidP="00514317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C8F">
              <w:rPr>
                <w:rFonts w:ascii="Times New Roman" w:hAnsi="Times New Roman" w:cs="Times New Roman"/>
                <w:sz w:val="28"/>
                <w:szCs w:val="28"/>
              </w:rPr>
              <w:t>- средства краевого бюджета;</w:t>
            </w:r>
          </w:p>
          <w:p w:rsidR="00551C8F" w:rsidRPr="00551C8F" w:rsidRDefault="00551C8F" w:rsidP="00514317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C8F">
              <w:rPr>
                <w:rFonts w:ascii="Times New Roman" w:hAnsi="Times New Roman" w:cs="Times New Roman"/>
                <w:sz w:val="28"/>
                <w:szCs w:val="28"/>
              </w:rPr>
              <w:t>- средства федерального бюджета.</w:t>
            </w:r>
          </w:p>
        </w:tc>
      </w:tr>
      <w:tr w:rsidR="00551C8F" w:rsidRPr="00551C8F" w:rsidTr="00514317">
        <w:trPr>
          <w:jc w:val="right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F" w:rsidRPr="00551C8F" w:rsidRDefault="00551C8F" w:rsidP="00514317">
            <w:pPr>
              <w:pStyle w:val="ad"/>
              <w:ind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51C8F">
              <w:rPr>
                <w:rFonts w:ascii="Times New Roman" w:hAnsi="Times New Roman" w:cs="Times New Roman"/>
                <w:sz w:val="28"/>
                <w:szCs w:val="28"/>
              </w:rPr>
              <w:t>Ожидаемый результат от реализации подпрограммы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F" w:rsidRPr="00551C8F" w:rsidRDefault="00551C8F" w:rsidP="00514317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C8F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Программы обеспечит к концу 2027 года: </w:t>
            </w:r>
          </w:p>
          <w:p w:rsidR="00551C8F" w:rsidRPr="00551C8F" w:rsidRDefault="00551C8F" w:rsidP="00514317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C8F">
              <w:rPr>
                <w:rFonts w:ascii="Times New Roman" w:hAnsi="Times New Roman" w:cs="Times New Roman"/>
                <w:sz w:val="28"/>
                <w:szCs w:val="28"/>
              </w:rPr>
              <w:t>- снижение нагрузки по оплате энергоносителей на местный бюджет;</w:t>
            </w:r>
          </w:p>
          <w:p w:rsidR="00551C8F" w:rsidRPr="00551C8F" w:rsidRDefault="00551C8F" w:rsidP="00514317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C8F">
              <w:rPr>
                <w:rFonts w:ascii="Times New Roman" w:hAnsi="Times New Roman" w:cs="Times New Roman"/>
                <w:sz w:val="28"/>
                <w:szCs w:val="28"/>
              </w:rPr>
              <w:t>- обеспечение полного учета потребления энергетических ресурсов;</w:t>
            </w:r>
          </w:p>
          <w:p w:rsidR="00551C8F" w:rsidRPr="00551C8F" w:rsidRDefault="00551C8F" w:rsidP="00514317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C8F">
              <w:rPr>
                <w:rFonts w:ascii="Times New Roman" w:hAnsi="Times New Roman" w:cs="Times New Roman"/>
                <w:sz w:val="28"/>
                <w:szCs w:val="28"/>
              </w:rPr>
              <w:t>- снижение удельных показателей энергопотребления;</w:t>
            </w:r>
          </w:p>
          <w:p w:rsidR="00551C8F" w:rsidRPr="00551C8F" w:rsidRDefault="00551C8F" w:rsidP="00514317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C8F">
              <w:rPr>
                <w:rFonts w:ascii="Times New Roman" w:hAnsi="Times New Roman" w:cs="Times New Roman"/>
                <w:sz w:val="28"/>
                <w:szCs w:val="28"/>
              </w:rPr>
              <w:t>- экономию электрической, тепловой (топливо) энергии;</w:t>
            </w:r>
          </w:p>
          <w:p w:rsidR="00551C8F" w:rsidRPr="00551C8F" w:rsidRDefault="00551C8F" w:rsidP="00514317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C8F">
              <w:rPr>
                <w:rFonts w:ascii="Times New Roman" w:hAnsi="Times New Roman" w:cs="Times New Roman"/>
                <w:sz w:val="28"/>
                <w:szCs w:val="28"/>
              </w:rPr>
              <w:t xml:space="preserve">- позволит снизить затраты на техническое обслуживание на 15-20 % </w:t>
            </w:r>
          </w:p>
          <w:p w:rsidR="00551C8F" w:rsidRPr="00551C8F" w:rsidRDefault="00551C8F" w:rsidP="00514317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C8F">
              <w:rPr>
                <w:rFonts w:ascii="Times New Roman" w:hAnsi="Times New Roman" w:cs="Times New Roman"/>
                <w:sz w:val="28"/>
                <w:szCs w:val="28"/>
              </w:rPr>
              <w:t>и снизить затраты на оплату потребляемой электроэнергии на 20-25 %.</w:t>
            </w:r>
          </w:p>
        </w:tc>
      </w:tr>
      <w:tr w:rsidR="00551C8F" w:rsidRPr="00551C8F" w:rsidTr="00514317">
        <w:trPr>
          <w:jc w:val="right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8F" w:rsidRPr="00551C8F" w:rsidRDefault="00551C8F" w:rsidP="0051431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551C8F">
              <w:rPr>
                <w:rFonts w:ascii="Times New Roman" w:hAnsi="Times New Roman" w:cs="Times New Roman"/>
                <w:sz w:val="28"/>
                <w:szCs w:val="28"/>
              </w:rPr>
              <w:t xml:space="preserve">Система </w:t>
            </w:r>
            <w:r w:rsidRPr="00551C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организации </w:t>
            </w:r>
            <w:proofErr w:type="gramStart"/>
            <w:r w:rsidRPr="00551C8F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551C8F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подпрограммы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8F" w:rsidRPr="00551C8F" w:rsidRDefault="00551C8F" w:rsidP="0051431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C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Контроль заходом реализации подпрограммы </w:t>
            </w:r>
            <w:r w:rsidRPr="00551C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осуществляет администрация Назаровского района.</w:t>
            </w:r>
          </w:p>
          <w:p w:rsidR="00551C8F" w:rsidRPr="00551C8F" w:rsidRDefault="00551C8F" w:rsidP="00514317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C8F">
              <w:rPr>
                <w:rFonts w:ascii="Times New Roman" w:hAnsi="Times New Roman" w:cs="Times New Roman"/>
                <w:sz w:val="28"/>
                <w:szCs w:val="28"/>
              </w:rPr>
              <w:t>Контроль за целевым и эффективным использованием средств районного бюджета осуществляет ревизионная комиссия Назаровского района.</w:t>
            </w:r>
          </w:p>
        </w:tc>
      </w:tr>
    </w:tbl>
    <w:p w:rsidR="00334BC8" w:rsidRDefault="00334BC8" w:rsidP="007004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1C8F" w:rsidRPr="00551C8F" w:rsidRDefault="00551C8F" w:rsidP="00551C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1C8F">
        <w:rPr>
          <w:rFonts w:ascii="Times New Roman" w:hAnsi="Times New Roman" w:cs="Times New Roman"/>
          <w:sz w:val="28"/>
          <w:szCs w:val="28"/>
        </w:rPr>
        <w:t>2. Основные разделы подпрограммы</w:t>
      </w:r>
    </w:p>
    <w:p w:rsidR="00551C8F" w:rsidRPr="00551C8F" w:rsidRDefault="00551C8F" w:rsidP="00551C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1C8F" w:rsidRPr="00551C8F" w:rsidRDefault="00551C8F" w:rsidP="00551C8F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1C8F">
        <w:rPr>
          <w:rFonts w:ascii="Times New Roman" w:hAnsi="Times New Roman" w:cs="Times New Roman"/>
          <w:bCs/>
          <w:sz w:val="28"/>
          <w:szCs w:val="28"/>
        </w:rPr>
        <w:t>2.1.</w:t>
      </w:r>
      <w:r w:rsidRPr="00551C8F">
        <w:rPr>
          <w:rFonts w:ascii="Times New Roman" w:hAnsi="Times New Roman" w:cs="Times New Roman"/>
          <w:sz w:val="28"/>
          <w:szCs w:val="28"/>
        </w:rPr>
        <w:t xml:space="preserve"> Анализ тенденций и проблем в сфере энергосбережения и повышения энергетической эффективности на территории Назаровского муниципального района</w:t>
      </w:r>
    </w:p>
    <w:p w:rsidR="00551C8F" w:rsidRPr="00551C8F" w:rsidRDefault="00551C8F" w:rsidP="00551C8F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C8F" w:rsidRPr="00551C8F" w:rsidRDefault="00551C8F" w:rsidP="00551C8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1"/>
      <w:r w:rsidRPr="00551C8F">
        <w:rPr>
          <w:rFonts w:ascii="Times New Roman" w:hAnsi="Times New Roman" w:cs="Times New Roman"/>
          <w:sz w:val="28"/>
          <w:szCs w:val="28"/>
        </w:rPr>
        <w:t>Подпрограмма энергосбережения –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 на потребляемую электроэнергию.</w:t>
      </w:r>
    </w:p>
    <w:p w:rsidR="00551C8F" w:rsidRPr="00551C8F" w:rsidRDefault="00551C8F" w:rsidP="00551C8F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2"/>
      <w:bookmarkEnd w:id="1"/>
      <w:r w:rsidRPr="00551C8F">
        <w:rPr>
          <w:rFonts w:ascii="Times New Roman" w:hAnsi="Times New Roman" w:cs="Times New Roman"/>
          <w:sz w:val="28"/>
          <w:szCs w:val="28"/>
        </w:rPr>
        <w:t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муниципальных целевых программ энергосбережения.</w:t>
      </w:r>
    </w:p>
    <w:p w:rsidR="00551C8F" w:rsidRPr="00551C8F" w:rsidRDefault="00551C8F" w:rsidP="00551C8F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3"/>
      <w:bookmarkEnd w:id="2"/>
      <w:proofErr w:type="gramStart"/>
      <w:r w:rsidRPr="00551C8F">
        <w:rPr>
          <w:rFonts w:ascii="Times New Roman" w:hAnsi="Times New Roman" w:cs="Times New Roman"/>
          <w:sz w:val="28"/>
          <w:szCs w:val="28"/>
        </w:rPr>
        <w:t xml:space="preserve">Принятый Федеральный закон от 23.11.2009 № 261-ФЗ </w:t>
      </w:r>
      <w:r w:rsidRPr="00551C8F">
        <w:rPr>
          <w:rFonts w:ascii="Times New Roman" w:hAnsi="Times New Roman" w:cs="Times New Roman"/>
          <w:sz w:val="28"/>
          <w:szCs w:val="28"/>
        </w:rPr>
        <w:br/>
        <w:t>«Об энергосбережении и о повышении энергетической эффективности и о внесении изменений в отдельные законодательные акты Российской Федерации»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энергосбережению и эффективному использованию энергии должны стать обязательной частью муниципальных программ.</w:t>
      </w:r>
      <w:proofErr w:type="gramEnd"/>
    </w:p>
    <w:p w:rsidR="00551C8F" w:rsidRPr="00551C8F" w:rsidRDefault="00551C8F" w:rsidP="00551C8F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4"/>
      <w:bookmarkEnd w:id="3"/>
      <w:r w:rsidRPr="00551C8F">
        <w:rPr>
          <w:rFonts w:ascii="Times New Roman" w:hAnsi="Times New Roman" w:cs="Times New Roman"/>
          <w:sz w:val="28"/>
          <w:szCs w:val="28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Назаровского муниципального района.</w:t>
      </w:r>
    </w:p>
    <w:p w:rsidR="00551C8F" w:rsidRPr="00551C8F" w:rsidRDefault="00551C8F" w:rsidP="00551C8F">
      <w:pPr>
        <w:widowControl w:val="0"/>
        <w:autoSpaceDE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1C8F">
        <w:rPr>
          <w:rFonts w:ascii="Times New Roman" w:hAnsi="Times New Roman" w:cs="Times New Roman"/>
          <w:sz w:val="28"/>
          <w:szCs w:val="28"/>
        </w:rPr>
        <w:t>Основной проблемой, решению которой будет способствовать подпрограмма, является преодоление энергетических барьеров экономического роста, в том числе за счет экономии средств, высвобождаемых в результате реализации энергосберегающих мероприятий.</w:t>
      </w:r>
    </w:p>
    <w:p w:rsidR="00551C8F" w:rsidRPr="00551C8F" w:rsidRDefault="00551C8F" w:rsidP="00551C8F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1C8F">
        <w:rPr>
          <w:rFonts w:ascii="Times New Roman" w:hAnsi="Times New Roman" w:cs="Times New Roman"/>
          <w:sz w:val="28"/>
          <w:szCs w:val="28"/>
        </w:rPr>
        <w:t>Решение основных задач подпрограммы носит долгосрочный характер, что обусловлено необходимостью как изменения отношения к системе энергоносителей, так и замены и модернизации значительной части производственной, инженерной и социальной инфраструктуры и ее развития на новой технологической базе.</w:t>
      </w:r>
    </w:p>
    <w:p w:rsidR="00551C8F" w:rsidRPr="00551C8F" w:rsidRDefault="00551C8F" w:rsidP="00551C8F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51C8F" w:rsidRPr="00551C8F" w:rsidRDefault="00551C8F" w:rsidP="00551C8F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sub_200"/>
      <w:bookmarkEnd w:id="4"/>
      <w:r w:rsidRPr="00551C8F">
        <w:rPr>
          <w:rFonts w:ascii="Times New Roman" w:hAnsi="Times New Roman" w:cs="Times New Roman"/>
          <w:sz w:val="28"/>
          <w:szCs w:val="28"/>
        </w:rPr>
        <w:t>2.2. Цели, задачи и приоритеты развития энергосбережения и повышения энергетической эффективности на территории Назаровского муниципального района</w:t>
      </w:r>
    </w:p>
    <w:p w:rsidR="00551C8F" w:rsidRPr="00551C8F" w:rsidRDefault="00551C8F" w:rsidP="00551C8F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1C8F" w:rsidRPr="00551C8F" w:rsidRDefault="00551C8F" w:rsidP="00551C8F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201"/>
      <w:bookmarkEnd w:id="5"/>
      <w:r w:rsidRPr="00551C8F">
        <w:rPr>
          <w:rFonts w:ascii="Times New Roman" w:hAnsi="Times New Roman" w:cs="Times New Roman"/>
          <w:sz w:val="28"/>
          <w:szCs w:val="28"/>
        </w:rPr>
        <w:lastRenderedPageBreak/>
        <w:t>Основной целью подпрограммы является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эффективности, повышение заинтересованности в энергосбережении.</w:t>
      </w:r>
    </w:p>
    <w:p w:rsidR="00551C8F" w:rsidRPr="00551C8F" w:rsidRDefault="00551C8F" w:rsidP="00551C8F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202"/>
      <w:bookmarkEnd w:id="6"/>
      <w:r w:rsidRPr="00551C8F">
        <w:rPr>
          <w:rFonts w:ascii="Times New Roman" w:hAnsi="Times New Roman" w:cs="Times New Roman"/>
          <w:sz w:val="28"/>
          <w:szCs w:val="28"/>
        </w:rPr>
        <w:t>Для достижения поставленной цели в ходе реализации подпрограммы органу местного самоуправления необходимо решить следующую задачу:</w:t>
      </w:r>
    </w:p>
    <w:p w:rsidR="00551C8F" w:rsidRPr="00551C8F" w:rsidRDefault="00551C8F" w:rsidP="00551C8F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C8F">
        <w:rPr>
          <w:rFonts w:ascii="Times New Roman" w:hAnsi="Times New Roman" w:cs="Times New Roman"/>
          <w:sz w:val="28"/>
          <w:szCs w:val="28"/>
        </w:rPr>
        <w:t>-</w:t>
      </w:r>
      <w:bookmarkStart w:id="8" w:name="sub_23"/>
      <w:bookmarkEnd w:id="7"/>
      <w:r w:rsidRPr="00551C8F">
        <w:rPr>
          <w:rFonts w:ascii="Times New Roman" w:hAnsi="Times New Roman" w:cs="Times New Roman"/>
          <w:sz w:val="28"/>
          <w:szCs w:val="28"/>
        </w:rPr>
        <w:t xml:space="preserve"> повышение энергосбережения и </w:t>
      </w:r>
      <w:proofErr w:type="spellStart"/>
      <w:r w:rsidRPr="00551C8F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551C8F">
        <w:rPr>
          <w:rFonts w:ascii="Times New Roman" w:hAnsi="Times New Roman" w:cs="Times New Roman"/>
          <w:sz w:val="28"/>
          <w:szCs w:val="28"/>
        </w:rPr>
        <w:t>.</w:t>
      </w:r>
    </w:p>
    <w:p w:rsidR="00551C8F" w:rsidRPr="00551C8F" w:rsidRDefault="00551C8F" w:rsidP="00551C8F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231"/>
      <w:bookmarkEnd w:id="8"/>
      <w:r w:rsidRPr="00551C8F">
        <w:rPr>
          <w:rFonts w:ascii="Times New Roman" w:hAnsi="Times New Roman" w:cs="Times New Roman"/>
          <w:sz w:val="28"/>
          <w:szCs w:val="28"/>
        </w:rPr>
        <w:t>Для выполнения данной задачи необходимо:</w:t>
      </w:r>
    </w:p>
    <w:p w:rsidR="00551C8F" w:rsidRPr="00551C8F" w:rsidRDefault="00551C8F" w:rsidP="00551C8F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1C8F">
        <w:rPr>
          <w:rFonts w:ascii="Times New Roman" w:hAnsi="Times New Roman" w:cs="Times New Roman"/>
          <w:sz w:val="28"/>
          <w:szCs w:val="28"/>
        </w:rPr>
        <w:t>- создание муниципальной нормативной базы и методического обеспечения энергосбережения, в том числе:</w:t>
      </w:r>
    </w:p>
    <w:p w:rsidR="00551C8F" w:rsidRPr="00551C8F" w:rsidRDefault="00551C8F" w:rsidP="00551C8F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1C8F">
        <w:rPr>
          <w:rFonts w:ascii="Times New Roman" w:hAnsi="Times New Roman" w:cs="Times New Roman"/>
          <w:sz w:val="28"/>
          <w:szCs w:val="28"/>
        </w:rPr>
        <w:t>- создание системы нормативно-методического обеспечения эффективного использования энергии и ресурсов, стимулирующих применение энергосберегающих осветительных установок;</w:t>
      </w:r>
    </w:p>
    <w:p w:rsidR="00551C8F" w:rsidRPr="00551C8F" w:rsidRDefault="00551C8F" w:rsidP="00551C8F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2311"/>
      <w:bookmarkEnd w:id="9"/>
      <w:r w:rsidRPr="00551C8F">
        <w:rPr>
          <w:rFonts w:ascii="Times New Roman" w:hAnsi="Times New Roman" w:cs="Times New Roman"/>
          <w:sz w:val="28"/>
          <w:szCs w:val="28"/>
        </w:rPr>
        <w:t>- разработать методику нормирования и установления обоснованных нормативов и лимитов энергопотребления.</w:t>
      </w:r>
    </w:p>
    <w:p w:rsidR="00551C8F" w:rsidRPr="00551C8F" w:rsidRDefault="00551C8F" w:rsidP="00551C8F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232"/>
      <w:bookmarkEnd w:id="10"/>
      <w:r w:rsidRPr="00551C8F">
        <w:rPr>
          <w:rFonts w:ascii="Times New Roman" w:hAnsi="Times New Roman" w:cs="Times New Roman"/>
          <w:sz w:val="28"/>
          <w:szCs w:val="28"/>
        </w:rPr>
        <w:t>Достижение поставленной цели не решает в полной мере проблему высокой энергоемкости бюджетной сферы и экономики муниципального образования, но позволяет создать к 2027 году условия для перевода экономики муниципального образования на энергосберегающий путь развития.</w:t>
      </w:r>
    </w:p>
    <w:p w:rsidR="00551C8F" w:rsidRPr="00551C8F" w:rsidRDefault="00551C8F" w:rsidP="00551C8F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12" w:name="Par36"/>
      <w:bookmarkEnd w:id="11"/>
      <w:bookmarkEnd w:id="12"/>
    </w:p>
    <w:p w:rsidR="00551C8F" w:rsidRPr="00551C8F" w:rsidRDefault="00551C8F" w:rsidP="00551C8F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1C8F">
        <w:rPr>
          <w:rFonts w:ascii="Times New Roman" w:hAnsi="Times New Roman" w:cs="Times New Roman"/>
          <w:sz w:val="28"/>
          <w:szCs w:val="28"/>
        </w:rPr>
        <w:t>2.3. Основные направления развития энергосбережения и повышения энергетической эффективности на территории Назаровского муниципального района</w:t>
      </w:r>
    </w:p>
    <w:p w:rsidR="00551C8F" w:rsidRPr="00551C8F" w:rsidRDefault="00551C8F" w:rsidP="00551C8F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1C8F" w:rsidRPr="00551C8F" w:rsidRDefault="00551C8F" w:rsidP="00551C8F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1C8F">
        <w:rPr>
          <w:rFonts w:ascii="Times New Roman" w:hAnsi="Times New Roman" w:cs="Times New Roman"/>
          <w:sz w:val="28"/>
          <w:szCs w:val="28"/>
        </w:rPr>
        <w:t>Подпрограмма направлена на обеспечение повышения конкурентоспособности, финансовой устойчивости, энергетической и экологической безопасности, а также роста уровня и качества жизни населения за счет реализации потенциала энергосбережения и повышения энергетической эффективности на основе модернизации, технологического развития и перехода к рациональному и экологически ответственному использованию энергетических ресурсов.</w:t>
      </w:r>
    </w:p>
    <w:p w:rsidR="00551C8F" w:rsidRPr="00551C8F" w:rsidRDefault="00551C8F" w:rsidP="00551C8F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51C8F" w:rsidRPr="00551C8F" w:rsidRDefault="00551C8F" w:rsidP="00551C8F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1C8F">
        <w:rPr>
          <w:rFonts w:ascii="Times New Roman" w:hAnsi="Times New Roman" w:cs="Times New Roman"/>
          <w:sz w:val="28"/>
          <w:szCs w:val="28"/>
        </w:rPr>
        <w:t>2.4. Перечень целевых показателей в области энергосбережения и повышения энергетической эффективности</w:t>
      </w:r>
    </w:p>
    <w:p w:rsidR="00551C8F" w:rsidRPr="00551C8F" w:rsidRDefault="00551C8F" w:rsidP="00551C8F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C8F" w:rsidRPr="00551C8F" w:rsidRDefault="00551C8F" w:rsidP="00551C8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C8F">
        <w:rPr>
          <w:rFonts w:ascii="Times New Roman" w:hAnsi="Times New Roman" w:cs="Times New Roman"/>
          <w:sz w:val="28"/>
          <w:szCs w:val="28"/>
        </w:rPr>
        <w:t>Целевые индикаторы и показатели результативности подпрограммы представлены в приложении 1 к настоящей подпрограмме.</w:t>
      </w:r>
    </w:p>
    <w:p w:rsidR="00551C8F" w:rsidRPr="00551C8F" w:rsidRDefault="00551C8F" w:rsidP="00551C8F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1C8F" w:rsidRPr="00551C8F" w:rsidRDefault="00551C8F" w:rsidP="00551C8F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1C8F">
        <w:rPr>
          <w:rFonts w:ascii="Times New Roman" w:hAnsi="Times New Roman" w:cs="Times New Roman"/>
          <w:sz w:val="28"/>
          <w:szCs w:val="28"/>
        </w:rPr>
        <w:t>2.5. Система подпрограммных мероприятий, информация об источниках финансирования мероприятий с указанием отдельно бюджетных (при их наличии) и внебюджетных (при их наличии) источников финансирования таких мероприятий</w:t>
      </w:r>
    </w:p>
    <w:p w:rsidR="00551C8F" w:rsidRPr="00551C8F" w:rsidRDefault="00551C8F" w:rsidP="00551C8F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C8F" w:rsidRPr="00551C8F" w:rsidRDefault="00551C8F" w:rsidP="00551C8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301"/>
      <w:r w:rsidRPr="00551C8F">
        <w:rPr>
          <w:rFonts w:ascii="Times New Roman" w:hAnsi="Times New Roman" w:cs="Times New Roman"/>
          <w:sz w:val="28"/>
          <w:szCs w:val="28"/>
        </w:rPr>
        <w:t xml:space="preserve">Одним из приоритетных направлений энергосбережения и повышения </w:t>
      </w:r>
      <w:r w:rsidRPr="00551C8F">
        <w:rPr>
          <w:rFonts w:ascii="Times New Roman" w:hAnsi="Times New Roman" w:cs="Times New Roman"/>
          <w:sz w:val="28"/>
          <w:szCs w:val="28"/>
        </w:rPr>
        <w:lastRenderedPageBreak/>
        <w:t>энергетической эффективности в Назаровском муниципальном районе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</w:t>
      </w:r>
    </w:p>
    <w:p w:rsidR="00551C8F" w:rsidRPr="00551C8F" w:rsidRDefault="00551C8F" w:rsidP="00551C8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302"/>
      <w:bookmarkEnd w:id="13"/>
      <w:r w:rsidRPr="00551C8F">
        <w:rPr>
          <w:rFonts w:ascii="Times New Roman" w:hAnsi="Times New Roman" w:cs="Times New Roman"/>
          <w:sz w:val="28"/>
          <w:szCs w:val="28"/>
        </w:rPr>
        <w:t>Основными потребителями электроэнергии в Назаровском муниципальном районе являются: осветительные и отопительные приборы, оргтехника, система уличного освещения.</w:t>
      </w:r>
    </w:p>
    <w:p w:rsidR="00551C8F" w:rsidRPr="00551C8F" w:rsidRDefault="00551C8F" w:rsidP="00551C8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3021"/>
      <w:bookmarkEnd w:id="14"/>
      <w:r w:rsidRPr="00551C8F">
        <w:rPr>
          <w:rFonts w:ascii="Times New Roman" w:hAnsi="Times New Roman" w:cs="Times New Roman"/>
          <w:sz w:val="28"/>
          <w:szCs w:val="28"/>
        </w:rPr>
        <w:t>Основным из приоритетных направлений повышения энергетической эффективности является проведение мероприятий, обеспечивающих снижение потребления электроэнергии. Мероприятиями по реализации данного направления в муниципальных учреждениях являются:</w:t>
      </w:r>
    </w:p>
    <w:p w:rsidR="00551C8F" w:rsidRPr="00551C8F" w:rsidRDefault="00551C8F" w:rsidP="00551C8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30212"/>
      <w:bookmarkEnd w:id="15"/>
      <w:r w:rsidRPr="00551C8F">
        <w:rPr>
          <w:rFonts w:ascii="Times New Roman" w:hAnsi="Times New Roman" w:cs="Times New Roman"/>
          <w:sz w:val="28"/>
          <w:szCs w:val="28"/>
        </w:rPr>
        <w:t>- закупка и установка энергосберегающих ламп и светильников для освещения зданий и сооружений;</w:t>
      </w:r>
    </w:p>
    <w:p w:rsidR="00551C8F" w:rsidRPr="00551C8F" w:rsidRDefault="00551C8F" w:rsidP="00551C8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30213"/>
      <w:bookmarkEnd w:id="16"/>
      <w:r w:rsidRPr="00551C8F">
        <w:rPr>
          <w:rFonts w:ascii="Times New Roman" w:hAnsi="Times New Roman" w:cs="Times New Roman"/>
          <w:sz w:val="28"/>
          <w:szCs w:val="28"/>
        </w:rPr>
        <w:t>- пропаганда и методическая работа по вопросам энергосбе</w:t>
      </w:r>
      <w:bookmarkStart w:id="18" w:name="sub_303"/>
      <w:bookmarkEnd w:id="17"/>
      <w:r w:rsidRPr="00551C8F">
        <w:rPr>
          <w:rFonts w:ascii="Times New Roman" w:hAnsi="Times New Roman" w:cs="Times New Roman"/>
          <w:sz w:val="28"/>
          <w:szCs w:val="28"/>
        </w:rPr>
        <w:t>режения.</w:t>
      </w:r>
    </w:p>
    <w:p w:rsidR="00551C8F" w:rsidRPr="00551C8F" w:rsidRDefault="00551C8F" w:rsidP="00551C8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304"/>
      <w:bookmarkEnd w:id="18"/>
      <w:r w:rsidRPr="00551C8F">
        <w:rPr>
          <w:rFonts w:ascii="Times New Roman" w:hAnsi="Times New Roman" w:cs="Times New Roman"/>
          <w:sz w:val="28"/>
          <w:szCs w:val="28"/>
        </w:rPr>
        <w:t>Объемы финансирования подлежат уточнению в соответствии с решением о местном бюджете.</w:t>
      </w:r>
    </w:p>
    <w:p w:rsidR="00551C8F" w:rsidRPr="00551C8F" w:rsidRDefault="00551C8F" w:rsidP="00551C8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305"/>
      <w:bookmarkEnd w:id="19"/>
      <w:r w:rsidRPr="00551C8F">
        <w:rPr>
          <w:rFonts w:ascii="Times New Roman" w:hAnsi="Times New Roman" w:cs="Times New Roman"/>
          <w:sz w:val="28"/>
          <w:szCs w:val="28"/>
        </w:rPr>
        <w:t>Основу финансирования подпрограммы составляют средства местного бюджета.</w:t>
      </w:r>
    </w:p>
    <w:p w:rsidR="00551C8F" w:rsidRPr="00551C8F" w:rsidRDefault="00551C8F" w:rsidP="00551C8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306"/>
      <w:bookmarkEnd w:id="20"/>
      <w:r w:rsidRPr="00551C8F">
        <w:rPr>
          <w:rFonts w:ascii="Times New Roman" w:hAnsi="Times New Roman" w:cs="Times New Roman"/>
          <w:sz w:val="28"/>
          <w:szCs w:val="28"/>
        </w:rPr>
        <w:t>При снижении (увеличении) ресурсного обеспечения в установленном порядке вносятся изменения в показатели Программы.</w:t>
      </w:r>
    </w:p>
    <w:bookmarkEnd w:id="21"/>
    <w:p w:rsidR="00551C8F" w:rsidRPr="00551C8F" w:rsidRDefault="00551C8F" w:rsidP="00551C8F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51C8F" w:rsidRPr="00551C8F" w:rsidRDefault="00551C8F" w:rsidP="00551C8F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2" w:name="sub_400"/>
      <w:r w:rsidRPr="00551C8F">
        <w:rPr>
          <w:rFonts w:ascii="Times New Roman" w:hAnsi="Times New Roman" w:cs="Times New Roman"/>
          <w:sz w:val="28"/>
          <w:szCs w:val="28"/>
        </w:rPr>
        <w:t>2.6. Нормативное обеспечение</w:t>
      </w:r>
    </w:p>
    <w:p w:rsidR="00551C8F" w:rsidRPr="00551C8F" w:rsidRDefault="00551C8F" w:rsidP="00551C8F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C8F" w:rsidRPr="00551C8F" w:rsidRDefault="00551C8F" w:rsidP="00551C8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401"/>
      <w:bookmarkEnd w:id="22"/>
      <w:r w:rsidRPr="00551C8F">
        <w:rPr>
          <w:rFonts w:ascii="Times New Roman" w:hAnsi="Times New Roman" w:cs="Times New Roman"/>
          <w:sz w:val="28"/>
          <w:szCs w:val="28"/>
        </w:rPr>
        <w:t xml:space="preserve">Развитие нормативной правовой и методической базы </w:t>
      </w:r>
      <w:proofErr w:type="spellStart"/>
      <w:r w:rsidRPr="00551C8F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551C8F">
        <w:rPr>
          <w:rFonts w:ascii="Times New Roman" w:hAnsi="Times New Roman" w:cs="Times New Roman"/>
          <w:sz w:val="28"/>
          <w:szCs w:val="28"/>
        </w:rPr>
        <w:t xml:space="preserve"> и энергосбережения в Назаровском муниципальном районе обусловлено тем объемом полномочий, который предоставлен субъектам Российской Федерации согласно Федеральному закону от 23.11.2009 № 261-ФЗ и призвано обеспечить проведение политики энергосбережения и повышения </w:t>
      </w:r>
      <w:proofErr w:type="spellStart"/>
      <w:r w:rsidRPr="00551C8F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551C8F">
        <w:rPr>
          <w:rFonts w:ascii="Times New Roman" w:hAnsi="Times New Roman" w:cs="Times New Roman"/>
          <w:sz w:val="28"/>
          <w:szCs w:val="28"/>
        </w:rPr>
        <w:t xml:space="preserve"> на территории поселений.</w:t>
      </w:r>
    </w:p>
    <w:p w:rsidR="00551C8F" w:rsidRPr="00551C8F" w:rsidRDefault="00551C8F" w:rsidP="00551C8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402"/>
      <w:bookmarkEnd w:id="23"/>
      <w:r w:rsidRPr="00551C8F">
        <w:rPr>
          <w:rFonts w:ascii="Times New Roman" w:hAnsi="Times New Roman" w:cs="Times New Roman"/>
          <w:sz w:val="28"/>
          <w:szCs w:val="28"/>
        </w:rPr>
        <w:t xml:space="preserve">Приоритетными направлениями совершенствования нормативной правовой и методической базы </w:t>
      </w:r>
      <w:proofErr w:type="spellStart"/>
      <w:r w:rsidRPr="00551C8F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551C8F">
        <w:rPr>
          <w:rFonts w:ascii="Times New Roman" w:hAnsi="Times New Roman" w:cs="Times New Roman"/>
          <w:sz w:val="28"/>
          <w:szCs w:val="28"/>
        </w:rPr>
        <w:t xml:space="preserve"> и энергосбережения в поселениях являются:</w:t>
      </w:r>
    </w:p>
    <w:p w:rsidR="00551C8F" w:rsidRPr="00551C8F" w:rsidRDefault="00551C8F" w:rsidP="00551C8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4021"/>
      <w:bookmarkEnd w:id="24"/>
      <w:r w:rsidRPr="00551C8F">
        <w:rPr>
          <w:rFonts w:ascii="Times New Roman" w:hAnsi="Times New Roman" w:cs="Times New Roman"/>
          <w:sz w:val="28"/>
          <w:szCs w:val="28"/>
        </w:rPr>
        <w:t>- совершенствование полномочий органов исполнительной власти в сфере энергосбережения и повышения энергетической эффективности;</w:t>
      </w:r>
    </w:p>
    <w:p w:rsidR="00551C8F" w:rsidRPr="00551C8F" w:rsidRDefault="00551C8F" w:rsidP="00551C8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4022"/>
      <w:bookmarkEnd w:id="25"/>
      <w:r w:rsidRPr="00551C8F">
        <w:rPr>
          <w:rFonts w:ascii="Times New Roman" w:hAnsi="Times New Roman" w:cs="Times New Roman"/>
          <w:sz w:val="28"/>
          <w:szCs w:val="28"/>
        </w:rPr>
        <w:t>- разработка нормативной правовой и методической базы информационного обеспечения мероприятий по энергетической эффективности и энергосбережению.</w:t>
      </w:r>
    </w:p>
    <w:bookmarkEnd w:id="26"/>
    <w:p w:rsidR="00551C8F" w:rsidRPr="00551C8F" w:rsidRDefault="00551C8F" w:rsidP="00551C8F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51C8F" w:rsidRPr="00551C8F" w:rsidRDefault="00551C8F" w:rsidP="00551C8F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7" w:name="sub_500"/>
      <w:r w:rsidRPr="00551C8F">
        <w:rPr>
          <w:rFonts w:ascii="Times New Roman" w:hAnsi="Times New Roman" w:cs="Times New Roman"/>
          <w:sz w:val="28"/>
          <w:szCs w:val="28"/>
        </w:rPr>
        <w:t xml:space="preserve">2.7. Механизм реализации, организация управления и </w:t>
      </w:r>
      <w:proofErr w:type="gramStart"/>
      <w:r w:rsidRPr="00551C8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51C8F">
        <w:rPr>
          <w:rFonts w:ascii="Times New Roman" w:hAnsi="Times New Roman" w:cs="Times New Roman"/>
          <w:sz w:val="28"/>
          <w:szCs w:val="28"/>
        </w:rPr>
        <w:t xml:space="preserve"> ходом реализации подпрограммы</w:t>
      </w:r>
    </w:p>
    <w:p w:rsidR="00551C8F" w:rsidRPr="00551C8F" w:rsidRDefault="00551C8F" w:rsidP="00551C8F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C8F" w:rsidRPr="00551C8F" w:rsidRDefault="00551C8F" w:rsidP="00551C8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501"/>
      <w:bookmarkEnd w:id="27"/>
      <w:r w:rsidRPr="00551C8F">
        <w:rPr>
          <w:rFonts w:ascii="Times New Roman" w:hAnsi="Times New Roman" w:cs="Times New Roman"/>
          <w:sz w:val="28"/>
          <w:szCs w:val="28"/>
        </w:rPr>
        <w:t xml:space="preserve">Руководителем подпрограммы является администрация Назаровского района, которая несет ответственность за текущее управление реализацией подпрограммы и ее конечные результаты, рациональное использование </w:t>
      </w:r>
      <w:r w:rsidRPr="00551C8F">
        <w:rPr>
          <w:rFonts w:ascii="Times New Roman" w:hAnsi="Times New Roman" w:cs="Times New Roman"/>
          <w:sz w:val="28"/>
          <w:szCs w:val="28"/>
        </w:rPr>
        <w:lastRenderedPageBreak/>
        <w:t>выделяемых на ее выполнение финансовых средств, определяет формы и методы управления реализацией подпрограммы.</w:t>
      </w:r>
    </w:p>
    <w:p w:rsidR="00551C8F" w:rsidRPr="00551C8F" w:rsidRDefault="00551C8F" w:rsidP="00551C8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503"/>
      <w:bookmarkEnd w:id="28"/>
      <w:r w:rsidRPr="00551C8F">
        <w:rPr>
          <w:rFonts w:ascii="Times New Roman" w:hAnsi="Times New Roman" w:cs="Times New Roman"/>
          <w:sz w:val="28"/>
          <w:szCs w:val="28"/>
        </w:rPr>
        <w:t>Отчет о ходе работ по подпрограмме должен содержать:</w:t>
      </w:r>
    </w:p>
    <w:p w:rsidR="00551C8F" w:rsidRPr="00551C8F" w:rsidRDefault="00551C8F" w:rsidP="00551C8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5031"/>
      <w:bookmarkEnd w:id="29"/>
      <w:r w:rsidRPr="00551C8F">
        <w:rPr>
          <w:rFonts w:ascii="Times New Roman" w:hAnsi="Times New Roman" w:cs="Times New Roman"/>
          <w:sz w:val="28"/>
          <w:szCs w:val="28"/>
        </w:rPr>
        <w:t>- сведения о результатах реализации подпрограммы за отчетный год;</w:t>
      </w:r>
    </w:p>
    <w:p w:rsidR="00551C8F" w:rsidRPr="00551C8F" w:rsidRDefault="00551C8F" w:rsidP="00551C8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5032"/>
      <w:bookmarkEnd w:id="30"/>
      <w:r w:rsidRPr="00551C8F">
        <w:rPr>
          <w:rFonts w:ascii="Times New Roman" w:hAnsi="Times New Roman" w:cs="Times New Roman"/>
          <w:sz w:val="28"/>
          <w:szCs w:val="28"/>
        </w:rPr>
        <w:t>- данные о целевом использовании и объемах привлеченных средств бюджетов всех уровней и внебюджетных источников;</w:t>
      </w:r>
    </w:p>
    <w:p w:rsidR="00551C8F" w:rsidRPr="00551C8F" w:rsidRDefault="00551C8F" w:rsidP="00551C8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5033"/>
      <w:bookmarkEnd w:id="31"/>
      <w:r w:rsidRPr="00551C8F">
        <w:rPr>
          <w:rFonts w:ascii="Times New Roman" w:hAnsi="Times New Roman" w:cs="Times New Roman"/>
          <w:sz w:val="28"/>
          <w:szCs w:val="28"/>
        </w:rPr>
        <w:t>- сведения о соответствии результатов фактическим затратам на реализацию подпрограммы;</w:t>
      </w:r>
    </w:p>
    <w:p w:rsidR="00551C8F" w:rsidRPr="00551C8F" w:rsidRDefault="00551C8F" w:rsidP="00551C8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5034"/>
      <w:bookmarkEnd w:id="32"/>
      <w:r w:rsidRPr="00551C8F">
        <w:rPr>
          <w:rFonts w:ascii="Times New Roman" w:hAnsi="Times New Roman" w:cs="Times New Roman"/>
          <w:sz w:val="28"/>
          <w:szCs w:val="28"/>
        </w:rPr>
        <w:t>- сведения о соответствии фактических показателей реализации подпрограммы показателям, установленным докладом о результативности;</w:t>
      </w:r>
    </w:p>
    <w:p w:rsidR="00551C8F" w:rsidRPr="00551C8F" w:rsidRDefault="00551C8F" w:rsidP="00551C8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5035"/>
      <w:bookmarkEnd w:id="33"/>
      <w:r w:rsidRPr="00551C8F">
        <w:rPr>
          <w:rFonts w:ascii="Times New Roman" w:hAnsi="Times New Roman" w:cs="Times New Roman"/>
          <w:sz w:val="28"/>
          <w:szCs w:val="28"/>
        </w:rPr>
        <w:t>- информацию о ходе и полноте выполнения мероприятий подпрограммы;</w:t>
      </w:r>
    </w:p>
    <w:p w:rsidR="00551C8F" w:rsidRPr="00551C8F" w:rsidRDefault="00551C8F" w:rsidP="00551C8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5036"/>
      <w:bookmarkEnd w:id="34"/>
      <w:r w:rsidRPr="00551C8F">
        <w:rPr>
          <w:rFonts w:ascii="Times New Roman" w:hAnsi="Times New Roman" w:cs="Times New Roman"/>
          <w:sz w:val="28"/>
          <w:szCs w:val="28"/>
        </w:rPr>
        <w:t>- оценку эффективности результатов реализации подпрограммы.</w:t>
      </w:r>
    </w:p>
    <w:p w:rsidR="00551C8F" w:rsidRPr="00551C8F" w:rsidRDefault="00551C8F" w:rsidP="00551C8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505"/>
      <w:bookmarkEnd w:id="35"/>
      <w:r w:rsidRPr="00551C8F">
        <w:rPr>
          <w:rFonts w:ascii="Times New Roman" w:hAnsi="Times New Roman" w:cs="Times New Roman"/>
          <w:sz w:val="28"/>
          <w:szCs w:val="28"/>
        </w:rPr>
        <w:t>Отчеты о ходе работ по подпрограмме по результатам за год и за весь период действия подпрограммы подлежат утверждению постановлением администрации Назаровского района не позднее одного месяца до дня внесения отчета об исполнении бюджета Назаровского муниципального района.</w:t>
      </w:r>
    </w:p>
    <w:bookmarkEnd w:id="36"/>
    <w:p w:rsidR="00551C8F" w:rsidRPr="00551C8F" w:rsidRDefault="00551C8F" w:rsidP="00551C8F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51C8F" w:rsidRPr="00551C8F" w:rsidRDefault="00551C8F" w:rsidP="00551C8F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7" w:name="sub_600"/>
      <w:r w:rsidRPr="00551C8F">
        <w:rPr>
          <w:rFonts w:ascii="Times New Roman" w:hAnsi="Times New Roman" w:cs="Times New Roman"/>
          <w:sz w:val="28"/>
          <w:szCs w:val="28"/>
        </w:rPr>
        <w:t>2.8. Оценка социально-экономической эффективности реализации подпрограммы</w:t>
      </w:r>
    </w:p>
    <w:p w:rsidR="00551C8F" w:rsidRPr="00551C8F" w:rsidRDefault="00551C8F" w:rsidP="00551C8F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1C8F" w:rsidRPr="00551C8F" w:rsidRDefault="00551C8F" w:rsidP="00551C8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601"/>
      <w:bookmarkEnd w:id="37"/>
      <w:r w:rsidRPr="00551C8F">
        <w:rPr>
          <w:rFonts w:ascii="Times New Roman" w:hAnsi="Times New Roman" w:cs="Times New Roman"/>
          <w:sz w:val="28"/>
          <w:szCs w:val="28"/>
        </w:rPr>
        <w:t>В ходе реализации подпрограммы планируется достичь следующих результатов:</w:t>
      </w:r>
    </w:p>
    <w:p w:rsidR="00551C8F" w:rsidRPr="00551C8F" w:rsidRDefault="00551C8F" w:rsidP="00551C8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6011"/>
      <w:bookmarkEnd w:id="38"/>
      <w:r w:rsidRPr="00551C8F">
        <w:rPr>
          <w:rFonts w:ascii="Times New Roman" w:hAnsi="Times New Roman" w:cs="Times New Roman"/>
          <w:sz w:val="28"/>
          <w:szCs w:val="28"/>
        </w:rPr>
        <w:t>- снижения затрат на энергопотребление администрацией Назаровского района в результате реализации энергосберегающих мероприятий.</w:t>
      </w:r>
      <w:bookmarkStart w:id="40" w:name="sub_602"/>
      <w:bookmarkEnd w:id="39"/>
    </w:p>
    <w:p w:rsidR="00551C8F" w:rsidRDefault="00551C8F" w:rsidP="00551C8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C8F">
        <w:rPr>
          <w:rFonts w:ascii="Times New Roman" w:hAnsi="Times New Roman" w:cs="Times New Roman"/>
          <w:sz w:val="28"/>
          <w:szCs w:val="28"/>
        </w:rPr>
        <w:t>- повышение эффективности использования энергоресурсов</w:t>
      </w:r>
      <w:bookmarkEnd w:id="40"/>
      <w:r w:rsidRPr="00551C8F">
        <w:rPr>
          <w:rFonts w:ascii="Times New Roman" w:hAnsi="Times New Roman" w:cs="Times New Roman"/>
          <w:sz w:val="28"/>
          <w:szCs w:val="28"/>
        </w:rPr>
        <w:t>.</w:t>
      </w:r>
    </w:p>
    <w:p w:rsidR="00641898" w:rsidRDefault="00641898" w:rsidP="00551C8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1898" w:rsidRDefault="00641898" w:rsidP="00551C8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1898" w:rsidRDefault="00641898" w:rsidP="00551C8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1898" w:rsidRDefault="00641898" w:rsidP="00551C8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1898" w:rsidRDefault="00641898" w:rsidP="00551C8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1898" w:rsidRDefault="00641898" w:rsidP="00551C8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1898" w:rsidRDefault="00641898" w:rsidP="00551C8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1898" w:rsidRPr="00551C8F" w:rsidRDefault="00641898" w:rsidP="00551C8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641898" w:rsidRPr="00551C8F" w:rsidSect="00514317"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2D3C7C" w:rsidRPr="002D3C7C" w:rsidRDefault="002D3C7C" w:rsidP="002D3C7C">
      <w:pPr>
        <w:spacing w:after="0" w:line="240" w:lineRule="auto"/>
        <w:ind w:left="9214"/>
        <w:rPr>
          <w:rFonts w:ascii="Times New Roman" w:eastAsia="Times New Roman" w:hAnsi="Times New Roman" w:cs="Times New Roman"/>
          <w:sz w:val="28"/>
          <w:szCs w:val="28"/>
        </w:rPr>
      </w:pPr>
      <w:r w:rsidRPr="002D3C7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1</w:t>
      </w:r>
    </w:p>
    <w:p w:rsidR="002D3C7C" w:rsidRPr="002D3C7C" w:rsidRDefault="002D3C7C" w:rsidP="002D3C7C">
      <w:pPr>
        <w:spacing w:after="0" w:line="240" w:lineRule="auto"/>
        <w:ind w:left="92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3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подпрограмме </w:t>
      </w:r>
      <w:r w:rsidRPr="002D3C7C">
        <w:rPr>
          <w:rFonts w:ascii="Times New Roman" w:eastAsia="Times New Roman" w:hAnsi="Times New Roman" w:cs="Times New Roman"/>
          <w:sz w:val="28"/>
          <w:szCs w:val="28"/>
        </w:rPr>
        <w:t>«Энергосбережение и повышение энергетической эффективности в Назаровском районе»</w:t>
      </w:r>
      <w:r w:rsidRPr="002D3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2D3C7C" w:rsidRPr="002D3C7C" w:rsidRDefault="002D3C7C" w:rsidP="002D3C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3C7C" w:rsidRPr="002D3C7C" w:rsidRDefault="002D3C7C" w:rsidP="002D3C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3C7C" w:rsidRPr="002D3C7C" w:rsidRDefault="002D3C7C" w:rsidP="002D3C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3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Перечень целевых индикаторов подпрограммы </w:t>
      </w:r>
      <w:r w:rsidRPr="002D3C7C">
        <w:rPr>
          <w:rFonts w:ascii="Times New Roman" w:eastAsia="Times New Roman" w:hAnsi="Times New Roman" w:cs="Times New Roman"/>
          <w:sz w:val="28"/>
          <w:szCs w:val="28"/>
        </w:rPr>
        <w:t>«Энергосбережение и повышение энергетической эффективности в Назаровском районе»</w:t>
      </w:r>
      <w:r w:rsidRPr="002D3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2D3C7C" w:rsidRPr="002D3C7C" w:rsidRDefault="002D3C7C" w:rsidP="002D3C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4"/>
        <w:gridCol w:w="5311"/>
        <w:gridCol w:w="1650"/>
        <w:gridCol w:w="1937"/>
        <w:gridCol w:w="1272"/>
        <w:gridCol w:w="1272"/>
        <w:gridCol w:w="1272"/>
        <w:gridCol w:w="1428"/>
      </w:tblGrid>
      <w:tr w:rsidR="002D3C7C" w:rsidRPr="002D3C7C" w:rsidTr="00514317">
        <w:trPr>
          <w:trHeight w:val="1275"/>
        </w:trPr>
        <w:tc>
          <w:tcPr>
            <w:tcW w:w="218" w:type="pct"/>
            <w:vAlign w:val="center"/>
          </w:tcPr>
          <w:p w:rsidR="002D3C7C" w:rsidRPr="002D3C7C" w:rsidRDefault="002D3C7C" w:rsidP="002D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3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 </w:t>
            </w:r>
            <w:proofErr w:type="spellStart"/>
            <w:proofErr w:type="gramStart"/>
            <w:r w:rsidRPr="002D3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2D3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2D3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96" w:type="pct"/>
            <w:vAlign w:val="center"/>
          </w:tcPr>
          <w:p w:rsidR="002D3C7C" w:rsidRPr="002D3C7C" w:rsidRDefault="002D3C7C" w:rsidP="002D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3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Цель, целевые индикаторы</w:t>
            </w:r>
          </w:p>
        </w:tc>
        <w:tc>
          <w:tcPr>
            <w:tcW w:w="558" w:type="pct"/>
            <w:vAlign w:val="center"/>
          </w:tcPr>
          <w:p w:rsidR="002D3C7C" w:rsidRPr="002D3C7C" w:rsidRDefault="002D3C7C" w:rsidP="002D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3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655" w:type="pct"/>
            <w:vAlign w:val="center"/>
          </w:tcPr>
          <w:p w:rsidR="002D3C7C" w:rsidRPr="002D3C7C" w:rsidRDefault="002D3C7C" w:rsidP="002D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3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Источник информации</w:t>
            </w:r>
          </w:p>
        </w:tc>
        <w:tc>
          <w:tcPr>
            <w:tcW w:w="430" w:type="pct"/>
            <w:vAlign w:val="center"/>
          </w:tcPr>
          <w:p w:rsidR="002D3C7C" w:rsidRPr="002D3C7C" w:rsidRDefault="002D3C7C" w:rsidP="002D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3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г.</w:t>
            </w:r>
          </w:p>
        </w:tc>
        <w:tc>
          <w:tcPr>
            <w:tcW w:w="430" w:type="pct"/>
            <w:vAlign w:val="center"/>
          </w:tcPr>
          <w:p w:rsidR="002D3C7C" w:rsidRPr="002D3C7C" w:rsidRDefault="002D3C7C" w:rsidP="002D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3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г.</w:t>
            </w:r>
          </w:p>
        </w:tc>
        <w:tc>
          <w:tcPr>
            <w:tcW w:w="430" w:type="pct"/>
            <w:vAlign w:val="center"/>
          </w:tcPr>
          <w:p w:rsidR="002D3C7C" w:rsidRPr="002D3C7C" w:rsidRDefault="002D3C7C" w:rsidP="002D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3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2026 г.</w:t>
            </w:r>
          </w:p>
        </w:tc>
        <w:tc>
          <w:tcPr>
            <w:tcW w:w="483" w:type="pct"/>
            <w:vAlign w:val="center"/>
          </w:tcPr>
          <w:p w:rsidR="002D3C7C" w:rsidRPr="002D3C7C" w:rsidRDefault="002D3C7C" w:rsidP="002D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3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2027 г.</w:t>
            </w:r>
          </w:p>
        </w:tc>
      </w:tr>
      <w:tr w:rsidR="002D3C7C" w:rsidRPr="002D3C7C" w:rsidTr="00514317">
        <w:trPr>
          <w:trHeight w:val="287"/>
        </w:trPr>
        <w:tc>
          <w:tcPr>
            <w:tcW w:w="218" w:type="pct"/>
          </w:tcPr>
          <w:p w:rsidR="002D3C7C" w:rsidRPr="002D3C7C" w:rsidRDefault="002D3C7C" w:rsidP="002D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2" w:type="pct"/>
            <w:gridSpan w:val="7"/>
          </w:tcPr>
          <w:p w:rsidR="002D3C7C" w:rsidRPr="002D3C7C" w:rsidRDefault="002D3C7C" w:rsidP="002D3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3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</w:t>
            </w:r>
            <w:r w:rsidRPr="002D3C7C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эффективности, повышение заинтересованности в энергосбережении.</w:t>
            </w:r>
          </w:p>
        </w:tc>
      </w:tr>
      <w:tr w:rsidR="002D3C7C" w:rsidRPr="002D3C7C" w:rsidTr="00514317">
        <w:trPr>
          <w:trHeight w:val="287"/>
        </w:trPr>
        <w:tc>
          <w:tcPr>
            <w:tcW w:w="218" w:type="pct"/>
          </w:tcPr>
          <w:p w:rsidR="002D3C7C" w:rsidRPr="002D3C7C" w:rsidRDefault="002D3C7C" w:rsidP="002D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96" w:type="pct"/>
          </w:tcPr>
          <w:p w:rsidR="002D3C7C" w:rsidRPr="002D3C7C" w:rsidRDefault="002D3C7C" w:rsidP="002D3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3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Целевые индикаторы</w:t>
            </w:r>
          </w:p>
        </w:tc>
        <w:tc>
          <w:tcPr>
            <w:tcW w:w="558" w:type="pct"/>
          </w:tcPr>
          <w:p w:rsidR="002D3C7C" w:rsidRPr="002D3C7C" w:rsidRDefault="002D3C7C" w:rsidP="002D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5" w:type="pct"/>
          </w:tcPr>
          <w:p w:rsidR="002D3C7C" w:rsidRPr="002D3C7C" w:rsidRDefault="002D3C7C" w:rsidP="002D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0" w:type="pct"/>
          </w:tcPr>
          <w:p w:rsidR="002D3C7C" w:rsidRPr="002D3C7C" w:rsidRDefault="002D3C7C" w:rsidP="002D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0" w:type="pct"/>
          </w:tcPr>
          <w:p w:rsidR="002D3C7C" w:rsidRPr="002D3C7C" w:rsidRDefault="002D3C7C" w:rsidP="002D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0" w:type="pct"/>
          </w:tcPr>
          <w:p w:rsidR="002D3C7C" w:rsidRPr="002D3C7C" w:rsidRDefault="002D3C7C" w:rsidP="002D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3" w:type="pct"/>
          </w:tcPr>
          <w:p w:rsidR="002D3C7C" w:rsidRPr="002D3C7C" w:rsidRDefault="002D3C7C" w:rsidP="002D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D3C7C" w:rsidRPr="002D3C7C" w:rsidTr="00514317">
        <w:trPr>
          <w:trHeight w:val="151"/>
        </w:trPr>
        <w:tc>
          <w:tcPr>
            <w:tcW w:w="218" w:type="pct"/>
          </w:tcPr>
          <w:p w:rsidR="002D3C7C" w:rsidRPr="002D3C7C" w:rsidRDefault="002D3C7C" w:rsidP="002D3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3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796" w:type="pct"/>
          </w:tcPr>
          <w:p w:rsidR="002D3C7C" w:rsidRPr="002D3C7C" w:rsidRDefault="002D3C7C" w:rsidP="002D3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3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Доля снижения объемов потребления тепловой, электрической энергии и воды</w:t>
            </w:r>
          </w:p>
        </w:tc>
        <w:tc>
          <w:tcPr>
            <w:tcW w:w="558" w:type="pct"/>
          </w:tcPr>
          <w:p w:rsidR="002D3C7C" w:rsidRPr="002D3C7C" w:rsidRDefault="002D3C7C" w:rsidP="002D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3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655" w:type="pct"/>
          </w:tcPr>
          <w:p w:rsidR="002D3C7C" w:rsidRPr="002D3C7C" w:rsidRDefault="002D3C7C" w:rsidP="002D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3C7C">
              <w:rPr>
                <w:rFonts w:ascii="Times New Roman" w:eastAsia="Times New Roman" w:hAnsi="Times New Roman" w:cs="Times New Roman"/>
                <w:sz w:val="28"/>
                <w:szCs w:val="28"/>
              </w:rPr>
              <w:t>Отраслевой мониторинг</w:t>
            </w:r>
          </w:p>
        </w:tc>
        <w:tc>
          <w:tcPr>
            <w:tcW w:w="430" w:type="pct"/>
            <w:vAlign w:val="center"/>
          </w:tcPr>
          <w:p w:rsidR="002D3C7C" w:rsidRPr="002D3C7C" w:rsidRDefault="002D3C7C" w:rsidP="002D3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C7C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430" w:type="pct"/>
            <w:vAlign w:val="center"/>
          </w:tcPr>
          <w:p w:rsidR="002D3C7C" w:rsidRPr="002D3C7C" w:rsidRDefault="002D3C7C" w:rsidP="002D3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C7C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430" w:type="pct"/>
            <w:vAlign w:val="center"/>
          </w:tcPr>
          <w:p w:rsidR="002D3C7C" w:rsidRPr="002D3C7C" w:rsidRDefault="002D3C7C" w:rsidP="002D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C7C">
              <w:rPr>
                <w:rFonts w:ascii="Times New Roman" w:eastAsia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483" w:type="pct"/>
            <w:vAlign w:val="center"/>
          </w:tcPr>
          <w:p w:rsidR="002D3C7C" w:rsidRPr="002D3C7C" w:rsidRDefault="002D3C7C" w:rsidP="002D3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C7C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2D3C7C" w:rsidRPr="002D3C7C" w:rsidTr="00514317">
        <w:trPr>
          <w:trHeight w:val="557"/>
        </w:trPr>
        <w:tc>
          <w:tcPr>
            <w:tcW w:w="218" w:type="pct"/>
          </w:tcPr>
          <w:p w:rsidR="002D3C7C" w:rsidRPr="002D3C7C" w:rsidRDefault="002D3C7C" w:rsidP="002D3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3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1796" w:type="pct"/>
          </w:tcPr>
          <w:p w:rsidR="002D3C7C" w:rsidRPr="002D3C7C" w:rsidRDefault="002D3C7C" w:rsidP="002D3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3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Доля снижения  удельных показателей потребления теплой энергии, воды, сокращение потерь энергоресурсов</w:t>
            </w:r>
          </w:p>
        </w:tc>
        <w:tc>
          <w:tcPr>
            <w:tcW w:w="558" w:type="pct"/>
          </w:tcPr>
          <w:p w:rsidR="002D3C7C" w:rsidRPr="002D3C7C" w:rsidRDefault="002D3C7C" w:rsidP="002D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3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655" w:type="pct"/>
          </w:tcPr>
          <w:p w:rsidR="002D3C7C" w:rsidRPr="002D3C7C" w:rsidRDefault="002D3C7C" w:rsidP="002D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3C7C">
              <w:rPr>
                <w:rFonts w:ascii="Times New Roman" w:eastAsia="Times New Roman" w:hAnsi="Times New Roman" w:cs="Times New Roman"/>
                <w:sz w:val="28"/>
                <w:szCs w:val="28"/>
              </w:rPr>
              <w:t>Отраслевой мониторинг</w:t>
            </w:r>
          </w:p>
        </w:tc>
        <w:tc>
          <w:tcPr>
            <w:tcW w:w="430" w:type="pct"/>
            <w:vAlign w:val="center"/>
          </w:tcPr>
          <w:p w:rsidR="002D3C7C" w:rsidRPr="002D3C7C" w:rsidRDefault="002D3C7C" w:rsidP="002D3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C7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430" w:type="pct"/>
            <w:vAlign w:val="center"/>
          </w:tcPr>
          <w:p w:rsidR="002D3C7C" w:rsidRPr="002D3C7C" w:rsidRDefault="002D3C7C" w:rsidP="002D3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C7C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430" w:type="pct"/>
            <w:vAlign w:val="center"/>
          </w:tcPr>
          <w:p w:rsidR="002D3C7C" w:rsidRPr="002D3C7C" w:rsidRDefault="002D3C7C" w:rsidP="002D3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C7C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483" w:type="pct"/>
            <w:vAlign w:val="center"/>
          </w:tcPr>
          <w:p w:rsidR="002D3C7C" w:rsidRPr="002D3C7C" w:rsidRDefault="002D3C7C" w:rsidP="002D3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C7C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2D3C7C" w:rsidRPr="002D3C7C" w:rsidTr="00514317">
        <w:trPr>
          <w:trHeight w:val="557"/>
        </w:trPr>
        <w:tc>
          <w:tcPr>
            <w:tcW w:w="218" w:type="pct"/>
          </w:tcPr>
          <w:p w:rsidR="002D3C7C" w:rsidRPr="002D3C7C" w:rsidRDefault="002D3C7C" w:rsidP="002D3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3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1796" w:type="pct"/>
          </w:tcPr>
          <w:p w:rsidR="002D3C7C" w:rsidRPr="002D3C7C" w:rsidRDefault="002D3C7C" w:rsidP="002D3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3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Доля сокращения  расхода бюджетных средств на оплату потребленной тепловой энергии, воды, электроэнергии</w:t>
            </w:r>
          </w:p>
        </w:tc>
        <w:tc>
          <w:tcPr>
            <w:tcW w:w="558" w:type="pct"/>
          </w:tcPr>
          <w:p w:rsidR="002D3C7C" w:rsidRPr="002D3C7C" w:rsidRDefault="002D3C7C" w:rsidP="002D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3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655" w:type="pct"/>
          </w:tcPr>
          <w:p w:rsidR="002D3C7C" w:rsidRPr="002D3C7C" w:rsidRDefault="002D3C7C" w:rsidP="002D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3C7C">
              <w:rPr>
                <w:rFonts w:ascii="Times New Roman" w:eastAsia="Times New Roman" w:hAnsi="Times New Roman" w:cs="Times New Roman"/>
                <w:sz w:val="28"/>
                <w:szCs w:val="28"/>
              </w:rPr>
              <w:t>Отраслевой мониторинг</w:t>
            </w:r>
          </w:p>
        </w:tc>
        <w:tc>
          <w:tcPr>
            <w:tcW w:w="430" w:type="pct"/>
            <w:vAlign w:val="center"/>
          </w:tcPr>
          <w:p w:rsidR="002D3C7C" w:rsidRPr="002D3C7C" w:rsidRDefault="002D3C7C" w:rsidP="002D3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C7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0" w:type="pct"/>
            <w:vAlign w:val="center"/>
          </w:tcPr>
          <w:p w:rsidR="002D3C7C" w:rsidRPr="002D3C7C" w:rsidRDefault="002D3C7C" w:rsidP="002D3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C7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0" w:type="pct"/>
            <w:vAlign w:val="center"/>
          </w:tcPr>
          <w:p w:rsidR="002D3C7C" w:rsidRPr="002D3C7C" w:rsidRDefault="002D3C7C" w:rsidP="002D3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C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3" w:type="pct"/>
            <w:vAlign w:val="center"/>
          </w:tcPr>
          <w:p w:rsidR="002D3C7C" w:rsidRPr="002D3C7C" w:rsidRDefault="002D3C7C" w:rsidP="002D3C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C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2D3C7C" w:rsidRDefault="002D3C7C" w:rsidP="007004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2D3C7C" w:rsidSect="002D3C7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D3C7C" w:rsidRPr="002D3C7C" w:rsidRDefault="002D3C7C" w:rsidP="002D3C7C">
      <w:pPr>
        <w:spacing w:after="0" w:line="240" w:lineRule="auto"/>
        <w:ind w:left="9214"/>
        <w:rPr>
          <w:rFonts w:ascii="Times New Roman" w:eastAsia="Times New Roman" w:hAnsi="Times New Roman" w:cs="Times New Roman"/>
          <w:sz w:val="28"/>
          <w:szCs w:val="28"/>
        </w:rPr>
      </w:pPr>
      <w:r w:rsidRPr="002D3C7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2</w:t>
      </w:r>
    </w:p>
    <w:p w:rsidR="002D3C7C" w:rsidRPr="002D3C7C" w:rsidRDefault="002D3C7C" w:rsidP="002D3C7C">
      <w:pPr>
        <w:spacing w:after="0" w:line="240" w:lineRule="auto"/>
        <w:ind w:left="92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3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подпрограмме </w:t>
      </w:r>
      <w:r w:rsidRPr="002D3C7C">
        <w:rPr>
          <w:rFonts w:ascii="Times New Roman" w:eastAsia="Times New Roman" w:hAnsi="Times New Roman" w:cs="Times New Roman"/>
          <w:sz w:val="28"/>
          <w:szCs w:val="28"/>
        </w:rPr>
        <w:t>«Энергосбережение и повышение энергетической эффективности в Назаровском районе»</w:t>
      </w:r>
      <w:r w:rsidRPr="002D3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2D3C7C" w:rsidRPr="002D3C7C" w:rsidRDefault="002D3C7C" w:rsidP="002D3C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D3C7C" w:rsidRDefault="002D3C7C" w:rsidP="002D3C7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D3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Перечень мероприятий подпрограммы </w:t>
      </w:r>
      <w:r w:rsidRPr="002D3C7C">
        <w:rPr>
          <w:rFonts w:ascii="Times New Roman" w:eastAsia="Times New Roman" w:hAnsi="Times New Roman" w:cs="Times New Roman"/>
          <w:sz w:val="28"/>
          <w:szCs w:val="28"/>
        </w:rPr>
        <w:t>«Энергосбережение и повышение энергетической эффективности в Назаровском районе»</w:t>
      </w:r>
      <w:r w:rsidRPr="002D3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2D3C7C" w:rsidRPr="002D3C7C" w:rsidRDefault="002D3C7C" w:rsidP="002D3C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51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50"/>
        <w:gridCol w:w="1417"/>
        <w:gridCol w:w="852"/>
        <w:gridCol w:w="849"/>
        <w:gridCol w:w="1135"/>
        <w:gridCol w:w="709"/>
        <w:gridCol w:w="995"/>
        <w:gridCol w:w="992"/>
        <w:gridCol w:w="995"/>
        <w:gridCol w:w="992"/>
        <w:gridCol w:w="1001"/>
        <w:gridCol w:w="1625"/>
      </w:tblGrid>
      <w:tr w:rsidR="002D3C7C" w:rsidRPr="00B12BA8" w:rsidTr="00514317">
        <w:trPr>
          <w:trHeight w:val="435"/>
        </w:trPr>
        <w:tc>
          <w:tcPr>
            <w:tcW w:w="1200" w:type="pct"/>
            <w:vMerge w:val="restart"/>
            <w:vAlign w:val="bottom"/>
            <w:hideMark/>
          </w:tcPr>
          <w:p w:rsidR="002D3C7C" w:rsidRPr="00B12BA8" w:rsidRDefault="002D3C7C" w:rsidP="00B1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2BA8">
              <w:rPr>
                <w:rFonts w:ascii="Times New Roman" w:eastAsia="Times New Roman" w:hAnsi="Times New Roman" w:cs="Times New Roman"/>
                <w:color w:val="000000"/>
              </w:rPr>
              <w:t>Наименование  программы, подпрограммы</w:t>
            </w:r>
          </w:p>
        </w:tc>
        <w:tc>
          <w:tcPr>
            <w:tcW w:w="466" w:type="pct"/>
            <w:vMerge w:val="restart"/>
            <w:vAlign w:val="bottom"/>
            <w:hideMark/>
          </w:tcPr>
          <w:p w:rsidR="002D3C7C" w:rsidRPr="00B12BA8" w:rsidRDefault="002D3C7C" w:rsidP="00B1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2BA8">
              <w:rPr>
                <w:rFonts w:ascii="Times New Roman" w:eastAsia="Times New Roman" w:hAnsi="Times New Roman" w:cs="Times New Roman"/>
                <w:color w:val="000000"/>
              </w:rPr>
              <w:t xml:space="preserve">ГРБС </w:t>
            </w:r>
          </w:p>
        </w:tc>
        <w:tc>
          <w:tcPr>
            <w:tcW w:w="1165" w:type="pct"/>
            <w:gridSpan w:val="4"/>
            <w:vAlign w:val="bottom"/>
            <w:hideMark/>
          </w:tcPr>
          <w:p w:rsidR="002D3C7C" w:rsidRPr="00B12BA8" w:rsidRDefault="002D3C7C" w:rsidP="00B1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2BA8">
              <w:rPr>
                <w:rFonts w:ascii="Times New Roman" w:eastAsia="Times New Roman" w:hAnsi="Times New Roman" w:cs="Times New Roman"/>
                <w:color w:val="000000"/>
              </w:rPr>
              <w:t>Код бюджетной классификации</w:t>
            </w:r>
          </w:p>
        </w:tc>
        <w:tc>
          <w:tcPr>
            <w:tcW w:w="1635" w:type="pct"/>
            <w:gridSpan w:val="5"/>
            <w:vAlign w:val="bottom"/>
            <w:hideMark/>
          </w:tcPr>
          <w:p w:rsidR="002D3C7C" w:rsidRPr="00B12BA8" w:rsidRDefault="002D3C7C" w:rsidP="00B1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2BA8">
              <w:rPr>
                <w:rFonts w:ascii="Times New Roman" w:eastAsia="Times New Roman" w:hAnsi="Times New Roman" w:cs="Times New Roman"/>
                <w:color w:val="000000"/>
              </w:rPr>
              <w:t>Расходы (тыс. руб.), годы</w:t>
            </w:r>
          </w:p>
        </w:tc>
        <w:tc>
          <w:tcPr>
            <w:tcW w:w="534" w:type="pct"/>
            <w:vMerge w:val="restart"/>
            <w:vAlign w:val="bottom"/>
            <w:hideMark/>
          </w:tcPr>
          <w:p w:rsidR="002D3C7C" w:rsidRPr="00B12BA8" w:rsidRDefault="002D3C7C" w:rsidP="00B1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2BA8">
              <w:rPr>
                <w:rFonts w:ascii="Times New Roman" w:eastAsia="Times New Roman" w:hAnsi="Times New Roman" w:cs="Times New Roman"/>
                <w:color w:val="000000"/>
              </w:rPr>
              <w:t xml:space="preserve">Ожидаемый результат от реализации подпрограммного мероприятия </w:t>
            </w:r>
          </w:p>
          <w:p w:rsidR="002D3C7C" w:rsidRPr="00B12BA8" w:rsidRDefault="002D3C7C" w:rsidP="00B1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2BA8">
              <w:rPr>
                <w:rFonts w:ascii="Times New Roman" w:eastAsia="Times New Roman" w:hAnsi="Times New Roman" w:cs="Times New Roman"/>
                <w:color w:val="000000"/>
              </w:rPr>
              <w:t>(в натуральном выражении)</w:t>
            </w:r>
          </w:p>
        </w:tc>
      </w:tr>
      <w:tr w:rsidR="002D3C7C" w:rsidRPr="00B12BA8" w:rsidTr="00514317">
        <w:trPr>
          <w:trHeight w:val="1410"/>
        </w:trPr>
        <w:tc>
          <w:tcPr>
            <w:tcW w:w="1200" w:type="pct"/>
            <w:vMerge/>
            <w:vAlign w:val="center"/>
            <w:hideMark/>
          </w:tcPr>
          <w:p w:rsidR="002D3C7C" w:rsidRPr="00B12BA8" w:rsidRDefault="002D3C7C" w:rsidP="00B12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6" w:type="pct"/>
            <w:vMerge/>
            <w:vAlign w:val="center"/>
            <w:hideMark/>
          </w:tcPr>
          <w:p w:rsidR="002D3C7C" w:rsidRPr="00B12BA8" w:rsidRDefault="002D3C7C" w:rsidP="00B12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" w:type="pct"/>
            <w:vAlign w:val="bottom"/>
            <w:hideMark/>
          </w:tcPr>
          <w:p w:rsidR="002D3C7C" w:rsidRPr="00B12BA8" w:rsidRDefault="002D3C7C" w:rsidP="00B1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2BA8">
              <w:rPr>
                <w:rFonts w:ascii="Times New Roman" w:eastAsia="Times New Roman" w:hAnsi="Times New Roman" w:cs="Times New Roman"/>
                <w:color w:val="000000"/>
              </w:rPr>
              <w:t>ГРБС</w:t>
            </w:r>
          </w:p>
        </w:tc>
        <w:tc>
          <w:tcPr>
            <w:tcW w:w="279" w:type="pct"/>
            <w:vAlign w:val="bottom"/>
            <w:hideMark/>
          </w:tcPr>
          <w:p w:rsidR="002D3C7C" w:rsidRPr="00B12BA8" w:rsidRDefault="002D3C7C" w:rsidP="00B1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12BA8">
              <w:rPr>
                <w:rFonts w:ascii="Times New Roman" w:eastAsia="Times New Roman" w:hAnsi="Times New Roman" w:cs="Times New Roman"/>
                <w:color w:val="000000"/>
              </w:rPr>
              <w:t>РзПр</w:t>
            </w:r>
            <w:proofErr w:type="spellEnd"/>
          </w:p>
        </w:tc>
        <w:tc>
          <w:tcPr>
            <w:tcW w:w="373" w:type="pct"/>
            <w:vAlign w:val="bottom"/>
            <w:hideMark/>
          </w:tcPr>
          <w:p w:rsidR="002D3C7C" w:rsidRPr="00B12BA8" w:rsidRDefault="002D3C7C" w:rsidP="00B1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2BA8">
              <w:rPr>
                <w:rFonts w:ascii="Times New Roman" w:eastAsia="Times New Roman" w:hAnsi="Times New Roman" w:cs="Times New Roman"/>
                <w:color w:val="000000"/>
              </w:rPr>
              <w:t>ЦСР</w:t>
            </w:r>
          </w:p>
        </w:tc>
        <w:tc>
          <w:tcPr>
            <w:tcW w:w="233" w:type="pct"/>
            <w:vAlign w:val="bottom"/>
            <w:hideMark/>
          </w:tcPr>
          <w:p w:rsidR="002D3C7C" w:rsidRPr="00B12BA8" w:rsidRDefault="002D3C7C" w:rsidP="00B1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2BA8">
              <w:rPr>
                <w:rFonts w:ascii="Times New Roman" w:eastAsia="Times New Roman" w:hAnsi="Times New Roman" w:cs="Times New Roman"/>
                <w:color w:val="000000"/>
              </w:rPr>
              <w:t>ВР</w:t>
            </w:r>
          </w:p>
        </w:tc>
        <w:tc>
          <w:tcPr>
            <w:tcW w:w="327" w:type="pct"/>
            <w:vAlign w:val="center"/>
            <w:hideMark/>
          </w:tcPr>
          <w:p w:rsidR="002D3C7C" w:rsidRPr="00B12BA8" w:rsidRDefault="002D3C7C" w:rsidP="00B1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2BA8">
              <w:rPr>
                <w:rFonts w:ascii="Times New Roman" w:eastAsia="Times New Roman" w:hAnsi="Times New Roman" w:cs="Times New Roman"/>
                <w:color w:val="000000"/>
              </w:rPr>
              <w:t>2024 г.</w:t>
            </w:r>
          </w:p>
        </w:tc>
        <w:tc>
          <w:tcPr>
            <w:tcW w:w="326" w:type="pct"/>
            <w:vAlign w:val="center"/>
            <w:hideMark/>
          </w:tcPr>
          <w:p w:rsidR="002D3C7C" w:rsidRPr="00B12BA8" w:rsidRDefault="002D3C7C" w:rsidP="00B1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2BA8">
              <w:rPr>
                <w:rFonts w:ascii="Times New Roman" w:eastAsia="Times New Roman" w:hAnsi="Times New Roman" w:cs="Times New Roman"/>
              </w:rPr>
              <w:t>2025 г.</w:t>
            </w:r>
          </w:p>
        </w:tc>
        <w:tc>
          <w:tcPr>
            <w:tcW w:w="327" w:type="pct"/>
            <w:vAlign w:val="center"/>
            <w:hideMark/>
          </w:tcPr>
          <w:p w:rsidR="002D3C7C" w:rsidRPr="00B12BA8" w:rsidRDefault="002D3C7C" w:rsidP="00B1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2BA8">
              <w:rPr>
                <w:rFonts w:ascii="Times New Roman" w:eastAsia="Times New Roman" w:hAnsi="Times New Roman" w:cs="Times New Roman"/>
                <w:color w:val="000000"/>
              </w:rPr>
              <w:t>2026 г.</w:t>
            </w:r>
          </w:p>
        </w:tc>
        <w:tc>
          <w:tcPr>
            <w:tcW w:w="326" w:type="pct"/>
            <w:vAlign w:val="center"/>
          </w:tcPr>
          <w:p w:rsidR="002D3C7C" w:rsidRPr="00B12BA8" w:rsidRDefault="002D3C7C" w:rsidP="00B1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2BA8">
              <w:rPr>
                <w:rFonts w:ascii="Times New Roman" w:eastAsia="Times New Roman" w:hAnsi="Times New Roman" w:cs="Times New Roman"/>
                <w:color w:val="000000"/>
              </w:rPr>
              <w:t>2027 г.</w:t>
            </w:r>
          </w:p>
        </w:tc>
        <w:tc>
          <w:tcPr>
            <w:tcW w:w="329" w:type="pct"/>
            <w:vAlign w:val="center"/>
            <w:hideMark/>
          </w:tcPr>
          <w:p w:rsidR="002D3C7C" w:rsidRPr="00B12BA8" w:rsidRDefault="002D3C7C" w:rsidP="00B1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2BA8">
              <w:rPr>
                <w:rFonts w:ascii="Times New Roman" w:eastAsia="Times New Roman" w:hAnsi="Times New Roman" w:cs="Times New Roman"/>
                <w:color w:val="000000"/>
              </w:rPr>
              <w:t xml:space="preserve">Итого </w:t>
            </w:r>
          </w:p>
          <w:p w:rsidR="002D3C7C" w:rsidRPr="00B12BA8" w:rsidRDefault="002D3C7C" w:rsidP="00B1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2BA8">
              <w:rPr>
                <w:rFonts w:ascii="Times New Roman" w:eastAsia="Times New Roman" w:hAnsi="Times New Roman" w:cs="Times New Roman"/>
                <w:color w:val="000000"/>
              </w:rPr>
              <w:t xml:space="preserve"> 2024 г-</w:t>
            </w:r>
          </w:p>
          <w:p w:rsidR="002D3C7C" w:rsidRPr="00B12BA8" w:rsidRDefault="002D3C7C" w:rsidP="00B1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2BA8">
              <w:rPr>
                <w:rFonts w:ascii="Times New Roman" w:eastAsia="Times New Roman" w:hAnsi="Times New Roman" w:cs="Times New Roman"/>
                <w:color w:val="000000"/>
              </w:rPr>
              <w:t>2027 г.</w:t>
            </w:r>
          </w:p>
        </w:tc>
        <w:tc>
          <w:tcPr>
            <w:tcW w:w="534" w:type="pct"/>
            <w:vMerge/>
            <w:vAlign w:val="center"/>
            <w:hideMark/>
          </w:tcPr>
          <w:p w:rsidR="002D3C7C" w:rsidRPr="00B12BA8" w:rsidRDefault="002D3C7C" w:rsidP="00B12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3C7C" w:rsidRPr="00B12BA8" w:rsidTr="00514317">
        <w:trPr>
          <w:trHeight w:val="315"/>
        </w:trPr>
        <w:tc>
          <w:tcPr>
            <w:tcW w:w="4466" w:type="pct"/>
            <w:gridSpan w:val="11"/>
            <w:hideMark/>
          </w:tcPr>
          <w:p w:rsidR="002D3C7C" w:rsidRPr="00B12BA8" w:rsidRDefault="002D3C7C" w:rsidP="00B12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B12BA8">
              <w:rPr>
                <w:rFonts w:ascii="Times New Roman" w:eastAsia="Times New Roman" w:hAnsi="Times New Roman" w:cs="Times New Roman"/>
              </w:rPr>
              <w:t>Цель подпрограммы: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эффективности, повышение заинтересованности в энергосбережении.</w:t>
            </w:r>
          </w:p>
        </w:tc>
        <w:tc>
          <w:tcPr>
            <w:tcW w:w="534" w:type="pct"/>
          </w:tcPr>
          <w:p w:rsidR="002D3C7C" w:rsidRPr="00B12BA8" w:rsidRDefault="002D3C7C" w:rsidP="00B12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3C7C" w:rsidRPr="00B12BA8" w:rsidTr="00514317">
        <w:trPr>
          <w:trHeight w:val="315"/>
        </w:trPr>
        <w:tc>
          <w:tcPr>
            <w:tcW w:w="4466" w:type="pct"/>
            <w:gridSpan w:val="11"/>
            <w:hideMark/>
          </w:tcPr>
          <w:p w:rsidR="002D3C7C" w:rsidRPr="00B12BA8" w:rsidRDefault="002D3C7C" w:rsidP="00B12B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2BA8">
              <w:rPr>
                <w:rFonts w:ascii="Times New Roman" w:eastAsia="Times New Roman" w:hAnsi="Times New Roman" w:cs="Times New Roman"/>
              </w:rPr>
              <w:t xml:space="preserve">Задача подпрограммы: повышение энергосбережения и </w:t>
            </w:r>
            <w:proofErr w:type="spellStart"/>
            <w:r w:rsidRPr="00B12BA8">
              <w:rPr>
                <w:rFonts w:ascii="Times New Roman" w:eastAsia="Times New Roman" w:hAnsi="Times New Roman" w:cs="Times New Roman"/>
              </w:rPr>
              <w:t>энергоэффективности</w:t>
            </w:r>
            <w:proofErr w:type="spellEnd"/>
            <w:r w:rsidRPr="00B12BA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34" w:type="pct"/>
          </w:tcPr>
          <w:p w:rsidR="002D3C7C" w:rsidRPr="00B12BA8" w:rsidRDefault="002D3C7C" w:rsidP="00B12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3C7C" w:rsidRPr="00B12BA8" w:rsidTr="00514317">
        <w:trPr>
          <w:trHeight w:val="253"/>
        </w:trPr>
        <w:tc>
          <w:tcPr>
            <w:tcW w:w="1200" w:type="pct"/>
            <w:hideMark/>
          </w:tcPr>
          <w:p w:rsidR="002D3C7C" w:rsidRPr="00B12BA8" w:rsidRDefault="002D3C7C" w:rsidP="00B12BA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pct"/>
            <w:noWrap/>
            <w:hideMark/>
          </w:tcPr>
          <w:p w:rsidR="002D3C7C" w:rsidRPr="00B12BA8" w:rsidRDefault="002D3C7C" w:rsidP="00B1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" w:type="pct"/>
            <w:noWrap/>
            <w:hideMark/>
          </w:tcPr>
          <w:p w:rsidR="002D3C7C" w:rsidRPr="00B12BA8" w:rsidRDefault="002D3C7C" w:rsidP="00B1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" w:type="pct"/>
            <w:noWrap/>
            <w:hideMark/>
          </w:tcPr>
          <w:p w:rsidR="002D3C7C" w:rsidRPr="00B12BA8" w:rsidRDefault="002D3C7C" w:rsidP="00B1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3" w:type="pct"/>
            <w:noWrap/>
            <w:hideMark/>
          </w:tcPr>
          <w:p w:rsidR="002D3C7C" w:rsidRPr="00B12BA8" w:rsidRDefault="002D3C7C" w:rsidP="00B1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" w:type="pct"/>
            <w:noWrap/>
            <w:hideMark/>
          </w:tcPr>
          <w:p w:rsidR="002D3C7C" w:rsidRPr="00B12BA8" w:rsidRDefault="002D3C7C" w:rsidP="00B1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" w:type="pct"/>
            <w:noWrap/>
            <w:hideMark/>
          </w:tcPr>
          <w:p w:rsidR="002D3C7C" w:rsidRPr="00B12BA8" w:rsidRDefault="002D3C7C" w:rsidP="00B1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2BA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26" w:type="pct"/>
            <w:noWrap/>
            <w:hideMark/>
          </w:tcPr>
          <w:p w:rsidR="002D3C7C" w:rsidRPr="00B12BA8" w:rsidRDefault="002D3C7C" w:rsidP="00B1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2BA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27" w:type="pct"/>
            <w:noWrap/>
            <w:hideMark/>
          </w:tcPr>
          <w:p w:rsidR="002D3C7C" w:rsidRPr="00B12BA8" w:rsidRDefault="002D3C7C" w:rsidP="00B1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2BA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26" w:type="pct"/>
            <w:noWrap/>
            <w:hideMark/>
          </w:tcPr>
          <w:p w:rsidR="002D3C7C" w:rsidRPr="00B12BA8" w:rsidRDefault="002D3C7C" w:rsidP="00B1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2BA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29" w:type="pct"/>
            <w:hideMark/>
          </w:tcPr>
          <w:p w:rsidR="002D3C7C" w:rsidRPr="00B12BA8" w:rsidRDefault="002D3C7C" w:rsidP="00B1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2BA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34" w:type="pct"/>
            <w:hideMark/>
          </w:tcPr>
          <w:p w:rsidR="002D3C7C" w:rsidRPr="00B12BA8" w:rsidRDefault="002D3C7C" w:rsidP="00B12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2B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551C8F" w:rsidRDefault="00551C8F" w:rsidP="007004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0377D" w:rsidRDefault="0090377D" w:rsidP="007004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0377D" w:rsidRDefault="0090377D" w:rsidP="007004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0377D" w:rsidRDefault="0090377D" w:rsidP="007004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0377D" w:rsidRDefault="0090377D" w:rsidP="007004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0377D" w:rsidRDefault="0090377D" w:rsidP="007004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0377D" w:rsidRDefault="0090377D" w:rsidP="007004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0377D" w:rsidRDefault="0090377D" w:rsidP="007004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0377D" w:rsidRDefault="0090377D" w:rsidP="007004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0377D" w:rsidRDefault="0090377D" w:rsidP="007004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0377D" w:rsidRDefault="0090377D" w:rsidP="0090377D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  <w:sectPr w:rsidR="0090377D" w:rsidSect="002D3C7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Style w:val="a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933"/>
      </w:tblGrid>
      <w:tr w:rsidR="0090377D" w:rsidTr="0090377D">
        <w:tc>
          <w:tcPr>
            <w:tcW w:w="2945" w:type="pct"/>
          </w:tcPr>
          <w:p w:rsidR="0090377D" w:rsidRDefault="0090377D" w:rsidP="0090377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pct"/>
          </w:tcPr>
          <w:p w:rsidR="0090377D" w:rsidRPr="00236791" w:rsidRDefault="0090377D" w:rsidP="0090377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Pr="002367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90377D" w:rsidRPr="00236791" w:rsidRDefault="0090377D" w:rsidP="0090377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6791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</w:t>
            </w:r>
          </w:p>
          <w:p w:rsidR="0090377D" w:rsidRDefault="0090377D" w:rsidP="0090377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6791">
              <w:rPr>
                <w:rFonts w:ascii="Times New Roman" w:hAnsi="Times New Roman" w:cs="Times New Roman"/>
                <w:sz w:val="28"/>
                <w:szCs w:val="28"/>
              </w:rPr>
              <w:t>Назаровского района «Реформирование и модернизация жилищно-коммунального хозяйства и повышение энергетической эффективности»</w:t>
            </w:r>
          </w:p>
        </w:tc>
      </w:tr>
    </w:tbl>
    <w:p w:rsidR="0090377D" w:rsidRDefault="0090377D" w:rsidP="0090377D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0377D" w:rsidRDefault="0090377D" w:rsidP="0090377D">
      <w:pPr>
        <w:tabs>
          <w:tab w:val="left" w:pos="252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Паспорт подпрограммы «Обеспечение реализации муниципальной программы и прочие мероприятия»</w:t>
      </w:r>
    </w:p>
    <w:p w:rsidR="0090377D" w:rsidRDefault="0090377D" w:rsidP="0090377D">
      <w:pPr>
        <w:tabs>
          <w:tab w:val="left" w:pos="252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2606"/>
        <w:gridCol w:w="6898"/>
      </w:tblGrid>
      <w:tr w:rsidR="0090377D" w:rsidRPr="0090377D" w:rsidTr="00514317">
        <w:trPr>
          <w:trHeight w:val="400"/>
          <w:tblCellSpacing w:w="5" w:type="nil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7D" w:rsidRPr="0090377D" w:rsidRDefault="0090377D" w:rsidP="0051431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77D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7D" w:rsidRPr="0090377D" w:rsidRDefault="0090377D" w:rsidP="0051431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77D">
              <w:rPr>
                <w:rFonts w:ascii="Times New Roman" w:hAnsi="Times New Roman" w:cs="Times New Roman"/>
                <w:sz w:val="28"/>
                <w:szCs w:val="28"/>
              </w:rPr>
              <w:t>«Обеспечение реализации муниципальной программы и прочие мероприятия» (далее – подпрограмма)</w:t>
            </w:r>
          </w:p>
        </w:tc>
      </w:tr>
      <w:tr w:rsidR="0090377D" w:rsidRPr="0090377D" w:rsidTr="00514317">
        <w:trPr>
          <w:trHeight w:val="600"/>
          <w:tblCellSpacing w:w="5" w:type="nil"/>
        </w:trPr>
        <w:tc>
          <w:tcPr>
            <w:tcW w:w="1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7D" w:rsidRPr="0090377D" w:rsidRDefault="0090377D" w:rsidP="0051431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77D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6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7D" w:rsidRPr="0090377D" w:rsidRDefault="0090377D" w:rsidP="00514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77D">
              <w:rPr>
                <w:rFonts w:ascii="Times New Roman" w:hAnsi="Times New Roman" w:cs="Times New Roman"/>
                <w:sz w:val="28"/>
                <w:szCs w:val="28"/>
              </w:rPr>
              <w:t xml:space="preserve">«Реформирование и модернизация жилищно-коммунального хозяйства и повышение энергетической эффективности»  </w:t>
            </w:r>
          </w:p>
        </w:tc>
      </w:tr>
      <w:tr w:rsidR="0090377D" w:rsidRPr="0090377D" w:rsidTr="00514317">
        <w:trPr>
          <w:trHeight w:val="643"/>
          <w:tblCellSpacing w:w="5" w:type="nil"/>
        </w:trPr>
        <w:tc>
          <w:tcPr>
            <w:tcW w:w="1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7D" w:rsidRPr="0090377D" w:rsidRDefault="0090377D" w:rsidP="00514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77D">
              <w:rPr>
                <w:rFonts w:ascii="Times New Roman" w:hAnsi="Times New Roman" w:cs="Times New Roman"/>
                <w:sz w:val="28"/>
                <w:szCs w:val="28"/>
              </w:rPr>
              <w:t>Исполнитель  подпрограммы</w:t>
            </w:r>
          </w:p>
        </w:tc>
        <w:tc>
          <w:tcPr>
            <w:tcW w:w="36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7D" w:rsidRPr="0090377D" w:rsidRDefault="0090377D" w:rsidP="0051431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77D">
              <w:rPr>
                <w:rFonts w:ascii="Times New Roman" w:hAnsi="Times New Roman" w:cs="Times New Roman"/>
                <w:sz w:val="28"/>
                <w:szCs w:val="28"/>
              </w:rPr>
              <w:t>Администрация Назаровского района</w:t>
            </w:r>
          </w:p>
          <w:p w:rsidR="0090377D" w:rsidRPr="0090377D" w:rsidRDefault="0090377D" w:rsidP="0051431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77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90377D" w:rsidRPr="0090377D" w:rsidTr="00514317">
        <w:trPr>
          <w:trHeight w:val="274"/>
          <w:tblCellSpacing w:w="5" w:type="nil"/>
        </w:trPr>
        <w:tc>
          <w:tcPr>
            <w:tcW w:w="1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7D" w:rsidRPr="0090377D" w:rsidRDefault="0090377D" w:rsidP="0051431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77D">
              <w:rPr>
                <w:rFonts w:ascii="Times New Roman" w:hAnsi="Times New Roman" w:cs="Times New Roman"/>
                <w:sz w:val="28"/>
                <w:szCs w:val="28"/>
              </w:rPr>
              <w:t>Цель  подпрограммы</w:t>
            </w:r>
          </w:p>
        </w:tc>
        <w:tc>
          <w:tcPr>
            <w:tcW w:w="36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7D" w:rsidRPr="0090377D" w:rsidRDefault="0090377D" w:rsidP="00514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77D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90377D" w:rsidRPr="0090377D" w:rsidTr="00514317">
        <w:trPr>
          <w:trHeight w:val="274"/>
          <w:tblCellSpacing w:w="5" w:type="nil"/>
        </w:trPr>
        <w:tc>
          <w:tcPr>
            <w:tcW w:w="1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7D" w:rsidRPr="0090377D" w:rsidRDefault="0090377D" w:rsidP="0051431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77D">
              <w:rPr>
                <w:rFonts w:ascii="Times New Roman" w:hAnsi="Times New Roman" w:cs="Times New Roman"/>
                <w:sz w:val="28"/>
                <w:szCs w:val="28"/>
              </w:rPr>
              <w:t>Задача подпрограммы</w:t>
            </w:r>
          </w:p>
        </w:tc>
        <w:tc>
          <w:tcPr>
            <w:tcW w:w="36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7D" w:rsidRPr="0090377D" w:rsidRDefault="0090377D" w:rsidP="00514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77D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исполнения    муниципальных функций и услуг в сфере жилищно-коммунального хозяйства, сфере водоснабжения и водоотведения</w:t>
            </w:r>
          </w:p>
        </w:tc>
      </w:tr>
      <w:tr w:rsidR="0090377D" w:rsidRPr="0090377D" w:rsidTr="00514317">
        <w:trPr>
          <w:trHeight w:val="661"/>
          <w:tblCellSpacing w:w="5" w:type="nil"/>
        </w:trPr>
        <w:tc>
          <w:tcPr>
            <w:tcW w:w="1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7D" w:rsidRPr="0090377D" w:rsidRDefault="0090377D" w:rsidP="00514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77D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</w:t>
            </w:r>
          </w:p>
        </w:tc>
        <w:tc>
          <w:tcPr>
            <w:tcW w:w="36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7D" w:rsidRPr="0090377D" w:rsidRDefault="0090377D" w:rsidP="00514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77D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целевых индикаторов представлены в приложении 1 к подпрограмме.  </w:t>
            </w:r>
          </w:p>
        </w:tc>
      </w:tr>
      <w:tr w:rsidR="0090377D" w:rsidRPr="0090377D" w:rsidTr="00514317">
        <w:trPr>
          <w:trHeight w:val="401"/>
          <w:tblCellSpacing w:w="5" w:type="nil"/>
        </w:trPr>
        <w:tc>
          <w:tcPr>
            <w:tcW w:w="1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7D" w:rsidRPr="0090377D" w:rsidRDefault="0090377D" w:rsidP="0051431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77D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36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7D" w:rsidRPr="0090377D" w:rsidRDefault="0090377D" w:rsidP="0051431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77D">
              <w:rPr>
                <w:rFonts w:ascii="Times New Roman" w:hAnsi="Times New Roman" w:cs="Times New Roman"/>
                <w:sz w:val="28"/>
                <w:szCs w:val="28"/>
              </w:rPr>
              <w:t>2014-2027 годы</w:t>
            </w:r>
          </w:p>
          <w:p w:rsidR="0090377D" w:rsidRPr="0090377D" w:rsidRDefault="0090377D" w:rsidP="00514317">
            <w:pPr>
              <w:pStyle w:val="ConsPlusCell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77D" w:rsidRPr="0090377D" w:rsidTr="00514317">
        <w:trPr>
          <w:trHeight w:val="556"/>
          <w:tblCellSpacing w:w="5" w:type="nil"/>
        </w:trPr>
        <w:tc>
          <w:tcPr>
            <w:tcW w:w="1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7D" w:rsidRPr="0090377D" w:rsidRDefault="0090377D" w:rsidP="00514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77D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подпрограммы на период действия подпрограммы с указанием на источники финансирования по годам реализации </w:t>
            </w:r>
            <w:r w:rsidRPr="009037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36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9D" w:rsidRPr="00CC1882" w:rsidRDefault="00335B9D" w:rsidP="0033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6B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подпрограммы формируются за счет сре</w:t>
            </w:r>
            <w:proofErr w:type="gramStart"/>
            <w:r w:rsidRPr="00656BDA">
              <w:rPr>
                <w:rFonts w:ascii="Times New Roman" w:hAnsi="Times New Roman" w:cs="Times New Roman"/>
                <w:sz w:val="28"/>
                <w:szCs w:val="28"/>
              </w:rPr>
              <w:t>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аевого и </w:t>
            </w:r>
            <w:r w:rsidRPr="00CC1882">
              <w:rPr>
                <w:rFonts w:ascii="Times New Roman" w:hAnsi="Times New Roman" w:cs="Times New Roman"/>
                <w:sz w:val="28"/>
                <w:szCs w:val="28"/>
              </w:rPr>
              <w:t>районного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CC18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35B9D" w:rsidRDefault="00335B9D" w:rsidP="0033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18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Общий объем финансирования подпрограммы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13853,8</w:t>
            </w:r>
            <w:r w:rsidRPr="00CC18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335B9D" w:rsidRPr="00CC1882" w:rsidRDefault="00335B9D" w:rsidP="0033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188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555,2</w:t>
            </w:r>
            <w:r w:rsidRPr="00CC18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– средства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краевого</w:t>
            </w:r>
            <w:r w:rsidRPr="00CC1882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35B9D" w:rsidRPr="00CC1882" w:rsidRDefault="00335B9D" w:rsidP="0033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88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13298,6</w:t>
            </w:r>
            <w:r w:rsidRPr="00CC18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– средства районного бюджета.</w:t>
            </w:r>
          </w:p>
          <w:p w:rsidR="00335B9D" w:rsidRPr="00CC1882" w:rsidRDefault="00335B9D" w:rsidP="0033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882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 годам реализации муниципальной программы:</w:t>
            </w:r>
          </w:p>
          <w:p w:rsidR="00335B9D" w:rsidRPr="00CC1882" w:rsidRDefault="00335B9D" w:rsidP="0033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88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C188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6651,4</w:t>
            </w:r>
            <w:r w:rsidRPr="00CC18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335B9D" w:rsidRPr="00CC1882" w:rsidRDefault="00335B9D" w:rsidP="0033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188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555,2</w:t>
            </w:r>
            <w:r w:rsidRPr="00CC18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– средства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краевого</w:t>
            </w:r>
            <w:r w:rsidRPr="00CC1882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35B9D" w:rsidRPr="00CC1882" w:rsidRDefault="00335B9D" w:rsidP="0033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8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6096,2</w:t>
            </w:r>
            <w:r w:rsidRPr="00CC18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 – средства районного бюджета;</w:t>
            </w:r>
          </w:p>
          <w:p w:rsidR="00335B9D" w:rsidRPr="00CC1882" w:rsidRDefault="00335B9D" w:rsidP="0033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88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C188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7202,4</w:t>
            </w:r>
            <w:r w:rsidRPr="00CC18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335B9D" w:rsidRPr="00CC1882" w:rsidRDefault="00335B9D" w:rsidP="0033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88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7202,4</w:t>
            </w:r>
            <w:r w:rsidRPr="00CC18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 – средства районного бюджета</w:t>
            </w:r>
          </w:p>
          <w:p w:rsidR="00335B9D" w:rsidRPr="00CC1882" w:rsidRDefault="00335B9D" w:rsidP="0033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88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C188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C18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0377D" w:rsidRPr="0090377D" w:rsidRDefault="00335B9D" w:rsidP="00335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88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C188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C18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0377D" w:rsidRPr="0090377D" w:rsidTr="00514317">
        <w:trPr>
          <w:trHeight w:val="923"/>
          <w:tblCellSpacing w:w="5" w:type="nil"/>
        </w:trPr>
        <w:tc>
          <w:tcPr>
            <w:tcW w:w="1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7D" w:rsidRPr="0090377D" w:rsidRDefault="0090377D" w:rsidP="005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37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Система организации </w:t>
            </w:r>
            <w:proofErr w:type="gramStart"/>
            <w:r w:rsidRPr="0090377D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90377D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подпрограммы</w:t>
            </w:r>
          </w:p>
        </w:tc>
        <w:tc>
          <w:tcPr>
            <w:tcW w:w="36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7D" w:rsidRPr="0090377D" w:rsidRDefault="0090377D" w:rsidP="0051431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77D">
              <w:rPr>
                <w:rFonts w:ascii="Times New Roman" w:hAnsi="Times New Roman" w:cs="Times New Roman"/>
                <w:sz w:val="28"/>
                <w:szCs w:val="28"/>
              </w:rPr>
              <w:t>Контроль заходом реализации подпрограммы осуществляет администрация Назаровского района.</w:t>
            </w:r>
          </w:p>
          <w:p w:rsidR="0090377D" w:rsidRPr="0090377D" w:rsidRDefault="0090377D" w:rsidP="0051431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77D">
              <w:rPr>
                <w:rFonts w:ascii="Times New Roman" w:hAnsi="Times New Roman" w:cs="Times New Roman"/>
                <w:sz w:val="28"/>
                <w:szCs w:val="28"/>
              </w:rPr>
              <w:t>Контроль за целевым и эффективным использованием средств районного бюджета осуществляет ревизионная комиссия Назаровского района.</w:t>
            </w:r>
          </w:p>
        </w:tc>
      </w:tr>
    </w:tbl>
    <w:p w:rsidR="0090377D" w:rsidRDefault="0090377D" w:rsidP="0090377D">
      <w:pPr>
        <w:tabs>
          <w:tab w:val="left" w:pos="252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77D" w:rsidRPr="00236791" w:rsidRDefault="0090377D" w:rsidP="0090377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36791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Основные разделы подпрограммы</w:t>
      </w:r>
    </w:p>
    <w:p w:rsidR="0090377D" w:rsidRDefault="0090377D" w:rsidP="00903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377D" w:rsidRPr="00236791" w:rsidRDefault="0090377D" w:rsidP="0090377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236791">
        <w:rPr>
          <w:rFonts w:ascii="Times New Roman" w:hAnsi="Times New Roman" w:cs="Times New Roman"/>
          <w:sz w:val="28"/>
          <w:szCs w:val="28"/>
        </w:rPr>
        <w:t xml:space="preserve">2.1. </w:t>
      </w:r>
      <w:r w:rsidRPr="00236791">
        <w:rPr>
          <w:rFonts w:ascii="Times New Roman" w:hAnsi="Times New Roman" w:cs="Times New Roman"/>
          <w:sz w:val="28"/>
          <w:szCs w:val="28"/>
          <w:lang w:eastAsia="en-US"/>
        </w:rPr>
        <w:t xml:space="preserve">Постановка </w:t>
      </w:r>
      <w:proofErr w:type="spellStart"/>
      <w:r w:rsidRPr="00236791">
        <w:rPr>
          <w:rFonts w:ascii="Times New Roman" w:hAnsi="Times New Roman" w:cs="Times New Roman"/>
          <w:sz w:val="28"/>
          <w:szCs w:val="28"/>
          <w:lang w:eastAsia="en-US"/>
        </w:rPr>
        <w:t>общерайонной</w:t>
      </w:r>
      <w:proofErr w:type="spellEnd"/>
      <w:r w:rsidRPr="00236791">
        <w:rPr>
          <w:rFonts w:ascii="Times New Roman" w:hAnsi="Times New Roman" w:cs="Times New Roman"/>
          <w:sz w:val="28"/>
          <w:szCs w:val="28"/>
          <w:lang w:eastAsia="en-US"/>
        </w:rPr>
        <w:t xml:space="preserve"> проблемы и обоснование необходимости разработки подпрограммы</w:t>
      </w:r>
    </w:p>
    <w:p w:rsidR="0090377D" w:rsidRPr="00236791" w:rsidRDefault="0090377D" w:rsidP="00903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90377D" w:rsidRDefault="0090377D" w:rsidP="00903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91">
        <w:rPr>
          <w:rFonts w:ascii="Times New Roman" w:hAnsi="Times New Roman" w:cs="Times New Roman"/>
          <w:sz w:val="28"/>
          <w:szCs w:val="28"/>
        </w:rPr>
        <w:t>Жилищно-коммунальное хозяйство, являясь базовой отраслью  экономики Назаровского района, обеспечивающей население района жизненно важными услугами: отопление, горячее и холодное водоснабжение, водоотведение, электроснабжение, газоснабжение, в настоящее время продолжает оставаться во многом отсталой отраслью, требующей существенной модернизации основных направлений деятельности. Сегодня в данной сфере накопились системные проблемы, тенденции развития которых, при сохранении текущей ситуации, могут усилиться.</w:t>
      </w:r>
    </w:p>
    <w:p w:rsidR="0090377D" w:rsidRPr="0022677A" w:rsidRDefault="0090377D" w:rsidP="0090377D">
      <w:pPr>
        <w:pStyle w:val="a9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22677A">
        <w:rPr>
          <w:rFonts w:ascii="Times New Roman" w:hAnsi="Times New Roman"/>
          <w:sz w:val="28"/>
          <w:szCs w:val="28"/>
          <w:lang w:eastAsia="ru-RU"/>
        </w:rPr>
        <w:t>Основными показателями, характеризующими отрасль жилищно-коммунального хозяйства Назаровского района являются</w:t>
      </w:r>
      <w:proofErr w:type="gramEnd"/>
      <w:r w:rsidRPr="0022677A">
        <w:rPr>
          <w:rFonts w:ascii="Times New Roman" w:hAnsi="Times New Roman"/>
          <w:sz w:val="28"/>
          <w:szCs w:val="28"/>
          <w:lang w:eastAsia="ru-RU"/>
        </w:rPr>
        <w:t>:</w:t>
      </w:r>
    </w:p>
    <w:p w:rsidR="0090377D" w:rsidRPr="00DE18B8" w:rsidRDefault="0090377D" w:rsidP="0090377D">
      <w:pPr>
        <w:pStyle w:val="a9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2677A">
        <w:rPr>
          <w:rFonts w:ascii="Times New Roman" w:hAnsi="Times New Roman"/>
          <w:sz w:val="28"/>
          <w:szCs w:val="28"/>
          <w:lang w:eastAsia="ru-RU"/>
        </w:rPr>
        <w:t xml:space="preserve">- высокий уровень износа основных производственных фондов, в том числе транспортных коммуникаций и энергетического оборудования, до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DE18B8">
        <w:rPr>
          <w:rFonts w:ascii="Times New Roman" w:hAnsi="Times New Roman"/>
          <w:sz w:val="28"/>
          <w:szCs w:val="28"/>
          <w:lang w:eastAsia="ru-RU"/>
        </w:rPr>
        <w:t>60-70% обусловленный принятием в муниципальную собственность объектов коммунального назначения в ветхом и аварийном состоянии;</w:t>
      </w:r>
    </w:p>
    <w:p w:rsidR="0090377D" w:rsidRPr="0022677A" w:rsidRDefault="0090377D" w:rsidP="0090377D">
      <w:pPr>
        <w:pStyle w:val="a9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E18B8">
        <w:rPr>
          <w:rFonts w:ascii="Times New Roman" w:hAnsi="Times New Roman"/>
          <w:sz w:val="28"/>
          <w:szCs w:val="28"/>
          <w:lang w:eastAsia="ru-RU"/>
        </w:rPr>
        <w:t>- высокие потери энергоресурсов на всех стадиях от производства до потребления, составляющие 30-50%, вследствие</w:t>
      </w:r>
      <w:r w:rsidRPr="0022677A">
        <w:rPr>
          <w:rFonts w:ascii="Times New Roman" w:hAnsi="Times New Roman"/>
          <w:sz w:val="28"/>
          <w:szCs w:val="28"/>
          <w:lang w:eastAsia="ru-RU"/>
        </w:rPr>
        <w:t xml:space="preserve"> эксплуатации устаревшего технологического оборудования с низким коэффициентом полезного действия;</w:t>
      </w:r>
    </w:p>
    <w:p w:rsidR="0090377D" w:rsidRPr="0022677A" w:rsidRDefault="0090377D" w:rsidP="0090377D">
      <w:pPr>
        <w:pStyle w:val="a9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2677A">
        <w:rPr>
          <w:rFonts w:ascii="Times New Roman" w:hAnsi="Times New Roman"/>
          <w:sz w:val="28"/>
          <w:szCs w:val="28"/>
          <w:lang w:eastAsia="ru-RU"/>
        </w:rPr>
        <w:t>- высокая себестоимость производства коммунальных услуг из-за сверхнормативного потребления энергоресурсов, наличия нерационально функционирующих затратных технологических схем и низкого коэффициента использования установленной мощности и, вследствие этого, незначительная инвестиционная привлекательность объектов;</w:t>
      </w:r>
    </w:p>
    <w:p w:rsidR="0090377D" w:rsidRPr="0022677A" w:rsidRDefault="0090377D" w:rsidP="0090377D">
      <w:pPr>
        <w:pStyle w:val="a9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2677A">
        <w:rPr>
          <w:rFonts w:ascii="Times New Roman" w:hAnsi="Times New Roman"/>
          <w:sz w:val="28"/>
          <w:szCs w:val="28"/>
          <w:lang w:eastAsia="ru-RU"/>
        </w:rPr>
        <w:t>- отсутствие очистки питьевой воды и недостаточная степень очистки сточных вод на значительном числе объектов водопроводно-канализационного хозяйства.</w:t>
      </w:r>
    </w:p>
    <w:p w:rsidR="0090377D" w:rsidRDefault="0090377D" w:rsidP="00903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91">
        <w:rPr>
          <w:rFonts w:ascii="Times New Roman" w:hAnsi="Times New Roman" w:cs="Times New Roman"/>
          <w:sz w:val="28"/>
          <w:szCs w:val="28"/>
        </w:rPr>
        <w:lastRenderedPageBreak/>
        <w:t>Данная подпрограмма направлена на достижение цели и задачи Программы и предусматривает обеспечение управления реализацией мероприятий Программы на уровне Назаровского района в новых условиях.</w:t>
      </w:r>
    </w:p>
    <w:p w:rsidR="0090377D" w:rsidRDefault="0090377D" w:rsidP="00903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91">
        <w:rPr>
          <w:rFonts w:ascii="Times New Roman" w:hAnsi="Times New Roman" w:cs="Times New Roman"/>
          <w:sz w:val="28"/>
          <w:szCs w:val="28"/>
        </w:rPr>
        <w:t xml:space="preserve">В том числе, в рамках подпрограммы осуществляется реализация полномочий органов местного самоуправления </w:t>
      </w:r>
      <w:proofErr w:type="gramStart"/>
      <w:r w:rsidRPr="0023679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36791">
        <w:rPr>
          <w:rFonts w:ascii="Times New Roman" w:hAnsi="Times New Roman" w:cs="Times New Roman"/>
          <w:sz w:val="28"/>
          <w:szCs w:val="28"/>
        </w:rPr>
        <w:t>:</w:t>
      </w:r>
    </w:p>
    <w:p w:rsidR="0090377D" w:rsidRDefault="0090377D" w:rsidP="00903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91">
        <w:rPr>
          <w:rFonts w:ascii="Times New Roman" w:hAnsi="Times New Roman" w:cs="Times New Roman"/>
          <w:sz w:val="28"/>
          <w:szCs w:val="28"/>
        </w:rPr>
        <w:t>обеспечению создания условий развития в районе отрасли  теплоснабжения и водоснабжения, развития жилищных отношений;</w:t>
      </w:r>
    </w:p>
    <w:p w:rsidR="0090377D" w:rsidRDefault="0090377D" w:rsidP="00903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91">
        <w:rPr>
          <w:rFonts w:ascii="Times New Roman" w:hAnsi="Times New Roman" w:cs="Times New Roman"/>
          <w:sz w:val="28"/>
          <w:szCs w:val="28"/>
        </w:rPr>
        <w:t>обеспечению создания условий устойчивого функционирования систем коммунальной инфраструктуры, теплоснабжения и водоснабжения, используемых в сфере жизнеобеспечения населения района;</w:t>
      </w:r>
    </w:p>
    <w:p w:rsidR="0090377D" w:rsidRDefault="0090377D" w:rsidP="00903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91">
        <w:rPr>
          <w:rFonts w:ascii="Times New Roman" w:hAnsi="Times New Roman" w:cs="Times New Roman"/>
          <w:sz w:val="28"/>
          <w:szCs w:val="28"/>
        </w:rPr>
        <w:t>обеспечению соблюдения жилищного законодательства органами местного самоуправления, учреждениями, предприятиями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36791">
        <w:rPr>
          <w:rFonts w:ascii="Times New Roman" w:hAnsi="Times New Roman" w:cs="Times New Roman"/>
          <w:sz w:val="28"/>
          <w:szCs w:val="28"/>
        </w:rPr>
        <w:t xml:space="preserve"> организациями и гражданами;</w:t>
      </w:r>
    </w:p>
    <w:p w:rsidR="0090377D" w:rsidRPr="00236791" w:rsidRDefault="0090377D" w:rsidP="00903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91">
        <w:rPr>
          <w:rFonts w:ascii="Times New Roman" w:hAnsi="Times New Roman" w:cs="Times New Roman"/>
          <w:sz w:val="28"/>
          <w:szCs w:val="28"/>
        </w:rPr>
        <w:t xml:space="preserve">обеспечению реализации полномочий органов местного самоуправления в сфере управления и распоряжения муниципальной собственностью Назаровского района в областях теплоснабжения, водоснабжения и водоотведения, жилищных отношений (за исключением переселения и улучшения жилищных условий граждан). </w:t>
      </w:r>
    </w:p>
    <w:p w:rsidR="0090377D" w:rsidRPr="00236791" w:rsidRDefault="0090377D" w:rsidP="009037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0377D" w:rsidRPr="00236791" w:rsidRDefault="0090377D" w:rsidP="0090377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6791">
        <w:rPr>
          <w:rFonts w:ascii="Times New Roman" w:hAnsi="Times New Roman" w:cs="Times New Roman"/>
          <w:sz w:val="28"/>
          <w:szCs w:val="28"/>
        </w:rPr>
        <w:t>2.2</w:t>
      </w:r>
      <w:r w:rsidR="002D17F6">
        <w:rPr>
          <w:rFonts w:ascii="Times New Roman" w:hAnsi="Times New Roman" w:cs="Times New Roman"/>
          <w:sz w:val="28"/>
          <w:szCs w:val="28"/>
        </w:rPr>
        <w:t>.</w:t>
      </w:r>
      <w:r w:rsidRPr="00236791">
        <w:rPr>
          <w:rFonts w:ascii="Times New Roman" w:hAnsi="Times New Roman" w:cs="Times New Roman"/>
          <w:sz w:val="28"/>
          <w:szCs w:val="28"/>
        </w:rPr>
        <w:t xml:space="preserve"> Основная цель, задачи, этапы и сроки выполнения подпрограммы, целевые индикаторы</w:t>
      </w:r>
    </w:p>
    <w:p w:rsidR="0090377D" w:rsidRPr="00236791" w:rsidRDefault="0090377D" w:rsidP="00903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377D" w:rsidRPr="00236791" w:rsidRDefault="0090377D" w:rsidP="009037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791">
        <w:rPr>
          <w:rFonts w:ascii="Times New Roman" w:hAnsi="Times New Roman" w:cs="Times New Roman"/>
          <w:sz w:val="28"/>
          <w:szCs w:val="28"/>
        </w:rPr>
        <w:t>Основная цель реализации подпрограммы –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</w:r>
    </w:p>
    <w:p w:rsidR="0090377D" w:rsidRPr="00236791" w:rsidRDefault="0090377D" w:rsidP="009037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791">
        <w:rPr>
          <w:rFonts w:ascii="Times New Roman" w:hAnsi="Times New Roman" w:cs="Times New Roman"/>
          <w:sz w:val="28"/>
          <w:szCs w:val="28"/>
        </w:rPr>
        <w:t>Задачи подпрограммы:</w:t>
      </w:r>
    </w:p>
    <w:p w:rsidR="0090377D" w:rsidRPr="00236791" w:rsidRDefault="0090377D" w:rsidP="009037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CE0">
        <w:rPr>
          <w:rFonts w:ascii="Times New Roman" w:hAnsi="Times New Roman" w:cs="Times New Roman"/>
          <w:sz w:val="28"/>
          <w:szCs w:val="28"/>
        </w:rPr>
        <w:t>- повышение эффективности исполнения муниципальных функций и услуг в сфере жилищно-коммунального хозяйства, сфере водоснабжения и водоотведения.</w:t>
      </w:r>
    </w:p>
    <w:p w:rsidR="0090377D" w:rsidRPr="00236791" w:rsidRDefault="0090377D" w:rsidP="009037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36791">
        <w:rPr>
          <w:rFonts w:ascii="Times New Roman" w:hAnsi="Times New Roman" w:cs="Times New Roman"/>
          <w:sz w:val="28"/>
          <w:szCs w:val="28"/>
          <w:lang w:eastAsia="en-US"/>
        </w:rPr>
        <w:t>Для реализации указанной задачи планируется проведение следующего подпрограммного мероприятия:</w:t>
      </w:r>
    </w:p>
    <w:p w:rsidR="0090377D" w:rsidRPr="00236791" w:rsidRDefault="0090377D" w:rsidP="00903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36791">
        <w:rPr>
          <w:rFonts w:ascii="Times New Roman" w:hAnsi="Times New Roman" w:cs="Times New Roman"/>
          <w:sz w:val="28"/>
          <w:szCs w:val="28"/>
          <w:lang w:eastAsia="en-US"/>
        </w:rPr>
        <w:t>- обеспечение деятельности Муниципального казенного учреждения служба «Заказчик» Назаровского района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90377D" w:rsidRPr="00236791" w:rsidRDefault="0090377D" w:rsidP="00903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36791">
        <w:rPr>
          <w:rFonts w:ascii="Times New Roman" w:hAnsi="Times New Roman" w:cs="Times New Roman"/>
          <w:sz w:val="28"/>
          <w:szCs w:val="28"/>
        </w:rPr>
        <w:t xml:space="preserve">Перечень целевых индикаторов подпрограммы указан в приложении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791">
        <w:rPr>
          <w:rFonts w:ascii="Times New Roman" w:hAnsi="Times New Roman" w:cs="Times New Roman"/>
          <w:sz w:val="28"/>
          <w:szCs w:val="28"/>
        </w:rPr>
        <w:t>1 к настоящей подпрограмме.</w:t>
      </w:r>
    </w:p>
    <w:p w:rsidR="0090377D" w:rsidRPr="00236791" w:rsidRDefault="0090377D" w:rsidP="00903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77D" w:rsidRPr="00236791" w:rsidRDefault="0090377D" w:rsidP="0090377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236791">
        <w:rPr>
          <w:rFonts w:ascii="Times New Roman" w:hAnsi="Times New Roman" w:cs="Times New Roman"/>
          <w:sz w:val="28"/>
          <w:szCs w:val="28"/>
          <w:lang w:eastAsia="en-US"/>
        </w:rPr>
        <w:t>2.3. Механизм реализации подпрограммы</w:t>
      </w:r>
    </w:p>
    <w:p w:rsidR="0090377D" w:rsidRPr="00236791" w:rsidRDefault="0090377D" w:rsidP="00903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90377D" w:rsidRPr="00EA7DD4" w:rsidRDefault="0090377D" w:rsidP="0090377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A7DD4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EA7DD4">
        <w:rPr>
          <w:rFonts w:ascii="Times New Roman" w:hAnsi="Times New Roman" w:cs="Times New Roman"/>
          <w:color w:val="000000"/>
          <w:sz w:val="28"/>
          <w:szCs w:val="28"/>
        </w:rPr>
        <w:t>1.  Реализация мероприяти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EA7DD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90377D" w:rsidRDefault="0090377D" w:rsidP="0090377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A7DD4">
        <w:rPr>
          <w:rFonts w:ascii="Times New Roman" w:hAnsi="Times New Roman" w:cs="Times New Roman"/>
          <w:color w:val="000000"/>
          <w:sz w:val="28"/>
          <w:szCs w:val="28"/>
        </w:rPr>
        <w:t>- «</w:t>
      </w:r>
      <w:r w:rsidRPr="001375D3">
        <w:rPr>
          <w:rFonts w:ascii="Times New Roman" w:hAnsi="Times New Roman" w:cs="Times New Roman"/>
          <w:color w:val="000000"/>
          <w:sz w:val="28"/>
          <w:szCs w:val="28"/>
        </w:rPr>
        <w:t>Обеспечение деятельности (оказание) услуг подведомственных учреждений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выбор исполнителей </w:t>
      </w:r>
      <w:r w:rsidRPr="00B4703A">
        <w:rPr>
          <w:rFonts w:ascii="Times New Roman" w:hAnsi="Times New Roman" w:cs="Times New Roman"/>
          <w:color w:val="000000"/>
          <w:sz w:val="28"/>
          <w:szCs w:val="28"/>
        </w:rPr>
        <w:t>мероприяти</w:t>
      </w:r>
      <w:r>
        <w:rPr>
          <w:rFonts w:ascii="Times New Roman" w:hAnsi="Times New Roman" w:cs="Times New Roman"/>
          <w:color w:val="000000"/>
          <w:sz w:val="28"/>
          <w:szCs w:val="28"/>
        </w:rPr>
        <w:t>я данной подпрограммы</w:t>
      </w:r>
      <w:r w:rsidRPr="00B470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</w:t>
      </w:r>
      <w:r w:rsidRPr="00B4703A">
        <w:rPr>
          <w:rFonts w:ascii="Times New Roman" w:hAnsi="Times New Roman" w:cs="Times New Roman"/>
          <w:color w:val="000000"/>
          <w:sz w:val="28"/>
          <w:szCs w:val="28"/>
        </w:rPr>
        <w:t xml:space="preserve"> в  соответствие с </w:t>
      </w:r>
      <w:r w:rsidRPr="0032224F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32224F">
        <w:rPr>
          <w:rFonts w:ascii="Times New Roman" w:hAnsi="Times New Roman" w:cs="Times New Roman"/>
          <w:sz w:val="28"/>
          <w:szCs w:val="28"/>
        </w:rPr>
        <w:t xml:space="preserve"> Назаровского районного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224F">
        <w:rPr>
          <w:rFonts w:ascii="Times New Roman" w:hAnsi="Times New Roman" w:cs="Times New Roman"/>
          <w:sz w:val="28"/>
          <w:szCs w:val="28"/>
        </w:rPr>
        <w:t xml:space="preserve">Совета депутатов «О районном бюджете на </w:t>
      </w:r>
      <w:r>
        <w:rPr>
          <w:rFonts w:ascii="Times New Roman" w:hAnsi="Times New Roman" w:cs="Times New Roman"/>
          <w:sz w:val="28"/>
          <w:szCs w:val="28"/>
        </w:rPr>
        <w:t>очередной финансовый</w:t>
      </w:r>
      <w:r w:rsidRPr="0032224F">
        <w:rPr>
          <w:rFonts w:ascii="Times New Roman" w:hAnsi="Times New Roman" w:cs="Times New Roman"/>
          <w:sz w:val="28"/>
          <w:szCs w:val="28"/>
        </w:rPr>
        <w:t xml:space="preserve"> год и плановый период</w:t>
      </w:r>
      <w:r>
        <w:rPr>
          <w:rFonts w:ascii="Times New Roman" w:hAnsi="Times New Roman" w:cs="Times New Roman"/>
          <w:sz w:val="28"/>
          <w:szCs w:val="28"/>
        </w:rPr>
        <w:t xml:space="preserve">», постановлением администрации Назаровского района от 16.12.2010  № 724-п «О создании муниципального казенного учреждения служба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«Заказчик» Назаровского района и утверждении Устава муниципального казенного учреждения служба «Заказчик» Назаровского района </w:t>
      </w:r>
      <w:r w:rsidRPr="003222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настоящей подпрограммой.</w:t>
      </w:r>
      <w:proofErr w:type="gramEnd"/>
    </w:p>
    <w:p w:rsidR="0090377D" w:rsidRPr="00236791" w:rsidRDefault="0090377D" w:rsidP="00903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под</w:t>
      </w:r>
      <w:r w:rsidRPr="00236791">
        <w:rPr>
          <w:rFonts w:ascii="Times New Roman" w:hAnsi="Times New Roman" w:cs="Times New Roman"/>
          <w:sz w:val="28"/>
          <w:szCs w:val="28"/>
        </w:rPr>
        <w:t xml:space="preserve">программы осуществляется администрацией. </w:t>
      </w:r>
    </w:p>
    <w:p w:rsidR="0090377D" w:rsidRPr="00236791" w:rsidRDefault="0090377D" w:rsidP="00903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36791">
        <w:rPr>
          <w:rFonts w:ascii="Times New Roman" w:hAnsi="Times New Roman" w:cs="Times New Roman"/>
          <w:sz w:val="28"/>
          <w:szCs w:val="28"/>
        </w:rPr>
        <w:t>Главными распорядителями средств районного бюджета, преду</w:t>
      </w:r>
      <w:r>
        <w:rPr>
          <w:rFonts w:ascii="Times New Roman" w:hAnsi="Times New Roman" w:cs="Times New Roman"/>
          <w:sz w:val="28"/>
          <w:szCs w:val="28"/>
        </w:rPr>
        <w:t>смотренных на реализацию под</w:t>
      </w:r>
      <w:r w:rsidRPr="00236791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36791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236791">
        <w:rPr>
          <w:rFonts w:ascii="Times New Roman" w:hAnsi="Times New Roman" w:cs="Times New Roman"/>
          <w:sz w:val="28"/>
          <w:szCs w:val="28"/>
          <w:lang w:eastAsia="en-US"/>
        </w:rPr>
        <w:t xml:space="preserve">администрация Назаровского района. </w:t>
      </w:r>
      <w:r w:rsidRPr="00236791">
        <w:rPr>
          <w:rFonts w:ascii="Times New Roman" w:hAnsi="Times New Roman" w:cs="Times New Roman"/>
          <w:sz w:val="28"/>
          <w:szCs w:val="28"/>
        </w:rPr>
        <w:t xml:space="preserve">Исполнителями мероприятий по обеспечению реализации муниципальной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236791">
        <w:rPr>
          <w:rFonts w:ascii="Times New Roman" w:hAnsi="Times New Roman" w:cs="Times New Roman"/>
          <w:sz w:val="28"/>
          <w:szCs w:val="28"/>
        </w:rPr>
        <w:t>программы является Муниципальное казенное учреждение служба «Заказчик» Назаровского района, действующее на основании Устава.</w:t>
      </w:r>
    </w:p>
    <w:p w:rsidR="0090377D" w:rsidRPr="00236791" w:rsidRDefault="0090377D" w:rsidP="00903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91">
        <w:rPr>
          <w:rFonts w:ascii="Times New Roman" w:hAnsi="Times New Roman" w:cs="Times New Roman"/>
          <w:sz w:val="28"/>
          <w:szCs w:val="28"/>
        </w:rPr>
        <w:t>Учреждение осуществляет свои функции за счет средств районного бюджета.</w:t>
      </w:r>
    </w:p>
    <w:p w:rsidR="0090377D" w:rsidRPr="00236791" w:rsidRDefault="0090377D" w:rsidP="009037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36791">
        <w:rPr>
          <w:rFonts w:ascii="Times New Roman" w:hAnsi="Times New Roman" w:cs="Times New Roman"/>
          <w:sz w:val="28"/>
          <w:szCs w:val="28"/>
          <w:lang w:eastAsia="en-US"/>
        </w:rPr>
        <w:t xml:space="preserve">Администрация Назаровского района осуществляет координацию исполнения подпрограммных мероприятий, мониторинг их реализации, непосредственный </w:t>
      </w:r>
      <w:proofErr w:type="gramStart"/>
      <w:r w:rsidRPr="00236791">
        <w:rPr>
          <w:rFonts w:ascii="Times New Roman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236791">
        <w:rPr>
          <w:rFonts w:ascii="Times New Roman" w:hAnsi="Times New Roman" w:cs="Times New Roman"/>
          <w:sz w:val="28"/>
          <w:szCs w:val="28"/>
          <w:lang w:eastAsia="en-US"/>
        </w:rPr>
        <w:t xml:space="preserve"> ходом реализации мероприятий подпрограммы.</w:t>
      </w:r>
    </w:p>
    <w:p w:rsidR="0090377D" w:rsidRPr="00236791" w:rsidRDefault="0090377D" w:rsidP="00903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Реализация мероприятий под</w:t>
      </w:r>
      <w:r w:rsidRPr="00236791">
        <w:rPr>
          <w:rFonts w:ascii="Times New Roman" w:hAnsi="Times New Roman" w:cs="Times New Roman"/>
          <w:sz w:val="28"/>
          <w:szCs w:val="28"/>
          <w:lang w:eastAsia="en-US"/>
        </w:rPr>
        <w:t xml:space="preserve">программы осуществляется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36791">
        <w:rPr>
          <w:rFonts w:ascii="Times New Roman" w:hAnsi="Times New Roman" w:cs="Times New Roman"/>
          <w:sz w:val="28"/>
          <w:szCs w:val="28"/>
          <w:lang w:eastAsia="en-US"/>
        </w:rPr>
        <w:t xml:space="preserve">посредством заключения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муниципальных </w:t>
      </w:r>
      <w:r w:rsidRPr="00236791">
        <w:rPr>
          <w:rFonts w:ascii="Times New Roman" w:hAnsi="Times New Roman" w:cs="Times New Roman"/>
          <w:sz w:val="28"/>
          <w:szCs w:val="28"/>
          <w:lang w:eastAsia="en-US"/>
        </w:rPr>
        <w:t>контрактов (договоров)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в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установленном действующим законодательством Российской Федерации.</w:t>
      </w:r>
      <w:r w:rsidRPr="0023679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3679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90377D" w:rsidRPr="00236791" w:rsidRDefault="0090377D" w:rsidP="00903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36791">
        <w:rPr>
          <w:rFonts w:ascii="Times New Roman" w:hAnsi="Times New Roman" w:cs="Times New Roman"/>
          <w:sz w:val="28"/>
          <w:szCs w:val="28"/>
          <w:lang w:eastAsia="en-US"/>
        </w:rPr>
        <w:t>Контроль за целевым и эффективным использованием средств районного бюджета на реализацию подпрограммы осуществляет ревизионная комиссия Назаровского района.</w:t>
      </w:r>
    </w:p>
    <w:p w:rsidR="0090377D" w:rsidRPr="00236791" w:rsidRDefault="0090377D" w:rsidP="00903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0377D" w:rsidRPr="00236791" w:rsidRDefault="0090377D" w:rsidP="0090377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236791">
        <w:rPr>
          <w:rFonts w:ascii="Times New Roman" w:hAnsi="Times New Roman" w:cs="Times New Roman"/>
          <w:sz w:val="28"/>
          <w:szCs w:val="28"/>
          <w:lang w:eastAsia="en-US"/>
        </w:rPr>
        <w:t xml:space="preserve">2.4. Управление подпрограммой и </w:t>
      </w:r>
      <w:proofErr w:type="gramStart"/>
      <w:r w:rsidRPr="00236791">
        <w:rPr>
          <w:rFonts w:ascii="Times New Roman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236791">
        <w:rPr>
          <w:rFonts w:ascii="Times New Roman" w:hAnsi="Times New Roman" w:cs="Times New Roman"/>
          <w:sz w:val="28"/>
          <w:szCs w:val="28"/>
          <w:lang w:eastAsia="en-US"/>
        </w:rPr>
        <w:t xml:space="preserve"> ходом ее выполнения</w:t>
      </w:r>
    </w:p>
    <w:p w:rsidR="0090377D" w:rsidRPr="00236791" w:rsidRDefault="0090377D" w:rsidP="00903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90377D" w:rsidRPr="00633666" w:rsidRDefault="0090377D" w:rsidP="00903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2.4.1.</w:t>
      </w:r>
      <w:r w:rsidRPr="00633666">
        <w:rPr>
          <w:rFonts w:ascii="Times New Roman" w:hAnsi="Times New Roman" w:cs="Times New Roman"/>
          <w:sz w:val="28"/>
          <w:szCs w:val="28"/>
        </w:rPr>
        <w:t>Текущее управление реализацией подпрограммы осуществляет администрация Назаровского района.</w:t>
      </w:r>
    </w:p>
    <w:p w:rsidR="0090377D" w:rsidRPr="00633666" w:rsidRDefault="0090377D" w:rsidP="00903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Администрация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90377D" w:rsidRPr="00633666" w:rsidRDefault="0090377D" w:rsidP="00903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Администрацией осуществляется:</w:t>
      </w:r>
    </w:p>
    <w:p w:rsidR="0090377D" w:rsidRPr="00633666" w:rsidRDefault="0090377D" w:rsidP="00903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мониторинг реализации мероприятий подпрограммы;</w:t>
      </w:r>
    </w:p>
    <w:p w:rsidR="0090377D" w:rsidRPr="00633666" w:rsidRDefault="0090377D" w:rsidP="00903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 xml:space="preserve">непосредственный </w:t>
      </w:r>
      <w:proofErr w:type="gramStart"/>
      <w:r w:rsidRPr="0063366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33666">
        <w:rPr>
          <w:rFonts w:ascii="Times New Roman" w:hAnsi="Times New Roman" w:cs="Times New Roman"/>
          <w:sz w:val="28"/>
          <w:szCs w:val="28"/>
        </w:rPr>
        <w:t xml:space="preserve"> ходом реализации мероприятий подпрограммы;</w:t>
      </w:r>
    </w:p>
    <w:p w:rsidR="0090377D" w:rsidRPr="00633666" w:rsidRDefault="0090377D" w:rsidP="00903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>подготовка отчетов о реализации подпрограммы;</w:t>
      </w:r>
    </w:p>
    <w:p w:rsidR="0090377D" w:rsidRDefault="0090377D" w:rsidP="009037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 xml:space="preserve">ежегодная оценка эффективности реализации подпрограммы </w:t>
      </w:r>
      <w:r w:rsidRPr="00633666">
        <w:rPr>
          <w:rFonts w:ascii="Times New Roman" w:hAnsi="Times New Roman" w:cs="Times New Roman"/>
          <w:sz w:val="28"/>
          <w:szCs w:val="28"/>
        </w:rPr>
        <w:br/>
        <w:t xml:space="preserve">в соответствии с постановлением администрации Назаровского района от </w:t>
      </w:r>
      <w:r w:rsidRPr="00866533">
        <w:rPr>
          <w:rFonts w:ascii="Times New Roman" w:hAnsi="Times New Roman" w:cs="Times New Roman"/>
          <w:sz w:val="28"/>
          <w:szCs w:val="28"/>
        </w:rPr>
        <w:t>17.11.2021 № 320-п «Об утверждении Порядка принятия решений о разработке муниципальных программ Назаровского района, их формировании и реализации».</w:t>
      </w:r>
    </w:p>
    <w:p w:rsidR="0090377D" w:rsidRPr="00236791" w:rsidRDefault="0090377D" w:rsidP="00903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91">
        <w:rPr>
          <w:rFonts w:ascii="Times New Roman" w:hAnsi="Times New Roman" w:cs="Times New Roman"/>
          <w:sz w:val="28"/>
          <w:szCs w:val="28"/>
        </w:rPr>
        <w:t>Исполнитель подпрограммы осуществляет:</w:t>
      </w:r>
    </w:p>
    <w:p w:rsidR="0090377D" w:rsidRPr="00236791" w:rsidRDefault="0090377D" w:rsidP="00903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91">
        <w:rPr>
          <w:rFonts w:ascii="Times New Roman" w:hAnsi="Times New Roman" w:cs="Times New Roman"/>
          <w:sz w:val="28"/>
          <w:szCs w:val="28"/>
        </w:rPr>
        <w:t>отбор исполнителей мероприятий подпрограммы на поставку товаров, выполнение работ, оказание услуг в соответствии с действующим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0377D" w:rsidRPr="00236791" w:rsidRDefault="0090377D" w:rsidP="00903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91">
        <w:rPr>
          <w:rFonts w:ascii="Times New Roman" w:hAnsi="Times New Roman" w:cs="Times New Roman"/>
          <w:sz w:val="28"/>
          <w:szCs w:val="28"/>
        </w:rPr>
        <w:t>мониторинг реализации мероприятий и оценку результативности;</w:t>
      </w:r>
    </w:p>
    <w:p w:rsidR="0090377D" w:rsidRPr="00236791" w:rsidRDefault="0090377D" w:rsidP="00903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91">
        <w:rPr>
          <w:rFonts w:ascii="Times New Roman" w:hAnsi="Times New Roman" w:cs="Times New Roman"/>
          <w:sz w:val="28"/>
          <w:szCs w:val="28"/>
        </w:rPr>
        <w:lastRenderedPageBreak/>
        <w:t xml:space="preserve">непосредственный </w:t>
      </w:r>
      <w:proofErr w:type="gramStart"/>
      <w:r w:rsidRPr="0023679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36791">
        <w:rPr>
          <w:rFonts w:ascii="Times New Roman" w:hAnsi="Times New Roman" w:cs="Times New Roman"/>
          <w:sz w:val="28"/>
          <w:szCs w:val="28"/>
        </w:rPr>
        <w:t xml:space="preserve"> ходом реализации мероприятий подпрограммы и подготовку отчетов о реализации мероприятий подпрограммы.</w:t>
      </w:r>
    </w:p>
    <w:p w:rsidR="0090377D" w:rsidRPr="00633666" w:rsidRDefault="0090377D" w:rsidP="0090377D">
      <w:pPr>
        <w:spacing w:before="4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сдачи отчетов: ежеквартально не позднее 10 числа второго месяца, следующего за  отчетным кварталом в финансовое управление администрации Назаровского района и отдел экономического анализа и прогнозирования администрации Назаровского района. </w:t>
      </w:r>
    </w:p>
    <w:p w:rsidR="0090377D" w:rsidRDefault="0090377D" w:rsidP="00903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666">
        <w:rPr>
          <w:rFonts w:ascii="Times New Roman" w:hAnsi="Times New Roman" w:cs="Times New Roman"/>
          <w:sz w:val="28"/>
          <w:szCs w:val="28"/>
        </w:rPr>
        <w:t xml:space="preserve">2.4.2. </w:t>
      </w:r>
      <w:proofErr w:type="gramStart"/>
      <w:r w:rsidRPr="0063366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33666">
        <w:rPr>
          <w:rFonts w:ascii="Times New Roman" w:hAnsi="Times New Roman" w:cs="Times New Roman"/>
          <w:sz w:val="28"/>
          <w:szCs w:val="28"/>
        </w:rPr>
        <w:t xml:space="preserve"> целевым использованием средств районного бюджета осуществляет  ревизионная комиссия Назаровского района</w:t>
      </w:r>
    </w:p>
    <w:p w:rsidR="0090377D" w:rsidRPr="00236791" w:rsidRDefault="0090377D" w:rsidP="00903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0377D" w:rsidRPr="00236791" w:rsidRDefault="0090377D" w:rsidP="0090377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236791">
        <w:rPr>
          <w:rFonts w:ascii="Times New Roman" w:hAnsi="Times New Roman" w:cs="Times New Roman"/>
          <w:sz w:val="28"/>
          <w:szCs w:val="28"/>
          <w:lang w:eastAsia="en-US"/>
        </w:rPr>
        <w:t>2.5. Оценка социально-экономической эффективности</w:t>
      </w:r>
    </w:p>
    <w:p w:rsidR="0090377D" w:rsidRPr="00236791" w:rsidRDefault="0090377D" w:rsidP="00903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90377D" w:rsidRPr="00236791" w:rsidRDefault="0090377D" w:rsidP="00903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91">
        <w:rPr>
          <w:rFonts w:ascii="Times New Roman" w:hAnsi="Times New Roman" w:cs="Times New Roman"/>
          <w:sz w:val="28"/>
          <w:szCs w:val="28"/>
        </w:rPr>
        <w:t>Мероприятия подпрограммы соответствует целям</w:t>
      </w:r>
      <w:r>
        <w:rPr>
          <w:rFonts w:ascii="Times New Roman" w:hAnsi="Times New Roman" w:cs="Times New Roman"/>
          <w:sz w:val="28"/>
          <w:szCs w:val="28"/>
        </w:rPr>
        <w:t xml:space="preserve"> и приоритетам, изложенных</w:t>
      </w:r>
      <w:r w:rsidRPr="00236791">
        <w:rPr>
          <w:rFonts w:ascii="Times New Roman" w:hAnsi="Times New Roman" w:cs="Times New Roman"/>
          <w:sz w:val="28"/>
          <w:szCs w:val="28"/>
        </w:rPr>
        <w:t xml:space="preserve"> в действующих нормативных правовых </w:t>
      </w:r>
      <w:proofErr w:type="gramStart"/>
      <w:r w:rsidRPr="00236791">
        <w:rPr>
          <w:rFonts w:ascii="Times New Roman" w:hAnsi="Times New Roman" w:cs="Times New Roman"/>
          <w:sz w:val="28"/>
          <w:szCs w:val="28"/>
        </w:rPr>
        <w:t>актах</w:t>
      </w:r>
      <w:proofErr w:type="gramEnd"/>
      <w:r w:rsidRPr="00236791">
        <w:rPr>
          <w:rFonts w:ascii="Times New Roman" w:hAnsi="Times New Roman" w:cs="Times New Roman"/>
          <w:sz w:val="28"/>
          <w:szCs w:val="28"/>
        </w:rPr>
        <w:t xml:space="preserve"> Красноярского края </w:t>
      </w:r>
      <w:r>
        <w:rPr>
          <w:rFonts w:ascii="Times New Roman" w:hAnsi="Times New Roman" w:cs="Times New Roman"/>
          <w:sz w:val="28"/>
          <w:szCs w:val="28"/>
        </w:rPr>
        <w:t xml:space="preserve"> Назаровского района </w:t>
      </w:r>
      <w:r w:rsidRPr="00236791">
        <w:rPr>
          <w:rFonts w:ascii="Times New Roman" w:hAnsi="Times New Roman" w:cs="Times New Roman"/>
          <w:sz w:val="28"/>
          <w:szCs w:val="28"/>
        </w:rPr>
        <w:t>и основным направлениям бюджет</w:t>
      </w:r>
      <w:r>
        <w:rPr>
          <w:rFonts w:ascii="Times New Roman" w:hAnsi="Times New Roman" w:cs="Times New Roman"/>
          <w:sz w:val="28"/>
          <w:szCs w:val="28"/>
        </w:rPr>
        <w:t>ной политики Красноярского края Назаровского района.</w:t>
      </w:r>
    </w:p>
    <w:p w:rsidR="0090377D" w:rsidRPr="00236791" w:rsidRDefault="0090377D" w:rsidP="00903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91">
        <w:rPr>
          <w:rFonts w:ascii="Times New Roman" w:hAnsi="Times New Roman" w:cs="Times New Roman"/>
          <w:sz w:val="28"/>
          <w:szCs w:val="28"/>
        </w:rPr>
        <w:t>Реализация подпрограммных мероприятий обеспечит:</w:t>
      </w:r>
    </w:p>
    <w:p w:rsidR="0090377D" w:rsidRPr="00236791" w:rsidRDefault="0090377D" w:rsidP="00903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91">
        <w:rPr>
          <w:rFonts w:ascii="Times New Roman" w:hAnsi="Times New Roman" w:cs="Times New Roman"/>
          <w:sz w:val="28"/>
          <w:szCs w:val="28"/>
        </w:rPr>
        <w:t>повышение эффективности исполнения муниципальных функций и муниципальных услуг в сфере жилищно-коммунального хозяйства, сфере теплоэнергетики, электроэнергетики, водоснабжения и водоотведения;</w:t>
      </w:r>
    </w:p>
    <w:p w:rsidR="0090377D" w:rsidRPr="00236791" w:rsidRDefault="0090377D" w:rsidP="00903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91">
        <w:rPr>
          <w:rFonts w:ascii="Times New Roman" w:hAnsi="Times New Roman" w:cs="Times New Roman"/>
          <w:sz w:val="28"/>
          <w:szCs w:val="28"/>
        </w:rPr>
        <w:t xml:space="preserve">эффективное осуществление реализации полномочий органов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236791">
        <w:rPr>
          <w:rFonts w:ascii="Times New Roman" w:hAnsi="Times New Roman" w:cs="Times New Roman"/>
          <w:sz w:val="28"/>
          <w:szCs w:val="28"/>
        </w:rPr>
        <w:t>:</w:t>
      </w:r>
    </w:p>
    <w:p w:rsidR="0090377D" w:rsidRPr="00236791" w:rsidRDefault="0090377D" w:rsidP="00903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91">
        <w:rPr>
          <w:rFonts w:ascii="Times New Roman" w:hAnsi="Times New Roman" w:cs="Times New Roman"/>
          <w:sz w:val="28"/>
          <w:szCs w:val="28"/>
        </w:rPr>
        <w:t xml:space="preserve">обеспечению создания условий развития в </w:t>
      </w:r>
      <w:r>
        <w:rPr>
          <w:rFonts w:ascii="Times New Roman" w:hAnsi="Times New Roman" w:cs="Times New Roman"/>
          <w:sz w:val="28"/>
          <w:szCs w:val="28"/>
        </w:rPr>
        <w:t>районе</w:t>
      </w:r>
      <w:r w:rsidRPr="00236791">
        <w:rPr>
          <w:rFonts w:ascii="Times New Roman" w:hAnsi="Times New Roman" w:cs="Times New Roman"/>
          <w:sz w:val="28"/>
          <w:szCs w:val="28"/>
        </w:rPr>
        <w:t xml:space="preserve"> отрасли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791">
        <w:rPr>
          <w:rFonts w:ascii="Times New Roman" w:hAnsi="Times New Roman" w:cs="Times New Roman"/>
          <w:sz w:val="28"/>
          <w:szCs w:val="28"/>
        </w:rPr>
        <w:t xml:space="preserve"> теплоснабжения, водоснабжения и водоотведения, развития жилищных отношений;</w:t>
      </w:r>
    </w:p>
    <w:p w:rsidR="0090377D" w:rsidRPr="00236791" w:rsidRDefault="0090377D" w:rsidP="00903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91">
        <w:rPr>
          <w:rFonts w:ascii="Times New Roman" w:hAnsi="Times New Roman" w:cs="Times New Roman"/>
          <w:sz w:val="28"/>
          <w:szCs w:val="28"/>
        </w:rPr>
        <w:t xml:space="preserve"> обеспечению создания условий устойчивого функционирования систем коммунальной инфраструкту</w:t>
      </w:r>
      <w:r>
        <w:rPr>
          <w:rFonts w:ascii="Times New Roman" w:hAnsi="Times New Roman" w:cs="Times New Roman"/>
          <w:sz w:val="28"/>
          <w:szCs w:val="28"/>
        </w:rPr>
        <w:t xml:space="preserve">ры, </w:t>
      </w:r>
      <w:r w:rsidRPr="00236791">
        <w:rPr>
          <w:rFonts w:ascii="Times New Roman" w:hAnsi="Times New Roman" w:cs="Times New Roman"/>
          <w:sz w:val="28"/>
          <w:szCs w:val="28"/>
        </w:rPr>
        <w:t xml:space="preserve">теплоснабжения, водоснабжения и водоотведения, используемых в сфере жизнеобеспечения населения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236791">
        <w:rPr>
          <w:rFonts w:ascii="Times New Roman" w:hAnsi="Times New Roman" w:cs="Times New Roman"/>
          <w:sz w:val="28"/>
          <w:szCs w:val="28"/>
        </w:rPr>
        <w:t>;</w:t>
      </w:r>
    </w:p>
    <w:p w:rsidR="0090377D" w:rsidRPr="00236791" w:rsidRDefault="0090377D" w:rsidP="00903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91">
        <w:rPr>
          <w:rFonts w:ascii="Times New Roman" w:hAnsi="Times New Roman" w:cs="Times New Roman"/>
          <w:sz w:val="28"/>
          <w:szCs w:val="28"/>
        </w:rPr>
        <w:t>обеспечению соблюдения жилищного з</w:t>
      </w:r>
      <w:r>
        <w:rPr>
          <w:rFonts w:ascii="Times New Roman" w:hAnsi="Times New Roman" w:cs="Times New Roman"/>
          <w:sz w:val="28"/>
          <w:szCs w:val="28"/>
        </w:rPr>
        <w:t xml:space="preserve">аконодательства </w:t>
      </w:r>
      <w:r w:rsidRPr="00236791">
        <w:rPr>
          <w:rFonts w:ascii="Times New Roman" w:hAnsi="Times New Roman" w:cs="Times New Roman"/>
          <w:sz w:val="28"/>
          <w:szCs w:val="28"/>
        </w:rPr>
        <w:t>органами местного самоуправления, учреждениями, предприятиями и иными организациями и гражданами;</w:t>
      </w:r>
    </w:p>
    <w:p w:rsidR="0090377D" w:rsidRPr="00236791" w:rsidRDefault="0090377D" w:rsidP="00903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91">
        <w:rPr>
          <w:rFonts w:ascii="Times New Roman" w:hAnsi="Times New Roman" w:cs="Times New Roman"/>
          <w:sz w:val="28"/>
          <w:szCs w:val="28"/>
        </w:rPr>
        <w:t>развитию инженерной инфраструктуры района;</w:t>
      </w:r>
    </w:p>
    <w:p w:rsidR="0090377D" w:rsidRPr="00236791" w:rsidRDefault="0090377D" w:rsidP="00903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91">
        <w:rPr>
          <w:rFonts w:ascii="Times New Roman" w:hAnsi="Times New Roman" w:cs="Times New Roman"/>
          <w:sz w:val="28"/>
          <w:szCs w:val="28"/>
        </w:rPr>
        <w:t>получение  населением Назаровского района  воды питьевого качества;</w:t>
      </w:r>
    </w:p>
    <w:p w:rsidR="0090377D" w:rsidRPr="00236791" w:rsidRDefault="0090377D" w:rsidP="00903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91">
        <w:rPr>
          <w:rFonts w:ascii="Times New Roman" w:hAnsi="Times New Roman" w:cs="Times New Roman"/>
          <w:sz w:val="28"/>
          <w:szCs w:val="28"/>
        </w:rPr>
        <w:t>привлечению инвестиций для модернизации коммунального комплекса Назаровского района;</w:t>
      </w:r>
    </w:p>
    <w:p w:rsidR="0090377D" w:rsidRPr="00236791" w:rsidRDefault="0090377D" w:rsidP="00903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91">
        <w:rPr>
          <w:rFonts w:ascii="Times New Roman" w:hAnsi="Times New Roman" w:cs="Times New Roman"/>
          <w:sz w:val="28"/>
          <w:szCs w:val="28"/>
        </w:rPr>
        <w:t>создание условий для обеспечения энергосбережения и повышения энергетической эффективности в жилищном фонде;</w:t>
      </w:r>
    </w:p>
    <w:p w:rsidR="0090377D" w:rsidRPr="00236791" w:rsidRDefault="0090377D" w:rsidP="00903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91">
        <w:rPr>
          <w:rFonts w:ascii="Times New Roman" w:hAnsi="Times New Roman" w:cs="Times New Roman"/>
          <w:sz w:val="28"/>
          <w:szCs w:val="28"/>
        </w:rPr>
        <w:t>развитие инициативы собственников помещений многоквартирных домов;</w:t>
      </w:r>
    </w:p>
    <w:p w:rsidR="0090377D" w:rsidRPr="00236791" w:rsidRDefault="0090377D" w:rsidP="00903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91">
        <w:rPr>
          <w:rFonts w:ascii="Times New Roman" w:hAnsi="Times New Roman" w:cs="Times New Roman"/>
          <w:sz w:val="28"/>
          <w:szCs w:val="28"/>
        </w:rPr>
        <w:t xml:space="preserve">повышение правовой грамотности граждан по вопросам организации предоставления жилищно-коммунальных услуг;  </w:t>
      </w:r>
    </w:p>
    <w:p w:rsidR="0090377D" w:rsidRPr="00236791" w:rsidRDefault="0090377D" w:rsidP="00903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91">
        <w:rPr>
          <w:rFonts w:ascii="Times New Roman" w:hAnsi="Times New Roman" w:cs="Times New Roman"/>
          <w:sz w:val="28"/>
          <w:szCs w:val="28"/>
        </w:rPr>
        <w:t>создание условий для перехода на 100% оплату населением капитального ремонта многоквартирных домов;</w:t>
      </w:r>
    </w:p>
    <w:p w:rsidR="0090377D" w:rsidRDefault="0090377D" w:rsidP="00903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91">
        <w:rPr>
          <w:rFonts w:ascii="Times New Roman" w:hAnsi="Times New Roman" w:cs="Times New Roman"/>
          <w:sz w:val="28"/>
          <w:szCs w:val="28"/>
        </w:rPr>
        <w:t>доступность информации о деятельности ЖКХ;</w:t>
      </w:r>
    </w:p>
    <w:p w:rsidR="0090377D" w:rsidRPr="00236791" w:rsidRDefault="0090377D" w:rsidP="00903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91">
        <w:rPr>
          <w:rFonts w:ascii="Times New Roman" w:hAnsi="Times New Roman" w:cs="Times New Roman"/>
          <w:sz w:val="28"/>
          <w:szCs w:val="28"/>
        </w:rPr>
        <w:t>установление обоснованных тарифов на коммунальные ресурсы;</w:t>
      </w:r>
    </w:p>
    <w:p w:rsidR="0090377D" w:rsidRPr="00236791" w:rsidRDefault="0090377D" w:rsidP="00903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6791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236791">
        <w:rPr>
          <w:rFonts w:ascii="Times New Roman" w:hAnsi="Times New Roman" w:cs="Times New Roman"/>
          <w:sz w:val="28"/>
          <w:szCs w:val="28"/>
        </w:rPr>
        <w:t xml:space="preserve"> использованием и содержанием общего имущества собственников помещений в многоквартирных домах, правил и норм технической эксплуатации жилищного фонда;</w:t>
      </w:r>
    </w:p>
    <w:p w:rsidR="0090377D" w:rsidRPr="00236791" w:rsidRDefault="0090377D" w:rsidP="00903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679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36791">
        <w:rPr>
          <w:rFonts w:ascii="Times New Roman" w:hAnsi="Times New Roman" w:cs="Times New Roman"/>
          <w:sz w:val="28"/>
          <w:szCs w:val="28"/>
        </w:rPr>
        <w:t xml:space="preserve"> предоставлением коммунальных услуг собственникам и пользователям помещений в многоквартирных домах и жилых домах;</w:t>
      </w:r>
    </w:p>
    <w:p w:rsidR="0090377D" w:rsidRPr="00236791" w:rsidRDefault="0090377D" w:rsidP="00903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6791">
        <w:rPr>
          <w:rFonts w:ascii="Times New Roman" w:hAnsi="Times New Roman" w:cs="Times New Roman"/>
          <w:sz w:val="28"/>
          <w:szCs w:val="28"/>
        </w:rPr>
        <w:t>контрол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36791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236791">
        <w:rPr>
          <w:rFonts w:ascii="Times New Roman" w:hAnsi="Times New Roman" w:cs="Times New Roman"/>
          <w:sz w:val="28"/>
          <w:szCs w:val="28"/>
        </w:rPr>
        <w:t xml:space="preserve"> исполнением организациями инвестиционных и производственных программ в сфере теплоэнергетики, электроэнергетики, водоснабжения и водоотведения.</w:t>
      </w:r>
    </w:p>
    <w:p w:rsidR="0090377D" w:rsidRDefault="0090377D" w:rsidP="0090377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0377D" w:rsidRPr="00236791" w:rsidRDefault="0090377D" w:rsidP="0090377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236791">
        <w:rPr>
          <w:rFonts w:ascii="Times New Roman" w:hAnsi="Times New Roman" w:cs="Times New Roman"/>
          <w:sz w:val="28"/>
          <w:szCs w:val="28"/>
          <w:lang w:eastAsia="en-US"/>
        </w:rPr>
        <w:t>2.6. Мероприятия подпрограммы</w:t>
      </w:r>
    </w:p>
    <w:p w:rsidR="0090377D" w:rsidRPr="00236791" w:rsidRDefault="0090377D" w:rsidP="00903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90377D" w:rsidRDefault="0090377D" w:rsidP="00903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  <w:r w:rsidRPr="00633666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633666">
          <w:rPr>
            <w:rFonts w:ascii="Times New Roman" w:hAnsi="Times New Roman" w:cs="Times New Roman"/>
            <w:sz w:val="28"/>
            <w:szCs w:val="28"/>
          </w:rPr>
          <w:t>мероприятий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подпрограммы с указанием  распределителей бюджетных средств, форм расходования бюджетных средств, сроков исполнения, объемов и источников финансирования приведен</w:t>
      </w:r>
      <w:r w:rsidRPr="00633666">
        <w:rPr>
          <w:rFonts w:ascii="Times New Roman" w:hAnsi="Times New Roman" w:cs="Times New Roman"/>
          <w:sz w:val="28"/>
          <w:szCs w:val="28"/>
        </w:rPr>
        <w:t xml:space="preserve"> </w:t>
      </w:r>
      <w:r w:rsidRPr="00DB5B62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Pr="00DB5B62">
        <w:rPr>
          <w:rFonts w:ascii="Times New Roman" w:hAnsi="Times New Roman" w:cs="Times New Roman"/>
          <w:sz w:val="28"/>
          <w:szCs w:val="28"/>
          <w:lang w:eastAsia="en-US"/>
        </w:rPr>
        <w:t>2 к настоящей подпрограмме.</w:t>
      </w:r>
    </w:p>
    <w:p w:rsidR="0090377D" w:rsidRPr="00236791" w:rsidRDefault="0090377D" w:rsidP="00903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0377D" w:rsidRPr="00846B55" w:rsidRDefault="0090377D" w:rsidP="009037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846B55">
        <w:rPr>
          <w:rFonts w:ascii="Times New Roman" w:hAnsi="Times New Roman" w:cs="Times New Roman"/>
          <w:sz w:val="28"/>
          <w:szCs w:val="28"/>
          <w:lang w:eastAsia="en-US"/>
        </w:rPr>
        <w:t>2.7.Обоснование финансовых, материальных и трудовых затрат</w:t>
      </w:r>
    </w:p>
    <w:p w:rsidR="0090377D" w:rsidRPr="00846B55" w:rsidRDefault="0090377D" w:rsidP="009037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846B55">
        <w:rPr>
          <w:rFonts w:ascii="Times New Roman" w:hAnsi="Times New Roman" w:cs="Times New Roman"/>
          <w:sz w:val="28"/>
          <w:szCs w:val="28"/>
          <w:lang w:eastAsia="en-US"/>
        </w:rPr>
        <w:t>(ресурсное обеспечение подпрограммы) с указанием источников финансирования</w:t>
      </w:r>
    </w:p>
    <w:p w:rsidR="0090377D" w:rsidRPr="00846B55" w:rsidRDefault="0090377D" w:rsidP="00903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90377D" w:rsidRPr="00846B55" w:rsidRDefault="0090377D" w:rsidP="009037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B55">
        <w:rPr>
          <w:rFonts w:ascii="Times New Roman" w:hAnsi="Times New Roman" w:cs="Times New Roman"/>
          <w:sz w:val="28"/>
          <w:szCs w:val="28"/>
        </w:rPr>
        <w:t>Расходы подпрограммы формируются за счет сре</w:t>
      </w:r>
      <w:proofErr w:type="gramStart"/>
      <w:r w:rsidRPr="00846B55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846B55">
        <w:rPr>
          <w:rFonts w:ascii="Times New Roman" w:hAnsi="Times New Roman" w:cs="Times New Roman"/>
          <w:sz w:val="28"/>
          <w:szCs w:val="28"/>
        </w:rPr>
        <w:t>аевого и районного бюджетов.</w:t>
      </w:r>
    </w:p>
    <w:p w:rsidR="00335B9D" w:rsidRPr="00846B55" w:rsidRDefault="00335B9D" w:rsidP="00335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46B55">
        <w:rPr>
          <w:rFonts w:ascii="Times New Roman" w:hAnsi="Times New Roman" w:cs="Times New Roman"/>
          <w:sz w:val="28"/>
          <w:szCs w:val="28"/>
          <w:lang w:eastAsia="en-US"/>
        </w:rPr>
        <w:t xml:space="preserve">Общий объем финансирования подпрограммы составляет </w:t>
      </w:r>
      <w:r>
        <w:rPr>
          <w:rFonts w:ascii="Times New Roman" w:hAnsi="Times New Roman" w:cs="Times New Roman"/>
          <w:sz w:val="28"/>
          <w:szCs w:val="28"/>
        </w:rPr>
        <w:t>13853,8</w:t>
      </w:r>
      <w:r w:rsidRPr="00846B55">
        <w:rPr>
          <w:rFonts w:ascii="Times New Roman" w:hAnsi="Times New Roman" w:cs="Times New Roman"/>
          <w:sz w:val="28"/>
          <w:szCs w:val="28"/>
          <w:lang w:eastAsia="en-US"/>
        </w:rPr>
        <w:t xml:space="preserve"> тыс. рублей, в том числе:</w:t>
      </w:r>
    </w:p>
    <w:p w:rsidR="00335B9D" w:rsidRPr="00846B55" w:rsidRDefault="00335B9D" w:rsidP="00335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B5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555,2</w:t>
      </w:r>
      <w:r w:rsidRPr="00846B55">
        <w:rPr>
          <w:rFonts w:ascii="Times New Roman" w:hAnsi="Times New Roman" w:cs="Times New Roman"/>
          <w:sz w:val="28"/>
          <w:szCs w:val="28"/>
        </w:rPr>
        <w:t xml:space="preserve"> тыс. рублей – средства краевого бюджета;</w:t>
      </w:r>
    </w:p>
    <w:p w:rsidR="00335B9D" w:rsidRPr="00846B55" w:rsidRDefault="00335B9D" w:rsidP="00335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B5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13298,6</w:t>
      </w:r>
      <w:r w:rsidRPr="00846B55">
        <w:rPr>
          <w:rFonts w:ascii="Times New Roman" w:hAnsi="Times New Roman" w:cs="Times New Roman"/>
          <w:sz w:val="28"/>
          <w:szCs w:val="28"/>
        </w:rPr>
        <w:t xml:space="preserve"> тыс. рублей – средства районного бюджета.</w:t>
      </w:r>
    </w:p>
    <w:p w:rsidR="00335B9D" w:rsidRPr="00846B55" w:rsidRDefault="00335B9D" w:rsidP="00335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B55">
        <w:rPr>
          <w:rFonts w:ascii="Times New Roman" w:hAnsi="Times New Roman" w:cs="Times New Roman"/>
          <w:sz w:val="28"/>
          <w:szCs w:val="28"/>
        </w:rPr>
        <w:t>Объем финансирования по годам реализации муниципальной программы:</w:t>
      </w:r>
    </w:p>
    <w:p w:rsidR="00335B9D" w:rsidRPr="00846B55" w:rsidRDefault="00335B9D" w:rsidP="00335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B55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46B55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6651,4</w:t>
      </w:r>
      <w:r w:rsidRPr="00846B55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335B9D" w:rsidRPr="00846B55" w:rsidRDefault="00335B9D" w:rsidP="00335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B5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555,2</w:t>
      </w:r>
      <w:r w:rsidRPr="00846B55">
        <w:rPr>
          <w:rFonts w:ascii="Times New Roman" w:hAnsi="Times New Roman" w:cs="Times New Roman"/>
          <w:sz w:val="28"/>
          <w:szCs w:val="28"/>
        </w:rPr>
        <w:t xml:space="preserve"> тыс. рублей – средства краевого бюджета;</w:t>
      </w:r>
    </w:p>
    <w:p w:rsidR="00335B9D" w:rsidRPr="00846B55" w:rsidRDefault="00335B9D" w:rsidP="00335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B5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6096,2</w:t>
      </w:r>
      <w:r w:rsidRPr="00846B55">
        <w:rPr>
          <w:rFonts w:ascii="Times New Roman" w:hAnsi="Times New Roman" w:cs="Times New Roman"/>
          <w:sz w:val="28"/>
          <w:szCs w:val="28"/>
        </w:rPr>
        <w:t xml:space="preserve"> тыс. рублей – средства районного бюджета;</w:t>
      </w:r>
    </w:p>
    <w:p w:rsidR="00335B9D" w:rsidRPr="00846B55" w:rsidRDefault="00335B9D" w:rsidP="00335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B55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46B55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7202,4</w:t>
      </w:r>
      <w:r w:rsidRPr="00846B55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335B9D" w:rsidRPr="00846B55" w:rsidRDefault="00335B9D" w:rsidP="00335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B5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7202,4</w:t>
      </w:r>
      <w:r w:rsidRPr="00846B55">
        <w:rPr>
          <w:rFonts w:ascii="Times New Roman" w:hAnsi="Times New Roman" w:cs="Times New Roman"/>
          <w:sz w:val="28"/>
          <w:szCs w:val="28"/>
        </w:rPr>
        <w:t xml:space="preserve"> тыс. рублей – средства районного бюджета;</w:t>
      </w:r>
    </w:p>
    <w:p w:rsidR="00335B9D" w:rsidRPr="00846B55" w:rsidRDefault="00335B9D" w:rsidP="00335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B55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46B55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46B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35B9D" w:rsidRPr="00C25E3D" w:rsidRDefault="00335B9D" w:rsidP="00335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B55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46B55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46B5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0377D" w:rsidRPr="0090377D" w:rsidRDefault="0090377D" w:rsidP="0090377D">
      <w:pPr>
        <w:ind w:firstLine="709"/>
        <w:rPr>
          <w:rFonts w:ascii="Times New Roman" w:hAnsi="Times New Roman" w:cs="Times New Roman"/>
          <w:sz w:val="28"/>
          <w:szCs w:val="28"/>
        </w:rPr>
        <w:sectPr w:rsidR="0090377D" w:rsidRPr="0090377D" w:rsidSect="0090377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718F6" w:rsidRPr="008718F6" w:rsidRDefault="008718F6" w:rsidP="008718F6">
      <w:pPr>
        <w:spacing w:after="0" w:line="240" w:lineRule="auto"/>
        <w:ind w:left="9214"/>
        <w:rPr>
          <w:rFonts w:ascii="Times New Roman" w:eastAsia="Times New Roman" w:hAnsi="Times New Roman" w:cs="Times New Roman"/>
          <w:sz w:val="28"/>
          <w:szCs w:val="28"/>
        </w:rPr>
      </w:pPr>
      <w:r w:rsidRPr="008718F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1</w:t>
      </w:r>
    </w:p>
    <w:p w:rsidR="008718F6" w:rsidRPr="008718F6" w:rsidRDefault="008718F6" w:rsidP="008718F6">
      <w:pPr>
        <w:spacing w:after="0" w:line="240" w:lineRule="auto"/>
        <w:ind w:left="92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18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подпрограмме «Обеспечение реализации муниципальной программы и прочие мероприятия»  </w:t>
      </w:r>
    </w:p>
    <w:p w:rsidR="008718F6" w:rsidRPr="008718F6" w:rsidRDefault="008718F6" w:rsidP="008718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18F6" w:rsidRPr="008718F6" w:rsidRDefault="008718F6" w:rsidP="008718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18F6" w:rsidRPr="008718F6" w:rsidRDefault="008718F6" w:rsidP="008718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18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Перечень целевых индикаторов подпрограммы «Обеспечение реализации муниципальной программы и прочие мероприятия»  </w:t>
      </w:r>
    </w:p>
    <w:p w:rsidR="008718F6" w:rsidRPr="008718F6" w:rsidRDefault="008718F6" w:rsidP="008718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4"/>
        <w:gridCol w:w="5311"/>
        <w:gridCol w:w="1650"/>
        <w:gridCol w:w="1937"/>
        <w:gridCol w:w="1272"/>
        <w:gridCol w:w="1272"/>
        <w:gridCol w:w="1272"/>
        <w:gridCol w:w="1428"/>
      </w:tblGrid>
      <w:tr w:rsidR="008718F6" w:rsidRPr="008718F6" w:rsidTr="00514317">
        <w:trPr>
          <w:trHeight w:val="1275"/>
        </w:trPr>
        <w:tc>
          <w:tcPr>
            <w:tcW w:w="218" w:type="pct"/>
            <w:vAlign w:val="center"/>
          </w:tcPr>
          <w:p w:rsidR="008718F6" w:rsidRPr="008718F6" w:rsidRDefault="008718F6" w:rsidP="0087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1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 </w:t>
            </w:r>
            <w:proofErr w:type="spellStart"/>
            <w:proofErr w:type="gramStart"/>
            <w:r w:rsidRPr="00871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871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871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96" w:type="pct"/>
            <w:vAlign w:val="center"/>
          </w:tcPr>
          <w:p w:rsidR="008718F6" w:rsidRPr="008718F6" w:rsidRDefault="008718F6" w:rsidP="0087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1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Цель, целевые индикаторы</w:t>
            </w:r>
          </w:p>
        </w:tc>
        <w:tc>
          <w:tcPr>
            <w:tcW w:w="558" w:type="pct"/>
            <w:vAlign w:val="center"/>
          </w:tcPr>
          <w:p w:rsidR="008718F6" w:rsidRPr="008718F6" w:rsidRDefault="008718F6" w:rsidP="0087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1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655" w:type="pct"/>
            <w:vAlign w:val="center"/>
          </w:tcPr>
          <w:p w:rsidR="008718F6" w:rsidRPr="008718F6" w:rsidRDefault="008718F6" w:rsidP="0087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1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Источник информации</w:t>
            </w:r>
          </w:p>
        </w:tc>
        <w:tc>
          <w:tcPr>
            <w:tcW w:w="430" w:type="pct"/>
            <w:vAlign w:val="center"/>
          </w:tcPr>
          <w:p w:rsidR="008718F6" w:rsidRPr="008718F6" w:rsidRDefault="008718F6" w:rsidP="0087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1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г.</w:t>
            </w:r>
          </w:p>
        </w:tc>
        <w:tc>
          <w:tcPr>
            <w:tcW w:w="430" w:type="pct"/>
            <w:vAlign w:val="center"/>
          </w:tcPr>
          <w:p w:rsidR="008718F6" w:rsidRPr="008718F6" w:rsidRDefault="008718F6" w:rsidP="0087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1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г.</w:t>
            </w:r>
          </w:p>
        </w:tc>
        <w:tc>
          <w:tcPr>
            <w:tcW w:w="430" w:type="pct"/>
            <w:vAlign w:val="center"/>
          </w:tcPr>
          <w:p w:rsidR="008718F6" w:rsidRPr="008718F6" w:rsidRDefault="008718F6" w:rsidP="0087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1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2026 г.</w:t>
            </w:r>
          </w:p>
        </w:tc>
        <w:tc>
          <w:tcPr>
            <w:tcW w:w="483" w:type="pct"/>
            <w:vAlign w:val="center"/>
          </w:tcPr>
          <w:p w:rsidR="008718F6" w:rsidRPr="008718F6" w:rsidRDefault="008718F6" w:rsidP="0087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1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2027 г.</w:t>
            </w:r>
          </w:p>
        </w:tc>
      </w:tr>
      <w:tr w:rsidR="008718F6" w:rsidRPr="008718F6" w:rsidTr="00514317">
        <w:trPr>
          <w:trHeight w:val="287"/>
        </w:trPr>
        <w:tc>
          <w:tcPr>
            <w:tcW w:w="218" w:type="pct"/>
          </w:tcPr>
          <w:p w:rsidR="008718F6" w:rsidRPr="008718F6" w:rsidRDefault="008718F6" w:rsidP="0087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2" w:type="pct"/>
            <w:gridSpan w:val="7"/>
          </w:tcPr>
          <w:p w:rsidR="008718F6" w:rsidRPr="008718F6" w:rsidRDefault="008718F6" w:rsidP="00871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1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8718F6" w:rsidRPr="008718F6" w:rsidTr="00514317">
        <w:trPr>
          <w:trHeight w:val="287"/>
        </w:trPr>
        <w:tc>
          <w:tcPr>
            <w:tcW w:w="218" w:type="pct"/>
          </w:tcPr>
          <w:p w:rsidR="008718F6" w:rsidRPr="008718F6" w:rsidRDefault="008718F6" w:rsidP="0087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96" w:type="pct"/>
          </w:tcPr>
          <w:p w:rsidR="008718F6" w:rsidRPr="008718F6" w:rsidRDefault="008718F6" w:rsidP="00871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1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Целевые индикаторы</w:t>
            </w:r>
          </w:p>
        </w:tc>
        <w:tc>
          <w:tcPr>
            <w:tcW w:w="558" w:type="pct"/>
          </w:tcPr>
          <w:p w:rsidR="008718F6" w:rsidRPr="008718F6" w:rsidRDefault="008718F6" w:rsidP="0087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5" w:type="pct"/>
          </w:tcPr>
          <w:p w:rsidR="008718F6" w:rsidRPr="008718F6" w:rsidRDefault="008718F6" w:rsidP="0087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0" w:type="pct"/>
          </w:tcPr>
          <w:p w:rsidR="008718F6" w:rsidRPr="008718F6" w:rsidRDefault="008718F6" w:rsidP="0087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0" w:type="pct"/>
          </w:tcPr>
          <w:p w:rsidR="008718F6" w:rsidRPr="008718F6" w:rsidRDefault="008718F6" w:rsidP="0087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0" w:type="pct"/>
          </w:tcPr>
          <w:p w:rsidR="008718F6" w:rsidRPr="008718F6" w:rsidRDefault="008718F6" w:rsidP="0087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3" w:type="pct"/>
          </w:tcPr>
          <w:p w:rsidR="008718F6" w:rsidRPr="008718F6" w:rsidRDefault="008718F6" w:rsidP="0087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718F6" w:rsidRPr="008718F6" w:rsidTr="00514317">
        <w:trPr>
          <w:trHeight w:val="151"/>
        </w:trPr>
        <w:tc>
          <w:tcPr>
            <w:tcW w:w="218" w:type="pct"/>
          </w:tcPr>
          <w:p w:rsidR="008718F6" w:rsidRPr="008718F6" w:rsidRDefault="008718F6" w:rsidP="00871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1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796" w:type="pct"/>
          </w:tcPr>
          <w:p w:rsidR="008718F6" w:rsidRPr="008718F6" w:rsidRDefault="008718F6" w:rsidP="00871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1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Доля исполненных бюджетных ассигнований, предусмотренных в муниципальной программе</w:t>
            </w:r>
          </w:p>
        </w:tc>
        <w:tc>
          <w:tcPr>
            <w:tcW w:w="558" w:type="pct"/>
          </w:tcPr>
          <w:p w:rsidR="008718F6" w:rsidRPr="008718F6" w:rsidRDefault="008718F6" w:rsidP="0087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1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655" w:type="pct"/>
          </w:tcPr>
          <w:p w:rsidR="008718F6" w:rsidRPr="008718F6" w:rsidRDefault="008718F6" w:rsidP="0087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18F6">
              <w:rPr>
                <w:rFonts w:ascii="Times New Roman" w:eastAsia="Times New Roman" w:hAnsi="Times New Roman" w:cs="Times New Roman"/>
                <w:sz w:val="28"/>
                <w:szCs w:val="28"/>
              </w:rPr>
              <w:t>Отраслевой мониторинг</w:t>
            </w:r>
          </w:p>
        </w:tc>
        <w:tc>
          <w:tcPr>
            <w:tcW w:w="430" w:type="pct"/>
          </w:tcPr>
          <w:p w:rsidR="008718F6" w:rsidRPr="008718F6" w:rsidRDefault="008718F6" w:rsidP="0087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8F6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30" w:type="pct"/>
          </w:tcPr>
          <w:p w:rsidR="008718F6" w:rsidRPr="008718F6" w:rsidRDefault="008718F6" w:rsidP="0087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71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430" w:type="pct"/>
          </w:tcPr>
          <w:p w:rsidR="008718F6" w:rsidRPr="008718F6" w:rsidRDefault="008718F6" w:rsidP="0087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71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483" w:type="pct"/>
          </w:tcPr>
          <w:p w:rsidR="008718F6" w:rsidRPr="008718F6" w:rsidRDefault="008718F6" w:rsidP="0087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718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</w:tr>
      <w:tr w:rsidR="008718F6" w:rsidRPr="008718F6" w:rsidTr="00514317">
        <w:trPr>
          <w:trHeight w:val="557"/>
        </w:trPr>
        <w:tc>
          <w:tcPr>
            <w:tcW w:w="218" w:type="pct"/>
          </w:tcPr>
          <w:p w:rsidR="008718F6" w:rsidRPr="008718F6" w:rsidRDefault="008718F6" w:rsidP="00871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1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1796" w:type="pct"/>
          </w:tcPr>
          <w:p w:rsidR="008718F6" w:rsidRPr="008718F6" w:rsidRDefault="008718F6" w:rsidP="00871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1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Доля устраненных недостатков от общего числа выявленных при обследовании жилищного фонда</w:t>
            </w:r>
          </w:p>
        </w:tc>
        <w:tc>
          <w:tcPr>
            <w:tcW w:w="558" w:type="pct"/>
          </w:tcPr>
          <w:p w:rsidR="008718F6" w:rsidRPr="008718F6" w:rsidRDefault="008718F6" w:rsidP="0087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1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655" w:type="pct"/>
          </w:tcPr>
          <w:p w:rsidR="008718F6" w:rsidRPr="008718F6" w:rsidRDefault="008718F6" w:rsidP="0087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18F6">
              <w:rPr>
                <w:rFonts w:ascii="Times New Roman" w:eastAsia="Times New Roman" w:hAnsi="Times New Roman" w:cs="Times New Roman"/>
                <w:sz w:val="28"/>
                <w:szCs w:val="28"/>
              </w:rPr>
              <w:t>Отраслевой мониторинг</w:t>
            </w:r>
          </w:p>
        </w:tc>
        <w:tc>
          <w:tcPr>
            <w:tcW w:w="430" w:type="pct"/>
          </w:tcPr>
          <w:p w:rsidR="008718F6" w:rsidRPr="008718F6" w:rsidRDefault="008718F6" w:rsidP="0087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8F6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30" w:type="pct"/>
          </w:tcPr>
          <w:p w:rsidR="008718F6" w:rsidRPr="008718F6" w:rsidRDefault="008718F6" w:rsidP="0087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</w:t>
            </w:r>
          </w:p>
          <w:p w:rsidR="008718F6" w:rsidRPr="008718F6" w:rsidRDefault="008718F6" w:rsidP="0087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8F6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</w:t>
            </w:r>
          </w:p>
          <w:p w:rsidR="008718F6" w:rsidRPr="008718F6" w:rsidRDefault="008718F6" w:rsidP="0087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8F6"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430" w:type="pct"/>
          </w:tcPr>
          <w:p w:rsidR="008718F6" w:rsidRPr="008718F6" w:rsidRDefault="008718F6" w:rsidP="0087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</w:t>
            </w:r>
          </w:p>
          <w:p w:rsidR="008718F6" w:rsidRPr="008718F6" w:rsidRDefault="008718F6" w:rsidP="0087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8F6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</w:t>
            </w:r>
          </w:p>
          <w:p w:rsidR="008718F6" w:rsidRPr="008718F6" w:rsidRDefault="008718F6" w:rsidP="0087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8F6"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483" w:type="pct"/>
          </w:tcPr>
          <w:p w:rsidR="008718F6" w:rsidRPr="008718F6" w:rsidRDefault="008718F6" w:rsidP="0087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</w:t>
            </w:r>
          </w:p>
          <w:p w:rsidR="008718F6" w:rsidRPr="008718F6" w:rsidRDefault="008718F6" w:rsidP="0087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8F6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</w:t>
            </w:r>
          </w:p>
          <w:p w:rsidR="008718F6" w:rsidRPr="008718F6" w:rsidRDefault="008718F6" w:rsidP="0087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8F6"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</w:p>
        </w:tc>
      </w:tr>
    </w:tbl>
    <w:p w:rsidR="0090377D" w:rsidRDefault="0090377D" w:rsidP="009037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718F6" w:rsidRDefault="008718F6" w:rsidP="009037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718F6" w:rsidRDefault="008718F6" w:rsidP="009037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718F6" w:rsidRDefault="008718F6" w:rsidP="009037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718F6" w:rsidRDefault="008718F6" w:rsidP="009037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718F6" w:rsidRDefault="008718F6" w:rsidP="009037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0573F" w:rsidRPr="00B0573F" w:rsidRDefault="00B0573F" w:rsidP="00B0573F">
      <w:pPr>
        <w:spacing w:after="0" w:line="240" w:lineRule="auto"/>
        <w:ind w:left="9214"/>
        <w:rPr>
          <w:rFonts w:ascii="Times New Roman" w:hAnsi="Times New Roman" w:cs="Times New Roman"/>
          <w:sz w:val="28"/>
          <w:szCs w:val="28"/>
        </w:rPr>
      </w:pPr>
      <w:r w:rsidRPr="00B0573F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2</w:t>
      </w:r>
    </w:p>
    <w:p w:rsidR="00B0573F" w:rsidRPr="00B0573F" w:rsidRDefault="00B0573F" w:rsidP="00B0573F">
      <w:pPr>
        <w:spacing w:after="0" w:line="240" w:lineRule="auto"/>
        <w:ind w:left="9214"/>
        <w:rPr>
          <w:rFonts w:ascii="Times New Roman" w:hAnsi="Times New Roman" w:cs="Times New Roman"/>
          <w:sz w:val="28"/>
          <w:szCs w:val="28"/>
        </w:rPr>
      </w:pPr>
      <w:r w:rsidRPr="00B0573F">
        <w:rPr>
          <w:rFonts w:ascii="Times New Roman" w:hAnsi="Times New Roman" w:cs="Times New Roman"/>
          <w:color w:val="000000"/>
          <w:sz w:val="28"/>
          <w:szCs w:val="28"/>
        </w:rPr>
        <w:t xml:space="preserve">к  подпрограмме «Обеспечение реализации муниципальной  программы и прочие мероприятия»  </w:t>
      </w:r>
    </w:p>
    <w:p w:rsidR="00B0573F" w:rsidRPr="00B0573F" w:rsidRDefault="00B0573F" w:rsidP="00B05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73F" w:rsidRPr="00B0573F" w:rsidRDefault="00B0573F" w:rsidP="00B0573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0573F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мероприятий подпрограммы «Обеспечение реализации муниципальной программы и прочие мероприятия»  </w:t>
      </w:r>
    </w:p>
    <w:tbl>
      <w:tblPr>
        <w:tblW w:w="5000" w:type="pct"/>
        <w:tblLayout w:type="fixed"/>
        <w:tblLook w:val="00A0"/>
      </w:tblPr>
      <w:tblGrid>
        <w:gridCol w:w="2516"/>
        <w:gridCol w:w="1987"/>
        <w:gridCol w:w="127"/>
        <w:gridCol w:w="866"/>
        <w:gridCol w:w="843"/>
        <w:gridCol w:w="1136"/>
        <w:gridCol w:w="707"/>
        <w:gridCol w:w="858"/>
        <w:gridCol w:w="991"/>
        <w:gridCol w:w="991"/>
        <w:gridCol w:w="994"/>
        <w:gridCol w:w="866"/>
        <w:gridCol w:w="1904"/>
      </w:tblGrid>
      <w:tr w:rsidR="00B0573F" w:rsidRPr="00B0573F" w:rsidTr="00514317">
        <w:trPr>
          <w:trHeight w:val="435"/>
        </w:trPr>
        <w:tc>
          <w:tcPr>
            <w:tcW w:w="8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573F" w:rsidRPr="00B0573F" w:rsidRDefault="00B0573F" w:rsidP="00B057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573F">
              <w:rPr>
                <w:rFonts w:ascii="Times New Roman" w:hAnsi="Times New Roman" w:cs="Times New Roman"/>
                <w:color w:val="000000"/>
              </w:rPr>
              <w:t>Наименование  программы, подпрограммы</w:t>
            </w:r>
          </w:p>
        </w:tc>
        <w:tc>
          <w:tcPr>
            <w:tcW w:w="7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573F" w:rsidRPr="00B0573F" w:rsidRDefault="00B0573F" w:rsidP="00B057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573F">
              <w:rPr>
                <w:rFonts w:ascii="Times New Roman" w:hAnsi="Times New Roman" w:cs="Times New Roman"/>
                <w:color w:val="000000"/>
              </w:rPr>
              <w:t xml:space="preserve">ГРБС </w:t>
            </w:r>
          </w:p>
        </w:tc>
        <w:tc>
          <w:tcPr>
            <w:tcW w:w="120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573F" w:rsidRPr="00B0573F" w:rsidRDefault="00B0573F" w:rsidP="00B057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573F">
              <w:rPr>
                <w:rFonts w:ascii="Times New Roman" w:hAnsi="Times New Roman" w:cs="Times New Roman"/>
                <w:color w:val="000000"/>
              </w:rPr>
              <w:t>Код бюджетной классификации</w:t>
            </w:r>
          </w:p>
        </w:tc>
        <w:tc>
          <w:tcPr>
            <w:tcW w:w="158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573F" w:rsidRPr="00B0573F" w:rsidRDefault="00B0573F" w:rsidP="00B057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573F">
              <w:rPr>
                <w:rFonts w:ascii="Times New Roman" w:hAnsi="Times New Roman" w:cs="Times New Roman"/>
                <w:color w:val="000000"/>
              </w:rPr>
              <w:t>Расходы (тыс. руб.), годы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573F" w:rsidRPr="00B0573F" w:rsidRDefault="00B0573F" w:rsidP="00B057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573F">
              <w:rPr>
                <w:rFonts w:ascii="Times New Roman" w:hAnsi="Times New Roman" w:cs="Times New Roman"/>
                <w:color w:val="000000"/>
              </w:rPr>
              <w:t xml:space="preserve">Ожидаемый результат от реализации подпрограммного мероприятия </w:t>
            </w:r>
          </w:p>
          <w:p w:rsidR="00B0573F" w:rsidRPr="00B0573F" w:rsidRDefault="00B0573F" w:rsidP="00B057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573F">
              <w:rPr>
                <w:rFonts w:ascii="Times New Roman" w:hAnsi="Times New Roman" w:cs="Times New Roman"/>
                <w:color w:val="000000"/>
              </w:rPr>
              <w:t>(в натуральном выражении)</w:t>
            </w:r>
          </w:p>
        </w:tc>
      </w:tr>
      <w:tr w:rsidR="00B0573F" w:rsidRPr="00B0573F" w:rsidTr="00514317">
        <w:trPr>
          <w:trHeight w:val="1410"/>
        </w:trPr>
        <w:tc>
          <w:tcPr>
            <w:tcW w:w="8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3F" w:rsidRPr="00B0573F" w:rsidRDefault="00B0573F" w:rsidP="00B057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3F" w:rsidRPr="00B0573F" w:rsidRDefault="00B0573F" w:rsidP="00B057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573F" w:rsidRPr="00B0573F" w:rsidRDefault="00B0573F" w:rsidP="00B057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573F">
              <w:rPr>
                <w:rFonts w:ascii="Times New Roman" w:hAnsi="Times New Roman" w:cs="Times New Roman"/>
                <w:color w:val="000000"/>
              </w:rPr>
              <w:t>ГРБС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573F" w:rsidRPr="00B0573F" w:rsidRDefault="00B0573F" w:rsidP="00B057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0573F">
              <w:rPr>
                <w:rFonts w:ascii="Times New Roman" w:hAnsi="Times New Roman" w:cs="Times New Roman"/>
                <w:color w:val="000000"/>
              </w:rPr>
              <w:t>РзПр</w:t>
            </w:r>
            <w:proofErr w:type="spellEnd"/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573F" w:rsidRPr="00B0573F" w:rsidRDefault="00B0573F" w:rsidP="00B057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573F">
              <w:rPr>
                <w:rFonts w:ascii="Times New Roman" w:hAnsi="Times New Roman" w:cs="Times New Roman"/>
                <w:color w:val="000000"/>
              </w:rPr>
              <w:t>ЦСР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573F" w:rsidRPr="00B0573F" w:rsidRDefault="00B0573F" w:rsidP="00B057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573F">
              <w:rPr>
                <w:rFonts w:ascii="Times New Roman" w:hAnsi="Times New Roman" w:cs="Times New Roman"/>
                <w:color w:val="000000"/>
              </w:rPr>
              <w:t>ВР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3F" w:rsidRPr="00B0573F" w:rsidRDefault="00B0573F" w:rsidP="00B057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573F">
              <w:rPr>
                <w:rFonts w:ascii="Times New Roman" w:hAnsi="Times New Roman" w:cs="Times New Roman"/>
                <w:color w:val="000000"/>
              </w:rPr>
              <w:t>2024 г.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3F" w:rsidRPr="00B0573F" w:rsidRDefault="00B0573F" w:rsidP="00B057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73F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3F" w:rsidRPr="00B0573F" w:rsidRDefault="00B0573F" w:rsidP="00B057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573F">
              <w:rPr>
                <w:rFonts w:ascii="Times New Roman" w:hAnsi="Times New Roman" w:cs="Times New Roman"/>
                <w:color w:val="000000"/>
              </w:rPr>
              <w:t>2026 г.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3F" w:rsidRPr="00B0573F" w:rsidRDefault="00B0573F" w:rsidP="00B057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0573F" w:rsidRPr="00B0573F" w:rsidRDefault="00B0573F" w:rsidP="00B057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573F">
              <w:rPr>
                <w:rFonts w:ascii="Times New Roman" w:hAnsi="Times New Roman" w:cs="Times New Roman"/>
                <w:color w:val="000000"/>
              </w:rPr>
              <w:t>2027 г.</w:t>
            </w:r>
          </w:p>
          <w:p w:rsidR="00B0573F" w:rsidRPr="00B0573F" w:rsidRDefault="00B0573F" w:rsidP="00B057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3F" w:rsidRPr="00B0573F" w:rsidRDefault="00B0573F" w:rsidP="00B057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573F">
              <w:rPr>
                <w:rFonts w:ascii="Times New Roman" w:hAnsi="Times New Roman" w:cs="Times New Roman"/>
                <w:color w:val="000000"/>
              </w:rPr>
              <w:t xml:space="preserve">Итого </w:t>
            </w:r>
          </w:p>
          <w:p w:rsidR="00B0573F" w:rsidRPr="00B0573F" w:rsidRDefault="00B0573F" w:rsidP="00B057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573F">
              <w:rPr>
                <w:rFonts w:ascii="Times New Roman" w:hAnsi="Times New Roman" w:cs="Times New Roman"/>
                <w:color w:val="000000"/>
              </w:rPr>
              <w:t xml:space="preserve"> 2024 -</w:t>
            </w:r>
          </w:p>
          <w:p w:rsidR="00B0573F" w:rsidRPr="00B0573F" w:rsidRDefault="00B0573F" w:rsidP="00B057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573F">
              <w:rPr>
                <w:rFonts w:ascii="Times New Roman" w:hAnsi="Times New Roman" w:cs="Times New Roman"/>
                <w:color w:val="000000"/>
              </w:rPr>
              <w:t xml:space="preserve">2027 </w:t>
            </w:r>
          </w:p>
        </w:tc>
        <w:tc>
          <w:tcPr>
            <w:tcW w:w="64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3F" w:rsidRPr="00B0573F" w:rsidRDefault="00B0573F" w:rsidP="00B057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573F" w:rsidRPr="00B0573F" w:rsidTr="00514317">
        <w:trPr>
          <w:trHeight w:val="315"/>
        </w:trPr>
        <w:tc>
          <w:tcPr>
            <w:tcW w:w="4356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3F" w:rsidRPr="00B0573F" w:rsidRDefault="00B0573F" w:rsidP="00B057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57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Цель подпрограммы</w:t>
            </w:r>
            <w:r w:rsidRPr="00B057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Pr="00B0573F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3F" w:rsidRPr="00B0573F" w:rsidRDefault="00B0573F" w:rsidP="00B057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0573F" w:rsidRPr="00B0573F" w:rsidTr="00514317">
        <w:trPr>
          <w:trHeight w:val="315"/>
        </w:trPr>
        <w:tc>
          <w:tcPr>
            <w:tcW w:w="4356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3F" w:rsidRPr="00B0573F" w:rsidRDefault="00B0573F" w:rsidP="00B057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573F">
              <w:rPr>
                <w:rFonts w:ascii="Times New Roman" w:hAnsi="Times New Roman" w:cs="Times New Roman"/>
                <w:bCs/>
                <w:sz w:val="28"/>
                <w:szCs w:val="28"/>
              </w:rPr>
              <w:t>Задача подпрограммы</w:t>
            </w:r>
            <w:r w:rsidRPr="00B0573F">
              <w:rPr>
                <w:rFonts w:ascii="Times New Roman" w:hAnsi="Times New Roman" w:cs="Times New Roman"/>
                <w:sz w:val="28"/>
                <w:szCs w:val="28"/>
              </w:rPr>
              <w:t>: повышение эффективности исполнения муниципальных функций и услуг  в сфере жилищно-коммунального хозяйства, сфере  водоснабжения и водоотведения.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3F" w:rsidRPr="00B0573F" w:rsidRDefault="00B0573F" w:rsidP="00B057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1649A" w:rsidRPr="00B0573F" w:rsidTr="00514317">
        <w:trPr>
          <w:trHeight w:val="331"/>
        </w:trPr>
        <w:tc>
          <w:tcPr>
            <w:tcW w:w="8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649A" w:rsidRPr="00B0573F" w:rsidRDefault="0011649A" w:rsidP="00B057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0573F">
              <w:rPr>
                <w:rFonts w:ascii="Times New Roman" w:hAnsi="Times New Roman" w:cs="Times New Roman"/>
                <w:color w:val="000000"/>
              </w:rPr>
              <w:t>Мероприятие 1.</w:t>
            </w:r>
          </w:p>
          <w:p w:rsidR="0011649A" w:rsidRPr="00B0573F" w:rsidRDefault="0011649A" w:rsidP="00B057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573F">
              <w:rPr>
                <w:rFonts w:ascii="Times New Roman" w:hAnsi="Times New Roman" w:cs="Times New Roman"/>
                <w:color w:val="000000"/>
              </w:rPr>
              <w:t>Обеспечение деятельности (оказание) услуг подведомственных учреждений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11649A" w:rsidRPr="00B0573F" w:rsidRDefault="0011649A" w:rsidP="00B057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573F">
              <w:rPr>
                <w:rFonts w:ascii="Times New Roman" w:hAnsi="Times New Roman" w:cs="Times New Roman"/>
                <w:color w:val="000000"/>
              </w:rPr>
              <w:t>Администрация Назаровского района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right w:val="single" w:sz="4" w:space="0" w:color="auto"/>
            </w:tcBorders>
            <w:noWrap/>
            <w:hideMark/>
          </w:tcPr>
          <w:p w:rsidR="0011649A" w:rsidRPr="00B0573F" w:rsidRDefault="0011649A" w:rsidP="00B05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7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016</w:t>
            </w:r>
          </w:p>
        </w:tc>
        <w:tc>
          <w:tcPr>
            <w:tcW w:w="285" w:type="pct"/>
            <w:tcBorders>
              <w:top w:val="nil"/>
              <w:left w:val="nil"/>
              <w:right w:val="single" w:sz="4" w:space="0" w:color="auto"/>
            </w:tcBorders>
            <w:noWrap/>
            <w:hideMark/>
          </w:tcPr>
          <w:p w:rsidR="0011649A" w:rsidRPr="00B0573F" w:rsidRDefault="0011649A" w:rsidP="00B05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7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384" w:type="pct"/>
            <w:tcBorders>
              <w:top w:val="nil"/>
              <w:left w:val="nil"/>
              <w:right w:val="single" w:sz="4" w:space="0" w:color="auto"/>
            </w:tcBorders>
            <w:noWrap/>
            <w:hideMark/>
          </w:tcPr>
          <w:p w:rsidR="0011649A" w:rsidRPr="00B0573F" w:rsidRDefault="0011649A" w:rsidP="00B05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7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0340083300</w:t>
            </w:r>
          </w:p>
        </w:tc>
        <w:tc>
          <w:tcPr>
            <w:tcW w:w="239" w:type="pct"/>
            <w:tcBorders>
              <w:top w:val="nil"/>
              <w:left w:val="nil"/>
              <w:right w:val="single" w:sz="4" w:space="0" w:color="auto"/>
            </w:tcBorders>
            <w:noWrap/>
            <w:hideMark/>
          </w:tcPr>
          <w:p w:rsidR="0011649A" w:rsidRPr="00B0573F" w:rsidRDefault="0011649A" w:rsidP="00B05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7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290" w:type="pct"/>
            <w:tcBorders>
              <w:top w:val="nil"/>
              <w:left w:val="nil"/>
              <w:right w:val="single" w:sz="4" w:space="0" w:color="auto"/>
            </w:tcBorders>
            <w:noWrap/>
            <w:hideMark/>
          </w:tcPr>
          <w:p w:rsidR="0011649A" w:rsidRPr="0011649A" w:rsidRDefault="0011649A" w:rsidP="001164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4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4437,9</w:t>
            </w:r>
          </w:p>
        </w:tc>
        <w:tc>
          <w:tcPr>
            <w:tcW w:w="335" w:type="pct"/>
            <w:tcBorders>
              <w:top w:val="nil"/>
              <w:left w:val="nil"/>
              <w:right w:val="single" w:sz="4" w:space="0" w:color="auto"/>
            </w:tcBorders>
            <w:noWrap/>
            <w:hideMark/>
          </w:tcPr>
          <w:p w:rsidR="0011649A" w:rsidRPr="00B0573F" w:rsidRDefault="0011649A" w:rsidP="00B057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5292,2</w:t>
            </w:r>
          </w:p>
        </w:tc>
        <w:tc>
          <w:tcPr>
            <w:tcW w:w="335" w:type="pct"/>
            <w:tcBorders>
              <w:top w:val="nil"/>
              <w:left w:val="nil"/>
              <w:right w:val="single" w:sz="4" w:space="0" w:color="auto"/>
            </w:tcBorders>
            <w:noWrap/>
            <w:hideMark/>
          </w:tcPr>
          <w:p w:rsidR="0011649A" w:rsidRPr="00B0573F" w:rsidRDefault="0011649A" w:rsidP="00B057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57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right w:val="single" w:sz="4" w:space="0" w:color="auto"/>
            </w:tcBorders>
            <w:noWrap/>
            <w:hideMark/>
          </w:tcPr>
          <w:p w:rsidR="0011649A" w:rsidRPr="00B0573F" w:rsidRDefault="0011649A" w:rsidP="00B057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57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right w:val="single" w:sz="4" w:space="0" w:color="auto"/>
            </w:tcBorders>
            <w:hideMark/>
          </w:tcPr>
          <w:p w:rsidR="0011649A" w:rsidRPr="0011649A" w:rsidRDefault="0011649A" w:rsidP="001164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1649A">
              <w:rPr>
                <w:rFonts w:ascii="Times New Roman" w:hAnsi="Times New Roman" w:cs="Times New Roman"/>
                <w:sz w:val="18"/>
                <w:szCs w:val="18"/>
              </w:rPr>
              <w:t>9730,1</w:t>
            </w:r>
          </w:p>
        </w:tc>
        <w:tc>
          <w:tcPr>
            <w:tcW w:w="644" w:type="pct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11649A" w:rsidRPr="00B0573F" w:rsidRDefault="0011649A" w:rsidP="00B057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573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11649A" w:rsidRPr="00B0573F" w:rsidTr="00514317">
        <w:trPr>
          <w:trHeight w:val="320"/>
        </w:trPr>
        <w:tc>
          <w:tcPr>
            <w:tcW w:w="8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649A" w:rsidRPr="00B0573F" w:rsidRDefault="0011649A" w:rsidP="00B057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2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1649A" w:rsidRPr="00B0573F" w:rsidRDefault="0011649A" w:rsidP="00B057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649A" w:rsidRPr="00B0573F" w:rsidRDefault="0011649A" w:rsidP="00B05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73F">
              <w:rPr>
                <w:rFonts w:ascii="Times New Roman" w:hAnsi="Times New Roman" w:cs="Times New Roman"/>
                <w:sz w:val="18"/>
                <w:szCs w:val="18"/>
              </w:rPr>
              <w:t>016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649A" w:rsidRPr="00B0573F" w:rsidRDefault="0011649A" w:rsidP="00B05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73F">
              <w:rPr>
                <w:rFonts w:ascii="Times New Roman" w:hAnsi="Times New Roman" w:cs="Times New Roman"/>
                <w:sz w:val="18"/>
                <w:szCs w:val="18"/>
              </w:rPr>
              <w:t>0505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649A" w:rsidRPr="00B0573F" w:rsidRDefault="0011649A" w:rsidP="00B05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7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0340083300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649A" w:rsidRPr="00B0573F" w:rsidRDefault="0011649A" w:rsidP="00B05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73F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649A" w:rsidRPr="0011649A" w:rsidRDefault="0011649A" w:rsidP="001164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49A">
              <w:rPr>
                <w:rFonts w:ascii="Times New Roman" w:hAnsi="Times New Roman" w:cs="Times New Roman"/>
                <w:sz w:val="18"/>
                <w:szCs w:val="18"/>
              </w:rPr>
              <w:t>1198,7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649A" w:rsidRPr="00B0573F" w:rsidRDefault="0011649A" w:rsidP="00B05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1598,2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649A" w:rsidRPr="00B0573F" w:rsidRDefault="0011649A" w:rsidP="00B05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73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649A" w:rsidRPr="00B0573F" w:rsidRDefault="0011649A" w:rsidP="00B05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73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9A" w:rsidRPr="0011649A" w:rsidRDefault="0011649A" w:rsidP="001164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49A">
              <w:rPr>
                <w:rFonts w:ascii="Times New Roman" w:hAnsi="Times New Roman" w:cs="Times New Roman"/>
                <w:sz w:val="18"/>
                <w:szCs w:val="18"/>
              </w:rPr>
              <w:t>2796,9</w:t>
            </w:r>
          </w:p>
        </w:tc>
        <w:tc>
          <w:tcPr>
            <w:tcW w:w="644" w:type="pct"/>
            <w:vMerge/>
            <w:tcBorders>
              <w:left w:val="nil"/>
              <w:right w:val="single" w:sz="4" w:space="0" w:color="auto"/>
            </w:tcBorders>
          </w:tcPr>
          <w:p w:rsidR="0011649A" w:rsidRPr="00B0573F" w:rsidRDefault="0011649A" w:rsidP="00B057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1649A" w:rsidRPr="00B0573F" w:rsidTr="00514317">
        <w:trPr>
          <w:trHeight w:val="593"/>
        </w:trPr>
        <w:tc>
          <w:tcPr>
            <w:tcW w:w="8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649A" w:rsidRPr="00B0573F" w:rsidRDefault="0011649A" w:rsidP="00B057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2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1649A" w:rsidRPr="00B0573F" w:rsidRDefault="0011649A" w:rsidP="00B057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11649A" w:rsidRPr="00B0573F" w:rsidRDefault="0011649A" w:rsidP="00B05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73F">
              <w:rPr>
                <w:rFonts w:ascii="Times New Roman" w:hAnsi="Times New Roman" w:cs="Times New Roman"/>
                <w:sz w:val="18"/>
                <w:szCs w:val="18"/>
              </w:rPr>
              <w:t>016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11649A" w:rsidRPr="00B0573F" w:rsidRDefault="0011649A" w:rsidP="00B05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73F">
              <w:rPr>
                <w:rFonts w:ascii="Times New Roman" w:hAnsi="Times New Roman" w:cs="Times New Roman"/>
                <w:sz w:val="18"/>
                <w:szCs w:val="18"/>
              </w:rPr>
              <w:t>0505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11649A" w:rsidRPr="00B0573F" w:rsidRDefault="0011649A" w:rsidP="00B05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7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0340083300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11649A" w:rsidRPr="00B0573F" w:rsidRDefault="0011649A" w:rsidP="00B05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73F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11649A" w:rsidRPr="0011649A" w:rsidRDefault="0011649A" w:rsidP="001164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49A">
              <w:rPr>
                <w:rFonts w:ascii="Times New Roman" w:hAnsi="Times New Roman" w:cs="Times New Roman"/>
                <w:sz w:val="18"/>
                <w:szCs w:val="18"/>
              </w:rPr>
              <w:t>459,6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11649A" w:rsidRPr="00B0573F" w:rsidRDefault="0011649A" w:rsidP="00B05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312,0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11649A" w:rsidRPr="00B0573F" w:rsidRDefault="0011649A" w:rsidP="00B05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73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11649A" w:rsidRPr="00B0573F" w:rsidRDefault="0011649A" w:rsidP="00B05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73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649A" w:rsidRPr="0011649A" w:rsidRDefault="0011649A" w:rsidP="001164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1649A">
              <w:rPr>
                <w:rFonts w:ascii="Times New Roman" w:hAnsi="Times New Roman" w:cs="Times New Roman"/>
                <w:sz w:val="18"/>
                <w:szCs w:val="18"/>
              </w:rPr>
              <w:t>771,6</w:t>
            </w:r>
          </w:p>
        </w:tc>
        <w:tc>
          <w:tcPr>
            <w:tcW w:w="644" w:type="pct"/>
            <w:vMerge/>
            <w:tcBorders>
              <w:left w:val="nil"/>
              <w:right w:val="single" w:sz="4" w:space="0" w:color="auto"/>
            </w:tcBorders>
          </w:tcPr>
          <w:p w:rsidR="0011649A" w:rsidRPr="00B0573F" w:rsidRDefault="0011649A" w:rsidP="00B057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1649A" w:rsidRPr="00B0573F" w:rsidTr="00514317">
        <w:trPr>
          <w:trHeight w:val="249"/>
        </w:trPr>
        <w:tc>
          <w:tcPr>
            <w:tcW w:w="8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9A" w:rsidRPr="00B0573F" w:rsidRDefault="0011649A" w:rsidP="00B057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9A" w:rsidRPr="00B0573F" w:rsidRDefault="0011649A" w:rsidP="00B057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649A" w:rsidRPr="00B0573F" w:rsidRDefault="0011649A" w:rsidP="00B05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649A" w:rsidRPr="00B0573F" w:rsidRDefault="0011649A" w:rsidP="00B05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649A" w:rsidRPr="00B0573F" w:rsidRDefault="0011649A" w:rsidP="00B05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649A" w:rsidRPr="00B0573F" w:rsidRDefault="0011649A" w:rsidP="00B05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649A" w:rsidRPr="0011649A" w:rsidRDefault="0011649A" w:rsidP="00116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649A" w:rsidRPr="00B0573F" w:rsidRDefault="0011649A" w:rsidP="00B05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649A" w:rsidRPr="00B0573F" w:rsidRDefault="0011649A" w:rsidP="00B05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649A" w:rsidRPr="00B0573F" w:rsidRDefault="0011649A" w:rsidP="00B05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9A" w:rsidRPr="0011649A" w:rsidRDefault="0011649A" w:rsidP="00116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1649A" w:rsidRPr="00B0573F" w:rsidRDefault="0011649A" w:rsidP="00B057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1649A" w:rsidRPr="00B0573F" w:rsidTr="00514317">
        <w:trPr>
          <w:trHeight w:val="249"/>
        </w:trPr>
        <w:tc>
          <w:tcPr>
            <w:tcW w:w="8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649A" w:rsidRPr="00B0573F" w:rsidRDefault="0011649A" w:rsidP="00B057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0573F">
              <w:rPr>
                <w:rFonts w:ascii="Times New Roman" w:hAnsi="Times New Roman" w:cs="Times New Roman"/>
                <w:color w:val="000000"/>
              </w:rPr>
              <w:t>Мероприятие 2.</w:t>
            </w:r>
          </w:p>
          <w:p w:rsidR="0011649A" w:rsidRPr="00B0573F" w:rsidRDefault="0011649A" w:rsidP="00B057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0573F">
              <w:rPr>
                <w:rFonts w:ascii="Times New Roman" w:hAnsi="Times New Roman" w:cs="Times New Roman"/>
                <w:color w:val="000000"/>
              </w:rPr>
              <w:t>Частичная компенсация расходов на повышение оплаты труда отдельным категориям работников бюджетной сферы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649A" w:rsidRPr="00B0573F" w:rsidRDefault="0011649A" w:rsidP="00B057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573F">
              <w:rPr>
                <w:rFonts w:ascii="Times New Roman" w:hAnsi="Times New Roman" w:cs="Times New Roman"/>
                <w:color w:val="000000"/>
              </w:rPr>
              <w:t>Администрация Назаровского района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649A" w:rsidRPr="00B0573F" w:rsidRDefault="0011649A" w:rsidP="00B05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73F">
              <w:rPr>
                <w:rFonts w:ascii="Times New Roman" w:hAnsi="Times New Roman" w:cs="Times New Roman"/>
                <w:sz w:val="18"/>
                <w:szCs w:val="18"/>
              </w:rPr>
              <w:t>016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649A" w:rsidRPr="00B0573F" w:rsidRDefault="0011649A" w:rsidP="00B05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73F">
              <w:rPr>
                <w:rFonts w:ascii="Times New Roman" w:hAnsi="Times New Roman" w:cs="Times New Roman"/>
                <w:sz w:val="18"/>
                <w:szCs w:val="18"/>
              </w:rPr>
              <w:t>0505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649A" w:rsidRPr="00B0573F" w:rsidRDefault="0011649A" w:rsidP="00B057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57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0340027240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649A" w:rsidRPr="00B0573F" w:rsidRDefault="0011649A" w:rsidP="00B05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73F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649A" w:rsidRPr="0011649A" w:rsidRDefault="0011649A" w:rsidP="001164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49A">
              <w:rPr>
                <w:rFonts w:ascii="Times New Roman" w:hAnsi="Times New Roman" w:cs="Times New Roman"/>
                <w:sz w:val="18"/>
                <w:szCs w:val="18"/>
              </w:rPr>
              <w:t>426,5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649A" w:rsidRPr="00B0573F" w:rsidRDefault="0011649A" w:rsidP="00B05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73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649A" w:rsidRPr="00B0573F" w:rsidRDefault="0011649A" w:rsidP="00B057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73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649A" w:rsidRPr="00B0573F" w:rsidRDefault="0011649A" w:rsidP="00B057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73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9A" w:rsidRPr="0011649A" w:rsidRDefault="0011649A" w:rsidP="001164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49A">
              <w:rPr>
                <w:rFonts w:ascii="Times New Roman" w:hAnsi="Times New Roman" w:cs="Times New Roman"/>
                <w:sz w:val="18"/>
                <w:szCs w:val="18"/>
              </w:rPr>
              <w:t>426,5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1649A" w:rsidRPr="00B0573F" w:rsidRDefault="0011649A" w:rsidP="00B057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1649A" w:rsidRPr="00B0573F" w:rsidTr="00514317">
        <w:trPr>
          <w:trHeight w:val="249"/>
        </w:trPr>
        <w:tc>
          <w:tcPr>
            <w:tcW w:w="8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9A" w:rsidRPr="00B0573F" w:rsidRDefault="0011649A" w:rsidP="00B057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9A" w:rsidRPr="00B0573F" w:rsidRDefault="0011649A" w:rsidP="00B057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49A" w:rsidRPr="00B0573F" w:rsidRDefault="0011649A" w:rsidP="00B05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73F">
              <w:rPr>
                <w:rFonts w:ascii="Times New Roman" w:hAnsi="Times New Roman" w:cs="Times New Roman"/>
                <w:sz w:val="18"/>
                <w:szCs w:val="18"/>
              </w:rPr>
              <w:t>016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49A" w:rsidRPr="00B0573F" w:rsidRDefault="0011649A" w:rsidP="00B05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73F">
              <w:rPr>
                <w:rFonts w:ascii="Times New Roman" w:hAnsi="Times New Roman" w:cs="Times New Roman"/>
                <w:sz w:val="18"/>
                <w:szCs w:val="18"/>
              </w:rPr>
              <w:t>0505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49A" w:rsidRPr="00B0573F" w:rsidRDefault="0011649A" w:rsidP="00B057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57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0340027240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49A" w:rsidRPr="00B0573F" w:rsidRDefault="0011649A" w:rsidP="00B05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73F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49A" w:rsidRPr="0011649A" w:rsidRDefault="0011649A" w:rsidP="001164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49A">
              <w:rPr>
                <w:rFonts w:ascii="Times New Roman" w:hAnsi="Times New Roman" w:cs="Times New Roman"/>
                <w:sz w:val="18"/>
                <w:szCs w:val="18"/>
              </w:rPr>
              <w:t>128,7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49A" w:rsidRPr="00B0573F" w:rsidRDefault="0011649A" w:rsidP="00B05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73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49A" w:rsidRPr="00B0573F" w:rsidRDefault="0011649A" w:rsidP="00B057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73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649A" w:rsidRPr="00B0573F" w:rsidRDefault="0011649A" w:rsidP="00B057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573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649A" w:rsidRPr="0011649A" w:rsidRDefault="0011649A" w:rsidP="001164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49A">
              <w:rPr>
                <w:rFonts w:ascii="Times New Roman" w:hAnsi="Times New Roman" w:cs="Times New Roman"/>
                <w:sz w:val="18"/>
                <w:szCs w:val="18"/>
              </w:rPr>
              <w:t>128,7</w:t>
            </w:r>
          </w:p>
        </w:tc>
        <w:tc>
          <w:tcPr>
            <w:tcW w:w="64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1649A" w:rsidRPr="00B0573F" w:rsidRDefault="0011649A" w:rsidP="00B057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8718F6" w:rsidRPr="007004F3" w:rsidRDefault="008718F6" w:rsidP="009037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8718F6" w:rsidRPr="007004F3" w:rsidSect="002D3C7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D0F7F"/>
    <w:multiLevelType w:val="multilevel"/>
    <w:tmpl w:val="451CC6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73F59"/>
    <w:rsid w:val="00011BC8"/>
    <w:rsid w:val="000611D2"/>
    <w:rsid w:val="0008322E"/>
    <w:rsid w:val="000C1E9B"/>
    <w:rsid w:val="000F0EC0"/>
    <w:rsid w:val="000F36A8"/>
    <w:rsid w:val="0011649A"/>
    <w:rsid w:val="00194E4B"/>
    <w:rsid w:val="001A387B"/>
    <w:rsid w:val="002C0C7C"/>
    <w:rsid w:val="002C10A7"/>
    <w:rsid w:val="002C3C97"/>
    <w:rsid w:val="002D17F6"/>
    <w:rsid w:val="002D3C7C"/>
    <w:rsid w:val="00334BC8"/>
    <w:rsid w:val="00335B9D"/>
    <w:rsid w:val="00497E63"/>
    <w:rsid w:val="004A6CE6"/>
    <w:rsid w:val="004B0D45"/>
    <w:rsid w:val="004D31F4"/>
    <w:rsid w:val="00514317"/>
    <w:rsid w:val="005406F4"/>
    <w:rsid w:val="00551C8F"/>
    <w:rsid w:val="005D56CE"/>
    <w:rsid w:val="006179F1"/>
    <w:rsid w:val="00641898"/>
    <w:rsid w:val="00673F59"/>
    <w:rsid w:val="007004F3"/>
    <w:rsid w:val="008718F6"/>
    <w:rsid w:val="00897507"/>
    <w:rsid w:val="0090377D"/>
    <w:rsid w:val="009C76AE"/>
    <w:rsid w:val="00A64C4C"/>
    <w:rsid w:val="00B0573F"/>
    <w:rsid w:val="00B12BA8"/>
    <w:rsid w:val="00B25EBF"/>
    <w:rsid w:val="00B274AF"/>
    <w:rsid w:val="00B92354"/>
    <w:rsid w:val="00CA3E04"/>
    <w:rsid w:val="00DD6CA8"/>
    <w:rsid w:val="00DD6D1B"/>
    <w:rsid w:val="00E152C4"/>
    <w:rsid w:val="00ED55D4"/>
    <w:rsid w:val="00EF6C57"/>
    <w:rsid w:val="00EF7D7A"/>
    <w:rsid w:val="00F64C99"/>
    <w:rsid w:val="00FE4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EC0"/>
  </w:style>
  <w:style w:type="paragraph" w:styleId="1">
    <w:name w:val="heading 1"/>
    <w:basedOn w:val="a"/>
    <w:next w:val="a"/>
    <w:link w:val="10"/>
    <w:qFormat/>
    <w:rsid w:val="00673F5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qFormat/>
    <w:rsid w:val="00673F5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qFormat/>
    <w:rsid w:val="00673F5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3F59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rsid w:val="00673F59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rsid w:val="00673F59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Body Text Indent"/>
    <w:basedOn w:val="a"/>
    <w:link w:val="a4"/>
    <w:rsid w:val="00673F5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673F59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73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F59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qFormat/>
    <w:rsid w:val="00673F59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8">
    <w:name w:val="Название Знак"/>
    <w:basedOn w:val="a0"/>
    <w:link w:val="a7"/>
    <w:rsid w:val="00673F59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ConsPlusCell">
    <w:name w:val="ConsPlusCell"/>
    <w:uiPriority w:val="99"/>
    <w:rsid w:val="00673F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9">
    <w:name w:val="List Paragraph"/>
    <w:basedOn w:val="a"/>
    <w:link w:val="aa"/>
    <w:uiPriority w:val="99"/>
    <w:qFormat/>
    <w:rsid w:val="00673F59"/>
    <w:pPr>
      <w:ind w:left="720"/>
    </w:pPr>
    <w:rPr>
      <w:rFonts w:ascii="Calibri" w:eastAsia="Calibri" w:hAnsi="Calibri" w:cs="Calibri"/>
      <w:lang w:eastAsia="en-US"/>
    </w:rPr>
  </w:style>
  <w:style w:type="character" w:customStyle="1" w:styleId="aa">
    <w:name w:val="Абзац списка Знак"/>
    <w:link w:val="a9"/>
    <w:uiPriority w:val="99"/>
    <w:locked/>
    <w:rsid w:val="00673F59"/>
    <w:rPr>
      <w:rFonts w:ascii="Calibri" w:eastAsia="Calibri" w:hAnsi="Calibri" w:cs="Calibri"/>
      <w:lang w:eastAsia="en-US"/>
    </w:rPr>
  </w:style>
  <w:style w:type="character" w:customStyle="1" w:styleId="ab">
    <w:name w:val="Основной текст_"/>
    <w:link w:val="11"/>
    <w:locked/>
    <w:rsid w:val="00673F59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b"/>
    <w:rsid w:val="00673F59"/>
    <w:pPr>
      <w:shd w:val="clear" w:color="auto" w:fill="FFFFFF"/>
      <w:spacing w:after="420" w:line="240" w:lineRule="atLeast"/>
    </w:pPr>
    <w:rPr>
      <w:rFonts w:ascii="Times New Roman" w:hAnsi="Times New Roman" w:cs="Times New Roman"/>
      <w:sz w:val="27"/>
      <w:szCs w:val="27"/>
    </w:rPr>
  </w:style>
  <w:style w:type="paragraph" w:styleId="21">
    <w:name w:val="Body Text Indent 2"/>
    <w:basedOn w:val="a"/>
    <w:link w:val="22"/>
    <w:uiPriority w:val="99"/>
    <w:semiHidden/>
    <w:rsid w:val="00673F59"/>
    <w:pPr>
      <w:spacing w:after="120" w:line="480" w:lineRule="auto"/>
      <w:ind w:left="283"/>
    </w:pPr>
    <w:rPr>
      <w:rFonts w:ascii="Calibri" w:eastAsia="Calibri" w:hAnsi="Calibri" w:cs="Calibri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73F59"/>
    <w:rPr>
      <w:rFonts w:ascii="Calibri" w:eastAsia="Calibri" w:hAnsi="Calibri" w:cs="Calibri"/>
      <w:lang w:eastAsia="en-US"/>
    </w:rPr>
  </w:style>
  <w:style w:type="paragraph" w:styleId="31">
    <w:name w:val="Body Text Indent 3"/>
    <w:basedOn w:val="a"/>
    <w:link w:val="32"/>
    <w:uiPriority w:val="99"/>
    <w:rsid w:val="00673F59"/>
    <w:pPr>
      <w:spacing w:after="120"/>
      <w:ind w:left="283"/>
    </w:pPr>
    <w:rPr>
      <w:rFonts w:ascii="Calibri" w:eastAsia="Calibri" w:hAnsi="Calibri" w:cs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73F59"/>
    <w:rPr>
      <w:rFonts w:ascii="Calibri" w:eastAsia="Calibri" w:hAnsi="Calibri" w:cs="Calibri"/>
      <w:sz w:val="16"/>
      <w:szCs w:val="16"/>
    </w:rPr>
  </w:style>
  <w:style w:type="character" w:customStyle="1" w:styleId="ac">
    <w:name w:val="Основной текст + Полужирный"/>
    <w:uiPriority w:val="99"/>
    <w:rsid w:val="00673F59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"/>
    <w:aliases w:val="Полужирный"/>
    <w:uiPriority w:val="99"/>
    <w:rsid w:val="00673F59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paragraph" w:styleId="ad">
    <w:name w:val="No Spacing"/>
    <w:link w:val="ae"/>
    <w:qFormat/>
    <w:rsid w:val="00673F59"/>
    <w:pPr>
      <w:spacing w:after="0" w:line="240" w:lineRule="auto"/>
    </w:pPr>
    <w:rPr>
      <w:rFonts w:ascii="Calibri" w:eastAsia="Calibri" w:hAnsi="Calibri" w:cs="Calibri"/>
      <w:lang w:eastAsia="en-US"/>
    </w:rPr>
  </w:style>
  <w:style w:type="table" w:styleId="af">
    <w:name w:val="Table Grid"/>
    <w:basedOn w:val="a1"/>
    <w:uiPriority w:val="59"/>
    <w:rsid w:val="000F36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011B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Iniiaiieoaeno2">
    <w:name w:val="Iniiaiie oaeno 2"/>
    <w:basedOn w:val="a"/>
    <w:rsid w:val="007004F3"/>
    <w:pPr>
      <w:spacing w:after="0" w:line="240" w:lineRule="auto"/>
      <w:ind w:firstLine="720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ae">
    <w:name w:val="Без интервала Знак"/>
    <w:link w:val="ad"/>
    <w:locked/>
    <w:rsid w:val="00551C8F"/>
    <w:rPr>
      <w:rFonts w:ascii="Calibri" w:eastAsia="Calibri" w:hAnsi="Calibri" w:cs="Calibri"/>
      <w:lang w:eastAsia="en-US"/>
    </w:rPr>
  </w:style>
  <w:style w:type="character" w:customStyle="1" w:styleId="ConsPlusNormal0">
    <w:name w:val="ConsPlusNormal Знак"/>
    <w:link w:val="ConsPlusNormal"/>
    <w:locked/>
    <w:rsid w:val="00551C8F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51C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4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613F7DC808A3A6BFF4731AF6C8ED2135EAFFA1CC7EB7580402F77E389DE8BAD9E33F4B73874C821D71C0SA74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B613F7DC808A3A6BFF4731AF6C8ED2135EAFFA1CC7EB7580402F77E389DE8BAD9E33F4B73874C821D71C0SA74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B613F7DC808A3A6BFF4731AF6C8ED2135EAFFA1CC7EB7580402F77E389DE8BAD9E33F4B73874C821D71C0SA74B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B613F7DC808A3A6BFF4731AF6C8ED2135EAFFA1CC7EB7580402F77E389DE8BAD9E33F4B73874C821D71C0SA74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68</Pages>
  <Words>17137</Words>
  <Characters>97684</Characters>
  <Application>Microsoft Office Word</Application>
  <DocSecurity>0</DocSecurity>
  <Lines>814</Lines>
  <Paragraphs>229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100</vt:i4>
      </vt:variant>
    </vt:vector>
  </HeadingPairs>
  <TitlesOfParts>
    <vt:vector size="101" baseType="lpstr">
      <vt:lpstr/>
      <vt:lpstr>        Администрация Назаровского района</vt:lpstr>
      <vt:lpstr>Красноярского края</vt:lpstr>
      <vt:lpstr>    </vt:lpstr>
      <vt:lpstr>    ПОСТАНОВЛЕНИЕ</vt:lpstr>
      <vt:lpstr>    2. Характеристика текущего состояния сферы жилищно-коммунального хозяйства с ука</vt:lpstr>
      <vt:lpstr>    </vt:lpstr>
      <vt:lpstr>    2.1. Общие положения</vt:lpstr>
      <vt:lpstr>    Основными показателями, характеризующими отрасль жилищно-коммунального хозяйства</vt:lpstr>
      <vt:lpstr>    - высокий уровень износа основных производственных фондов, в том числе транспорт</vt:lpstr>
      <vt:lpstr>    - высокие потери энергоресурсов на всех стадиях от производства до потребления, </vt:lpstr>
      <vt:lpstr>    - высокая себестоимость производства коммунальных услуг из-за сверхнормативного </vt:lpstr>
      <vt:lpstr>    - отсутствие очистки питьевой воды и недостаточная степень очистки сточных вод н</vt:lpstr>
      <vt:lpstr>    Следует отметить, что в сфере жилищно-коммунального хозяйства существует проблем</vt:lpstr>
      <vt:lpstr>    Вместе с тем в жилищно-коммунальном хозяйстве в настоящее время активно проводят</vt:lpstr>
      <vt:lpstr>    Эффективное регулирование коммунального хозяйства, при котором достигается балан</vt:lpstr>
      <vt:lpstr>    - государственная регистрация объектов централизованных систем коммунальной инфр</vt:lpstr>
      <vt:lpstr>    - обеспечение контроля за формированием целевых показателей деятельности и подг</vt:lpstr>
      <vt:lpstr>    - обеспечение социальной поддержки населения по оплате жилищно-коммунальных услу</vt:lpstr>
      <vt:lpstr>    - контроль за раскрытием информации для потребителей в соответствии с установлен</vt:lpstr>
      <vt:lpstr>    2.2. Теплоснабжение, водоснабжение и водоотведение.</vt:lpstr>
      <vt:lpstr>    Расход топлива на выработку тепловой энергии превышает нормативный на 15 %. Из о</vt:lpstr>
      <vt:lpstr>    Основными причинами неэффективности действующих котельных являются: </vt:lpstr>
      <vt:lpstr>    - низкий коэффициент использования установленной мощности теплоисточников;</vt:lpstr>
      <vt:lpstr>    - отсутствие систем водоподготовки и элементарных приборов технологического конт</vt:lpstr>
      <vt:lpstr>    - использование топлива низкого качества;</vt:lpstr>
      <vt:lpstr>    - низкий уровень обслуживания (отсутствие автоматизации технологических процессо</vt:lpstr>
      <vt:lpstr>    В рамках муниципальной программы планируется:</vt:lpstr>
      <vt:lpstr>    - применять комплексный подход к замене морально устаревших и не сертифицированн</vt:lpstr>
      <vt:lpstr>    - поэтапное приведение в соответствие установленной мощности теплоисточников при</vt:lpstr>
      <vt:lpstr>    - осуществить государственную регистрацию объектов централизованных систем комму</vt:lpstr>
      <vt:lpstr>    - обеспечить  контроль за качеством и надежностью коммунальных услуг и ресурсов.</vt:lpstr>
      <vt:lpstr>    3. Приоритеты и цели социально-экономического развития в жилищно-коммунальном хо</vt:lpstr>
      <vt:lpstr>    </vt:lpstr>
      <vt:lpstr>    на территории Назаровского района</vt:lpstr>
      <vt:lpstr>    </vt:lpstr>
      <vt:lpstr>    </vt:lpstr>
      <vt:lpstr>    6. Перечень подпрограмм с указанием сроков их реализации</vt:lpstr>
      <vt:lpstr>    и ожидаемых результатов.</vt:lpstr>
      <vt:lpstr>    2. Обоснование подпрограммы</vt:lpstr>
      <vt:lpstr>    </vt:lpstr>
      <vt:lpstr>        2.1. Постановка проблемы и обоснование необходимости</vt:lpstr>
      <vt:lpstr>        принятия подпрограммы</vt:lpstr>
      <vt:lpstr>        </vt:lpstr>
      <vt:lpstr>        2.1.1. Объективные показатели, характеризующие</vt:lpstr>
      <vt:lpstr>    Основными показателями, характеризующими отрасль жилищно-коммунального хозяйства</vt:lpstr>
      <vt:lpstr>    - высокий уровень износа основных производственных фондов, в том числе транспорт</vt:lpstr>
      <vt:lpstr>    - высокие потери энергоресурсов на всех стадиях от производства до потребления, </vt:lpstr>
      <vt:lpstr>    - высокая себестоимость производства коммунальных услуг из-за сверхнормативного </vt:lpstr>
      <vt:lpstr>    - отсутствие очистки питьевой воды и недостаточная степень очистки сточных вод н</vt:lpstr>
      <vt:lpstr>    Следует отметить, что в сфере жилищно-коммунального хозяйства существуют проблем</vt:lpstr>
      <vt:lpstr>    Вместе с тем в жилищно-коммунальном хозяйстве в настоящее время активно проводят</vt:lpstr>
      <vt:lpstr>    Эффективное государственное регулирование коммунального хозяйства, при котором д</vt:lpstr>
      <vt:lpstr>    - государственная регистрация объектов централизованных систем коммунальной инфр</vt:lpstr>
      <vt:lpstr>    - обеспечение контроля за формированием целевых показателей деятельности;</vt:lpstr>
      <vt:lpstr>    - обеспечение контроля за качеством и надежностью коммунальных услуг и ресурсов;</vt:lpstr>
      <vt:lpstr>    - обеспечение социальной поддержки населения по оплате жилищно-коммунальных услу</vt:lpstr>
      <vt:lpstr>    - контроль за раскрытием информации для потребителей в соответствии с установлен</vt:lpstr>
      <vt:lpstr>        2.1.2. Тенденции развития ситуации и возможные последствия</vt:lpstr>
      <vt:lpstr>        2.1.3. Анализ ситуации в муниципальном образовании</vt:lpstr>
      <vt:lpstr>        2.1.4. Анализ причин возникновения проблем, связанных с состоянием коммунальной </vt:lpstr>
      <vt:lpstr>        2.2. Основные цели, задачи, этапы и сроки выполнения подпрограммы,</vt:lpstr>
      <vt:lpstr>2.2.4. Перечень целевых индикаторов подпрограммы приведен в приложении 1 к насто</vt:lpstr>
      <vt:lpstr>        2.3. Механизм реализации подпрограммы</vt:lpstr>
      <vt:lpstr>        </vt:lpstr>
      <vt:lpstr>        2.4. Организация управления подпрограммой и контроль</vt:lpstr>
      <vt:lpstr>2.4.2. Контроль за целевым использованием средств районного бюджета осуществляет</vt:lpstr>
      <vt:lpstr>        2.5.4. В результате реализации мероприятий подпрограммы планируется достигнуть:</vt:lpstr>
      <vt:lpstr>реконструкции и капитального ремонта 54,3 км инженерных сетей (тепловых сетей – </vt:lpstr>
      <vt:lpstr>капитального ремонта 2 котельных с заменой котельного  и технологического оборуд</vt:lpstr>
      <vt:lpstr>восстановления 3 скважинных водозаборов;</vt:lpstr>
      <vt:lpstr>капитального ремонта 5 водонапорных башен;</vt:lpstr>
      <vt:lpstr>2.5.5. Расчетный экономический эффект от реализации мероприятий подпрограммы за </vt:lpstr>
      <vt:lpstr>        2.6. Перечень мероприятий подпрограммы</vt:lpstr>
      <vt:lpstr>        2.7. Ресурсное обеспечение подпрограммы</vt:lpstr>
      <vt:lpstr>        </vt:lpstr>
      <vt:lpstr>    Обоснование подпрограммы</vt:lpstr>
      <vt:lpstr>    </vt:lpstr>
      <vt:lpstr>    Целесообразность использования программно-целевого метода для перехода к устойчи</vt:lpstr>
      <vt:lpstr>    задача по обеспечению населения чистой водой входит в число приоритетов долгосро</vt:lpstr>
      <vt:lpstr>    необходимые капитальные вложения не могут быть осуществлены в пределах одного фи</vt:lpstr>
      <vt:lpstr>    проблемы снабжения населения чистой водой носят комплексный характер, а их решен</vt:lpstr>
      <vt:lpstr>        </vt:lpstr>
      <vt:lpstr>        2.4. Организация управления подпрограммой и</vt:lpstr>
      <vt:lpstr>        контроль за ходом ее выполнения</vt:lpstr>
      <vt:lpstr>        </vt:lpstr>
      <vt:lpstr>2.4.2. Контроль за целевым использованием средств районного бюджета осуществляет</vt:lpstr>
      <vt:lpstr>    </vt:lpstr>
      <vt:lpstr>        2.5. Оценка социально-экономической эффективности и</vt:lpstr>
      <vt:lpstr>        экологических последствий от реализации мероприятий подпрограммы</vt:lpstr>
      <vt:lpstr>        </vt:lpstr>
      <vt:lpstr>        От реализации подпрограммных мероприятий в 2024-2027 годах ожидается достижение </vt:lpstr>
      <vt:lpstr>        снижение доли уличной водопроводной сети, нуждающейся в замене, с 30,2 % в 2024 </vt:lpstr>
      <vt:lpstr>        В результате реализации мероприятий подпрограммы будет получен экологический эфф</vt:lpstr>
      <vt:lpstr>        Экологический эффект реализации мероприятий программы заключается в: увеличении </vt:lpstr>
      <vt:lpstr>        Социально-экономическая эффективность реализации мероприятий подпрограммы заключ</vt:lpstr>
      <vt:lpstr>        улучшении качества жизни населения Назаровского района, в том числе:</vt:lpstr>
      <vt:lpstr>        увеличение обеспеченности населения централизованными услугами водоснабжения с 8</vt:lpstr>
      <vt:lpstr>        снижение количества зарегистрированных больных вирусными гепатитами с 0,28 тыс. </vt:lpstr>
      <vt:lpstr>        снижение количества зарегистрированных больных с болезнями органов пищеварения с</vt:lpstr>
      <vt:lpstr>        снижение количества зарегистрированных больных злокачественными образованиями с </vt:lpstr>
    </vt:vector>
  </TitlesOfParts>
  <Company/>
  <LinksUpToDate>false</LinksUpToDate>
  <CharactersWithSpaces>114592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2024-12-12T04:23:00Z</dcterms:created>
  <dcterms:modified xsi:type="dcterms:W3CDTF">2025-01-23T03:37:00Z</dcterms:modified>
</cp:coreProperties>
</file>