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B539C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07 </w:t>
      </w:r>
      <w:r w:rsidR="00FB10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023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237-п</w:t>
      </w:r>
    </w:p>
    <w:p w:rsidR="0033718A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D402B" w:rsidRDefault="00FD402B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79D5" w:rsidRPr="00BF5D5D" w:rsidRDefault="00B4281A" w:rsidP="00897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поддержки арендаторов муниципального имущества, находящегося в собственности Назаровского муниципального района, в связи с частичной мобилизацией</w:t>
      </w:r>
    </w:p>
    <w:p w:rsidR="00FD402B" w:rsidRPr="00BF5D5D" w:rsidRDefault="00FD402B" w:rsidP="00AA2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B28" w:rsidRPr="00EE49F2" w:rsidRDefault="00EE49F2" w:rsidP="00EE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E49F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EE49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49F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49F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EE49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E49F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E49F2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EE49F2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E49F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15.10.2022 № 3046-р «</w:t>
      </w:r>
      <w:r w:rsidRPr="00EE49F2">
        <w:rPr>
          <w:rFonts w:ascii="Times New Roman" w:hAnsi="Times New Roman" w:cs="Times New Roman"/>
          <w:sz w:val="28"/>
          <w:szCs w:val="28"/>
        </w:rPr>
        <w:t>О предоставлении отсрочки арендной платы по договорам аренды федерального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мобилизацией»</w:t>
      </w:r>
      <w:r w:rsidRPr="00EE49F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E49F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EE49F2">
        <w:rPr>
          <w:rFonts w:ascii="Times New Roman" w:hAnsi="Times New Roman" w:cs="Times New Roman"/>
          <w:sz w:val="28"/>
          <w:szCs w:val="28"/>
        </w:rPr>
        <w:t xml:space="preserve"> Губернатора Кр</w:t>
      </w:r>
      <w:r>
        <w:rPr>
          <w:rFonts w:ascii="Times New Roman" w:hAnsi="Times New Roman" w:cs="Times New Roman"/>
          <w:sz w:val="28"/>
          <w:szCs w:val="28"/>
        </w:rPr>
        <w:t>асноярского края от 25.10.2022         №</w:t>
      </w:r>
      <w:r w:rsidRPr="00EE49F2">
        <w:rPr>
          <w:rFonts w:ascii="Times New Roman" w:hAnsi="Times New Roman" w:cs="Times New Roman"/>
          <w:sz w:val="28"/>
          <w:szCs w:val="28"/>
        </w:rPr>
        <w:t xml:space="preserve"> 317-уг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49F2">
        <w:rPr>
          <w:rFonts w:ascii="Times New Roman" w:hAnsi="Times New Roman" w:cs="Times New Roman"/>
          <w:sz w:val="28"/>
          <w:szCs w:val="28"/>
        </w:rPr>
        <w:t>О социально-экономических мерах поддержки лиц, принимающих участие в специальной воен</w:t>
      </w:r>
      <w:r>
        <w:rPr>
          <w:rFonts w:ascii="Times New Roman" w:hAnsi="Times New Roman" w:cs="Times New Roman"/>
          <w:sz w:val="28"/>
          <w:szCs w:val="28"/>
        </w:rPr>
        <w:t>ной операции,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 их семей</w:t>
      </w:r>
      <w:r w:rsidRPr="00EE49F2">
        <w:rPr>
          <w:rFonts w:ascii="Times New Roman" w:hAnsi="Times New Roman" w:cs="Times New Roman"/>
          <w:sz w:val="28"/>
          <w:szCs w:val="28"/>
        </w:rPr>
        <w:t xml:space="preserve">», </w:t>
      </w:r>
      <w:r w:rsidR="00D110D4" w:rsidRPr="00EE49F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23CF1" w:rsidRPr="00EE49F2">
        <w:rPr>
          <w:rFonts w:ascii="Times New Roman" w:hAnsi="Times New Roman" w:cs="Times New Roman"/>
          <w:sz w:val="28"/>
          <w:szCs w:val="28"/>
        </w:rPr>
        <w:t xml:space="preserve">статьями 15, 19 </w:t>
      </w:r>
      <w:r w:rsidR="00D110D4" w:rsidRPr="00EE49F2">
        <w:rPr>
          <w:rFonts w:ascii="Times New Roman" w:hAnsi="Times New Roman" w:cs="Times New Roman"/>
          <w:sz w:val="28"/>
          <w:szCs w:val="28"/>
        </w:rPr>
        <w:t>Устав</w:t>
      </w:r>
      <w:r w:rsidR="00323CF1" w:rsidRPr="00EE49F2">
        <w:rPr>
          <w:rFonts w:ascii="Times New Roman" w:hAnsi="Times New Roman" w:cs="Times New Roman"/>
          <w:sz w:val="28"/>
          <w:szCs w:val="28"/>
        </w:rPr>
        <w:t>а</w:t>
      </w:r>
      <w:r w:rsidR="00D110D4" w:rsidRPr="00EE49F2">
        <w:rPr>
          <w:rFonts w:ascii="Times New Roman" w:hAnsi="Times New Roman" w:cs="Times New Roman"/>
          <w:sz w:val="28"/>
          <w:szCs w:val="28"/>
        </w:rPr>
        <w:t xml:space="preserve"> </w:t>
      </w:r>
      <w:r w:rsidR="00323CF1" w:rsidRPr="00EE49F2"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 w:rsidR="00D110D4" w:rsidRPr="00EE49F2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323CF1" w:rsidRPr="00EE49F2">
        <w:rPr>
          <w:rFonts w:ascii="Times New Roman" w:hAnsi="Times New Roman" w:cs="Times New Roman"/>
          <w:sz w:val="28"/>
          <w:szCs w:val="28"/>
        </w:rPr>
        <w:t>а</w:t>
      </w:r>
      <w:r w:rsidR="00D110D4" w:rsidRPr="00EE49F2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 </w:t>
      </w:r>
    </w:p>
    <w:p w:rsidR="00C97B28" w:rsidRDefault="00C97B28" w:rsidP="00C97B28">
      <w:pPr>
        <w:pStyle w:val="ConsPlusNormal"/>
        <w:ind w:firstLine="708"/>
        <w:jc w:val="both"/>
      </w:pPr>
      <w:r w:rsidRPr="00EE49F2">
        <w:t xml:space="preserve">1. </w:t>
      </w:r>
      <w:proofErr w:type="gramStart"/>
      <w:r w:rsidR="00B4281A" w:rsidRPr="00EE49F2">
        <w:t>Предоставить арендаторам – физическим лицам, в том числе</w:t>
      </w:r>
      <w:r w:rsidR="00B4281A">
        <w:t xml:space="preserve">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</w:t>
      </w:r>
      <w:r>
        <w:t>призваны на военную службу по мобилизации в Вооруженные Силы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пунктом</w:t>
      </w:r>
      <w:proofErr w:type="gramEnd"/>
      <w:r>
        <w:t xml:space="preserve"> 7 статьи 38 Федерального закона от 28.03.1998 </w:t>
      </w:r>
      <w:r w:rsidR="005C6FC5">
        <w:t xml:space="preserve">        </w:t>
      </w:r>
      <w:r>
        <w:t xml:space="preserve">№ 53-ФЗ «О воинской обязанности и военной службе» (далее – </w:t>
      </w:r>
      <w:r w:rsidR="00EE49F2">
        <w:t>Федеральный закон</w:t>
      </w:r>
      <w:r>
        <w:t xml:space="preserve">), либо заключившие контракт о добровольном содействии в выполнении задач, возложенных на Вооруженные Силы Российской Федерации: </w:t>
      </w:r>
    </w:p>
    <w:p w:rsidR="008979D5" w:rsidRDefault="00C97B28" w:rsidP="00C97B28">
      <w:pPr>
        <w:pStyle w:val="ConsPlusNormal"/>
        <w:ind w:firstLine="708"/>
        <w:jc w:val="both"/>
      </w:pPr>
      <w:proofErr w:type="gramStart"/>
      <w: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</w:t>
      </w:r>
      <w:r w:rsidR="005C6FC5">
        <w:t>,</w:t>
      </w:r>
      <w:r>
        <w:t xml:space="preserve"> и на 90 календарных дней со дня </w:t>
      </w:r>
      <w:r>
        <w:lastRenderedPageBreak/>
        <w:t>окончания периода прохождения военной службы или оказания добровольного содействия в выполнении задач, возл</w:t>
      </w:r>
      <w:r w:rsidR="005C6FC5">
        <w:t>о</w:t>
      </w:r>
      <w:r>
        <w:t>женных на Вооруженные Силы Российской Федерации, указанным лицом;</w:t>
      </w:r>
      <w:proofErr w:type="gramEnd"/>
    </w:p>
    <w:p w:rsidR="00C97B28" w:rsidRDefault="00C97B28" w:rsidP="00C97B28">
      <w:pPr>
        <w:pStyle w:val="ConsPlusNormal"/>
        <w:ind w:firstLine="708"/>
        <w:jc w:val="both"/>
      </w:pPr>
      <w:r>
        <w:t>б) возможность расторжения договоров аренды без применения штрафных санкций.</w:t>
      </w:r>
    </w:p>
    <w:p w:rsidR="00C97B28" w:rsidRDefault="00C97B28" w:rsidP="00C97B28">
      <w:pPr>
        <w:pStyle w:val="ConsPlusNormal"/>
        <w:ind w:firstLine="708"/>
        <w:jc w:val="both"/>
      </w:pPr>
      <w:r>
        <w:t>2</w:t>
      </w:r>
      <w:r w:rsidR="00EE49F2">
        <w:t>.</w:t>
      </w:r>
      <w:r>
        <w:t xml:space="preserve">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C97B28" w:rsidRDefault="00EE49F2" w:rsidP="00C97B28">
      <w:pPr>
        <w:pStyle w:val="ConsPlusNormal"/>
        <w:ind w:firstLine="708"/>
        <w:jc w:val="both"/>
      </w:pPr>
      <w:r>
        <w:t>о</w:t>
      </w:r>
      <w:r w:rsidR="00C97B28">
        <w:t>тсутствие использования арендуемого по догов</w:t>
      </w:r>
      <w:r>
        <w:t>о</w:t>
      </w:r>
      <w:r w:rsidR="00C97B28">
        <w:t>ру имущества в период военной службы или оказания добровольного содействия в выполнении задач, возложенных на Вооруженные Силы Российской Федерации</w:t>
      </w:r>
      <w:r w:rsidR="005C6FC5">
        <w:t>, лицом, указанным в пункте 1 настоящего постановления;</w:t>
      </w:r>
    </w:p>
    <w:p w:rsidR="005C6FC5" w:rsidRDefault="00EE49F2" w:rsidP="00C97B28">
      <w:pPr>
        <w:pStyle w:val="ConsPlusNormal"/>
        <w:ind w:firstLine="708"/>
        <w:jc w:val="both"/>
      </w:pPr>
      <w:proofErr w:type="gramStart"/>
      <w:r>
        <w:t>а</w:t>
      </w:r>
      <w:r w:rsidR="005C6FC5">
        <w:t xml:space="preserve">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</w:t>
      </w:r>
      <w:r w:rsidR="00E237E7">
        <w:t>Федерального з</w:t>
      </w:r>
      <w:r w:rsidR="005C6FC5">
        <w:t>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5C6FC5">
        <w:t xml:space="preserve">, </w:t>
      </w:r>
      <w:proofErr w:type="gramStart"/>
      <w:r w:rsidR="005C6FC5">
        <w:t>предоставленного</w:t>
      </w:r>
      <w:proofErr w:type="gramEnd"/>
      <w:r w:rsidR="005C6FC5">
        <w:t xml:space="preserve"> федеральным органом исполнительной власти, с которым заключены указанные контракты;</w:t>
      </w:r>
    </w:p>
    <w:p w:rsidR="005C6FC5" w:rsidRDefault="00EE49F2" w:rsidP="00C97B28">
      <w:pPr>
        <w:pStyle w:val="ConsPlusNormal"/>
        <w:ind w:firstLine="708"/>
        <w:jc w:val="both"/>
      </w:pPr>
      <w:proofErr w:type="gramStart"/>
      <w:r>
        <w:t>а</w:t>
      </w:r>
      <w:r w:rsidR="005C6FC5">
        <w:t>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содействия в 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C6FC5" w:rsidRDefault="00EE49F2" w:rsidP="00C97B28">
      <w:pPr>
        <w:pStyle w:val="ConsPlusNormal"/>
        <w:ind w:firstLine="708"/>
        <w:jc w:val="both"/>
      </w:pPr>
      <w:r>
        <w:t>з</w:t>
      </w:r>
      <w:r w:rsidR="00F93409">
        <w:t>адолж</w:t>
      </w:r>
      <w:r w:rsidR="005C6FC5">
        <w:t xml:space="preserve">енность по арендной плате подлежит уплате на основании дополнительного соглашения к договору аренды </w:t>
      </w:r>
      <w:proofErr w:type="gramStart"/>
      <w:r w:rsidR="005C6FC5">
        <w:t>по</w:t>
      </w:r>
      <w:proofErr w:type="gramEnd"/>
      <w:r w:rsidR="005C6FC5">
        <w:t xml:space="preserve"> </w:t>
      </w:r>
      <w:proofErr w:type="gramStart"/>
      <w:r w:rsidR="005C6FC5">
        <w:t>истечении</w:t>
      </w:r>
      <w:proofErr w:type="gramEnd"/>
      <w:r w:rsidR="005C6FC5">
        <w:t xml:space="preserve"> </w:t>
      </w:r>
      <w:r w:rsidR="00F93409">
        <w:t xml:space="preserve">                                  </w:t>
      </w:r>
      <w:r w:rsidR="005C6FC5">
        <w:t>90 календарных дней со дня окончания периода</w:t>
      </w:r>
      <w:r w:rsidR="005C6FC5" w:rsidRPr="005C6FC5">
        <w:t xml:space="preserve"> </w:t>
      </w:r>
      <w:r w:rsidR="005C6FC5">
        <w:t>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F93409">
        <w:t>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F93409" w:rsidRDefault="00EE49F2" w:rsidP="00C97B28">
      <w:pPr>
        <w:pStyle w:val="ConsPlusNormal"/>
        <w:ind w:firstLine="708"/>
        <w:jc w:val="both"/>
      </w:pPr>
      <w:r>
        <w:t>н</w:t>
      </w:r>
      <w:r w:rsidR="00F93409">
        <w:t>е допускается установление дополнительных платежей, подлежащих уплате арендатором в связи с предоставлением отсрочки;</w:t>
      </w:r>
    </w:p>
    <w:p w:rsidR="00F93409" w:rsidRDefault="00EE49F2" w:rsidP="00C97B28">
      <w:pPr>
        <w:pStyle w:val="ConsPlusNormal"/>
        <w:ind w:firstLine="708"/>
        <w:jc w:val="both"/>
      </w:pPr>
      <w:proofErr w:type="gramStart"/>
      <w:r>
        <w:t>н</w:t>
      </w:r>
      <w:r w:rsidR="00F93409">
        <w:t xml:space="preserve">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 выполнении задач, возложенных на Вооруженные Силы Российской </w:t>
      </w:r>
      <w:r w:rsidR="00F93409">
        <w:lastRenderedPageBreak/>
        <w:t xml:space="preserve">Федерации, указанным лицом </w:t>
      </w:r>
      <w:r>
        <w:t>н</w:t>
      </w:r>
      <w:r w:rsidR="00F93409">
        <w:t>е применяются штрафы, проценты за пользование чужими</w:t>
      </w:r>
      <w:proofErr w:type="gramEnd"/>
      <w:r w:rsidR="00F93409"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F93409" w:rsidRDefault="00EE49F2" w:rsidP="00C97B28">
      <w:pPr>
        <w:pStyle w:val="ConsPlusNormal"/>
        <w:ind w:firstLine="708"/>
        <w:jc w:val="both"/>
      </w:pPr>
      <w:r>
        <w:t>к</w:t>
      </w:r>
      <w:r w:rsidR="00F93409">
        <w:t>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</w:t>
      </w:r>
      <w:r w:rsidR="004142C6">
        <w:t>е</w:t>
      </w:r>
      <w:r w:rsidR="00F93409">
        <w:t xml:space="preserve">м в период прохождения лицом, </w:t>
      </w:r>
      <w:r w:rsidR="004142C6">
        <w:t xml:space="preserve">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4142C6">
        <w:t>использования</w:t>
      </w:r>
      <w:proofErr w:type="gramEnd"/>
      <w:r w:rsidR="004142C6">
        <w:t xml:space="preserve"> арендуемого по договору имущества, но не превышающий                 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4142C6" w:rsidRDefault="004142C6" w:rsidP="00C97B28">
      <w:pPr>
        <w:pStyle w:val="ConsPlusNormal"/>
        <w:ind w:firstLine="708"/>
        <w:jc w:val="both"/>
      </w:pPr>
      <w:r>
        <w:t>3.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4142C6" w:rsidRDefault="00EE49F2" w:rsidP="00C97B28">
      <w:pPr>
        <w:pStyle w:val="ConsPlusNormal"/>
        <w:ind w:firstLine="708"/>
        <w:jc w:val="both"/>
      </w:pPr>
      <w:proofErr w:type="gramStart"/>
      <w:r>
        <w:t>а</w:t>
      </w:r>
      <w:r w:rsidR="004142C6">
        <w:t xml:space="preserve">рендатор направляет арендодателю уведомление о расторжении договора аренды с приложение копий документов, подтверждающих </w:t>
      </w:r>
      <w:r w:rsidR="001D7B00">
        <w:t>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</w:t>
      </w:r>
      <w:r w:rsidR="00E237E7">
        <w:t xml:space="preserve"> </w:t>
      </w:r>
      <w:r w:rsidR="001D7B00">
        <w:t xml:space="preserve"> статьи 38 </w:t>
      </w:r>
      <w:r w:rsidR="00E237E7">
        <w:t>Федерального з</w:t>
      </w:r>
      <w:r w:rsidR="001D7B00">
        <w:t>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1D7B00">
        <w:t xml:space="preserve"> органом исполнительной власти, с которым заключены указанные контракты;</w:t>
      </w:r>
    </w:p>
    <w:p w:rsidR="001D7B00" w:rsidRDefault="00EE49F2" w:rsidP="00C97B28">
      <w:pPr>
        <w:pStyle w:val="ConsPlusNormal"/>
        <w:ind w:firstLine="708"/>
        <w:jc w:val="both"/>
      </w:pPr>
      <w:r>
        <w:t>д</w:t>
      </w:r>
      <w:r w:rsidR="001D7B00">
        <w:t>оговор аренды подлежит расторжению со дня получения арендодателем уведомления о расторжении договора аренды;</w:t>
      </w:r>
    </w:p>
    <w:p w:rsidR="001D7B00" w:rsidRDefault="00EE49F2" w:rsidP="00C97B28">
      <w:pPr>
        <w:pStyle w:val="ConsPlusNormal"/>
        <w:ind w:firstLine="708"/>
        <w:jc w:val="both"/>
      </w:pPr>
      <w:r>
        <w:t>н</w:t>
      </w:r>
      <w:r w:rsidR="001D7B00">
        <w:t>е применяются штрафные санкции, проценты за пользование чужими денежными средствами или иные меры ответственности в связи с</w:t>
      </w:r>
      <w:r w:rsidR="00D10898">
        <w:t xml:space="preserve"> расторжением договора аренды (</w:t>
      </w:r>
      <w:r w:rsidR="001D7B00">
        <w:t>в том числе случаях, если такие меры предусмотрены договором аренды).</w:t>
      </w:r>
    </w:p>
    <w:p w:rsidR="001D7B00" w:rsidRDefault="00EE49F2" w:rsidP="00C97B28">
      <w:pPr>
        <w:pStyle w:val="ConsPlusNormal"/>
        <w:ind w:firstLine="708"/>
        <w:jc w:val="both"/>
      </w:pPr>
      <w:r>
        <w:t>4. П</w:t>
      </w:r>
      <w:r w:rsidR="001D7B00">
        <w:t>остановление распрост</w:t>
      </w:r>
      <w:r w:rsidR="00D10898">
        <w:t>раняется на лиц, указанных в пу</w:t>
      </w:r>
      <w:r w:rsidR="001D7B00">
        <w:t>н</w:t>
      </w:r>
      <w:r w:rsidR="00D10898">
        <w:t>к</w:t>
      </w:r>
      <w:r w:rsidR="001D7B00">
        <w:t>те 1 настоящего постановления, которые арендуют:</w:t>
      </w:r>
    </w:p>
    <w:p w:rsidR="001D7B00" w:rsidRDefault="001D7B00" w:rsidP="00C97B28">
      <w:pPr>
        <w:pStyle w:val="ConsPlusNormal"/>
        <w:ind w:firstLine="708"/>
        <w:jc w:val="both"/>
      </w:pPr>
      <w:r>
        <w:t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Назаровского муниципального района;</w:t>
      </w:r>
    </w:p>
    <w:p w:rsidR="001D7B00" w:rsidRDefault="001D7B00" w:rsidP="00C97B28">
      <w:pPr>
        <w:pStyle w:val="ConsPlusNormal"/>
        <w:ind w:firstLine="708"/>
        <w:jc w:val="both"/>
      </w:pPr>
      <w:r>
        <w:t>- муниципальное имуще</w:t>
      </w:r>
      <w:r w:rsidR="00EE49F2">
        <w:t>ство, составляющего казну</w:t>
      </w:r>
      <w:r w:rsidR="00D10898">
        <w:t xml:space="preserve"> Назаровск</w:t>
      </w:r>
      <w:r w:rsidR="00EE49F2">
        <w:t>ого</w:t>
      </w:r>
      <w:r w:rsidR="00D10898">
        <w:t xml:space="preserve"> муниципальн</w:t>
      </w:r>
      <w:r w:rsidR="00EE49F2">
        <w:t>ого</w:t>
      </w:r>
      <w:r w:rsidR="00D10898">
        <w:t xml:space="preserve"> район</w:t>
      </w:r>
      <w:r w:rsidR="00EE49F2">
        <w:t>а</w:t>
      </w:r>
      <w:r w:rsidR="00D10898">
        <w:t xml:space="preserve"> (в том числе земельных участков).</w:t>
      </w:r>
    </w:p>
    <w:p w:rsidR="005D1F83" w:rsidRDefault="005D1F83" w:rsidP="00C97B28">
      <w:pPr>
        <w:pStyle w:val="ConsPlusNormal"/>
        <w:ind w:firstLine="708"/>
        <w:jc w:val="both"/>
      </w:pPr>
      <w:r>
        <w:t xml:space="preserve">5. </w:t>
      </w:r>
      <w:r w:rsidRPr="00BF5D5D"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BF5D5D">
        <w:t>разместить постановление</w:t>
      </w:r>
      <w:proofErr w:type="gramEnd"/>
      <w:r w:rsidRPr="00BF5D5D">
        <w:t xml:space="preserve"> </w:t>
      </w:r>
      <w:r w:rsidRPr="00BF5D5D">
        <w:lastRenderedPageBreak/>
        <w:t>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5D1F83" w:rsidRDefault="005D1F83" w:rsidP="00C97B28">
      <w:pPr>
        <w:pStyle w:val="ConsPlusNormal"/>
        <w:ind w:firstLine="708"/>
        <w:jc w:val="both"/>
      </w:pPr>
      <w:r>
        <w:t xml:space="preserve">6. </w:t>
      </w:r>
      <w:proofErr w:type="gramStart"/>
      <w:r w:rsidRPr="00BF5D5D">
        <w:t>Контроль за</w:t>
      </w:r>
      <w:proofErr w:type="gramEnd"/>
      <w:r w:rsidRPr="00BF5D5D">
        <w:t xml:space="preserve"> выполнением постановления оставляю за собой.</w:t>
      </w:r>
    </w:p>
    <w:p w:rsidR="00D10898" w:rsidRDefault="005D1F83" w:rsidP="00C97B28">
      <w:pPr>
        <w:pStyle w:val="ConsPlusNormal"/>
        <w:ind w:firstLine="708"/>
        <w:jc w:val="both"/>
      </w:pPr>
      <w:r>
        <w:t>7</w:t>
      </w:r>
      <w:r w:rsidR="00D10898">
        <w:t xml:space="preserve">. Постановление вступает в силу со дня его официального опубликования в </w:t>
      </w:r>
      <w:r>
        <w:t xml:space="preserve">газете «Советское </w:t>
      </w:r>
      <w:proofErr w:type="spellStart"/>
      <w:r>
        <w:t>Причулымье</w:t>
      </w:r>
      <w:proofErr w:type="spellEnd"/>
      <w:r>
        <w:t xml:space="preserve">» и </w:t>
      </w:r>
      <w:r w:rsidR="00D10898">
        <w:t>распространяется на правоотношения, возникшие с 15октября 2022 года.</w:t>
      </w:r>
    </w:p>
    <w:p w:rsidR="00D110D4" w:rsidRPr="00BF5D5D" w:rsidRDefault="00D110D4" w:rsidP="00AA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D4" w:rsidRPr="00BF5D5D" w:rsidRDefault="00D110D4" w:rsidP="00AA257B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D4" w:rsidRPr="00BF5D5D" w:rsidRDefault="00D110D4" w:rsidP="00AA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5D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</w:r>
      <w:r w:rsidRPr="00BF5D5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23CF1" w:rsidRPr="00BF5D5D">
        <w:rPr>
          <w:rFonts w:ascii="Times New Roman" w:hAnsi="Times New Roman" w:cs="Times New Roman"/>
          <w:sz w:val="28"/>
          <w:szCs w:val="28"/>
        </w:rPr>
        <w:t xml:space="preserve">   </w:t>
      </w:r>
      <w:r w:rsidR="007E5420" w:rsidRPr="00BF5D5D">
        <w:rPr>
          <w:rFonts w:ascii="Times New Roman" w:hAnsi="Times New Roman" w:cs="Times New Roman"/>
          <w:sz w:val="28"/>
          <w:szCs w:val="28"/>
        </w:rPr>
        <w:t xml:space="preserve"> </w:t>
      </w:r>
      <w:r w:rsidR="00323CF1" w:rsidRPr="00BF5D5D">
        <w:rPr>
          <w:rFonts w:ascii="Times New Roman" w:hAnsi="Times New Roman" w:cs="Times New Roman"/>
          <w:sz w:val="28"/>
          <w:szCs w:val="28"/>
        </w:rPr>
        <w:t xml:space="preserve">   М.А. Ковалев</w:t>
      </w:r>
    </w:p>
    <w:sectPr w:rsidR="00D110D4" w:rsidRPr="00BF5D5D" w:rsidSect="0017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82F"/>
    <w:multiLevelType w:val="hybridMultilevel"/>
    <w:tmpl w:val="F48A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E7118"/>
    <w:multiLevelType w:val="hybridMultilevel"/>
    <w:tmpl w:val="860C1B7A"/>
    <w:lvl w:ilvl="0" w:tplc="E95403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81D83"/>
    <w:multiLevelType w:val="hybridMultilevel"/>
    <w:tmpl w:val="E0F23F7A"/>
    <w:lvl w:ilvl="0" w:tplc="227E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1FBD"/>
    <w:rsid w:val="00083CF5"/>
    <w:rsid w:val="00095DDB"/>
    <w:rsid w:val="000A1E9C"/>
    <w:rsid w:val="000E3D69"/>
    <w:rsid w:val="000E5071"/>
    <w:rsid w:val="001063EB"/>
    <w:rsid w:val="001743AD"/>
    <w:rsid w:val="001D7B00"/>
    <w:rsid w:val="00237C60"/>
    <w:rsid w:val="0024419C"/>
    <w:rsid w:val="00251AC1"/>
    <w:rsid w:val="00254CE7"/>
    <w:rsid w:val="00272EA5"/>
    <w:rsid w:val="00291886"/>
    <w:rsid w:val="002A0025"/>
    <w:rsid w:val="002B31E1"/>
    <w:rsid w:val="002D293E"/>
    <w:rsid w:val="002D4947"/>
    <w:rsid w:val="00323CF1"/>
    <w:rsid w:val="0033718A"/>
    <w:rsid w:val="00352A51"/>
    <w:rsid w:val="00375D4C"/>
    <w:rsid w:val="00392D13"/>
    <w:rsid w:val="003B539C"/>
    <w:rsid w:val="003D51A5"/>
    <w:rsid w:val="004142C6"/>
    <w:rsid w:val="00414CFC"/>
    <w:rsid w:val="00426B5A"/>
    <w:rsid w:val="004333A9"/>
    <w:rsid w:val="00434A04"/>
    <w:rsid w:val="0047415B"/>
    <w:rsid w:val="00546EC6"/>
    <w:rsid w:val="005700CE"/>
    <w:rsid w:val="005C6FC5"/>
    <w:rsid w:val="005D1F83"/>
    <w:rsid w:val="005F4538"/>
    <w:rsid w:val="00662249"/>
    <w:rsid w:val="00672DDE"/>
    <w:rsid w:val="006A3352"/>
    <w:rsid w:val="006A49D7"/>
    <w:rsid w:val="006D68D7"/>
    <w:rsid w:val="00764C01"/>
    <w:rsid w:val="007D4DDE"/>
    <w:rsid w:val="007E5420"/>
    <w:rsid w:val="007F0BB4"/>
    <w:rsid w:val="008520F7"/>
    <w:rsid w:val="008545AE"/>
    <w:rsid w:val="0086084E"/>
    <w:rsid w:val="008626B9"/>
    <w:rsid w:val="00874AC4"/>
    <w:rsid w:val="00880F12"/>
    <w:rsid w:val="008979D5"/>
    <w:rsid w:val="008C125E"/>
    <w:rsid w:val="00904BDB"/>
    <w:rsid w:val="0093349B"/>
    <w:rsid w:val="00977483"/>
    <w:rsid w:val="00986777"/>
    <w:rsid w:val="009C0A23"/>
    <w:rsid w:val="009C1BD2"/>
    <w:rsid w:val="009D2628"/>
    <w:rsid w:val="00A2195B"/>
    <w:rsid w:val="00A546DF"/>
    <w:rsid w:val="00A55306"/>
    <w:rsid w:val="00A640E6"/>
    <w:rsid w:val="00A72D41"/>
    <w:rsid w:val="00A76273"/>
    <w:rsid w:val="00A82E1B"/>
    <w:rsid w:val="00A91460"/>
    <w:rsid w:val="00AA257B"/>
    <w:rsid w:val="00AF3A88"/>
    <w:rsid w:val="00B41949"/>
    <w:rsid w:val="00B4281A"/>
    <w:rsid w:val="00B70086"/>
    <w:rsid w:val="00B879F6"/>
    <w:rsid w:val="00BD12B8"/>
    <w:rsid w:val="00BE6D7A"/>
    <w:rsid w:val="00BF5D5D"/>
    <w:rsid w:val="00C07B10"/>
    <w:rsid w:val="00C177C8"/>
    <w:rsid w:val="00C75A0A"/>
    <w:rsid w:val="00C97B28"/>
    <w:rsid w:val="00CB085A"/>
    <w:rsid w:val="00CB541B"/>
    <w:rsid w:val="00CD7A1F"/>
    <w:rsid w:val="00D06244"/>
    <w:rsid w:val="00D10898"/>
    <w:rsid w:val="00D110D4"/>
    <w:rsid w:val="00D13824"/>
    <w:rsid w:val="00DB4F59"/>
    <w:rsid w:val="00DD1B78"/>
    <w:rsid w:val="00DF192A"/>
    <w:rsid w:val="00E04639"/>
    <w:rsid w:val="00E10069"/>
    <w:rsid w:val="00E237E7"/>
    <w:rsid w:val="00E23B05"/>
    <w:rsid w:val="00E30BE2"/>
    <w:rsid w:val="00EB58C0"/>
    <w:rsid w:val="00EE49F2"/>
    <w:rsid w:val="00F10EE8"/>
    <w:rsid w:val="00F25BF5"/>
    <w:rsid w:val="00F400BA"/>
    <w:rsid w:val="00F92D59"/>
    <w:rsid w:val="00F93409"/>
    <w:rsid w:val="00FB10CE"/>
    <w:rsid w:val="00FD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11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110D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11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D110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10D4"/>
  </w:style>
  <w:style w:type="paragraph" w:styleId="21">
    <w:name w:val="Body Text 2"/>
    <w:basedOn w:val="a"/>
    <w:link w:val="22"/>
    <w:rsid w:val="00D110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10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74C24C2C62E1BA1A12E0DC1823029995956DB7CE166F91CDD45A627AF176769A2FFFC55917FE0FC8F0AB9FF0B5955A7CE7312455CAC53B7P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574C24C2C62E1BA1A12E0DC1823029995E57DE71E066F91CDD45A627AF17677BA2A7F0559461E3F89A5CE8B9B5P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74C24C2C62E1BA1A13000D7EE6F269E5101D27AEE6AAD498F43F178FF113229E2F9A916D572E2FF845EEBB2550004E6857E155E40AC56687AAA9FBDP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9E00-E9E8-4D52-ACD1-4FD0C70D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2023-07-05T07:40:00Z</cp:lastPrinted>
  <dcterms:created xsi:type="dcterms:W3CDTF">2023-07-05T08:15:00Z</dcterms:created>
  <dcterms:modified xsi:type="dcterms:W3CDTF">2023-07-27T08:21:00Z</dcterms:modified>
</cp:coreProperties>
</file>