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DE7" w:rsidRPr="00DC1DE7" w:rsidRDefault="00DC1DE7" w:rsidP="00DC1DE7">
      <w:pPr>
        <w:spacing w:after="0" w:line="0" w:lineRule="atLeast"/>
        <w:jc w:val="center"/>
        <w:rPr>
          <w:rFonts w:ascii="Times New Roman" w:eastAsia="Calibri" w:hAnsi="Times New Roman" w:cs="Times New Roman"/>
          <w:sz w:val="28"/>
          <w:szCs w:val="28"/>
        </w:rPr>
      </w:pPr>
      <w:r w:rsidRPr="00DC1DE7">
        <w:rPr>
          <w:rFonts w:ascii="Calibri" w:eastAsia="Calibri" w:hAnsi="Calibri" w:cs="Times New Roman"/>
          <w:noProof/>
          <w:lang w:eastAsia="ru-RU"/>
        </w:rPr>
        <w:drawing>
          <wp:inline distT="0" distB="0" distL="0" distR="0">
            <wp:extent cx="580390" cy="8439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419" cy="868676"/>
                    </a:xfrm>
                    <a:prstGeom prst="rect">
                      <a:avLst/>
                    </a:prstGeom>
                    <a:noFill/>
                    <a:ln w="9525">
                      <a:noFill/>
                      <a:miter lim="800000"/>
                      <a:headEnd/>
                      <a:tailEnd/>
                    </a:ln>
                  </pic:spPr>
                </pic:pic>
              </a:graphicData>
            </a:graphic>
          </wp:inline>
        </w:drawing>
      </w:r>
    </w:p>
    <w:p w:rsidR="00DC1DE7" w:rsidRPr="00385E4A" w:rsidRDefault="00DC1DE7" w:rsidP="00DC1DE7">
      <w:pPr>
        <w:spacing w:after="0" w:line="240" w:lineRule="auto"/>
        <w:jc w:val="center"/>
        <w:rPr>
          <w:rFonts w:ascii="Times New Roman" w:eastAsia="Calibri" w:hAnsi="Times New Roman" w:cs="Times New Roman"/>
          <w:sz w:val="24"/>
          <w:szCs w:val="28"/>
        </w:rPr>
      </w:pPr>
    </w:p>
    <w:p w:rsidR="00DC1DE7" w:rsidRPr="00DC1DE7" w:rsidRDefault="00DC1DE7" w:rsidP="00DC1DE7">
      <w:pPr>
        <w:keepNext/>
        <w:spacing w:after="0" w:line="240" w:lineRule="auto"/>
        <w:jc w:val="center"/>
        <w:outlineLvl w:val="2"/>
        <w:rPr>
          <w:rFonts w:ascii="Times New Roman" w:eastAsia="Times New Roman" w:hAnsi="Times New Roman" w:cs="Times New Roman"/>
          <w:sz w:val="32"/>
          <w:szCs w:val="32"/>
          <w:lang w:eastAsia="ru-RU"/>
        </w:rPr>
      </w:pPr>
      <w:r w:rsidRPr="00DC1DE7">
        <w:rPr>
          <w:rFonts w:ascii="Times New Roman" w:eastAsia="Times New Roman" w:hAnsi="Times New Roman" w:cs="Times New Roman"/>
          <w:sz w:val="32"/>
          <w:szCs w:val="32"/>
          <w:lang w:eastAsia="ru-RU"/>
        </w:rPr>
        <w:t>Администрация Назаровского района</w:t>
      </w:r>
    </w:p>
    <w:p w:rsidR="00DC1DE7" w:rsidRPr="00DC1DE7" w:rsidRDefault="00DC1DE7" w:rsidP="00DC1DE7">
      <w:pPr>
        <w:keepNext/>
        <w:spacing w:after="0" w:line="240" w:lineRule="auto"/>
        <w:jc w:val="center"/>
        <w:outlineLvl w:val="0"/>
        <w:rPr>
          <w:rFonts w:ascii="Times New Roman" w:eastAsia="Times New Roman" w:hAnsi="Times New Roman" w:cs="Times New Roman"/>
          <w:sz w:val="32"/>
          <w:szCs w:val="32"/>
          <w:lang w:eastAsia="ru-RU"/>
        </w:rPr>
      </w:pPr>
      <w:r w:rsidRPr="00DC1DE7">
        <w:rPr>
          <w:rFonts w:ascii="Times New Roman" w:eastAsia="Times New Roman" w:hAnsi="Times New Roman" w:cs="Times New Roman"/>
          <w:sz w:val="32"/>
          <w:szCs w:val="32"/>
          <w:lang w:eastAsia="ru-RU"/>
        </w:rPr>
        <w:t>Красноярского края</w:t>
      </w:r>
    </w:p>
    <w:p w:rsidR="00DC1DE7" w:rsidRPr="00385E4A" w:rsidRDefault="00DC1DE7" w:rsidP="00DC1DE7">
      <w:pPr>
        <w:spacing w:after="0" w:line="240" w:lineRule="auto"/>
        <w:jc w:val="center"/>
        <w:rPr>
          <w:rFonts w:ascii="Times New Roman" w:eastAsia="Calibri" w:hAnsi="Times New Roman" w:cs="Times New Roman"/>
          <w:sz w:val="24"/>
          <w:szCs w:val="28"/>
        </w:rPr>
      </w:pPr>
    </w:p>
    <w:p w:rsidR="00DC1DE7" w:rsidRPr="00DC1DE7" w:rsidRDefault="00DC1DE7" w:rsidP="00DC1DE7">
      <w:pPr>
        <w:keepNext/>
        <w:spacing w:after="0" w:line="240" w:lineRule="auto"/>
        <w:jc w:val="center"/>
        <w:outlineLvl w:val="1"/>
        <w:rPr>
          <w:rFonts w:ascii="Times New Roman" w:eastAsia="Times New Roman" w:hAnsi="Times New Roman" w:cs="Times New Roman"/>
          <w:b/>
          <w:bCs/>
          <w:sz w:val="36"/>
          <w:szCs w:val="36"/>
          <w:lang w:eastAsia="ru-RU"/>
        </w:rPr>
      </w:pPr>
      <w:r w:rsidRPr="00DC1DE7">
        <w:rPr>
          <w:rFonts w:ascii="Times New Roman" w:eastAsia="Times New Roman" w:hAnsi="Times New Roman" w:cs="Times New Roman"/>
          <w:b/>
          <w:bCs/>
          <w:sz w:val="36"/>
          <w:szCs w:val="24"/>
          <w:lang w:eastAsia="ru-RU"/>
        </w:rPr>
        <w:t>ПОСТАНОВЛЕНИЕ</w:t>
      </w:r>
    </w:p>
    <w:p w:rsidR="00DC1DE7" w:rsidRPr="00385E4A" w:rsidRDefault="00DC1DE7" w:rsidP="00DC1DE7">
      <w:pPr>
        <w:spacing w:after="0" w:line="240" w:lineRule="auto"/>
        <w:jc w:val="center"/>
        <w:rPr>
          <w:rFonts w:ascii="Times New Roman" w:eastAsia="Calibri" w:hAnsi="Times New Roman" w:cs="Times New Roman"/>
          <w:sz w:val="24"/>
          <w:szCs w:val="24"/>
        </w:rPr>
      </w:pPr>
    </w:p>
    <w:p w:rsidR="00DC1DE7" w:rsidRPr="00DC1DE7" w:rsidRDefault="00DC1DE7" w:rsidP="00DC1DE7">
      <w:pPr>
        <w:spacing w:after="0" w:line="240" w:lineRule="auto"/>
        <w:rPr>
          <w:rFonts w:ascii="Times New Roman" w:eastAsia="Calibri" w:hAnsi="Times New Roman" w:cs="Times New Roman"/>
          <w:sz w:val="28"/>
          <w:szCs w:val="28"/>
        </w:rPr>
      </w:pPr>
      <w:r w:rsidRPr="00DC1DE7">
        <w:rPr>
          <w:rFonts w:ascii="Times New Roman" w:eastAsia="Calibri" w:hAnsi="Times New Roman" w:cs="Times New Roman"/>
          <w:sz w:val="28"/>
          <w:szCs w:val="28"/>
        </w:rPr>
        <w:t>«</w:t>
      </w:r>
      <w:r w:rsidR="0019365E">
        <w:rPr>
          <w:rFonts w:ascii="Times New Roman" w:eastAsia="Calibri" w:hAnsi="Times New Roman" w:cs="Times New Roman"/>
          <w:sz w:val="28"/>
          <w:szCs w:val="28"/>
        </w:rPr>
        <w:t>18</w:t>
      </w:r>
      <w:r w:rsidR="00215462">
        <w:rPr>
          <w:rFonts w:ascii="Times New Roman" w:eastAsia="Calibri" w:hAnsi="Times New Roman" w:cs="Times New Roman"/>
          <w:sz w:val="28"/>
          <w:szCs w:val="28"/>
        </w:rPr>
        <w:t xml:space="preserve"> </w:t>
      </w:r>
      <w:r w:rsidRPr="00DC1DE7">
        <w:rPr>
          <w:rFonts w:ascii="Times New Roman" w:eastAsia="Calibri" w:hAnsi="Times New Roman" w:cs="Times New Roman"/>
          <w:sz w:val="28"/>
          <w:szCs w:val="28"/>
        </w:rPr>
        <w:t>»</w:t>
      </w:r>
      <w:r w:rsidR="0019365E">
        <w:rPr>
          <w:rFonts w:ascii="Times New Roman" w:eastAsia="Calibri" w:hAnsi="Times New Roman" w:cs="Times New Roman"/>
          <w:sz w:val="28"/>
          <w:szCs w:val="28"/>
        </w:rPr>
        <w:t xml:space="preserve"> 03 </w:t>
      </w:r>
      <w:r w:rsidRPr="00DC1DE7">
        <w:rPr>
          <w:rFonts w:ascii="Times New Roman" w:eastAsia="Calibri" w:hAnsi="Times New Roman" w:cs="Times New Roman"/>
          <w:sz w:val="28"/>
          <w:szCs w:val="28"/>
        </w:rPr>
        <w:t>20</w:t>
      </w:r>
      <w:r w:rsidR="0019365E">
        <w:rPr>
          <w:rFonts w:ascii="Times New Roman" w:eastAsia="Calibri" w:hAnsi="Times New Roman" w:cs="Times New Roman"/>
          <w:sz w:val="28"/>
          <w:szCs w:val="28"/>
        </w:rPr>
        <w:t xml:space="preserve">24                                 </w:t>
      </w:r>
      <w:r w:rsidRPr="00DC1DE7">
        <w:rPr>
          <w:rFonts w:ascii="Times New Roman" w:eastAsia="Calibri" w:hAnsi="Times New Roman" w:cs="Times New Roman"/>
          <w:sz w:val="28"/>
          <w:szCs w:val="28"/>
        </w:rPr>
        <w:t xml:space="preserve"> г. Назарово   </w:t>
      </w:r>
      <w:r w:rsidR="0019365E">
        <w:rPr>
          <w:rFonts w:ascii="Times New Roman" w:eastAsia="Calibri" w:hAnsi="Times New Roman" w:cs="Times New Roman"/>
          <w:sz w:val="28"/>
          <w:szCs w:val="28"/>
        </w:rPr>
        <w:t xml:space="preserve">                              </w:t>
      </w:r>
      <w:r w:rsidRPr="00DC1DE7">
        <w:rPr>
          <w:rFonts w:ascii="Times New Roman" w:eastAsia="Calibri" w:hAnsi="Times New Roman" w:cs="Times New Roman"/>
          <w:sz w:val="28"/>
          <w:szCs w:val="28"/>
        </w:rPr>
        <w:t xml:space="preserve">  №</w:t>
      </w:r>
      <w:r w:rsidR="00164249">
        <w:rPr>
          <w:rFonts w:ascii="Times New Roman" w:eastAsia="Calibri" w:hAnsi="Times New Roman" w:cs="Times New Roman"/>
          <w:sz w:val="28"/>
          <w:szCs w:val="28"/>
        </w:rPr>
        <w:t xml:space="preserve"> </w:t>
      </w:r>
      <w:r w:rsidR="0019365E">
        <w:rPr>
          <w:rFonts w:ascii="Times New Roman" w:eastAsia="Calibri" w:hAnsi="Times New Roman" w:cs="Times New Roman"/>
          <w:sz w:val="28"/>
          <w:szCs w:val="28"/>
        </w:rPr>
        <w:t>129-п</w:t>
      </w:r>
    </w:p>
    <w:p w:rsidR="00DC1DE7" w:rsidRPr="00385E4A" w:rsidRDefault="00DC1DE7" w:rsidP="00DC1DE7">
      <w:pPr>
        <w:spacing w:after="0" w:line="0" w:lineRule="atLeast"/>
        <w:ind w:right="-284"/>
        <w:jc w:val="both"/>
        <w:rPr>
          <w:rFonts w:ascii="Times New Roman" w:eastAsia="Calibri" w:hAnsi="Times New Roman" w:cs="Times New Roman"/>
          <w:sz w:val="24"/>
          <w:szCs w:val="24"/>
        </w:rPr>
      </w:pPr>
    </w:p>
    <w:p w:rsidR="00DC1DE7" w:rsidRPr="00DC1DE7" w:rsidRDefault="00DC1DE7" w:rsidP="00DC1DE7">
      <w:pPr>
        <w:spacing w:after="0" w:line="240" w:lineRule="auto"/>
        <w:jc w:val="both"/>
        <w:rPr>
          <w:rFonts w:ascii="Times New Roman" w:eastAsia="Calibri" w:hAnsi="Times New Roman" w:cs="Times New Roman"/>
          <w:sz w:val="28"/>
          <w:szCs w:val="28"/>
        </w:rPr>
      </w:pPr>
      <w:r w:rsidRPr="00DC1DE7">
        <w:rPr>
          <w:rFonts w:ascii="Times New Roman" w:eastAsia="Calibri" w:hAnsi="Times New Roman" w:cs="Times New Roman"/>
          <w:sz w:val="28"/>
          <w:szCs w:val="28"/>
        </w:rPr>
        <w:t>О внесении изменений в постановление администрации Назаровского района от 29.10.2013 № 576</w:t>
      </w:r>
      <w:r w:rsidR="00D21DA7">
        <w:rPr>
          <w:rFonts w:ascii="Times New Roman" w:eastAsia="Calibri" w:hAnsi="Times New Roman" w:cs="Times New Roman"/>
          <w:sz w:val="28"/>
          <w:szCs w:val="28"/>
        </w:rPr>
        <w:t>-</w:t>
      </w:r>
      <w:r w:rsidRPr="00DC1DE7">
        <w:rPr>
          <w:rFonts w:ascii="Times New Roman" w:eastAsia="Calibri" w:hAnsi="Times New Roman" w:cs="Times New Roman"/>
          <w:sz w:val="28"/>
          <w:szCs w:val="28"/>
        </w:rPr>
        <w:t xml:space="preserve">п «Об утверждении муниципальной программы Назаровского района «Развитие образования» </w:t>
      </w:r>
    </w:p>
    <w:p w:rsidR="00DC1DE7" w:rsidRPr="00385E4A" w:rsidRDefault="00DC1DE7" w:rsidP="00DC1DE7">
      <w:pPr>
        <w:spacing w:after="0" w:line="240" w:lineRule="auto"/>
        <w:jc w:val="both"/>
        <w:rPr>
          <w:rFonts w:ascii="Times New Roman" w:eastAsia="Calibri" w:hAnsi="Times New Roman" w:cs="Times New Roman"/>
          <w:sz w:val="24"/>
          <w:szCs w:val="24"/>
        </w:rPr>
      </w:pPr>
    </w:p>
    <w:p w:rsidR="00E9055D" w:rsidRPr="00E9055D" w:rsidRDefault="00E9055D" w:rsidP="00E9055D">
      <w:pPr>
        <w:spacing w:line="240" w:lineRule="auto"/>
        <w:ind w:firstLine="708"/>
        <w:contextualSpacing/>
        <w:jc w:val="both"/>
        <w:rPr>
          <w:rFonts w:ascii="Times New Roman" w:eastAsia="Calibri" w:hAnsi="Times New Roman" w:cs="Times New Roman"/>
          <w:sz w:val="28"/>
        </w:rPr>
      </w:pPr>
      <w:r w:rsidRPr="00E9055D">
        <w:rPr>
          <w:rFonts w:ascii="Times New Roman" w:eastAsia="Calibri" w:hAnsi="Times New Roman" w:cs="Times New Roman"/>
          <w:sz w:val="28"/>
          <w:szCs w:val="28"/>
        </w:rPr>
        <w:t>В соответствии с Бюджетным</w:t>
      </w:r>
      <w:r w:rsidR="00F25B66">
        <w:rPr>
          <w:rFonts w:ascii="Times New Roman" w:eastAsia="Calibri" w:hAnsi="Times New Roman" w:cs="Times New Roman"/>
          <w:sz w:val="28"/>
          <w:szCs w:val="28"/>
        </w:rPr>
        <w:t xml:space="preserve"> кодексом Российской Федерации, </w:t>
      </w:r>
      <w:r w:rsidR="00164249">
        <w:rPr>
          <w:rFonts w:ascii="Times New Roman" w:eastAsia="Calibri" w:hAnsi="Times New Roman" w:cs="Times New Roman"/>
          <w:sz w:val="28"/>
          <w:szCs w:val="28"/>
        </w:rPr>
        <w:t xml:space="preserve">постановлениями  </w:t>
      </w:r>
      <w:r w:rsidRPr="00E9055D">
        <w:rPr>
          <w:rFonts w:ascii="Times New Roman" w:eastAsia="Calibri" w:hAnsi="Times New Roman" w:cs="Times New Roman"/>
          <w:sz w:val="28"/>
          <w:szCs w:val="28"/>
        </w:rPr>
        <w:t>администрации Назар</w:t>
      </w:r>
      <w:r w:rsidR="00F25B66">
        <w:rPr>
          <w:rFonts w:ascii="Times New Roman" w:eastAsia="Calibri" w:hAnsi="Times New Roman" w:cs="Times New Roman"/>
          <w:sz w:val="28"/>
          <w:szCs w:val="28"/>
        </w:rPr>
        <w:t>овского района от 17.11.2021</w:t>
      </w:r>
      <w:r w:rsidR="0019365E">
        <w:rPr>
          <w:rFonts w:ascii="Times New Roman" w:eastAsia="Calibri" w:hAnsi="Times New Roman" w:cs="Times New Roman"/>
          <w:sz w:val="28"/>
          <w:szCs w:val="28"/>
        </w:rPr>
        <w:t xml:space="preserve">                      </w:t>
      </w:r>
      <w:r w:rsidRPr="00E9055D">
        <w:rPr>
          <w:rFonts w:ascii="Times New Roman" w:eastAsia="Calibri" w:hAnsi="Times New Roman" w:cs="Times New Roman"/>
          <w:sz w:val="28"/>
          <w:szCs w:val="28"/>
        </w:rPr>
        <w:t>№ 320-п «Об утверждении Порядка принятия решений о разработке муниципальны</w:t>
      </w:r>
      <w:r w:rsidR="00544251">
        <w:rPr>
          <w:rFonts w:ascii="Times New Roman" w:eastAsia="Calibri" w:hAnsi="Times New Roman" w:cs="Times New Roman"/>
          <w:sz w:val="28"/>
          <w:szCs w:val="28"/>
        </w:rPr>
        <w:t xml:space="preserve">х программ Назаровского района, </w:t>
      </w:r>
      <w:r w:rsidRPr="00E9055D">
        <w:rPr>
          <w:rFonts w:ascii="Times New Roman" w:eastAsia="Calibri" w:hAnsi="Times New Roman" w:cs="Times New Roman"/>
          <w:sz w:val="28"/>
          <w:szCs w:val="28"/>
        </w:rPr>
        <w:t xml:space="preserve">их формирования </w:t>
      </w:r>
      <w:r w:rsidR="00F25B66">
        <w:rPr>
          <w:rFonts w:ascii="Times New Roman" w:eastAsia="Calibri" w:hAnsi="Times New Roman" w:cs="Times New Roman"/>
          <w:sz w:val="28"/>
          <w:szCs w:val="28"/>
        </w:rPr>
        <w:br/>
      </w:r>
      <w:r w:rsidRPr="00E9055D">
        <w:rPr>
          <w:rFonts w:ascii="Times New Roman" w:eastAsia="Calibri" w:hAnsi="Times New Roman" w:cs="Times New Roman"/>
          <w:sz w:val="28"/>
          <w:szCs w:val="28"/>
        </w:rPr>
        <w:t xml:space="preserve">и реализации», от </w:t>
      </w:r>
      <w:r w:rsidR="004B7610">
        <w:rPr>
          <w:rFonts w:ascii="Times New Roman" w:eastAsia="Calibri" w:hAnsi="Times New Roman" w:cs="Times New Roman"/>
          <w:sz w:val="28"/>
          <w:szCs w:val="28"/>
        </w:rPr>
        <w:t>07.11.</w:t>
      </w:r>
      <w:r w:rsidRPr="00E9055D">
        <w:rPr>
          <w:rFonts w:ascii="Times New Roman" w:eastAsia="Calibri" w:hAnsi="Times New Roman" w:cs="Times New Roman"/>
          <w:sz w:val="28"/>
          <w:szCs w:val="28"/>
        </w:rPr>
        <w:t>202</w:t>
      </w:r>
      <w:r w:rsidR="004B7610">
        <w:rPr>
          <w:rFonts w:ascii="Times New Roman" w:eastAsia="Calibri" w:hAnsi="Times New Roman" w:cs="Times New Roman"/>
          <w:sz w:val="28"/>
          <w:szCs w:val="28"/>
        </w:rPr>
        <w:t>3</w:t>
      </w:r>
      <w:r w:rsidRPr="00E9055D">
        <w:rPr>
          <w:rFonts w:ascii="Times New Roman" w:eastAsia="Calibri" w:hAnsi="Times New Roman" w:cs="Times New Roman"/>
          <w:sz w:val="28"/>
          <w:szCs w:val="28"/>
        </w:rPr>
        <w:t xml:space="preserve"> № 3</w:t>
      </w:r>
      <w:r w:rsidR="004B7610">
        <w:rPr>
          <w:rFonts w:ascii="Times New Roman" w:eastAsia="Calibri" w:hAnsi="Times New Roman" w:cs="Times New Roman"/>
          <w:sz w:val="28"/>
          <w:szCs w:val="28"/>
        </w:rPr>
        <w:t>40</w:t>
      </w:r>
      <w:r w:rsidRPr="00E9055D">
        <w:rPr>
          <w:rFonts w:ascii="Times New Roman" w:eastAsia="Calibri" w:hAnsi="Times New Roman" w:cs="Times New Roman"/>
          <w:sz w:val="28"/>
          <w:szCs w:val="28"/>
        </w:rPr>
        <w:t>-п «Об утверждении перечня муниципальных программ администрации Назаровского района на 202</w:t>
      </w:r>
      <w:r w:rsidR="004B7610">
        <w:rPr>
          <w:rFonts w:ascii="Times New Roman" w:eastAsia="Calibri" w:hAnsi="Times New Roman" w:cs="Times New Roman"/>
          <w:sz w:val="28"/>
          <w:szCs w:val="28"/>
        </w:rPr>
        <w:t>4</w:t>
      </w:r>
      <w:r w:rsidRPr="00E9055D">
        <w:rPr>
          <w:rFonts w:ascii="Times New Roman" w:eastAsia="Calibri" w:hAnsi="Times New Roman" w:cs="Times New Roman"/>
          <w:sz w:val="28"/>
          <w:szCs w:val="28"/>
        </w:rPr>
        <w:t xml:space="preserve"> год», руководствуясь статьями 15 и 19 Устава Назаровского муниципального района Красноярского края</w:t>
      </w:r>
      <w:r w:rsidRPr="00E9055D">
        <w:rPr>
          <w:rFonts w:ascii="Times New Roman" w:eastAsia="Calibri" w:hAnsi="Times New Roman" w:cs="Times New Roman"/>
          <w:sz w:val="28"/>
        </w:rPr>
        <w:t>, ПОСТАНОВЛЯЮ:</w:t>
      </w:r>
    </w:p>
    <w:p w:rsidR="00E9055D" w:rsidRPr="00E9055D" w:rsidRDefault="00E9055D" w:rsidP="00E9055D">
      <w:pPr>
        <w:spacing w:after="0" w:line="240" w:lineRule="auto"/>
        <w:ind w:firstLine="708"/>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1. Внести в постановление администрации Назаровского района</w:t>
      </w:r>
      <w:r w:rsidR="00F25B66">
        <w:rPr>
          <w:rFonts w:ascii="Times New Roman" w:eastAsia="Calibri" w:hAnsi="Times New Roman" w:cs="Times New Roman"/>
          <w:sz w:val="28"/>
          <w:szCs w:val="28"/>
        </w:rPr>
        <w:br/>
      </w:r>
      <w:r w:rsidRPr="00E9055D">
        <w:rPr>
          <w:rFonts w:ascii="Times New Roman" w:eastAsia="Calibri" w:hAnsi="Times New Roman" w:cs="Times New Roman"/>
          <w:sz w:val="28"/>
          <w:szCs w:val="28"/>
        </w:rPr>
        <w:t>от 29.10.2013 № 576-п «Об утверждении муниципальной программы Назаровского района «Развитие образования» следующие изменения:</w:t>
      </w:r>
    </w:p>
    <w:p w:rsidR="00E9055D" w:rsidRPr="00E9055D" w:rsidRDefault="00E9055D" w:rsidP="00E9055D">
      <w:pPr>
        <w:spacing w:after="0" w:line="240" w:lineRule="auto"/>
        <w:ind w:firstLine="708"/>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E9055D" w:rsidRPr="00E9055D" w:rsidRDefault="00164249" w:rsidP="00E9055D">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Признать утратившим силу п</w:t>
      </w:r>
      <w:r w:rsidR="00215462">
        <w:rPr>
          <w:rFonts w:ascii="Times New Roman" w:eastAsia="Calibri" w:hAnsi="Times New Roman" w:cs="Times New Roman"/>
          <w:sz w:val="28"/>
          <w:szCs w:val="28"/>
        </w:rPr>
        <w:t>оста</w:t>
      </w:r>
      <w:r w:rsidR="00C6651C">
        <w:rPr>
          <w:rFonts w:ascii="Times New Roman" w:eastAsia="Calibri" w:hAnsi="Times New Roman" w:cs="Times New Roman"/>
          <w:sz w:val="28"/>
          <w:szCs w:val="28"/>
        </w:rPr>
        <w:t xml:space="preserve">новление </w:t>
      </w:r>
      <w:r>
        <w:rPr>
          <w:rFonts w:ascii="Times New Roman" w:eastAsia="Calibri" w:hAnsi="Times New Roman" w:cs="Times New Roman"/>
          <w:sz w:val="28"/>
          <w:szCs w:val="28"/>
        </w:rPr>
        <w:t xml:space="preserve"> админи</w:t>
      </w:r>
      <w:r w:rsidR="00C50574">
        <w:rPr>
          <w:rFonts w:ascii="Times New Roman" w:eastAsia="Calibri" w:hAnsi="Times New Roman" w:cs="Times New Roman"/>
          <w:sz w:val="28"/>
          <w:szCs w:val="28"/>
        </w:rPr>
        <w:t>с</w:t>
      </w:r>
      <w:r>
        <w:rPr>
          <w:rFonts w:ascii="Times New Roman" w:eastAsia="Calibri" w:hAnsi="Times New Roman" w:cs="Times New Roman"/>
          <w:sz w:val="28"/>
          <w:szCs w:val="28"/>
        </w:rPr>
        <w:t xml:space="preserve">трации Назаровского района </w:t>
      </w:r>
      <w:r w:rsidR="00C6651C">
        <w:rPr>
          <w:rFonts w:ascii="Times New Roman" w:eastAsia="Calibri" w:hAnsi="Times New Roman" w:cs="Times New Roman"/>
          <w:sz w:val="28"/>
          <w:szCs w:val="28"/>
        </w:rPr>
        <w:t>от 17.11.2023 № 364-п</w:t>
      </w:r>
      <w:r>
        <w:rPr>
          <w:rFonts w:ascii="Times New Roman" w:eastAsia="Calibri" w:hAnsi="Times New Roman" w:cs="Times New Roman"/>
          <w:sz w:val="28"/>
          <w:szCs w:val="28"/>
        </w:rPr>
        <w:t xml:space="preserve"> «О внесении изменений в постановление администрации Назаровского района от 29.10.2013 № 576-п «Об утверждении муниципальной программы Назаровского района «Развитие образования»</w:t>
      </w:r>
      <w:r w:rsidR="003538A1">
        <w:rPr>
          <w:rFonts w:ascii="Times New Roman" w:eastAsia="Calibri" w:hAnsi="Times New Roman" w:cs="Times New Roman"/>
          <w:sz w:val="28"/>
          <w:szCs w:val="28"/>
        </w:rPr>
        <w:t>.</w:t>
      </w:r>
    </w:p>
    <w:p w:rsidR="00E9055D" w:rsidRPr="00E9055D" w:rsidRDefault="00E9055D" w:rsidP="00E9055D">
      <w:pPr>
        <w:tabs>
          <w:tab w:val="left" w:pos="450"/>
          <w:tab w:val="left" w:pos="1335"/>
        </w:tabs>
        <w:spacing w:after="0" w:line="240" w:lineRule="auto"/>
        <w:ind w:firstLine="709"/>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3. Отделу организационной работы и документационного обеспечения администрации Назаровского района (Любавина) разместить постановление на официальном сайте Назаровского муниципального района в информационно-телекоммуникационной сети «Интернет».</w:t>
      </w:r>
    </w:p>
    <w:p w:rsidR="00C50574" w:rsidRPr="00E9055D" w:rsidRDefault="00E9055D" w:rsidP="00E9055D">
      <w:pPr>
        <w:tabs>
          <w:tab w:val="left" w:pos="450"/>
          <w:tab w:val="left" w:pos="1335"/>
        </w:tabs>
        <w:spacing w:after="0" w:line="240" w:lineRule="auto"/>
        <w:ind w:firstLine="709"/>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 xml:space="preserve">4. Контроль за выполнением постановления возложить на заместителя главы района, руководителя управления образования администрации Назаровского района (Парамонова). </w:t>
      </w:r>
    </w:p>
    <w:p w:rsidR="00C50574" w:rsidRDefault="00E9055D" w:rsidP="00164249">
      <w:pPr>
        <w:tabs>
          <w:tab w:val="left" w:pos="450"/>
          <w:tab w:val="left" w:pos="993"/>
          <w:tab w:val="left" w:pos="1335"/>
        </w:tabs>
        <w:spacing w:after="0" w:line="240" w:lineRule="auto"/>
        <w:ind w:firstLine="709"/>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5. Постановление вступает в силу в день, следующий за днем его официального опубликования в газете «Советское Причулымье».</w:t>
      </w:r>
    </w:p>
    <w:p w:rsidR="00C50574" w:rsidRDefault="00C50574" w:rsidP="00385E4A">
      <w:pPr>
        <w:tabs>
          <w:tab w:val="left" w:pos="450"/>
          <w:tab w:val="left" w:pos="993"/>
          <w:tab w:val="left" w:pos="1335"/>
        </w:tabs>
        <w:spacing w:after="0" w:line="240" w:lineRule="auto"/>
        <w:jc w:val="both"/>
        <w:rPr>
          <w:rFonts w:ascii="Times New Roman" w:eastAsia="Calibri" w:hAnsi="Times New Roman" w:cs="Times New Roman"/>
          <w:sz w:val="28"/>
          <w:szCs w:val="28"/>
        </w:rPr>
      </w:pPr>
    </w:p>
    <w:p w:rsidR="00385E4A" w:rsidRDefault="00385E4A" w:rsidP="00385E4A">
      <w:pPr>
        <w:tabs>
          <w:tab w:val="left" w:pos="450"/>
          <w:tab w:val="left" w:pos="993"/>
          <w:tab w:val="left" w:pos="1335"/>
        </w:tabs>
        <w:spacing w:after="0" w:line="240" w:lineRule="auto"/>
        <w:jc w:val="both"/>
        <w:rPr>
          <w:rFonts w:ascii="Times New Roman" w:eastAsia="Calibri" w:hAnsi="Times New Roman" w:cs="Times New Roman"/>
          <w:sz w:val="28"/>
          <w:szCs w:val="28"/>
        </w:rPr>
      </w:pPr>
    </w:p>
    <w:p w:rsidR="004614DA" w:rsidRDefault="00935732" w:rsidP="00385E4A">
      <w:pPr>
        <w:tabs>
          <w:tab w:val="left" w:pos="450"/>
          <w:tab w:val="left" w:pos="993"/>
          <w:tab w:val="left" w:pos="1335"/>
        </w:tabs>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Глава района                                                                            М.А. Ковалев</w:t>
      </w:r>
    </w:p>
    <w:p w:rsidR="00DC1DE7" w:rsidRDefault="00DC1DE7">
      <w:pPr>
        <w:rPr>
          <w:rFonts w:ascii="Times New Roman" w:eastAsia="Calibri" w:hAnsi="Times New Roman" w:cs="Times New Roman"/>
          <w:bCs/>
          <w:sz w:val="28"/>
          <w:szCs w:val="28"/>
          <w:lang w:eastAsia="ru-RU"/>
        </w:rPr>
      </w:pPr>
      <w:r>
        <w:rPr>
          <w:rFonts w:ascii="Times New Roman" w:eastAsia="Calibri" w:hAnsi="Times New Roman" w:cs="Times New Roman"/>
          <w:b/>
          <w:sz w:val="28"/>
          <w:szCs w:val="28"/>
          <w:lang w:eastAsia="ru-RU"/>
        </w:rPr>
        <w:br w:type="page"/>
      </w:r>
    </w:p>
    <w:p w:rsidR="00666E17" w:rsidRPr="00703A82" w:rsidRDefault="00892D56" w:rsidP="00267E5C">
      <w:pPr>
        <w:pStyle w:val="2"/>
        <w:spacing w:before="0" w:line="240" w:lineRule="auto"/>
        <w:ind w:left="3828" w:firstLine="708"/>
        <w:contextualSpacing/>
        <w:rPr>
          <w:rFonts w:ascii="Times New Roman" w:eastAsia="Calibri" w:hAnsi="Times New Roman" w:cs="Times New Roman"/>
          <w:b w:val="0"/>
          <w:color w:val="auto"/>
          <w:sz w:val="28"/>
          <w:szCs w:val="28"/>
          <w:lang w:eastAsia="ru-RU"/>
        </w:rPr>
      </w:pPr>
      <w:r w:rsidRPr="00703A82">
        <w:rPr>
          <w:rFonts w:ascii="Times New Roman" w:eastAsia="Calibri" w:hAnsi="Times New Roman" w:cs="Times New Roman"/>
          <w:b w:val="0"/>
          <w:color w:val="auto"/>
          <w:sz w:val="28"/>
          <w:szCs w:val="28"/>
          <w:lang w:eastAsia="ru-RU"/>
        </w:rPr>
        <w:lastRenderedPageBreak/>
        <w:t>Приложение</w:t>
      </w:r>
    </w:p>
    <w:p w:rsidR="00D125B7" w:rsidRDefault="00892D56" w:rsidP="00D66727">
      <w:pPr>
        <w:spacing w:after="0" w:line="240" w:lineRule="auto"/>
        <w:ind w:firstLine="4536"/>
        <w:contextualSpacing/>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кпостановлениюадминистрации</w:t>
      </w:r>
    </w:p>
    <w:p w:rsidR="00892D56" w:rsidRPr="00034C23" w:rsidRDefault="00957C12" w:rsidP="00D66727">
      <w:pPr>
        <w:spacing w:after="0" w:line="240" w:lineRule="auto"/>
        <w:ind w:firstLine="4536"/>
        <w:contextualSpacing/>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Назаровского</w:t>
      </w:r>
      <w:r w:rsidR="00892D56" w:rsidRPr="00034C23">
        <w:rPr>
          <w:rFonts w:ascii="Times New Roman" w:eastAsia="Calibri" w:hAnsi="Times New Roman" w:cs="Times New Roman"/>
          <w:sz w:val="28"/>
          <w:szCs w:val="28"/>
          <w:lang w:eastAsia="ru-RU"/>
        </w:rPr>
        <w:t>района</w:t>
      </w:r>
    </w:p>
    <w:p w:rsidR="00892D56" w:rsidRDefault="00892D56" w:rsidP="00430656">
      <w:pPr>
        <w:spacing w:after="0" w:line="240" w:lineRule="auto"/>
        <w:ind w:firstLine="4536"/>
        <w:contextualSpacing/>
        <w:jc w:val="both"/>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от</w:t>
      </w:r>
      <w:r w:rsidR="005D4E85">
        <w:rPr>
          <w:rFonts w:ascii="Times New Roman" w:eastAsia="Calibri" w:hAnsi="Times New Roman" w:cs="Times New Roman"/>
          <w:sz w:val="28"/>
          <w:szCs w:val="28"/>
          <w:lang w:eastAsia="ru-RU"/>
        </w:rPr>
        <w:t>«</w:t>
      </w:r>
      <w:r w:rsidR="0019365E">
        <w:rPr>
          <w:rFonts w:ascii="Times New Roman" w:eastAsia="Calibri" w:hAnsi="Times New Roman" w:cs="Times New Roman"/>
          <w:sz w:val="28"/>
          <w:szCs w:val="28"/>
          <w:lang w:eastAsia="ru-RU"/>
        </w:rPr>
        <w:t>18</w:t>
      </w:r>
      <w:r w:rsidR="005D4E85">
        <w:rPr>
          <w:rFonts w:ascii="Times New Roman" w:eastAsia="Calibri" w:hAnsi="Times New Roman" w:cs="Times New Roman"/>
          <w:sz w:val="28"/>
          <w:szCs w:val="28"/>
          <w:lang w:eastAsia="ru-RU"/>
        </w:rPr>
        <w:t>»</w:t>
      </w:r>
      <w:r w:rsidR="0019365E">
        <w:rPr>
          <w:rFonts w:ascii="Times New Roman" w:eastAsia="Calibri" w:hAnsi="Times New Roman" w:cs="Times New Roman"/>
          <w:sz w:val="28"/>
          <w:szCs w:val="28"/>
          <w:lang w:eastAsia="ru-RU"/>
        </w:rPr>
        <w:t xml:space="preserve"> 03 </w:t>
      </w:r>
      <w:r w:rsidR="005D4E85">
        <w:rPr>
          <w:rFonts w:ascii="Times New Roman" w:eastAsia="Calibri" w:hAnsi="Times New Roman" w:cs="Times New Roman"/>
          <w:sz w:val="28"/>
          <w:szCs w:val="28"/>
          <w:lang w:eastAsia="ru-RU"/>
        </w:rPr>
        <w:t>20</w:t>
      </w:r>
      <w:r w:rsidR="0019365E">
        <w:rPr>
          <w:rFonts w:ascii="Times New Roman" w:eastAsia="Calibri" w:hAnsi="Times New Roman" w:cs="Times New Roman"/>
          <w:sz w:val="28"/>
          <w:szCs w:val="28"/>
          <w:lang w:eastAsia="ru-RU"/>
        </w:rPr>
        <w:t>24 № 129-п</w:t>
      </w:r>
    </w:p>
    <w:p w:rsidR="00DA5C7F" w:rsidRPr="00267E5C" w:rsidRDefault="00DA5C7F" w:rsidP="00430656">
      <w:pPr>
        <w:spacing w:after="0" w:line="240" w:lineRule="auto"/>
        <w:ind w:firstLine="4536"/>
        <w:jc w:val="both"/>
        <w:rPr>
          <w:rFonts w:ascii="Times New Roman" w:eastAsia="Calibri" w:hAnsi="Times New Roman" w:cs="Times New Roman"/>
          <w:sz w:val="24"/>
          <w:szCs w:val="28"/>
          <w:lang w:eastAsia="ru-RU"/>
        </w:rPr>
      </w:pPr>
    </w:p>
    <w:p w:rsidR="00892D56" w:rsidRPr="00034C23" w:rsidRDefault="00892D56" w:rsidP="00C45D65">
      <w:pPr>
        <w:spacing w:after="0" w:line="240" w:lineRule="auto"/>
        <w:jc w:val="center"/>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МуниципальнаяпрограммаНазаровскогорайона</w:t>
      </w:r>
    </w:p>
    <w:p w:rsidR="00892D56" w:rsidRPr="00034C23" w:rsidRDefault="00892D56" w:rsidP="00C45D65">
      <w:pPr>
        <w:spacing w:after="0" w:line="240" w:lineRule="auto"/>
        <w:jc w:val="center"/>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«Развитиеобразования»</w:t>
      </w:r>
    </w:p>
    <w:p w:rsidR="00892D56" w:rsidRPr="00267E5C" w:rsidRDefault="00892D56" w:rsidP="00C45D65">
      <w:pPr>
        <w:spacing w:after="0" w:line="240" w:lineRule="auto"/>
        <w:jc w:val="center"/>
        <w:rPr>
          <w:rFonts w:ascii="Times New Roman" w:eastAsia="Calibri" w:hAnsi="Times New Roman" w:cs="Times New Roman"/>
          <w:sz w:val="24"/>
          <w:szCs w:val="28"/>
          <w:lang w:eastAsia="ru-RU"/>
        </w:rPr>
      </w:pPr>
    </w:p>
    <w:p w:rsidR="00892D56" w:rsidRPr="00034C23" w:rsidRDefault="00892D56" w:rsidP="00C45D65">
      <w:pPr>
        <w:numPr>
          <w:ilvl w:val="0"/>
          <w:numId w:val="1"/>
        </w:numPr>
        <w:spacing w:after="0" w:line="240" w:lineRule="auto"/>
        <w:jc w:val="center"/>
        <w:rPr>
          <w:rFonts w:ascii="Times New Roman" w:eastAsia="Calibri" w:hAnsi="Times New Roman" w:cs="Times New Roman"/>
          <w:kern w:val="32"/>
          <w:sz w:val="28"/>
          <w:szCs w:val="28"/>
          <w:lang w:eastAsia="ru-RU"/>
        </w:rPr>
      </w:pPr>
      <w:r w:rsidRPr="00034C23">
        <w:rPr>
          <w:rFonts w:ascii="Times New Roman" w:eastAsia="Calibri" w:hAnsi="Times New Roman" w:cs="Times New Roman"/>
          <w:kern w:val="32"/>
          <w:sz w:val="28"/>
          <w:szCs w:val="28"/>
          <w:lang w:eastAsia="ru-RU"/>
        </w:rPr>
        <w:t>Паспортм</w:t>
      </w:r>
      <w:r w:rsidRPr="00034C23">
        <w:rPr>
          <w:rFonts w:ascii="Times New Roman" w:eastAsia="Calibri" w:hAnsi="Times New Roman" w:cs="Times New Roman"/>
          <w:sz w:val="28"/>
          <w:szCs w:val="28"/>
          <w:lang w:eastAsia="ru-RU"/>
        </w:rPr>
        <w:t>униципальнойпрограммыНазаровскогорайона</w:t>
      </w:r>
    </w:p>
    <w:p w:rsidR="00892D56" w:rsidRDefault="00892D56" w:rsidP="00C45D65">
      <w:pPr>
        <w:spacing w:after="0" w:line="240" w:lineRule="auto"/>
        <w:jc w:val="center"/>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«Развитиеобразования»</w:t>
      </w:r>
    </w:p>
    <w:p w:rsidR="002548E1" w:rsidRPr="00267E5C" w:rsidRDefault="002548E1" w:rsidP="00C45D65">
      <w:pPr>
        <w:spacing w:after="0" w:line="240" w:lineRule="auto"/>
        <w:jc w:val="center"/>
        <w:rPr>
          <w:rFonts w:ascii="Times New Roman" w:eastAsia="Calibri" w:hAnsi="Times New Roman" w:cs="Times New Roman"/>
          <w:sz w:val="24"/>
          <w:szCs w:val="28"/>
          <w:lang w:eastAsia="ru-RU"/>
        </w:rPr>
      </w:pPr>
    </w:p>
    <w:tbl>
      <w:tblPr>
        <w:tblStyle w:val="a3"/>
        <w:tblW w:w="0" w:type="auto"/>
        <w:tblLook w:val="04A0"/>
      </w:tblPr>
      <w:tblGrid>
        <w:gridCol w:w="4202"/>
        <w:gridCol w:w="5369"/>
      </w:tblGrid>
      <w:tr w:rsidR="003206BC" w:rsidRPr="00034C23" w:rsidTr="00867D85">
        <w:tc>
          <w:tcPr>
            <w:tcW w:w="3394" w:type="dxa"/>
          </w:tcPr>
          <w:p w:rsidR="00892D56" w:rsidRPr="00267E5C" w:rsidRDefault="00892D56" w:rsidP="00C45D65">
            <w:pPr>
              <w:rPr>
                <w:rFonts w:ascii="Times New Roman" w:hAnsi="Times New Roman" w:cs="Times New Roman"/>
                <w:sz w:val="24"/>
                <w:szCs w:val="24"/>
                <w:lang w:eastAsia="ru-RU"/>
              </w:rPr>
            </w:pPr>
            <w:r w:rsidRPr="00267E5C">
              <w:rPr>
                <w:rFonts w:ascii="Times New Roman" w:hAnsi="Times New Roman" w:cs="Times New Roman"/>
                <w:sz w:val="24"/>
                <w:szCs w:val="24"/>
                <w:lang w:eastAsia="ru-RU"/>
              </w:rPr>
              <w:t>Наименованиемуниципальнойпрограммы</w:t>
            </w:r>
          </w:p>
        </w:tc>
        <w:tc>
          <w:tcPr>
            <w:tcW w:w="5951" w:type="dxa"/>
          </w:tcPr>
          <w:p w:rsidR="00892D56" w:rsidRPr="00267E5C" w:rsidRDefault="00180A20" w:rsidP="00911547">
            <w:pPr>
              <w:spacing w:line="240" w:lineRule="atLeast"/>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Муниципальная</w:t>
            </w:r>
            <w:r w:rsidR="00892D56" w:rsidRPr="00267E5C">
              <w:rPr>
                <w:rFonts w:ascii="Times New Roman" w:hAnsi="Times New Roman" w:cs="Times New Roman"/>
                <w:sz w:val="24"/>
                <w:szCs w:val="24"/>
                <w:lang w:eastAsia="ru-RU"/>
              </w:rPr>
              <w:t>программаНазаровскогорайона</w:t>
            </w:r>
            <w:r w:rsidRPr="00267E5C">
              <w:rPr>
                <w:rFonts w:ascii="Times New Roman" w:hAnsi="Times New Roman" w:cs="Times New Roman"/>
                <w:sz w:val="24"/>
                <w:szCs w:val="24"/>
                <w:lang w:eastAsia="ru-RU"/>
              </w:rPr>
              <w:t>«Развитиеобразования»</w:t>
            </w:r>
            <w:r w:rsidR="00892D56" w:rsidRPr="00267E5C">
              <w:rPr>
                <w:rFonts w:ascii="Times New Roman" w:hAnsi="Times New Roman" w:cs="Times New Roman"/>
                <w:sz w:val="24"/>
                <w:szCs w:val="24"/>
                <w:lang w:eastAsia="ru-RU"/>
              </w:rPr>
              <w:t>(далее</w:t>
            </w:r>
            <w:r w:rsidR="00D21DA7" w:rsidRPr="00267E5C">
              <w:rPr>
                <w:rFonts w:ascii="Times New Roman" w:hAnsi="Times New Roman" w:cs="Times New Roman"/>
                <w:sz w:val="24"/>
                <w:szCs w:val="24"/>
                <w:lang w:eastAsia="ru-RU"/>
              </w:rPr>
              <w:t>-</w:t>
            </w:r>
            <w:r w:rsidR="00892D56" w:rsidRPr="00267E5C">
              <w:rPr>
                <w:rFonts w:ascii="Times New Roman" w:hAnsi="Times New Roman" w:cs="Times New Roman"/>
                <w:sz w:val="24"/>
                <w:szCs w:val="24"/>
                <w:lang w:eastAsia="ru-RU"/>
              </w:rPr>
              <w:t>муниципальнаяпрограмма)</w:t>
            </w:r>
          </w:p>
        </w:tc>
      </w:tr>
      <w:tr w:rsidR="003206BC" w:rsidRPr="00034C23" w:rsidTr="00867D85">
        <w:tc>
          <w:tcPr>
            <w:tcW w:w="3394" w:type="dxa"/>
          </w:tcPr>
          <w:p w:rsidR="00892D56" w:rsidRPr="00267E5C" w:rsidRDefault="00892D56" w:rsidP="00C45D65">
            <w:pPr>
              <w:rPr>
                <w:rFonts w:ascii="Times New Roman" w:hAnsi="Times New Roman" w:cs="Times New Roman"/>
                <w:sz w:val="24"/>
                <w:szCs w:val="24"/>
                <w:lang w:eastAsia="ru-RU"/>
              </w:rPr>
            </w:pPr>
            <w:r w:rsidRPr="00267E5C">
              <w:rPr>
                <w:rFonts w:ascii="Times New Roman" w:hAnsi="Times New Roman" w:cs="Times New Roman"/>
                <w:sz w:val="24"/>
                <w:szCs w:val="24"/>
                <w:lang w:eastAsia="ru-RU"/>
              </w:rPr>
              <w:t>Основаниядляразработки</w:t>
            </w:r>
            <w:r w:rsidR="00957C12" w:rsidRPr="00267E5C">
              <w:rPr>
                <w:rFonts w:ascii="Times New Roman" w:hAnsi="Times New Roman" w:cs="Times New Roman"/>
                <w:sz w:val="24"/>
                <w:szCs w:val="24"/>
                <w:lang w:eastAsia="ru-RU"/>
              </w:rPr>
              <w:t>м</w:t>
            </w:r>
            <w:r w:rsidRPr="00267E5C">
              <w:rPr>
                <w:rFonts w:ascii="Times New Roman" w:hAnsi="Times New Roman" w:cs="Times New Roman"/>
                <w:sz w:val="24"/>
                <w:szCs w:val="24"/>
                <w:lang w:eastAsia="ru-RU"/>
              </w:rPr>
              <w:t>униципальнойпрограммы</w:t>
            </w:r>
          </w:p>
        </w:tc>
        <w:tc>
          <w:tcPr>
            <w:tcW w:w="5951" w:type="dxa"/>
          </w:tcPr>
          <w:p w:rsidR="00892D56" w:rsidRPr="00267E5C" w:rsidRDefault="002548E1" w:rsidP="00C45D65">
            <w:pPr>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С</w:t>
            </w:r>
            <w:r w:rsidR="00892D56" w:rsidRPr="00267E5C">
              <w:rPr>
                <w:rFonts w:ascii="Times New Roman" w:hAnsi="Times New Roman" w:cs="Times New Roman"/>
                <w:sz w:val="24"/>
                <w:szCs w:val="24"/>
                <w:lang w:eastAsia="ru-RU"/>
              </w:rPr>
              <w:t>татья</w:t>
            </w:r>
            <w:r w:rsidR="00267E5C"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179</w:t>
            </w:r>
            <w:r w:rsidR="00267E5C"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Бюджетного</w:t>
            </w:r>
            <w:r w:rsidR="00267E5C"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кодекса</w:t>
            </w:r>
            <w:r w:rsidR="00267E5C"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Российской</w:t>
            </w:r>
            <w:r w:rsidR="00267E5C"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Федерации;</w:t>
            </w:r>
          </w:p>
          <w:p w:rsidR="00892D56" w:rsidRPr="00267E5C" w:rsidRDefault="00892D56" w:rsidP="00C45D65">
            <w:pPr>
              <w:widowControl w:val="0"/>
              <w:autoSpaceDE w:val="0"/>
              <w:autoSpaceDN w:val="0"/>
              <w:adjustRightInd w:val="0"/>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постановлениеадминистрацииНазаровскогорайонаот</w:t>
            </w:r>
            <w:r w:rsidR="00F6234A" w:rsidRPr="00267E5C">
              <w:rPr>
                <w:rFonts w:ascii="Times New Roman" w:hAnsi="Times New Roman" w:cs="Times New Roman"/>
                <w:sz w:val="24"/>
                <w:szCs w:val="24"/>
                <w:lang w:eastAsia="ru-RU"/>
              </w:rPr>
              <w:t>17.11.2021</w:t>
            </w:r>
            <w:r w:rsidRPr="00267E5C">
              <w:rPr>
                <w:rFonts w:ascii="Times New Roman" w:hAnsi="Times New Roman" w:cs="Times New Roman"/>
                <w:sz w:val="24"/>
                <w:szCs w:val="24"/>
                <w:lang w:eastAsia="ru-RU"/>
              </w:rPr>
              <w:t>№</w:t>
            </w:r>
            <w:r w:rsidR="00F6234A" w:rsidRPr="00267E5C">
              <w:rPr>
                <w:rFonts w:ascii="Times New Roman" w:hAnsi="Times New Roman" w:cs="Times New Roman"/>
                <w:sz w:val="24"/>
                <w:szCs w:val="24"/>
                <w:lang w:eastAsia="ru-RU"/>
              </w:rPr>
              <w:t>320</w:t>
            </w:r>
            <w:r w:rsidR="00D21DA7" w:rsidRPr="00267E5C">
              <w:rPr>
                <w:rFonts w:ascii="Times New Roman" w:hAnsi="Times New Roman" w:cs="Times New Roman"/>
                <w:sz w:val="24"/>
                <w:szCs w:val="24"/>
                <w:lang w:eastAsia="ru-RU"/>
              </w:rPr>
              <w:t>-</w:t>
            </w:r>
            <w:r w:rsidRPr="00267E5C">
              <w:rPr>
                <w:rFonts w:ascii="Times New Roman" w:hAnsi="Times New Roman" w:cs="Times New Roman"/>
                <w:sz w:val="24"/>
                <w:szCs w:val="24"/>
                <w:lang w:eastAsia="ru-RU"/>
              </w:rPr>
              <w:t>п«ОбутвержденииПорядкапринятиярешенийоразработкемуниципальныхпрограммНазаровскогорайона,их</w:t>
            </w:r>
            <w:r w:rsidR="007760A2" w:rsidRPr="00267E5C">
              <w:rPr>
                <w:rFonts w:ascii="Times New Roman" w:hAnsi="Times New Roman" w:cs="Times New Roman"/>
                <w:sz w:val="24"/>
                <w:szCs w:val="24"/>
                <w:lang w:eastAsia="ru-RU"/>
              </w:rPr>
              <w:t>формирования</w:t>
            </w:r>
            <w:r w:rsidRPr="00267E5C">
              <w:rPr>
                <w:rFonts w:ascii="Times New Roman" w:hAnsi="Times New Roman" w:cs="Times New Roman"/>
                <w:sz w:val="24"/>
                <w:szCs w:val="24"/>
                <w:lang w:eastAsia="ru-RU"/>
              </w:rPr>
              <w:t>иреализации»;</w:t>
            </w:r>
          </w:p>
          <w:p w:rsidR="00892D56" w:rsidRPr="00267E5C" w:rsidRDefault="00892D56" w:rsidP="00267E5C">
            <w:pPr>
              <w:widowControl w:val="0"/>
              <w:autoSpaceDE w:val="0"/>
              <w:autoSpaceDN w:val="0"/>
              <w:adjustRightInd w:val="0"/>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постановлениеадминистрацииНазаровскогорайонаот</w:t>
            </w:r>
            <w:r w:rsidR="00267E5C" w:rsidRPr="00267E5C">
              <w:rPr>
                <w:rFonts w:ascii="Times New Roman" w:hAnsi="Times New Roman" w:cs="Times New Roman"/>
                <w:sz w:val="24"/>
                <w:szCs w:val="24"/>
                <w:lang w:eastAsia="ru-RU"/>
              </w:rPr>
              <w:t>07</w:t>
            </w:r>
            <w:r w:rsidRPr="00267E5C">
              <w:rPr>
                <w:rFonts w:ascii="Times New Roman" w:hAnsi="Times New Roman" w:cs="Times New Roman"/>
                <w:sz w:val="24"/>
                <w:szCs w:val="24"/>
                <w:lang w:eastAsia="ru-RU"/>
              </w:rPr>
              <w:t>.</w:t>
            </w:r>
            <w:r w:rsidR="00267E5C" w:rsidRPr="00267E5C">
              <w:rPr>
                <w:rFonts w:ascii="Times New Roman" w:hAnsi="Times New Roman" w:cs="Times New Roman"/>
                <w:sz w:val="24"/>
                <w:szCs w:val="24"/>
                <w:lang w:eastAsia="ru-RU"/>
              </w:rPr>
              <w:t>11</w:t>
            </w:r>
            <w:r w:rsidRPr="00267E5C">
              <w:rPr>
                <w:rFonts w:ascii="Times New Roman" w:hAnsi="Times New Roman" w:cs="Times New Roman"/>
                <w:sz w:val="24"/>
                <w:szCs w:val="24"/>
                <w:lang w:eastAsia="ru-RU"/>
              </w:rPr>
              <w:t>.20</w:t>
            </w:r>
            <w:r w:rsidR="00267E5C" w:rsidRPr="00267E5C">
              <w:rPr>
                <w:rFonts w:ascii="Times New Roman" w:hAnsi="Times New Roman" w:cs="Times New Roman"/>
                <w:sz w:val="24"/>
                <w:szCs w:val="24"/>
                <w:lang w:eastAsia="ru-RU"/>
              </w:rPr>
              <w:t>2</w:t>
            </w:r>
            <w:r w:rsidRPr="00267E5C">
              <w:rPr>
                <w:rFonts w:ascii="Times New Roman" w:hAnsi="Times New Roman" w:cs="Times New Roman"/>
                <w:sz w:val="24"/>
                <w:szCs w:val="24"/>
                <w:lang w:eastAsia="ru-RU"/>
              </w:rPr>
              <w:t>3№</w:t>
            </w:r>
            <w:r w:rsidR="00267E5C" w:rsidRPr="00267E5C">
              <w:rPr>
                <w:rFonts w:ascii="Times New Roman" w:hAnsi="Times New Roman" w:cs="Times New Roman"/>
                <w:sz w:val="24"/>
                <w:szCs w:val="24"/>
                <w:lang w:eastAsia="ru-RU"/>
              </w:rPr>
              <w:t>34</w:t>
            </w:r>
            <w:r w:rsidR="00180A20" w:rsidRPr="00267E5C">
              <w:rPr>
                <w:rFonts w:ascii="Times New Roman" w:hAnsi="Times New Roman" w:cs="Times New Roman"/>
                <w:sz w:val="24"/>
                <w:szCs w:val="24"/>
                <w:lang w:eastAsia="ru-RU"/>
              </w:rPr>
              <w:t>0</w:t>
            </w:r>
            <w:r w:rsidR="00D21DA7" w:rsidRPr="00267E5C">
              <w:rPr>
                <w:rFonts w:ascii="Times New Roman" w:hAnsi="Times New Roman" w:cs="Times New Roman"/>
                <w:sz w:val="24"/>
                <w:szCs w:val="24"/>
                <w:lang w:eastAsia="ru-RU"/>
              </w:rPr>
              <w:t>-</w:t>
            </w:r>
            <w:r w:rsidR="00180A20" w:rsidRPr="00267E5C">
              <w:rPr>
                <w:rFonts w:ascii="Times New Roman" w:hAnsi="Times New Roman" w:cs="Times New Roman"/>
                <w:sz w:val="24"/>
                <w:szCs w:val="24"/>
                <w:lang w:eastAsia="ru-RU"/>
              </w:rPr>
              <w:t>п«Обутвержденииперечнямуниципальных</w:t>
            </w:r>
            <w:r w:rsidRPr="00267E5C">
              <w:rPr>
                <w:rFonts w:ascii="Times New Roman" w:hAnsi="Times New Roman" w:cs="Times New Roman"/>
                <w:sz w:val="24"/>
                <w:szCs w:val="24"/>
                <w:lang w:eastAsia="ru-RU"/>
              </w:rPr>
              <w:t>программадм</w:t>
            </w:r>
            <w:r w:rsidR="006C2506" w:rsidRPr="00267E5C">
              <w:rPr>
                <w:rFonts w:ascii="Times New Roman" w:hAnsi="Times New Roman" w:cs="Times New Roman"/>
                <w:sz w:val="24"/>
                <w:szCs w:val="24"/>
                <w:lang w:eastAsia="ru-RU"/>
              </w:rPr>
              <w:t>инистрацииНазаровского</w:t>
            </w:r>
            <w:r w:rsidR="00363F20" w:rsidRPr="00267E5C">
              <w:rPr>
                <w:rFonts w:ascii="Times New Roman" w:hAnsi="Times New Roman" w:cs="Times New Roman"/>
                <w:sz w:val="24"/>
                <w:szCs w:val="24"/>
                <w:lang w:eastAsia="ru-RU"/>
              </w:rPr>
              <w:t xml:space="preserve"> муни</w:t>
            </w:r>
            <w:r w:rsidR="007760A2" w:rsidRPr="00267E5C">
              <w:rPr>
                <w:rFonts w:ascii="Times New Roman" w:hAnsi="Times New Roman" w:cs="Times New Roman"/>
                <w:sz w:val="24"/>
                <w:szCs w:val="24"/>
                <w:lang w:eastAsia="ru-RU"/>
              </w:rPr>
              <w:t>ципального</w:t>
            </w:r>
            <w:r w:rsidR="006C2506" w:rsidRPr="00267E5C">
              <w:rPr>
                <w:rFonts w:ascii="Times New Roman" w:hAnsi="Times New Roman" w:cs="Times New Roman"/>
                <w:sz w:val="24"/>
                <w:szCs w:val="24"/>
                <w:lang w:eastAsia="ru-RU"/>
              </w:rPr>
              <w:t>района</w:t>
            </w:r>
            <w:r w:rsidR="00267E5C" w:rsidRPr="00267E5C">
              <w:rPr>
                <w:rFonts w:ascii="Times New Roman" w:hAnsi="Times New Roman" w:cs="Times New Roman"/>
                <w:sz w:val="24"/>
                <w:szCs w:val="24"/>
                <w:lang w:eastAsia="ru-RU"/>
              </w:rPr>
              <w:t xml:space="preserve"> на 2024 год</w:t>
            </w:r>
            <w:r w:rsidR="006C2506" w:rsidRPr="00267E5C">
              <w:rPr>
                <w:rFonts w:ascii="Times New Roman" w:hAnsi="Times New Roman" w:cs="Times New Roman"/>
                <w:sz w:val="24"/>
                <w:szCs w:val="24"/>
                <w:lang w:eastAsia="ru-RU"/>
              </w:rPr>
              <w:t>»</w:t>
            </w:r>
            <w:r w:rsidR="002548E1" w:rsidRPr="00267E5C">
              <w:rPr>
                <w:rFonts w:ascii="Times New Roman" w:hAnsi="Times New Roman" w:cs="Times New Roman"/>
                <w:sz w:val="24"/>
                <w:szCs w:val="24"/>
                <w:lang w:eastAsia="ru-RU"/>
              </w:rPr>
              <w:t>.</w:t>
            </w:r>
          </w:p>
        </w:tc>
      </w:tr>
      <w:tr w:rsidR="003206BC" w:rsidRPr="00034C23" w:rsidTr="00867D85">
        <w:tc>
          <w:tcPr>
            <w:tcW w:w="3394" w:type="dxa"/>
          </w:tcPr>
          <w:p w:rsidR="00892D56" w:rsidRPr="00267E5C" w:rsidRDefault="00892D56" w:rsidP="00C45D65">
            <w:pPr>
              <w:rPr>
                <w:rFonts w:ascii="Times New Roman" w:hAnsi="Times New Roman" w:cs="Times New Roman"/>
                <w:sz w:val="24"/>
                <w:szCs w:val="24"/>
                <w:lang w:eastAsia="ru-RU"/>
              </w:rPr>
            </w:pPr>
            <w:r w:rsidRPr="00267E5C">
              <w:rPr>
                <w:rFonts w:ascii="Times New Roman" w:hAnsi="Times New Roman" w:cs="Times New Roman"/>
                <w:sz w:val="24"/>
                <w:szCs w:val="24"/>
                <w:lang w:eastAsia="ru-RU"/>
              </w:rPr>
              <w:t>Ответственныйисполнитель</w:t>
            </w:r>
            <w:r w:rsidR="00957C12" w:rsidRPr="00267E5C">
              <w:rPr>
                <w:rFonts w:ascii="Times New Roman" w:hAnsi="Times New Roman" w:cs="Times New Roman"/>
                <w:sz w:val="24"/>
                <w:szCs w:val="24"/>
                <w:lang w:eastAsia="ru-RU"/>
              </w:rPr>
              <w:t>муниципальнойпрограммы</w:t>
            </w:r>
          </w:p>
        </w:tc>
        <w:tc>
          <w:tcPr>
            <w:tcW w:w="5951" w:type="dxa"/>
          </w:tcPr>
          <w:p w:rsidR="00892D56" w:rsidRPr="00267E5C" w:rsidRDefault="00892D56" w:rsidP="00C45D65">
            <w:pPr>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УправлениеобразованияадминистрацииНазаровскогорайона</w:t>
            </w:r>
            <w:r w:rsidR="002548E1" w:rsidRPr="00267E5C">
              <w:rPr>
                <w:rFonts w:ascii="Times New Roman" w:hAnsi="Times New Roman" w:cs="Times New Roman"/>
                <w:sz w:val="24"/>
                <w:szCs w:val="24"/>
                <w:lang w:eastAsia="ru-RU"/>
              </w:rPr>
              <w:t>.</w:t>
            </w:r>
          </w:p>
        </w:tc>
      </w:tr>
      <w:tr w:rsidR="003206BC" w:rsidRPr="00034C23" w:rsidTr="00867D85">
        <w:tc>
          <w:tcPr>
            <w:tcW w:w="3394" w:type="dxa"/>
          </w:tcPr>
          <w:p w:rsidR="00892D56" w:rsidRPr="00267E5C" w:rsidRDefault="00892D56" w:rsidP="00C45D65">
            <w:pPr>
              <w:rPr>
                <w:rFonts w:ascii="Times New Roman" w:hAnsi="Times New Roman" w:cs="Times New Roman"/>
                <w:sz w:val="24"/>
                <w:szCs w:val="24"/>
                <w:lang w:eastAsia="ru-RU"/>
              </w:rPr>
            </w:pPr>
            <w:r w:rsidRPr="00267E5C">
              <w:rPr>
                <w:rFonts w:ascii="Times New Roman" w:hAnsi="Times New Roman" w:cs="Times New Roman"/>
                <w:sz w:val="24"/>
                <w:szCs w:val="24"/>
                <w:lang w:eastAsia="ru-RU"/>
              </w:rPr>
              <w:t>Соисполнители</w:t>
            </w:r>
            <w:r w:rsidR="00DD7EE9" w:rsidRPr="00267E5C">
              <w:rPr>
                <w:rFonts w:ascii="Times New Roman" w:hAnsi="Times New Roman" w:cs="Times New Roman"/>
                <w:sz w:val="24"/>
                <w:szCs w:val="24"/>
                <w:lang w:eastAsia="ru-RU"/>
              </w:rPr>
              <w:t xml:space="preserve">муниципальной </w:t>
            </w:r>
            <w:r w:rsidRPr="00267E5C">
              <w:rPr>
                <w:rFonts w:ascii="Times New Roman" w:hAnsi="Times New Roman" w:cs="Times New Roman"/>
                <w:sz w:val="24"/>
                <w:szCs w:val="24"/>
                <w:lang w:eastAsia="ru-RU"/>
              </w:rPr>
              <w:t>программы</w:t>
            </w:r>
          </w:p>
        </w:tc>
        <w:tc>
          <w:tcPr>
            <w:tcW w:w="5951" w:type="dxa"/>
          </w:tcPr>
          <w:p w:rsidR="00892D56" w:rsidRPr="00267E5C" w:rsidRDefault="00D20997" w:rsidP="00C45D65">
            <w:pPr>
              <w:keepNext/>
              <w:outlineLvl w:val="0"/>
              <w:rPr>
                <w:rFonts w:ascii="Times New Roman" w:hAnsi="Times New Roman" w:cs="Times New Roman"/>
                <w:sz w:val="24"/>
                <w:szCs w:val="24"/>
                <w:lang w:eastAsia="ru-RU"/>
              </w:rPr>
            </w:pPr>
            <w:r w:rsidRPr="00267E5C">
              <w:rPr>
                <w:rFonts w:ascii="Times New Roman" w:hAnsi="Times New Roman" w:cs="Times New Roman"/>
                <w:sz w:val="24"/>
                <w:szCs w:val="24"/>
                <w:lang w:eastAsia="ru-RU"/>
              </w:rPr>
              <w:t>АдминистрацияНазаровскогорайона</w:t>
            </w:r>
            <w:r w:rsidR="00E866B3" w:rsidRPr="00267E5C">
              <w:rPr>
                <w:rFonts w:ascii="Times New Roman" w:hAnsi="Times New Roman" w:cs="Times New Roman"/>
                <w:sz w:val="24"/>
                <w:szCs w:val="24"/>
                <w:lang w:eastAsia="ru-RU"/>
              </w:rPr>
              <w:t>.</w:t>
            </w:r>
          </w:p>
        </w:tc>
      </w:tr>
      <w:tr w:rsidR="003206BC" w:rsidRPr="00034C23" w:rsidTr="00867D85">
        <w:tc>
          <w:tcPr>
            <w:tcW w:w="3394" w:type="dxa"/>
          </w:tcPr>
          <w:p w:rsidR="00892D56" w:rsidRPr="00267E5C" w:rsidRDefault="00957C12" w:rsidP="00C45D65">
            <w:pPr>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Переченьподпрограмм</w:t>
            </w:r>
            <w:r w:rsidR="00DD7EE9" w:rsidRPr="00267E5C">
              <w:rPr>
                <w:rFonts w:ascii="Times New Roman" w:hAnsi="Times New Roman" w:cs="Times New Roman"/>
                <w:sz w:val="24"/>
                <w:szCs w:val="24"/>
                <w:lang w:eastAsia="ru-RU"/>
              </w:rPr>
              <w:t xml:space="preserve">и отдельных мероприятий </w:t>
            </w:r>
            <w:r w:rsidR="00892D56" w:rsidRPr="00267E5C">
              <w:rPr>
                <w:rFonts w:ascii="Times New Roman" w:hAnsi="Times New Roman" w:cs="Times New Roman"/>
                <w:sz w:val="24"/>
                <w:szCs w:val="24"/>
                <w:lang w:eastAsia="ru-RU"/>
              </w:rPr>
              <w:t>муниципальной</w:t>
            </w:r>
            <w:r w:rsidRPr="00267E5C">
              <w:rPr>
                <w:rFonts w:ascii="Times New Roman" w:hAnsi="Times New Roman" w:cs="Times New Roman"/>
                <w:sz w:val="24"/>
                <w:szCs w:val="24"/>
                <w:lang w:eastAsia="ru-RU"/>
              </w:rPr>
              <w:t>программы</w:t>
            </w:r>
          </w:p>
        </w:tc>
        <w:tc>
          <w:tcPr>
            <w:tcW w:w="5951" w:type="dxa"/>
          </w:tcPr>
          <w:p w:rsidR="00892D56" w:rsidRPr="00267E5C" w:rsidRDefault="00180A20" w:rsidP="00C45D65">
            <w:pPr>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Подпрограмма</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1</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«Развитиедошкольного,общегоидополнительногообразования»;</w:t>
            </w:r>
          </w:p>
          <w:p w:rsidR="00892D56" w:rsidRPr="00267E5C" w:rsidRDefault="00180A20" w:rsidP="00C45D65">
            <w:pPr>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Подпрограмма</w:t>
            </w:r>
            <w:r w:rsidR="00E866B3" w:rsidRPr="00267E5C">
              <w:rPr>
                <w:rFonts w:ascii="Times New Roman" w:hAnsi="Times New Roman" w:cs="Times New Roman"/>
                <w:sz w:val="24"/>
                <w:szCs w:val="24"/>
                <w:lang w:eastAsia="ru-RU"/>
              </w:rPr>
              <w:t> </w:t>
            </w:r>
            <w:r w:rsidRPr="00267E5C">
              <w:rPr>
                <w:rFonts w:ascii="Times New Roman" w:hAnsi="Times New Roman" w:cs="Times New Roman"/>
                <w:sz w:val="24"/>
                <w:szCs w:val="24"/>
                <w:lang w:eastAsia="ru-RU"/>
              </w:rPr>
              <w:t>2</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«Выявлениеисопровождениеодаренныхдетей»;</w:t>
            </w:r>
          </w:p>
          <w:p w:rsidR="00892D56" w:rsidRPr="00267E5C" w:rsidRDefault="00180A20" w:rsidP="00C45D65">
            <w:pPr>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Подпрограмма</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3</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w:t>
            </w:r>
            <w:r w:rsidR="00957C12" w:rsidRPr="00267E5C">
              <w:rPr>
                <w:rFonts w:ascii="Times New Roman" w:hAnsi="Times New Roman" w:cs="Times New Roman"/>
                <w:sz w:val="24"/>
                <w:szCs w:val="24"/>
                <w:lang w:eastAsia="ru-RU"/>
              </w:rPr>
              <w:t>РазвитиевНазаровскомрайонесистемыотдыха</w:t>
            </w:r>
            <w:r w:rsidR="007C68D0" w:rsidRPr="00267E5C">
              <w:rPr>
                <w:rFonts w:ascii="Times New Roman" w:hAnsi="Times New Roman" w:cs="Times New Roman"/>
                <w:sz w:val="24"/>
                <w:szCs w:val="24"/>
                <w:lang w:eastAsia="ru-RU"/>
              </w:rPr>
              <w:t>,оздоровленияизанятостидетей</w:t>
            </w:r>
            <w:r w:rsidR="00892D56" w:rsidRPr="00267E5C">
              <w:rPr>
                <w:rFonts w:ascii="Times New Roman" w:hAnsi="Times New Roman" w:cs="Times New Roman"/>
                <w:sz w:val="24"/>
                <w:szCs w:val="24"/>
                <w:lang w:eastAsia="ru-RU"/>
              </w:rPr>
              <w:t>»;</w:t>
            </w:r>
          </w:p>
          <w:p w:rsidR="00892D56" w:rsidRPr="00267E5C" w:rsidRDefault="00180A20" w:rsidP="00C45D65">
            <w:pPr>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Подпрограмма</w:t>
            </w:r>
            <w:r w:rsidR="00E866B3" w:rsidRPr="00267E5C">
              <w:rPr>
                <w:rFonts w:ascii="Times New Roman" w:hAnsi="Times New Roman" w:cs="Times New Roman"/>
                <w:sz w:val="24"/>
                <w:szCs w:val="24"/>
                <w:lang w:eastAsia="ru-RU"/>
              </w:rPr>
              <w:t> </w:t>
            </w:r>
            <w:r w:rsidRPr="00267E5C">
              <w:rPr>
                <w:rFonts w:ascii="Times New Roman" w:hAnsi="Times New Roman" w:cs="Times New Roman"/>
                <w:sz w:val="24"/>
                <w:szCs w:val="24"/>
                <w:lang w:eastAsia="ru-RU"/>
              </w:rPr>
              <w:t>4</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«Обеспечениежизнедеятельностиобразовательныхучрежденийрайона»;</w:t>
            </w:r>
          </w:p>
          <w:p w:rsidR="007A7D87" w:rsidRPr="00267E5C" w:rsidRDefault="00180A20" w:rsidP="00E866B3">
            <w:pPr>
              <w:contextualSpacing/>
              <w:jc w:val="both"/>
              <w:rPr>
                <w:rFonts w:ascii="Times New Roman" w:hAnsi="Times New Roman" w:cs="Times New Roman"/>
                <w:sz w:val="24"/>
                <w:szCs w:val="24"/>
              </w:rPr>
            </w:pPr>
            <w:r w:rsidRPr="00267E5C">
              <w:rPr>
                <w:rFonts w:ascii="Times New Roman" w:hAnsi="Times New Roman" w:cs="Times New Roman"/>
                <w:sz w:val="24"/>
                <w:szCs w:val="24"/>
                <w:lang w:eastAsia="ru-RU"/>
              </w:rPr>
              <w:t>Подпрограмма</w:t>
            </w:r>
            <w:r w:rsidR="00E866B3" w:rsidRPr="00267E5C">
              <w:rPr>
                <w:rFonts w:ascii="Times New Roman" w:hAnsi="Times New Roman" w:cs="Times New Roman"/>
                <w:sz w:val="24"/>
                <w:szCs w:val="24"/>
                <w:lang w:eastAsia="ru-RU"/>
              </w:rPr>
              <w:t> </w:t>
            </w:r>
            <w:r w:rsidRPr="00267E5C">
              <w:rPr>
                <w:rFonts w:ascii="Times New Roman" w:hAnsi="Times New Roman" w:cs="Times New Roman"/>
                <w:sz w:val="24"/>
                <w:szCs w:val="24"/>
                <w:lang w:eastAsia="ru-RU"/>
              </w:rPr>
              <w:t>5</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«Обеспечение</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реализации</w:t>
            </w:r>
            <w:r w:rsidR="00E866B3" w:rsidRPr="00267E5C">
              <w:rPr>
                <w:rFonts w:ascii="Times New Roman" w:hAnsi="Times New Roman" w:cs="Times New Roman"/>
                <w:sz w:val="24"/>
                <w:szCs w:val="24"/>
                <w:lang w:eastAsia="ru-RU"/>
              </w:rPr>
              <w:t>м</w:t>
            </w:r>
            <w:r w:rsidR="00892D56" w:rsidRPr="00267E5C">
              <w:rPr>
                <w:rFonts w:ascii="Times New Roman" w:hAnsi="Times New Roman" w:cs="Times New Roman"/>
                <w:sz w:val="24"/>
                <w:szCs w:val="24"/>
                <w:lang w:eastAsia="ru-RU"/>
              </w:rPr>
              <w:t>униципальнойпрограммыипрочиемероприятиявобластиобразования»</w:t>
            </w:r>
            <w:r w:rsidR="00327EF6" w:rsidRPr="00267E5C">
              <w:rPr>
                <w:rFonts w:ascii="Times New Roman" w:hAnsi="Times New Roman" w:cs="Times New Roman"/>
                <w:sz w:val="24"/>
                <w:szCs w:val="24"/>
                <w:lang w:eastAsia="ru-RU"/>
              </w:rPr>
              <w:t>.</w:t>
            </w:r>
          </w:p>
        </w:tc>
      </w:tr>
      <w:tr w:rsidR="003206BC" w:rsidRPr="00034C23" w:rsidTr="00867D85">
        <w:tc>
          <w:tcPr>
            <w:tcW w:w="3394" w:type="dxa"/>
          </w:tcPr>
          <w:p w:rsidR="00892D56" w:rsidRPr="00267E5C" w:rsidRDefault="00892D56" w:rsidP="00C45D65">
            <w:pPr>
              <w:rPr>
                <w:rFonts w:ascii="Times New Roman" w:hAnsi="Times New Roman" w:cs="Times New Roman"/>
                <w:sz w:val="24"/>
                <w:szCs w:val="24"/>
                <w:lang w:eastAsia="ru-RU"/>
              </w:rPr>
            </w:pPr>
            <w:r w:rsidRPr="00267E5C">
              <w:rPr>
                <w:rFonts w:ascii="Times New Roman" w:hAnsi="Times New Roman" w:cs="Times New Roman"/>
                <w:sz w:val="24"/>
                <w:szCs w:val="24"/>
                <w:lang w:eastAsia="ru-RU"/>
              </w:rPr>
              <w:t>Цел</w:t>
            </w:r>
            <w:r w:rsidR="00DD7EE9" w:rsidRPr="00267E5C">
              <w:rPr>
                <w:rFonts w:ascii="Times New Roman" w:hAnsi="Times New Roman" w:cs="Times New Roman"/>
                <w:sz w:val="24"/>
                <w:szCs w:val="24"/>
                <w:lang w:eastAsia="ru-RU"/>
              </w:rPr>
              <w:t>и</w:t>
            </w:r>
            <w:r w:rsidRPr="00267E5C">
              <w:rPr>
                <w:rFonts w:ascii="Times New Roman" w:hAnsi="Times New Roman" w:cs="Times New Roman"/>
                <w:sz w:val="24"/>
                <w:szCs w:val="24"/>
                <w:lang w:eastAsia="ru-RU"/>
              </w:rPr>
              <w:t>муниципальнойпрограммы</w:t>
            </w:r>
          </w:p>
          <w:p w:rsidR="00892D56" w:rsidRPr="00267E5C" w:rsidRDefault="00892D56" w:rsidP="00C45D65">
            <w:pPr>
              <w:rPr>
                <w:rFonts w:ascii="Times New Roman" w:hAnsi="Times New Roman" w:cs="Times New Roman"/>
                <w:sz w:val="24"/>
                <w:szCs w:val="24"/>
                <w:lang w:eastAsia="ru-RU"/>
              </w:rPr>
            </w:pPr>
          </w:p>
        </w:tc>
        <w:tc>
          <w:tcPr>
            <w:tcW w:w="5951" w:type="dxa"/>
          </w:tcPr>
          <w:p w:rsidR="00892D56" w:rsidRPr="00267E5C" w:rsidRDefault="00892D56" w:rsidP="00C45D65">
            <w:pPr>
              <w:ind w:left="-108"/>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С</w:t>
            </w:r>
            <w:r w:rsidR="002548E1" w:rsidRPr="00267E5C">
              <w:rPr>
                <w:rFonts w:ascii="Times New Roman" w:hAnsi="Times New Roman" w:cs="Times New Roman"/>
                <w:sz w:val="24"/>
                <w:szCs w:val="24"/>
                <w:lang w:eastAsia="ru-RU"/>
              </w:rPr>
              <w:t>озданиеусловийвдеятельности</w:t>
            </w:r>
            <w:r w:rsidRPr="00267E5C">
              <w:rPr>
                <w:rFonts w:ascii="Times New Roman" w:hAnsi="Times New Roman" w:cs="Times New Roman"/>
                <w:sz w:val="24"/>
                <w:szCs w:val="24"/>
                <w:lang w:eastAsia="ru-RU"/>
              </w:rPr>
              <w:t>муниципальнойсистемыобразованияспосо</w:t>
            </w:r>
            <w:r w:rsidR="00957C12" w:rsidRPr="00267E5C">
              <w:rPr>
                <w:rFonts w:ascii="Times New Roman" w:hAnsi="Times New Roman" w:cs="Times New Roman"/>
                <w:sz w:val="24"/>
                <w:szCs w:val="24"/>
                <w:lang w:eastAsia="ru-RU"/>
              </w:rPr>
              <w:t>бствующихформированиюличности:</w:t>
            </w:r>
          </w:p>
          <w:p w:rsidR="00892D56" w:rsidRPr="00267E5C" w:rsidRDefault="00E866B3" w:rsidP="00C45D65">
            <w:pPr>
              <w:ind w:left="-108"/>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способнойадаптироватьсявусловияхдинамичноразвивающегосясовременногомираиспецификисоциально</w:t>
            </w:r>
            <w:r w:rsidR="00D21DA7" w:rsidRPr="00267E5C">
              <w:rPr>
                <w:rFonts w:ascii="Times New Roman" w:hAnsi="Times New Roman" w:cs="Times New Roman"/>
                <w:sz w:val="24"/>
                <w:szCs w:val="24"/>
                <w:lang w:eastAsia="ru-RU"/>
              </w:rPr>
              <w:t>-</w:t>
            </w:r>
            <w:r w:rsidR="00892D56" w:rsidRPr="00267E5C">
              <w:rPr>
                <w:rFonts w:ascii="Times New Roman" w:hAnsi="Times New Roman" w:cs="Times New Roman"/>
                <w:sz w:val="24"/>
                <w:szCs w:val="24"/>
                <w:lang w:eastAsia="ru-RU"/>
              </w:rPr>
              <w:t>экономическихвозможносте</w:t>
            </w:r>
            <w:r w:rsidR="001C5E00" w:rsidRPr="00267E5C">
              <w:rPr>
                <w:rFonts w:ascii="Times New Roman" w:hAnsi="Times New Roman" w:cs="Times New Roman"/>
                <w:sz w:val="24"/>
                <w:szCs w:val="24"/>
                <w:lang w:eastAsia="ru-RU"/>
              </w:rPr>
              <w:t>йтерритории</w:t>
            </w:r>
            <w:r w:rsidR="0019365E">
              <w:rPr>
                <w:rFonts w:ascii="Times New Roman" w:hAnsi="Times New Roman" w:cs="Times New Roman"/>
                <w:sz w:val="24"/>
                <w:szCs w:val="24"/>
                <w:lang w:eastAsia="ru-RU"/>
              </w:rPr>
              <w:t xml:space="preserve"> </w:t>
            </w:r>
            <w:r w:rsidR="001C5E00" w:rsidRPr="00267E5C">
              <w:rPr>
                <w:rFonts w:ascii="Times New Roman" w:hAnsi="Times New Roman" w:cs="Times New Roman"/>
                <w:sz w:val="24"/>
                <w:szCs w:val="24"/>
                <w:lang w:eastAsia="ru-RU"/>
              </w:rPr>
              <w:t>района</w:t>
            </w:r>
            <w:r w:rsidR="0019365E">
              <w:rPr>
                <w:rFonts w:ascii="Times New Roman" w:hAnsi="Times New Roman" w:cs="Times New Roman"/>
                <w:sz w:val="24"/>
                <w:szCs w:val="24"/>
                <w:lang w:eastAsia="ru-RU"/>
              </w:rPr>
              <w:t xml:space="preserve"> </w:t>
            </w:r>
            <w:r w:rsidR="001C5E00" w:rsidRPr="00267E5C">
              <w:rPr>
                <w:rFonts w:ascii="Times New Roman" w:hAnsi="Times New Roman" w:cs="Times New Roman"/>
                <w:sz w:val="24"/>
                <w:szCs w:val="24"/>
                <w:lang w:eastAsia="ru-RU"/>
              </w:rPr>
              <w:t>и</w:t>
            </w:r>
            <w:r w:rsidR="0019365E">
              <w:rPr>
                <w:rFonts w:ascii="Times New Roman" w:hAnsi="Times New Roman" w:cs="Times New Roman"/>
                <w:sz w:val="24"/>
                <w:szCs w:val="24"/>
                <w:lang w:eastAsia="ru-RU"/>
              </w:rPr>
              <w:t xml:space="preserve"> </w:t>
            </w:r>
            <w:r w:rsidR="001C5E00" w:rsidRPr="00267E5C">
              <w:rPr>
                <w:rFonts w:ascii="Times New Roman" w:hAnsi="Times New Roman" w:cs="Times New Roman"/>
                <w:sz w:val="24"/>
                <w:szCs w:val="24"/>
                <w:lang w:eastAsia="ru-RU"/>
              </w:rPr>
              <w:t>края;</w:t>
            </w:r>
          </w:p>
          <w:p w:rsidR="00892D56" w:rsidRPr="00267E5C" w:rsidRDefault="00D21DA7" w:rsidP="00C45D65">
            <w:pPr>
              <w:ind w:left="-108"/>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w:t>
            </w:r>
            <w:r w:rsidR="00F64BB6"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умеющейвкоммуникацииисотрудничествеставитьцелиипланироватьихдо</w:t>
            </w:r>
            <w:r w:rsidR="001C5E00" w:rsidRPr="00267E5C">
              <w:rPr>
                <w:rFonts w:ascii="Times New Roman" w:hAnsi="Times New Roman" w:cs="Times New Roman"/>
                <w:sz w:val="24"/>
                <w:szCs w:val="24"/>
                <w:lang w:eastAsia="ru-RU"/>
              </w:rPr>
              <w:t>стижениенапродуктивномуровне;</w:t>
            </w:r>
          </w:p>
          <w:p w:rsidR="00892D56" w:rsidRPr="00267E5C" w:rsidRDefault="00D21DA7" w:rsidP="00C45D65">
            <w:pPr>
              <w:ind w:left="-108"/>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w:t>
            </w:r>
            <w:r w:rsidR="00F64BB6" w:rsidRPr="00267E5C">
              <w:rPr>
                <w:rFonts w:ascii="Times New Roman" w:hAnsi="Times New Roman" w:cs="Times New Roman"/>
                <w:sz w:val="24"/>
                <w:szCs w:val="24"/>
                <w:lang w:eastAsia="ru-RU"/>
              </w:rPr>
              <w:lastRenderedPageBreak/>
              <w:t> </w:t>
            </w:r>
            <w:r w:rsidR="00892D56" w:rsidRPr="00267E5C">
              <w:rPr>
                <w:rFonts w:ascii="Times New Roman" w:hAnsi="Times New Roman" w:cs="Times New Roman"/>
                <w:sz w:val="24"/>
                <w:szCs w:val="24"/>
                <w:lang w:eastAsia="ru-RU"/>
              </w:rPr>
              <w:t>способ</w:t>
            </w:r>
            <w:r w:rsidR="00421B38" w:rsidRPr="00267E5C">
              <w:rPr>
                <w:rFonts w:ascii="Times New Roman" w:hAnsi="Times New Roman" w:cs="Times New Roman"/>
                <w:sz w:val="24"/>
                <w:szCs w:val="24"/>
                <w:lang w:eastAsia="ru-RU"/>
              </w:rPr>
              <w:t>нойнаосновепонимания</w:t>
            </w:r>
            <w:r w:rsidR="006C2506" w:rsidRPr="00267E5C">
              <w:rPr>
                <w:rFonts w:ascii="Times New Roman" w:hAnsi="Times New Roman" w:cs="Times New Roman"/>
                <w:sz w:val="24"/>
                <w:szCs w:val="24"/>
                <w:lang w:eastAsia="ru-RU"/>
              </w:rPr>
              <w:t>своих</w:t>
            </w:r>
            <w:r w:rsidR="00892D56" w:rsidRPr="00267E5C">
              <w:rPr>
                <w:rFonts w:ascii="Times New Roman" w:hAnsi="Times New Roman" w:cs="Times New Roman"/>
                <w:sz w:val="24"/>
                <w:szCs w:val="24"/>
                <w:lang w:eastAsia="ru-RU"/>
              </w:rPr>
              <w:t>сильныхислабыхличностныхкачествприниматьсамост</w:t>
            </w:r>
            <w:r w:rsidR="001C5E00" w:rsidRPr="00267E5C">
              <w:rPr>
                <w:rFonts w:ascii="Times New Roman" w:hAnsi="Times New Roman" w:cs="Times New Roman"/>
                <w:sz w:val="24"/>
                <w:szCs w:val="24"/>
                <w:lang w:eastAsia="ru-RU"/>
              </w:rPr>
              <w:t>оятельныеответственныерешения;</w:t>
            </w:r>
          </w:p>
          <w:p w:rsidR="00892D56" w:rsidRPr="00267E5C" w:rsidRDefault="00D21DA7" w:rsidP="00C45D65">
            <w:pPr>
              <w:ind w:left="-108"/>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w:t>
            </w:r>
            <w:r w:rsidR="00892D56" w:rsidRPr="00267E5C">
              <w:rPr>
                <w:rFonts w:ascii="Times New Roman" w:hAnsi="Times New Roman" w:cs="Times New Roman"/>
                <w:sz w:val="24"/>
                <w:szCs w:val="24"/>
                <w:lang w:eastAsia="ru-RU"/>
              </w:rPr>
              <w:t>имеющейвысокийуровеньготовностикжизненномуипрофессиональномусамоопределению.</w:t>
            </w:r>
          </w:p>
        </w:tc>
      </w:tr>
      <w:tr w:rsidR="003206BC" w:rsidRPr="00034C23" w:rsidTr="00867D85">
        <w:tc>
          <w:tcPr>
            <w:tcW w:w="3394" w:type="dxa"/>
          </w:tcPr>
          <w:p w:rsidR="00892D56" w:rsidRPr="002548E1" w:rsidRDefault="00892D56" w:rsidP="00C45D65">
            <w:pPr>
              <w:rPr>
                <w:rFonts w:ascii="Times New Roman" w:hAnsi="Times New Roman" w:cs="Times New Roman"/>
                <w:sz w:val="24"/>
                <w:szCs w:val="24"/>
                <w:lang w:eastAsia="ru-RU"/>
              </w:rPr>
            </w:pPr>
            <w:r w:rsidRPr="002548E1">
              <w:rPr>
                <w:rFonts w:ascii="Times New Roman" w:hAnsi="Times New Roman" w:cs="Times New Roman"/>
                <w:sz w:val="24"/>
                <w:szCs w:val="24"/>
                <w:lang w:eastAsia="ru-RU"/>
              </w:rPr>
              <w:lastRenderedPageBreak/>
              <w:t>Задачимуниципальнойпрограммы</w:t>
            </w:r>
          </w:p>
          <w:p w:rsidR="00892D56" w:rsidRPr="002548E1" w:rsidRDefault="00892D56" w:rsidP="00C45D65">
            <w:pPr>
              <w:rPr>
                <w:rFonts w:ascii="Times New Roman" w:hAnsi="Times New Roman" w:cs="Times New Roman"/>
                <w:sz w:val="24"/>
                <w:szCs w:val="24"/>
                <w:lang w:eastAsia="ru-RU"/>
              </w:rPr>
            </w:pPr>
          </w:p>
        </w:tc>
        <w:tc>
          <w:tcPr>
            <w:tcW w:w="5951" w:type="dxa"/>
          </w:tcPr>
          <w:p w:rsidR="00892D56" w:rsidRPr="002548E1" w:rsidRDefault="00180A20"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1.</w:t>
            </w:r>
            <w:r w:rsidR="000124B5">
              <w:rPr>
                <w:rFonts w:ascii="Times New Roman" w:hAnsi="Times New Roman" w:cs="Times New Roman"/>
                <w:sz w:val="24"/>
                <w:szCs w:val="24"/>
                <w:lang w:eastAsia="ru-RU"/>
              </w:rPr>
              <w:t> </w:t>
            </w:r>
            <w:r w:rsidR="00892D56" w:rsidRPr="002548E1">
              <w:rPr>
                <w:rFonts w:ascii="Times New Roman" w:hAnsi="Times New Roman" w:cs="Times New Roman"/>
                <w:sz w:val="24"/>
                <w:szCs w:val="24"/>
                <w:lang w:eastAsia="ru-RU"/>
              </w:rPr>
              <w:t>Созда</w:t>
            </w:r>
            <w:r w:rsidR="006F0ECC" w:rsidRPr="002548E1">
              <w:rPr>
                <w:rFonts w:ascii="Times New Roman" w:hAnsi="Times New Roman" w:cs="Times New Roman"/>
                <w:sz w:val="24"/>
                <w:szCs w:val="24"/>
                <w:lang w:eastAsia="ru-RU"/>
              </w:rPr>
              <w:t>ть</w:t>
            </w:r>
            <w:r w:rsidR="00892D56" w:rsidRPr="002548E1">
              <w:rPr>
                <w:rFonts w:ascii="Times New Roman" w:hAnsi="Times New Roman" w:cs="Times New Roman"/>
                <w:sz w:val="24"/>
                <w:szCs w:val="24"/>
                <w:lang w:eastAsia="ru-RU"/>
              </w:rPr>
              <w:t>всистемедошкольного,общегоидополнительногообразования</w:t>
            </w:r>
            <w:r w:rsidR="00A23918" w:rsidRPr="002548E1">
              <w:rPr>
                <w:rFonts w:ascii="Times New Roman" w:hAnsi="Times New Roman" w:cs="Times New Roman"/>
                <w:sz w:val="24"/>
                <w:szCs w:val="24"/>
                <w:lang w:eastAsia="ru-RU"/>
              </w:rPr>
              <w:t>услови</w:t>
            </w:r>
            <w:r w:rsidR="006F0ECC" w:rsidRPr="002548E1">
              <w:rPr>
                <w:rFonts w:ascii="Times New Roman" w:hAnsi="Times New Roman" w:cs="Times New Roman"/>
                <w:sz w:val="24"/>
                <w:szCs w:val="24"/>
                <w:lang w:eastAsia="ru-RU"/>
              </w:rPr>
              <w:t>я</w:t>
            </w:r>
            <w:r w:rsidR="00A23918" w:rsidRPr="002548E1">
              <w:rPr>
                <w:rFonts w:ascii="Times New Roman" w:hAnsi="Times New Roman" w:cs="Times New Roman"/>
                <w:sz w:val="24"/>
                <w:szCs w:val="24"/>
                <w:lang w:eastAsia="ru-RU"/>
              </w:rPr>
              <w:t>для</w:t>
            </w:r>
            <w:r w:rsidR="00892D56" w:rsidRPr="002548E1">
              <w:rPr>
                <w:rFonts w:ascii="Times New Roman" w:hAnsi="Times New Roman" w:cs="Times New Roman"/>
                <w:sz w:val="24"/>
                <w:szCs w:val="24"/>
                <w:lang w:eastAsia="ru-RU"/>
              </w:rPr>
              <w:t>равныхвозможностей</w:t>
            </w:r>
            <w:r w:rsidR="00A23918" w:rsidRPr="002548E1">
              <w:rPr>
                <w:rFonts w:ascii="Times New Roman" w:hAnsi="Times New Roman" w:cs="Times New Roman"/>
                <w:sz w:val="24"/>
                <w:szCs w:val="24"/>
                <w:lang w:eastAsia="ru-RU"/>
              </w:rPr>
              <w:t>приполучении</w:t>
            </w:r>
            <w:r w:rsidR="00892D56" w:rsidRPr="002548E1">
              <w:rPr>
                <w:rFonts w:ascii="Times New Roman" w:hAnsi="Times New Roman" w:cs="Times New Roman"/>
                <w:sz w:val="24"/>
                <w:szCs w:val="24"/>
                <w:lang w:eastAsia="ru-RU"/>
              </w:rPr>
              <w:t>современногокачественногообразования,позитивнойсоциализациидетейиотдыха,оздоров</w:t>
            </w:r>
            <w:r w:rsidR="007A7D87" w:rsidRPr="002548E1">
              <w:rPr>
                <w:rFonts w:ascii="Times New Roman" w:hAnsi="Times New Roman" w:cs="Times New Roman"/>
                <w:sz w:val="24"/>
                <w:szCs w:val="24"/>
                <w:lang w:eastAsia="ru-RU"/>
              </w:rPr>
              <w:t>лениядетейвлетнийпериод.</w:t>
            </w:r>
          </w:p>
          <w:p w:rsidR="00892D56" w:rsidRPr="002548E1" w:rsidRDefault="00892D56"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2.</w:t>
            </w:r>
            <w:r w:rsidR="000124B5">
              <w:rPr>
                <w:rFonts w:ascii="Times New Roman" w:hAnsi="Times New Roman" w:cs="Times New Roman"/>
                <w:sz w:val="24"/>
                <w:szCs w:val="24"/>
                <w:lang w:eastAsia="ru-RU"/>
              </w:rPr>
              <w:t> </w:t>
            </w:r>
            <w:r w:rsidR="007A7D87" w:rsidRPr="002548E1">
              <w:rPr>
                <w:rFonts w:ascii="Times New Roman" w:hAnsi="Times New Roman" w:cs="Times New Roman"/>
                <w:sz w:val="24"/>
                <w:szCs w:val="24"/>
                <w:lang w:eastAsia="ru-RU"/>
              </w:rPr>
              <w:t>Совершенствова</w:t>
            </w:r>
            <w:r w:rsidR="006F0ECC" w:rsidRPr="002548E1">
              <w:rPr>
                <w:rFonts w:ascii="Times New Roman" w:hAnsi="Times New Roman" w:cs="Times New Roman"/>
                <w:sz w:val="24"/>
                <w:szCs w:val="24"/>
                <w:lang w:eastAsia="ru-RU"/>
              </w:rPr>
              <w:t>ть</w:t>
            </w:r>
            <w:r w:rsidR="007A7D87" w:rsidRPr="002548E1">
              <w:rPr>
                <w:rFonts w:ascii="Times New Roman" w:hAnsi="Times New Roman" w:cs="Times New Roman"/>
                <w:sz w:val="24"/>
                <w:szCs w:val="24"/>
                <w:lang w:eastAsia="ru-RU"/>
              </w:rPr>
              <w:t>обустройств</w:t>
            </w:r>
            <w:r w:rsidR="006F0ECC" w:rsidRPr="002548E1">
              <w:rPr>
                <w:rFonts w:ascii="Times New Roman" w:hAnsi="Times New Roman" w:cs="Times New Roman"/>
                <w:sz w:val="24"/>
                <w:szCs w:val="24"/>
                <w:lang w:eastAsia="ru-RU"/>
              </w:rPr>
              <w:t>о</w:t>
            </w:r>
            <w:r w:rsidRPr="002548E1">
              <w:rPr>
                <w:rFonts w:ascii="Times New Roman" w:hAnsi="Times New Roman" w:cs="Times New Roman"/>
                <w:sz w:val="24"/>
                <w:szCs w:val="24"/>
                <w:lang w:eastAsia="ru-RU"/>
              </w:rPr>
              <w:t>муниципальногообразовательногопространства</w:t>
            </w:r>
            <w:r w:rsidR="006C2506" w:rsidRPr="002548E1">
              <w:rPr>
                <w:rFonts w:ascii="Times New Roman" w:hAnsi="Times New Roman" w:cs="Times New Roman"/>
                <w:sz w:val="24"/>
                <w:szCs w:val="24"/>
                <w:lang w:eastAsia="ru-RU"/>
              </w:rPr>
              <w:t>,</w:t>
            </w:r>
            <w:r w:rsidRPr="002548E1">
              <w:rPr>
                <w:rFonts w:ascii="Times New Roman" w:hAnsi="Times New Roman" w:cs="Times New Roman"/>
                <w:sz w:val="24"/>
                <w:szCs w:val="24"/>
                <w:lang w:eastAsia="ru-RU"/>
              </w:rPr>
              <w:t>способствующегостановлениюновойпедагогическойпрактики,повышениюдос</w:t>
            </w:r>
            <w:r w:rsidR="007A7D87" w:rsidRPr="002548E1">
              <w:rPr>
                <w:rFonts w:ascii="Times New Roman" w:hAnsi="Times New Roman" w:cs="Times New Roman"/>
                <w:sz w:val="24"/>
                <w:szCs w:val="24"/>
                <w:lang w:eastAsia="ru-RU"/>
              </w:rPr>
              <w:t>тупностиикачестваобразования.</w:t>
            </w:r>
          </w:p>
          <w:p w:rsidR="00892D56" w:rsidRPr="002548E1" w:rsidRDefault="00180A20"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3.</w:t>
            </w:r>
            <w:r w:rsidR="00F64BB6">
              <w:rPr>
                <w:rFonts w:ascii="Times New Roman" w:hAnsi="Times New Roman" w:cs="Times New Roman"/>
                <w:sz w:val="24"/>
                <w:szCs w:val="24"/>
                <w:lang w:eastAsia="ru-RU"/>
              </w:rPr>
              <w:t> </w:t>
            </w:r>
            <w:r w:rsidR="007A7D87" w:rsidRPr="002548E1">
              <w:rPr>
                <w:rFonts w:ascii="Times New Roman" w:hAnsi="Times New Roman" w:cs="Times New Roman"/>
                <w:sz w:val="24"/>
                <w:szCs w:val="24"/>
                <w:lang w:eastAsia="ru-RU"/>
              </w:rPr>
              <w:t>Обеспеч</w:t>
            </w:r>
            <w:r w:rsidR="006F0ECC" w:rsidRPr="002548E1">
              <w:rPr>
                <w:rFonts w:ascii="Times New Roman" w:hAnsi="Times New Roman" w:cs="Times New Roman"/>
                <w:sz w:val="24"/>
                <w:szCs w:val="24"/>
                <w:lang w:eastAsia="ru-RU"/>
              </w:rPr>
              <w:t>ить</w:t>
            </w:r>
            <w:r w:rsidR="007A7D87" w:rsidRPr="002548E1">
              <w:rPr>
                <w:rFonts w:ascii="Times New Roman" w:hAnsi="Times New Roman" w:cs="Times New Roman"/>
                <w:sz w:val="24"/>
                <w:szCs w:val="24"/>
                <w:lang w:eastAsia="ru-RU"/>
              </w:rPr>
              <w:t>функционировани</w:t>
            </w:r>
            <w:r w:rsidR="006F0ECC" w:rsidRPr="002548E1">
              <w:rPr>
                <w:rFonts w:ascii="Times New Roman" w:hAnsi="Times New Roman" w:cs="Times New Roman"/>
                <w:sz w:val="24"/>
                <w:szCs w:val="24"/>
                <w:lang w:eastAsia="ru-RU"/>
              </w:rPr>
              <w:t>е</w:t>
            </w:r>
            <w:r w:rsidR="00892D56" w:rsidRPr="002548E1">
              <w:rPr>
                <w:rFonts w:ascii="Times New Roman" w:hAnsi="Times New Roman" w:cs="Times New Roman"/>
                <w:sz w:val="24"/>
                <w:szCs w:val="24"/>
                <w:lang w:eastAsia="ru-RU"/>
              </w:rPr>
              <w:t>системымониторингаоценкикачестваобщегообразованиянамуниципаль</w:t>
            </w:r>
            <w:r w:rsidR="007A7D87" w:rsidRPr="002548E1">
              <w:rPr>
                <w:rFonts w:ascii="Times New Roman" w:hAnsi="Times New Roman" w:cs="Times New Roman"/>
                <w:sz w:val="24"/>
                <w:szCs w:val="24"/>
                <w:lang w:eastAsia="ru-RU"/>
              </w:rPr>
              <w:t>номуровне(включаядо</w:t>
            </w:r>
            <w:r w:rsidR="006F0ECC" w:rsidRPr="002548E1">
              <w:rPr>
                <w:rFonts w:ascii="Times New Roman" w:hAnsi="Times New Roman" w:cs="Times New Roman"/>
                <w:sz w:val="24"/>
                <w:szCs w:val="24"/>
                <w:lang w:eastAsia="ru-RU"/>
              </w:rPr>
              <w:t>полнительное</w:t>
            </w:r>
            <w:r w:rsidR="007A7D87" w:rsidRPr="002548E1">
              <w:rPr>
                <w:rFonts w:ascii="Times New Roman" w:hAnsi="Times New Roman" w:cs="Times New Roman"/>
                <w:sz w:val="24"/>
                <w:szCs w:val="24"/>
                <w:lang w:eastAsia="ru-RU"/>
              </w:rPr>
              <w:t>).</w:t>
            </w:r>
          </w:p>
          <w:p w:rsidR="00892D56" w:rsidRPr="002548E1" w:rsidRDefault="00892D56"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4.</w:t>
            </w:r>
            <w:r w:rsidR="00F64BB6">
              <w:rPr>
                <w:rFonts w:ascii="Times New Roman" w:hAnsi="Times New Roman" w:cs="Times New Roman"/>
                <w:sz w:val="24"/>
                <w:szCs w:val="24"/>
                <w:lang w:eastAsia="ru-RU"/>
              </w:rPr>
              <w:t> </w:t>
            </w:r>
            <w:r w:rsidR="007A7D87" w:rsidRPr="002548E1">
              <w:rPr>
                <w:rFonts w:ascii="Times New Roman" w:hAnsi="Times New Roman" w:cs="Times New Roman"/>
                <w:sz w:val="24"/>
                <w:szCs w:val="24"/>
                <w:lang w:eastAsia="ru-RU"/>
              </w:rPr>
              <w:t>Созда</w:t>
            </w:r>
            <w:r w:rsidR="006F0ECC" w:rsidRPr="002548E1">
              <w:rPr>
                <w:rFonts w:ascii="Times New Roman" w:hAnsi="Times New Roman" w:cs="Times New Roman"/>
                <w:sz w:val="24"/>
                <w:szCs w:val="24"/>
                <w:lang w:eastAsia="ru-RU"/>
              </w:rPr>
              <w:t>ть</w:t>
            </w:r>
            <w:r w:rsidR="007A7D87" w:rsidRPr="002548E1">
              <w:rPr>
                <w:rFonts w:ascii="Times New Roman" w:hAnsi="Times New Roman" w:cs="Times New Roman"/>
                <w:sz w:val="24"/>
                <w:szCs w:val="24"/>
                <w:lang w:eastAsia="ru-RU"/>
              </w:rPr>
              <w:t>услови</w:t>
            </w:r>
            <w:r w:rsidR="006F0ECC" w:rsidRPr="002548E1">
              <w:rPr>
                <w:rFonts w:ascii="Times New Roman" w:hAnsi="Times New Roman" w:cs="Times New Roman"/>
                <w:sz w:val="24"/>
                <w:szCs w:val="24"/>
                <w:lang w:eastAsia="ru-RU"/>
              </w:rPr>
              <w:t>я</w:t>
            </w:r>
            <w:r w:rsidRPr="002548E1">
              <w:rPr>
                <w:rFonts w:ascii="Times New Roman" w:hAnsi="Times New Roman" w:cs="Times New Roman"/>
                <w:sz w:val="24"/>
                <w:szCs w:val="24"/>
                <w:lang w:eastAsia="ru-RU"/>
              </w:rPr>
              <w:t>длясовершенствованиякадровогоресурса</w:t>
            </w:r>
            <w:r w:rsidR="00957C12" w:rsidRPr="002548E1">
              <w:rPr>
                <w:rFonts w:ascii="Times New Roman" w:hAnsi="Times New Roman" w:cs="Times New Roman"/>
                <w:sz w:val="24"/>
                <w:szCs w:val="24"/>
                <w:lang w:eastAsia="ru-RU"/>
              </w:rPr>
              <w:t>образовательныхучреждений</w:t>
            </w:r>
            <w:r w:rsidRPr="002548E1">
              <w:rPr>
                <w:rFonts w:ascii="Times New Roman" w:hAnsi="Times New Roman" w:cs="Times New Roman"/>
                <w:sz w:val="24"/>
                <w:szCs w:val="24"/>
                <w:lang w:eastAsia="ru-RU"/>
              </w:rPr>
              <w:t>,обеспечивающегонеобходимоекачествообразованиядетейимолодежи,соответствующеепотребностямграждан</w:t>
            </w:r>
            <w:r w:rsidR="007A7D87" w:rsidRPr="002548E1">
              <w:rPr>
                <w:rFonts w:ascii="Times New Roman" w:hAnsi="Times New Roman" w:cs="Times New Roman"/>
                <w:sz w:val="24"/>
                <w:szCs w:val="24"/>
                <w:lang w:eastAsia="ru-RU"/>
              </w:rPr>
              <w:t>.</w:t>
            </w:r>
          </w:p>
          <w:p w:rsidR="00892D56" w:rsidRPr="000124B5" w:rsidRDefault="00892D56" w:rsidP="00430656">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5.</w:t>
            </w:r>
            <w:r w:rsidR="000124B5">
              <w:rPr>
                <w:rFonts w:ascii="Times New Roman" w:hAnsi="Times New Roman" w:cs="Times New Roman"/>
                <w:sz w:val="24"/>
                <w:szCs w:val="24"/>
                <w:lang w:eastAsia="ru-RU"/>
              </w:rPr>
              <w:t> </w:t>
            </w:r>
            <w:r w:rsidR="007A7D87" w:rsidRPr="002548E1">
              <w:rPr>
                <w:rFonts w:ascii="Times New Roman" w:hAnsi="Times New Roman" w:cs="Times New Roman"/>
                <w:sz w:val="24"/>
                <w:szCs w:val="24"/>
                <w:lang w:eastAsia="ru-RU"/>
              </w:rPr>
              <w:t>С</w:t>
            </w:r>
            <w:r w:rsidRPr="002548E1">
              <w:rPr>
                <w:rFonts w:ascii="Times New Roman" w:hAnsi="Times New Roman" w:cs="Times New Roman"/>
                <w:sz w:val="24"/>
                <w:szCs w:val="24"/>
                <w:lang w:eastAsia="ru-RU"/>
              </w:rPr>
              <w:t>озда</w:t>
            </w:r>
            <w:r w:rsidR="006F0ECC" w:rsidRPr="002548E1">
              <w:rPr>
                <w:rFonts w:ascii="Times New Roman" w:hAnsi="Times New Roman" w:cs="Times New Roman"/>
                <w:sz w:val="24"/>
                <w:szCs w:val="24"/>
                <w:lang w:eastAsia="ru-RU"/>
              </w:rPr>
              <w:t>ть</w:t>
            </w:r>
            <w:r w:rsidRPr="002548E1">
              <w:rPr>
                <w:rFonts w:ascii="Times New Roman" w:hAnsi="Times New Roman" w:cs="Times New Roman"/>
                <w:sz w:val="24"/>
                <w:szCs w:val="24"/>
                <w:lang w:eastAsia="ru-RU"/>
              </w:rPr>
              <w:t>муниципальн</w:t>
            </w:r>
            <w:r w:rsidR="006F0ECC" w:rsidRPr="002548E1">
              <w:rPr>
                <w:rFonts w:ascii="Times New Roman" w:hAnsi="Times New Roman" w:cs="Times New Roman"/>
                <w:sz w:val="24"/>
                <w:szCs w:val="24"/>
                <w:lang w:eastAsia="ru-RU"/>
              </w:rPr>
              <w:t>ую</w:t>
            </w:r>
            <w:r w:rsidRPr="002548E1">
              <w:rPr>
                <w:rFonts w:ascii="Times New Roman" w:hAnsi="Times New Roman" w:cs="Times New Roman"/>
                <w:sz w:val="24"/>
                <w:szCs w:val="24"/>
                <w:lang w:eastAsia="ru-RU"/>
              </w:rPr>
              <w:t>образовательн</w:t>
            </w:r>
            <w:r w:rsidR="006F0ECC" w:rsidRPr="002548E1">
              <w:rPr>
                <w:rFonts w:ascii="Times New Roman" w:hAnsi="Times New Roman" w:cs="Times New Roman"/>
                <w:sz w:val="24"/>
                <w:szCs w:val="24"/>
                <w:lang w:eastAsia="ru-RU"/>
              </w:rPr>
              <w:t>ую</w:t>
            </w:r>
            <w:r w:rsidRPr="002548E1">
              <w:rPr>
                <w:rFonts w:ascii="Times New Roman" w:hAnsi="Times New Roman" w:cs="Times New Roman"/>
                <w:sz w:val="24"/>
                <w:szCs w:val="24"/>
                <w:lang w:eastAsia="ru-RU"/>
              </w:rPr>
              <w:t>итворческ</w:t>
            </w:r>
            <w:r w:rsidR="006F0ECC" w:rsidRPr="002548E1">
              <w:rPr>
                <w:rFonts w:ascii="Times New Roman" w:hAnsi="Times New Roman" w:cs="Times New Roman"/>
                <w:sz w:val="24"/>
                <w:szCs w:val="24"/>
                <w:lang w:eastAsia="ru-RU"/>
              </w:rPr>
              <w:t>ую</w:t>
            </w:r>
            <w:r w:rsidRPr="002548E1">
              <w:rPr>
                <w:rFonts w:ascii="Times New Roman" w:hAnsi="Times New Roman" w:cs="Times New Roman"/>
                <w:sz w:val="24"/>
                <w:szCs w:val="24"/>
                <w:lang w:eastAsia="ru-RU"/>
              </w:rPr>
              <w:t>сред</w:t>
            </w:r>
            <w:r w:rsidR="006F0ECC" w:rsidRPr="002548E1">
              <w:rPr>
                <w:rFonts w:ascii="Times New Roman" w:hAnsi="Times New Roman" w:cs="Times New Roman"/>
                <w:sz w:val="24"/>
                <w:szCs w:val="24"/>
                <w:lang w:eastAsia="ru-RU"/>
              </w:rPr>
              <w:t>у</w:t>
            </w:r>
            <w:r w:rsidRPr="002548E1">
              <w:rPr>
                <w:rFonts w:ascii="Times New Roman" w:hAnsi="Times New Roman" w:cs="Times New Roman"/>
                <w:sz w:val="24"/>
                <w:szCs w:val="24"/>
                <w:lang w:eastAsia="ru-RU"/>
              </w:rPr>
              <w:t>,влияющ</w:t>
            </w:r>
            <w:r w:rsidR="006F0ECC" w:rsidRPr="002548E1">
              <w:rPr>
                <w:rFonts w:ascii="Times New Roman" w:hAnsi="Times New Roman" w:cs="Times New Roman"/>
                <w:sz w:val="24"/>
                <w:szCs w:val="24"/>
                <w:lang w:eastAsia="ru-RU"/>
              </w:rPr>
              <w:t>ую</w:t>
            </w:r>
            <w:r w:rsidRPr="002548E1">
              <w:rPr>
                <w:rFonts w:ascii="Times New Roman" w:hAnsi="Times New Roman" w:cs="Times New Roman"/>
                <w:sz w:val="24"/>
                <w:szCs w:val="24"/>
                <w:lang w:eastAsia="ru-RU"/>
              </w:rPr>
              <w:t>наформированиешкольногоуклада,направленногонасозданиеатм</w:t>
            </w:r>
            <w:r w:rsidR="00180A20" w:rsidRPr="002548E1">
              <w:rPr>
                <w:rFonts w:ascii="Times New Roman" w:hAnsi="Times New Roman" w:cs="Times New Roman"/>
                <w:sz w:val="24"/>
                <w:szCs w:val="24"/>
                <w:lang w:eastAsia="ru-RU"/>
              </w:rPr>
              <w:t>осферыотношениякобразованию,</w:t>
            </w:r>
            <w:r w:rsidRPr="002548E1">
              <w:rPr>
                <w:rFonts w:ascii="Times New Roman" w:hAnsi="Times New Roman" w:cs="Times New Roman"/>
                <w:sz w:val="24"/>
                <w:szCs w:val="24"/>
                <w:lang w:eastAsia="ru-RU"/>
              </w:rPr>
              <w:t>какоб</w:t>
            </w:r>
            <w:r w:rsidR="00911547" w:rsidRPr="002548E1">
              <w:rPr>
                <w:rFonts w:ascii="Times New Roman" w:hAnsi="Times New Roman" w:cs="Times New Roman"/>
                <w:sz w:val="24"/>
                <w:szCs w:val="24"/>
                <w:lang w:eastAsia="ru-RU"/>
              </w:rPr>
              <w:t>щечеловеческойценности,поддерживающей</w:t>
            </w:r>
            <w:r w:rsidRPr="002548E1">
              <w:rPr>
                <w:rFonts w:ascii="Times New Roman" w:hAnsi="Times New Roman" w:cs="Times New Roman"/>
                <w:sz w:val="24"/>
                <w:szCs w:val="24"/>
                <w:lang w:eastAsia="ru-RU"/>
              </w:rPr>
              <w:t>о</w:t>
            </w:r>
            <w:r w:rsidR="00180A20" w:rsidRPr="002548E1">
              <w:rPr>
                <w:rFonts w:ascii="Times New Roman" w:hAnsi="Times New Roman" w:cs="Times New Roman"/>
                <w:sz w:val="24"/>
                <w:szCs w:val="24"/>
                <w:lang w:eastAsia="ru-RU"/>
              </w:rPr>
              <w:t>тветственноеотношение</w:t>
            </w:r>
            <w:r w:rsidR="00911547" w:rsidRPr="002548E1">
              <w:rPr>
                <w:rFonts w:ascii="Times New Roman" w:hAnsi="Times New Roman" w:cs="Times New Roman"/>
                <w:sz w:val="24"/>
                <w:szCs w:val="24"/>
                <w:lang w:eastAsia="ru-RU"/>
              </w:rPr>
              <w:t>к</w:t>
            </w:r>
            <w:r w:rsidR="006C2506" w:rsidRPr="002548E1">
              <w:rPr>
                <w:rFonts w:ascii="Times New Roman" w:hAnsi="Times New Roman" w:cs="Times New Roman"/>
                <w:sz w:val="24"/>
                <w:szCs w:val="24"/>
                <w:lang w:eastAsia="ru-RU"/>
              </w:rPr>
              <w:t>учебно</w:t>
            </w:r>
            <w:r w:rsidR="00D21DA7">
              <w:rPr>
                <w:rFonts w:ascii="Times New Roman" w:hAnsi="Times New Roman" w:cs="Times New Roman"/>
                <w:sz w:val="24"/>
                <w:szCs w:val="24"/>
                <w:lang w:eastAsia="ru-RU"/>
              </w:rPr>
              <w:t>-</w:t>
            </w:r>
            <w:r w:rsidR="00911547" w:rsidRPr="002548E1">
              <w:rPr>
                <w:rFonts w:ascii="Times New Roman" w:hAnsi="Times New Roman" w:cs="Times New Roman"/>
                <w:sz w:val="24"/>
                <w:szCs w:val="24"/>
                <w:lang w:eastAsia="ru-RU"/>
              </w:rPr>
              <w:t>познавательнойдеятельности,воспитания</w:t>
            </w:r>
            <w:r w:rsidRPr="002548E1">
              <w:rPr>
                <w:rFonts w:ascii="Times New Roman" w:hAnsi="Times New Roman" w:cs="Times New Roman"/>
                <w:sz w:val="24"/>
                <w:szCs w:val="24"/>
                <w:lang w:eastAsia="ru-RU"/>
              </w:rPr>
              <w:t>гражданственности,позитивнойкоммуникации,толерантности</w:t>
            </w:r>
            <w:r w:rsidRPr="000124B5">
              <w:rPr>
                <w:rFonts w:ascii="Times New Roman" w:hAnsi="Times New Roman" w:cs="Times New Roman"/>
                <w:sz w:val="24"/>
                <w:szCs w:val="24"/>
                <w:lang w:eastAsia="ru-RU"/>
              </w:rPr>
              <w:t>обучающихся.</w:t>
            </w:r>
          </w:p>
          <w:p w:rsidR="00726421" w:rsidRDefault="00726421" w:rsidP="000124B5">
            <w:pPr>
              <w:jc w:val="both"/>
              <w:rPr>
                <w:rFonts w:ascii="Times New Roman" w:hAnsi="Times New Roman" w:cs="Times New Roman"/>
                <w:sz w:val="24"/>
                <w:szCs w:val="24"/>
                <w:lang w:eastAsia="ru-RU"/>
              </w:rPr>
            </w:pPr>
            <w:r w:rsidRPr="000124B5">
              <w:rPr>
                <w:rFonts w:ascii="Times New Roman" w:hAnsi="Times New Roman" w:cs="Times New Roman"/>
                <w:sz w:val="24"/>
                <w:szCs w:val="24"/>
                <w:lang w:eastAsia="ru-RU"/>
              </w:rPr>
              <w:t>6.</w:t>
            </w:r>
            <w:r w:rsidR="000124B5" w:rsidRPr="000124B5">
              <w:rPr>
                <w:rFonts w:ascii="Times New Roman" w:hAnsi="Times New Roman" w:cs="Times New Roman"/>
                <w:sz w:val="24"/>
                <w:szCs w:val="24"/>
                <w:lang w:eastAsia="ru-RU"/>
              </w:rPr>
              <w:t> </w:t>
            </w:r>
            <w:r w:rsidRPr="000124B5">
              <w:rPr>
                <w:rFonts w:ascii="Times New Roman" w:hAnsi="Times New Roman" w:cs="Times New Roman"/>
                <w:sz w:val="24"/>
                <w:szCs w:val="24"/>
                <w:lang w:eastAsia="ru-RU"/>
              </w:rPr>
              <w:t xml:space="preserve">Обеспечить </w:t>
            </w:r>
            <w:r w:rsidR="00072AD5" w:rsidRPr="000124B5">
              <w:rPr>
                <w:rFonts w:ascii="Times New Roman" w:hAnsi="Times New Roman" w:cs="Times New Roman"/>
                <w:sz w:val="24"/>
                <w:szCs w:val="24"/>
                <w:lang w:eastAsia="ru-RU"/>
              </w:rPr>
              <w:t xml:space="preserve">сопровождение системы </w:t>
            </w:r>
            <w:r w:rsidRPr="000124B5">
              <w:rPr>
                <w:rFonts w:ascii="Times New Roman" w:hAnsi="Times New Roman" w:cs="Times New Roman"/>
                <w:sz w:val="24"/>
                <w:szCs w:val="24"/>
                <w:lang w:eastAsia="ru-RU"/>
              </w:rPr>
              <w:t xml:space="preserve"> персонифициро</w:t>
            </w:r>
            <w:r w:rsidR="00072AD5" w:rsidRPr="000124B5">
              <w:rPr>
                <w:rFonts w:ascii="Times New Roman" w:hAnsi="Times New Roman" w:cs="Times New Roman"/>
                <w:sz w:val="24"/>
                <w:szCs w:val="24"/>
                <w:lang w:eastAsia="ru-RU"/>
              </w:rPr>
              <w:t xml:space="preserve">ванного финансирования </w:t>
            </w:r>
            <w:r w:rsidRPr="000124B5">
              <w:rPr>
                <w:rFonts w:ascii="Times New Roman" w:hAnsi="Times New Roman" w:cs="Times New Roman"/>
                <w:sz w:val="24"/>
                <w:szCs w:val="24"/>
                <w:lang w:eastAsia="ru-RU"/>
              </w:rPr>
              <w:t xml:space="preserve"> дополнительного образования.</w:t>
            </w:r>
          </w:p>
          <w:p w:rsidR="00BF41FD" w:rsidRPr="002548E1" w:rsidRDefault="00BF41FD" w:rsidP="000124B5">
            <w:pPr>
              <w:jc w:val="both"/>
              <w:rPr>
                <w:rFonts w:ascii="Times New Roman" w:hAnsi="Times New Roman" w:cs="Times New Roman"/>
                <w:sz w:val="24"/>
                <w:szCs w:val="24"/>
                <w:lang w:eastAsia="ru-RU"/>
              </w:rPr>
            </w:pPr>
            <w:r w:rsidRPr="00983197">
              <w:rPr>
                <w:rFonts w:ascii="Times New Roman" w:hAnsi="Times New Roman" w:cs="Times New Roman"/>
                <w:sz w:val="24"/>
                <w:szCs w:val="24"/>
                <w:lang w:eastAsia="ru-RU"/>
              </w:rPr>
              <w:t>7. Обеспечить развитие в Назаровском районе системы отдыха, оздоровления и занятости детей.</w:t>
            </w:r>
          </w:p>
        </w:tc>
      </w:tr>
      <w:tr w:rsidR="003206BC" w:rsidRPr="00034C23" w:rsidTr="00867D85">
        <w:tc>
          <w:tcPr>
            <w:tcW w:w="3394" w:type="dxa"/>
          </w:tcPr>
          <w:p w:rsidR="00892D56" w:rsidRPr="002548E1" w:rsidRDefault="00E04D2D" w:rsidP="00C45D65">
            <w:pPr>
              <w:rPr>
                <w:rFonts w:ascii="Times New Roman" w:hAnsi="Times New Roman" w:cs="Times New Roman"/>
                <w:sz w:val="24"/>
                <w:szCs w:val="24"/>
                <w:lang w:eastAsia="ru-RU"/>
              </w:rPr>
            </w:pPr>
            <w:r w:rsidRPr="002548E1">
              <w:rPr>
                <w:rFonts w:ascii="Times New Roman" w:hAnsi="Times New Roman" w:cs="Times New Roman"/>
                <w:sz w:val="24"/>
                <w:szCs w:val="24"/>
                <w:lang w:eastAsia="ru-RU"/>
              </w:rPr>
              <w:t>Этапыис</w:t>
            </w:r>
            <w:r w:rsidR="00892D56" w:rsidRPr="002548E1">
              <w:rPr>
                <w:rFonts w:ascii="Times New Roman" w:hAnsi="Times New Roman" w:cs="Times New Roman"/>
                <w:sz w:val="24"/>
                <w:szCs w:val="24"/>
                <w:lang w:eastAsia="ru-RU"/>
              </w:rPr>
              <w:t>рокиреализациимуниципальнойпрограммы</w:t>
            </w:r>
          </w:p>
        </w:tc>
        <w:tc>
          <w:tcPr>
            <w:tcW w:w="5951" w:type="dxa"/>
          </w:tcPr>
          <w:p w:rsidR="00892D56" w:rsidRPr="00BF41FD" w:rsidRDefault="00892D56" w:rsidP="00BF41FD">
            <w:pPr>
              <w:jc w:val="both"/>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w:t>
            </w:r>
            <w:r w:rsidR="00921F17" w:rsidRPr="00BF41FD">
              <w:rPr>
                <w:rFonts w:ascii="Times New Roman" w:hAnsi="Times New Roman" w:cs="Times New Roman"/>
                <w:bCs/>
                <w:sz w:val="24"/>
                <w:szCs w:val="24"/>
                <w:lang w:val="en-US" w:eastAsia="ru-RU"/>
              </w:rPr>
              <w:t>4</w:t>
            </w:r>
            <w:r w:rsidR="00D21DA7" w:rsidRPr="00BF41FD">
              <w:rPr>
                <w:rFonts w:ascii="Times New Roman" w:hAnsi="Times New Roman" w:cs="Times New Roman"/>
                <w:bCs/>
                <w:sz w:val="24"/>
                <w:szCs w:val="24"/>
                <w:lang w:eastAsia="ru-RU"/>
              </w:rPr>
              <w:t>-</w:t>
            </w:r>
            <w:r w:rsidRPr="00BF41FD">
              <w:rPr>
                <w:rFonts w:ascii="Times New Roman" w:hAnsi="Times New Roman" w:cs="Times New Roman"/>
                <w:bCs/>
                <w:sz w:val="24"/>
                <w:szCs w:val="24"/>
                <w:lang w:eastAsia="ru-RU"/>
              </w:rPr>
              <w:t>20</w:t>
            </w:r>
            <w:r w:rsidR="001C5E00" w:rsidRPr="00BF41FD">
              <w:rPr>
                <w:rFonts w:ascii="Times New Roman" w:hAnsi="Times New Roman" w:cs="Times New Roman"/>
                <w:bCs/>
                <w:sz w:val="24"/>
                <w:szCs w:val="24"/>
                <w:lang w:eastAsia="ru-RU"/>
              </w:rPr>
              <w:t>2</w:t>
            </w:r>
            <w:r w:rsidR="00BF41FD" w:rsidRPr="00BF41FD">
              <w:rPr>
                <w:rFonts w:ascii="Times New Roman" w:hAnsi="Times New Roman" w:cs="Times New Roman"/>
                <w:bCs/>
                <w:sz w:val="24"/>
                <w:szCs w:val="24"/>
                <w:lang w:eastAsia="ru-RU"/>
              </w:rPr>
              <w:t>6</w:t>
            </w:r>
            <w:r w:rsidR="00DA5C7F" w:rsidRPr="00BF41FD">
              <w:rPr>
                <w:rFonts w:ascii="Times New Roman" w:hAnsi="Times New Roman" w:cs="Times New Roman"/>
                <w:bCs/>
                <w:sz w:val="24"/>
                <w:szCs w:val="24"/>
                <w:lang w:eastAsia="ru-RU"/>
              </w:rPr>
              <w:t xml:space="preserve"> годы</w:t>
            </w:r>
            <w:r w:rsidR="00911547" w:rsidRPr="00BF41FD">
              <w:rPr>
                <w:rFonts w:ascii="Times New Roman" w:hAnsi="Times New Roman" w:cs="Times New Roman"/>
                <w:bCs/>
                <w:sz w:val="24"/>
                <w:szCs w:val="24"/>
                <w:lang w:eastAsia="ru-RU"/>
              </w:rPr>
              <w:t>э</w:t>
            </w:r>
            <w:r w:rsidR="009E10E4" w:rsidRPr="00BF41FD">
              <w:rPr>
                <w:rFonts w:ascii="Times New Roman" w:hAnsi="Times New Roman" w:cs="Times New Roman"/>
                <w:bCs/>
                <w:sz w:val="24"/>
                <w:szCs w:val="24"/>
                <w:lang w:eastAsia="ru-RU"/>
              </w:rPr>
              <w:t>тапыневыделяются.</w:t>
            </w:r>
          </w:p>
        </w:tc>
      </w:tr>
      <w:tr w:rsidR="003206BC" w:rsidRPr="00034C23" w:rsidTr="00867D85">
        <w:tc>
          <w:tcPr>
            <w:tcW w:w="3394" w:type="dxa"/>
          </w:tcPr>
          <w:p w:rsidR="00892D56" w:rsidRPr="00C6425B" w:rsidRDefault="00892D56" w:rsidP="00C45D65">
            <w:pPr>
              <w:rPr>
                <w:rFonts w:ascii="Times New Roman" w:hAnsi="Times New Roman" w:cs="Times New Roman"/>
                <w:szCs w:val="24"/>
                <w:lang w:eastAsia="ru-RU"/>
              </w:rPr>
            </w:pPr>
            <w:r w:rsidRPr="00C6425B">
              <w:rPr>
                <w:rFonts w:ascii="Times New Roman" w:hAnsi="Times New Roman" w:cs="Times New Roman"/>
                <w:sz w:val="24"/>
                <w:szCs w:val="24"/>
                <w:lang w:eastAsia="ru-RU"/>
              </w:rPr>
              <w:t>Переченьцелевыхпоказателейипоказателейрезультативности</w:t>
            </w:r>
            <w:r w:rsidR="00957C12" w:rsidRPr="00C6425B">
              <w:rPr>
                <w:rFonts w:ascii="Times New Roman" w:hAnsi="Times New Roman" w:cs="Times New Roman"/>
                <w:sz w:val="24"/>
                <w:szCs w:val="24"/>
                <w:lang w:eastAsia="ru-RU"/>
              </w:rPr>
              <w:t>муниципальнойпрограммысрасшифровкойплановыхзначенийпогодамеёреализации,значениецелевыхпоказателейнадолгосрочныйпериод</w:t>
            </w:r>
            <w:r w:rsidR="00DD7EE9" w:rsidRPr="00C6425B">
              <w:rPr>
                <w:rFonts w:ascii="Times New Roman" w:hAnsi="Times New Roman" w:cs="Times New Roman"/>
                <w:sz w:val="24"/>
                <w:szCs w:val="24"/>
                <w:lang w:eastAsia="ru-RU"/>
              </w:rPr>
              <w:t xml:space="preserve"> (приложения 1,2 к паспорту)</w:t>
            </w:r>
          </w:p>
        </w:tc>
        <w:tc>
          <w:tcPr>
            <w:tcW w:w="5951" w:type="dxa"/>
          </w:tcPr>
          <w:p w:rsidR="00892D56" w:rsidRPr="002548E1" w:rsidRDefault="00675E61" w:rsidP="00D125B7">
            <w:pPr>
              <w:jc w:val="both"/>
              <w:rPr>
                <w:rFonts w:ascii="Times New Roman" w:hAnsi="Times New Roman" w:cs="Times New Roman"/>
                <w:bCs/>
                <w:sz w:val="24"/>
                <w:szCs w:val="24"/>
                <w:lang w:eastAsia="ru-RU"/>
              </w:rPr>
            </w:pPr>
            <w:r w:rsidRPr="002548E1">
              <w:rPr>
                <w:rFonts w:ascii="Times New Roman" w:hAnsi="Times New Roman" w:cs="Times New Roman"/>
                <w:bCs/>
                <w:sz w:val="24"/>
                <w:szCs w:val="24"/>
                <w:lang w:eastAsia="ru-RU"/>
              </w:rPr>
              <w:t>П</w:t>
            </w:r>
            <w:r w:rsidR="00892D56" w:rsidRPr="002548E1">
              <w:rPr>
                <w:rFonts w:ascii="Times New Roman" w:hAnsi="Times New Roman" w:cs="Times New Roman"/>
                <w:bCs/>
                <w:sz w:val="24"/>
                <w:szCs w:val="24"/>
                <w:lang w:eastAsia="ru-RU"/>
              </w:rPr>
              <w:t>ереченьцелевыхпоказателейипоказателейрезультативностипредставленвприложенияхкпаспортумуниципальнойпрограммы</w:t>
            </w:r>
          </w:p>
        </w:tc>
      </w:tr>
      <w:tr w:rsidR="00867D85" w:rsidRPr="00034C23" w:rsidTr="00867D85">
        <w:trPr>
          <w:trHeight w:val="4633"/>
        </w:trPr>
        <w:tc>
          <w:tcPr>
            <w:tcW w:w="3394" w:type="dxa"/>
          </w:tcPr>
          <w:p w:rsidR="00867D85" w:rsidRDefault="00867D85" w:rsidP="00867D85">
            <w:pPr>
              <w:rPr>
                <w:rFonts w:ascii="Times New Roman" w:hAnsi="Times New Roman" w:cs="Times New Roman"/>
                <w:iCs/>
                <w:sz w:val="24"/>
                <w:szCs w:val="24"/>
                <w:lang w:eastAsia="ru-RU"/>
              </w:rPr>
            </w:pPr>
            <w:r w:rsidRPr="002548E1">
              <w:rPr>
                <w:rFonts w:ascii="Times New Roman" w:hAnsi="Times New Roman" w:cs="Times New Roman"/>
                <w:iCs/>
                <w:sz w:val="24"/>
                <w:szCs w:val="24"/>
                <w:lang w:eastAsia="ru-RU"/>
              </w:rPr>
              <w:lastRenderedPageBreak/>
              <w:t>Информацияпоресурсномуобеспечениюмуниципальнойпрограммы,втомчислевразбивкепоисточникамфинансированияпогодамреализациимуниципальнойпрограммы</w:t>
            </w: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Pr="002548E1" w:rsidRDefault="00867D85" w:rsidP="00867D85">
            <w:pPr>
              <w:rPr>
                <w:rFonts w:ascii="Times New Roman" w:hAnsi="Times New Roman" w:cs="Times New Roman"/>
                <w:sz w:val="24"/>
                <w:szCs w:val="24"/>
                <w:lang w:eastAsia="ru-RU"/>
              </w:rPr>
            </w:pPr>
          </w:p>
        </w:tc>
        <w:tc>
          <w:tcPr>
            <w:tcW w:w="5951" w:type="dxa"/>
          </w:tcPr>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lastRenderedPageBreak/>
              <w:t xml:space="preserve">Объем финансирования муниципальной программы составит </w:t>
            </w:r>
            <w:r w:rsidRPr="000E1DBC">
              <w:rPr>
                <w:rFonts w:ascii="Times New Roman" w:hAnsi="Times New Roman" w:cs="Times New Roman"/>
                <w:color w:val="000000"/>
                <w:sz w:val="24"/>
                <w:szCs w:val="24"/>
              </w:rPr>
              <w:t>8</w:t>
            </w:r>
            <w:r w:rsidR="00C6651C">
              <w:rPr>
                <w:rFonts w:ascii="Times New Roman" w:hAnsi="Times New Roman" w:cs="Times New Roman"/>
                <w:color w:val="000000"/>
                <w:sz w:val="24"/>
                <w:szCs w:val="24"/>
              </w:rPr>
              <w:t>754326,2</w:t>
            </w:r>
            <w:r w:rsidRPr="00BF41FD">
              <w:rPr>
                <w:rFonts w:ascii="Times New Roman" w:hAnsi="Times New Roman" w:cs="Times New Roman"/>
                <w:bCs/>
                <w:sz w:val="24"/>
                <w:szCs w:val="24"/>
                <w:lang w:eastAsia="ru-RU"/>
              </w:rPr>
              <w:t>тыс. рублей, в том числе по годам реализации:</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2014 – 502 034,2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2015 – 551 350,1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2016 – 551 156,3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2017 – 551 241,1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2018 – 588 300,4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2019 – 650 376,3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2020 – 665 383,5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2021 – 746 759,5 т</w:t>
            </w:r>
            <w:r w:rsidR="00544251">
              <w:rPr>
                <w:rFonts w:ascii="Times New Roman" w:hAnsi="Times New Roman" w:cs="Times New Roman"/>
                <w:bCs/>
                <w:sz w:val="24"/>
                <w:szCs w:val="24"/>
                <w:lang w:eastAsia="ru-RU"/>
              </w:rPr>
              <w:t xml:space="preserve">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2022 – 816 668,4 тыс. рублей;</w:t>
            </w:r>
          </w:p>
          <w:p w:rsidR="00867D85" w:rsidRPr="00BF41FD" w:rsidRDefault="00C6651C" w:rsidP="00867D85">
            <w:pPr>
              <w:rPr>
                <w:rFonts w:ascii="Times New Roman" w:hAnsi="Times New Roman" w:cs="Times New Roman"/>
                <w:bCs/>
                <w:sz w:val="24"/>
                <w:szCs w:val="24"/>
                <w:lang w:eastAsia="ru-RU"/>
              </w:rPr>
            </w:pPr>
            <w:r>
              <w:rPr>
                <w:rFonts w:ascii="Times New Roman" w:hAnsi="Times New Roman" w:cs="Times New Roman"/>
                <w:bCs/>
                <w:sz w:val="24"/>
                <w:szCs w:val="24"/>
                <w:lang w:eastAsia="ru-RU"/>
              </w:rPr>
              <w:t>2023 – 859 897,4</w:t>
            </w:r>
            <w:r w:rsidR="00867D85" w:rsidRPr="00BF41FD">
              <w:rPr>
                <w:rFonts w:ascii="Times New Roman" w:hAnsi="Times New Roman" w:cs="Times New Roman"/>
                <w:bCs/>
                <w:sz w:val="24"/>
                <w:szCs w:val="24"/>
                <w:lang w:eastAsia="ru-RU"/>
              </w:rPr>
              <w:t xml:space="preserve">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2024 – </w:t>
            </w:r>
            <w:r w:rsidRPr="000E1DBC">
              <w:rPr>
                <w:rFonts w:ascii="Times New Roman" w:hAnsi="Times New Roman" w:cs="Times New Roman"/>
                <w:bCs/>
                <w:sz w:val="24"/>
                <w:szCs w:val="24"/>
                <w:lang w:eastAsia="ru-RU"/>
              </w:rPr>
              <w:t>793229,7</w:t>
            </w:r>
            <w:r w:rsidRPr="00BF41FD">
              <w:rPr>
                <w:rFonts w:ascii="Times New Roman" w:hAnsi="Times New Roman" w:cs="Times New Roman"/>
                <w:bCs/>
                <w:sz w:val="24"/>
                <w:szCs w:val="24"/>
                <w:lang w:eastAsia="ru-RU"/>
              </w:rPr>
              <w:t xml:space="preserve">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2025 – </w:t>
            </w:r>
            <w:r w:rsidRPr="000E1DBC">
              <w:rPr>
                <w:rFonts w:ascii="Times New Roman" w:hAnsi="Times New Roman" w:cs="Times New Roman"/>
                <w:bCs/>
                <w:sz w:val="24"/>
                <w:szCs w:val="24"/>
                <w:lang w:eastAsia="ru-RU"/>
              </w:rPr>
              <w:t>742457,2</w:t>
            </w:r>
            <w:r w:rsidRPr="00BF41FD">
              <w:rPr>
                <w:rFonts w:ascii="Times New Roman" w:hAnsi="Times New Roman" w:cs="Times New Roman"/>
                <w:bCs/>
                <w:sz w:val="24"/>
                <w:szCs w:val="24"/>
                <w:lang w:eastAsia="ru-RU"/>
              </w:rPr>
              <w:t xml:space="preserve">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2026 – </w:t>
            </w:r>
            <w:r w:rsidRPr="000E1DBC">
              <w:rPr>
                <w:rFonts w:ascii="Times New Roman" w:hAnsi="Times New Roman" w:cs="Times New Roman"/>
                <w:bCs/>
                <w:sz w:val="24"/>
                <w:szCs w:val="24"/>
                <w:lang w:eastAsia="ru-RU"/>
              </w:rPr>
              <w:t>735472,1</w:t>
            </w:r>
            <w:r w:rsidRPr="00BF41FD">
              <w:rPr>
                <w:rFonts w:ascii="Times New Roman" w:hAnsi="Times New Roman" w:cs="Times New Roman"/>
                <w:bCs/>
                <w:sz w:val="24"/>
                <w:szCs w:val="24"/>
                <w:lang w:eastAsia="ru-RU"/>
              </w:rPr>
              <w:t>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Из них:                                                                                 из средств краевого бюджета – </w:t>
            </w:r>
            <w:r w:rsidR="00C6651C">
              <w:rPr>
                <w:rFonts w:ascii="Times New Roman" w:hAnsi="Times New Roman" w:cs="Times New Roman"/>
                <w:color w:val="000000"/>
                <w:sz w:val="24"/>
                <w:szCs w:val="24"/>
              </w:rPr>
              <w:t>5 023 651,3</w:t>
            </w:r>
            <w:r w:rsidRPr="00BF41FD">
              <w:rPr>
                <w:rFonts w:ascii="Times New Roman" w:hAnsi="Times New Roman" w:cs="Times New Roman"/>
                <w:bCs/>
                <w:sz w:val="24"/>
                <w:szCs w:val="24"/>
                <w:lang w:eastAsia="ru-RU"/>
              </w:rPr>
              <w:t>тыс. рублей, в том числе по годам реализации:</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2014 – 264 686,7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2015 – 304 075,6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2016 – 346 854,7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2017 – 334 610,7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2018 – 374 076,9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2019 – 414 635,4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2020 – 380 022,7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2021 – 388 735,7 ты</w:t>
            </w:r>
            <w:r w:rsidR="00544251">
              <w:rPr>
                <w:rFonts w:ascii="Times New Roman" w:hAnsi="Times New Roman" w:cs="Times New Roman"/>
                <w:bCs/>
                <w:sz w:val="24"/>
                <w:szCs w:val="24"/>
                <w:lang w:eastAsia="ru-RU"/>
              </w:rPr>
              <w:t xml:space="preserve">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2022 – 473 373,9 тыс. рублей;</w:t>
            </w:r>
          </w:p>
          <w:p w:rsidR="00867D85" w:rsidRPr="00BF41FD" w:rsidRDefault="00C6651C" w:rsidP="00867D85">
            <w:pPr>
              <w:rPr>
                <w:rFonts w:ascii="Times New Roman" w:hAnsi="Times New Roman" w:cs="Times New Roman"/>
                <w:bCs/>
                <w:sz w:val="24"/>
                <w:szCs w:val="24"/>
                <w:lang w:eastAsia="ru-RU"/>
              </w:rPr>
            </w:pPr>
            <w:r>
              <w:rPr>
                <w:rFonts w:ascii="Times New Roman" w:hAnsi="Times New Roman" w:cs="Times New Roman"/>
                <w:bCs/>
                <w:sz w:val="24"/>
                <w:szCs w:val="24"/>
                <w:lang w:eastAsia="ru-RU"/>
              </w:rPr>
              <w:t>2023 – 477 407,1</w:t>
            </w:r>
            <w:r w:rsidR="00867D85" w:rsidRPr="00BF41FD">
              <w:rPr>
                <w:rFonts w:ascii="Times New Roman" w:hAnsi="Times New Roman" w:cs="Times New Roman"/>
                <w:bCs/>
                <w:sz w:val="24"/>
                <w:szCs w:val="24"/>
                <w:lang w:eastAsia="ru-RU"/>
              </w:rPr>
              <w:t xml:space="preserve">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2024 – 425 730,4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2025 – 420 733,6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2026 – 418 707,9 тыс. </w:t>
            </w:r>
            <w:r w:rsidR="00544251">
              <w:rPr>
                <w:rFonts w:ascii="Times New Roman" w:hAnsi="Times New Roman" w:cs="Times New Roman"/>
                <w:bCs/>
                <w:sz w:val="24"/>
                <w:szCs w:val="24"/>
                <w:lang w:eastAsia="ru-RU"/>
              </w:rPr>
              <w:t>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Из средств федерального бюджета – </w:t>
            </w:r>
            <w:r w:rsidR="00C6651C">
              <w:rPr>
                <w:rFonts w:ascii="Times New Roman" w:hAnsi="Times New Roman" w:cs="Times New Roman"/>
                <w:color w:val="000000"/>
                <w:sz w:val="24"/>
                <w:szCs w:val="24"/>
              </w:rPr>
              <w:t>162332,5</w:t>
            </w:r>
            <w:r w:rsidRPr="00BF41FD">
              <w:rPr>
                <w:rFonts w:ascii="Times New Roman" w:hAnsi="Times New Roman" w:cs="Times New Roman"/>
                <w:bCs/>
                <w:sz w:val="24"/>
                <w:szCs w:val="24"/>
                <w:lang w:eastAsia="ru-RU"/>
              </w:rPr>
              <w:t>тыс. рублей, в том числе по годам реализации:</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2014 – 12 293,2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2015 –  7 082,8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2016 –         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2017 –        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2018 –    750,0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2019 –  3 237,3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2020 – 13 849,3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2021 – 40 137,4 тыс. ру</w:t>
            </w:r>
            <w:r w:rsidR="00544251">
              <w:rPr>
                <w:rFonts w:ascii="Times New Roman" w:hAnsi="Times New Roman" w:cs="Times New Roman"/>
                <w:bCs/>
                <w:sz w:val="24"/>
                <w:szCs w:val="24"/>
                <w:lang w:eastAsia="ru-RU"/>
              </w:rPr>
              <w:t xml:space="preserve">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2022 – 31 902,4 тыс. рублей;</w:t>
            </w:r>
          </w:p>
          <w:p w:rsidR="00867D85" w:rsidRPr="00BF41FD" w:rsidRDefault="00C6651C" w:rsidP="00867D85">
            <w:pPr>
              <w:rPr>
                <w:rFonts w:ascii="Times New Roman" w:hAnsi="Times New Roman" w:cs="Times New Roman"/>
                <w:bCs/>
                <w:sz w:val="24"/>
                <w:szCs w:val="24"/>
                <w:lang w:eastAsia="ru-RU"/>
              </w:rPr>
            </w:pPr>
            <w:r>
              <w:rPr>
                <w:rFonts w:ascii="Times New Roman" w:hAnsi="Times New Roman" w:cs="Times New Roman"/>
                <w:bCs/>
                <w:sz w:val="24"/>
                <w:szCs w:val="24"/>
                <w:lang w:eastAsia="ru-RU"/>
              </w:rPr>
              <w:t>2023 – 34 625,6</w:t>
            </w:r>
            <w:r w:rsidR="00867D85" w:rsidRPr="00BF41FD">
              <w:rPr>
                <w:rFonts w:ascii="Times New Roman" w:hAnsi="Times New Roman" w:cs="Times New Roman"/>
                <w:bCs/>
                <w:sz w:val="24"/>
                <w:szCs w:val="24"/>
                <w:lang w:eastAsia="ru-RU"/>
              </w:rPr>
              <w:t xml:space="preserve">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2024 –   9</w:t>
            </w:r>
            <w:r>
              <w:rPr>
                <w:rFonts w:ascii="Times New Roman" w:hAnsi="Times New Roman" w:cs="Times New Roman"/>
                <w:bCs/>
                <w:sz w:val="24"/>
                <w:szCs w:val="24"/>
                <w:lang w:eastAsia="ru-RU"/>
              </w:rPr>
              <w:t> </w:t>
            </w:r>
            <w:r w:rsidRPr="00BF41FD">
              <w:rPr>
                <w:rFonts w:ascii="Times New Roman" w:hAnsi="Times New Roman" w:cs="Times New Roman"/>
                <w:bCs/>
                <w:sz w:val="24"/>
                <w:szCs w:val="24"/>
                <w:lang w:eastAsia="ru-RU"/>
              </w:rPr>
              <w:t>1</w:t>
            </w:r>
            <w:r>
              <w:rPr>
                <w:rFonts w:ascii="Times New Roman" w:hAnsi="Times New Roman" w:cs="Times New Roman"/>
                <w:bCs/>
                <w:sz w:val="24"/>
                <w:szCs w:val="24"/>
                <w:lang w:eastAsia="ru-RU"/>
              </w:rPr>
              <w:t>10,1</w:t>
            </w:r>
            <w:r w:rsidRPr="00BF41FD">
              <w:rPr>
                <w:rFonts w:ascii="Times New Roman" w:hAnsi="Times New Roman" w:cs="Times New Roman"/>
                <w:bCs/>
                <w:sz w:val="24"/>
                <w:szCs w:val="24"/>
                <w:lang w:eastAsia="ru-RU"/>
              </w:rPr>
              <w:t xml:space="preserve">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2025 –   7</w:t>
            </w:r>
            <w:r>
              <w:rPr>
                <w:rFonts w:ascii="Times New Roman" w:hAnsi="Times New Roman" w:cs="Times New Roman"/>
                <w:bCs/>
                <w:sz w:val="24"/>
                <w:szCs w:val="24"/>
                <w:lang w:eastAsia="ru-RU"/>
              </w:rPr>
              <w:t> 148,4</w:t>
            </w:r>
            <w:r w:rsidRPr="00BF41FD">
              <w:rPr>
                <w:rFonts w:ascii="Times New Roman" w:hAnsi="Times New Roman" w:cs="Times New Roman"/>
                <w:bCs/>
                <w:sz w:val="24"/>
                <w:szCs w:val="24"/>
                <w:lang w:eastAsia="ru-RU"/>
              </w:rPr>
              <w:t xml:space="preserve">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2026 –   2 196,</w:t>
            </w:r>
            <w:r>
              <w:rPr>
                <w:rFonts w:ascii="Times New Roman" w:hAnsi="Times New Roman" w:cs="Times New Roman"/>
                <w:bCs/>
                <w:sz w:val="24"/>
                <w:szCs w:val="24"/>
                <w:lang w:eastAsia="ru-RU"/>
              </w:rPr>
              <w:t>0</w:t>
            </w:r>
            <w:r w:rsidRPr="00BF41FD">
              <w:rPr>
                <w:rFonts w:ascii="Times New Roman" w:hAnsi="Times New Roman" w:cs="Times New Roman"/>
                <w:bCs/>
                <w:sz w:val="24"/>
                <w:szCs w:val="24"/>
                <w:lang w:eastAsia="ru-RU"/>
              </w:rPr>
              <w:t xml:space="preserve"> тыс</w:t>
            </w:r>
            <w:r w:rsidR="00544251">
              <w:rPr>
                <w:rFonts w:ascii="Times New Roman" w:hAnsi="Times New Roman" w:cs="Times New Roman"/>
                <w:bCs/>
                <w:sz w:val="24"/>
                <w:szCs w:val="24"/>
                <w:lang w:eastAsia="ru-RU"/>
              </w:rPr>
              <w:t>.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Из средств районного  бюджета –</w:t>
            </w:r>
            <w:r w:rsidR="00C6651C">
              <w:rPr>
                <w:rFonts w:ascii="Times New Roman" w:hAnsi="Times New Roman" w:cs="Times New Roman"/>
                <w:bCs/>
                <w:sz w:val="24"/>
                <w:szCs w:val="24"/>
                <w:lang w:eastAsia="ru-RU"/>
              </w:rPr>
              <w:t xml:space="preserve"> 3 478 824,6</w:t>
            </w:r>
            <w:r>
              <w:rPr>
                <w:rFonts w:ascii="Times New Roman" w:hAnsi="Times New Roman" w:cs="Times New Roman"/>
                <w:bCs/>
                <w:sz w:val="24"/>
                <w:szCs w:val="24"/>
                <w:lang w:eastAsia="ru-RU"/>
              </w:rPr>
              <w:t xml:space="preserve">0 </w:t>
            </w:r>
            <w:r w:rsidRPr="00BF41FD">
              <w:rPr>
                <w:rFonts w:ascii="Times New Roman" w:hAnsi="Times New Roman" w:cs="Times New Roman"/>
                <w:bCs/>
                <w:sz w:val="24"/>
                <w:szCs w:val="24"/>
                <w:lang w:eastAsia="ru-RU"/>
              </w:rPr>
              <w:t>тыс. рублей, в том числе по годам реализации:</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2014 – 225 054,3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2015 – 239 931,7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2016 – 201 088,8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2017 – 215 384,8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2018 – 213 473,5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2019 – 232 503,6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lastRenderedPageBreak/>
              <w:t xml:space="preserve">2020 – 270 511,5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2021 – 304 979,1 ты</w:t>
            </w:r>
            <w:r w:rsidR="00544251">
              <w:rPr>
                <w:rFonts w:ascii="Times New Roman" w:hAnsi="Times New Roman" w:cs="Times New Roman"/>
                <w:bCs/>
                <w:sz w:val="24"/>
                <w:szCs w:val="24"/>
                <w:lang w:eastAsia="ru-RU"/>
              </w:rPr>
              <w:t xml:space="preserve">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2022 – 295 344,1 тыс. рублей;</w:t>
            </w:r>
          </w:p>
          <w:p w:rsidR="00867D85" w:rsidRPr="00BF41FD" w:rsidRDefault="00C6651C" w:rsidP="00867D85">
            <w:pPr>
              <w:rPr>
                <w:rFonts w:ascii="Times New Roman" w:hAnsi="Times New Roman" w:cs="Times New Roman"/>
                <w:bCs/>
                <w:sz w:val="24"/>
                <w:szCs w:val="24"/>
                <w:lang w:eastAsia="ru-RU"/>
              </w:rPr>
            </w:pPr>
            <w:r>
              <w:rPr>
                <w:rFonts w:ascii="Times New Roman" w:hAnsi="Times New Roman" w:cs="Times New Roman"/>
                <w:bCs/>
                <w:sz w:val="24"/>
                <w:szCs w:val="24"/>
                <w:lang w:eastAsia="ru-RU"/>
              </w:rPr>
              <w:t>2023 – 329 921,4</w:t>
            </w:r>
            <w:r w:rsidR="00867D85" w:rsidRPr="00BF41FD">
              <w:rPr>
                <w:rFonts w:ascii="Times New Roman" w:hAnsi="Times New Roman" w:cs="Times New Roman"/>
                <w:bCs/>
                <w:sz w:val="24"/>
                <w:szCs w:val="24"/>
                <w:lang w:eastAsia="ru-RU"/>
              </w:rPr>
              <w:t xml:space="preserve">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2024 – 346</w:t>
            </w:r>
            <w:r>
              <w:rPr>
                <w:rFonts w:ascii="Times New Roman" w:hAnsi="Times New Roman" w:cs="Times New Roman"/>
                <w:bCs/>
                <w:sz w:val="24"/>
                <w:szCs w:val="24"/>
                <w:lang w:eastAsia="ru-RU"/>
              </w:rPr>
              <w:t> 089,2</w:t>
            </w:r>
            <w:r w:rsidRPr="00BF41FD">
              <w:rPr>
                <w:rFonts w:ascii="Times New Roman" w:hAnsi="Times New Roman" w:cs="Times New Roman"/>
                <w:bCs/>
                <w:sz w:val="24"/>
                <w:szCs w:val="24"/>
                <w:lang w:eastAsia="ru-RU"/>
              </w:rPr>
              <w:t xml:space="preserve">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2025 – </w:t>
            </w:r>
            <w:r>
              <w:rPr>
                <w:rFonts w:ascii="Times New Roman" w:hAnsi="Times New Roman" w:cs="Times New Roman"/>
                <w:bCs/>
                <w:sz w:val="24"/>
                <w:szCs w:val="24"/>
                <w:lang w:eastAsia="ru-RU"/>
              </w:rPr>
              <w:t>302 275,2</w:t>
            </w:r>
            <w:r w:rsidRPr="00BF41FD">
              <w:rPr>
                <w:rFonts w:ascii="Times New Roman" w:hAnsi="Times New Roman" w:cs="Times New Roman"/>
                <w:bCs/>
                <w:sz w:val="24"/>
                <w:szCs w:val="24"/>
                <w:lang w:eastAsia="ru-RU"/>
              </w:rPr>
              <w:t xml:space="preserve">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2026 – 302</w:t>
            </w:r>
            <w:r>
              <w:rPr>
                <w:rFonts w:ascii="Times New Roman" w:hAnsi="Times New Roman" w:cs="Times New Roman"/>
                <w:bCs/>
                <w:sz w:val="24"/>
                <w:szCs w:val="24"/>
                <w:lang w:eastAsia="ru-RU"/>
              </w:rPr>
              <w:t> </w:t>
            </w:r>
            <w:r w:rsidRPr="00BF41FD">
              <w:rPr>
                <w:rFonts w:ascii="Times New Roman" w:hAnsi="Times New Roman" w:cs="Times New Roman"/>
                <w:bCs/>
                <w:sz w:val="24"/>
                <w:szCs w:val="24"/>
                <w:lang w:eastAsia="ru-RU"/>
              </w:rPr>
              <w:t>2</w:t>
            </w:r>
            <w:r>
              <w:rPr>
                <w:rFonts w:ascii="Times New Roman" w:hAnsi="Times New Roman" w:cs="Times New Roman"/>
                <w:bCs/>
                <w:sz w:val="24"/>
                <w:szCs w:val="24"/>
                <w:lang w:eastAsia="ru-RU"/>
              </w:rPr>
              <w:t xml:space="preserve">68,2 </w:t>
            </w:r>
            <w:r w:rsidR="00544251">
              <w:rPr>
                <w:rFonts w:ascii="Times New Roman" w:hAnsi="Times New Roman" w:cs="Times New Roman"/>
                <w:bCs/>
                <w:sz w:val="24"/>
                <w:szCs w:val="24"/>
                <w:lang w:eastAsia="ru-RU"/>
              </w:rPr>
              <w:t xml:space="preserve">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За счет средств физических и юридических лиц – 260</w:t>
            </w:r>
            <w:r w:rsidR="00544251">
              <w:rPr>
                <w:rFonts w:ascii="Times New Roman" w:hAnsi="Times New Roman" w:cs="Times New Roman"/>
                <w:bCs/>
                <w:sz w:val="24"/>
                <w:szCs w:val="24"/>
                <w:lang w:eastAsia="ru-RU"/>
              </w:rPr>
              <w:t xml:space="preserve">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2015 – 260,0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За с</w:t>
            </w:r>
            <w:r w:rsidR="00C6651C">
              <w:rPr>
                <w:rFonts w:ascii="Times New Roman" w:hAnsi="Times New Roman" w:cs="Times New Roman"/>
                <w:bCs/>
                <w:sz w:val="24"/>
                <w:szCs w:val="24"/>
                <w:lang w:eastAsia="ru-RU"/>
              </w:rPr>
              <w:t>чёт внебюджетных источников – 89 257,3</w:t>
            </w:r>
            <w:r w:rsidRPr="00BF41FD">
              <w:rPr>
                <w:rFonts w:ascii="Times New Roman" w:hAnsi="Times New Roman" w:cs="Times New Roman"/>
                <w:bCs/>
                <w:sz w:val="24"/>
                <w:szCs w:val="24"/>
                <w:lang w:eastAsia="ru-RU"/>
              </w:rPr>
              <w:t>0 тыс. рублей, в том числе по годам реализации:</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2014 –         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2015 –         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2016 –   3 212,8 тыс. </w:t>
            </w:r>
            <w:r w:rsidR="00544251">
              <w:rPr>
                <w:rFonts w:ascii="Times New Roman" w:hAnsi="Times New Roman" w:cs="Times New Roman"/>
                <w:bCs/>
                <w:sz w:val="24"/>
                <w:szCs w:val="24"/>
                <w:lang w:eastAsia="ru-RU"/>
              </w:rPr>
              <w:t>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2017 –   1 245,6 тыс.</w:t>
            </w:r>
            <w:r w:rsidR="00544251">
              <w:rPr>
                <w:rFonts w:ascii="Times New Roman" w:hAnsi="Times New Roman" w:cs="Times New Roman"/>
                <w:bCs/>
                <w:sz w:val="24"/>
                <w:szCs w:val="24"/>
                <w:lang w:eastAsia="ru-RU"/>
              </w:rPr>
              <w:t xml:space="preserve">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2018 –     </w:t>
            </w:r>
            <w:r w:rsidR="00544251">
              <w:rPr>
                <w:rFonts w:ascii="Times New Roman" w:hAnsi="Times New Roman" w:cs="Times New Roman"/>
                <w:bCs/>
                <w:sz w:val="24"/>
                <w:szCs w:val="24"/>
                <w:lang w:eastAsia="ru-RU"/>
              </w:rPr>
              <w:t xml:space="preserve">    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2019 –         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2020 –   1 000,0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2021 – 12 907,4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2022 – 16 048,1 тыс. рублей;</w:t>
            </w:r>
          </w:p>
          <w:p w:rsidR="00867D85" w:rsidRPr="00BF41FD" w:rsidRDefault="00C6651C" w:rsidP="00867D85">
            <w:pPr>
              <w:rPr>
                <w:rFonts w:ascii="Times New Roman" w:hAnsi="Times New Roman" w:cs="Times New Roman"/>
                <w:bCs/>
                <w:sz w:val="24"/>
                <w:szCs w:val="24"/>
                <w:lang w:eastAsia="ru-RU"/>
              </w:rPr>
            </w:pPr>
            <w:r>
              <w:rPr>
                <w:rFonts w:ascii="Times New Roman" w:hAnsi="Times New Roman" w:cs="Times New Roman"/>
                <w:bCs/>
                <w:sz w:val="24"/>
                <w:szCs w:val="24"/>
                <w:lang w:eastAsia="ru-RU"/>
              </w:rPr>
              <w:t>2023 – 17 943,4</w:t>
            </w:r>
            <w:r w:rsidR="00867D85" w:rsidRPr="00BF41FD">
              <w:rPr>
                <w:rFonts w:ascii="Times New Roman" w:hAnsi="Times New Roman" w:cs="Times New Roman"/>
                <w:bCs/>
                <w:sz w:val="24"/>
                <w:szCs w:val="24"/>
                <w:lang w:eastAsia="ru-RU"/>
              </w:rPr>
              <w:t xml:space="preserve">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2024 – 12 300,0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2025 – 12 300,0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2026 – 12 300,0 тыс. рублей.</w:t>
            </w:r>
          </w:p>
        </w:tc>
      </w:tr>
      <w:tr w:rsidR="00DD7EE9" w:rsidRPr="00034C23" w:rsidTr="00867D85">
        <w:trPr>
          <w:trHeight w:val="963"/>
        </w:trPr>
        <w:tc>
          <w:tcPr>
            <w:tcW w:w="3394" w:type="dxa"/>
          </w:tcPr>
          <w:p w:rsidR="00DD7EE9" w:rsidRPr="002548E1" w:rsidRDefault="00DD7EE9" w:rsidP="00C45D65">
            <w:pPr>
              <w:rPr>
                <w:rFonts w:ascii="Times New Roman" w:hAnsi="Times New Roman" w:cs="Times New Roman"/>
                <w:iCs/>
                <w:sz w:val="24"/>
                <w:szCs w:val="24"/>
                <w:lang w:eastAsia="ru-RU"/>
              </w:rPr>
            </w:pPr>
            <w:r>
              <w:rPr>
                <w:rFonts w:ascii="Times New Roman" w:hAnsi="Times New Roman" w:cs="Times New Roman"/>
                <w:iCs/>
                <w:sz w:val="24"/>
                <w:szCs w:val="24"/>
                <w:lang w:eastAsia="ru-RU"/>
              </w:rPr>
              <w:lastRenderedPageBreak/>
              <w:t>Перечень объектов капитального строительства муниципальной собственности Назаровского района</w:t>
            </w:r>
          </w:p>
        </w:tc>
        <w:tc>
          <w:tcPr>
            <w:tcW w:w="5951" w:type="dxa"/>
          </w:tcPr>
          <w:p w:rsidR="00DD7EE9" w:rsidRPr="002548E1" w:rsidRDefault="001A0024" w:rsidP="00F659D2">
            <w:pPr>
              <w:rPr>
                <w:rFonts w:ascii="Times New Roman" w:hAnsi="Times New Roman" w:cs="Times New Roman"/>
                <w:bCs/>
                <w:sz w:val="24"/>
                <w:szCs w:val="24"/>
                <w:lang w:eastAsia="ru-RU"/>
              </w:rPr>
            </w:pPr>
            <w:r>
              <w:rPr>
                <w:rFonts w:ascii="Times New Roman" w:hAnsi="Times New Roman" w:cs="Times New Roman"/>
                <w:bCs/>
                <w:sz w:val="24"/>
                <w:szCs w:val="24"/>
                <w:lang w:eastAsia="ru-RU"/>
              </w:rPr>
              <w:t>Отсутствует</w:t>
            </w:r>
          </w:p>
        </w:tc>
      </w:tr>
    </w:tbl>
    <w:p w:rsidR="00EA5494" w:rsidRPr="00B9229C" w:rsidRDefault="00EA5494" w:rsidP="00C45D65">
      <w:pPr>
        <w:spacing w:after="0" w:line="240" w:lineRule="auto"/>
        <w:ind w:left="1080"/>
        <w:jc w:val="center"/>
        <w:rPr>
          <w:rFonts w:ascii="Times New Roman" w:eastAsia="Calibri" w:hAnsi="Times New Roman" w:cs="Times New Roman"/>
          <w:strike/>
          <w:sz w:val="28"/>
          <w:szCs w:val="28"/>
          <w:lang w:eastAsia="ru-RU"/>
        </w:rPr>
      </w:pPr>
    </w:p>
    <w:p w:rsidR="00892D56" w:rsidRDefault="00892D56" w:rsidP="0075076F">
      <w:pPr>
        <w:spacing w:after="0" w:line="240" w:lineRule="auto"/>
        <w:ind w:firstLine="708"/>
        <w:jc w:val="center"/>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2.ХарактеристикатекущегосостояниявсистемеобразованияНазаровскогорайона</w:t>
      </w:r>
      <w:r w:rsidR="001A0024">
        <w:rPr>
          <w:rFonts w:ascii="Times New Roman" w:eastAsia="Calibri" w:hAnsi="Times New Roman" w:cs="Times New Roman"/>
          <w:sz w:val="28"/>
          <w:szCs w:val="28"/>
          <w:lang w:eastAsia="ru-RU"/>
        </w:rPr>
        <w:t xml:space="preserve">с указанием </w:t>
      </w:r>
      <w:r w:rsidRPr="00034C23">
        <w:rPr>
          <w:rFonts w:ascii="Times New Roman" w:eastAsia="Calibri" w:hAnsi="Times New Roman" w:cs="Times New Roman"/>
          <w:sz w:val="28"/>
          <w:szCs w:val="28"/>
          <w:lang w:eastAsia="ru-RU"/>
        </w:rPr>
        <w:t>основны</w:t>
      </w:r>
      <w:r w:rsidR="00B15BE6" w:rsidRPr="00034C23">
        <w:rPr>
          <w:rFonts w:ascii="Times New Roman" w:eastAsia="Calibri" w:hAnsi="Times New Roman" w:cs="Times New Roman"/>
          <w:sz w:val="28"/>
          <w:szCs w:val="28"/>
          <w:lang w:eastAsia="ru-RU"/>
        </w:rPr>
        <w:t>х</w:t>
      </w:r>
      <w:r w:rsidRPr="00034C23">
        <w:rPr>
          <w:rFonts w:ascii="Times New Roman" w:eastAsia="Calibri" w:hAnsi="Times New Roman" w:cs="Times New Roman"/>
          <w:sz w:val="28"/>
          <w:szCs w:val="28"/>
          <w:lang w:eastAsia="ru-RU"/>
        </w:rPr>
        <w:t>показател</w:t>
      </w:r>
      <w:r w:rsidR="00B15BE6" w:rsidRPr="00034C23">
        <w:rPr>
          <w:rFonts w:ascii="Times New Roman" w:eastAsia="Calibri" w:hAnsi="Times New Roman" w:cs="Times New Roman"/>
          <w:sz w:val="28"/>
          <w:szCs w:val="28"/>
          <w:lang w:eastAsia="ru-RU"/>
        </w:rPr>
        <w:t>ей</w:t>
      </w:r>
      <w:r w:rsidRPr="00034C23">
        <w:rPr>
          <w:rFonts w:ascii="Times New Roman" w:eastAsia="Calibri" w:hAnsi="Times New Roman" w:cs="Times New Roman"/>
          <w:sz w:val="28"/>
          <w:szCs w:val="28"/>
          <w:lang w:eastAsia="ru-RU"/>
        </w:rPr>
        <w:t>социально</w:t>
      </w:r>
      <w:r w:rsidR="00D21DA7">
        <w:rPr>
          <w:rFonts w:ascii="Times New Roman" w:eastAsia="Calibri" w:hAnsi="Times New Roman" w:cs="Times New Roman"/>
          <w:sz w:val="28"/>
          <w:szCs w:val="28"/>
          <w:lang w:eastAsia="ru-RU"/>
        </w:rPr>
        <w:t>-</w:t>
      </w:r>
      <w:r w:rsidRPr="00034C23">
        <w:rPr>
          <w:rFonts w:ascii="Times New Roman" w:eastAsia="Calibri" w:hAnsi="Times New Roman" w:cs="Times New Roman"/>
          <w:sz w:val="28"/>
          <w:szCs w:val="28"/>
          <w:lang w:eastAsia="ru-RU"/>
        </w:rPr>
        <w:t>экономическогоразвитияНазаровскогорайонаианализсоциальных,</w:t>
      </w:r>
      <w:r w:rsidR="004C55AA">
        <w:rPr>
          <w:rFonts w:ascii="Times New Roman" w:eastAsia="Calibri" w:hAnsi="Times New Roman" w:cs="Times New Roman"/>
          <w:sz w:val="28"/>
          <w:szCs w:val="28"/>
          <w:lang w:eastAsia="ru-RU"/>
        </w:rPr>
        <w:t>финансово</w:t>
      </w:r>
      <w:r w:rsidR="00D21DA7">
        <w:rPr>
          <w:rFonts w:ascii="Times New Roman" w:eastAsia="Calibri" w:hAnsi="Times New Roman" w:cs="Times New Roman"/>
          <w:sz w:val="28"/>
          <w:szCs w:val="28"/>
          <w:lang w:eastAsia="ru-RU"/>
        </w:rPr>
        <w:t>-</w:t>
      </w:r>
      <w:r w:rsidRPr="00034C23">
        <w:rPr>
          <w:rFonts w:ascii="Times New Roman" w:eastAsia="Calibri" w:hAnsi="Times New Roman" w:cs="Times New Roman"/>
          <w:sz w:val="28"/>
          <w:szCs w:val="28"/>
          <w:lang w:eastAsia="ru-RU"/>
        </w:rPr>
        <w:t>экономическихипрочихрисковреализациипрограммы</w:t>
      </w:r>
    </w:p>
    <w:p w:rsidR="00345901" w:rsidRPr="00034C23" w:rsidRDefault="00345901" w:rsidP="0075076F">
      <w:pPr>
        <w:spacing w:after="0" w:line="240" w:lineRule="auto"/>
        <w:ind w:firstLine="708"/>
        <w:jc w:val="center"/>
        <w:rPr>
          <w:rFonts w:ascii="Times New Roman" w:eastAsia="Calibri" w:hAnsi="Times New Roman" w:cs="Times New Roman"/>
          <w:sz w:val="28"/>
          <w:szCs w:val="28"/>
          <w:lang w:eastAsia="ru-RU"/>
        </w:rPr>
      </w:pPr>
    </w:p>
    <w:p w:rsidR="00BF41FD" w:rsidRPr="00BF41FD" w:rsidRDefault="00BF41FD" w:rsidP="00BF41FD">
      <w:pPr>
        <w:spacing w:after="0" w:line="240" w:lineRule="auto"/>
        <w:ind w:firstLine="709"/>
        <w:jc w:val="both"/>
        <w:rPr>
          <w:rFonts w:ascii="Times New Roman" w:eastAsia="Times New Roman" w:hAnsi="Times New Roman" w:cs="Times New Roman"/>
          <w:sz w:val="28"/>
          <w:szCs w:val="28"/>
          <w:lang w:eastAsia="ru-RU"/>
        </w:rPr>
      </w:pPr>
      <w:r w:rsidRPr="00BF41FD">
        <w:rPr>
          <w:rFonts w:ascii="Times New Roman" w:eastAsia="Times New Roman" w:hAnsi="Times New Roman" w:cs="Times New Roman"/>
          <w:sz w:val="28"/>
          <w:szCs w:val="28"/>
          <w:lang w:eastAsia="ru-RU"/>
        </w:rPr>
        <w:t>Приоритетами образовательной политики муниципалитета являются:</w:t>
      </w:r>
    </w:p>
    <w:p w:rsidR="00BF41FD" w:rsidRPr="00BF41FD" w:rsidRDefault="00BF41FD" w:rsidP="00BF41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BF41FD">
        <w:rPr>
          <w:rFonts w:ascii="Times New Roman" w:eastAsia="Times New Roman" w:hAnsi="Times New Roman" w:cs="Times New Roman"/>
          <w:sz w:val="28"/>
          <w:szCs w:val="28"/>
          <w:lang w:eastAsia="ru-RU"/>
        </w:rPr>
        <w:t>обеспечение единства образовательного пространства в рамках проекта «Школа Минпросвещения России»;</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Times New Roman" w:hAnsi="Times New Roman" w:cs="Times New Roman"/>
          <w:sz w:val="28"/>
          <w:szCs w:val="28"/>
          <w:lang w:eastAsia="ru-RU"/>
        </w:rPr>
        <w:t>- повышение доступности качественного образования, соответствующего требованиям обновлённых федеральных государственных образовательных стандартов, ФООП и национального проекта «Образование».</w:t>
      </w:r>
    </w:p>
    <w:p w:rsidR="00BF41FD" w:rsidRPr="00BF41FD" w:rsidRDefault="00BF41FD" w:rsidP="00BF41FD">
      <w:pPr>
        <w:shd w:val="clear" w:color="auto" w:fill="FFFFFF"/>
        <w:spacing w:after="0" w:line="240" w:lineRule="auto"/>
        <w:ind w:firstLine="709"/>
        <w:jc w:val="both"/>
        <w:rPr>
          <w:rFonts w:ascii="Times New Roman" w:eastAsia="Calibri" w:hAnsi="Times New Roman" w:cs="Times New Roman"/>
          <w:sz w:val="24"/>
          <w:szCs w:val="24"/>
          <w:lang w:eastAsia="ru-RU"/>
        </w:rPr>
      </w:pPr>
      <w:r w:rsidRPr="00BF41FD">
        <w:rPr>
          <w:rFonts w:ascii="Times New Roman" w:eastAsia="Calibri" w:hAnsi="Times New Roman" w:cs="Times New Roman"/>
          <w:snapToGrid w:val="0"/>
          <w:sz w:val="28"/>
          <w:szCs w:val="28"/>
          <w:lang w:eastAsia="ru-RU"/>
        </w:rPr>
        <w:t>В системе дошкольного образования Назаровского района по состоянию на 01.01.2023 функционировало 4 дошкольных образовательных учреждения, кроме этого, осуществляло свою деятельность 6 филиалов дошкольных образовательных учреждений и 8 филиалов общеобразовательных учреждений.</w:t>
      </w:r>
    </w:p>
    <w:p w:rsidR="00BF41FD" w:rsidRPr="00BF41FD" w:rsidRDefault="00BF41FD" w:rsidP="00BF41FD">
      <w:pPr>
        <w:shd w:val="clear" w:color="auto" w:fill="FFFFFF"/>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По состоянию на 01.01.2023 в Назаровском районе проживало</w:t>
      </w:r>
      <w:r w:rsidR="005D6785">
        <w:rPr>
          <w:rFonts w:ascii="Times New Roman" w:eastAsia="Calibri" w:hAnsi="Times New Roman" w:cs="Times New Roman"/>
          <w:sz w:val="28"/>
          <w:szCs w:val="28"/>
          <w:lang w:eastAsia="ru-RU"/>
        </w:rPr>
        <w:t> </w:t>
      </w:r>
      <w:r w:rsidRPr="00BF41FD">
        <w:rPr>
          <w:rFonts w:ascii="Times New Roman" w:eastAsia="Calibri" w:hAnsi="Times New Roman" w:cs="Times New Roman"/>
          <w:sz w:val="28"/>
          <w:szCs w:val="28"/>
          <w:lang w:eastAsia="ru-RU"/>
        </w:rPr>
        <w:t xml:space="preserve">1081 детей в возрасте от 0 до 7 лет без учета обучающихся в общеобразовательных учреждениях района. </w:t>
      </w:r>
    </w:p>
    <w:p w:rsidR="00BF41FD" w:rsidRPr="00BF41FD" w:rsidRDefault="00BF41FD" w:rsidP="00BF41FD">
      <w:pPr>
        <w:spacing w:after="0" w:line="240" w:lineRule="auto"/>
        <w:ind w:firstLine="709"/>
        <w:jc w:val="both"/>
        <w:rPr>
          <w:rFonts w:ascii="Times New Roman" w:eastAsia="Calibri" w:hAnsi="Times New Roman" w:cs="Times New Roman"/>
          <w:snapToGrid w:val="0"/>
          <w:sz w:val="28"/>
          <w:szCs w:val="28"/>
          <w:lang w:eastAsia="ru-RU"/>
        </w:rPr>
      </w:pPr>
      <w:r w:rsidRPr="00BF41FD">
        <w:rPr>
          <w:rFonts w:ascii="Times New Roman" w:eastAsia="Calibri" w:hAnsi="Times New Roman" w:cs="Times New Roman"/>
          <w:snapToGrid w:val="0"/>
          <w:sz w:val="28"/>
          <w:szCs w:val="28"/>
          <w:lang w:eastAsia="ru-RU"/>
        </w:rPr>
        <w:lastRenderedPageBreak/>
        <w:t>Общее количество мест в учреждениях, реализующих программы дошкольного образования, по состоянию на 01.01.2023 составляет 1070. Посещает дошкольные образовательные учреждения 745 детей, средний уровень укомплектованности детских садов составляет 69,6 % на 01.01.2023 года.</w:t>
      </w:r>
    </w:p>
    <w:p w:rsidR="00BF41FD" w:rsidRPr="00BF41FD" w:rsidRDefault="00BF41FD" w:rsidP="00BF41FD">
      <w:pPr>
        <w:spacing w:after="0" w:line="240" w:lineRule="auto"/>
        <w:ind w:firstLine="709"/>
        <w:jc w:val="both"/>
      </w:pPr>
      <w:r w:rsidRPr="00BF41FD">
        <w:rPr>
          <w:rFonts w:ascii="Times New Roman" w:eastAsia="Calibri" w:hAnsi="Times New Roman" w:cs="Times New Roman"/>
          <w:sz w:val="28"/>
          <w:szCs w:val="28"/>
          <w:lang w:eastAsia="ru-RU"/>
        </w:rPr>
        <w:t xml:space="preserve"> Во всех дошкольных образовательных учреждениях организованы консультационные пункты, в функции которых входит оказание консультационной, информационной и психолого-педагогической помощи семьям имеющих детей, в том числен и раннего возраста.</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Согласно приказу Минпросвещения от 25.11.2022 № 1028 утверждена Федеральная образовательная программа дошкольного образования (ФОП ДО). ФОП ДО, разработанная в соответствии с ФГОС ДО, определяет единые для Российской Федерации базовые объем и содержание дошкольного образования, и направлена на реализацию основных функций дошкольного образования. </w:t>
      </w:r>
    </w:p>
    <w:p w:rsidR="00BF41FD" w:rsidRPr="00BF41FD" w:rsidRDefault="00BF41FD" w:rsidP="00BF41FD">
      <w:pPr>
        <w:spacing w:after="0" w:line="240" w:lineRule="auto"/>
        <w:ind w:firstLine="709"/>
        <w:jc w:val="both"/>
        <w:rPr>
          <w:rFonts w:ascii="Times New Roman" w:eastAsia="Calibri" w:hAnsi="Times New Roman" w:cs="Times New Roman"/>
          <w:sz w:val="24"/>
          <w:szCs w:val="24"/>
          <w:lang w:eastAsia="ru-RU"/>
        </w:rPr>
      </w:pPr>
      <w:r w:rsidRPr="00BF41FD">
        <w:rPr>
          <w:rFonts w:ascii="Times New Roman" w:eastAsia="Calibri" w:hAnsi="Times New Roman" w:cs="Times New Roman"/>
          <w:sz w:val="28"/>
          <w:szCs w:val="28"/>
          <w:lang w:eastAsia="ru-RU"/>
        </w:rPr>
        <w:t xml:space="preserve"> В системе общего образования действует 10 общеобразовательных учреждений, в том числе:</w:t>
      </w:r>
    </w:p>
    <w:p w:rsidR="00BF41FD" w:rsidRPr="00BF41FD" w:rsidRDefault="00BF41FD" w:rsidP="00BF41FD">
      <w:pPr>
        <w:spacing w:after="0" w:line="240" w:lineRule="auto"/>
        <w:ind w:firstLine="709"/>
        <w:jc w:val="both"/>
        <w:rPr>
          <w:rFonts w:ascii="Times New Roman" w:eastAsia="Calibri" w:hAnsi="Times New Roman" w:cs="Times New Roman"/>
          <w:sz w:val="24"/>
          <w:szCs w:val="24"/>
          <w:lang w:eastAsia="ru-RU"/>
        </w:rPr>
      </w:pPr>
      <w:r w:rsidRPr="00BF41FD">
        <w:rPr>
          <w:rFonts w:ascii="Times New Roman" w:eastAsia="Calibri" w:hAnsi="Times New Roman" w:cs="Times New Roman"/>
          <w:sz w:val="24"/>
          <w:szCs w:val="24"/>
          <w:lang w:eastAsia="ru-RU"/>
        </w:rPr>
        <w:t xml:space="preserve">- </w:t>
      </w:r>
      <w:r w:rsidRPr="00BF41FD">
        <w:rPr>
          <w:rFonts w:ascii="Times New Roman" w:eastAsia="Calibri" w:hAnsi="Times New Roman" w:cs="Times New Roman"/>
          <w:sz w:val="28"/>
          <w:szCs w:val="28"/>
          <w:lang w:eastAsia="ru-RU"/>
        </w:rPr>
        <w:t>10 муниципальных бюджетных общеобразовательных учреждений (с 12 филиаламиначальных школ и 2 филиалами основных школ).</w:t>
      </w:r>
    </w:p>
    <w:p w:rsidR="00BF41FD" w:rsidRPr="00BF41FD" w:rsidRDefault="00BF41FD" w:rsidP="00BF41FD">
      <w:pPr>
        <w:spacing w:after="0" w:line="240" w:lineRule="auto"/>
        <w:ind w:firstLine="709"/>
        <w:jc w:val="both"/>
        <w:rPr>
          <w:rFonts w:ascii="Times New Roman" w:eastAsia="Times New Roman" w:hAnsi="Times New Roman" w:cs="Times New Roman"/>
          <w:sz w:val="28"/>
          <w:szCs w:val="28"/>
          <w:lang w:eastAsia="ru-RU"/>
        </w:rPr>
      </w:pPr>
      <w:r w:rsidRPr="00BF41FD">
        <w:rPr>
          <w:rFonts w:ascii="Times New Roman" w:eastAsia="Times New Roman" w:hAnsi="Times New Roman" w:cs="Times New Roman"/>
          <w:sz w:val="28"/>
          <w:szCs w:val="28"/>
          <w:lang w:eastAsia="ru-RU"/>
        </w:rPr>
        <w:t xml:space="preserve">Численность обучающихся в общеобразовательных учреждениях с 2022 года по 2025 год характеризуется тенденцией к снижению. На 01.01.2022 года численность учащихся - 2493 человек, в 2023 году – 2470 человек, в 2024 году – 2360 человек, в 2025 году – 2360 человек.. Снижение количества общего контингента обучающихся в общеобразовательных учреждениях, связана с общей демографической ситуацией в районе.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Times New Roman" w:hAnsi="Times New Roman" w:cs="Times New Roman"/>
          <w:sz w:val="28"/>
          <w:szCs w:val="28"/>
          <w:lang w:eastAsia="ru-RU"/>
        </w:rPr>
        <w:t>Модернизация образовательных программ общего образования реализуется в соответствии с федеральными государственными стандартами, краевыми проектами национального проекта «Образование», федеральным проектом «Школа Минпросвещения России», формирующим единое образовательное пространство.</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Для реализации поставленных задач в районе осуществляется взаимодействие с учреждениями высшего и среднего профессионального образования, расположенных на территории края.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 целях обеспечения единства образовательного пространства Российской Федерации, одновременно с обновлёнными образовательными стандартами с 1 сентября 2023 года введена обязательная реализация федеральных образовательных программ (ФООП) с 1 по 11 класс. Это единые программы обучения, они устанавливают обязательный базовый уровень требований к содержанию общего образования независимо от места проживания и дохода семьи, и гарантируют доступность качественного образования для обучающихся.</w:t>
      </w:r>
    </w:p>
    <w:p w:rsidR="00BF41FD" w:rsidRPr="00BF41FD" w:rsidRDefault="00BF41FD" w:rsidP="00BF41FD">
      <w:pPr>
        <w:spacing w:after="0" w:line="240" w:lineRule="auto"/>
        <w:ind w:firstLine="709"/>
        <w:jc w:val="both"/>
        <w:rPr>
          <w:rFonts w:ascii="Times New Roman" w:eastAsia="Times New Roman" w:hAnsi="Times New Roman" w:cs="Times New Roman"/>
          <w:sz w:val="28"/>
          <w:szCs w:val="28"/>
          <w:lang w:eastAsia="ru-RU"/>
        </w:rPr>
      </w:pPr>
      <w:r w:rsidRPr="00BF41FD">
        <w:rPr>
          <w:rFonts w:ascii="Times New Roman" w:eastAsia="Times New Roman" w:hAnsi="Times New Roman" w:cs="Times New Roman"/>
          <w:sz w:val="28"/>
          <w:szCs w:val="28"/>
          <w:lang w:eastAsia="ru-RU"/>
        </w:rPr>
        <w:t xml:space="preserve">В соответствии с частью 6.1 статьи 12 Федерального закона от 29.12.2012 № 273-ФЗ «Об образовании в Российской Федерации» образовательные организации с 01.09.2023 года будут обеспечивать реализацию общеобразовательных программ, разработанных в соответствии с ФГОС и соответствующими федеральными основными общеобразовательными программами (ФООП). </w:t>
      </w:r>
    </w:p>
    <w:p w:rsidR="00BF41FD" w:rsidRPr="00BF41FD" w:rsidRDefault="00BF41FD" w:rsidP="00BF41FD">
      <w:pPr>
        <w:spacing w:after="0" w:line="240" w:lineRule="auto"/>
        <w:ind w:firstLine="709"/>
        <w:jc w:val="both"/>
        <w:rPr>
          <w:rFonts w:ascii="Times New Roman" w:eastAsia="Times New Roman" w:hAnsi="Times New Roman" w:cs="Times New Roman"/>
          <w:sz w:val="28"/>
          <w:szCs w:val="28"/>
          <w:lang w:eastAsia="ru-RU"/>
        </w:rPr>
      </w:pPr>
      <w:r w:rsidRPr="00BF41FD">
        <w:rPr>
          <w:rFonts w:ascii="Times New Roman" w:eastAsia="Times New Roman" w:hAnsi="Times New Roman" w:cs="Times New Roman"/>
          <w:sz w:val="28"/>
          <w:szCs w:val="28"/>
          <w:lang w:eastAsia="ru-RU"/>
        </w:rPr>
        <w:lastRenderedPageBreak/>
        <w:t>С 1 сентября 2023 года обучающиеся 1 – 6 и 10 классов обучаются по обновленным ФГОС НОО, ООО и СОО. В дальнейшем планируется поэтапный переход на ФГОС -21 в остальных классах.</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Обновленная редакция ФГОС сохраняет принципы вариативности в формировании школами основных образовательных программ, а также учета интереса и возможностей как образовательных организаций, так и обучающихся.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Во ФГОС-2021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будет знать, чем овладеет и что освоит. Обновлённые стандарты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 рамках национального проекта «Образование» за 2021-2023 годы в районе создано 10 образовательных центров естественно-научной и технологической направленностей «Точки роста».</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Однако полностью решить задачу обеспечения равного качества образовательных услуг независимо от места жительства пока не удалось. Более того, намечается тенденция формирования сегмента школ, устойчиво демонстрирующих низкие образовательные результаты (ШНОР). Как правило, это школы, работающие со сложным контингентом обучающихся (в связи с низким социально-экономическим статусом семей (ШНСУ), дети, имеющие трудности в обучении и социальной адаптации).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обучающимися, осуществлять психологическое и социально-педагогическое сопровождение, тьюторство.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Одним из современных подходов к решению данной проблемы будет являться реализация проекта «Цифровая образовательная среда», в частности, включение в работу федеральной государственной информационной системы «Моя школа» и коммуникативной платформы «Сферум». Сервис внедряется в образовательные программы в качестве вспомогательного инструмента традиционной системы обучения. Он призван снизить нагрузку на педагогов, помочь им с материалами для проведения уроков.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ФГИС «Моя школа» обеспечивает реализацию следующих функций: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работа с сервисом электронных журналов, в том числе в целях обеспечения учета успеваемости обучающихся, посещения ими учебных занятий и формирования заданий для обучающихся;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работа с сервисом электронных дневников, в том числе для управления образовательными процессами, включая корректировку учебных планов, составление расписания занятий;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работа с библиотекой цифрового образовательного контента, в том числе обеспечение возможности использования цифрового образовательного контента педагогическими работниками для подготовки и проведения </w:t>
      </w:r>
      <w:r w:rsidRPr="00BF41FD">
        <w:rPr>
          <w:rFonts w:ascii="Times New Roman" w:eastAsia="Calibri" w:hAnsi="Times New Roman" w:cs="Times New Roman"/>
          <w:sz w:val="28"/>
          <w:szCs w:val="28"/>
          <w:lang w:eastAsia="ru-RU"/>
        </w:rPr>
        <w:lastRenderedPageBreak/>
        <w:t>уроков, с обучающимися - для осуществления самоподготовки путем изучения релевантного верифицированного цифрового образовательного контента;</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работа с презентациями, текстовыми документами, документами, содержащими таблицы, посредством программ, обеспечивающих доступ к информации на сайтах в информационно-телекоммуникационной сети «Интернет» (браузеры), для использования в образовательном процессе, в том числе для совместной работы пользователей системы «Моя школа»;</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возможность создания посредством иных информационных систем персональных и групповых онлайн-коммуникаций пользователей, включая чаты и видеоконференции.</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Это позволит дифференцировать и индивидуализировать образовательную деятельность с различными категориями обучающихся, что будет способствовать повышению качества образования.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 районе создана система, обеспечивающая выявление и сопровождение одаренных детей.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Также создаются условия для детей с ограниченными возможностями здоровья, развивается инклюзивное образование. Во всех учреждениях детям с ограниченными возможностями здоровья обеспечивается необходимый уровень психолого-медико-педагогического сопровождения через реализацию моделей инклюзивного образования.</w:t>
      </w:r>
    </w:p>
    <w:p w:rsidR="00BF41FD" w:rsidRPr="00BF41FD" w:rsidRDefault="00BF41FD" w:rsidP="00BF41FD">
      <w:pPr>
        <w:adjustRightInd w:val="0"/>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При этом одной из ключевых кадровых проблем района является сохранение педагогических вакансий в общеобразовательных учреждениях по таким предметам, как физика, русский язык, иностранный язык, математика и другие. Данная проблема усугубляется положительной динамикой числа учителей пенсионного возраста (2021 году </w:t>
      </w:r>
      <w:r w:rsidR="005D6785" w:rsidRPr="00BF41FD">
        <w:rPr>
          <w:rFonts w:ascii="Times New Roman" w:eastAsia="Calibri" w:hAnsi="Times New Roman" w:cs="Times New Roman"/>
          <w:sz w:val="28"/>
          <w:szCs w:val="28"/>
          <w:lang w:eastAsia="ru-RU"/>
        </w:rPr>
        <w:t>–</w:t>
      </w:r>
      <w:r w:rsidRPr="00BF41FD">
        <w:rPr>
          <w:rFonts w:ascii="Times New Roman" w:eastAsia="Calibri" w:hAnsi="Times New Roman" w:cs="Times New Roman"/>
          <w:sz w:val="28"/>
          <w:szCs w:val="28"/>
          <w:lang w:eastAsia="ru-RU"/>
        </w:rPr>
        <w:t xml:space="preserve"> 22 % педагогов пенсионного возраста; 2022 году – 22,5%; в 2023 году</w:t>
      </w:r>
      <w:r w:rsidR="005D6785" w:rsidRPr="00BF41FD">
        <w:rPr>
          <w:rFonts w:ascii="Times New Roman" w:eastAsia="Calibri" w:hAnsi="Times New Roman" w:cs="Times New Roman"/>
          <w:sz w:val="28"/>
          <w:szCs w:val="28"/>
          <w:lang w:eastAsia="ru-RU"/>
        </w:rPr>
        <w:t>–</w:t>
      </w:r>
      <w:r w:rsidRPr="00BF41FD">
        <w:rPr>
          <w:rFonts w:ascii="Times New Roman" w:eastAsia="Calibri" w:hAnsi="Times New Roman" w:cs="Times New Roman"/>
          <w:sz w:val="28"/>
          <w:szCs w:val="28"/>
          <w:lang w:eastAsia="ru-RU"/>
        </w:rPr>
        <w:t xml:space="preserve">21,5%). Ежегодно на заслуженный отдых уходит около 3% учителей. </w:t>
      </w:r>
    </w:p>
    <w:p w:rsidR="00BF41FD" w:rsidRPr="00BF41FD" w:rsidRDefault="00BF41FD" w:rsidP="00BF41FD">
      <w:pPr>
        <w:spacing w:after="0" w:line="240" w:lineRule="auto"/>
        <w:ind w:firstLine="708"/>
        <w:jc w:val="both"/>
        <w:rPr>
          <w:rFonts w:ascii="Times New Roman" w:eastAsia="Times New Roman" w:hAnsi="Times New Roman" w:cs="Times New Roman"/>
          <w:sz w:val="28"/>
          <w:szCs w:val="28"/>
          <w:lang w:eastAsia="ru-RU"/>
        </w:rPr>
      </w:pPr>
      <w:r w:rsidRPr="00BF41FD">
        <w:rPr>
          <w:rFonts w:ascii="Times New Roman" w:eastAsia="Times New Roman" w:hAnsi="Times New Roman" w:cs="Times New Roman"/>
          <w:sz w:val="28"/>
          <w:szCs w:val="28"/>
          <w:lang w:eastAsia="ru-RU"/>
        </w:rPr>
        <w:t>Для привлечения педагогов в сельскую местность правительство России разработало программу «Земский учитель», которая успешно реализуется на территории Назаровского района с 2020 года. Суть проекта состоит в том, что за переезд учителя в село и трудоустройство в образовательную организацию он получает 1 миллион рублей. В рамках программы в 2021 году закрыта вакансия учителя иностранного языка в МБОУ «Сахаптинская СОШ», в 2023 году-учителя русского языка в МБОУ «Степновская СОШ». С 2023 года планируется дополнительная мера поддержки в форме компенсации расходов за оплату аренды жилого помещения прибывшим на работу в сельские населённые пункты Назаровского района.</w:t>
      </w:r>
    </w:p>
    <w:p w:rsidR="00BF41FD" w:rsidRPr="00BF41FD" w:rsidRDefault="00BF41FD" w:rsidP="00BF41FD">
      <w:pPr>
        <w:adjustRightInd w:val="0"/>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 настоящее время доля учителей до 35 лет, работающих в общеобразовательных учреждениях района, составляет 19,9 %.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bookmarkStart w:id="0" w:name="_Hlk87601186"/>
      <w:r w:rsidRPr="00BF41FD">
        <w:rPr>
          <w:rFonts w:ascii="Times New Roman" w:eastAsia="Calibri" w:hAnsi="Times New Roman" w:cs="Times New Roman"/>
          <w:sz w:val="28"/>
          <w:szCs w:val="28"/>
          <w:lang w:eastAsia="ru-RU"/>
        </w:rPr>
        <w:t xml:space="preserve">Сеть дополнительного образования детей представлена                           </w:t>
      </w:r>
      <w:r w:rsidRPr="00BF41FD">
        <w:rPr>
          <w:rFonts w:ascii="Times New Roman" w:eastAsia="Calibri" w:hAnsi="Times New Roman" w:cs="Times New Roman"/>
          <w:snapToGrid w:val="0"/>
          <w:sz w:val="28"/>
          <w:szCs w:val="28"/>
          <w:lang w:eastAsia="ru-RU"/>
        </w:rPr>
        <w:t>2</w:t>
      </w:r>
      <w:r w:rsidRPr="00BF41FD">
        <w:rPr>
          <w:rFonts w:ascii="Times New Roman" w:eastAsia="Calibri" w:hAnsi="Times New Roman" w:cs="Times New Roman"/>
          <w:sz w:val="28"/>
          <w:szCs w:val="28"/>
          <w:lang w:eastAsia="ru-RU"/>
        </w:rPr>
        <w:t xml:space="preserve">муниципальными образовательными </w:t>
      </w:r>
      <w:r w:rsidRPr="00BF41FD">
        <w:rPr>
          <w:rFonts w:ascii="Times New Roman" w:eastAsia="Calibri" w:hAnsi="Times New Roman" w:cs="Times New Roman"/>
          <w:snapToGrid w:val="0"/>
          <w:sz w:val="28"/>
          <w:szCs w:val="28"/>
          <w:lang w:eastAsia="ru-RU"/>
        </w:rPr>
        <w:t>учреждениями дополнительного образования (</w:t>
      </w:r>
      <w:bookmarkStart w:id="1" w:name="_Hlk87522184"/>
      <w:r w:rsidRPr="00BF41FD">
        <w:rPr>
          <w:rFonts w:ascii="Times New Roman" w:eastAsia="Calibri" w:hAnsi="Times New Roman" w:cs="Times New Roman"/>
          <w:snapToGrid w:val="0"/>
          <w:sz w:val="28"/>
          <w:szCs w:val="28"/>
          <w:lang w:eastAsia="ru-RU"/>
        </w:rPr>
        <w:t xml:space="preserve">МБОУ ДО </w:t>
      </w:r>
      <w:bookmarkEnd w:id="1"/>
      <w:r w:rsidRPr="00BF41FD">
        <w:rPr>
          <w:rFonts w:ascii="Times New Roman" w:eastAsia="Calibri" w:hAnsi="Times New Roman" w:cs="Times New Roman"/>
          <w:snapToGrid w:val="0"/>
          <w:sz w:val="28"/>
          <w:szCs w:val="28"/>
          <w:lang w:eastAsia="ru-RU"/>
        </w:rPr>
        <w:t xml:space="preserve">«Назаровский районный Дом детского творчества», </w:t>
      </w:r>
      <w:r w:rsidRPr="00BF41FD">
        <w:rPr>
          <w:rFonts w:ascii="Times New Roman" w:eastAsia="Times New Roman" w:hAnsi="Times New Roman" w:cs="Times New Roman"/>
          <w:sz w:val="28"/>
          <w:szCs w:val="28"/>
          <w:lang w:eastAsia="zh-CN"/>
        </w:rPr>
        <w:t>МБУ ДО «Спортивная школа» Назаровского района</w:t>
      </w:r>
      <w:r w:rsidRPr="00BF41FD">
        <w:rPr>
          <w:rFonts w:ascii="Times New Roman" w:eastAsia="Calibri" w:hAnsi="Times New Roman" w:cs="Times New Roman"/>
          <w:snapToGrid w:val="0"/>
          <w:sz w:val="28"/>
          <w:szCs w:val="28"/>
          <w:lang w:eastAsia="ru-RU"/>
        </w:rPr>
        <w:t xml:space="preserve">) и 10 общеобразовательными учреждениями, на базе которых реализуются программы дополнительного образования разной направленности. </w:t>
      </w:r>
      <w:bookmarkEnd w:id="0"/>
      <w:r w:rsidRPr="00BF41FD">
        <w:rPr>
          <w:rFonts w:ascii="Times New Roman" w:eastAsia="Calibri" w:hAnsi="Times New Roman" w:cs="Times New Roman"/>
          <w:sz w:val="28"/>
          <w:szCs w:val="28"/>
          <w:lang w:eastAsia="ru-RU"/>
        </w:rPr>
        <w:t xml:space="preserve">Доля </w:t>
      </w:r>
      <w:r w:rsidRPr="00BF41FD">
        <w:rPr>
          <w:rFonts w:ascii="Times New Roman" w:eastAsia="Calibri" w:hAnsi="Times New Roman" w:cs="Times New Roman"/>
          <w:sz w:val="28"/>
          <w:szCs w:val="28"/>
          <w:lang w:eastAsia="ru-RU"/>
        </w:rPr>
        <w:lastRenderedPageBreak/>
        <w:t>детей и подростков, занимающихся дополнительным образованием, составляет 66 % от общей в возрасте от 5 до 18 лет.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 целях реализации мероприятий федерального проекта «Успех каждого ребёнка» национального проекта «Образование», утверждённого протоколом президиума Совета при Президенте РФ по стратегическому развитию и национальным проектам от 03.09.2018 г. № 10, в целях обеспечения равной доступности качественного дополнительного образования в Назаровском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образования администрации Назаровского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Назаровском районе.</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Обеспечение оздоровления детей, защита их прав и подготовка к полноценной жизни в обществе являются одними из важнейших принципов государственной политики в интересах детей. Организация отдыха и оздоровления детей - важнейшая социальная задача, требующая консолидации усилий всех участников процесса социального становления детей и подростков.</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Детская оздоровительная кампания в Назаровском районе проводится в соответствии с Законом Красноярского края от 07.07. 2009 года № 8-3618 «Об обеспечении прав детей на отдых, оздоровление и занятость в Красноярском крае». Полномочия ответственному за организацию отдыха детей в каникулярное время закреплены в соответствии со статьей 1 Закона от 19.04.2018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Организация отдыха и оздоровления детей – важнейшая социальная задача, требующая особого внимания и консолидации усилий всех участников процесса социального становления детей и подростков. Ежегодно в Назаровском районе создаются условия для оздоровления и отдыха детей в каникулярное время и в летний период. Отмечается высокий эффект оздоровления. Основным элементом в организации отдыха и оздоровления детей в Назаровском районе является межведомственное взаимодействие, которое осуществляется через создание единого правового поля, порядка финансирования, координацию деятельности, реализацию функций контроля, информационное обеспечение и развитие организаций, оказывающих услуги по организации отдыха и оздоровления детей. При администрации Назаровском районе создана межведомственная комиссия по вопросам организации отдыха, оздоровления и занятости детей.           </w:t>
      </w:r>
      <w:r w:rsidRPr="00BF41FD">
        <w:rPr>
          <w:rFonts w:ascii="Times New Roman" w:eastAsia="Calibri" w:hAnsi="Times New Roman" w:cs="Times New Roman"/>
          <w:sz w:val="28"/>
          <w:szCs w:val="28"/>
          <w:lang w:eastAsia="ru-RU"/>
        </w:rPr>
        <w:lastRenderedPageBreak/>
        <w:t>Ежегодно на территории Назаровского района организуется 17 пришкольных лагерей которые посещают 567 детей. В загородные лагеря, расположенные на территории Красноярского края выезжают 37 детей.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 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При реализации муниципальной программы возможны финансовые риски, связанные со снижением объёмов финансирования программных мероприятий за счёт бюджетов всех уровней, со спецификой целей и задач муниципальной программы.</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При реализации программы возможны социальные риски, связанные с изменением численного, возрастного и социального состава населения Назаровского района.</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Финансирование мероприятий муниципальной программы в очередном финансовом году будет осуществляться с учётом результатов мониторинга и оценки эффективности реализации муниципальной программы в отчётном периоде.</w:t>
      </w:r>
    </w:p>
    <w:p w:rsidR="00BF41FD" w:rsidRPr="00BF41FD" w:rsidRDefault="00BF41FD" w:rsidP="00BF41FD">
      <w:pPr>
        <w:spacing w:after="0" w:line="240" w:lineRule="auto"/>
        <w:jc w:val="center"/>
        <w:rPr>
          <w:rFonts w:ascii="Times New Roman" w:eastAsia="Calibri" w:hAnsi="Times New Roman" w:cs="Times New Roman"/>
          <w:sz w:val="28"/>
          <w:szCs w:val="28"/>
          <w:lang w:eastAsia="ru-RU"/>
        </w:rPr>
      </w:pPr>
    </w:p>
    <w:p w:rsidR="00BF41FD" w:rsidRPr="00BF41FD" w:rsidRDefault="00BF41FD" w:rsidP="00BF41FD">
      <w:pPr>
        <w:spacing w:after="0" w:line="240" w:lineRule="auto"/>
        <w:jc w:val="center"/>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3. Приоритеты и цели социально-экономического развития системы образования Назаровского района, описание основных целей и задач муниципальной программы, прогноз развития системы образования</w:t>
      </w:r>
    </w:p>
    <w:p w:rsidR="00BF41FD" w:rsidRPr="00BF41FD" w:rsidRDefault="00BF41FD" w:rsidP="00BF41FD">
      <w:pPr>
        <w:spacing w:after="0" w:line="240" w:lineRule="auto"/>
        <w:jc w:val="center"/>
        <w:rPr>
          <w:rFonts w:ascii="Times New Roman" w:eastAsia="Calibri" w:hAnsi="Times New Roman" w:cs="Times New Roman"/>
          <w:sz w:val="28"/>
          <w:szCs w:val="28"/>
          <w:lang w:eastAsia="ru-RU"/>
        </w:rPr>
      </w:pP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iCs/>
          <w:sz w:val="28"/>
          <w:szCs w:val="28"/>
          <w:lang w:eastAsia="ru-RU"/>
        </w:rPr>
        <w:t xml:space="preserve">Стратегическая цель образовательной </w:t>
      </w:r>
      <w:r w:rsidRPr="00BF41FD">
        <w:rPr>
          <w:rFonts w:ascii="Times New Roman" w:eastAsia="Calibri" w:hAnsi="Times New Roman" w:cs="Times New Roman"/>
          <w:sz w:val="28"/>
          <w:szCs w:val="28"/>
          <w:lang w:eastAsia="ru-RU"/>
        </w:rPr>
        <w:t xml:space="preserve">политики в Назаровском районе задана приоритетами Национального проекта «Образование» и направлена на создание условий в деятельности муниципальной системы образования, способствующих формированию личности: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способной адаптироваться в условиях динамично развивающегося современного мира и специфики социально-экономических возможностей территории района и края;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умеющей в коммуникации и сотрудничестве ставить цели и планировать их достижение на продуктивном уровне;</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способной на основе понимания своих сильных и слабых личностных качеств принимать самостоятельные ответственные решения;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 владеющей функциональной грамотностью;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имеющей высокий уровень готовности к жизненному и профессиональному самоопределению.</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Задачи муниципальной программы:</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2. Совершенствование обустройства муниципального образовательного пространства, способствующего становлению новой педагогической практики, повышению доступности и качества образования.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3. Обеспечение функционирования системы мониторинга оценки качества общего образования на муниципальном уровне (включая дошкольное).</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lastRenderedPageBreak/>
        <w:t>4. Создание условий для совершенствования кадрового ресурса образовательных учреждений, в том числе за счёт участия в проекте «Земский учитель», обеспечивающего необходимое качество образования детей и молодежи, соответствующее потребностям граждан.</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5. Создание муниципальной образовательной и творческой среды, влияющей на формирование школьного уклада, направленного на создание атмосферы отношения к образованию как общечеловеческой ценности, поддерживающей ответственное отношение к учебно–познавательной деятельности, воспитания гражданственности, позитивной коммуникации, толерантности обучающихся.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6. Обеспечить сопровождение системы персонифицированного финансирования дополнительного образования.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7. Обеспечить развитие в Назаровском районе системы отдыха, оздоровления и занятости детей».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Приоритетными направлениями развития по уровням и видам образования являются:</w:t>
      </w:r>
    </w:p>
    <w:p w:rsidR="00BF41FD" w:rsidRPr="00BF41FD" w:rsidRDefault="00BF41FD" w:rsidP="00BF41FD">
      <w:pPr>
        <w:tabs>
          <w:tab w:val="left" w:pos="0"/>
        </w:tabs>
        <w:spacing w:after="0" w:line="240" w:lineRule="auto"/>
        <w:ind w:firstLine="709"/>
        <w:jc w:val="both"/>
        <w:rPr>
          <w:rFonts w:ascii="Times New Roman" w:eastAsia="Calibri" w:hAnsi="Times New Roman" w:cs="Times New Roman"/>
          <w:bCs/>
          <w:iCs/>
          <w:sz w:val="28"/>
          <w:szCs w:val="28"/>
          <w:lang w:eastAsia="ru-RU"/>
        </w:rPr>
      </w:pPr>
      <w:r w:rsidRPr="00BF41FD">
        <w:rPr>
          <w:rFonts w:ascii="Times New Roman" w:eastAsia="Calibri" w:hAnsi="Times New Roman" w:cs="Times New Roman"/>
          <w:sz w:val="28"/>
          <w:szCs w:val="28"/>
          <w:lang w:eastAsia="ru-RU"/>
        </w:rPr>
        <w:t xml:space="preserve">1) Система </w:t>
      </w:r>
      <w:r w:rsidRPr="00BF41FD">
        <w:rPr>
          <w:rFonts w:ascii="Times New Roman" w:eastAsia="Calibri" w:hAnsi="Times New Roman" w:cs="Times New Roman"/>
          <w:bCs/>
          <w:iCs/>
          <w:sz w:val="28"/>
          <w:szCs w:val="28"/>
          <w:lang w:eastAsia="ru-RU"/>
        </w:rPr>
        <w:t>дошкольного образования.</w:t>
      </w:r>
    </w:p>
    <w:p w:rsidR="00BF41FD" w:rsidRPr="00BF41FD" w:rsidRDefault="00BF41FD" w:rsidP="00BF41FD">
      <w:pPr>
        <w:tabs>
          <w:tab w:val="left" w:pos="0"/>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Повышение доступности и качества дошкольного образования, соответствующего федеральным государственным образовательным стандартам дошкольного образования за счет </w:t>
      </w:r>
      <w:r w:rsidRPr="00BF41FD">
        <w:rPr>
          <w:rFonts w:ascii="Times New Roman" w:eastAsia="Calibri" w:hAnsi="Times New Roman" w:cs="Times New Roman"/>
          <w:sz w:val="28"/>
          <w:szCs w:val="28"/>
        </w:rPr>
        <w:t>внедрения системы оценки качества</w:t>
      </w:r>
      <w:r w:rsidRPr="00BF41FD">
        <w:rPr>
          <w:rFonts w:ascii="Times New Roman" w:eastAsia="Calibri" w:hAnsi="Times New Roman" w:cs="Times New Roman"/>
          <w:sz w:val="28"/>
          <w:szCs w:val="28"/>
          <w:lang w:eastAsia="ru-RU"/>
        </w:rPr>
        <w:t xml:space="preserve">. </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2) Система общего образования.</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sz w:val="28"/>
          <w:szCs w:val="28"/>
          <w:lang w:eastAsia="ru-RU"/>
        </w:rPr>
        <w:t>Повышение доступности и качества образования, в том числе за счёт реализации проекта «Школа Минпросвещения», ФООП, обновлённых ФГОС НОО и ФГОС ООО, функционирования образовательных центров «Точки роста»,</w:t>
      </w:r>
      <w:r w:rsidRPr="00BF41FD">
        <w:rPr>
          <w:rFonts w:ascii="Times New Roman" w:eastAsia="Calibri" w:hAnsi="Times New Roman" w:cs="Times New Roman"/>
          <w:sz w:val="28"/>
          <w:szCs w:val="28"/>
        </w:rPr>
        <w:t>внедрение системы оценки качества общего образования,</w:t>
      </w:r>
      <w:r w:rsidRPr="00BF41FD">
        <w:rPr>
          <w:rFonts w:ascii="Times New Roman" w:eastAsia="Calibri" w:hAnsi="Times New Roman" w:cs="Times New Roman"/>
          <w:bCs/>
          <w:sz w:val="28"/>
          <w:szCs w:val="28"/>
          <w:lang w:eastAsia="ru-RU"/>
        </w:rPr>
        <w:t xml:space="preserve"> развитие материально-</w:t>
      </w:r>
      <w:r w:rsidRPr="00BF41FD">
        <w:rPr>
          <w:rFonts w:ascii="Times New Roman" w:eastAsia="Calibri" w:hAnsi="Times New Roman" w:cs="Times New Roman"/>
          <w:sz w:val="28"/>
          <w:szCs w:val="28"/>
          <w:lang w:eastAsia="ru-RU"/>
        </w:rPr>
        <w:t>технической</w:t>
      </w:r>
      <w:r w:rsidRPr="00BF41FD">
        <w:rPr>
          <w:rFonts w:ascii="Times New Roman" w:eastAsia="Calibri" w:hAnsi="Times New Roman" w:cs="Times New Roman"/>
          <w:bCs/>
          <w:sz w:val="28"/>
          <w:szCs w:val="28"/>
          <w:lang w:eastAsia="ru-RU"/>
        </w:rPr>
        <w:t xml:space="preserve"> базы учреждений общего образования с учетом использование современных информационных и коммуникационных технологий, дистанционных форм обучения, в том числе за счёт использования ФГИС «Моя школа» и платформы «Сферум».  </w:t>
      </w:r>
    </w:p>
    <w:p w:rsidR="00BF41FD" w:rsidRPr="00BF41FD" w:rsidRDefault="00BF41FD" w:rsidP="00BF41FD">
      <w:pPr>
        <w:tabs>
          <w:tab w:val="left" w:pos="0"/>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3) Система дополнительного образования.</w:t>
      </w:r>
    </w:p>
    <w:p w:rsidR="00BF41FD" w:rsidRPr="00BF41FD" w:rsidRDefault="00BF41FD" w:rsidP="00BF41FD">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BF41FD">
        <w:rPr>
          <w:rFonts w:ascii="Times New Roman" w:eastAsia="Calibri" w:hAnsi="Times New Roman" w:cs="Times New Roman"/>
          <w:sz w:val="28"/>
          <w:szCs w:val="28"/>
        </w:rPr>
        <w:t xml:space="preserve">Создание условий для модернизации и устойчивого развития системы дополнительного образования через внедрение Целевой модели развития региональных систем дополнительного образования детей. В рамках реализации модели создан и функционирует муниципальный опорный центр дополнительного образования детей Назаровского района, как структурное подразделение МБОУ ДО «Назаровский районный Дом детского творчества». </w:t>
      </w:r>
    </w:p>
    <w:p w:rsidR="00BF41FD" w:rsidRPr="00BF41FD" w:rsidRDefault="00BF41FD" w:rsidP="00BF41FD">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BF41FD">
        <w:rPr>
          <w:rFonts w:ascii="Times New Roman" w:eastAsia="Calibri" w:hAnsi="Times New Roman" w:cs="Times New Roman"/>
          <w:sz w:val="28"/>
          <w:szCs w:val="28"/>
        </w:rPr>
        <w:t>Это позволяет обеспечить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на территории района сетевых форм организации дополнительного образования.</w:t>
      </w:r>
    </w:p>
    <w:p w:rsidR="00BF41FD" w:rsidRPr="00BF41FD" w:rsidRDefault="00BF41FD" w:rsidP="00BF41FD">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BF41FD">
        <w:rPr>
          <w:rFonts w:ascii="Times New Roman" w:eastAsia="Calibri" w:hAnsi="Times New Roman" w:cs="Times New Roman"/>
          <w:sz w:val="28"/>
          <w:szCs w:val="28"/>
        </w:rPr>
        <w:t xml:space="preserve">Для выполнения работ, оказания услуг в целях обеспечения целенаправленной подготовки спортивного резерва и реализации программ спортивной подготовки в </w:t>
      </w:r>
      <w:r w:rsidRPr="00BF41FD">
        <w:rPr>
          <w:rFonts w:ascii="Times New Roman" w:eastAsia="Times New Roman" w:hAnsi="Times New Roman" w:cs="Times New Roman"/>
          <w:sz w:val="28"/>
          <w:szCs w:val="28"/>
          <w:lang w:eastAsia="zh-CN"/>
        </w:rPr>
        <w:t xml:space="preserve">МБУ ДО «Спортивная школа» Назаровского </w:t>
      </w:r>
      <w:r w:rsidRPr="00BF41FD">
        <w:rPr>
          <w:rFonts w:ascii="Times New Roman" w:eastAsia="Times New Roman" w:hAnsi="Times New Roman" w:cs="Times New Roman"/>
          <w:sz w:val="28"/>
          <w:szCs w:val="28"/>
          <w:lang w:eastAsia="zh-CN"/>
        </w:rPr>
        <w:lastRenderedPageBreak/>
        <w:t>района</w:t>
      </w:r>
      <w:r w:rsidRPr="00BF41FD">
        <w:rPr>
          <w:rFonts w:ascii="Times New Roman" w:eastAsia="Calibri" w:hAnsi="Times New Roman" w:cs="Times New Roman"/>
          <w:sz w:val="28"/>
          <w:szCs w:val="28"/>
        </w:rPr>
        <w:t xml:space="preserve"> создано структурное подразделение по спортивной подготовке в соответствии с Федеральными стандартами спортивной подготовки по видам спорта (ФССП). В рамках спортивной подготовки реализуются программные, внепрограммные мероприятия по физкультурно-оздоровительной работе в соответствии с календарем спортивных мероприятий.</w:t>
      </w:r>
    </w:p>
    <w:p w:rsidR="00BF41FD" w:rsidRPr="00BF41FD" w:rsidRDefault="00BF41FD" w:rsidP="00BF41FD">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BF41FD">
        <w:rPr>
          <w:rFonts w:ascii="Times New Roman" w:eastAsia="Calibri" w:hAnsi="Times New Roman" w:cs="Times New Roman"/>
          <w:sz w:val="28"/>
          <w:szCs w:val="28"/>
        </w:rPr>
        <w:t xml:space="preserve">В соответствии с государственными требованиями к уровню физической подготовленности населения в </w:t>
      </w:r>
      <w:r w:rsidRPr="00BF41FD">
        <w:rPr>
          <w:rFonts w:ascii="Times New Roman" w:eastAsia="Times New Roman" w:hAnsi="Times New Roman" w:cs="Times New Roman"/>
          <w:sz w:val="28"/>
          <w:szCs w:val="28"/>
          <w:lang w:eastAsia="zh-CN"/>
        </w:rPr>
        <w:t>МБУ ДО «Спортивная школа» Назаровского района</w:t>
      </w:r>
      <w:r w:rsidRPr="00BF41FD">
        <w:rPr>
          <w:rFonts w:ascii="Times New Roman" w:eastAsia="Calibri" w:hAnsi="Times New Roman" w:cs="Times New Roman"/>
          <w:sz w:val="28"/>
          <w:szCs w:val="28"/>
        </w:rPr>
        <w:t xml:space="preserve"> создан Центр тестирования Всероссийского физкультурно-спортивного комплекса «Готов к труду и обороне» (ГТО) как структурное подразделение для осуществления тестирования населения по выполнению нормативов испытаний (тестов) комплекса ГТО.</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sz w:val="28"/>
          <w:szCs w:val="28"/>
          <w:lang w:eastAsia="ru-RU"/>
        </w:rPr>
        <w:t xml:space="preserve">4) Совершенствование кадровой политики через </w:t>
      </w:r>
      <w:r w:rsidRPr="00BF41FD">
        <w:rPr>
          <w:rFonts w:ascii="Times New Roman" w:eastAsia="Calibri" w:hAnsi="Times New Roman" w:cs="Times New Roman"/>
          <w:bCs/>
          <w:sz w:val="28"/>
          <w:szCs w:val="28"/>
          <w:lang w:eastAsia="ru-RU"/>
        </w:rPr>
        <w:t xml:space="preserve">внедрение новых подходов к организации подготовки, за счёт научно-методического сопровождения педагогов, переподготовки и повышения </w:t>
      </w:r>
      <w:r w:rsidRPr="00BF41FD">
        <w:rPr>
          <w:rFonts w:ascii="Times New Roman" w:eastAsia="Calibri" w:hAnsi="Times New Roman" w:cs="Times New Roman"/>
          <w:sz w:val="28"/>
          <w:szCs w:val="28"/>
          <w:lang w:eastAsia="ru-RU"/>
        </w:rPr>
        <w:t xml:space="preserve">квалификации </w:t>
      </w:r>
      <w:r w:rsidRPr="00BF41FD">
        <w:rPr>
          <w:rFonts w:ascii="Times New Roman" w:eastAsia="Calibri" w:hAnsi="Times New Roman" w:cs="Times New Roman"/>
          <w:bCs/>
          <w:sz w:val="28"/>
          <w:szCs w:val="28"/>
          <w:lang w:eastAsia="ru-RU"/>
        </w:rPr>
        <w:t xml:space="preserve">кадров, в том числе, на базе краевого института повышения квалификации работников образования и краевого центра непрерывного профессионального мастерства. </w:t>
      </w:r>
    </w:p>
    <w:p w:rsidR="00BF41FD" w:rsidRPr="00BF41FD" w:rsidRDefault="00BF41FD" w:rsidP="00BF41FD">
      <w:pPr>
        <w:tabs>
          <w:tab w:val="left" w:pos="0"/>
          <w:tab w:val="left" w:pos="426"/>
        </w:tabs>
        <w:spacing w:after="0" w:line="240" w:lineRule="auto"/>
        <w:ind w:firstLine="851"/>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sz w:val="28"/>
          <w:szCs w:val="28"/>
          <w:lang w:eastAsia="ru-RU"/>
        </w:rPr>
        <w:t xml:space="preserve"> Поддержка лучших учителей, внедряющих инновационные образовательные программы, </w:t>
      </w:r>
      <w:r w:rsidRPr="00BF41FD">
        <w:rPr>
          <w:rFonts w:ascii="Times New Roman" w:eastAsia="Calibri" w:hAnsi="Times New Roman" w:cs="Times New Roman"/>
          <w:bCs/>
          <w:sz w:val="28"/>
          <w:szCs w:val="28"/>
          <w:lang w:eastAsia="ru-RU"/>
        </w:rPr>
        <w:t xml:space="preserve">поддержка общественных профессиональных ассоциаций, объединений, ставящих задачи профессионального развития педагогических работников. </w:t>
      </w:r>
    </w:p>
    <w:p w:rsidR="00BF41FD" w:rsidRPr="00BF41FD" w:rsidRDefault="00BF41FD" w:rsidP="00BF41FD">
      <w:pPr>
        <w:tabs>
          <w:tab w:val="left" w:pos="0"/>
          <w:tab w:val="left" w:pos="426"/>
        </w:tabs>
        <w:spacing w:after="0" w:line="240" w:lineRule="auto"/>
        <w:ind w:firstLine="851"/>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bCs/>
          <w:sz w:val="28"/>
          <w:szCs w:val="28"/>
          <w:lang w:eastAsia="ru-RU"/>
        </w:rPr>
        <w:t>Разработка и реализация комплекса мер, направленных на привлечение и закрепление учителей в школах района, в том числе, благодаря участию муниципалитета в федеральном проекте «Земский учитель»,</w:t>
      </w:r>
      <w:r w:rsidRPr="00BF41FD">
        <w:rPr>
          <w:rFonts w:ascii="Times New Roman" w:eastAsia="Calibri" w:hAnsi="Times New Roman" w:cs="Times New Roman"/>
          <w:sz w:val="28"/>
          <w:szCs w:val="28"/>
          <w:lang w:eastAsia="ru-RU"/>
        </w:rPr>
        <w:t xml:space="preserve"> оформлению договорных отношений по целевому обучению с КГПУ и реализации программы взаимодействия управления образования администрации Назаровского района с КГБПОУ «Ачинский педагогический колледж».</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5) 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 2023 году средняя заработная плата педагогических работников учреждений дополнительного образования соответствует уровню средней заработной платы учителей региона.</w:t>
      </w:r>
    </w:p>
    <w:p w:rsidR="00BF41FD" w:rsidRPr="00BF41FD" w:rsidRDefault="00BF41FD" w:rsidP="00BF41FD">
      <w:pPr>
        <w:tabs>
          <w:tab w:val="left" w:pos="0"/>
        </w:tabs>
        <w:autoSpaceDE w:val="0"/>
        <w:autoSpaceDN w:val="0"/>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6) Система выявления, сопровождения и поддержки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Социализация детей с ограниченными возможностями здоровья через развитие инклюзивного и дистанционного образования.</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sz w:val="28"/>
          <w:szCs w:val="28"/>
          <w:lang w:eastAsia="ru-RU"/>
        </w:rPr>
        <w:t xml:space="preserve">Сохранение здоровья детей через </w:t>
      </w:r>
      <w:r w:rsidRPr="00BF41FD">
        <w:rPr>
          <w:rFonts w:ascii="Times New Roman" w:eastAsia="Calibri" w:hAnsi="Times New Roman" w:cs="Times New Roman"/>
          <w:bCs/>
          <w:sz w:val="28"/>
          <w:szCs w:val="28"/>
          <w:lang w:eastAsia="ru-RU"/>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w:t>
      </w:r>
      <w:r w:rsidRPr="00BF41FD">
        <w:rPr>
          <w:rFonts w:ascii="Times New Roman" w:eastAsia="Calibri" w:hAnsi="Times New Roman" w:cs="Times New Roman"/>
          <w:bCs/>
          <w:sz w:val="28"/>
          <w:szCs w:val="28"/>
          <w:lang w:eastAsia="ru-RU"/>
        </w:rPr>
        <w:lastRenderedPageBreak/>
        <w:t>воспитанников образовательных учреждений, использование здоровье сберегающих технологий в образовательном процессе.</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 организацию системы отдыха, оздоровления детей».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7) Механизм реализации отдельных мероприятий муниципальной программы. </w:t>
      </w:r>
    </w:p>
    <w:p w:rsidR="00BF41FD" w:rsidRPr="00BF41FD" w:rsidRDefault="00BF41FD" w:rsidP="00BF41FD">
      <w:pPr>
        <w:spacing w:after="0" w:line="240" w:lineRule="auto"/>
        <w:ind w:firstLine="708"/>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Администрация Назаровского района выполняет координирующую роль при реализации программы. Механизм реализации отдельных мероприятий муниципальной программы, описание организационных, экономических и правовых механизмов, необходимых для эффективной реализации отдельных мероприятий программы; последовательность выполнения отдельных мероприятий программы, их взаимосвязанность; критерии выбора исполнителей; критерии выбора получателей подробно представлен в соответствующих подпрограммах.</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Муниципальная программа состоит из подпрограмм, и не содержит отдельных мероприятий. </w:t>
      </w:r>
    </w:p>
    <w:p w:rsidR="00BF41FD" w:rsidRPr="00BF41FD" w:rsidRDefault="00BF41FD" w:rsidP="00BF41FD">
      <w:pPr>
        <w:spacing w:after="0" w:line="240" w:lineRule="auto"/>
        <w:ind w:firstLine="567"/>
        <w:jc w:val="center"/>
        <w:rPr>
          <w:rFonts w:ascii="Times New Roman" w:eastAsia="Calibri" w:hAnsi="Times New Roman" w:cs="Times New Roman"/>
          <w:sz w:val="28"/>
          <w:szCs w:val="28"/>
          <w:lang w:eastAsia="ru-RU"/>
        </w:rPr>
      </w:pPr>
    </w:p>
    <w:p w:rsidR="00BF41FD" w:rsidRPr="00BF41FD" w:rsidRDefault="00BF41FD" w:rsidP="00BF41FD">
      <w:pPr>
        <w:spacing w:after="0" w:line="240" w:lineRule="auto"/>
        <w:ind w:firstLine="567"/>
        <w:jc w:val="center"/>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4.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области образования Назаровского района</w:t>
      </w:r>
    </w:p>
    <w:p w:rsidR="00BF41FD" w:rsidRPr="00BF41FD" w:rsidRDefault="00BF41FD" w:rsidP="00BF41FD">
      <w:pPr>
        <w:spacing w:after="0" w:line="240" w:lineRule="auto"/>
        <w:ind w:firstLine="567"/>
        <w:jc w:val="center"/>
        <w:rPr>
          <w:rFonts w:ascii="Times New Roman" w:eastAsia="Calibri" w:hAnsi="Times New Roman" w:cs="Times New Roman"/>
          <w:sz w:val="28"/>
          <w:szCs w:val="28"/>
          <w:lang w:eastAsia="ru-RU"/>
        </w:rPr>
      </w:pPr>
    </w:p>
    <w:p w:rsidR="00BF41FD" w:rsidRPr="00BF41FD" w:rsidRDefault="00BF41FD" w:rsidP="00BF41FD">
      <w:pPr>
        <w:widowControl w:val="0"/>
        <w:shd w:val="clear" w:color="auto" w:fill="FFFFFF"/>
        <w:autoSpaceDE w:val="0"/>
        <w:autoSpaceDN w:val="0"/>
        <w:adjustRightInd w:val="0"/>
        <w:spacing w:after="0" w:line="240" w:lineRule="auto"/>
        <w:ind w:left="19" w:firstLine="832"/>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Своевременная и в полном объеме реализация муниципальной программы позволит:</w:t>
      </w:r>
    </w:p>
    <w:p w:rsidR="00267E5C" w:rsidRDefault="00267E5C" w:rsidP="00BF41FD">
      <w:pPr>
        <w:widowControl w:val="0"/>
        <w:shd w:val="clear" w:color="auto" w:fill="FFFFFF"/>
        <w:tabs>
          <w:tab w:val="left" w:pos="567"/>
        </w:tabs>
        <w:autoSpaceDE w:val="0"/>
        <w:autoSpaceDN w:val="0"/>
        <w:adjustRightInd w:val="0"/>
        <w:spacing w:after="0" w:line="240" w:lineRule="auto"/>
        <w:ind w:left="19" w:firstLine="690"/>
        <w:jc w:val="both"/>
        <w:rPr>
          <w:rFonts w:ascii="Times New Roman" w:eastAsia="Calibri" w:hAnsi="Times New Roman" w:cs="Times New Roman"/>
          <w:sz w:val="28"/>
          <w:szCs w:val="28"/>
          <w:lang w:eastAsia="ru-RU"/>
        </w:rPr>
      </w:pPr>
    </w:p>
    <w:p w:rsidR="00BF41FD" w:rsidRPr="00BF41FD" w:rsidRDefault="00BF41FD" w:rsidP="00BF41FD">
      <w:pPr>
        <w:widowControl w:val="0"/>
        <w:shd w:val="clear" w:color="auto" w:fill="FFFFFF"/>
        <w:tabs>
          <w:tab w:val="left" w:pos="567"/>
        </w:tabs>
        <w:autoSpaceDE w:val="0"/>
        <w:autoSpaceDN w:val="0"/>
        <w:adjustRightInd w:val="0"/>
        <w:spacing w:after="0" w:line="240" w:lineRule="auto"/>
        <w:ind w:left="19" w:firstLine="690"/>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sz w:val="28"/>
          <w:szCs w:val="28"/>
          <w:lang w:eastAsia="ru-RU"/>
        </w:rPr>
        <w:t xml:space="preserve">- сохранить показатель «Удельный вес численности населения в возрасте 5-18 лет, охваченного образованием, в общей численности населения в возрасте 5-18 лет» на уровне 99,9% в 2023 году и последующих годах. </w:t>
      </w:r>
      <w:r w:rsidRPr="00BF41FD">
        <w:rPr>
          <w:rFonts w:ascii="Times New Roman" w:eastAsia="Calibri" w:hAnsi="Times New Roman" w:cs="Times New Roman"/>
          <w:bCs/>
          <w:sz w:val="28"/>
          <w:szCs w:val="28"/>
          <w:lang w:eastAsia="ru-RU"/>
        </w:rPr>
        <w:t>Данный показатель является одним из ключевых, используемых в международных сравнительных исследованиях для характеристики национальных систем образования;</w:t>
      </w:r>
    </w:p>
    <w:p w:rsidR="00BF41FD" w:rsidRPr="00BF41FD" w:rsidRDefault="00BF41FD" w:rsidP="00BF41FD">
      <w:pPr>
        <w:autoSpaceDE w:val="0"/>
        <w:autoSpaceDN w:val="0"/>
        <w:adjustRightInd w:val="0"/>
        <w:spacing w:after="0" w:line="240" w:lineRule="auto"/>
        <w:ind w:left="19" w:firstLine="690"/>
        <w:jc w:val="both"/>
        <w:rPr>
          <w:rFonts w:ascii="Times New Roman" w:eastAsia="Calibri" w:hAnsi="Times New Roman" w:cs="Times New Roman"/>
          <w:sz w:val="28"/>
          <w:szCs w:val="28"/>
          <w:lang w:eastAsia="ru-RU"/>
        </w:rPr>
      </w:pPr>
      <w:r w:rsidRPr="00BF41FD">
        <w:rPr>
          <w:rFonts w:ascii="Times New Roman" w:eastAsia="Calibri" w:hAnsi="Times New Roman" w:cs="Times New Roman"/>
          <w:bCs/>
          <w:sz w:val="28"/>
          <w:szCs w:val="28"/>
          <w:lang w:eastAsia="ru-RU"/>
        </w:rPr>
        <w:t>- сохранить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 на уровне 100% к 2025 году</w:t>
      </w:r>
      <w:r w:rsidR="00267E5C">
        <w:rPr>
          <w:rFonts w:ascii="Times New Roman" w:eastAsia="Calibri" w:hAnsi="Times New Roman" w:cs="Times New Roman"/>
          <w:bCs/>
          <w:sz w:val="28"/>
          <w:szCs w:val="28"/>
          <w:lang w:eastAsia="ru-RU"/>
        </w:rPr>
        <w:t xml:space="preserve">.                               </w:t>
      </w:r>
      <w:r w:rsidRPr="00BF41FD">
        <w:rPr>
          <w:rFonts w:ascii="Times New Roman" w:eastAsia="Calibri" w:hAnsi="Times New Roman" w:cs="Times New Roman"/>
          <w:bCs/>
          <w:sz w:val="28"/>
          <w:szCs w:val="28"/>
          <w:lang w:eastAsia="ru-RU"/>
        </w:rPr>
        <w:t xml:space="preserve">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к 2024 году для детей от трех до семи лет и сохранение 100 % доступности услуг дошкольного образования для детей от трех до семи лет поставлена Президентом Российской Федерации в Указе </w:t>
      </w:r>
      <w:r w:rsidRPr="00BF41FD">
        <w:rPr>
          <w:rFonts w:ascii="Times New Roman" w:eastAsia="Calibri" w:hAnsi="Times New Roman" w:cs="Times New Roman"/>
          <w:sz w:val="28"/>
          <w:szCs w:val="28"/>
          <w:lang w:eastAsia="ru-RU"/>
        </w:rPr>
        <w:t xml:space="preserve">Президента РФ от 07.05.2012 № 599 «О мерах по реализации </w:t>
      </w:r>
      <w:r w:rsidRPr="00BF41FD">
        <w:rPr>
          <w:rFonts w:ascii="Times New Roman" w:eastAsia="Calibri" w:hAnsi="Times New Roman" w:cs="Times New Roman"/>
          <w:sz w:val="28"/>
          <w:szCs w:val="28"/>
          <w:lang w:eastAsia="ru-RU"/>
        </w:rPr>
        <w:lastRenderedPageBreak/>
        <w:t xml:space="preserve">государственной политики в области образования и науки». </w:t>
      </w:r>
      <w:r w:rsidRPr="00BF41FD">
        <w:rPr>
          <w:rFonts w:ascii="Times New Roman" w:eastAsia="Calibri" w:hAnsi="Times New Roman" w:cs="Times New Roman"/>
          <w:bCs/>
          <w:sz w:val="28"/>
          <w:szCs w:val="28"/>
          <w:lang w:eastAsia="ru-RU"/>
        </w:rPr>
        <w:t>Показатель учитывает возможность предоставления услуги всем желающим получить данную услугу;</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bCs/>
          <w:sz w:val="28"/>
          <w:szCs w:val="28"/>
          <w:lang w:eastAsia="ru-RU"/>
        </w:rPr>
        <w:t xml:space="preserve">- увеличить показатель </w:t>
      </w:r>
      <w:r w:rsidRPr="00BF41FD">
        <w:rPr>
          <w:rFonts w:ascii="Times New Roman" w:eastAsia="Calibri" w:hAnsi="Times New Roman" w:cs="Times New Roman"/>
          <w:sz w:val="28"/>
          <w:szCs w:val="28"/>
          <w:lang w:eastAsia="ru-RU"/>
        </w:rPr>
        <w:t>«</w:t>
      </w:r>
      <w:r w:rsidRPr="00BF41FD">
        <w:rPr>
          <w:rFonts w:ascii="Times New Roman" w:eastAsia="Calibri" w:hAnsi="Times New Roman" w:cs="Times New Roman"/>
          <w:bCs/>
          <w:sz w:val="28"/>
          <w:szCs w:val="28"/>
          <w:lang w:eastAsia="ru-RU"/>
        </w:rPr>
        <w:t>Доля молодых педагогов, закрепившихся в образовательных учреждениях от числа прибывших в течение 3-х лет»</w:t>
      </w:r>
      <w:r w:rsidRPr="00BF41FD">
        <w:rPr>
          <w:rFonts w:ascii="Times New Roman" w:eastAsia="Calibri" w:hAnsi="Times New Roman" w:cs="Times New Roman"/>
          <w:sz w:val="28"/>
          <w:szCs w:val="28"/>
          <w:lang w:eastAsia="ru-RU"/>
        </w:rPr>
        <w:t xml:space="preserve"> до 50 % в 2025 году. Данный показатель характеризует целенаправленную деятельность по своевременному обновлению педагогических кадров в образовательных организациях, позволяет оценить эффективность предусмотренных муниципальной программой мер, направленных на сокращение вакансий;</w:t>
      </w:r>
    </w:p>
    <w:p w:rsidR="00BF41FD" w:rsidRPr="00BF41FD" w:rsidRDefault="00BF41FD" w:rsidP="00BF41FD">
      <w:pPr>
        <w:spacing w:after="0" w:line="240" w:lineRule="auto"/>
        <w:ind w:firstLine="709"/>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bCs/>
          <w:sz w:val="28"/>
          <w:szCs w:val="28"/>
          <w:lang w:eastAsia="ru-RU"/>
        </w:rPr>
        <w:t>- повысить показатель «Доля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 до 80 % к 202</w:t>
      </w:r>
      <w:r w:rsidR="00267E5C">
        <w:rPr>
          <w:rFonts w:ascii="Times New Roman" w:eastAsia="Calibri" w:hAnsi="Times New Roman" w:cs="Times New Roman"/>
          <w:bCs/>
          <w:sz w:val="28"/>
          <w:szCs w:val="28"/>
          <w:lang w:eastAsia="ru-RU"/>
        </w:rPr>
        <w:t>6</w:t>
      </w:r>
      <w:r w:rsidRPr="00BF41FD">
        <w:rPr>
          <w:rFonts w:ascii="Times New Roman" w:eastAsia="Calibri" w:hAnsi="Times New Roman" w:cs="Times New Roman"/>
          <w:bCs/>
          <w:sz w:val="28"/>
          <w:szCs w:val="28"/>
          <w:lang w:eastAsia="ru-RU"/>
        </w:rPr>
        <w:t xml:space="preserve"> году.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w:t>
      </w:r>
    </w:p>
    <w:p w:rsidR="00BF41FD" w:rsidRPr="00267E5C" w:rsidRDefault="00BF41FD" w:rsidP="00BF41FD">
      <w:pPr>
        <w:spacing w:after="0" w:line="240" w:lineRule="auto"/>
        <w:jc w:val="center"/>
        <w:rPr>
          <w:rFonts w:ascii="Times New Roman" w:eastAsia="Calibri" w:hAnsi="Times New Roman" w:cs="Times New Roman"/>
          <w:sz w:val="32"/>
          <w:szCs w:val="28"/>
          <w:lang w:eastAsia="ru-RU"/>
        </w:rPr>
      </w:pPr>
    </w:p>
    <w:p w:rsidR="00BF41FD" w:rsidRPr="00BF41FD" w:rsidRDefault="00BF41FD" w:rsidP="00BF41FD">
      <w:pPr>
        <w:spacing w:after="0" w:line="240" w:lineRule="auto"/>
        <w:ind w:firstLine="709"/>
        <w:jc w:val="center"/>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5. Перечень подпрограмм с указанием сроков их реализации и ожидаемых результатов</w:t>
      </w:r>
    </w:p>
    <w:p w:rsidR="00BF41FD" w:rsidRPr="00267E5C" w:rsidRDefault="00BF41FD" w:rsidP="00BF41FD">
      <w:pPr>
        <w:spacing w:after="0" w:line="240" w:lineRule="auto"/>
        <w:ind w:firstLine="709"/>
        <w:jc w:val="center"/>
        <w:rPr>
          <w:rFonts w:ascii="Times New Roman" w:eastAsia="Calibri" w:hAnsi="Times New Roman" w:cs="Times New Roman"/>
          <w:sz w:val="32"/>
          <w:szCs w:val="28"/>
          <w:lang w:eastAsia="ru-RU"/>
        </w:rPr>
      </w:pP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 рамках муниципальной программы в период с 2023 по 202</w:t>
      </w:r>
      <w:r w:rsidR="0047525F">
        <w:rPr>
          <w:rFonts w:ascii="Times New Roman" w:eastAsia="Calibri" w:hAnsi="Times New Roman" w:cs="Times New Roman"/>
          <w:sz w:val="28"/>
          <w:szCs w:val="28"/>
          <w:lang w:eastAsia="ru-RU"/>
        </w:rPr>
        <w:t>6</w:t>
      </w:r>
      <w:r w:rsidRPr="00BF41FD">
        <w:rPr>
          <w:rFonts w:ascii="Times New Roman" w:eastAsia="Calibri" w:hAnsi="Times New Roman" w:cs="Times New Roman"/>
          <w:sz w:val="28"/>
          <w:szCs w:val="28"/>
          <w:lang w:eastAsia="ru-RU"/>
        </w:rPr>
        <w:t xml:space="preserve"> годы будут реализованы 5 подпрограмм:</w:t>
      </w:r>
    </w:p>
    <w:p w:rsidR="00BF41FD" w:rsidRPr="00BF41FD" w:rsidRDefault="00BF41FD" w:rsidP="00BF41FD">
      <w:pPr>
        <w:spacing w:after="0" w:line="240" w:lineRule="auto"/>
        <w:ind w:firstLine="709"/>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1.«Развитие дошкольного, общего и дополнительного образования» (приложение 3);</w:t>
      </w:r>
    </w:p>
    <w:p w:rsidR="00BF41FD" w:rsidRPr="00BF41FD" w:rsidRDefault="00BF41FD" w:rsidP="00BF41FD">
      <w:pPr>
        <w:spacing w:after="0" w:line="240" w:lineRule="auto"/>
        <w:ind w:firstLine="709"/>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2.«Выявление и сопровождение одаренных детей» (приложение 4);</w:t>
      </w:r>
    </w:p>
    <w:p w:rsidR="00BF41FD" w:rsidRPr="00BF41FD" w:rsidRDefault="00BF41FD" w:rsidP="00BF41FD">
      <w:pPr>
        <w:spacing w:after="0" w:line="240" w:lineRule="auto"/>
        <w:ind w:firstLine="709"/>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3.«Развитие в Назаровском районе системы отдыха, оздоровления и занятости детей» (приложение 5);</w:t>
      </w:r>
    </w:p>
    <w:p w:rsidR="00BF41FD" w:rsidRPr="00BF41FD" w:rsidRDefault="00BF41FD" w:rsidP="00BF41FD">
      <w:pPr>
        <w:spacing w:after="0" w:line="240" w:lineRule="auto"/>
        <w:ind w:firstLine="709"/>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4.«Обеспечение жизнедеятельности образовательных учреждений района» (приложение 6).</w:t>
      </w:r>
    </w:p>
    <w:p w:rsidR="00BF41FD" w:rsidRPr="00BF41FD" w:rsidRDefault="00BF41FD" w:rsidP="00BF41FD">
      <w:pPr>
        <w:spacing w:after="0" w:line="240" w:lineRule="auto"/>
        <w:ind w:firstLine="709"/>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5.«Обеспечение реализации муниципальной программы и прочие мероприятия в области образования» (приложение 7).</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Информация о распределении планируемых расходов по отдельным мероприятиям программы, подпрограммам.</w:t>
      </w:r>
    </w:p>
    <w:p w:rsidR="00BF41FD" w:rsidRPr="00BF41FD" w:rsidRDefault="00BF41FD" w:rsidP="00BF41FD">
      <w:pPr>
        <w:spacing w:after="0" w:line="240" w:lineRule="auto"/>
        <w:ind w:firstLine="708"/>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Информация о распределении планируемых расходов по отдельным мероприятиям программы, подпрограмм представлена в                    приложении 2 к муниципальной программе. </w:t>
      </w:r>
    </w:p>
    <w:p w:rsidR="00CD5A65" w:rsidRDefault="00BF41FD" w:rsidP="0047525F">
      <w:pPr>
        <w:spacing w:after="0" w:line="240" w:lineRule="auto"/>
        <w:ind w:firstLine="709"/>
        <w:jc w:val="both"/>
        <w:rPr>
          <w:rFonts w:ascii="Times New Roman" w:eastAsia="Calibri" w:hAnsi="Times New Roman" w:cs="Times New Roman"/>
          <w:sz w:val="28"/>
          <w:szCs w:val="28"/>
          <w:lang w:eastAsia="ru-RU"/>
        </w:rPr>
        <w:sectPr w:rsidR="00CD5A65" w:rsidSect="00385E4A">
          <w:pgSz w:w="11906" w:h="16838" w:code="9"/>
          <w:pgMar w:top="709" w:right="850" w:bottom="851" w:left="1701" w:header="708" w:footer="708" w:gutter="0"/>
          <w:cols w:space="708"/>
          <w:docGrid w:linePitch="360"/>
        </w:sectPr>
      </w:pPr>
      <w:r w:rsidRPr="00BF41FD">
        <w:rPr>
          <w:rFonts w:ascii="Times New Roman" w:eastAsia="Calibri" w:hAnsi="Times New Roman" w:cs="Times New Roman"/>
          <w:sz w:val="28"/>
          <w:szCs w:val="28"/>
          <w:lang w:eastAsia="ru-RU"/>
        </w:rPr>
        <w:t>6. 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федерального, краевого бюджетов и бюджета Назаровского района, а также перечень реализуемых ими мероприятий приведена в приложении 2 к настоящей муниципальной программе.</w:t>
      </w:r>
    </w:p>
    <w:p w:rsidR="00CD5A65" w:rsidRPr="00CD5A65" w:rsidRDefault="00CD5A65" w:rsidP="00CD5A65">
      <w:pPr>
        <w:spacing w:after="0" w:line="240" w:lineRule="auto"/>
        <w:ind w:firstLine="9356"/>
        <w:jc w:val="both"/>
        <w:rPr>
          <w:rFonts w:ascii="Times New Roman" w:eastAsia="Calibri" w:hAnsi="Times New Roman" w:cs="Times New Roman"/>
          <w:sz w:val="28"/>
          <w:szCs w:val="28"/>
          <w:lang w:eastAsia="ru-RU"/>
        </w:rPr>
      </w:pPr>
      <w:r w:rsidRPr="00CD5A65">
        <w:rPr>
          <w:rFonts w:ascii="Times New Roman" w:eastAsia="Calibri" w:hAnsi="Times New Roman" w:cs="Times New Roman"/>
          <w:sz w:val="28"/>
          <w:szCs w:val="28"/>
          <w:lang w:eastAsia="ru-RU"/>
        </w:rPr>
        <w:lastRenderedPageBreak/>
        <w:t xml:space="preserve">Приложение 1 </w:t>
      </w:r>
    </w:p>
    <w:p w:rsidR="00CD5A65" w:rsidRPr="00CD5A65" w:rsidRDefault="00CD5A65" w:rsidP="00CD5A65">
      <w:pPr>
        <w:spacing w:after="0" w:line="240" w:lineRule="auto"/>
        <w:ind w:firstLine="935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w:t>
      </w:r>
      <w:r w:rsidRPr="00CD5A65">
        <w:rPr>
          <w:rFonts w:ascii="Times New Roman" w:eastAsia="Calibri" w:hAnsi="Times New Roman" w:cs="Times New Roman"/>
          <w:sz w:val="28"/>
          <w:szCs w:val="28"/>
          <w:lang w:eastAsia="ru-RU"/>
        </w:rPr>
        <w:t>паспорту</w:t>
      </w:r>
      <w:r>
        <w:rPr>
          <w:rFonts w:ascii="Times New Roman" w:eastAsia="Calibri" w:hAnsi="Times New Roman" w:cs="Times New Roman"/>
          <w:sz w:val="28"/>
          <w:szCs w:val="28"/>
          <w:lang w:eastAsia="ru-RU"/>
        </w:rPr>
        <w:t> </w:t>
      </w:r>
      <w:r w:rsidRPr="00CD5A65">
        <w:rPr>
          <w:rFonts w:ascii="Times New Roman" w:eastAsia="Calibri" w:hAnsi="Times New Roman" w:cs="Times New Roman"/>
          <w:sz w:val="28"/>
          <w:szCs w:val="28"/>
          <w:lang w:eastAsia="ru-RU"/>
        </w:rPr>
        <w:t xml:space="preserve">муниципальной </w:t>
      </w:r>
      <w:r>
        <w:rPr>
          <w:rFonts w:ascii="Times New Roman" w:eastAsia="Calibri" w:hAnsi="Times New Roman" w:cs="Times New Roman"/>
          <w:sz w:val="28"/>
          <w:szCs w:val="28"/>
          <w:lang w:eastAsia="ru-RU"/>
        </w:rPr>
        <w:t>п</w:t>
      </w:r>
      <w:r w:rsidRPr="00CD5A65">
        <w:rPr>
          <w:rFonts w:ascii="Times New Roman" w:eastAsia="Calibri" w:hAnsi="Times New Roman" w:cs="Times New Roman"/>
          <w:sz w:val="28"/>
          <w:szCs w:val="28"/>
          <w:lang w:eastAsia="ru-RU"/>
        </w:rPr>
        <w:t xml:space="preserve">рограммы </w:t>
      </w:r>
    </w:p>
    <w:p w:rsidR="00892D56" w:rsidRDefault="00CD5A65" w:rsidP="00E343B9">
      <w:pPr>
        <w:spacing w:after="0" w:line="240" w:lineRule="auto"/>
        <w:ind w:left="9356"/>
        <w:jc w:val="both"/>
        <w:rPr>
          <w:rFonts w:ascii="Times New Roman" w:eastAsia="Calibri" w:hAnsi="Times New Roman" w:cs="Times New Roman"/>
          <w:sz w:val="28"/>
          <w:szCs w:val="28"/>
          <w:lang w:eastAsia="ru-RU"/>
        </w:rPr>
      </w:pPr>
      <w:r w:rsidRPr="00CD5A65">
        <w:rPr>
          <w:rFonts w:ascii="Times New Roman" w:eastAsia="Calibri" w:hAnsi="Times New Roman" w:cs="Times New Roman"/>
          <w:sz w:val="28"/>
          <w:szCs w:val="28"/>
          <w:lang w:eastAsia="ru-RU"/>
        </w:rPr>
        <w:t>Назаровского</w:t>
      </w:r>
      <w:r>
        <w:rPr>
          <w:rFonts w:ascii="Times New Roman" w:eastAsia="Calibri" w:hAnsi="Times New Roman" w:cs="Times New Roman"/>
          <w:sz w:val="28"/>
          <w:szCs w:val="28"/>
          <w:lang w:eastAsia="ru-RU"/>
        </w:rPr>
        <w:t> </w:t>
      </w:r>
      <w:r w:rsidRPr="00CD5A65">
        <w:rPr>
          <w:rFonts w:ascii="Times New Roman" w:eastAsia="Calibri" w:hAnsi="Times New Roman" w:cs="Times New Roman"/>
          <w:sz w:val="28"/>
          <w:szCs w:val="28"/>
          <w:lang w:eastAsia="ru-RU"/>
        </w:rPr>
        <w:t>района</w:t>
      </w:r>
      <w:r>
        <w:rPr>
          <w:rFonts w:ascii="Times New Roman" w:eastAsia="Calibri" w:hAnsi="Times New Roman" w:cs="Times New Roman"/>
          <w:sz w:val="28"/>
          <w:szCs w:val="28"/>
          <w:lang w:eastAsia="ru-RU"/>
        </w:rPr>
        <w:t> </w:t>
      </w:r>
      <w:r w:rsidR="00E343B9">
        <w:rPr>
          <w:rFonts w:ascii="Times New Roman" w:eastAsia="Calibri" w:hAnsi="Times New Roman" w:cs="Times New Roman"/>
          <w:sz w:val="28"/>
          <w:szCs w:val="28"/>
          <w:lang w:eastAsia="ru-RU"/>
        </w:rPr>
        <w:t>«</w:t>
      </w:r>
      <w:r w:rsidRPr="00CD5A65">
        <w:rPr>
          <w:rFonts w:ascii="Times New Roman" w:eastAsia="Calibri" w:hAnsi="Times New Roman" w:cs="Times New Roman"/>
          <w:sz w:val="28"/>
          <w:szCs w:val="28"/>
          <w:lang w:eastAsia="ru-RU"/>
        </w:rPr>
        <w:t xml:space="preserve">Развитие </w:t>
      </w:r>
      <w:r>
        <w:rPr>
          <w:rFonts w:ascii="Times New Roman" w:eastAsia="Calibri" w:hAnsi="Times New Roman" w:cs="Times New Roman"/>
          <w:sz w:val="28"/>
          <w:szCs w:val="28"/>
          <w:lang w:eastAsia="ru-RU"/>
        </w:rPr>
        <w:t>о</w:t>
      </w:r>
      <w:r w:rsidRPr="00CD5A65">
        <w:rPr>
          <w:rFonts w:ascii="Times New Roman" w:eastAsia="Calibri" w:hAnsi="Times New Roman" w:cs="Times New Roman"/>
          <w:sz w:val="28"/>
          <w:szCs w:val="28"/>
          <w:lang w:eastAsia="ru-RU"/>
        </w:rPr>
        <w:t>бразования</w:t>
      </w:r>
      <w:r w:rsidR="00E343B9">
        <w:rPr>
          <w:rFonts w:ascii="Times New Roman" w:eastAsia="Calibri" w:hAnsi="Times New Roman" w:cs="Times New Roman"/>
          <w:sz w:val="28"/>
          <w:szCs w:val="28"/>
          <w:lang w:eastAsia="ru-RU"/>
        </w:rPr>
        <w:t>»</w:t>
      </w:r>
    </w:p>
    <w:p w:rsidR="00E343B9" w:rsidRDefault="00E343B9" w:rsidP="00E343B9">
      <w:pPr>
        <w:spacing w:after="0" w:line="240" w:lineRule="auto"/>
        <w:ind w:left="9356"/>
        <w:jc w:val="both"/>
        <w:rPr>
          <w:rFonts w:ascii="Times New Roman" w:eastAsia="Calibri" w:hAnsi="Times New Roman" w:cs="Times New Roman"/>
          <w:sz w:val="28"/>
          <w:szCs w:val="28"/>
          <w:lang w:eastAsia="ru-RU"/>
        </w:rPr>
      </w:pPr>
    </w:p>
    <w:p w:rsidR="00E343B9" w:rsidRDefault="00E343B9" w:rsidP="00E343B9">
      <w:pPr>
        <w:spacing w:after="0" w:line="240" w:lineRule="auto"/>
        <w:jc w:val="center"/>
        <w:rPr>
          <w:rFonts w:ascii="Times New Roman" w:eastAsia="Calibri" w:hAnsi="Times New Roman" w:cs="Times New Roman"/>
          <w:sz w:val="28"/>
          <w:szCs w:val="28"/>
          <w:lang w:eastAsia="ru-RU"/>
        </w:rPr>
      </w:pPr>
      <w:r w:rsidRPr="00E343B9">
        <w:rPr>
          <w:rFonts w:ascii="Times New Roman" w:eastAsia="Calibri" w:hAnsi="Times New Roman" w:cs="Times New Roman"/>
          <w:sz w:val="28"/>
          <w:szCs w:val="28"/>
          <w:lang w:eastAsia="ru-RU"/>
        </w:rPr>
        <w:t>Перечень целевых показателей и показателей результативности программы</w:t>
      </w:r>
    </w:p>
    <w:p w:rsidR="00E343B9" w:rsidRDefault="00E343B9" w:rsidP="00E343B9">
      <w:pPr>
        <w:spacing w:after="0" w:line="240" w:lineRule="auto"/>
        <w:jc w:val="center"/>
        <w:rPr>
          <w:rFonts w:ascii="Times New Roman" w:eastAsia="Calibri" w:hAnsi="Times New Roman" w:cs="Times New Roman"/>
          <w:sz w:val="28"/>
          <w:szCs w:val="28"/>
          <w:lang w:eastAsia="ru-RU"/>
        </w:rPr>
      </w:pPr>
      <w:r w:rsidRPr="00E343B9">
        <w:rPr>
          <w:rFonts w:ascii="Times New Roman" w:eastAsia="Calibri" w:hAnsi="Times New Roman" w:cs="Times New Roman"/>
          <w:sz w:val="28"/>
          <w:szCs w:val="28"/>
          <w:lang w:eastAsia="ru-RU"/>
        </w:rPr>
        <w:t xml:space="preserve"> с расшифровкой плановых значений по годам ее реализации</w:t>
      </w:r>
    </w:p>
    <w:p w:rsidR="00E343B9" w:rsidRDefault="00E343B9" w:rsidP="00E343B9">
      <w:pPr>
        <w:spacing w:after="0" w:line="240" w:lineRule="auto"/>
        <w:jc w:val="center"/>
        <w:rPr>
          <w:rFonts w:ascii="Times New Roman" w:eastAsia="Calibri" w:hAnsi="Times New Roman" w:cs="Times New Roman"/>
          <w:sz w:val="28"/>
          <w:szCs w:val="28"/>
          <w:lang w:eastAsia="ru-RU"/>
        </w:rPr>
      </w:pPr>
    </w:p>
    <w:tbl>
      <w:tblPr>
        <w:tblStyle w:val="a3"/>
        <w:tblW w:w="0" w:type="auto"/>
        <w:tblLayout w:type="fixed"/>
        <w:tblLook w:val="04A0"/>
      </w:tblPr>
      <w:tblGrid>
        <w:gridCol w:w="502"/>
        <w:gridCol w:w="5843"/>
        <w:gridCol w:w="851"/>
        <w:gridCol w:w="1276"/>
        <w:gridCol w:w="1757"/>
        <w:gridCol w:w="1219"/>
        <w:gridCol w:w="932"/>
        <w:gridCol w:w="802"/>
        <w:gridCol w:w="802"/>
        <w:gridCol w:w="802"/>
      </w:tblGrid>
      <w:tr w:rsidR="00E343B9" w:rsidRPr="00E343B9" w:rsidTr="00E343B9">
        <w:trPr>
          <w:trHeight w:val="750"/>
        </w:trPr>
        <w:tc>
          <w:tcPr>
            <w:tcW w:w="14786" w:type="dxa"/>
            <w:gridSpan w:val="10"/>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tc>
      </w:tr>
      <w:tr w:rsidR="00E343B9" w:rsidRPr="00E343B9" w:rsidTr="001C2855">
        <w:trPr>
          <w:trHeight w:val="510"/>
        </w:trPr>
        <w:tc>
          <w:tcPr>
            <w:tcW w:w="502"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п/п</w:t>
            </w:r>
          </w:p>
        </w:tc>
        <w:tc>
          <w:tcPr>
            <w:tcW w:w="5843"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Цели, задачи, показатели </w:t>
            </w:r>
          </w:p>
        </w:tc>
        <w:tc>
          <w:tcPr>
            <w:tcW w:w="851" w:type="dxa"/>
            <w:vMerge w:val="restart"/>
            <w:hideMark/>
          </w:tcPr>
          <w:p w:rsidR="00E343B9" w:rsidRPr="00E343B9" w:rsidRDefault="00E343B9" w:rsidP="00E343B9">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Единица измерения</w:t>
            </w:r>
          </w:p>
        </w:tc>
        <w:tc>
          <w:tcPr>
            <w:tcW w:w="1276" w:type="dxa"/>
            <w:vMerge w:val="restart"/>
            <w:hideMark/>
          </w:tcPr>
          <w:p w:rsidR="00E343B9" w:rsidRPr="00E343B9" w:rsidRDefault="00E343B9" w:rsidP="00E343B9">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 xml:space="preserve">Вес показателя </w:t>
            </w:r>
          </w:p>
        </w:tc>
        <w:tc>
          <w:tcPr>
            <w:tcW w:w="1757"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Источник информации</w:t>
            </w:r>
          </w:p>
        </w:tc>
        <w:tc>
          <w:tcPr>
            <w:tcW w:w="1219"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отчетный финансовый год</w:t>
            </w:r>
          </w:p>
        </w:tc>
        <w:tc>
          <w:tcPr>
            <w:tcW w:w="932" w:type="dxa"/>
            <w:vMerge w:val="restart"/>
            <w:hideMark/>
          </w:tcPr>
          <w:p w:rsidR="00E343B9" w:rsidRPr="00E343B9" w:rsidRDefault="00E343B9" w:rsidP="0047525F">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202</w:t>
            </w:r>
            <w:r w:rsidR="0047525F">
              <w:rPr>
                <w:rFonts w:ascii="Times New Roman" w:eastAsia="Calibri" w:hAnsi="Times New Roman" w:cs="Times New Roman"/>
                <w:sz w:val="24"/>
                <w:szCs w:val="24"/>
                <w:lang w:eastAsia="ru-RU"/>
              </w:rPr>
              <w:t>3</w:t>
            </w:r>
            <w:r w:rsidRPr="00E343B9">
              <w:rPr>
                <w:rFonts w:ascii="Times New Roman" w:eastAsia="Calibri" w:hAnsi="Times New Roman" w:cs="Times New Roman"/>
                <w:sz w:val="24"/>
                <w:szCs w:val="24"/>
                <w:lang w:eastAsia="ru-RU"/>
              </w:rPr>
              <w:t xml:space="preserve"> год</w:t>
            </w:r>
          </w:p>
        </w:tc>
        <w:tc>
          <w:tcPr>
            <w:tcW w:w="802" w:type="dxa"/>
            <w:vMerge w:val="restart"/>
            <w:hideMark/>
          </w:tcPr>
          <w:p w:rsidR="00E343B9" w:rsidRPr="00E343B9" w:rsidRDefault="00E343B9" w:rsidP="0047525F">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202</w:t>
            </w:r>
            <w:r w:rsidR="0047525F">
              <w:rPr>
                <w:rFonts w:ascii="Times New Roman" w:eastAsia="Calibri" w:hAnsi="Times New Roman" w:cs="Times New Roman"/>
                <w:sz w:val="24"/>
                <w:szCs w:val="24"/>
                <w:lang w:eastAsia="ru-RU"/>
              </w:rPr>
              <w:t>4</w:t>
            </w:r>
            <w:r w:rsidRPr="00E343B9">
              <w:rPr>
                <w:rFonts w:ascii="Times New Roman" w:eastAsia="Calibri" w:hAnsi="Times New Roman" w:cs="Times New Roman"/>
                <w:sz w:val="24"/>
                <w:szCs w:val="24"/>
                <w:lang w:eastAsia="ru-RU"/>
              </w:rPr>
              <w:t xml:space="preserve"> год</w:t>
            </w:r>
          </w:p>
        </w:tc>
        <w:tc>
          <w:tcPr>
            <w:tcW w:w="802" w:type="dxa"/>
            <w:vMerge w:val="restart"/>
            <w:hideMark/>
          </w:tcPr>
          <w:p w:rsidR="00E343B9" w:rsidRPr="00E343B9" w:rsidRDefault="00E343B9" w:rsidP="0047525F">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202</w:t>
            </w:r>
            <w:r w:rsidR="0047525F">
              <w:rPr>
                <w:rFonts w:ascii="Times New Roman" w:eastAsia="Calibri" w:hAnsi="Times New Roman" w:cs="Times New Roman"/>
                <w:sz w:val="24"/>
                <w:szCs w:val="24"/>
                <w:lang w:eastAsia="ru-RU"/>
              </w:rPr>
              <w:t>5</w:t>
            </w:r>
            <w:r w:rsidRPr="00E343B9">
              <w:rPr>
                <w:rFonts w:ascii="Times New Roman" w:eastAsia="Calibri" w:hAnsi="Times New Roman" w:cs="Times New Roman"/>
                <w:sz w:val="24"/>
                <w:szCs w:val="24"/>
                <w:lang w:eastAsia="ru-RU"/>
              </w:rPr>
              <w:t>год</w:t>
            </w:r>
          </w:p>
        </w:tc>
        <w:tc>
          <w:tcPr>
            <w:tcW w:w="802" w:type="dxa"/>
            <w:vMerge w:val="restart"/>
            <w:hideMark/>
          </w:tcPr>
          <w:p w:rsidR="00E343B9" w:rsidRPr="00E343B9" w:rsidRDefault="00E343B9" w:rsidP="0047525F">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202</w:t>
            </w:r>
            <w:r w:rsidR="0047525F">
              <w:rPr>
                <w:rFonts w:ascii="Times New Roman" w:eastAsia="Calibri" w:hAnsi="Times New Roman" w:cs="Times New Roman"/>
                <w:sz w:val="24"/>
                <w:szCs w:val="24"/>
                <w:lang w:eastAsia="ru-RU"/>
              </w:rPr>
              <w:t>6</w:t>
            </w:r>
            <w:r w:rsidRPr="00E343B9">
              <w:rPr>
                <w:rFonts w:ascii="Times New Roman" w:eastAsia="Calibri" w:hAnsi="Times New Roman" w:cs="Times New Roman"/>
                <w:sz w:val="24"/>
                <w:szCs w:val="24"/>
                <w:lang w:eastAsia="ru-RU"/>
              </w:rPr>
              <w:t xml:space="preserve"> год</w:t>
            </w:r>
          </w:p>
        </w:tc>
      </w:tr>
      <w:tr w:rsidR="00E343B9" w:rsidRPr="00E343B9" w:rsidTr="001C2855">
        <w:trPr>
          <w:trHeight w:val="510"/>
        </w:trPr>
        <w:tc>
          <w:tcPr>
            <w:tcW w:w="5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5843"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51"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276"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757"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219"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93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r>
      <w:tr w:rsidR="00E343B9" w:rsidRPr="00E343B9" w:rsidTr="001C2855">
        <w:trPr>
          <w:trHeight w:val="322"/>
        </w:trPr>
        <w:tc>
          <w:tcPr>
            <w:tcW w:w="5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5843"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51"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276"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757"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219"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93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r>
      <w:tr w:rsidR="00E343B9" w:rsidRPr="00E343B9" w:rsidTr="001C2855">
        <w:trPr>
          <w:trHeight w:val="795"/>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Удельный вес численности населения в возрасте 5</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18 лет, охваченного образованием, в общей численности населения в возрасте 5</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18 лет</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Гос. стат. отчетность</w:t>
            </w:r>
          </w:p>
        </w:tc>
        <w:tc>
          <w:tcPr>
            <w:tcW w:w="1219" w:type="dxa"/>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99,9</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99,9</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99,9</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99,9</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99,9</w:t>
            </w:r>
          </w:p>
        </w:tc>
      </w:tr>
      <w:tr w:rsidR="00E343B9" w:rsidRPr="00E343B9" w:rsidTr="001C2855">
        <w:trPr>
          <w:trHeight w:val="1500"/>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noWrap/>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1695"/>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Удельный вес воспитанников дошкольных 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Назаровского района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noWrap/>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810"/>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4</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педагогов, прошедших  повышение квалификации для обеспечения качества дошкольного образования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noWrap/>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75,0</w:t>
            </w:r>
          </w:p>
        </w:tc>
        <w:tc>
          <w:tcPr>
            <w:tcW w:w="93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r>
      <w:tr w:rsidR="00E343B9" w:rsidRPr="00E343B9" w:rsidTr="001C2855">
        <w:trPr>
          <w:trHeight w:val="1605"/>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100 % дошкольных учреждений)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noWrap/>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93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c>
          <w:tcPr>
            <w:tcW w:w="802" w:type="dxa"/>
            <w:noWrap/>
            <w:vAlign w:val="center"/>
            <w:hideMark/>
          </w:tcPr>
          <w:p w:rsidR="00E343B9" w:rsidRPr="00E343B9" w:rsidRDefault="0047525F" w:rsidP="0047525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E343B9" w:rsidRPr="00E343B9">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w:t>
            </w:r>
            <w:r w:rsidR="00E343B9" w:rsidRPr="00E343B9">
              <w:rPr>
                <w:rFonts w:ascii="Times New Roman" w:eastAsia="Calibri" w:hAnsi="Times New Roman" w:cs="Times New Roman"/>
                <w:sz w:val="24"/>
                <w:szCs w:val="24"/>
                <w:lang w:eastAsia="ru-RU"/>
              </w:rPr>
              <w:t>0</w:t>
            </w:r>
          </w:p>
        </w:tc>
        <w:tc>
          <w:tcPr>
            <w:tcW w:w="802" w:type="dxa"/>
            <w:noWrap/>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r w:rsidR="00E343B9" w:rsidRPr="00E343B9">
              <w:rPr>
                <w:rFonts w:ascii="Times New Roman" w:eastAsia="Calibri" w:hAnsi="Times New Roman" w:cs="Times New Roman"/>
                <w:sz w:val="24"/>
                <w:szCs w:val="24"/>
                <w:lang w:eastAsia="ru-RU"/>
              </w:rPr>
              <w:t>,0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840"/>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noWrap/>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75,0</w:t>
            </w:r>
          </w:p>
        </w:tc>
        <w:tc>
          <w:tcPr>
            <w:tcW w:w="93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80,0</w:t>
            </w:r>
          </w:p>
        </w:tc>
      </w:tr>
      <w:tr w:rsidR="00E343B9" w:rsidRPr="00E343B9" w:rsidTr="001C2855">
        <w:trPr>
          <w:trHeight w:val="93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w:t>
            </w:r>
          </w:p>
        </w:tc>
        <w:tc>
          <w:tcPr>
            <w:tcW w:w="5843" w:type="dxa"/>
            <w:hideMark/>
          </w:tcPr>
          <w:p w:rsidR="00E343B9" w:rsidRPr="00C12976" w:rsidRDefault="00E343B9" w:rsidP="00E343B9">
            <w:pP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 xml:space="preserve">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w:t>
            </w:r>
          </w:p>
        </w:tc>
        <w:tc>
          <w:tcPr>
            <w:tcW w:w="851" w:type="dxa"/>
            <w:vAlign w:val="center"/>
            <w:hideMark/>
          </w:tcPr>
          <w:p w:rsidR="00E343B9" w:rsidRPr="00C12976" w:rsidRDefault="00E343B9" w:rsidP="00034180">
            <w:pPr>
              <w:jc w:val="cente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w:t>
            </w:r>
          </w:p>
        </w:tc>
        <w:tc>
          <w:tcPr>
            <w:tcW w:w="1276" w:type="dxa"/>
            <w:vAlign w:val="center"/>
            <w:hideMark/>
          </w:tcPr>
          <w:p w:rsidR="00E343B9" w:rsidRPr="00C12976" w:rsidRDefault="00E343B9" w:rsidP="00034180">
            <w:pPr>
              <w:jc w:val="cente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0,01</w:t>
            </w:r>
          </w:p>
        </w:tc>
        <w:tc>
          <w:tcPr>
            <w:tcW w:w="1757" w:type="dxa"/>
            <w:vAlign w:val="center"/>
            <w:hideMark/>
          </w:tcPr>
          <w:p w:rsidR="00E343B9" w:rsidRPr="00C12976" w:rsidRDefault="00E343B9" w:rsidP="00034180">
            <w:pPr>
              <w:jc w:val="center"/>
              <w:rPr>
                <w:rFonts w:ascii="Times New Roman" w:eastAsia="Calibri" w:hAnsi="Times New Roman" w:cs="Times New Roman"/>
                <w:szCs w:val="24"/>
                <w:lang w:eastAsia="ru-RU"/>
              </w:rPr>
            </w:pPr>
            <w:r w:rsidRPr="00C12976">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C12976"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32" w:type="dxa"/>
            <w:vAlign w:val="center"/>
            <w:hideMark/>
          </w:tcPr>
          <w:p w:rsidR="00E343B9" w:rsidRPr="00C12976" w:rsidRDefault="00E343B9" w:rsidP="00034180">
            <w:pPr>
              <w:jc w:val="cente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1</w:t>
            </w:r>
          </w:p>
        </w:tc>
        <w:tc>
          <w:tcPr>
            <w:tcW w:w="802" w:type="dxa"/>
            <w:vAlign w:val="center"/>
            <w:hideMark/>
          </w:tcPr>
          <w:p w:rsidR="00E343B9" w:rsidRPr="00C12976" w:rsidRDefault="00E343B9" w:rsidP="00034180">
            <w:pPr>
              <w:jc w:val="cente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1</w:t>
            </w:r>
          </w:p>
        </w:tc>
        <w:tc>
          <w:tcPr>
            <w:tcW w:w="802" w:type="dxa"/>
            <w:vAlign w:val="center"/>
            <w:hideMark/>
          </w:tcPr>
          <w:p w:rsidR="00E343B9" w:rsidRPr="00C12976" w:rsidRDefault="00E343B9" w:rsidP="00034180">
            <w:pPr>
              <w:jc w:val="cente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1</w:t>
            </w:r>
          </w:p>
        </w:tc>
        <w:tc>
          <w:tcPr>
            <w:tcW w:w="802" w:type="dxa"/>
            <w:vAlign w:val="center"/>
            <w:hideMark/>
          </w:tcPr>
          <w:p w:rsidR="00E343B9" w:rsidRPr="00C12976" w:rsidRDefault="00E343B9" w:rsidP="00034180">
            <w:pPr>
              <w:jc w:val="cente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1</w:t>
            </w:r>
          </w:p>
        </w:tc>
      </w:tr>
      <w:tr w:rsidR="00E343B9" w:rsidRPr="00E343B9" w:rsidTr="001C2855">
        <w:trPr>
          <w:trHeight w:val="102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w:t>
            </w:r>
          </w:p>
        </w:tc>
        <w:tc>
          <w:tcPr>
            <w:tcW w:w="851"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w:t>
            </w:r>
          </w:p>
        </w:tc>
      </w:tr>
      <w:tr w:rsidR="00E343B9" w:rsidRPr="00E343B9" w:rsidTr="001C2855">
        <w:trPr>
          <w:trHeight w:val="52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детей с 1,5 до 3</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х лет, охваченных услугами дошкольного образования</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52,5</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52,5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52,5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52,5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52,5</w:t>
            </w:r>
          </w:p>
        </w:tc>
      </w:tr>
      <w:tr w:rsidR="00E343B9" w:rsidRPr="00E343B9" w:rsidTr="001C2855">
        <w:trPr>
          <w:trHeight w:val="1005"/>
        </w:trPr>
        <w:tc>
          <w:tcPr>
            <w:tcW w:w="502" w:type="dxa"/>
            <w:hideMark/>
          </w:tcPr>
          <w:p w:rsidR="00E343B9" w:rsidRPr="00E343B9" w:rsidRDefault="003557C2"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5843" w:type="dxa"/>
            <w:hideMark/>
          </w:tcPr>
          <w:p w:rsidR="00E343B9" w:rsidRPr="00E343B9" w:rsidRDefault="006F5AF3" w:rsidP="00E343B9">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Количество услуг психолого</w:t>
            </w:r>
            <w:r w:rsidR="00D21DA7">
              <w:rPr>
                <w:rFonts w:ascii="Times New Roman" w:eastAsia="Calibri" w:hAnsi="Times New Roman" w:cs="Times New Roman"/>
                <w:sz w:val="24"/>
                <w:szCs w:val="24"/>
                <w:lang w:eastAsia="ru-RU"/>
              </w:rPr>
              <w:t>-</w:t>
            </w:r>
            <w:r w:rsidR="00E343B9" w:rsidRPr="00E343B9">
              <w:rPr>
                <w:rFonts w:ascii="Times New Roman" w:eastAsia="Calibri" w:hAnsi="Times New Roman" w:cs="Times New Roman"/>
                <w:sz w:val="24"/>
                <w:szCs w:val="24"/>
                <w:lang w:eastAsia="ru-RU"/>
              </w:rPr>
              <w:t>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(ед. нарастающим итогом с 2019 года)</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ед.</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360,0</w:t>
            </w:r>
          </w:p>
        </w:tc>
        <w:tc>
          <w:tcPr>
            <w:tcW w:w="93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75</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750,0</w:t>
            </w:r>
          </w:p>
        </w:tc>
      </w:tr>
      <w:tr w:rsidR="00E343B9" w:rsidRPr="00E343B9" w:rsidTr="001C2855">
        <w:trPr>
          <w:trHeight w:val="1485"/>
        </w:trPr>
        <w:tc>
          <w:tcPr>
            <w:tcW w:w="502" w:type="dxa"/>
            <w:hideMark/>
          </w:tcPr>
          <w:p w:rsidR="00E343B9" w:rsidRPr="00E343B9" w:rsidRDefault="003557C2"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11</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в которых разработаны и реализуются мероприятия по повышению качества образования в общеобразовательных учреждениях, показавших низкие образовательные результаты по итогам учебного года, и в общеобразовательных учреждениях, функционирующих в неблагоприятных социальных условиях, в общем количестве образовательных учреждений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0,07</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1110"/>
        </w:trPr>
        <w:tc>
          <w:tcPr>
            <w:tcW w:w="502" w:type="dxa"/>
            <w:hideMark/>
          </w:tcPr>
          <w:p w:rsidR="00E343B9" w:rsidRPr="00E343B9" w:rsidRDefault="003557C2"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педагогических работников муниципалитета, которые включены в мероприятия ЦНППМПР, направленные на повышение уровня профессионального мастерства педагогических работников "ПрофСреда"</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r>
      <w:tr w:rsidR="00E343B9" w:rsidRPr="00E343B9" w:rsidTr="001C2855">
        <w:trPr>
          <w:trHeight w:val="841"/>
        </w:trPr>
        <w:tc>
          <w:tcPr>
            <w:tcW w:w="502" w:type="dxa"/>
            <w:hideMark/>
          </w:tcPr>
          <w:p w:rsidR="00E343B9" w:rsidRPr="00E343B9" w:rsidRDefault="00E343B9" w:rsidP="003557C2">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r w:rsidR="003557C2">
              <w:rPr>
                <w:rFonts w:ascii="Times New Roman" w:eastAsia="Calibri" w:hAnsi="Times New Roman" w:cs="Times New Roman"/>
                <w:sz w:val="24"/>
                <w:szCs w:val="24"/>
                <w:lang w:eastAsia="ru-RU"/>
              </w:rPr>
              <w:t>3</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реализующих  образовательные программы, в которых созданы современные материально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55,0</w:t>
            </w:r>
          </w:p>
        </w:tc>
        <w:tc>
          <w:tcPr>
            <w:tcW w:w="93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60,0</w:t>
            </w:r>
          </w:p>
        </w:tc>
      </w:tr>
      <w:tr w:rsidR="00E343B9" w:rsidRPr="00E343B9" w:rsidTr="001C2855">
        <w:trPr>
          <w:trHeight w:val="645"/>
        </w:trPr>
        <w:tc>
          <w:tcPr>
            <w:tcW w:w="502" w:type="dxa"/>
            <w:hideMark/>
          </w:tcPr>
          <w:p w:rsidR="00E343B9" w:rsidRPr="00E343B9" w:rsidRDefault="00E343B9" w:rsidP="00E16CB6">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r w:rsidR="00E16CB6">
              <w:rPr>
                <w:rFonts w:ascii="Times New Roman" w:eastAsia="Calibri" w:hAnsi="Times New Roman" w:cs="Times New Roman"/>
                <w:sz w:val="24"/>
                <w:szCs w:val="24"/>
                <w:lang w:eastAsia="ru-RU"/>
              </w:rPr>
              <w:t>4</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реализующих  образовательные программы в сетевой форме</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r>
      <w:tr w:rsidR="00E343B9" w:rsidRPr="00E343B9" w:rsidTr="001C2855">
        <w:trPr>
          <w:trHeight w:val="1920"/>
        </w:trPr>
        <w:tc>
          <w:tcPr>
            <w:tcW w:w="502" w:type="dxa"/>
            <w:hideMark/>
          </w:tcPr>
          <w:p w:rsidR="00E343B9" w:rsidRPr="00E343B9" w:rsidRDefault="00E343B9" w:rsidP="00E16CB6">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r w:rsidR="00E16CB6">
              <w:rPr>
                <w:rFonts w:ascii="Times New Roman" w:eastAsia="Calibri" w:hAnsi="Times New Roman" w:cs="Times New Roman"/>
                <w:sz w:val="24"/>
                <w:szCs w:val="24"/>
                <w:lang w:eastAsia="ru-RU"/>
              </w:rPr>
              <w:t>5</w:t>
            </w:r>
          </w:p>
        </w:tc>
        <w:tc>
          <w:tcPr>
            <w:tcW w:w="5843" w:type="dxa"/>
            <w:hideMark/>
          </w:tcPr>
          <w:p w:rsidR="00E343B9" w:rsidRPr="00E16CB6" w:rsidRDefault="00E343B9" w:rsidP="00072D82">
            <w:pPr>
              <w:rPr>
                <w:rFonts w:ascii="Times New Roman" w:eastAsia="Calibri" w:hAnsi="Times New Roman" w:cs="Times New Roman"/>
                <w:sz w:val="24"/>
                <w:szCs w:val="24"/>
                <w:lang w:eastAsia="ru-RU"/>
              </w:rPr>
            </w:pPr>
            <w:r w:rsidRPr="00E16CB6">
              <w:rPr>
                <w:rFonts w:ascii="Times New Roman" w:eastAsia="Calibri" w:hAnsi="Times New Roman" w:cs="Times New Roman"/>
                <w:sz w:val="24"/>
                <w:szCs w:val="24"/>
                <w:lang w:eastAsia="ru-RU"/>
              </w:rPr>
              <w:t xml:space="preserve">Доля образовательных учреждений, реализующих </w:t>
            </w:r>
            <w:r w:rsidR="00072D82" w:rsidRPr="00E16CB6">
              <w:rPr>
                <w:rFonts w:ascii="Times New Roman" w:eastAsia="Calibri" w:hAnsi="Times New Roman" w:cs="Times New Roman"/>
                <w:sz w:val="24"/>
                <w:szCs w:val="24"/>
                <w:lang w:eastAsia="ru-RU"/>
              </w:rPr>
              <w:t xml:space="preserve">  проект</w:t>
            </w:r>
            <w:r w:rsidR="00C12976" w:rsidRPr="00E16CB6">
              <w:rPr>
                <w:rFonts w:ascii="Times New Roman" w:eastAsia="Calibri" w:hAnsi="Times New Roman" w:cs="Times New Roman"/>
                <w:sz w:val="24"/>
                <w:szCs w:val="24"/>
                <w:lang w:eastAsia="ru-RU"/>
              </w:rPr>
              <w:t xml:space="preserve"> «Школа Минпросвещения России»</w:t>
            </w:r>
            <w:r w:rsidRPr="00E16CB6">
              <w:rPr>
                <w:rFonts w:ascii="Times New Roman" w:eastAsia="Calibri" w:hAnsi="Times New Roman" w:cs="Times New Roman"/>
                <w:sz w:val="24"/>
                <w:szCs w:val="24"/>
                <w:lang w:eastAsia="ru-RU"/>
              </w:rPr>
              <w:t xml:space="preserve"> для выполнения требований к результатам федеральных государственных образовательных стандартов, </w:t>
            </w:r>
            <w:r w:rsidR="001C7EC8" w:rsidRPr="00E16CB6">
              <w:rPr>
                <w:rFonts w:ascii="Times New Roman" w:eastAsia="Calibri" w:hAnsi="Times New Roman" w:cs="Times New Roman"/>
                <w:sz w:val="24"/>
                <w:szCs w:val="24"/>
                <w:lang w:eastAsia="ru-RU"/>
              </w:rPr>
              <w:t xml:space="preserve">ФООП, </w:t>
            </w:r>
            <w:r w:rsidRPr="00E16CB6">
              <w:rPr>
                <w:rFonts w:ascii="Times New Roman" w:eastAsia="Calibri" w:hAnsi="Times New Roman" w:cs="Times New Roman"/>
                <w:sz w:val="24"/>
                <w:szCs w:val="24"/>
                <w:lang w:eastAsia="ru-RU"/>
              </w:rPr>
              <w:t>концепций школьного филологического образования, школьного географического образования, школьного естественно</w:t>
            </w:r>
            <w:r w:rsidR="00D21DA7" w:rsidRPr="00E16CB6">
              <w:rPr>
                <w:rFonts w:ascii="Times New Roman" w:eastAsia="Calibri" w:hAnsi="Times New Roman" w:cs="Times New Roman"/>
                <w:sz w:val="24"/>
                <w:szCs w:val="24"/>
                <w:lang w:eastAsia="ru-RU"/>
              </w:rPr>
              <w:t>-</w:t>
            </w:r>
            <w:r w:rsidRPr="00E16CB6">
              <w:rPr>
                <w:rFonts w:ascii="Times New Roman" w:eastAsia="Calibri" w:hAnsi="Times New Roman" w:cs="Times New Roman"/>
                <w:sz w:val="24"/>
                <w:szCs w:val="24"/>
                <w:lang w:eastAsia="ru-RU"/>
              </w:rPr>
              <w:t>научного образования, школьного технологического образования, школьного образования в сфере иностранных языков,  историко</w:t>
            </w:r>
            <w:r w:rsidR="00D21DA7" w:rsidRPr="00E16CB6">
              <w:rPr>
                <w:rFonts w:ascii="Times New Roman" w:eastAsia="Calibri" w:hAnsi="Times New Roman" w:cs="Times New Roman"/>
                <w:sz w:val="24"/>
                <w:szCs w:val="24"/>
                <w:lang w:eastAsia="ru-RU"/>
              </w:rPr>
              <w:t>-</w:t>
            </w:r>
            <w:r w:rsidRPr="00E16CB6">
              <w:rPr>
                <w:rFonts w:ascii="Times New Roman" w:eastAsia="Calibri" w:hAnsi="Times New Roman" w:cs="Times New Roman"/>
                <w:sz w:val="24"/>
                <w:szCs w:val="24"/>
                <w:lang w:eastAsia="ru-RU"/>
              </w:rPr>
              <w:t xml:space="preserve">культурного стандарта, использованию учебного и лабораторного </w:t>
            </w:r>
            <w:r w:rsidRPr="00E16CB6">
              <w:rPr>
                <w:rFonts w:ascii="Times New Roman" w:eastAsia="Calibri" w:hAnsi="Times New Roman" w:cs="Times New Roman"/>
                <w:sz w:val="24"/>
                <w:szCs w:val="24"/>
                <w:lang w:eastAsia="ru-RU"/>
              </w:rPr>
              <w:lastRenderedPageBreak/>
              <w:t xml:space="preserve">оборудования </w:t>
            </w:r>
          </w:p>
        </w:tc>
        <w:tc>
          <w:tcPr>
            <w:tcW w:w="851" w:type="dxa"/>
            <w:noWrap/>
            <w:vAlign w:val="center"/>
            <w:hideMark/>
          </w:tcPr>
          <w:p w:rsidR="00E343B9" w:rsidRPr="00E16CB6" w:rsidRDefault="00E343B9" w:rsidP="00034180">
            <w:pPr>
              <w:jc w:val="center"/>
              <w:rPr>
                <w:rFonts w:ascii="Times New Roman" w:eastAsia="Calibri" w:hAnsi="Times New Roman" w:cs="Times New Roman"/>
                <w:sz w:val="24"/>
                <w:szCs w:val="24"/>
                <w:lang w:eastAsia="ru-RU"/>
              </w:rPr>
            </w:pPr>
            <w:r w:rsidRPr="00E16CB6">
              <w:rPr>
                <w:rFonts w:ascii="Times New Roman" w:eastAsia="Calibri" w:hAnsi="Times New Roman" w:cs="Times New Roman"/>
                <w:sz w:val="24"/>
                <w:szCs w:val="24"/>
                <w:lang w:eastAsia="ru-RU"/>
              </w:rPr>
              <w:lastRenderedPageBreak/>
              <w:t>%</w:t>
            </w:r>
          </w:p>
        </w:tc>
        <w:tc>
          <w:tcPr>
            <w:tcW w:w="1276" w:type="dxa"/>
            <w:vAlign w:val="center"/>
            <w:hideMark/>
          </w:tcPr>
          <w:p w:rsidR="00E343B9" w:rsidRPr="00E16CB6" w:rsidRDefault="00E343B9" w:rsidP="00034180">
            <w:pPr>
              <w:jc w:val="center"/>
              <w:rPr>
                <w:rFonts w:ascii="Times New Roman" w:eastAsia="Calibri" w:hAnsi="Times New Roman" w:cs="Times New Roman"/>
                <w:sz w:val="24"/>
                <w:szCs w:val="24"/>
                <w:lang w:eastAsia="ru-RU"/>
              </w:rPr>
            </w:pPr>
            <w:r w:rsidRPr="00E16CB6">
              <w:rPr>
                <w:rFonts w:ascii="Times New Roman" w:eastAsia="Calibri" w:hAnsi="Times New Roman" w:cs="Times New Roman"/>
                <w:sz w:val="24"/>
                <w:szCs w:val="24"/>
                <w:lang w:eastAsia="ru-RU"/>
              </w:rPr>
              <w:t>0,05</w:t>
            </w:r>
          </w:p>
        </w:tc>
        <w:tc>
          <w:tcPr>
            <w:tcW w:w="1757" w:type="dxa"/>
            <w:vAlign w:val="center"/>
            <w:hideMark/>
          </w:tcPr>
          <w:p w:rsidR="00E343B9" w:rsidRPr="00E16CB6" w:rsidRDefault="00E343B9" w:rsidP="00034180">
            <w:pPr>
              <w:jc w:val="center"/>
              <w:rPr>
                <w:rFonts w:ascii="Times New Roman" w:eastAsia="Calibri" w:hAnsi="Times New Roman" w:cs="Times New Roman"/>
                <w:szCs w:val="24"/>
                <w:lang w:eastAsia="ru-RU"/>
              </w:rPr>
            </w:pPr>
            <w:r w:rsidRPr="00E16CB6">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16CB6" w:rsidRDefault="00E16CB6" w:rsidP="00034180">
            <w:pPr>
              <w:jc w:val="center"/>
              <w:rPr>
                <w:rFonts w:ascii="Times New Roman" w:eastAsia="Calibri" w:hAnsi="Times New Roman" w:cs="Times New Roman"/>
                <w:sz w:val="24"/>
                <w:szCs w:val="24"/>
                <w:lang w:eastAsia="ru-RU"/>
              </w:rPr>
            </w:pPr>
            <w:r w:rsidRPr="00E16CB6">
              <w:rPr>
                <w:rFonts w:ascii="Times New Roman" w:eastAsia="Calibri" w:hAnsi="Times New Roman" w:cs="Times New Roman"/>
                <w:sz w:val="24"/>
                <w:szCs w:val="24"/>
                <w:lang w:eastAsia="ru-RU"/>
              </w:rPr>
              <w:t>50</w:t>
            </w:r>
          </w:p>
        </w:tc>
        <w:tc>
          <w:tcPr>
            <w:tcW w:w="932" w:type="dxa"/>
            <w:vAlign w:val="center"/>
            <w:hideMark/>
          </w:tcPr>
          <w:p w:rsidR="00E343B9" w:rsidRPr="00E16CB6" w:rsidRDefault="00E16CB6" w:rsidP="00034180">
            <w:pPr>
              <w:jc w:val="center"/>
              <w:rPr>
                <w:rFonts w:ascii="Times New Roman" w:eastAsia="Calibri" w:hAnsi="Times New Roman" w:cs="Times New Roman"/>
                <w:sz w:val="24"/>
                <w:szCs w:val="24"/>
                <w:lang w:eastAsia="ru-RU"/>
              </w:rPr>
            </w:pPr>
            <w:r w:rsidRPr="00E16CB6">
              <w:rPr>
                <w:rFonts w:ascii="Times New Roman" w:eastAsia="Calibri" w:hAnsi="Times New Roman" w:cs="Times New Roman"/>
                <w:sz w:val="24"/>
                <w:szCs w:val="24"/>
                <w:lang w:eastAsia="ru-RU"/>
              </w:rPr>
              <w:t>10</w:t>
            </w:r>
            <w:r w:rsidR="00E343B9" w:rsidRPr="00E16CB6">
              <w:rPr>
                <w:rFonts w:ascii="Times New Roman" w:eastAsia="Calibri" w:hAnsi="Times New Roman" w:cs="Times New Roman"/>
                <w:sz w:val="24"/>
                <w:szCs w:val="24"/>
                <w:lang w:eastAsia="ru-RU"/>
              </w:rPr>
              <w:t>0,0</w:t>
            </w:r>
          </w:p>
        </w:tc>
        <w:tc>
          <w:tcPr>
            <w:tcW w:w="802" w:type="dxa"/>
            <w:vAlign w:val="center"/>
            <w:hideMark/>
          </w:tcPr>
          <w:p w:rsidR="00E343B9" w:rsidRPr="00E16CB6" w:rsidRDefault="00072D82" w:rsidP="00034180">
            <w:pPr>
              <w:jc w:val="center"/>
              <w:rPr>
                <w:rFonts w:ascii="Times New Roman" w:eastAsia="Calibri" w:hAnsi="Times New Roman" w:cs="Times New Roman"/>
                <w:sz w:val="24"/>
                <w:szCs w:val="24"/>
                <w:lang w:eastAsia="ru-RU"/>
              </w:rPr>
            </w:pPr>
            <w:r w:rsidRPr="00E16CB6">
              <w:rPr>
                <w:rFonts w:ascii="Times New Roman" w:eastAsia="Calibri" w:hAnsi="Times New Roman" w:cs="Times New Roman"/>
                <w:sz w:val="24"/>
                <w:szCs w:val="24"/>
                <w:lang w:eastAsia="ru-RU"/>
              </w:rPr>
              <w:t>10</w:t>
            </w:r>
            <w:r w:rsidR="00E343B9" w:rsidRPr="00E16CB6">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600"/>
        </w:trPr>
        <w:tc>
          <w:tcPr>
            <w:tcW w:w="502" w:type="dxa"/>
            <w:hideMark/>
          </w:tcPr>
          <w:p w:rsidR="00E343B9" w:rsidRPr="00E343B9" w:rsidRDefault="00E343B9" w:rsidP="00E16CB6">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1</w:t>
            </w:r>
            <w:r w:rsidR="00E16CB6">
              <w:rPr>
                <w:rFonts w:ascii="Times New Roman" w:eastAsia="Calibri" w:hAnsi="Times New Roman" w:cs="Times New Roman"/>
                <w:sz w:val="24"/>
                <w:szCs w:val="24"/>
                <w:lang w:eastAsia="ru-RU"/>
              </w:rPr>
              <w:t>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использующих в деятельности  частно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государственные отношения.</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0,03</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76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участвующих в конкурсных/грантовых мероприятиях по апробации и внедрению современных образовательных технологий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60,0</w:t>
            </w:r>
          </w:p>
        </w:tc>
        <w:tc>
          <w:tcPr>
            <w:tcW w:w="80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85</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85,0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85,0</w:t>
            </w:r>
          </w:p>
        </w:tc>
      </w:tr>
      <w:tr w:rsidR="00E343B9" w:rsidRPr="00E343B9" w:rsidTr="001C2855">
        <w:trPr>
          <w:trHeight w:val="106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Создание услови</w:t>
            </w:r>
            <w:r w:rsidR="0047525F">
              <w:rPr>
                <w:rFonts w:ascii="Times New Roman" w:eastAsia="Calibri" w:hAnsi="Times New Roman" w:cs="Times New Roman"/>
                <w:sz w:val="24"/>
                <w:szCs w:val="24"/>
                <w:lang w:eastAsia="ru-RU"/>
              </w:rPr>
              <w:t>й для развития системы межпоколе</w:t>
            </w:r>
            <w:r w:rsidRPr="00E343B9">
              <w:rPr>
                <w:rFonts w:ascii="Times New Roman" w:eastAsia="Calibri" w:hAnsi="Times New Roman" w:cs="Times New Roman"/>
                <w:sz w:val="24"/>
                <w:szCs w:val="24"/>
                <w:lang w:eastAsia="ru-RU"/>
              </w:rPr>
              <w:t>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молодёжи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чел.</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36,0</w:t>
            </w:r>
          </w:p>
        </w:tc>
        <w:tc>
          <w:tcPr>
            <w:tcW w:w="93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w:t>
            </w:r>
          </w:p>
        </w:tc>
      </w:tr>
      <w:tr w:rsidR="00E343B9" w:rsidRPr="00E343B9" w:rsidTr="001C2855">
        <w:trPr>
          <w:trHeight w:val="84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Увеличение воспитанников и обучающихся, вовлечённых  в  активную социальную деятельность через увеличение охвата патриотическими проектами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чел.</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344,0</w:t>
            </w:r>
          </w:p>
        </w:tc>
        <w:tc>
          <w:tcPr>
            <w:tcW w:w="93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253</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181</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224</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224,0</w:t>
            </w:r>
          </w:p>
        </w:tc>
      </w:tr>
      <w:tr w:rsidR="00E343B9" w:rsidRPr="00E343B9" w:rsidTr="001C2855">
        <w:trPr>
          <w:trHeight w:val="82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21</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Обеспечены разработка и внедрение рабочих программ воспитания обучающихся в общеобразовательных организациях, нарастающим итогом</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0,03</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61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22</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имеющих систематически работающие службы медиации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58,0</w:t>
            </w:r>
          </w:p>
        </w:tc>
        <w:tc>
          <w:tcPr>
            <w:tcW w:w="93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r>
      <w:tr w:rsidR="00E343B9" w:rsidRPr="00E343B9" w:rsidTr="001C2855">
        <w:trPr>
          <w:trHeight w:val="660"/>
        </w:trPr>
        <w:tc>
          <w:tcPr>
            <w:tcW w:w="502" w:type="dxa"/>
            <w:hideMark/>
          </w:tcPr>
          <w:p w:rsidR="00E343B9" w:rsidRPr="00E343B9" w:rsidRDefault="00E16CB6"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детей в возрасте от 5 до 18 лет, охваченных дополнительным образованием</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67,0</w:t>
            </w:r>
          </w:p>
        </w:tc>
        <w:tc>
          <w:tcPr>
            <w:tcW w:w="93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72,0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72,0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72,0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72,0</w:t>
            </w:r>
          </w:p>
        </w:tc>
      </w:tr>
      <w:tr w:rsidR="00E343B9" w:rsidRPr="00E343B9" w:rsidTr="001C2855">
        <w:trPr>
          <w:trHeight w:val="1065"/>
        </w:trPr>
        <w:tc>
          <w:tcPr>
            <w:tcW w:w="502" w:type="dxa"/>
            <w:hideMark/>
          </w:tcPr>
          <w:p w:rsidR="00E343B9" w:rsidRPr="00E343B9" w:rsidRDefault="00E16CB6"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w:t>
            </w:r>
          </w:p>
        </w:tc>
        <w:tc>
          <w:tcPr>
            <w:tcW w:w="93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19,5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19,5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19,5</w:t>
            </w:r>
          </w:p>
        </w:tc>
      </w:tr>
      <w:tr w:rsidR="0047525F" w:rsidRPr="00E343B9" w:rsidTr="001C2855">
        <w:trPr>
          <w:trHeight w:val="1005"/>
        </w:trPr>
        <w:tc>
          <w:tcPr>
            <w:tcW w:w="502" w:type="dxa"/>
            <w:hideMark/>
          </w:tcPr>
          <w:p w:rsidR="0047525F" w:rsidRPr="00E343B9" w:rsidRDefault="00E16CB6" w:rsidP="0047525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25</w:t>
            </w:r>
          </w:p>
        </w:tc>
        <w:tc>
          <w:tcPr>
            <w:tcW w:w="5843" w:type="dxa"/>
            <w:hideMark/>
          </w:tcPr>
          <w:p w:rsidR="0047525F" w:rsidRPr="00E343B9" w:rsidRDefault="0047525F" w:rsidP="0047525F">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w:t>
            </w:r>
          </w:p>
        </w:tc>
        <w:tc>
          <w:tcPr>
            <w:tcW w:w="851" w:type="dxa"/>
            <w:noWrap/>
            <w:vAlign w:val="center"/>
            <w:hideMark/>
          </w:tcPr>
          <w:p w:rsidR="0047525F" w:rsidRPr="00E343B9" w:rsidRDefault="0047525F" w:rsidP="0047525F">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47525F" w:rsidRPr="00E343B9" w:rsidRDefault="0047525F" w:rsidP="0047525F">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47525F" w:rsidRPr="00E343B9" w:rsidRDefault="0047525F" w:rsidP="0047525F">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47525F" w:rsidRPr="00E343B9" w:rsidRDefault="0047525F" w:rsidP="0047525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r w:rsidR="00E16CB6">
              <w:rPr>
                <w:rFonts w:ascii="Times New Roman" w:eastAsia="Calibri" w:hAnsi="Times New Roman" w:cs="Times New Roman"/>
                <w:sz w:val="24"/>
                <w:szCs w:val="24"/>
                <w:lang w:eastAsia="ru-RU"/>
              </w:rPr>
              <w:t>,0</w:t>
            </w:r>
          </w:p>
        </w:tc>
        <w:tc>
          <w:tcPr>
            <w:tcW w:w="932" w:type="dxa"/>
            <w:vAlign w:val="center"/>
            <w:hideMark/>
          </w:tcPr>
          <w:p w:rsidR="0047525F" w:rsidRPr="0047525F" w:rsidRDefault="0047525F" w:rsidP="0047525F">
            <w:pPr>
              <w:jc w:val="center"/>
              <w:rPr>
                <w:rFonts w:ascii="Times New Roman" w:eastAsia="Calibri" w:hAnsi="Times New Roman" w:cs="Times New Roman"/>
                <w:sz w:val="24"/>
                <w:szCs w:val="24"/>
                <w:lang w:eastAsia="ru-RU"/>
              </w:rPr>
            </w:pPr>
            <w:r w:rsidRPr="0047525F">
              <w:rPr>
                <w:rFonts w:ascii="Times New Roman" w:hAnsi="Times New Roman" w:cs="Times New Roman"/>
                <w:sz w:val="24"/>
              </w:rPr>
              <w:t>26,3</w:t>
            </w:r>
          </w:p>
        </w:tc>
        <w:tc>
          <w:tcPr>
            <w:tcW w:w="802" w:type="dxa"/>
            <w:vAlign w:val="center"/>
            <w:hideMark/>
          </w:tcPr>
          <w:p w:rsidR="0047525F" w:rsidRPr="0047525F" w:rsidRDefault="0047525F" w:rsidP="0047525F">
            <w:pPr>
              <w:jc w:val="center"/>
              <w:rPr>
                <w:rFonts w:ascii="Times New Roman" w:eastAsia="Calibri" w:hAnsi="Times New Roman" w:cs="Times New Roman"/>
                <w:sz w:val="24"/>
                <w:szCs w:val="24"/>
                <w:lang w:eastAsia="ru-RU"/>
              </w:rPr>
            </w:pPr>
            <w:r w:rsidRPr="0047525F">
              <w:rPr>
                <w:rFonts w:ascii="Times New Roman" w:hAnsi="Times New Roman" w:cs="Times New Roman"/>
                <w:sz w:val="24"/>
              </w:rPr>
              <w:t>26,3</w:t>
            </w:r>
          </w:p>
        </w:tc>
        <w:tc>
          <w:tcPr>
            <w:tcW w:w="802" w:type="dxa"/>
            <w:vAlign w:val="center"/>
            <w:hideMark/>
          </w:tcPr>
          <w:p w:rsidR="0047525F" w:rsidRPr="0047525F" w:rsidRDefault="0047525F" w:rsidP="0047525F">
            <w:pPr>
              <w:jc w:val="center"/>
              <w:rPr>
                <w:rFonts w:ascii="Times New Roman" w:eastAsia="Calibri" w:hAnsi="Times New Roman" w:cs="Times New Roman"/>
                <w:sz w:val="24"/>
                <w:szCs w:val="24"/>
                <w:lang w:eastAsia="ru-RU"/>
              </w:rPr>
            </w:pPr>
            <w:r w:rsidRPr="0047525F">
              <w:rPr>
                <w:rFonts w:ascii="Times New Roman" w:hAnsi="Times New Roman" w:cs="Times New Roman"/>
                <w:sz w:val="24"/>
              </w:rPr>
              <w:t>26,3</w:t>
            </w:r>
          </w:p>
        </w:tc>
        <w:tc>
          <w:tcPr>
            <w:tcW w:w="802" w:type="dxa"/>
            <w:vAlign w:val="center"/>
            <w:hideMark/>
          </w:tcPr>
          <w:p w:rsidR="0047525F" w:rsidRPr="0047525F" w:rsidRDefault="0047525F" w:rsidP="0047525F">
            <w:pPr>
              <w:jc w:val="center"/>
              <w:rPr>
                <w:rFonts w:ascii="Times New Roman" w:eastAsia="Calibri" w:hAnsi="Times New Roman" w:cs="Times New Roman"/>
                <w:sz w:val="24"/>
                <w:szCs w:val="24"/>
                <w:lang w:eastAsia="ru-RU"/>
              </w:rPr>
            </w:pPr>
            <w:r w:rsidRPr="0047525F">
              <w:rPr>
                <w:rFonts w:ascii="Times New Roman" w:hAnsi="Times New Roman" w:cs="Times New Roman"/>
                <w:sz w:val="24"/>
              </w:rPr>
              <w:t>26,3</w:t>
            </w:r>
          </w:p>
        </w:tc>
      </w:tr>
      <w:tr w:rsidR="00E343B9" w:rsidRPr="00E343B9" w:rsidTr="001C2855">
        <w:trPr>
          <w:trHeight w:val="1110"/>
        </w:trPr>
        <w:tc>
          <w:tcPr>
            <w:tcW w:w="502" w:type="dxa"/>
            <w:hideMark/>
          </w:tcPr>
          <w:p w:rsidR="00E343B9" w:rsidRPr="00E343B9" w:rsidRDefault="00E16CB6"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учащихся образовательных учреждений,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w:t>
            </w:r>
          </w:p>
        </w:tc>
        <w:tc>
          <w:tcPr>
            <w:tcW w:w="93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735"/>
        </w:trPr>
        <w:tc>
          <w:tcPr>
            <w:tcW w:w="502" w:type="dxa"/>
            <w:hideMark/>
          </w:tcPr>
          <w:p w:rsidR="00E343B9" w:rsidRPr="00E343B9" w:rsidRDefault="00E16CB6"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внедряющих систему программирующего мониторинга и независимой системы оценки качества образования</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0,03</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840"/>
        </w:trPr>
        <w:tc>
          <w:tcPr>
            <w:tcW w:w="502" w:type="dxa"/>
            <w:hideMark/>
          </w:tcPr>
          <w:p w:rsidR="00E343B9" w:rsidRPr="00E343B9" w:rsidRDefault="00053479"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w:t>
            </w:r>
            <w:r w:rsidR="00034180" w:rsidRPr="00E343B9">
              <w:rPr>
                <w:rFonts w:ascii="Times New Roman" w:eastAsia="Calibri" w:hAnsi="Times New Roman" w:cs="Times New Roman"/>
                <w:sz w:val="24"/>
                <w:szCs w:val="24"/>
                <w:lang w:eastAsia="ru-RU"/>
              </w:rPr>
              <w:t>педагогических</w:t>
            </w:r>
            <w:r w:rsidRPr="00E343B9">
              <w:rPr>
                <w:rFonts w:ascii="Times New Roman" w:eastAsia="Calibri" w:hAnsi="Times New Roman" w:cs="Times New Roman"/>
                <w:sz w:val="24"/>
                <w:szCs w:val="24"/>
                <w:lang w:eastAsia="ru-RU"/>
              </w:rPr>
              <w:t xml:space="preserve">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0,04</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053479"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w:t>
            </w:r>
          </w:p>
        </w:tc>
        <w:tc>
          <w:tcPr>
            <w:tcW w:w="932" w:type="dxa"/>
            <w:vAlign w:val="center"/>
            <w:hideMark/>
          </w:tcPr>
          <w:p w:rsidR="00E343B9" w:rsidRPr="00E343B9" w:rsidRDefault="00E343B9" w:rsidP="0005347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r w:rsidR="00053479">
              <w:rPr>
                <w:rFonts w:ascii="Times New Roman" w:eastAsia="Calibri" w:hAnsi="Times New Roman" w:cs="Times New Roman"/>
                <w:sz w:val="24"/>
                <w:szCs w:val="24"/>
                <w:lang w:eastAsia="ru-RU"/>
              </w:rPr>
              <w:t>9</w:t>
            </w:r>
            <w:r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053479"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053479"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r>
      <w:tr w:rsidR="00E343B9" w:rsidRPr="00E343B9" w:rsidTr="001C2855">
        <w:trPr>
          <w:trHeight w:val="600"/>
        </w:trPr>
        <w:tc>
          <w:tcPr>
            <w:tcW w:w="502" w:type="dxa"/>
            <w:hideMark/>
          </w:tcPr>
          <w:p w:rsidR="00E343B9" w:rsidRPr="00E343B9" w:rsidRDefault="00053479"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педагогических работников, прошедших добровольную независимую оценку квалификации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053479"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0,8</w:t>
            </w:r>
          </w:p>
        </w:tc>
        <w:tc>
          <w:tcPr>
            <w:tcW w:w="932" w:type="dxa"/>
            <w:vAlign w:val="center"/>
            <w:hideMark/>
          </w:tcPr>
          <w:p w:rsidR="00E343B9" w:rsidRPr="00E343B9" w:rsidRDefault="00053479"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1,4</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1,4</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1,4</w:t>
            </w:r>
          </w:p>
        </w:tc>
      </w:tr>
      <w:tr w:rsidR="00E343B9" w:rsidRPr="00E343B9" w:rsidTr="001C2855">
        <w:trPr>
          <w:trHeight w:val="600"/>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w:t>
            </w:r>
            <w:r w:rsidR="00C446E5">
              <w:rPr>
                <w:rFonts w:ascii="Times New Roman" w:eastAsia="Calibri" w:hAnsi="Times New Roman" w:cs="Times New Roman"/>
                <w:sz w:val="24"/>
                <w:szCs w:val="24"/>
                <w:lang w:eastAsia="ru-RU"/>
              </w:rPr>
              <w:t>0</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педагогов образовательных организаций муниципалитета, у которых разработаны ИОМ</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r>
      <w:tr w:rsidR="00E343B9" w:rsidRPr="00E343B9" w:rsidTr="001C2855">
        <w:trPr>
          <w:trHeight w:val="60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32</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молодых педагогов закрепившихся в образовательных учреждениях от числа прибывших в течение 3</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х лет.</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0,03</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C446E5">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40,0</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r>
      <w:tr w:rsidR="00E343B9" w:rsidRPr="00E343B9" w:rsidTr="001C2855">
        <w:trPr>
          <w:trHeight w:val="975"/>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w:t>
            </w:r>
            <w:r w:rsidR="00C446E5">
              <w:rPr>
                <w:rFonts w:ascii="Times New Roman" w:eastAsia="Calibri" w:hAnsi="Times New Roman" w:cs="Times New Roman"/>
                <w:sz w:val="24"/>
                <w:szCs w:val="24"/>
                <w:lang w:eastAsia="ru-RU"/>
              </w:rPr>
              <w:t>3</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Число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научной и технологической направленностей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ед</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w:t>
            </w:r>
          </w:p>
        </w:tc>
      </w:tr>
      <w:tr w:rsidR="00E343B9" w:rsidRPr="00E343B9" w:rsidTr="001C2855">
        <w:trPr>
          <w:trHeight w:val="735"/>
        </w:trPr>
        <w:tc>
          <w:tcPr>
            <w:tcW w:w="502" w:type="dxa"/>
            <w:hideMark/>
          </w:tcPr>
          <w:p w:rsidR="00E343B9" w:rsidRPr="00E343B9" w:rsidRDefault="00C446E5"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Обновлено содержание и методы обучения предметной области "Технология" и других предметных областей.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да/нет</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r>
      <w:tr w:rsidR="00E343B9" w:rsidRPr="00E343B9" w:rsidTr="001C2855">
        <w:trPr>
          <w:trHeight w:val="735"/>
        </w:trPr>
        <w:tc>
          <w:tcPr>
            <w:tcW w:w="502" w:type="dxa"/>
            <w:hideMark/>
          </w:tcPr>
          <w:p w:rsidR="00E343B9" w:rsidRPr="00E343B9" w:rsidRDefault="00C446E5"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детей, охваченных организованным подвозом в общей численности школьников, нуждающихся в предоставлении данной услуги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w:t>
            </w:r>
            <w:r w:rsidR="00C446E5">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101</w:t>
            </w:r>
          </w:p>
        </w:tc>
      </w:tr>
      <w:tr w:rsidR="00E343B9" w:rsidRPr="00E343B9" w:rsidTr="001C2855">
        <w:trPr>
          <w:trHeight w:val="750"/>
        </w:trPr>
        <w:tc>
          <w:tcPr>
            <w:tcW w:w="502" w:type="dxa"/>
            <w:hideMark/>
          </w:tcPr>
          <w:p w:rsidR="00E343B9" w:rsidRPr="00E343B9" w:rsidRDefault="00C446E5"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37</w:t>
            </w:r>
          </w:p>
        </w:tc>
        <w:tc>
          <w:tcPr>
            <w:tcW w:w="5843" w:type="dxa"/>
            <w:hideMark/>
          </w:tcPr>
          <w:p w:rsidR="00E343B9" w:rsidRPr="00C446E5" w:rsidRDefault="00E343B9" w:rsidP="00E343B9">
            <w:pP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Численность обучающихся, охваченных основными и дополнительными общеобразовательными программами    естественно</w:t>
            </w:r>
            <w:r w:rsidR="00D21DA7" w:rsidRPr="00C446E5">
              <w:rPr>
                <w:rFonts w:ascii="Times New Roman" w:eastAsia="Calibri" w:hAnsi="Times New Roman" w:cs="Times New Roman"/>
                <w:sz w:val="24"/>
                <w:szCs w:val="24"/>
                <w:lang w:eastAsia="ru-RU"/>
              </w:rPr>
              <w:t>-</w:t>
            </w:r>
            <w:r w:rsidRPr="00C446E5">
              <w:rPr>
                <w:rFonts w:ascii="Times New Roman" w:eastAsia="Calibri" w:hAnsi="Times New Roman" w:cs="Times New Roman"/>
                <w:sz w:val="24"/>
                <w:szCs w:val="24"/>
                <w:lang w:eastAsia="ru-RU"/>
              </w:rPr>
              <w:t>научной и технологической  направленностей</w:t>
            </w:r>
          </w:p>
        </w:tc>
        <w:tc>
          <w:tcPr>
            <w:tcW w:w="851" w:type="dxa"/>
            <w:noWrap/>
            <w:vAlign w:val="center"/>
            <w:hideMark/>
          </w:tcPr>
          <w:p w:rsidR="00E343B9" w:rsidRPr="00C446E5" w:rsidRDefault="00E343B9"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ед</w:t>
            </w:r>
          </w:p>
        </w:tc>
        <w:tc>
          <w:tcPr>
            <w:tcW w:w="1276" w:type="dxa"/>
            <w:vAlign w:val="center"/>
            <w:hideMark/>
          </w:tcPr>
          <w:p w:rsidR="00E343B9" w:rsidRPr="00C446E5" w:rsidRDefault="00E343B9"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0,01</w:t>
            </w:r>
          </w:p>
        </w:tc>
        <w:tc>
          <w:tcPr>
            <w:tcW w:w="1757" w:type="dxa"/>
            <w:vAlign w:val="center"/>
            <w:hideMark/>
          </w:tcPr>
          <w:p w:rsidR="00E343B9" w:rsidRPr="00C446E5" w:rsidRDefault="00E343B9" w:rsidP="00034180">
            <w:pPr>
              <w:jc w:val="center"/>
              <w:rPr>
                <w:rFonts w:ascii="Times New Roman" w:eastAsia="Calibri" w:hAnsi="Times New Roman" w:cs="Times New Roman"/>
                <w:szCs w:val="24"/>
                <w:lang w:eastAsia="ru-RU"/>
              </w:rPr>
            </w:pPr>
            <w:r w:rsidRPr="00C446E5">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C446E5" w:rsidRDefault="00C446E5"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1396</w:t>
            </w:r>
          </w:p>
        </w:tc>
        <w:tc>
          <w:tcPr>
            <w:tcW w:w="932" w:type="dxa"/>
            <w:vAlign w:val="center"/>
            <w:hideMark/>
          </w:tcPr>
          <w:p w:rsidR="00E343B9" w:rsidRPr="00C446E5" w:rsidRDefault="00C446E5" w:rsidP="00C446E5">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432</w:t>
            </w:r>
          </w:p>
        </w:tc>
        <w:tc>
          <w:tcPr>
            <w:tcW w:w="802" w:type="dxa"/>
            <w:vAlign w:val="center"/>
            <w:hideMark/>
          </w:tcPr>
          <w:p w:rsidR="00E343B9" w:rsidRPr="00C446E5" w:rsidRDefault="00A44AB3"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432</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90</w:t>
            </w:r>
          </w:p>
        </w:tc>
        <w:tc>
          <w:tcPr>
            <w:tcW w:w="802" w:type="dxa"/>
            <w:vAlign w:val="center"/>
            <w:hideMark/>
          </w:tcPr>
          <w:p w:rsidR="00E343B9" w:rsidRPr="00E343B9" w:rsidRDefault="00A44AB3" w:rsidP="00034180">
            <w:pPr>
              <w:jc w:val="center"/>
              <w:rPr>
                <w:rFonts w:ascii="Times New Roman" w:eastAsia="Calibri" w:hAnsi="Times New Roman" w:cs="Times New Roman"/>
                <w:sz w:val="24"/>
                <w:szCs w:val="24"/>
                <w:lang w:eastAsia="ru-RU"/>
              </w:rPr>
            </w:pPr>
            <w:r w:rsidRPr="00A44AB3">
              <w:rPr>
                <w:rFonts w:ascii="Times New Roman" w:eastAsia="Calibri" w:hAnsi="Times New Roman" w:cs="Times New Roman"/>
                <w:sz w:val="24"/>
                <w:szCs w:val="24"/>
                <w:lang w:eastAsia="ru-RU"/>
              </w:rPr>
              <w:t>90</w:t>
            </w:r>
          </w:p>
        </w:tc>
      </w:tr>
      <w:tr w:rsidR="00E343B9" w:rsidRPr="00E343B9" w:rsidTr="001C2855">
        <w:trPr>
          <w:trHeight w:val="795"/>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w:t>
            </w:r>
            <w:r w:rsidR="00C446E5">
              <w:rPr>
                <w:rFonts w:ascii="Times New Roman" w:eastAsia="Calibri" w:hAnsi="Times New Roman" w:cs="Times New Roman"/>
                <w:sz w:val="24"/>
                <w:szCs w:val="24"/>
                <w:lang w:eastAsia="ru-RU"/>
              </w:rPr>
              <w:t>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Дети, принявшие участие в открытых онлайн</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уроков, реализуемых с учетом опыта цикла открытых уроков «Проектория»,   направленных на раннюю профориентацию</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чел.</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1613</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1613</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1613</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1613</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1613</w:t>
            </w:r>
          </w:p>
        </w:tc>
      </w:tr>
      <w:tr w:rsidR="00E343B9" w:rsidRPr="00E343B9" w:rsidTr="001C2855">
        <w:trPr>
          <w:trHeight w:val="840"/>
        </w:trPr>
        <w:tc>
          <w:tcPr>
            <w:tcW w:w="502" w:type="dxa"/>
            <w:hideMark/>
          </w:tcPr>
          <w:p w:rsidR="00E343B9" w:rsidRPr="00E343B9" w:rsidRDefault="00C446E5"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Количество детей, принявших участие в мероприятиях по профессиональной ориентации в рамках реализации проекта "Билет в будущее"</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ед</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101</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300</w:t>
            </w:r>
          </w:p>
        </w:tc>
      </w:tr>
      <w:tr w:rsidR="00E343B9" w:rsidRPr="00E343B9" w:rsidTr="001C2855">
        <w:trPr>
          <w:trHeight w:val="735"/>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r w:rsidR="00C446E5">
              <w:rPr>
                <w:rFonts w:ascii="Times New Roman" w:eastAsia="Calibri" w:hAnsi="Times New Roman" w:cs="Times New Roman"/>
                <w:sz w:val="24"/>
                <w:szCs w:val="24"/>
                <w:lang w:eastAsia="ru-RU"/>
              </w:rPr>
              <w:t>0</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Внедрена и функционирует целевая модель развития региональных систем дополнительного образования детей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ед</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r>
      <w:tr w:rsidR="00E343B9" w:rsidRPr="00E343B9" w:rsidTr="001C2855">
        <w:trPr>
          <w:trHeight w:val="278"/>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r w:rsidR="00C446E5">
              <w:rPr>
                <w:rFonts w:ascii="Times New Roman" w:eastAsia="Calibri" w:hAnsi="Times New Roman" w:cs="Times New Roman"/>
                <w:sz w:val="24"/>
                <w:szCs w:val="24"/>
                <w:lang w:eastAsia="ru-RU"/>
              </w:rPr>
              <w:t>1</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граждан, положительно оценивших качество услуг психолого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педагогической, методической и консультативной помощи, от общего числа обратившихся за получением услуги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65,0</w:t>
            </w:r>
          </w:p>
        </w:tc>
        <w:tc>
          <w:tcPr>
            <w:tcW w:w="93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r>
      <w:tr w:rsidR="00E343B9" w:rsidRPr="00E343B9" w:rsidTr="001C2855">
        <w:trPr>
          <w:trHeight w:val="750"/>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r w:rsidR="00C446E5">
              <w:rPr>
                <w:rFonts w:ascii="Times New Roman" w:eastAsia="Calibri" w:hAnsi="Times New Roman" w:cs="Times New Roman"/>
                <w:sz w:val="24"/>
                <w:szCs w:val="24"/>
                <w:lang w:eastAsia="ru-RU"/>
              </w:rPr>
              <w:t>2</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организаций, оснащённых в целях внедрения цифровой образовательной среды, нарастающим итогом</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7,7</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11,5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11,5</w:t>
            </w:r>
          </w:p>
        </w:tc>
      </w:tr>
      <w:tr w:rsidR="00E343B9" w:rsidRPr="00E343B9" w:rsidTr="001C2855">
        <w:trPr>
          <w:trHeight w:val="1230"/>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r w:rsidR="00C446E5">
              <w:rPr>
                <w:rFonts w:ascii="Times New Roman" w:eastAsia="Calibri" w:hAnsi="Times New Roman" w:cs="Times New Roman"/>
                <w:sz w:val="24"/>
                <w:szCs w:val="24"/>
                <w:lang w:eastAsia="ru-RU"/>
              </w:rPr>
              <w:t>3</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сервисной платформе цифровой образовательной среды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1035"/>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r w:rsidR="00C446E5">
              <w:rPr>
                <w:rFonts w:ascii="Times New Roman" w:eastAsia="Calibri" w:hAnsi="Times New Roman" w:cs="Times New Roman"/>
                <w:sz w:val="24"/>
                <w:szCs w:val="24"/>
                <w:lang w:eastAsia="ru-RU"/>
              </w:rPr>
              <w:t>4</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организаций,  использующих серверы федеральной информационно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сервисной платформы цифровой образовательной среды при реализации программ основного общего образования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885"/>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r w:rsidR="00C446E5">
              <w:rPr>
                <w:rFonts w:ascii="Times New Roman" w:eastAsia="Calibri" w:hAnsi="Times New Roman" w:cs="Times New Roman"/>
                <w:sz w:val="24"/>
                <w:szCs w:val="24"/>
                <w:lang w:eastAsia="ru-RU"/>
              </w:rPr>
              <w:t>5</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педагогических работников, использующих серверы федеральной информационно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сервисной платформы цифровой образовательной среды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960"/>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4</w:t>
            </w:r>
            <w:r w:rsidR="00C446E5">
              <w:rPr>
                <w:rFonts w:ascii="Times New Roman" w:eastAsia="Calibri" w:hAnsi="Times New Roman" w:cs="Times New Roman"/>
                <w:sz w:val="24"/>
                <w:szCs w:val="24"/>
                <w:lang w:eastAsia="ru-RU"/>
              </w:rPr>
              <w:t>6</w:t>
            </w:r>
          </w:p>
        </w:tc>
        <w:tc>
          <w:tcPr>
            <w:tcW w:w="5843" w:type="dxa"/>
            <w:hideMark/>
          </w:tcPr>
          <w:p w:rsidR="00E343B9" w:rsidRPr="00C446E5" w:rsidRDefault="00E343B9" w:rsidP="00E343B9">
            <w:pP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Образовательные организации обеспечены материально</w:t>
            </w:r>
            <w:r w:rsidR="00D21DA7" w:rsidRPr="00C446E5">
              <w:rPr>
                <w:rFonts w:ascii="Times New Roman" w:eastAsia="Calibri" w:hAnsi="Times New Roman" w:cs="Times New Roman"/>
                <w:sz w:val="24"/>
                <w:szCs w:val="24"/>
                <w:lang w:eastAsia="ru-RU"/>
              </w:rPr>
              <w:t>-</w:t>
            </w:r>
            <w:r w:rsidRPr="00C446E5">
              <w:rPr>
                <w:rFonts w:ascii="Times New Roman" w:eastAsia="Calibri" w:hAnsi="Times New Roman" w:cs="Times New Roman"/>
                <w:sz w:val="24"/>
                <w:szCs w:val="24"/>
                <w:lang w:eastAsia="ru-RU"/>
              </w:rPr>
              <w:t>технической базой для внедрения цифровой образовательной среды, нарастающим итогом</w:t>
            </w:r>
          </w:p>
        </w:tc>
        <w:tc>
          <w:tcPr>
            <w:tcW w:w="851" w:type="dxa"/>
            <w:noWrap/>
            <w:vAlign w:val="center"/>
            <w:hideMark/>
          </w:tcPr>
          <w:p w:rsidR="00E343B9" w:rsidRPr="00C446E5" w:rsidRDefault="00E343B9"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ед.</w:t>
            </w:r>
          </w:p>
        </w:tc>
        <w:tc>
          <w:tcPr>
            <w:tcW w:w="1276" w:type="dxa"/>
            <w:vAlign w:val="center"/>
            <w:hideMark/>
          </w:tcPr>
          <w:p w:rsidR="00E343B9" w:rsidRPr="00C446E5" w:rsidRDefault="00E343B9"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0,02</w:t>
            </w:r>
          </w:p>
        </w:tc>
        <w:tc>
          <w:tcPr>
            <w:tcW w:w="1757" w:type="dxa"/>
            <w:vAlign w:val="center"/>
            <w:hideMark/>
          </w:tcPr>
          <w:p w:rsidR="00E343B9" w:rsidRPr="00C446E5" w:rsidRDefault="00E343B9" w:rsidP="00034180">
            <w:pPr>
              <w:jc w:val="center"/>
              <w:rPr>
                <w:rFonts w:ascii="Times New Roman" w:eastAsia="Calibri" w:hAnsi="Times New Roman" w:cs="Times New Roman"/>
                <w:szCs w:val="24"/>
                <w:lang w:eastAsia="ru-RU"/>
              </w:rPr>
            </w:pPr>
            <w:r w:rsidRPr="00C446E5">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C446E5" w:rsidRDefault="00C446E5"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2</w:t>
            </w:r>
          </w:p>
        </w:tc>
        <w:tc>
          <w:tcPr>
            <w:tcW w:w="932" w:type="dxa"/>
            <w:vAlign w:val="center"/>
            <w:hideMark/>
          </w:tcPr>
          <w:p w:rsidR="00E343B9" w:rsidRPr="00C446E5" w:rsidRDefault="00E343B9"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2</w:t>
            </w:r>
          </w:p>
        </w:tc>
        <w:tc>
          <w:tcPr>
            <w:tcW w:w="802" w:type="dxa"/>
            <w:vAlign w:val="center"/>
            <w:hideMark/>
          </w:tcPr>
          <w:p w:rsidR="00E343B9" w:rsidRPr="00C446E5" w:rsidRDefault="00A24FD3"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802" w:type="dxa"/>
            <w:vAlign w:val="center"/>
            <w:hideMark/>
          </w:tcPr>
          <w:p w:rsidR="00E343B9" w:rsidRPr="00C446E5" w:rsidRDefault="00C446E5"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0</w:t>
            </w:r>
          </w:p>
        </w:tc>
        <w:tc>
          <w:tcPr>
            <w:tcW w:w="802" w:type="dxa"/>
            <w:vAlign w:val="center"/>
            <w:hideMark/>
          </w:tcPr>
          <w:p w:rsidR="00E343B9" w:rsidRPr="00C446E5" w:rsidRDefault="00C446E5"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0</w:t>
            </w:r>
          </w:p>
        </w:tc>
      </w:tr>
      <w:tr w:rsidR="00E343B9" w:rsidRPr="00E343B9" w:rsidTr="001C2855">
        <w:trPr>
          <w:trHeight w:val="990"/>
        </w:trPr>
        <w:tc>
          <w:tcPr>
            <w:tcW w:w="502" w:type="dxa"/>
            <w:hideMark/>
          </w:tcPr>
          <w:p w:rsidR="00E343B9" w:rsidRPr="00E343B9" w:rsidRDefault="00C446E5" w:rsidP="00C446E5">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47</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технического обеспечения энергосбережения, пожарной и электробезопасности, требований санитарных правил и норм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562"/>
        </w:trPr>
        <w:tc>
          <w:tcPr>
            <w:tcW w:w="502" w:type="dxa"/>
            <w:hideMark/>
          </w:tcPr>
          <w:p w:rsidR="00E343B9" w:rsidRPr="00E343B9" w:rsidRDefault="00C446E5" w:rsidP="00C446E5">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990"/>
        </w:trPr>
        <w:tc>
          <w:tcPr>
            <w:tcW w:w="502" w:type="dxa"/>
            <w:hideMark/>
          </w:tcPr>
          <w:p w:rsidR="00E343B9" w:rsidRPr="00E343B9" w:rsidRDefault="00C446E5"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ед</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менее 2 раз в год</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не мене 2 раз в год</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не мене 2 раз в год</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не мене 2 раз в год</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не мене 2 раз в год</w:t>
            </w:r>
          </w:p>
        </w:tc>
      </w:tr>
      <w:tr w:rsidR="00E343B9" w:rsidRPr="00E343B9" w:rsidTr="001C2855">
        <w:trPr>
          <w:trHeight w:val="990"/>
        </w:trPr>
        <w:tc>
          <w:tcPr>
            <w:tcW w:w="502" w:type="dxa"/>
            <w:hideMark/>
          </w:tcPr>
          <w:p w:rsidR="00E343B9" w:rsidRPr="00E343B9" w:rsidRDefault="001C2855"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Своевременное доведение главным распорядителем бюджетных средств, лимитов, бюджетных обязательств до подведомственных учреждений, предусмотренных решением Назаровского районного Совета депутатов «О районном бюджете не очередной финансовый год и плановый период»</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ед</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1C285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r>
      <w:tr w:rsidR="00E343B9" w:rsidRPr="00E343B9" w:rsidTr="001C2855">
        <w:trPr>
          <w:trHeight w:val="52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55</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Соблюдение сроков предоставления годовой бюджетной отчетности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ед</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1C285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r>
      <w:tr w:rsidR="00E343B9" w:rsidRPr="00E343B9" w:rsidTr="001C2855">
        <w:trPr>
          <w:trHeight w:val="79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ед</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1C285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r>
    </w:tbl>
    <w:p w:rsidR="006F5AF3" w:rsidRDefault="006F5AF3" w:rsidP="00E343B9">
      <w:pPr>
        <w:spacing w:after="0" w:line="240" w:lineRule="auto"/>
        <w:jc w:val="center"/>
        <w:rPr>
          <w:rFonts w:ascii="Times New Roman" w:eastAsia="Calibri" w:hAnsi="Times New Roman" w:cs="Times New Roman"/>
          <w:sz w:val="28"/>
          <w:szCs w:val="28"/>
          <w:lang w:eastAsia="ru-RU"/>
        </w:rPr>
      </w:pPr>
    </w:p>
    <w:p w:rsidR="006F5AF3" w:rsidRDefault="006F5AF3">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6F5AF3" w:rsidRPr="006F5AF3" w:rsidRDefault="006F5AF3" w:rsidP="006F5AF3">
      <w:pPr>
        <w:spacing w:after="0" w:line="240" w:lineRule="auto"/>
        <w:ind w:left="9639"/>
        <w:rPr>
          <w:rFonts w:ascii="Times New Roman" w:eastAsia="Calibri" w:hAnsi="Times New Roman" w:cs="Times New Roman"/>
          <w:sz w:val="28"/>
          <w:szCs w:val="28"/>
          <w:lang w:eastAsia="ru-RU"/>
        </w:rPr>
      </w:pPr>
      <w:r w:rsidRPr="006F5AF3">
        <w:rPr>
          <w:rFonts w:ascii="Times New Roman" w:eastAsia="Calibri" w:hAnsi="Times New Roman" w:cs="Times New Roman"/>
          <w:sz w:val="28"/>
          <w:szCs w:val="28"/>
          <w:lang w:eastAsia="ru-RU"/>
        </w:rPr>
        <w:lastRenderedPageBreak/>
        <w:t>Приложение 2</w:t>
      </w:r>
    </w:p>
    <w:p w:rsidR="00E343B9" w:rsidRDefault="006F5AF3" w:rsidP="006F5AF3">
      <w:pPr>
        <w:spacing w:after="0" w:line="240" w:lineRule="auto"/>
        <w:ind w:left="9639"/>
        <w:rPr>
          <w:rFonts w:ascii="Times New Roman" w:eastAsia="Calibri" w:hAnsi="Times New Roman" w:cs="Times New Roman"/>
          <w:sz w:val="28"/>
          <w:szCs w:val="28"/>
          <w:lang w:eastAsia="ru-RU"/>
        </w:rPr>
      </w:pPr>
      <w:r w:rsidRPr="006F5AF3">
        <w:rPr>
          <w:rFonts w:ascii="Times New Roman" w:eastAsia="Calibri" w:hAnsi="Times New Roman" w:cs="Times New Roman"/>
          <w:sz w:val="28"/>
          <w:szCs w:val="28"/>
          <w:lang w:eastAsia="ru-RU"/>
        </w:rPr>
        <w:t xml:space="preserve">к паспорту муниципальной программы                                                    Назаровского района </w:t>
      </w:r>
      <w:r>
        <w:rPr>
          <w:rFonts w:ascii="Times New Roman" w:eastAsia="Calibri" w:hAnsi="Times New Roman" w:cs="Times New Roman"/>
          <w:sz w:val="28"/>
          <w:szCs w:val="28"/>
          <w:lang w:eastAsia="ru-RU"/>
        </w:rPr>
        <w:t>«Развитие образования»</w:t>
      </w:r>
    </w:p>
    <w:p w:rsidR="006F5AF3" w:rsidRDefault="006F5AF3" w:rsidP="006F5AF3">
      <w:pPr>
        <w:spacing w:after="0" w:line="240" w:lineRule="auto"/>
        <w:ind w:left="9639"/>
        <w:rPr>
          <w:rFonts w:ascii="Times New Roman" w:eastAsia="Calibri" w:hAnsi="Times New Roman" w:cs="Times New Roman"/>
          <w:sz w:val="28"/>
          <w:szCs w:val="28"/>
          <w:lang w:eastAsia="ru-RU"/>
        </w:rPr>
      </w:pPr>
    </w:p>
    <w:p w:rsidR="006F5AF3" w:rsidRDefault="006F5AF3" w:rsidP="006F5AF3">
      <w:pPr>
        <w:spacing w:after="0" w:line="240" w:lineRule="auto"/>
        <w:jc w:val="center"/>
        <w:rPr>
          <w:rFonts w:ascii="Times New Roman" w:eastAsia="Calibri" w:hAnsi="Times New Roman" w:cs="Times New Roman"/>
          <w:sz w:val="28"/>
          <w:szCs w:val="28"/>
          <w:lang w:eastAsia="ru-RU"/>
        </w:rPr>
      </w:pPr>
      <w:r w:rsidRPr="006F5AF3">
        <w:rPr>
          <w:rFonts w:ascii="Times New Roman" w:eastAsia="Calibri" w:hAnsi="Times New Roman" w:cs="Times New Roman"/>
          <w:sz w:val="28"/>
          <w:szCs w:val="28"/>
          <w:lang w:eastAsia="ru-RU"/>
        </w:rPr>
        <w:t>Значение целевых показателей на долгосрочный период</w:t>
      </w:r>
    </w:p>
    <w:p w:rsidR="006F5AF3" w:rsidRDefault="006F5AF3" w:rsidP="006F5AF3">
      <w:pPr>
        <w:spacing w:after="0" w:line="240" w:lineRule="auto"/>
        <w:jc w:val="center"/>
        <w:rPr>
          <w:rFonts w:ascii="Times New Roman" w:eastAsia="Calibri" w:hAnsi="Times New Roman" w:cs="Times New Roman"/>
          <w:sz w:val="28"/>
          <w:szCs w:val="28"/>
          <w:lang w:eastAsia="ru-RU"/>
        </w:rPr>
      </w:pPr>
    </w:p>
    <w:tbl>
      <w:tblPr>
        <w:tblStyle w:val="a3"/>
        <w:tblW w:w="0" w:type="auto"/>
        <w:tblLayout w:type="fixed"/>
        <w:tblLook w:val="04A0"/>
      </w:tblPr>
      <w:tblGrid>
        <w:gridCol w:w="560"/>
        <w:gridCol w:w="6778"/>
        <w:gridCol w:w="850"/>
        <w:gridCol w:w="709"/>
        <w:gridCol w:w="800"/>
        <w:gridCol w:w="727"/>
        <w:gridCol w:w="727"/>
        <w:gridCol w:w="727"/>
        <w:gridCol w:w="727"/>
        <w:gridCol w:w="727"/>
        <w:gridCol w:w="727"/>
        <w:gridCol w:w="727"/>
      </w:tblGrid>
      <w:tr w:rsidR="006F5AF3" w:rsidRPr="006F5AF3" w:rsidTr="006F5AF3">
        <w:trPr>
          <w:trHeight w:val="345"/>
        </w:trPr>
        <w:tc>
          <w:tcPr>
            <w:tcW w:w="560" w:type="dxa"/>
            <w:vMerge w:val="restart"/>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 п/п</w:t>
            </w:r>
          </w:p>
        </w:tc>
        <w:tc>
          <w:tcPr>
            <w:tcW w:w="6778" w:type="dxa"/>
            <w:vMerge w:val="restart"/>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Цели, целевые показатели</w:t>
            </w:r>
          </w:p>
        </w:tc>
        <w:tc>
          <w:tcPr>
            <w:tcW w:w="850" w:type="dxa"/>
            <w:vMerge w:val="restart"/>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Cs w:val="24"/>
                <w:lang w:eastAsia="ru-RU"/>
              </w:rPr>
              <w:t>Единица измерения</w:t>
            </w:r>
          </w:p>
        </w:tc>
        <w:tc>
          <w:tcPr>
            <w:tcW w:w="709" w:type="dxa"/>
            <w:vMerge w:val="restart"/>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3</w:t>
            </w:r>
            <w:r w:rsidRPr="006F5AF3">
              <w:rPr>
                <w:rFonts w:ascii="Times New Roman" w:eastAsia="Calibri" w:hAnsi="Times New Roman" w:cs="Times New Roman"/>
                <w:sz w:val="24"/>
                <w:szCs w:val="24"/>
                <w:lang w:eastAsia="ru-RU"/>
              </w:rPr>
              <w:t xml:space="preserve"> год</w:t>
            </w:r>
          </w:p>
        </w:tc>
        <w:tc>
          <w:tcPr>
            <w:tcW w:w="800" w:type="dxa"/>
            <w:vMerge w:val="restart"/>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4</w:t>
            </w:r>
            <w:r w:rsidRPr="006F5AF3">
              <w:rPr>
                <w:rFonts w:ascii="Times New Roman" w:eastAsia="Calibri" w:hAnsi="Times New Roman" w:cs="Times New Roman"/>
                <w:sz w:val="24"/>
                <w:szCs w:val="24"/>
                <w:lang w:eastAsia="ru-RU"/>
              </w:rPr>
              <w:t xml:space="preserve"> год</w:t>
            </w:r>
          </w:p>
        </w:tc>
        <w:tc>
          <w:tcPr>
            <w:tcW w:w="1454" w:type="dxa"/>
            <w:gridSpan w:val="2"/>
            <w:noWrap/>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Плановый период</w:t>
            </w:r>
          </w:p>
        </w:tc>
        <w:tc>
          <w:tcPr>
            <w:tcW w:w="3635" w:type="dxa"/>
            <w:gridSpan w:val="5"/>
            <w:noWrap/>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Долгосрочный период</w:t>
            </w:r>
          </w:p>
        </w:tc>
      </w:tr>
      <w:tr w:rsidR="006F5AF3" w:rsidRPr="006F5AF3" w:rsidTr="006F5AF3">
        <w:trPr>
          <w:trHeight w:val="445"/>
        </w:trPr>
        <w:tc>
          <w:tcPr>
            <w:tcW w:w="560"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6778"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850"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709"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800"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727" w:type="dxa"/>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5</w:t>
            </w:r>
            <w:r w:rsidRPr="006F5AF3">
              <w:rPr>
                <w:rFonts w:ascii="Times New Roman" w:eastAsia="Calibri" w:hAnsi="Times New Roman" w:cs="Times New Roman"/>
                <w:sz w:val="24"/>
                <w:szCs w:val="24"/>
                <w:lang w:eastAsia="ru-RU"/>
              </w:rPr>
              <w:t xml:space="preserve"> год</w:t>
            </w:r>
          </w:p>
        </w:tc>
        <w:tc>
          <w:tcPr>
            <w:tcW w:w="727" w:type="dxa"/>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6</w:t>
            </w:r>
            <w:r w:rsidRPr="006F5AF3">
              <w:rPr>
                <w:rFonts w:ascii="Times New Roman" w:eastAsia="Calibri" w:hAnsi="Times New Roman" w:cs="Times New Roman"/>
                <w:sz w:val="24"/>
                <w:szCs w:val="24"/>
                <w:lang w:eastAsia="ru-RU"/>
              </w:rPr>
              <w:t xml:space="preserve"> год</w:t>
            </w:r>
          </w:p>
        </w:tc>
        <w:tc>
          <w:tcPr>
            <w:tcW w:w="727" w:type="dxa"/>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7</w:t>
            </w:r>
            <w:r w:rsidRPr="006F5AF3">
              <w:rPr>
                <w:rFonts w:ascii="Times New Roman" w:eastAsia="Calibri" w:hAnsi="Times New Roman" w:cs="Times New Roman"/>
                <w:sz w:val="24"/>
                <w:szCs w:val="24"/>
                <w:lang w:eastAsia="ru-RU"/>
              </w:rPr>
              <w:t xml:space="preserve"> год</w:t>
            </w:r>
          </w:p>
        </w:tc>
        <w:tc>
          <w:tcPr>
            <w:tcW w:w="727" w:type="dxa"/>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8</w:t>
            </w:r>
            <w:r w:rsidRPr="006F5AF3">
              <w:rPr>
                <w:rFonts w:ascii="Times New Roman" w:eastAsia="Calibri" w:hAnsi="Times New Roman" w:cs="Times New Roman"/>
                <w:sz w:val="24"/>
                <w:szCs w:val="24"/>
                <w:lang w:eastAsia="ru-RU"/>
              </w:rPr>
              <w:t xml:space="preserve"> год</w:t>
            </w:r>
          </w:p>
        </w:tc>
        <w:tc>
          <w:tcPr>
            <w:tcW w:w="727" w:type="dxa"/>
            <w:noWrap/>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9</w:t>
            </w:r>
            <w:r w:rsidRPr="006F5AF3">
              <w:rPr>
                <w:rFonts w:ascii="Times New Roman" w:eastAsia="Calibri" w:hAnsi="Times New Roman" w:cs="Times New Roman"/>
                <w:sz w:val="24"/>
                <w:szCs w:val="24"/>
                <w:lang w:eastAsia="ru-RU"/>
              </w:rPr>
              <w:t xml:space="preserve"> год</w:t>
            </w:r>
          </w:p>
        </w:tc>
        <w:tc>
          <w:tcPr>
            <w:tcW w:w="727" w:type="dxa"/>
            <w:noWrap/>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w:t>
            </w:r>
            <w:r w:rsidR="001C2855">
              <w:rPr>
                <w:rFonts w:ascii="Times New Roman" w:eastAsia="Calibri" w:hAnsi="Times New Roman" w:cs="Times New Roman"/>
                <w:sz w:val="24"/>
                <w:szCs w:val="24"/>
                <w:lang w:eastAsia="ru-RU"/>
              </w:rPr>
              <w:t>30</w:t>
            </w:r>
            <w:r w:rsidRPr="006F5AF3">
              <w:rPr>
                <w:rFonts w:ascii="Times New Roman" w:eastAsia="Calibri" w:hAnsi="Times New Roman" w:cs="Times New Roman"/>
                <w:sz w:val="24"/>
                <w:szCs w:val="24"/>
                <w:lang w:eastAsia="ru-RU"/>
              </w:rPr>
              <w:t xml:space="preserve"> год</w:t>
            </w:r>
          </w:p>
        </w:tc>
        <w:tc>
          <w:tcPr>
            <w:tcW w:w="727" w:type="dxa"/>
            <w:noWrap/>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203</w:t>
            </w:r>
            <w:r w:rsidR="001C2855">
              <w:rPr>
                <w:rFonts w:ascii="Times New Roman" w:eastAsia="Calibri" w:hAnsi="Times New Roman" w:cs="Times New Roman"/>
                <w:sz w:val="24"/>
                <w:szCs w:val="24"/>
                <w:lang w:eastAsia="ru-RU"/>
              </w:rPr>
              <w:t>1</w:t>
            </w:r>
            <w:r w:rsidRPr="006F5AF3">
              <w:rPr>
                <w:rFonts w:ascii="Times New Roman" w:eastAsia="Calibri" w:hAnsi="Times New Roman" w:cs="Times New Roman"/>
                <w:sz w:val="24"/>
                <w:szCs w:val="24"/>
                <w:lang w:eastAsia="ru-RU"/>
              </w:rPr>
              <w:t xml:space="preserve"> год</w:t>
            </w:r>
          </w:p>
        </w:tc>
      </w:tr>
      <w:tr w:rsidR="006F5AF3" w:rsidRPr="006F5AF3" w:rsidTr="006F5AF3">
        <w:trPr>
          <w:trHeight w:val="525"/>
        </w:trPr>
        <w:tc>
          <w:tcPr>
            <w:tcW w:w="14786" w:type="dxa"/>
            <w:gridSpan w:val="12"/>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Цель: обеспечение высокого качества образования, соответствующего потребностям граждан и перспективным задачам развития экономики Назаровского района и Красноярского края</w:t>
            </w:r>
          </w:p>
        </w:tc>
      </w:tr>
      <w:tr w:rsidR="006F5AF3" w:rsidRPr="006F5AF3" w:rsidTr="006F5AF3">
        <w:trPr>
          <w:trHeight w:val="900"/>
        </w:trPr>
        <w:tc>
          <w:tcPr>
            <w:tcW w:w="560"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w:t>
            </w:r>
          </w:p>
        </w:tc>
        <w:tc>
          <w:tcPr>
            <w:tcW w:w="6778" w:type="dxa"/>
            <w:noWrap/>
            <w:hideMark/>
          </w:tcPr>
          <w:p w:rsidR="006F5AF3" w:rsidRPr="006F5AF3" w:rsidRDefault="006F5AF3" w:rsidP="006F5AF3">
            <w:pP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Удельный вес численности населения в возрасте 5</w:t>
            </w:r>
            <w:r w:rsidR="00D21DA7">
              <w:rPr>
                <w:rFonts w:ascii="Times New Roman" w:eastAsia="Calibri" w:hAnsi="Times New Roman" w:cs="Times New Roman"/>
                <w:sz w:val="24"/>
                <w:szCs w:val="24"/>
                <w:lang w:eastAsia="ru-RU"/>
              </w:rPr>
              <w:t>-</w:t>
            </w:r>
            <w:r w:rsidRPr="006F5AF3">
              <w:rPr>
                <w:rFonts w:ascii="Times New Roman" w:eastAsia="Calibri" w:hAnsi="Times New Roman" w:cs="Times New Roman"/>
                <w:sz w:val="24"/>
                <w:szCs w:val="24"/>
                <w:lang w:eastAsia="ru-RU"/>
              </w:rPr>
              <w:t>18 лет, охваченного образованием, в общей численности населения в возрасте 5</w:t>
            </w:r>
            <w:r w:rsidR="00D21DA7">
              <w:rPr>
                <w:rFonts w:ascii="Times New Roman" w:eastAsia="Calibri" w:hAnsi="Times New Roman" w:cs="Times New Roman"/>
                <w:sz w:val="24"/>
                <w:szCs w:val="24"/>
                <w:lang w:eastAsia="ru-RU"/>
              </w:rPr>
              <w:t>-</w:t>
            </w:r>
            <w:r w:rsidRPr="006F5AF3">
              <w:rPr>
                <w:rFonts w:ascii="Times New Roman" w:eastAsia="Calibri" w:hAnsi="Times New Roman" w:cs="Times New Roman"/>
                <w:sz w:val="24"/>
                <w:szCs w:val="24"/>
                <w:lang w:eastAsia="ru-RU"/>
              </w:rPr>
              <w:t>18 лет</w:t>
            </w:r>
          </w:p>
        </w:tc>
        <w:tc>
          <w:tcPr>
            <w:tcW w:w="85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w:t>
            </w:r>
          </w:p>
        </w:tc>
        <w:tc>
          <w:tcPr>
            <w:tcW w:w="709"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800"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r>
      <w:tr w:rsidR="006F5AF3" w:rsidRPr="006F5AF3" w:rsidTr="006F5AF3">
        <w:trPr>
          <w:trHeight w:val="1995"/>
        </w:trPr>
        <w:tc>
          <w:tcPr>
            <w:tcW w:w="560"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w:t>
            </w:r>
          </w:p>
        </w:tc>
        <w:tc>
          <w:tcPr>
            <w:tcW w:w="6778" w:type="dxa"/>
            <w:noWrap/>
            <w:hideMark/>
          </w:tcPr>
          <w:p w:rsidR="006F5AF3" w:rsidRPr="006F5AF3" w:rsidRDefault="006F5AF3" w:rsidP="006F5AF3">
            <w:pP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w:t>
            </w:r>
          </w:p>
        </w:tc>
        <w:tc>
          <w:tcPr>
            <w:tcW w:w="85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w:t>
            </w:r>
          </w:p>
        </w:tc>
        <w:tc>
          <w:tcPr>
            <w:tcW w:w="709"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80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r>
      <w:tr w:rsidR="006F5AF3" w:rsidRPr="006F5AF3" w:rsidTr="006F5AF3">
        <w:trPr>
          <w:trHeight w:val="675"/>
        </w:trPr>
        <w:tc>
          <w:tcPr>
            <w:tcW w:w="560"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3</w:t>
            </w:r>
          </w:p>
        </w:tc>
        <w:tc>
          <w:tcPr>
            <w:tcW w:w="6778" w:type="dxa"/>
            <w:noWrap/>
            <w:hideMark/>
          </w:tcPr>
          <w:p w:rsidR="006F5AF3" w:rsidRPr="006F5AF3" w:rsidRDefault="006F5AF3" w:rsidP="006F5AF3">
            <w:pP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Доля молодых педагогов, закрепившихся в образовательных учреждениях от числа прибывших в течение 3</w:t>
            </w:r>
            <w:r w:rsidR="00D21DA7">
              <w:rPr>
                <w:rFonts w:ascii="Times New Roman" w:eastAsia="Calibri" w:hAnsi="Times New Roman" w:cs="Times New Roman"/>
                <w:sz w:val="24"/>
                <w:szCs w:val="24"/>
                <w:lang w:eastAsia="ru-RU"/>
              </w:rPr>
              <w:t>-</w:t>
            </w:r>
            <w:r w:rsidRPr="006F5AF3">
              <w:rPr>
                <w:rFonts w:ascii="Times New Roman" w:eastAsia="Calibri" w:hAnsi="Times New Roman" w:cs="Times New Roman"/>
                <w:sz w:val="24"/>
                <w:szCs w:val="24"/>
                <w:lang w:eastAsia="ru-RU"/>
              </w:rPr>
              <w:t>х лет.</w:t>
            </w:r>
          </w:p>
        </w:tc>
        <w:tc>
          <w:tcPr>
            <w:tcW w:w="850"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w:t>
            </w:r>
          </w:p>
        </w:tc>
        <w:tc>
          <w:tcPr>
            <w:tcW w:w="709"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40</w:t>
            </w:r>
          </w:p>
        </w:tc>
        <w:tc>
          <w:tcPr>
            <w:tcW w:w="800"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40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r>
      <w:tr w:rsidR="006F5AF3" w:rsidRPr="006F5AF3" w:rsidTr="006F5AF3">
        <w:trPr>
          <w:trHeight w:val="1170"/>
        </w:trPr>
        <w:tc>
          <w:tcPr>
            <w:tcW w:w="560"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4</w:t>
            </w:r>
          </w:p>
        </w:tc>
        <w:tc>
          <w:tcPr>
            <w:tcW w:w="6778" w:type="dxa"/>
            <w:hideMark/>
          </w:tcPr>
          <w:p w:rsidR="006F5AF3" w:rsidRPr="006F5AF3" w:rsidRDefault="006F5AF3" w:rsidP="006F5AF3">
            <w:pP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 xml:space="preserve">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 </w:t>
            </w:r>
          </w:p>
        </w:tc>
        <w:tc>
          <w:tcPr>
            <w:tcW w:w="85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w:t>
            </w:r>
          </w:p>
        </w:tc>
        <w:tc>
          <w:tcPr>
            <w:tcW w:w="709"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75,0</w:t>
            </w:r>
          </w:p>
        </w:tc>
        <w:tc>
          <w:tcPr>
            <w:tcW w:w="80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75,0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75,0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r>
    </w:tbl>
    <w:p w:rsidR="006F5AF3" w:rsidRDefault="006F5AF3" w:rsidP="006F5AF3">
      <w:pPr>
        <w:spacing w:after="0" w:line="240" w:lineRule="auto"/>
        <w:jc w:val="center"/>
        <w:rPr>
          <w:rFonts w:ascii="Times New Roman" w:eastAsia="Calibri" w:hAnsi="Times New Roman" w:cs="Times New Roman"/>
          <w:sz w:val="28"/>
          <w:szCs w:val="28"/>
          <w:lang w:eastAsia="ru-RU"/>
        </w:rPr>
      </w:pPr>
    </w:p>
    <w:p w:rsidR="00E00619" w:rsidRDefault="00E00619" w:rsidP="008309CF">
      <w:pPr>
        <w:spacing w:after="0" w:line="240" w:lineRule="auto"/>
        <w:ind w:left="9639"/>
        <w:rPr>
          <w:rFonts w:ascii="Times New Roman" w:eastAsia="Calibri" w:hAnsi="Times New Roman" w:cs="Times New Roman"/>
          <w:sz w:val="28"/>
          <w:szCs w:val="28"/>
          <w:lang w:eastAsia="ru-RU"/>
        </w:rPr>
      </w:pPr>
    </w:p>
    <w:p w:rsidR="00E00619" w:rsidRDefault="00E00619" w:rsidP="008309CF">
      <w:pPr>
        <w:spacing w:after="0" w:line="240" w:lineRule="auto"/>
        <w:ind w:left="9639"/>
        <w:rPr>
          <w:rFonts w:ascii="Times New Roman" w:eastAsia="Calibri" w:hAnsi="Times New Roman" w:cs="Times New Roman"/>
          <w:sz w:val="28"/>
          <w:szCs w:val="28"/>
          <w:lang w:eastAsia="ru-RU"/>
        </w:rPr>
      </w:pPr>
    </w:p>
    <w:p w:rsidR="00E00619" w:rsidRDefault="00E00619" w:rsidP="008309CF">
      <w:pPr>
        <w:spacing w:after="0" w:line="240" w:lineRule="auto"/>
        <w:ind w:left="9639"/>
        <w:rPr>
          <w:rFonts w:ascii="Times New Roman" w:eastAsia="Calibri" w:hAnsi="Times New Roman" w:cs="Times New Roman"/>
          <w:sz w:val="28"/>
          <w:szCs w:val="28"/>
          <w:lang w:eastAsia="ru-RU"/>
        </w:rPr>
      </w:pPr>
    </w:p>
    <w:p w:rsidR="00E00619" w:rsidRDefault="00E00619" w:rsidP="008309CF">
      <w:pPr>
        <w:spacing w:after="0" w:line="240" w:lineRule="auto"/>
        <w:ind w:left="9639"/>
        <w:rPr>
          <w:rFonts w:ascii="Times New Roman" w:eastAsia="Calibri" w:hAnsi="Times New Roman" w:cs="Times New Roman"/>
          <w:sz w:val="28"/>
          <w:szCs w:val="28"/>
          <w:lang w:eastAsia="ru-RU"/>
        </w:rPr>
      </w:pPr>
    </w:p>
    <w:p w:rsidR="008309CF" w:rsidRPr="008309CF" w:rsidRDefault="008309CF" w:rsidP="008309CF">
      <w:pPr>
        <w:spacing w:after="0" w:line="240" w:lineRule="auto"/>
        <w:ind w:left="9639"/>
        <w:rPr>
          <w:rFonts w:ascii="Times New Roman" w:eastAsia="Calibri" w:hAnsi="Times New Roman" w:cs="Times New Roman"/>
          <w:sz w:val="28"/>
          <w:szCs w:val="28"/>
          <w:lang w:eastAsia="ru-RU"/>
        </w:rPr>
      </w:pPr>
      <w:r w:rsidRPr="008309CF">
        <w:rPr>
          <w:rFonts w:ascii="Times New Roman" w:eastAsia="Calibri" w:hAnsi="Times New Roman" w:cs="Times New Roman"/>
          <w:sz w:val="28"/>
          <w:szCs w:val="28"/>
          <w:lang w:eastAsia="ru-RU"/>
        </w:rPr>
        <w:t>Приложение 1</w:t>
      </w:r>
    </w:p>
    <w:p w:rsidR="00E00619" w:rsidRDefault="008309CF" w:rsidP="008309CF">
      <w:pPr>
        <w:spacing w:after="0" w:line="240" w:lineRule="auto"/>
        <w:ind w:left="9639"/>
        <w:rPr>
          <w:rFonts w:ascii="Times New Roman" w:eastAsia="Calibri" w:hAnsi="Times New Roman" w:cs="Times New Roman"/>
          <w:sz w:val="28"/>
          <w:szCs w:val="28"/>
          <w:lang w:eastAsia="ru-RU"/>
        </w:rPr>
      </w:pPr>
      <w:r w:rsidRPr="008309CF">
        <w:rPr>
          <w:rFonts w:ascii="Times New Roman" w:eastAsia="Calibri" w:hAnsi="Times New Roman" w:cs="Times New Roman"/>
          <w:sz w:val="28"/>
          <w:szCs w:val="28"/>
          <w:lang w:eastAsia="ru-RU"/>
        </w:rPr>
        <w:t xml:space="preserve">к </w:t>
      </w:r>
      <w:r w:rsidR="001D05FE">
        <w:rPr>
          <w:rFonts w:ascii="Times New Roman" w:eastAsia="Calibri" w:hAnsi="Times New Roman" w:cs="Times New Roman"/>
          <w:sz w:val="28"/>
          <w:szCs w:val="28"/>
          <w:lang w:eastAsia="ru-RU"/>
        </w:rPr>
        <w:t>постановлению администрации</w:t>
      </w:r>
      <w:r w:rsidRPr="008309CF">
        <w:rPr>
          <w:rFonts w:ascii="Times New Roman" w:eastAsia="Calibri" w:hAnsi="Times New Roman" w:cs="Times New Roman"/>
          <w:sz w:val="28"/>
          <w:szCs w:val="28"/>
          <w:lang w:eastAsia="ru-RU"/>
        </w:rPr>
        <w:t xml:space="preserve"> Назаровского района </w:t>
      </w:r>
    </w:p>
    <w:p w:rsidR="001D05FE" w:rsidRDefault="001D05FE" w:rsidP="008309CF">
      <w:pPr>
        <w:spacing w:after="0" w:line="240" w:lineRule="auto"/>
        <w:ind w:left="963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 «</w:t>
      </w:r>
      <w:r w:rsidR="0019365E">
        <w:rPr>
          <w:rFonts w:ascii="Times New Roman" w:eastAsia="Calibri" w:hAnsi="Times New Roman" w:cs="Times New Roman"/>
          <w:sz w:val="28"/>
          <w:szCs w:val="28"/>
          <w:lang w:eastAsia="ru-RU"/>
        </w:rPr>
        <w:t>18</w:t>
      </w:r>
      <w:r>
        <w:rPr>
          <w:rFonts w:ascii="Times New Roman" w:eastAsia="Calibri" w:hAnsi="Times New Roman" w:cs="Times New Roman"/>
          <w:sz w:val="28"/>
          <w:szCs w:val="28"/>
          <w:lang w:eastAsia="ru-RU"/>
        </w:rPr>
        <w:t xml:space="preserve">» </w:t>
      </w:r>
      <w:r w:rsidR="0019365E">
        <w:rPr>
          <w:rFonts w:ascii="Times New Roman" w:eastAsia="Calibri" w:hAnsi="Times New Roman" w:cs="Times New Roman"/>
          <w:sz w:val="28"/>
          <w:szCs w:val="28"/>
          <w:lang w:eastAsia="ru-RU"/>
        </w:rPr>
        <w:t xml:space="preserve">03 </w:t>
      </w:r>
      <w:r>
        <w:rPr>
          <w:rFonts w:ascii="Times New Roman" w:eastAsia="Calibri" w:hAnsi="Times New Roman" w:cs="Times New Roman"/>
          <w:sz w:val="28"/>
          <w:szCs w:val="28"/>
          <w:lang w:eastAsia="ru-RU"/>
        </w:rPr>
        <w:t>20</w:t>
      </w:r>
      <w:r w:rsidR="0019365E">
        <w:rPr>
          <w:rFonts w:ascii="Times New Roman" w:eastAsia="Calibri" w:hAnsi="Times New Roman" w:cs="Times New Roman"/>
          <w:sz w:val="28"/>
          <w:szCs w:val="28"/>
          <w:lang w:eastAsia="ru-RU"/>
        </w:rPr>
        <w:t xml:space="preserve">24 </w:t>
      </w:r>
      <w:r>
        <w:rPr>
          <w:rFonts w:ascii="Times New Roman" w:eastAsia="Calibri" w:hAnsi="Times New Roman" w:cs="Times New Roman"/>
          <w:sz w:val="28"/>
          <w:szCs w:val="28"/>
          <w:lang w:eastAsia="ru-RU"/>
        </w:rPr>
        <w:t>№</w:t>
      </w:r>
      <w:r w:rsidR="0019365E">
        <w:rPr>
          <w:rFonts w:ascii="Times New Roman" w:eastAsia="Calibri" w:hAnsi="Times New Roman" w:cs="Times New Roman"/>
          <w:sz w:val="28"/>
          <w:szCs w:val="28"/>
          <w:lang w:eastAsia="ru-RU"/>
        </w:rPr>
        <w:t xml:space="preserve"> 129-п</w:t>
      </w:r>
    </w:p>
    <w:p w:rsidR="001D05FE" w:rsidRDefault="001D05FE" w:rsidP="008309CF">
      <w:pPr>
        <w:spacing w:after="0" w:line="240" w:lineRule="auto"/>
        <w:ind w:left="9639"/>
        <w:rPr>
          <w:rFonts w:ascii="Times New Roman" w:eastAsia="Calibri" w:hAnsi="Times New Roman" w:cs="Times New Roman"/>
          <w:sz w:val="28"/>
          <w:szCs w:val="28"/>
          <w:lang w:eastAsia="ru-RU"/>
        </w:rPr>
      </w:pPr>
    </w:p>
    <w:p w:rsidR="008309CF" w:rsidRPr="005F5A11" w:rsidRDefault="008309CF" w:rsidP="008309CF">
      <w:pPr>
        <w:spacing w:after="0" w:line="240" w:lineRule="auto"/>
        <w:ind w:left="9639"/>
        <w:rPr>
          <w:rFonts w:ascii="Times New Roman" w:eastAsia="Calibri" w:hAnsi="Times New Roman" w:cs="Times New Roman"/>
          <w:sz w:val="26"/>
          <w:szCs w:val="26"/>
          <w:lang w:eastAsia="ru-RU"/>
        </w:rPr>
      </w:pPr>
    </w:p>
    <w:p w:rsidR="008309CF" w:rsidRPr="005F5A11" w:rsidRDefault="008309CF" w:rsidP="008309CF">
      <w:pPr>
        <w:spacing w:after="0" w:line="240" w:lineRule="auto"/>
        <w:jc w:val="center"/>
        <w:rPr>
          <w:rFonts w:ascii="Times New Roman" w:eastAsia="Calibri" w:hAnsi="Times New Roman" w:cs="Times New Roman"/>
          <w:sz w:val="26"/>
          <w:szCs w:val="26"/>
          <w:lang w:eastAsia="ru-RU"/>
        </w:rPr>
      </w:pPr>
      <w:r w:rsidRPr="005F5A11">
        <w:rPr>
          <w:rFonts w:ascii="Times New Roman" w:eastAsia="Calibri" w:hAnsi="Times New Roman" w:cs="Times New Roman"/>
          <w:sz w:val="26"/>
          <w:szCs w:val="26"/>
          <w:lang w:eastAsia="ru-RU"/>
        </w:rPr>
        <w:t>Информация о распределении планируемых расходов по отдельным мероприятиям муниципальной программы, подпрограммам программы Назаровского района «Развитие образования»</w:t>
      </w:r>
    </w:p>
    <w:p w:rsidR="008309CF" w:rsidRDefault="008309CF" w:rsidP="008309CF">
      <w:pPr>
        <w:spacing w:after="0" w:line="240" w:lineRule="auto"/>
        <w:jc w:val="center"/>
        <w:rPr>
          <w:rFonts w:ascii="Times New Roman" w:eastAsia="Calibri" w:hAnsi="Times New Roman" w:cs="Times New Roman"/>
          <w:sz w:val="28"/>
          <w:szCs w:val="28"/>
          <w:lang w:eastAsia="ru-RU"/>
        </w:rPr>
      </w:pPr>
    </w:p>
    <w:tbl>
      <w:tblPr>
        <w:tblStyle w:val="a3"/>
        <w:tblpPr w:leftFromText="180" w:rightFromText="180" w:vertAnchor="text" w:tblpXSpec="center" w:tblpY="1"/>
        <w:tblOverlap w:val="never"/>
        <w:tblW w:w="15701" w:type="dxa"/>
        <w:tblLayout w:type="fixed"/>
        <w:tblLook w:val="04A0"/>
      </w:tblPr>
      <w:tblGrid>
        <w:gridCol w:w="1666"/>
        <w:gridCol w:w="4254"/>
        <w:gridCol w:w="1559"/>
        <w:gridCol w:w="567"/>
        <w:gridCol w:w="709"/>
        <w:gridCol w:w="1134"/>
        <w:gridCol w:w="26"/>
        <w:gridCol w:w="570"/>
        <w:gridCol w:w="241"/>
        <w:gridCol w:w="14"/>
        <w:gridCol w:w="734"/>
        <w:gridCol w:w="244"/>
        <w:gridCol w:w="14"/>
        <w:gridCol w:w="739"/>
        <w:gridCol w:w="236"/>
        <w:gridCol w:w="17"/>
        <w:gridCol w:w="741"/>
        <w:gridCol w:w="236"/>
        <w:gridCol w:w="15"/>
        <w:gridCol w:w="742"/>
        <w:gridCol w:w="251"/>
        <w:gridCol w:w="992"/>
      </w:tblGrid>
      <w:tr w:rsidR="008309CF" w:rsidRPr="005F5A11" w:rsidTr="009B42D8">
        <w:trPr>
          <w:trHeight w:val="495"/>
        </w:trPr>
        <w:tc>
          <w:tcPr>
            <w:tcW w:w="1666" w:type="dxa"/>
            <w:vMerge w:val="restart"/>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Статус (муниципальная программа, подпрограмма)</w:t>
            </w:r>
          </w:p>
        </w:tc>
        <w:tc>
          <w:tcPr>
            <w:tcW w:w="4254" w:type="dxa"/>
            <w:vMerge w:val="restart"/>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Наименование программы, подпрограммы</w:t>
            </w:r>
          </w:p>
        </w:tc>
        <w:tc>
          <w:tcPr>
            <w:tcW w:w="1559" w:type="dxa"/>
            <w:vMerge w:val="restart"/>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ГРБС</w:t>
            </w:r>
          </w:p>
        </w:tc>
        <w:tc>
          <w:tcPr>
            <w:tcW w:w="3006" w:type="dxa"/>
            <w:gridSpan w:val="5"/>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Код бюджетной классификации</w:t>
            </w:r>
          </w:p>
        </w:tc>
        <w:tc>
          <w:tcPr>
            <w:tcW w:w="5216" w:type="dxa"/>
            <w:gridSpan w:val="14"/>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 Расходы (тыс. руб.), годы </w:t>
            </w:r>
          </w:p>
        </w:tc>
      </w:tr>
      <w:tr w:rsidR="00E33D5F" w:rsidRPr="005F5A11" w:rsidTr="009B42D8">
        <w:trPr>
          <w:trHeight w:val="789"/>
        </w:trPr>
        <w:tc>
          <w:tcPr>
            <w:tcW w:w="1666" w:type="dxa"/>
            <w:vMerge/>
            <w:hideMark/>
          </w:tcPr>
          <w:p w:rsidR="008309CF" w:rsidRPr="005F5A11" w:rsidRDefault="008309CF" w:rsidP="00B679C6">
            <w:pPr>
              <w:jc w:val="center"/>
              <w:rPr>
                <w:rFonts w:ascii="Times New Roman" w:eastAsia="Calibri" w:hAnsi="Times New Roman" w:cs="Times New Roman"/>
                <w:lang w:eastAsia="ru-RU"/>
              </w:rPr>
            </w:pPr>
          </w:p>
        </w:tc>
        <w:tc>
          <w:tcPr>
            <w:tcW w:w="4254" w:type="dxa"/>
            <w:vMerge/>
            <w:hideMark/>
          </w:tcPr>
          <w:p w:rsidR="008309CF" w:rsidRPr="005F5A11" w:rsidRDefault="008309CF" w:rsidP="00B679C6">
            <w:pPr>
              <w:jc w:val="center"/>
              <w:rPr>
                <w:rFonts w:ascii="Times New Roman" w:eastAsia="Calibri" w:hAnsi="Times New Roman" w:cs="Times New Roman"/>
                <w:lang w:eastAsia="ru-RU"/>
              </w:rPr>
            </w:pPr>
          </w:p>
        </w:tc>
        <w:tc>
          <w:tcPr>
            <w:tcW w:w="1559" w:type="dxa"/>
            <w:vMerge/>
            <w:hideMark/>
          </w:tcPr>
          <w:p w:rsidR="008309CF" w:rsidRPr="005F5A11" w:rsidRDefault="008309CF" w:rsidP="00B679C6">
            <w:pPr>
              <w:jc w:val="center"/>
              <w:rPr>
                <w:rFonts w:ascii="Times New Roman" w:eastAsia="Calibri" w:hAnsi="Times New Roman" w:cs="Times New Roman"/>
                <w:lang w:eastAsia="ru-RU"/>
              </w:rPr>
            </w:pPr>
          </w:p>
        </w:tc>
        <w:tc>
          <w:tcPr>
            <w:tcW w:w="567" w:type="dxa"/>
            <w:hideMark/>
          </w:tcPr>
          <w:p w:rsidR="008309CF" w:rsidRPr="00011868" w:rsidRDefault="008309CF" w:rsidP="00B679C6">
            <w:pPr>
              <w:jc w:val="center"/>
              <w:rPr>
                <w:rFonts w:ascii="Times New Roman" w:eastAsia="Calibri" w:hAnsi="Times New Roman" w:cs="Times New Roman"/>
                <w:sz w:val="20"/>
                <w:lang w:eastAsia="ru-RU"/>
              </w:rPr>
            </w:pPr>
            <w:r w:rsidRPr="00011868">
              <w:rPr>
                <w:rFonts w:ascii="Times New Roman" w:eastAsia="Calibri" w:hAnsi="Times New Roman" w:cs="Times New Roman"/>
                <w:sz w:val="20"/>
                <w:lang w:eastAsia="ru-RU"/>
              </w:rPr>
              <w:t>ГРБС</w:t>
            </w:r>
          </w:p>
        </w:tc>
        <w:tc>
          <w:tcPr>
            <w:tcW w:w="709" w:type="dxa"/>
            <w:hideMark/>
          </w:tcPr>
          <w:p w:rsidR="008309CF" w:rsidRPr="00011868" w:rsidRDefault="008309CF" w:rsidP="00B679C6">
            <w:pPr>
              <w:jc w:val="center"/>
              <w:rPr>
                <w:rFonts w:ascii="Times New Roman" w:eastAsia="Calibri" w:hAnsi="Times New Roman" w:cs="Times New Roman"/>
                <w:sz w:val="20"/>
                <w:lang w:eastAsia="ru-RU"/>
              </w:rPr>
            </w:pPr>
            <w:r w:rsidRPr="00011868">
              <w:rPr>
                <w:rFonts w:ascii="Times New Roman" w:eastAsia="Calibri" w:hAnsi="Times New Roman" w:cs="Times New Roman"/>
                <w:sz w:val="20"/>
                <w:lang w:eastAsia="ru-RU"/>
              </w:rPr>
              <w:t>Рз Пр</w:t>
            </w:r>
          </w:p>
        </w:tc>
        <w:tc>
          <w:tcPr>
            <w:tcW w:w="1160" w:type="dxa"/>
            <w:gridSpan w:val="2"/>
            <w:hideMark/>
          </w:tcPr>
          <w:p w:rsidR="008309CF" w:rsidRPr="00011868" w:rsidRDefault="008309CF" w:rsidP="00B679C6">
            <w:pPr>
              <w:jc w:val="center"/>
              <w:rPr>
                <w:rFonts w:ascii="Times New Roman" w:eastAsia="Calibri" w:hAnsi="Times New Roman" w:cs="Times New Roman"/>
                <w:sz w:val="20"/>
                <w:lang w:eastAsia="ru-RU"/>
              </w:rPr>
            </w:pPr>
            <w:r w:rsidRPr="00011868">
              <w:rPr>
                <w:rFonts w:ascii="Times New Roman" w:eastAsia="Calibri" w:hAnsi="Times New Roman" w:cs="Times New Roman"/>
                <w:sz w:val="20"/>
                <w:lang w:eastAsia="ru-RU"/>
              </w:rPr>
              <w:t>ЦСР</w:t>
            </w:r>
          </w:p>
        </w:tc>
        <w:tc>
          <w:tcPr>
            <w:tcW w:w="570" w:type="dxa"/>
            <w:hideMark/>
          </w:tcPr>
          <w:p w:rsidR="008309CF" w:rsidRPr="00011868" w:rsidRDefault="008309CF" w:rsidP="00B679C6">
            <w:pPr>
              <w:jc w:val="center"/>
              <w:rPr>
                <w:rFonts w:ascii="Times New Roman" w:eastAsia="Calibri" w:hAnsi="Times New Roman" w:cs="Times New Roman"/>
                <w:sz w:val="20"/>
                <w:lang w:eastAsia="ru-RU"/>
              </w:rPr>
            </w:pPr>
            <w:r w:rsidRPr="00011868">
              <w:rPr>
                <w:rFonts w:ascii="Times New Roman" w:eastAsia="Calibri" w:hAnsi="Times New Roman" w:cs="Times New Roman"/>
                <w:sz w:val="20"/>
                <w:lang w:eastAsia="ru-RU"/>
              </w:rPr>
              <w:t>ВР</w:t>
            </w:r>
          </w:p>
        </w:tc>
        <w:tc>
          <w:tcPr>
            <w:tcW w:w="989" w:type="dxa"/>
            <w:gridSpan w:val="3"/>
            <w:hideMark/>
          </w:tcPr>
          <w:p w:rsidR="008309CF" w:rsidRPr="005F5A11" w:rsidRDefault="00CA2BD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 2023</w:t>
            </w:r>
          </w:p>
        </w:tc>
        <w:tc>
          <w:tcPr>
            <w:tcW w:w="997" w:type="dxa"/>
            <w:gridSpan w:val="3"/>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 202</w:t>
            </w:r>
            <w:r w:rsidR="00CA2BD6">
              <w:rPr>
                <w:rFonts w:ascii="Times New Roman" w:eastAsia="Calibri" w:hAnsi="Times New Roman" w:cs="Times New Roman"/>
                <w:lang w:eastAsia="ru-RU"/>
              </w:rPr>
              <w:t>4</w:t>
            </w:r>
          </w:p>
        </w:tc>
        <w:tc>
          <w:tcPr>
            <w:tcW w:w="994" w:type="dxa"/>
            <w:gridSpan w:val="3"/>
            <w:hideMark/>
          </w:tcPr>
          <w:p w:rsidR="008309CF" w:rsidRPr="005F5A11" w:rsidRDefault="00CA2BD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2025</w:t>
            </w:r>
          </w:p>
        </w:tc>
        <w:tc>
          <w:tcPr>
            <w:tcW w:w="993" w:type="dxa"/>
            <w:gridSpan w:val="3"/>
            <w:noWrap/>
            <w:hideMark/>
          </w:tcPr>
          <w:p w:rsidR="008309CF" w:rsidRPr="005F5A11" w:rsidRDefault="00CA2BD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2026</w:t>
            </w:r>
          </w:p>
        </w:tc>
        <w:tc>
          <w:tcPr>
            <w:tcW w:w="1243" w:type="dxa"/>
            <w:gridSpan w:val="2"/>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 Итого на период </w:t>
            </w:r>
          </w:p>
        </w:tc>
      </w:tr>
      <w:tr w:rsidR="00E33D5F" w:rsidRPr="005F5A11" w:rsidTr="009B42D8">
        <w:trPr>
          <w:trHeight w:val="700"/>
        </w:trPr>
        <w:tc>
          <w:tcPr>
            <w:tcW w:w="1666" w:type="dxa"/>
            <w:vMerge w:val="restart"/>
            <w:hideMark/>
          </w:tcPr>
          <w:p w:rsidR="008309CF" w:rsidRPr="005F5A11" w:rsidRDefault="008309CF" w:rsidP="00B679C6">
            <w:pPr>
              <w:jc w:val="center"/>
              <w:rPr>
                <w:rFonts w:ascii="Times New Roman" w:eastAsia="Calibri" w:hAnsi="Times New Roman" w:cs="Times New Roman"/>
                <w:lang w:eastAsia="ru-RU"/>
              </w:rPr>
            </w:pPr>
            <w:r w:rsidRPr="00710F64">
              <w:rPr>
                <w:rFonts w:ascii="Times New Roman" w:eastAsia="Calibri" w:hAnsi="Times New Roman" w:cs="Times New Roman"/>
                <w:sz w:val="20"/>
                <w:lang w:eastAsia="ru-RU"/>
              </w:rPr>
              <w:t>Муниципальная программа</w:t>
            </w:r>
          </w:p>
        </w:tc>
        <w:tc>
          <w:tcPr>
            <w:tcW w:w="4254" w:type="dxa"/>
            <w:vMerge w:val="restart"/>
            <w:hideMark/>
          </w:tcPr>
          <w:p w:rsidR="00E00619" w:rsidRDefault="00E00619" w:rsidP="00B679C6">
            <w:pPr>
              <w:jc w:val="center"/>
              <w:rPr>
                <w:rFonts w:ascii="Times New Roman" w:eastAsia="Calibri" w:hAnsi="Times New Roman" w:cs="Times New Roman"/>
                <w:lang w:eastAsia="ru-RU"/>
              </w:rPr>
            </w:pPr>
          </w:p>
          <w:p w:rsidR="008309CF" w:rsidRPr="005F5A11" w:rsidRDefault="00E0061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«Развитие образования»</w:t>
            </w:r>
            <w:r w:rsidR="008309CF" w:rsidRPr="005F5A11">
              <w:rPr>
                <w:rFonts w:ascii="Times New Roman" w:eastAsia="Calibri" w:hAnsi="Times New Roman" w:cs="Times New Roman"/>
                <w:lang w:eastAsia="ru-RU"/>
              </w:rPr>
              <w:t> </w:t>
            </w:r>
          </w:p>
        </w:tc>
        <w:tc>
          <w:tcPr>
            <w:tcW w:w="1559" w:type="dxa"/>
            <w:hideMark/>
          </w:tcPr>
          <w:p w:rsidR="008309CF" w:rsidRPr="00011868" w:rsidRDefault="008309CF" w:rsidP="00B679C6">
            <w:pPr>
              <w:jc w:val="center"/>
              <w:rPr>
                <w:rFonts w:ascii="Times New Roman" w:eastAsia="Calibri" w:hAnsi="Times New Roman" w:cs="Times New Roman"/>
                <w:sz w:val="20"/>
                <w:szCs w:val="20"/>
                <w:lang w:eastAsia="ru-RU"/>
              </w:rPr>
            </w:pPr>
            <w:r w:rsidRPr="00E00619">
              <w:rPr>
                <w:rFonts w:ascii="Times New Roman" w:eastAsia="Calibri" w:hAnsi="Times New Roman" w:cs="Times New Roman"/>
                <w:b/>
                <w:lang w:eastAsia="ru-RU"/>
              </w:rPr>
              <w:t>всего</w:t>
            </w:r>
            <w:r w:rsidRPr="00011868">
              <w:rPr>
                <w:rFonts w:ascii="Times New Roman" w:eastAsia="Calibri" w:hAnsi="Times New Roman" w:cs="Times New Roman"/>
                <w:sz w:val="20"/>
                <w:szCs w:val="20"/>
                <w:lang w:eastAsia="ru-RU"/>
              </w:rPr>
              <w:t xml:space="preserve"> расходные обязательства по программе</w:t>
            </w:r>
          </w:p>
        </w:tc>
        <w:tc>
          <w:tcPr>
            <w:tcW w:w="567" w:type="dxa"/>
            <w:vAlign w:val="center"/>
            <w:hideMark/>
          </w:tcPr>
          <w:p w:rsidR="008309CF" w:rsidRPr="00E00619" w:rsidRDefault="00E00619" w:rsidP="00B679C6">
            <w:pPr>
              <w:jc w:val="center"/>
              <w:rPr>
                <w:rFonts w:ascii="Times New Roman" w:eastAsia="Calibri" w:hAnsi="Times New Roman" w:cs="Times New Roman"/>
                <w:lang w:val="en-US" w:eastAsia="ru-RU"/>
              </w:rPr>
            </w:pPr>
            <w:r>
              <w:rPr>
                <w:rFonts w:ascii="Times New Roman" w:eastAsia="Calibri" w:hAnsi="Times New Roman" w:cs="Times New Roman"/>
                <w:lang w:val="en-US" w:eastAsia="ru-RU"/>
              </w:rPr>
              <w:t>X</w:t>
            </w:r>
          </w:p>
        </w:tc>
        <w:tc>
          <w:tcPr>
            <w:tcW w:w="709" w:type="dxa"/>
            <w:vAlign w:val="center"/>
            <w:hideMark/>
          </w:tcPr>
          <w:p w:rsidR="008309CF" w:rsidRPr="00E00619" w:rsidRDefault="00E00619" w:rsidP="00B679C6">
            <w:pPr>
              <w:jc w:val="center"/>
              <w:rPr>
                <w:rFonts w:ascii="Times New Roman" w:eastAsia="Calibri" w:hAnsi="Times New Roman" w:cs="Times New Roman"/>
                <w:lang w:val="en-US" w:eastAsia="ru-RU"/>
              </w:rPr>
            </w:pPr>
            <w:r>
              <w:rPr>
                <w:rFonts w:ascii="Times New Roman" w:eastAsia="Calibri" w:hAnsi="Times New Roman" w:cs="Times New Roman"/>
                <w:lang w:val="en-US" w:eastAsia="ru-RU"/>
              </w:rPr>
              <w:t>X</w:t>
            </w:r>
          </w:p>
        </w:tc>
        <w:tc>
          <w:tcPr>
            <w:tcW w:w="1160" w:type="dxa"/>
            <w:gridSpan w:val="2"/>
            <w:vAlign w:val="center"/>
            <w:hideMark/>
          </w:tcPr>
          <w:p w:rsidR="008309CF" w:rsidRPr="00E00619" w:rsidRDefault="00E00619" w:rsidP="00B679C6">
            <w:pPr>
              <w:jc w:val="center"/>
              <w:rPr>
                <w:rFonts w:ascii="Times New Roman" w:eastAsia="Calibri" w:hAnsi="Times New Roman" w:cs="Times New Roman"/>
                <w:lang w:val="en-US" w:eastAsia="ru-RU"/>
              </w:rPr>
            </w:pPr>
            <w:r>
              <w:rPr>
                <w:rFonts w:ascii="Times New Roman" w:eastAsia="Calibri" w:hAnsi="Times New Roman" w:cs="Times New Roman"/>
                <w:lang w:val="en-US" w:eastAsia="ru-RU"/>
              </w:rPr>
              <w:t>X</w:t>
            </w:r>
          </w:p>
        </w:tc>
        <w:tc>
          <w:tcPr>
            <w:tcW w:w="570" w:type="dxa"/>
            <w:vAlign w:val="center"/>
            <w:hideMark/>
          </w:tcPr>
          <w:p w:rsidR="008309CF" w:rsidRPr="00E00619" w:rsidRDefault="00E00619" w:rsidP="00B679C6">
            <w:pPr>
              <w:jc w:val="center"/>
              <w:rPr>
                <w:rFonts w:ascii="Times New Roman" w:eastAsia="Calibri" w:hAnsi="Times New Roman" w:cs="Times New Roman"/>
                <w:lang w:val="en-US" w:eastAsia="ru-RU"/>
              </w:rPr>
            </w:pPr>
            <w:r>
              <w:rPr>
                <w:rFonts w:ascii="Times New Roman" w:eastAsia="Calibri" w:hAnsi="Times New Roman" w:cs="Times New Roman"/>
                <w:lang w:val="en-US" w:eastAsia="ru-RU"/>
              </w:rPr>
              <w:t>X</w:t>
            </w:r>
          </w:p>
        </w:tc>
        <w:tc>
          <w:tcPr>
            <w:tcW w:w="989" w:type="dxa"/>
            <w:gridSpan w:val="3"/>
            <w:vAlign w:val="center"/>
          </w:tcPr>
          <w:p w:rsidR="008309CF" w:rsidRPr="00E33D5F" w:rsidRDefault="001D05FE"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841954,0</w:t>
            </w:r>
          </w:p>
        </w:tc>
        <w:tc>
          <w:tcPr>
            <w:tcW w:w="997" w:type="dxa"/>
            <w:gridSpan w:val="3"/>
            <w:vAlign w:val="center"/>
          </w:tcPr>
          <w:p w:rsidR="008309CF" w:rsidRPr="00E33D5F" w:rsidRDefault="00CA2BD6"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780929,7</w:t>
            </w:r>
          </w:p>
        </w:tc>
        <w:tc>
          <w:tcPr>
            <w:tcW w:w="994" w:type="dxa"/>
            <w:gridSpan w:val="3"/>
            <w:vAlign w:val="center"/>
          </w:tcPr>
          <w:p w:rsidR="008309CF" w:rsidRPr="00E33D5F" w:rsidRDefault="00CA2BD6"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730157,2</w:t>
            </w:r>
          </w:p>
        </w:tc>
        <w:tc>
          <w:tcPr>
            <w:tcW w:w="993" w:type="dxa"/>
            <w:gridSpan w:val="3"/>
            <w:vAlign w:val="center"/>
          </w:tcPr>
          <w:p w:rsidR="008309CF" w:rsidRPr="00E33D5F" w:rsidRDefault="00CA2BD6"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723172,1</w:t>
            </w:r>
          </w:p>
        </w:tc>
        <w:tc>
          <w:tcPr>
            <w:tcW w:w="1243" w:type="dxa"/>
            <w:gridSpan w:val="2"/>
            <w:vAlign w:val="center"/>
          </w:tcPr>
          <w:p w:rsidR="008309CF" w:rsidRPr="00CA2BD6" w:rsidRDefault="001D05FE" w:rsidP="00B679C6">
            <w:pPr>
              <w:jc w:val="center"/>
              <w:rPr>
                <w:rFonts w:ascii="Times New Roman" w:hAnsi="Times New Roman" w:cs="Times New Roman"/>
                <w:color w:val="000000"/>
              </w:rPr>
            </w:pPr>
            <w:r>
              <w:rPr>
                <w:rFonts w:ascii="Times New Roman" w:hAnsi="Times New Roman" w:cs="Times New Roman"/>
                <w:color w:val="000000"/>
                <w:sz w:val="20"/>
              </w:rPr>
              <w:t>3076213,0</w:t>
            </w:r>
          </w:p>
        </w:tc>
      </w:tr>
      <w:tr w:rsidR="00E33D5F" w:rsidRPr="005F5A11" w:rsidTr="009B42D8">
        <w:trPr>
          <w:trHeight w:val="417"/>
        </w:trPr>
        <w:tc>
          <w:tcPr>
            <w:tcW w:w="1666" w:type="dxa"/>
            <w:vMerge/>
            <w:hideMark/>
          </w:tcPr>
          <w:p w:rsidR="008309CF" w:rsidRPr="005F5A11" w:rsidRDefault="008309CF" w:rsidP="00B679C6">
            <w:pPr>
              <w:jc w:val="center"/>
              <w:rPr>
                <w:rFonts w:ascii="Times New Roman" w:eastAsia="Calibri" w:hAnsi="Times New Roman" w:cs="Times New Roman"/>
                <w:lang w:eastAsia="ru-RU"/>
              </w:rPr>
            </w:pPr>
          </w:p>
        </w:tc>
        <w:tc>
          <w:tcPr>
            <w:tcW w:w="4254" w:type="dxa"/>
            <w:vMerge/>
            <w:hideMark/>
          </w:tcPr>
          <w:p w:rsidR="008309CF" w:rsidRPr="005F5A11" w:rsidRDefault="008309CF" w:rsidP="00B679C6">
            <w:pPr>
              <w:jc w:val="center"/>
              <w:rPr>
                <w:rFonts w:ascii="Times New Roman" w:eastAsia="Calibri" w:hAnsi="Times New Roman" w:cs="Times New Roman"/>
                <w:lang w:eastAsia="ru-RU"/>
              </w:rPr>
            </w:pPr>
          </w:p>
        </w:tc>
        <w:tc>
          <w:tcPr>
            <w:tcW w:w="1559" w:type="dxa"/>
            <w:hideMark/>
          </w:tcPr>
          <w:p w:rsidR="008309CF" w:rsidRPr="00011868" w:rsidRDefault="008309CF"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в том числе по ГРБС:</w:t>
            </w:r>
          </w:p>
        </w:tc>
        <w:tc>
          <w:tcPr>
            <w:tcW w:w="567" w:type="dxa"/>
            <w:vAlign w:val="center"/>
            <w:hideMark/>
          </w:tcPr>
          <w:p w:rsidR="008309CF" w:rsidRPr="005F5A11" w:rsidRDefault="008309CF" w:rsidP="00B679C6">
            <w:pPr>
              <w:jc w:val="center"/>
              <w:rPr>
                <w:rFonts w:ascii="Times New Roman" w:eastAsia="Calibri" w:hAnsi="Times New Roman" w:cs="Times New Roman"/>
                <w:lang w:eastAsia="ru-RU"/>
              </w:rPr>
            </w:pPr>
          </w:p>
        </w:tc>
        <w:tc>
          <w:tcPr>
            <w:tcW w:w="709" w:type="dxa"/>
            <w:vAlign w:val="center"/>
            <w:hideMark/>
          </w:tcPr>
          <w:p w:rsidR="008309CF" w:rsidRPr="005F5A11" w:rsidRDefault="008309CF" w:rsidP="00B679C6">
            <w:pPr>
              <w:jc w:val="center"/>
              <w:rPr>
                <w:rFonts w:ascii="Times New Roman" w:eastAsia="Calibri" w:hAnsi="Times New Roman" w:cs="Times New Roman"/>
                <w:lang w:eastAsia="ru-RU"/>
              </w:rPr>
            </w:pPr>
          </w:p>
        </w:tc>
        <w:tc>
          <w:tcPr>
            <w:tcW w:w="1160" w:type="dxa"/>
            <w:gridSpan w:val="2"/>
            <w:vAlign w:val="center"/>
            <w:hideMark/>
          </w:tcPr>
          <w:p w:rsidR="008309CF" w:rsidRPr="005F5A11" w:rsidRDefault="008309CF" w:rsidP="00B679C6">
            <w:pPr>
              <w:jc w:val="center"/>
              <w:rPr>
                <w:rFonts w:ascii="Times New Roman" w:eastAsia="Calibri" w:hAnsi="Times New Roman" w:cs="Times New Roman"/>
                <w:lang w:eastAsia="ru-RU"/>
              </w:rPr>
            </w:pPr>
          </w:p>
        </w:tc>
        <w:tc>
          <w:tcPr>
            <w:tcW w:w="570" w:type="dxa"/>
            <w:vAlign w:val="center"/>
            <w:hideMark/>
          </w:tcPr>
          <w:p w:rsidR="008309CF" w:rsidRPr="005F5A11" w:rsidRDefault="008309CF" w:rsidP="00B679C6">
            <w:pPr>
              <w:jc w:val="center"/>
              <w:rPr>
                <w:rFonts w:ascii="Times New Roman" w:eastAsia="Calibri" w:hAnsi="Times New Roman" w:cs="Times New Roman"/>
                <w:lang w:eastAsia="ru-RU"/>
              </w:rPr>
            </w:pPr>
          </w:p>
        </w:tc>
        <w:tc>
          <w:tcPr>
            <w:tcW w:w="989" w:type="dxa"/>
            <w:gridSpan w:val="3"/>
            <w:vAlign w:val="center"/>
            <w:hideMark/>
          </w:tcPr>
          <w:p w:rsidR="008309CF" w:rsidRPr="005F5A11" w:rsidRDefault="008309CF" w:rsidP="00B679C6">
            <w:pPr>
              <w:jc w:val="center"/>
              <w:rPr>
                <w:rFonts w:ascii="Times New Roman" w:eastAsia="Calibri" w:hAnsi="Times New Roman" w:cs="Times New Roman"/>
                <w:lang w:eastAsia="ru-RU"/>
              </w:rPr>
            </w:pPr>
          </w:p>
        </w:tc>
        <w:tc>
          <w:tcPr>
            <w:tcW w:w="997" w:type="dxa"/>
            <w:gridSpan w:val="3"/>
            <w:vAlign w:val="center"/>
            <w:hideMark/>
          </w:tcPr>
          <w:p w:rsidR="008309CF" w:rsidRPr="005F5A11" w:rsidRDefault="008309CF" w:rsidP="00B679C6">
            <w:pPr>
              <w:jc w:val="center"/>
              <w:rPr>
                <w:rFonts w:ascii="Times New Roman" w:eastAsia="Calibri" w:hAnsi="Times New Roman" w:cs="Times New Roman"/>
                <w:lang w:eastAsia="ru-RU"/>
              </w:rPr>
            </w:pPr>
          </w:p>
        </w:tc>
        <w:tc>
          <w:tcPr>
            <w:tcW w:w="994" w:type="dxa"/>
            <w:gridSpan w:val="3"/>
            <w:vAlign w:val="center"/>
            <w:hideMark/>
          </w:tcPr>
          <w:p w:rsidR="008309CF" w:rsidRPr="005F5A11" w:rsidRDefault="008309CF" w:rsidP="00B679C6">
            <w:pPr>
              <w:jc w:val="center"/>
              <w:rPr>
                <w:rFonts w:ascii="Times New Roman" w:eastAsia="Calibri" w:hAnsi="Times New Roman" w:cs="Times New Roman"/>
                <w:lang w:eastAsia="ru-RU"/>
              </w:rPr>
            </w:pPr>
          </w:p>
        </w:tc>
        <w:tc>
          <w:tcPr>
            <w:tcW w:w="993" w:type="dxa"/>
            <w:gridSpan w:val="3"/>
            <w:vAlign w:val="center"/>
            <w:hideMark/>
          </w:tcPr>
          <w:p w:rsidR="008309CF" w:rsidRPr="005F5A11" w:rsidRDefault="008309CF" w:rsidP="00B679C6">
            <w:pPr>
              <w:jc w:val="center"/>
              <w:rPr>
                <w:rFonts w:ascii="Times New Roman" w:eastAsia="Calibri" w:hAnsi="Times New Roman" w:cs="Times New Roman"/>
                <w:lang w:eastAsia="ru-RU"/>
              </w:rPr>
            </w:pPr>
          </w:p>
        </w:tc>
        <w:tc>
          <w:tcPr>
            <w:tcW w:w="1243" w:type="dxa"/>
            <w:gridSpan w:val="2"/>
            <w:vAlign w:val="center"/>
            <w:hideMark/>
          </w:tcPr>
          <w:p w:rsidR="008309CF" w:rsidRPr="005F5A11" w:rsidRDefault="008309CF" w:rsidP="00B679C6">
            <w:pPr>
              <w:jc w:val="center"/>
              <w:rPr>
                <w:rFonts w:ascii="Times New Roman" w:eastAsia="Calibri" w:hAnsi="Times New Roman" w:cs="Times New Roman"/>
                <w:lang w:eastAsia="ru-RU"/>
              </w:rPr>
            </w:pPr>
          </w:p>
        </w:tc>
      </w:tr>
      <w:tr w:rsidR="00772EA3" w:rsidRPr="005F5A11" w:rsidTr="009B42D8">
        <w:trPr>
          <w:trHeight w:val="2430"/>
        </w:trPr>
        <w:tc>
          <w:tcPr>
            <w:tcW w:w="1666" w:type="dxa"/>
            <w:vMerge/>
            <w:hideMark/>
          </w:tcPr>
          <w:p w:rsidR="00772EA3" w:rsidRPr="005F5A11" w:rsidRDefault="00772EA3" w:rsidP="00B679C6">
            <w:pPr>
              <w:jc w:val="center"/>
              <w:rPr>
                <w:rFonts w:ascii="Times New Roman" w:eastAsia="Calibri" w:hAnsi="Times New Roman" w:cs="Times New Roman"/>
                <w:lang w:eastAsia="ru-RU"/>
              </w:rPr>
            </w:pPr>
          </w:p>
        </w:tc>
        <w:tc>
          <w:tcPr>
            <w:tcW w:w="4254" w:type="dxa"/>
            <w:hideMark/>
          </w:tcPr>
          <w:p w:rsidR="00772EA3" w:rsidRPr="005F5A11" w:rsidRDefault="00772EA3"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w:t>
            </w:r>
          </w:p>
        </w:tc>
        <w:tc>
          <w:tcPr>
            <w:tcW w:w="1559" w:type="dxa"/>
            <w:hideMark/>
          </w:tcPr>
          <w:p w:rsidR="00772EA3" w:rsidRPr="00011868" w:rsidRDefault="00772EA3"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70"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vAlign w:val="center"/>
            <w:hideMark/>
          </w:tcPr>
          <w:p w:rsidR="00772EA3" w:rsidRPr="00215462" w:rsidRDefault="00772EA3" w:rsidP="00B679C6">
            <w:pPr>
              <w:jc w:val="center"/>
              <w:rPr>
                <w:rFonts w:ascii="Times New Roman" w:eastAsia="Calibri" w:hAnsi="Times New Roman" w:cs="Times New Roman"/>
                <w:sz w:val="18"/>
                <w:lang w:eastAsia="ru-RU"/>
              </w:rPr>
            </w:pPr>
            <w:r w:rsidRPr="00215462">
              <w:rPr>
                <w:rFonts w:ascii="Times New Roman" w:eastAsia="Calibri" w:hAnsi="Times New Roman" w:cs="Times New Roman"/>
                <w:sz w:val="18"/>
                <w:lang w:eastAsia="ru-RU"/>
              </w:rPr>
              <w:t>4 116,7</w:t>
            </w:r>
          </w:p>
        </w:tc>
        <w:tc>
          <w:tcPr>
            <w:tcW w:w="997" w:type="dxa"/>
            <w:gridSpan w:val="3"/>
            <w:vAlign w:val="center"/>
            <w:hideMark/>
          </w:tcPr>
          <w:p w:rsidR="00772EA3" w:rsidRPr="00CF75F6" w:rsidRDefault="00772EA3"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772EA3" w:rsidRPr="00CF75F6" w:rsidRDefault="00772EA3"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772EA3" w:rsidRPr="00CF75F6" w:rsidRDefault="00772EA3"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772EA3" w:rsidRPr="00215462" w:rsidRDefault="00772EA3" w:rsidP="00B679C6">
            <w:pPr>
              <w:jc w:val="center"/>
              <w:rPr>
                <w:rFonts w:ascii="Times New Roman" w:eastAsia="Calibri" w:hAnsi="Times New Roman" w:cs="Times New Roman"/>
                <w:sz w:val="18"/>
                <w:lang w:eastAsia="ru-RU"/>
              </w:rPr>
            </w:pPr>
            <w:r w:rsidRPr="00215462">
              <w:rPr>
                <w:rFonts w:ascii="Times New Roman" w:eastAsia="Calibri" w:hAnsi="Times New Roman" w:cs="Times New Roman"/>
                <w:sz w:val="18"/>
                <w:lang w:eastAsia="ru-RU"/>
              </w:rPr>
              <w:t>4116,7</w:t>
            </w:r>
          </w:p>
        </w:tc>
      </w:tr>
      <w:tr w:rsidR="00E33D5F" w:rsidRPr="005F5A11" w:rsidTr="009B42D8">
        <w:trPr>
          <w:trHeight w:val="2910"/>
        </w:trPr>
        <w:tc>
          <w:tcPr>
            <w:tcW w:w="1666" w:type="dxa"/>
            <w:vMerge/>
            <w:hideMark/>
          </w:tcPr>
          <w:p w:rsidR="008309CF" w:rsidRPr="005F5A11" w:rsidRDefault="008309CF" w:rsidP="00B679C6">
            <w:pPr>
              <w:jc w:val="center"/>
              <w:rPr>
                <w:rFonts w:ascii="Times New Roman" w:eastAsia="Calibri" w:hAnsi="Times New Roman" w:cs="Times New Roman"/>
                <w:lang w:eastAsia="ru-RU"/>
              </w:rPr>
            </w:pPr>
          </w:p>
        </w:tc>
        <w:tc>
          <w:tcPr>
            <w:tcW w:w="4254" w:type="dxa"/>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вспомогательного персонала муниципальных дошкольных образовательных и общеобразовательных организаций </w:t>
            </w:r>
          </w:p>
        </w:tc>
        <w:tc>
          <w:tcPr>
            <w:tcW w:w="1559" w:type="dxa"/>
            <w:hideMark/>
          </w:tcPr>
          <w:p w:rsidR="008309CF" w:rsidRPr="00011868" w:rsidRDefault="008309CF"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0110074080</w:t>
            </w:r>
          </w:p>
        </w:tc>
        <w:tc>
          <w:tcPr>
            <w:tcW w:w="570"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vAlign w:val="center"/>
          </w:tcPr>
          <w:p w:rsidR="008309CF" w:rsidRPr="005F5A11" w:rsidRDefault="001D05FE"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43415,4</w:t>
            </w:r>
          </w:p>
        </w:tc>
        <w:tc>
          <w:tcPr>
            <w:tcW w:w="997" w:type="dxa"/>
            <w:gridSpan w:val="3"/>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41 207,4</w:t>
            </w:r>
          </w:p>
        </w:tc>
        <w:tc>
          <w:tcPr>
            <w:tcW w:w="994" w:type="dxa"/>
            <w:gridSpan w:val="3"/>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41 207,4</w:t>
            </w:r>
          </w:p>
        </w:tc>
        <w:tc>
          <w:tcPr>
            <w:tcW w:w="993"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41 207,4</w:t>
            </w:r>
          </w:p>
        </w:tc>
        <w:tc>
          <w:tcPr>
            <w:tcW w:w="1243" w:type="dxa"/>
            <w:gridSpan w:val="2"/>
            <w:vAlign w:val="center"/>
          </w:tcPr>
          <w:p w:rsidR="008309CF" w:rsidRPr="00772EA3" w:rsidRDefault="001D05FE" w:rsidP="00B679C6">
            <w:pPr>
              <w:jc w:val="center"/>
              <w:rPr>
                <w:rFonts w:ascii="Calibri" w:hAnsi="Calibri" w:cs="Calibri"/>
                <w:color w:val="000000"/>
              </w:rPr>
            </w:pPr>
            <w:r>
              <w:rPr>
                <w:rFonts w:ascii="Calibri" w:hAnsi="Calibri" w:cs="Calibri"/>
                <w:color w:val="000000"/>
              </w:rPr>
              <w:t>167037,60</w:t>
            </w:r>
          </w:p>
        </w:tc>
      </w:tr>
      <w:tr w:rsidR="00E33D5F" w:rsidRPr="005F5A11" w:rsidTr="009B42D8">
        <w:trPr>
          <w:trHeight w:val="2505"/>
        </w:trPr>
        <w:tc>
          <w:tcPr>
            <w:tcW w:w="1666" w:type="dxa"/>
            <w:vMerge/>
            <w:hideMark/>
          </w:tcPr>
          <w:p w:rsidR="008309CF" w:rsidRPr="005F5A11" w:rsidRDefault="008309CF" w:rsidP="00B679C6">
            <w:pPr>
              <w:jc w:val="center"/>
              <w:rPr>
                <w:rFonts w:ascii="Times New Roman" w:eastAsia="Calibri" w:hAnsi="Times New Roman" w:cs="Times New Roman"/>
                <w:lang w:eastAsia="ru-RU"/>
              </w:rPr>
            </w:pPr>
          </w:p>
        </w:tc>
        <w:tc>
          <w:tcPr>
            <w:tcW w:w="4254" w:type="dxa"/>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Исполнение государственных полномочий по осуществлению присмотра и ухода за детьми</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инвалидами, детьми</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4379) </w:t>
            </w:r>
          </w:p>
        </w:tc>
        <w:tc>
          <w:tcPr>
            <w:tcW w:w="1559" w:type="dxa"/>
            <w:hideMark/>
          </w:tcPr>
          <w:p w:rsidR="008309CF" w:rsidRPr="00011868" w:rsidRDefault="008309CF"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0110075540</w:t>
            </w:r>
          </w:p>
        </w:tc>
        <w:tc>
          <w:tcPr>
            <w:tcW w:w="570" w:type="dxa"/>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vAlign w:val="center"/>
            <w:hideMark/>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151,2</w:t>
            </w:r>
          </w:p>
        </w:tc>
        <w:tc>
          <w:tcPr>
            <w:tcW w:w="997" w:type="dxa"/>
            <w:gridSpan w:val="3"/>
            <w:vAlign w:val="center"/>
            <w:hideMark/>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994" w:type="dxa"/>
            <w:gridSpan w:val="3"/>
            <w:vAlign w:val="center"/>
            <w:hideMark/>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993" w:type="dxa"/>
            <w:gridSpan w:val="3"/>
            <w:noWrap/>
            <w:vAlign w:val="center"/>
            <w:hideMark/>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1243" w:type="dxa"/>
            <w:gridSpan w:val="2"/>
            <w:vAlign w:val="center"/>
            <w:hideMark/>
          </w:tcPr>
          <w:p w:rsidR="008309CF" w:rsidRPr="00772EA3" w:rsidRDefault="00772EA3" w:rsidP="00B679C6">
            <w:pPr>
              <w:jc w:val="center"/>
              <w:rPr>
                <w:rFonts w:ascii="Calibri" w:hAnsi="Calibri" w:cs="Calibri"/>
                <w:color w:val="000000"/>
              </w:rPr>
            </w:pPr>
            <w:r>
              <w:rPr>
                <w:rFonts w:ascii="Calibri" w:hAnsi="Calibri" w:cs="Calibri"/>
                <w:color w:val="000000"/>
              </w:rPr>
              <w:t>834,6</w:t>
            </w:r>
          </w:p>
        </w:tc>
      </w:tr>
      <w:tr w:rsidR="00E33D5F" w:rsidRPr="005F5A11" w:rsidTr="009B42D8">
        <w:trPr>
          <w:trHeight w:val="278"/>
        </w:trPr>
        <w:tc>
          <w:tcPr>
            <w:tcW w:w="1666" w:type="dxa"/>
            <w:vMerge/>
            <w:hideMark/>
          </w:tcPr>
          <w:p w:rsidR="008309CF" w:rsidRPr="005F5A11" w:rsidRDefault="008309CF" w:rsidP="00B679C6">
            <w:pPr>
              <w:jc w:val="center"/>
              <w:rPr>
                <w:rFonts w:ascii="Times New Roman" w:eastAsia="Calibri" w:hAnsi="Times New Roman" w:cs="Times New Roman"/>
                <w:lang w:eastAsia="ru-RU"/>
              </w:rPr>
            </w:pPr>
          </w:p>
        </w:tc>
        <w:tc>
          <w:tcPr>
            <w:tcW w:w="4254" w:type="dxa"/>
            <w:vMerge w:val="restart"/>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6015) </w:t>
            </w:r>
          </w:p>
        </w:tc>
        <w:tc>
          <w:tcPr>
            <w:tcW w:w="1559" w:type="dxa"/>
            <w:vMerge w:val="restart"/>
            <w:hideMark/>
          </w:tcPr>
          <w:p w:rsidR="008309CF" w:rsidRPr="00011868" w:rsidRDefault="008309CF"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60" w:type="dxa"/>
            <w:gridSpan w:val="2"/>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570"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p>
        </w:tc>
        <w:tc>
          <w:tcPr>
            <w:tcW w:w="989"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1 043,3</w:t>
            </w:r>
          </w:p>
        </w:tc>
        <w:tc>
          <w:tcPr>
            <w:tcW w:w="997"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994"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993"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1243" w:type="dxa"/>
            <w:gridSpan w:val="2"/>
            <w:vAlign w:val="center"/>
          </w:tcPr>
          <w:p w:rsidR="008309CF"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2812,7</w:t>
            </w:r>
          </w:p>
        </w:tc>
      </w:tr>
      <w:tr w:rsidR="00E33D5F" w:rsidRPr="005F5A11" w:rsidTr="009B42D8">
        <w:trPr>
          <w:trHeight w:val="600"/>
        </w:trPr>
        <w:tc>
          <w:tcPr>
            <w:tcW w:w="1666" w:type="dxa"/>
            <w:vMerge/>
            <w:hideMark/>
          </w:tcPr>
          <w:p w:rsidR="008309CF" w:rsidRPr="005F5A11" w:rsidRDefault="008309CF" w:rsidP="00B679C6">
            <w:pPr>
              <w:jc w:val="center"/>
              <w:rPr>
                <w:rFonts w:ascii="Times New Roman" w:eastAsia="Calibri" w:hAnsi="Times New Roman" w:cs="Times New Roman"/>
                <w:lang w:eastAsia="ru-RU"/>
              </w:rPr>
            </w:pPr>
          </w:p>
        </w:tc>
        <w:tc>
          <w:tcPr>
            <w:tcW w:w="4254" w:type="dxa"/>
            <w:vMerge/>
            <w:hideMark/>
          </w:tcPr>
          <w:p w:rsidR="008309CF" w:rsidRPr="005F5A11" w:rsidRDefault="008309CF" w:rsidP="00B679C6">
            <w:pPr>
              <w:jc w:val="center"/>
              <w:rPr>
                <w:rFonts w:ascii="Times New Roman" w:eastAsia="Calibri" w:hAnsi="Times New Roman" w:cs="Times New Roman"/>
                <w:lang w:eastAsia="ru-RU"/>
              </w:rPr>
            </w:pPr>
          </w:p>
        </w:tc>
        <w:tc>
          <w:tcPr>
            <w:tcW w:w="1559" w:type="dxa"/>
            <w:vMerge/>
            <w:hideMark/>
          </w:tcPr>
          <w:p w:rsidR="008309CF" w:rsidRPr="00011868" w:rsidRDefault="008309CF" w:rsidP="00B679C6">
            <w:pPr>
              <w:jc w:val="center"/>
              <w:rPr>
                <w:rFonts w:ascii="Times New Roman" w:eastAsia="Calibri" w:hAnsi="Times New Roman" w:cs="Times New Roman"/>
                <w:sz w:val="20"/>
                <w:szCs w:val="20"/>
                <w:lang w:eastAsia="ru-RU"/>
              </w:rPr>
            </w:pPr>
          </w:p>
        </w:tc>
        <w:tc>
          <w:tcPr>
            <w:tcW w:w="567"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60" w:type="dxa"/>
            <w:gridSpan w:val="2"/>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570"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321</w:t>
            </w:r>
          </w:p>
        </w:tc>
        <w:tc>
          <w:tcPr>
            <w:tcW w:w="989"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1 028,3</w:t>
            </w:r>
          </w:p>
        </w:tc>
        <w:tc>
          <w:tcPr>
            <w:tcW w:w="997"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994"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993"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1243" w:type="dxa"/>
            <w:gridSpan w:val="2"/>
            <w:vAlign w:val="center"/>
          </w:tcPr>
          <w:p w:rsidR="008309CF" w:rsidRPr="005F5A11" w:rsidRDefault="00772EA3" w:rsidP="00B679C6">
            <w:pPr>
              <w:jc w:val="center"/>
              <w:rPr>
                <w:rFonts w:ascii="Times New Roman" w:eastAsia="Calibri" w:hAnsi="Times New Roman" w:cs="Times New Roman"/>
                <w:lang w:eastAsia="ru-RU"/>
              </w:rPr>
            </w:pPr>
            <w:r w:rsidRPr="00772EA3">
              <w:rPr>
                <w:rFonts w:ascii="Times New Roman" w:eastAsia="Calibri" w:hAnsi="Times New Roman" w:cs="Times New Roman"/>
                <w:lang w:eastAsia="ru-RU"/>
              </w:rPr>
              <w:t>2762,9</w:t>
            </w:r>
          </w:p>
        </w:tc>
      </w:tr>
      <w:tr w:rsidR="00772EA3" w:rsidRPr="005F5A11" w:rsidTr="009B42D8">
        <w:trPr>
          <w:trHeight w:val="600"/>
        </w:trPr>
        <w:tc>
          <w:tcPr>
            <w:tcW w:w="1666" w:type="dxa"/>
            <w:vMerge/>
            <w:hideMark/>
          </w:tcPr>
          <w:p w:rsidR="00772EA3" w:rsidRPr="005F5A11" w:rsidRDefault="00772EA3" w:rsidP="00B679C6">
            <w:pPr>
              <w:jc w:val="center"/>
              <w:rPr>
                <w:rFonts w:ascii="Times New Roman" w:eastAsia="Calibri" w:hAnsi="Times New Roman" w:cs="Times New Roman"/>
                <w:lang w:eastAsia="ru-RU"/>
              </w:rPr>
            </w:pPr>
          </w:p>
        </w:tc>
        <w:tc>
          <w:tcPr>
            <w:tcW w:w="4254" w:type="dxa"/>
            <w:vMerge/>
            <w:hideMark/>
          </w:tcPr>
          <w:p w:rsidR="00772EA3" w:rsidRPr="005F5A11" w:rsidRDefault="00772EA3" w:rsidP="00B679C6">
            <w:pPr>
              <w:jc w:val="center"/>
              <w:rPr>
                <w:rFonts w:ascii="Times New Roman" w:eastAsia="Calibri" w:hAnsi="Times New Roman" w:cs="Times New Roman"/>
                <w:lang w:eastAsia="ru-RU"/>
              </w:rPr>
            </w:pPr>
          </w:p>
        </w:tc>
        <w:tc>
          <w:tcPr>
            <w:tcW w:w="1559" w:type="dxa"/>
            <w:vMerge/>
            <w:hideMark/>
          </w:tcPr>
          <w:p w:rsidR="00772EA3" w:rsidRPr="00011868" w:rsidRDefault="00772EA3" w:rsidP="00B679C6">
            <w:pPr>
              <w:jc w:val="center"/>
              <w:rPr>
                <w:rFonts w:ascii="Times New Roman" w:eastAsia="Calibri" w:hAnsi="Times New Roman" w:cs="Times New Roman"/>
                <w:sz w:val="20"/>
                <w:szCs w:val="20"/>
                <w:lang w:eastAsia="ru-RU"/>
              </w:rPr>
            </w:pPr>
          </w:p>
        </w:tc>
        <w:tc>
          <w:tcPr>
            <w:tcW w:w="567" w:type="dxa"/>
            <w:noWrap/>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60" w:type="dxa"/>
            <w:gridSpan w:val="2"/>
            <w:noWrap/>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570" w:type="dxa"/>
            <w:noWrap/>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89" w:type="dxa"/>
            <w:gridSpan w:val="3"/>
            <w:noWrap/>
            <w:vAlign w:val="center"/>
          </w:tcPr>
          <w:p w:rsidR="00772EA3"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997" w:type="dxa"/>
            <w:gridSpan w:val="3"/>
            <w:noWrap/>
            <w:vAlign w:val="center"/>
          </w:tcPr>
          <w:p w:rsidR="00772EA3"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994" w:type="dxa"/>
            <w:gridSpan w:val="3"/>
            <w:noWrap/>
            <w:vAlign w:val="center"/>
          </w:tcPr>
          <w:p w:rsidR="00772EA3"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993" w:type="dxa"/>
            <w:gridSpan w:val="3"/>
            <w:noWrap/>
            <w:vAlign w:val="center"/>
          </w:tcPr>
          <w:p w:rsidR="00772EA3"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1243" w:type="dxa"/>
            <w:gridSpan w:val="2"/>
            <w:vAlign w:val="center"/>
          </w:tcPr>
          <w:p w:rsidR="00772EA3" w:rsidRPr="005F5A11" w:rsidRDefault="00772EA3" w:rsidP="00B679C6">
            <w:pPr>
              <w:jc w:val="center"/>
              <w:rPr>
                <w:rFonts w:ascii="Times New Roman" w:eastAsia="Calibri" w:hAnsi="Times New Roman" w:cs="Times New Roman"/>
                <w:lang w:eastAsia="ru-RU"/>
              </w:rPr>
            </w:pPr>
            <w:r w:rsidRPr="00772EA3">
              <w:rPr>
                <w:rFonts w:ascii="Times New Roman" w:eastAsia="Calibri" w:hAnsi="Times New Roman" w:cs="Times New Roman"/>
                <w:lang w:eastAsia="ru-RU"/>
              </w:rPr>
              <w:t>49,8</w:t>
            </w:r>
          </w:p>
        </w:tc>
      </w:tr>
      <w:tr w:rsidR="00772EA3" w:rsidRPr="005F5A11" w:rsidTr="009B42D8">
        <w:trPr>
          <w:trHeight w:val="735"/>
        </w:trPr>
        <w:tc>
          <w:tcPr>
            <w:tcW w:w="1666" w:type="dxa"/>
            <w:vMerge/>
            <w:hideMark/>
          </w:tcPr>
          <w:p w:rsidR="00772EA3" w:rsidRPr="005F5A11" w:rsidRDefault="00772EA3" w:rsidP="00B679C6">
            <w:pPr>
              <w:jc w:val="center"/>
              <w:rPr>
                <w:rFonts w:ascii="Times New Roman" w:eastAsia="Calibri" w:hAnsi="Times New Roman" w:cs="Times New Roman"/>
                <w:lang w:eastAsia="ru-RU"/>
              </w:rPr>
            </w:pPr>
          </w:p>
        </w:tc>
        <w:tc>
          <w:tcPr>
            <w:tcW w:w="4254" w:type="dxa"/>
            <w:vMerge w:val="restart"/>
            <w:hideMark/>
          </w:tcPr>
          <w:p w:rsidR="00772EA3" w:rsidRPr="005F5A11" w:rsidRDefault="00772EA3"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Финансовое обеспечение государственных гарантий прав граждан </w:t>
            </w:r>
            <w:r w:rsidRPr="005F5A11">
              <w:rPr>
                <w:rFonts w:ascii="Times New Roman" w:eastAsia="Calibri" w:hAnsi="Times New Roman" w:cs="Times New Roman"/>
                <w:lang w:eastAsia="ru-RU"/>
              </w:rPr>
              <w:lastRenderedPageBreak/>
              <w:t xml:space="preserve">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w:t>
            </w:r>
          </w:p>
        </w:tc>
        <w:tc>
          <w:tcPr>
            <w:tcW w:w="1559" w:type="dxa"/>
            <w:vMerge w:val="restart"/>
            <w:hideMark/>
          </w:tcPr>
          <w:p w:rsidR="00772EA3" w:rsidRPr="00011868" w:rsidRDefault="00772EA3"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lastRenderedPageBreak/>
              <w:t xml:space="preserve">Управление образования администрации </w:t>
            </w:r>
            <w:r w:rsidRPr="00011868">
              <w:rPr>
                <w:rFonts w:ascii="Times New Roman" w:eastAsia="Calibri" w:hAnsi="Times New Roman" w:cs="Times New Roman"/>
                <w:sz w:val="20"/>
                <w:szCs w:val="20"/>
                <w:lang w:eastAsia="ru-RU"/>
              </w:rPr>
              <w:lastRenderedPageBreak/>
              <w:t>Назаровского района</w:t>
            </w:r>
          </w:p>
        </w:tc>
        <w:tc>
          <w:tcPr>
            <w:tcW w:w="567"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570"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p>
        </w:tc>
        <w:tc>
          <w:tcPr>
            <w:tcW w:w="989" w:type="dxa"/>
            <w:gridSpan w:val="3"/>
            <w:vAlign w:val="center"/>
          </w:tcPr>
          <w:p w:rsidR="00772EA3" w:rsidRPr="005F5A11" w:rsidRDefault="001D05FE"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58890,8</w:t>
            </w:r>
          </w:p>
        </w:tc>
        <w:tc>
          <w:tcPr>
            <w:tcW w:w="997" w:type="dxa"/>
            <w:gridSpan w:val="3"/>
            <w:vAlign w:val="center"/>
          </w:tcPr>
          <w:p w:rsidR="00772EA3"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4" w:type="dxa"/>
            <w:gridSpan w:val="3"/>
            <w:vAlign w:val="center"/>
          </w:tcPr>
          <w:p w:rsidR="00772EA3"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3" w:type="dxa"/>
            <w:gridSpan w:val="3"/>
            <w:vAlign w:val="center"/>
          </w:tcPr>
          <w:p w:rsidR="00772EA3"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243" w:type="dxa"/>
            <w:gridSpan w:val="2"/>
            <w:vAlign w:val="center"/>
          </w:tcPr>
          <w:p w:rsidR="00772EA3" w:rsidRPr="005260EB" w:rsidRDefault="001D05FE" w:rsidP="00B679C6">
            <w:pPr>
              <w:jc w:val="center"/>
              <w:rPr>
                <w:rFonts w:ascii="Calibri" w:hAnsi="Calibri" w:cs="Calibri"/>
                <w:color w:val="000000"/>
              </w:rPr>
            </w:pPr>
            <w:r>
              <w:rPr>
                <w:rFonts w:ascii="Calibri" w:hAnsi="Calibri" w:cs="Calibri"/>
                <w:color w:val="000000"/>
              </w:rPr>
              <w:t>223630,4</w:t>
            </w:r>
          </w:p>
        </w:tc>
      </w:tr>
      <w:tr w:rsidR="00772EA3" w:rsidRPr="005F5A11" w:rsidTr="009B42D8">
        <w:trPr>
          <w:trHeight w:val="690"/>
        </w:trPr>
        <w:tc>
          <w:tcPr>
            <w:tcW w:w="1666" w:type="dxa"/>
            <w:vMerge/>
            <w:hideMark/>
          </w:tcPr>
          <w:p w:rsidR="00772EA3" w:rsidRPr="005F5A11" w:rsidRDefault="00772EA3" w:rsidP="00B679C6">
            <w:pPr>
              <w:jc w:val="center"/>
              <w:rPr>
                <w:rFonts w:ascii="Times New Roman" w:eastAsia="Calibri" w:hAnsi="Times New Roman" w:cs="Times New Roman"/>
                <w:lang w:eastAsia="ru-RU"/>
              </w:rPr>
            </w:pPr>
          </w:p>
        </w:tc>
        <w:tc>
          <w:tcPr>
            <w:tcW w:w="4254" w:type="dxa"/>
            <w:vMerge/>
            <w:hideMark/>
          </w:tcPr>
          <w:p w:rsidR="00772EA3" w:rsidRPr="005F5A11" w:rsidRDefault="00772EA3" w:rsidP="00B679C6">
            <w:pPr>
              <w:jc w:val="center"/>
              <w:rPr>
                <w:rFonts w:ascii="Times New Roman" w:eastAsia="Calibri" w:hAnsi="Times New Roman" w:cs="Times New Roman"/>
                <w:lang w:eastAsia="ru-RU"/>
              </w:rPr>
            </w:pPr>
          </w:p>
        </w:tc>
        <w:tc>
          <w:tcPr>
            <w:tcW w:w="1559" w:type="dxa"/>
            <w:vMerge/>
            <w:hideMark/>
          </w:tcPr>
          <w:p w:rsidR="00772EA3" w:rsidRPr="00011868" w:rsidRDefault="00772EA3" w:rsidP="00B679C6">
            <w:pPr>
              <w:jc w:val="center"/>
              <w:rPr>
                <w:rFonts w:ascii="Times New Roman" w:eastAsia="Calibri" w:hAnsi="Times New Roman" w:cs="Times New Roman"/>
                <w:sz w:val="20"/>
                <w:szCs w:val="20"/>
                <w:lang w:eastAsia="ru-RU"/>
              </w:rPr>
            </w:pPr>
          </w:p>
        </w:tc>
        <w:tc>
          <w:tcPr>
            <w:tcW w:w="567"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570"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vAlign w:val="center"/>
          </w:tcPr>
          <w:p w:rsidR="00772EA3"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56,8</w:t>
            </w:r>
          </w:p>
        </w:tc>
        <w:tc>
          <w:tcPr>
            <w:tcW w:w="997" w:type="dxa"/>
            <w:gridSpan w:val="3"/>
            <w:vAlign w:val="center"/>
          </w:tcPr>
          <w:p w:rsidR="00772EA3" w:rsidRPr="00CF75F6" w:rsidRDefault="00772EA3" w:rsidP="00B679C6">
            <w:pPr>
              <w:jc w:val="center"/>
              <w:rPr>
                <w:rFonts w:ascii="Times New Roman" w:eastAsia="Calibri" w:hAnsi="Times New Roman" w:cs="Times New Roman"/>
                <w:b/>
                <w:lang w:eastAsia="ru-RU"/>
              </w:rPr>
            </w:pPr>
          </w:p>
        </w:tc>
        <w:tc>
          <w:tcPr>
            <w:tcW w:w="994" w:type="dxa"/>
            <w:gridSpan w:val="3"/>
            <w:vAlign w:val="center"/>
          </w:tcPr>
          <w:p w:rsidR="00772EA3" w:rsidRPr="00CF75F6" w:rsidRDefault="00772EA3" w:rsidP="00B679C6">
            <w:pPr>
              <w:jc w:val="center"/>
              <w:rPr>
                <w:rFonts w:ascii="Times New Roman" w:eastAsia="Calibri" w:hAnsi="Times New Roman" w:cs="Times New Roman"/>
                <w:b/>
                <w:lang w:eastAsia="ru-RU"/>
              </w:rPr>
            </w:pPr>
          </w:p>
        </w:tc>
        <w:tc>
          <w:tcPr>
            <w:tcW w:w="993" w:type="dxa"/>
            <w:gridSpan w:val="3"/>
            <w:noWrap/>
            <w:vAlign w:val="center"/>
          </w:tcPr>
          <w:p w:rsidR="00772EA3" w:rsidRPr="00CF75F6" w:rsidRDefault="00772EA3" w:rsidP="00B679C6">
            <w:pPr>
              <w:jc w:val="center"/>
              <w:rPr>
                <w:rFonts w:ascii="Times New Roman" w:eastAsia="Calibri" w:hAnsi="Times New Roman" w:cs="Times New Roman"/>
                <w:b/>
                <w:lang w:eastAsia="ru-RU"/>
              </w:rPr>
            </w:pPr>
          </w:p>
        </w:tc>
        <w:tc>
          <w:tcPr>
            <w:tcW w:w="1243" w:type="dxa"/>
            <w:gridSpan w:val="2"/>
            <w:vAlign w:val="center"/>
          </w:tcPr>
          <w:p w:rsidR="00772EA3"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56,8</w:t>
            </w:r>
          </w:p>
        </w:tc>
      </w:tr>
      <w:tr w:rsidR="005260EB" w:rsidRPr="005F5A11" w:rsidTr="009B42D8">
        <w:trPr>
          <w:trHeight w:val="645"/>
        </w:trPr>
        <w:tc>
          <w:tcPr>
            <w:tcW w:w="1666" w:type="dxa"/>
            <w:vMerge/>
            <w:hideMark/>
          </w:tcPr>
          <w:p w:rsidR="005260EB" w:rsidRPr="005F5A11" w:rsidRDefault="005260EB" w:rsidP="00B679C6">
            <w:pPr>
              <w:jc w:val="center"/>
              <w:rPr>
                <w:rFonts w:ascii="Times New Roman" w:eastAsia="Calibri" w:hAnsi="Times New Roman" w:cs="Times New Roman"/>
                <w:lang w:eastAsia="ru-RU"/>
              </w:rPr>
            </w:pPr>
          </w:p>
        </w:tc>
        <w:tc>
          <w:tcPr>
            <w:tcW w:w="4254" w:type="dxa"/>
            <w:vMerge/>
            <w:hideMark/>
          </w:tcPr>
          <w:p w:rsidR="005260EB" w:rsidRPr="005F5A11" w:rsidRDefault="005260EB" w:rsidP="00B679C6">
            <w:pPr>
              <w:jc w:val="center"/>
              <w:rPr>
                <w:rFonts w:ascii="Times New Roman" w:eastAsia="Calibri" w:hAnsi="Times New Roman" w:cs="Times New Roman"/>
                <w:lang w:eastAsia="ru-RU"/>
              </w:rPr>
            </w:pPr>
          </w:p>
        </w:tc>
        <w:tc>
          <w:tcPr>
            <w:tcW w:w="1559" w:type="dxa"/>
            <w:vMerge/>
            <w:hideMark/>
          </w:tcPr>
          <w:p w:rsidR="005260EB" w:rsidRPr="00011868" w:rsidRDefault="005260EB" w:rsidP="00B679C6">
            <w:pPr>
              <w:jc w:val="center"/>
              <w:rPr>
                <w:rFonts w:ascii="Times New Roman" w:eastAsia="Calibri" w:hAnsi="Times New Roman" w:cs="Times New Roman"/>
                <w:sz w:val="20"/>
                <w:szCs w:val="20"/>
                <w:lang w:eastAsia="ru-RU"/>
              </w:rPr>
            </w:pP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570"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vAlign w:val="center"/>
          </w:tcPr>
          <w:p w:rsidR="005260EB" w:rsidRPr="005F5A11" w:rsidRDefault="001D05FE"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58834,0</w:t>
            </w:r>
          </w:p>
        </w:tc>
        <w:tc>
          <w:tcPr>
            <w:tcW w:w="997"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4"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3" w:type="dxa"/>
            <w:gridSpan w:val="3"/>
            <w:noWrap/>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243" w:type="dxa"/>
            <w:gridSpan w:val="2"/>
            <w:vAlign w:val="center"/>
          </w:tcPr>
          <w:p w:rsidR="005260EB" w:rsidRPr="005260EB" w:rsidRDefault="001D05FE" w:rsidP="00B679C6">
            <w:pPr>
              <w:jc w:val="center"/>
              <w:rPr>
                <w:rFonts w:ascii="Calibri" w:hAnsi="Calibri" w:cs="Calibri"/>
                <w:color w:val="000000"/>
              </w:rPr>
            </w:pPr>
            <w:r>
              <w:rPr>
                <w:rFonts w:ascii="Calibri" w:hAnsi="Calibri" w:cs="Calibri"/>
                <w:color w:val="000000"/>
              </w:rPr>
              <w:t>223573,6</w:t>
            </w:r>
          </w:p>
        </w:tc>
      </w:tr>
      <w:tr w:rsidR="005260EB" w:rsidRPr="005F5A11" w:rsidTr="009B42D8">
        <w:trPr>
          <w:trHeight w:val="1136"/>
        </w:trPr>
        <w:tc>
          <w:tcPr>
            <w:tcW w:w="1666" w:type="dxa"/>
            <w:vMerge/>
            <w:hideMark/>
          </w:tcPr>
          <w:p w:rsidR="005260EB" w:rsidRPr="005F5A11" w:rsidRDefault="005260EB" w:rsidP="00B679C6">
            <w:pPr>
              <w:jc w:val="center"/>
              <w:rPr>
                <w:rFonts w:ascii="Times New Roman" w:eastAsia="Calibri" w:hAnsi="Times New Roman" w:cs="Times New Roman"/>
                <w:lang w:eastAsia="ru-RU"/>
              </w:rPr>
            </w:pPr>
          </w:p>
        </w:tc>
        <w:tc>
          <w:tcPr>
            <w:tcW w:w="4254" w:type="dxa"/>
            <w:hideMark/>
          </w:tcPr>
          <w:p w:rsidR="005260EB" w:rsidRPr="005F5A11" w:rsidRDefault="005260EB"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9" w:type="dxa"/>
            <w:hideMark/>
          </w:tcPr>
          <w:p w:rsidR="005260EB" w:rsidRPr="00011868" w:rsidRDefault="005260EB"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570"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vAlign w:val="center"/>
          </w:tcPr>
          <w:p w:rsidR="005260EB" w:rsidRPr="005F5A11" w:rsidRDefault="001D05FE"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59720,5</w:t>
            </w:r>
          </w:p>
        </w:tc>
        <w:tc>
          <w:tcPr>
            <w:tcW w:w="997"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994"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993" w:type="dxa"/>
            <w:gridSpan w:val="3"/>
            <w:noWrap/>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1243" w:type="dxa"/>
            <w:gridSpan w:val="2"/>
            <w:vAlign w:val="center"/>
          </w:tcPr>
          <w:p w:rsidR="005260EB" w:rsidRPr="005F5A11" w:rsidRDefault="001D05FE" w:rsidP="00B679C6">
            <w:pPr>
              <w:rPr>
                <w:rFonts w:ascii="Times New Roman" w:eastAsia="Calibri" w:hAnsi="Times New Roman" w:cs="Times New Roman"/>
                <w:lang w:eastAsia="ru-RU"/>
              </w:rPr>
            </w:pPr>
            <w:r>
              <w:rPr>
                <w:rFonts w:ascii="Times New Roman" w:eastAsia="Calibri" w:hAnsi="Times New Roman" w:cs="Times New Roman"/>
                <w:lang w:eastAsia="ru-RU"/>
              </w:rPr>
              <w:t>248640,10</w:t>
            </w:r>
          </w:p>
        </w:tc>
      </w:tr>
      <w:tr w:rsidR="005260EB" w:rsidRPr="005F5A11" w:rsidTr="009B42D8">
        <w:trPr>
          <w:trHeight w:val="401"/>
        </w:trPr>
        <w:tc>
          <w:tcPr>
            <w:tcW w:w="1666" w:type="dxa"/>
            <w:vMerge/>
            <w:hideMark/>
          </w:tcPr>
          <w:p w:rsidR="005260EB" w:rsidRPr="005F5A11" w:rsidRDefault="005260EB" w:rsidP="00B679C6">
            <w:pPr>
              <w:jc w:val="center"/>
              <w:rPr>
                <w:rFonts w:ascii="Times New Roman" w:eastAsia="Calibri" w:hAnsi="Times New Roman" w:cs="Times New Roman"/>
                <w:lang w:eastAsia="ru-RU"/>
              </w:rPr>
            </w:pPr>
          </w:p>
        </w:tc>
        <w:tc>
          <w:tcPr>
            <w:tcW w:w="4254" w:type="dxa"/>
            <w:vMerge w:val="restart"/>
            <w:hideMark/>
          </w:tcPr>
          <w:p w:rsidR="005260EB" w:rsidRPr="005F5A11" w:rsidRDefault="005260EB"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9" w:type="dxa"/>
            <w:vMerge w:val="restart"/>
            <w:hideMark/>
          </w:tcPr>
          <w:p w:rsidR="005260EB" w:rsidRPr="00011868" w:rsidRDefault="005260EB"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70"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p>
        </w:tc>
        <w:tc>
          <w:tcPr>
            <w:tcW w:w="989" w:type="dxa"/>
            <w:gridSpan w:val="3"/>
            <w:vAlign w:val="center"/>
          </w:tcPr>
          <w:p w:rsidR="005260EB" w:rsidRPr="005F5A11" w:rsidRDefault="001D05FE"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28616,6</w:t>
            </w:r>
          </w:p>
        </w:tc>
        <w:tc>
          <w:tcPr>
            <w:tcW w:w="997"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4"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3"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243" w:type="dxa"/>
            <w:gridSpan w:val="2"/>
            <w:vAlign w:val="center"/>
          </w:tcPr>
          <w:p w:rsidR="005260EB" w:rsidRPr="005F5A11" w:rsidRDefault="001D05FE"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121916,9</w:t>
            </w:r>
          </w:p>
        </w:tc>
      </w:tr>
      <w:tr w:rsidR="005260EB" w:rsidRPr="005F5A11" w:rsidTr="009B42D8">
        <w:trPr>
          <w:trHeight w:val="407"/>
        </w:trPr>
        <w:tc>
          <w:tcPr>
            <w:tcW w:w="1666" w:type="dxa"/>
            <w:vMerge/>
            <w:hideMark/>
          </w:tcPr>
          <w:p w:rsidR="005260EB" w:rsidRPr="005F5A11" w:rsidRDefault="005260EB" w:rsidP="00B679C6">
            <w:pPr>
              <w:jc w:val="center"/>
              <w:rPr>
                <w:rFonts w:ascii="Times New Roman" w:eastAsia="Calibri" w:hAnsi="Times New Roman" w:cs="Times New Roman"/>
                <w:lang w:eastAsia="ru-RU"/>
              </w:rPr>
            </w:pPr>
          </w:p>
        </w:tc>
        <w:tc>
          <w:tcPr>
            <w:tcW w:w="4254" w:type="dxa"/>
            <w:vMerge/>
            <w:hideMark/>
          </w:tcPr>
          <w:p w:rsidR="005260EB" w:rsidRPr="005F5A11" w:rsidRDefault="005260EB" w:rsidP="00B679C6">
            <w:pPr>
              <w:jc w:val="center"/>
              <w:rPr>
                <w:rFonts w:ascii="Times New Roman" w:eastAsia="Calibri" w:hAnsi="Times New Roman" w:cs="Times New Roman"/>
                <w:lang w:eastAsia="ru-RU"/>
              </w:rPr>
            </w:pPr>
          </w:p>
        </w:tc>
        <w:tc>
          <w:tcPr>
            <w:tcW w:w="1559" w:type="dxa"/>
            <w:vMerge/>
            <w:hideMark/>
          </w:tcPr>
          <w:p w:rsidR="005260EB" w:rsidRPr="00011868" w:rsidRDefault="005260EB" w:rsidP="00B679C6">
            <w:pPr>
              <w:jc w:val="center"/>
              <w:rPr>
                <w:rFonts w:ascii="Times New Roman" w:eastAsia="Calibri" w:hAnsi="Times New Roman" w:cs="Times New Roman"/>
                <w:sz w:val="20"/>
                <w:szCs w:val="20"/>
                <w:lang w:eastAsia="ru-RU"/>
              </w:rPr>
            </w:pP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70"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vAlign w:val="center"/>
          </w:tcPr>
          <w:p w:rsidR="005260EB" w:rsidRPr="005F5A11" w:rsidRDefault="00A9275F"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28393,4</w:t>
            </w:r>
          </w:p>
        </w:tc>
        <w:tc>
          <w:tcPr>
            <w:tcW w:w="997"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4"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3" w:type="dxa"/>
            <w:gridSpan w:val="3"/>
            <w:noWrap/>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243" w:type="dxa"/>
            <w:gridSpan w:val="2"/>
            <w:vAlign w:val="center"/>
          </w:tcPr>
          <w:p w:rsidR="005260EB" w:rsidRPr="005F5A11" w:rsidRDefault="00A9275F"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121693,7</w:t>
            </w:r>
          </w:p>
        </w:tc>
      </w:tr>
      <w:tr w:rsidR="005260EB" w:rsidRPr="005F5A11" w:rsidTr="009B42D8">
        <w:trPr>
          <w:trHeight w:val="271"/>
        </w:trPr>
        <w:tc>
          <w:tcPr>
            <w:tcW w:w="1666" w:type="dxa"/>
            <w:vMerge/>
            <w:hideMark/>
          </w:tcPr>
          <w:p w:rsidR="005260EB" w:rsidRPr="005F5A11" w:rsidRDefault="005260EB" w:rsidP="00B679C6">
            <w:pPr>
              <w:jc w:val="center"/>
              <w:rPr>
                <w:rFonts w:ascii="Times New Roman" w:eastAsia="Calibri" w:hAnsi="Times New Roman" w:cs="Times New Roman"/>
                <w:lang w:eastAsia="ru-RU"/>
              </w:rPr>
            </w:pPr>
          </w:p>
        </w:tc>
        <w:tc>
          <w:tcPr>
            <w:tcW w:w="4254" w:type="dxa"/>
            <w:vMerge/>
            <w:hideMark/>
          </w:tcPr>
          <w:p w:rsidR="005260EB" w:rsidRPr="005F5A11" w:rsidRDefault="005260EB" w:rsidP="00B679C6">
            <w:pPr>
              <w:jc w:val="center"/>
              <w:rPr>
                <w:rFonts w:ascii="Times New Roman" w:eastAsia="Calibri" w:hAnsi="Times New Roman" w:cs="Times New Roman"/>
                <w:lang w:eastAsia="ru-RU"/>
              </w:rPr>
            </w:pPr>
          </w:p>
        </w:tc>
        <w:tc>
          <w:tcPr>
            <w:tcW w:w="1559" w:type="dxa"/>
            <w:vMerge/>
            <w:hideMark/>
          </w:tcPr>
          <w:p w:rsidR="005260EB" w:rsidRPr="00011868" w:rsidRDefault="005260EB" w:rsidP="00B679C6">
            <w:pPr>
              <w:jc w:val="center"/>
              <w:rPr>
                <w:rFonts w:ascii="Times New Roman" w:eastAsia="Calibri" w:hAnsi="Times New Roman" w:cs="Times New Roman"/>
                <w:sz w:val="20"/>
                <w:szCs w:val="20"/>
                <w:lang w:eastAsia="ru-RU"/>
              </w:rPr>
            </w:pP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70"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vAlign w:val="center"/>
          </w:tcPr>
          <w:p w:rsidR="005260EB" w:rsidRPr="005F5A11" w:rsidRDefault="00A9275F"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223,2</w:t>
            </w:r>
          </w:p>
        </w:tc>
        <w:tc>
          <w:tcPr>
            <w:tcW w:w="997" w:type="dxa"/>
            <w:gridSpan w:val="3"/>
            <w:vAlign w:val="center"/>
            <w:hideMark/>
          </w:tcPr>
          <w:p w:rsidR="005260EB" w:rsidRPr="00AC3C60" w:rsidRDefault="005260EB"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4" w:type="dxa"/>
            <w:gridSpan w:val="3"/>
            <w:vAlign w:val="center"/>
            <w:hideMark/>
          </w:tcPr>
          <w:p w:rsidR="005260EB" w:rsidRPr="00AC3C60" w:rsidRDefault="005260EB"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3" w:type="dxa"/>
            <w:gridSpan w:val="3"/>
            <w:noWrap/>
            <w:vAlign w:val="center"/>
            <w:hideMark/>
          </w:tcPr>
          <w:p w:rsidR="005260EB" w:rsidRPr="00AC3C60" w:rsidRDefault="005260EB" w:rsidP="00B679C6">
            <w:pPr>
              <w:tabs>
                <w:tab w:val="center" w:pos="388"/>
              </w:tabs>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243" w:type="dxa"/>
            <w:gridSpan w:val="2"/>
            <w:vAlign w:val="center"/>
          </w:tcPr>
          <w:p w:rsidR="005260EB" w:rsidRPr="005F5A11" w:rsidRDefault="00A9275F"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223,2</w:t>
            </w:r>
          </w:p>
        </w:tc>
      </w:tr>
      <w:tr w:rsidR="00AC3C60" w:rsidRPr="005F5A11" w:rsidTr="009B42D8">
        <w:trPr>
          <w:trHeight w:val="271"/>
        </w:trPr>
        <w:tc>
          <w:tcPr>
            <w:tcW w:w="1666" w:type="dxa"/>
            <w:vMerge/>
          </w:tcPr>
          <w:p w:rsidR="00AC3C60" w:rsidRPr="005F5A11" w:rsidRDefault="00AC3C60" w:rsidP="00B679C6">
            <w:pPr>
              <w:jc w:val="center"/>
              <w:rPr>
                <w:rFonts w:ascii="Times New Roman" w:eastAsia="Calibri" w:hAnsi="Times New Roman" w:cs="Times New Roman"/>
                <w:lang w:eastAsia="ru-RU"/>
              </w:rPr>
            </w:pPr>
          </w:p>
        </w:tc>
        <w:tc>
          <w:tcPr>
            <w:tcW w:w="4254" w:type="dxa"/>
          </w:tcPr>
          <w:p w:rsidR="00AC3C60" w:rsidRPr="005F5A11" w:rsidRDefault="00AC3C60"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Проведение мероприятий в учреждениях дошкольного и общего образования</w:t>
            </w:r>
          </w:p>
        </w:tc>
        <w:tc>
          <w:tcPr>
            <w:tcW w:w="1559" w:type="dxa"/>
          </w:tcPr>
          <w:p w:rsidR="00AC3C60" w:rsidRPr="00011868" w:rsidRDefault="00AC3C60"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C3C60" w:rsidRPr="00E33D5F"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AC3C60" w:rsidRPr="00E33D5F"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0701</w:t>
            </w:r>
          </w:p>
        </w:tc>
        <w:tc>
          <w:tcPr>
            <w:tcW w:w="1160" w:type="dxa"/>
            <w:gridSpan w:val="2"/>
            <w:vAlign w:val="center"/>
          </w:tcPr>
          <w:p w:rsidR="00AC3C60" w:rsidRPr="00E33D5F"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0110081520</w:t>
            </w:r>
          </w:p>
        </w:tc>
        <w:tc>
          <w:tcPr>
            <w:tcW w:w="570" w:type="dxa"/>
            <w:vAlign w:val="center"/>
          </w:tcPr>
          <w:p w:rsidR="00AC3C60" w:rsidRPr="00E33D5F"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89" w:type="dxa"/>
            <w:gridSpan w:val="3"/>
            <w:vAlign w:val="center"/>
          </w:tcPr>
          <w:p w:rsidR="00AC3C60" w:rsidRDefault="00AC3C60"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55,0</w:t>
            </w:r>
          </w:p>
        </w:tc>
        <w:tc>
          <w:tcPr>
            <w:tcW w:w="997" w:type="dxa"/>
            <w:gridSpan w:val="3"/>
            <w:vAlign w:val="center"/>
          </w:tcPr>
          <w:p w:rsidR="00AC3C60" w:rsidRPr="00AC3C60" w:rsidRDefault="00AC3C60"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4" w:type="dxa"/>
            <w:gridSpan w:val="3"/>
            <w:vAlign w:val="center"/>
          </w:tcPr>
          <w:p w:rsidR="00AC3C60" w:rsidRPr="00AC3C60" w:rsidRDefault="00AC3C60"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3" w:type="dxa"/>
            <w:gridSpan w:val="3"/>
            <w:noWrap/>
            <w:vAlign w:val="center"/>
          </w:tcPr>
          <w:p w:rsidR="00AC3C60" w:rsidRPr="00AC3C60" w:rsidRDefault="00AC3C60" w:rsidP="00B679C6">
            <w:pPr>
              <w:tabs>
                <w:tab w:val="center" w:pos="388"/>
              </w:tabs>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243" w:type="dxa"/>
            <w:gridSpan w:val="2"/>
            <w:vAlign w:val="center"/>
          </w:tcPr>
          <w:p w:rsidR="00AC3C60" w:rsidRDefault="00AC3C60"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55,0</w:t>
            </w:r>
          </w:p>
        </w:tc>
      </w:tr>
      <w:tr w:rsidR="00AC3C60" w:rsidRPr="005F5A11" w:rsidTr="009B42D8">
        <w:trPr>
          <w:trHeight w:val="271"/>
        </w:trPr>
        <w:tc>
          <w:tcPr>
            <w:tcW w:w="1666" w:type="dxa"/>
            <w:vMerge/>
          </w:tcPr>
          <w:p w:rsidR="00AC3C60" w:rsidRPr="005F5A11" w:rsidRDefault="00AC3C60" w:rsidP="00B679C6">
            <w:pPr>
              <w:jc w:val="center"/>
              <w:rPr>
                <w:rFonts w:ascii="Times New Roman" w:eastAsia="Calibri" w:hAnsi="Times New Roman" w:cs="Times New Roman"/>
                <w:lang w:eastAsia="ru-RU"/>
              </w:rPr>
            </w:pPr>
          </w:p>
        </w:tc>
        <w:tc>
          <w:tcPr>
            <w:tcW w:w="4254" w:type="dxa"/>
          </w:tcPr>
          <w:p w:rsidR="00AC3C60" w:rsidRDefault="00AC3C60"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w:t>
            </w:r>
          </w:p>
        </w:tc>
        <w:tc>
          <w:tcPr>
            <w:tcW w:w="1559" w:type="dxa"/>
          </w:tcPr>
          <w:p w:rsidR="00AC3C60" w:rsidRPr="00011868" w:rsidRDefault="00AC3C60"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C3C60"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AC3C60"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0701</w:t>
            </w:r>
          </w:p>
        </w:tc>
        <w:tc>
          <w:tcPr>
            <w:tcW w:w="1160" w:type="dxa"/>
            <w:gridSpan w:val="2"/>
            <w:vAlign w:val="center"/>
          </w:tcPr>
          <w:p w:rsidR="00AC3C60" w:rsidRPr="00AC3C60"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w:t>
            </w:r>
            <w:r>
              <w:rPr>
                <w:rFonts w:ascii="Times New Roman" w:eastAsia="Calibri" w:hAnsi="Times New Roman" w:cs="Times New Roman"/>
                <w:sz w:val="18"/>
                <w:szCs w:val="18"/>
                <w:lang w:val="en-US" w:eastAsia="ru-RU"/>
              </w:rPr>
              <w:t>S</w:t>
            </w:r>
            <w:r>
              <w:rPr>
                <w:rFonts w:ascii="Times New Roman" w:eastAsia="Calibri" w:hAnsi="Times New Roman" w:cs="Times New Roman"/>
                <w:sz w:val="18"/>
                <w:szCs w:val="18"/>
                <w:lang w:eastAsia="ru-RU"/>
              </w:rPr>
              <w:t>8530</w:t>
            </w:r>
          </w:p>
        </w:tc>
        <w:tc>
          <w:tcPr>
            <w:tcW w:w="570" w:type="dxa"/>
            <w:vAlign w:val="center"/>
          </w:tcPr>
          <w:p w:rsidR="00AC3C60" w:rsidRDefault="00552D5F"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89" w:type="dxa"/>
            <w:gridSpan w:val="3"/>
            <w:vAlign w:val="center"/>
          </w:tcPr>
          <w:p w:rsidR="00AC3C60" w:rsidRDefault="00A9275F"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118,6</w:t>
            </w:r>
          </w:p>
        </w:tc>
        <w:tc>
          <w:tcPr>
            <w:tcW w:w="997" w:type="dxa"/>
            <w:gridSpan w:val="3"/>
            <w:vAlign w:val="center"/>
          </w:tcPr>
          <w:p w:rsidR="00AC3C60" w:rsidRPr="00AC3C60" w:rsidRDefault="00552D5F"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AC3C60" w:rsidRPr="00AC3C60" w:rsidRDefault="00552D5F"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AC3C60" w:rsidRPr="00AC3C60" w:rsidRDefault="00552D5F" w:rsidP="00B679C6">
            <w:pPr>
              <w:tabs>
                <w:tab w:val="center" w:pos="388"/>
              </w:tabs>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AC3C60" w:rsidRDefault="00A9275F"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118,6</w:t>
            </w:r>
          </w:p>
        </w:tc>
      </w:tr>
      <w:tr w:rsidR="00044615" w:rsidRPr="005F5A11" w:rsidTr="009B42D8">
        <w:trPr>
          <w:trHeight w:val="271"/>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Приведение зданий и сооружений организаций, реализующих общеобразовательные программы дошкольного образования, в соответствие с требованиями законодательства</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0701</w:t>
            </w:r>
          </w:p>
        </w:tc>
        <w:tc>
          <w:tcPr>
            <w:tcW w:w="1160" w:type="dxa"/>
            <w:gridSpan w:val="2"/>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w:t>
            </w:r>
            <w:r>
              <w:rPr>
                <w:rFonts w:ascii="Times New Roman" w:eastAsia="Calibri" w:hAnsi="Times New Roman" w:cs="Times New Roman"/>
                <w:sz w:val="18"/>
                <w:szCs w:val="18"/>
                <w:lang w:val="en-US" w:eastAsia="ru-RU"/>
              </w:rPr>
              <w:t>S</w:t>
            </w:r>
            <w:r>
              <w:rPr>
                <w:rFonts w:ascii="Times New Roman" w:eastAsia="Calibri" w:hAnsi="Times New Roman" w:cs="Times New Roman"/>
                <w:sz w:val="18"/>
                <w:szCs w:val="18"/>
                <w:lang w:eastAsia="ru-RU"/>
              </w:rPr>
              <w:t>5820</w:t>
            </w:r>
          </w:p>
        </w:tc>
        <w:tc>
          <w:tcPr>
            <w:tcW w:w="570"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89" w:type="dxa"/>
            <w:gridSpan w:val="3"/>
            <w:vAlign w:val="center"/>
          </w:tcPr>
          <w:p w:rsidR="00044615" w:rsidRPr="00D60A4F" w:rsidRDefault="00D60A4F" w:rsidP="00B679C6">
            <w:pPr>
              <w:jc w:val="center"/>
              <w:rPr>
                <w:rFonts w:ascii="Times New Roman" w:eastAsia="Calibri" w:hAnsi="Times New Roman" w:cs="Times New Roman"/>
                <w:lang w:eastAsia="ru-RU"/>
              </w:rPr>
            </w:pPr>
            <w:r w:rsidRPr="00D60A4F">
              <w:rPr>
                <w:rFonts w:ascii="Times New Roman" w:eastAsia="Calibri" w:hAnsi="Times New Roman" w:cs="Times New Roman"/>
                <w:lang w:eastAsia="ru-RU"/>
              </w:rPr>
              <w:t>0,0</w:t>
            </w:r>
          </w:p>
        </w:tc>
        <w:tc>
          <w:tcPr>
            <w:tcW w:w="997" w:type="dxa"/>
            <w:gridSpan w:val="3"/>
            <w:vAlign w:val="center"/>
          </w:tcPr>
          <w:p w:rsidR="00044615" w:rsidRPr="00044615" w:rsidRDefault="00044615" w:rsidP="00B679C6">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2360,7</w:t>
            </w:r>
          </w:p>
        </w:tc>
        <w:tc>
          <w:tcPr>
            <w:tcW w:w="994" w:type="dxa"/>
            <w:gridSpan w:val="3"/>
            <w:vAlign w:val="center"/>
          </w:tcPr>
          <w:p w:rsidR="00044615" w:rsidRPr="00044615" w:rsidRDefault="00044615" w:rsidP="00B679C6">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2360,7</w:t>
            </w:r>
          </w:p>
        </w:tc>
        <w:tc>
          <w:tcPr>
            <w:tcW w:w="993" w:type="dxa"/>
            <w:gridSpan w:val="3"/>
            <w:noWrap/>
            <w:vAlign w:val="center"/>
          </w:tcPr>
          <w:p w:rsidR="00044615" w:rsidRPr="00044615" w:rsidRDefault="00044615" w:rsidP="00B679C6">
            <w:pPr>
              <w:tabs>
                <w:tab w:val="center" w:pos="388"/>
              </w:tabs>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2360,7</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7082,1</w:t>
            </w:r>
          </w:p>
        </w:tc>
      </w:tr>
      <w:tr w:rsidR="00044615" w:rsidRPr="005F5A11" w:rsidTr="009B42D8">
        <w:trPr>
          <w:trHeight w:val="37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89" w:type="dxa"/>
            <w:gridSpan w:val="3"/>
            <w:vAlign w:val="center"/>
          </w:tcPr>
          <w:p w:rsidR="00044615" w:rsidRPr="005F5A11" w:rsidRDefault="00044615" w:rsidP="00B679C6">
            <w:pPr>
              <w:jc w:val="center"/>
              <w:rPr>
                <w:rFonts w:ascii="Times New Roman" w:eastAsia="Calibri" w:hAnsi="Times New Roman" w:cs="Times New Roman"/>
                <w:lang w:eastAsia="ru-RU"/>
              </w:rPr>
            </w:pPr>
            <w:r w:rsidRPr="005C1CA6">
              <w:rPr>
                <w:rFonts w:ascii="Times New Roman" w:eastAsia="Calibri" w:hAnsi="Times New Roman" w:cs="Times New Roman"/>
                <w:lang w:eastAsia="ru-RU"/>
              </w:rPr>
              <w:t>6932,1</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sidRPr="005C1CA6">
              <w:rPr>
                <w:rFonts w:ascii="Times New Roman" w:eastAsia="Calibri" w:hAnsi="Times New Roman" w:cs="Times New Roman"/>
                <w:lang w:eastAsia="ru-RU"/>
              </w:rPr>
              <w:t>6932,1</w:t>
            </w:r>
          </w:p>
        </w:tc>
      </w:tr>
      <w:tr w:rsidR="00044615" w:rsidRPr="005F5A11" w:rsidTr="009B42D8">
        <w:trPr>
          <w:trHeight w:val="411"/>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540</w:t>
            </w:r>
          </w:p>
        </w:tc>
        <w:tc>
          <w:tcPr>
            <w:tcW w:w="989"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721,3</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721,3</w:t>
            </w:r>
          </w:p>
        </w:tc>
      </w:tr>
      <w:tr w:rsidR="00044615" w:rsidRPr="005F5A11" w:rsidTr="009B42D8">
        <w:trPr>
          <w:trHeight w:val="557"/>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6 210,8</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6 210,8</w:t>
            </w:r>
          </w:p>
        </w:tc>
      </w:tr>
      <w:tr w:rsidR="00044615" w:rsidRPr="005F5A11" w:rsidTr="009B42D8">
        <w:trPr>
          <w:trHeight w:val="1270"/>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0110053030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22 732,9</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22732,9</w:t>
            </w:r>
          </w:p>
        </w:tc>
      </w:tr>
      <w:tr w:rsidR="00044615" w:rsidRPr="005F5A11" w:rsidTr="009B42D8">
        <w:trPr>
          <w:trHeight w:val="289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w:t>
            </w:r>
            <w:r>
              <w:rPr>
                <w:rFonts w:ascii="Times New Roman" w:eastAsia="Calibri" w:hAnsi="Times New Roman" w:cs="Times New Roman"/>
                <w:lang w:eastAsia="ru-RU"/>
              </w:rPr>
              <w:t>-</w:t>
            </w:r>
            <w:r w:rsidRPr="005F5A11">
              <w:rPr>
                <w:rFonts w:ascii="Times New Roman" w:eastAsia="Calibri" w:hAnsi="Times New Roman" w:cs="Times New Roman"/>
                <w:lang w:eastAsia="ru-RU"/>
              </w:rPr>
              <w:t>вспомогательного персонала муниципальных общеобразовательных организаций</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0110074090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vAlign w:val="center"/>
          </w:tcPr>
          <w:p w:rsidR="00044615" w:rsidRPr="005F5A11" w:rsidRDefault="00D60A4F"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56929,1</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56 279,8</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56 279,8</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56 279,8</w:t>
            </w:r>
          </w:p>
        </w:tc>
        <w:tc>
          <w:tcPr>
            <w:tcW w:w="1243" w:type="dxa"/>
            <w:gridSpan w:val="2"/>
            <w:vAlign w:val="center"/>
          </w:tcPr>
          <w:p w:rsidR="00044615" w:rsidRPr="005C1CA6" w:rsidRDefault="00D60A4F" w:rsidP="00B679C6">
            <w:pPr>
              <w:jc w:val="center"/>
              <w:rPr>
                <w:rFonts w:ascii="Calibri" w:hAnsi="Calibri" w:cs="Calibri"/>
                <w:color w:val="000000"/>
              </w:rPr>
            </w:pPr>
            <w:r>
              <w:rPr>
                <w:rFonts w:ascii="Calibri" w:hAnsi="Calibri" w:cs="Calibri"/>
                <w:color w:val="000000"/>
              </w:rPr>
              <w:t>225768,5</w:t>
            </w:r>
          </w:p>
        </w:tc>
      </w:tr>
      <w:tr w:rsidR="00044615" w:rsidRPr="005F5A11" w:rsidTr="009B42D8">
        <w:trPr>
          <w:trHeight w:val="840"/>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образование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89" w:type="dxa"/>
            <w:gridSpan w:val="3"/>
            <w:vAlign w:val="center"/>
          </w:tcPr>
          <w:p w:rsidR="00044615" w:rsidRPr="00710F64" w:rsidRDefault="00D60A4F"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237092,1</w:t>
            </w:r>
          </w:p>
        </w:tc>
        <w:tc>
          <w:tcPr>
            <w:tcW w:w="997" w:type="dxa"/>
            <w:gridSpan w:val="3"/>
            <w:vAlign w:val="center"/>
          </w:tcPr>
          <w:p w:rsidR="00044615" w:rsidRPr="00710F64" w:rsidRDefault="00044615" w:rsidP="00B679C6">
            <w:pPr>
              <w:jc w:val="center"/>
              <w:rPr>
                <w:rFonts w:ascii="Times New Roman" w:eastAsia="Calibri" w:hAnsi="Times New Roman" w:cs="Times New Roman"/>
                <w:sz w:val="20"/>
                <w:lang w:eastAsia="ru-RU"/>
              </w:rPr>
            </w:pPr>
            <w:r w:rsidRPr="00B66B32">
              <w:rPr>
                <w:rFonts w:ascii="Times New Roman" w:eastAsia="Calibri" w:hAnsi="Times New Roman" w:cs="Times New Roman"/>
                <w:sz w:val="20"/>
                <w:lang w:eastAsia="ru-RU"/>
              </w:rPr>
              <w:t>226926,7</w:t>
            </w:r>
          </w:p>
        </w:tc>
        <w:tc>
          <w:tcPr>
            <w:tcW w:w="994" w:type="dxa"/>
            <w:gridSpan w:val="3"/>
            <w:vAlign w:val="center"/>
          </w:tcPr>
          <w:p w:rsidR="00044615" w:rsidRPr="00710F64" w:rsidRDefault="00044615" w:rsidP="00B679C6">
            <w:pPr>
              <w:jc w:val="center"/>
              <w:rPr>
                <w:rFonts w:ascii="Times New Roman" w:eastAsia="Calibri" w:hAnsi="Times New Roman" w:cs="Times New Roman"/>
                <w:sz w:val="20"/>
                <w:lang w:eastAsia="ru-RU"/>
              </w:rPr>
            </w:pPr>
            <w:r w:rsidRPr="00B66B32">
              <w:rPr>
                <w:rFonts w:ascii="Times New Roman" w:eastAsia="Calibri" w:hAnsi="Times New Roman" w:cs="Times New Roman"/>
                <w:sz w:val="20"/>
                <w:lang w:eastAsia="ru-RU"/>
              </w:rPr>
              <w:t>222852,7</w:t>
            </w:r>
          </w:p>
        </w:tc>
        <w:tc>
          <w:tcPr>
            <w:tcW w:w="993" w:type="dxa"/>
            <w:gridSpan w:val="3"/>
            <w:vAlign w:val="center"/>
          </w:tcPr>
          <w:p w:rsidR="00044615" w:rsidRPr="00D60A4F" w:rsidRDefault="00044615" w:rsidP="00B679C6">
            <w:pPr>
              <w:jc w:val="center"/>
              <w:rPr>
                <w:rFonts w:ascii="Times New Roman" w:eastAsia="Calibri" w:hAnsi="Times New Roman" w:cs="Times New Roman"/>
                <w:sz w:val="20"/>
                <w:szCs w:val="20"/>
                <w:lang w:eastAsia="ru-RU"/>
              </w:rPr>
            </w:pPr>
            <w:r w:rsidRPr="00D60A4F">
              <w:rPr>
                <w:rFonts w:ascii="Times New Roman" w:eastAsia="Calibri" w:hAnsi="Times New Roman" w:cs="Times New Roman"/>
                <w:sz w:val="20"/>
                <w:szCs w:val="20"/>
                <w:lang w:eastAsia="ru-RU"/>
              </w:rPr>
              <w:t>2</w:t>
            </w:r>
            <w:r w:rsidR="00D60A4F" w:rsidRPr="00D60A4F">
              <w:rPr>
                <w:rFonts w:ascii="Times New Roman" w:eastAsia="Calibri" w:hAnsi="Times New Roman" w:cs="Times New Roman"/>
                <w:sz w:val="20"/>
                <w:szCs w:val="20"/>
                <w:lang w:eastAsia="ru-RU"/>
              </w:rPr>
              <w:t>2</w:t>
            </w:r>
            <w:r w:rsidRPr="00D60A4F">
              <w:rPr>
                <w:rFonts w:ascii="Times New Roman" w:eastAsia="Calibri" w:hAnsi="Times New Roman" w:cs="Times New Roman"/>
                <w:sz w:val="20"/>
                <w:szCs w:val="20"/>
                <w:lang w:eastAsia="ru-RU"/>
              </w:rPr>
              <w:t>2852,7</w:t>
            </w:r>
          </w:p>
        </w:tc>
        <w:tc>
          <w:tcPr>
            <w:tcW w:w="1243" w:type="dxa"/>
            <w:gridSpan w:val="2"/>
            <w:vAlign w:val="center"/>
          </w:tcPr>
          <w:p w:rsidR="00044615" w:rsidRPr="00710F64" w:rsidRDefault="00D60A4F"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909724,2</w:t>
            </w:r>
          </w:p>
        </w:tc>
      </w:tr>
      <w:tr w:rsidR="00044615" w:rsidRPr="005F5A11" w:rsidTr="009B42D8">
        <w:trPr>
          <w:trHeight w:val="46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vAlign w:val="center"/>
          </w:tcPr>
          <w:p w:rsidR="00044615" w:rsidRPr="00710F64" w:rsidRDefault="00D60A4F"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226303,5</w:t>
            </w:r>
          </w:p>
        </w:tc>
        <w:tc>
          <w:tcPr>
            <w:tcW w:w="997" w:type="dxa"/>
            <w:gridSpan w:val="3"/>
            <w:vAlign w:val="center"/>
          </w:tcPr>
          <w:p w:rsidR="00044615" w:rsidRPr="00710F64" w:rsidRDefault="00044615" w:rsidP="00B679C6">
            <w:pPr>
              <w:jc w:val="center"/>
              <w:rPr>
                <w:rFonts w:ascii="Times New Roman" w:eastAsia="Calibri" w:hAnsi="Times New Roman" w:cs="Times New Roman"/>
                <w:sz w:val="20"/>
                <w:lang w:eastAsia="ru-RU"/>
              </w:rPr>
            </w:pPr>
          </w:p>
        </w:tc>
        <w:tc>
          <w:tcPr>
            <w:tcW w:w="994" w:type="dxa"/>
            <w:gridSpan w:val="3"/>
            <w:vAlign w:val="center"/>
          </w:tcPr>
          <w:p w:rsidR="00044615" w:rsidRPr="00710F64" w:rsidRDefault="00044615" w:rsidP="00B679C6">
            <w:pPr>
              <w:jc w:val="center"/>
              <w:rPr>
                <w:rFonts w:ascii="Times New Roman" w:eastAsia="Calibri" w:hAnsi="Times New Roman" w:cs="Times New Roman"/>
                <w:sz w:val="20"/>
                <w:lang w:eastAsia="ru-RU"/>
              </w:rPr>
            </w:pPr>
          </w:p>
        </w:tc>
        <w:tc>
          <w:tcPr>
            <w:tcW w:w="993" w:type="dxa"/>
            <w:gridSpan w:val="3"/>
            <w:noWrap/>
            <w:vAlign w:val="center"/>
          </w:tcPr>
          <w:p w:rsidR="00044615" w:rsidRPr="00710F64" w:rsidRDefault="00044615" w:rsidP="00B679C6">
            <w:pPr>
              <w:jc w:val="center"/>
              <w:rPr>
                <w:rFonts w:ascii="Times New Roman" w:eastAsia="Calibri" w:hAnsi="Times New Roman" w:cs="Times New Roman"/>
                <w:sz w:val="20"/>
                <w:lang w:eastAsia="ru-RU"/>
              </w:rPr>
            </w:pPr>
          </w:p>
        </w:tc>
        <w:tc>
          <w:tcPr>
            <w:tcW w:w="1243" w:type="dxa"/>
            <w:gridSpan w:val="2"/>
            <w:vAlign w:val="center"/>
          </w:tcPr>
          <w:p w:rsidR="00044615" w:rsidRPr="00B66B32" w:rsidRDefault="00D60A4F"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226303,5</w:t>
            </w:r>
          </w:p>
        </w:tc>
      </w:tr>
      <w:tr w:rsidR="00044615" w:rsidRPr="005F5A11" w:rsidTr="009B42D8">
        <w:trPr>
          <w:trHeight w:val="600"/>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vAlign w:val="center"/>
          </w:tcPr>
          <w:p w:rsidR="00044615" w:rsidRPr="005F5A11" w:rsidRDefault="00D60A4F"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10788,6</w:t>
            </w:r>
          </w:p>
        </w:tc>
        <w:tc>
          <w:tcPr>
            <w:tcW w:w="997" w:type="dxa"/>
            <w:gridSpan w:val="3"/>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sz w:val="20"/>
                <w:lang w:eastAsia="ru-RU"/>
              </w:rPr>
              <w:t>226926,7</w:t>
            </w:r>
          </w:p>
        </w:tc>
        <w:tc>
          <w:tcPr>
            <w:tcW w:w="994" w:type="dxa"/>
            <w:gridSpan w:val="3"/>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sz w:val="20"/>
                <w:lang w:eastAsia="ru-RU"/>
              </w:rPr>
              <w:t>222852,7</w:t>
            </w:r>
          </w:p>
        </w:tc>
        <w:tc>
          <w:tcPr>
            <w:tcW w:w="993" w:type="dxa"/>
            <w:gridSpan w:val="3"/>
            <w:noWrap/>
            <w:vAlign w:val="center"/>
          </w:tcPr>
          <w:p w:rsidR="00044615" w:rsidRPr="00D60A4F" w:rsidRDefault="00044615" w:rsidP="00B679C6">
            <w:pPr>
              <w:jc w:val="center"/>
              <w:rPr>
                <w:rFonts w:ascii="Times New Roman" w:eastAsia="Calibri" w:hAnsi="Times New Roman" w:cs="Times New Roman"/>
                <w:sz w:val="20"/>
                <w:szCs w:val="20"/>
                <w:lang w:eastAsia="ru-RU"/>
              </w:rPr>
            </w:pPr>
            <w:r w:rsidRPr="00D60A4F">
              <w:rPr>
                <w:rFonts w:ascii="Times New Roman" w:eastAsia="Calibri" w:hAnsi="Times New Roman" w:cs="Times New Roman"/>
                <w:sz w:val="20"/>
                <w:szCs w:val="20"/>
                <w:lang w:eastAsia="ru-RU"/>
              </w:rPr>
              <w:t>22</w:t>
            </w:r>
            <w:r w:rsidR="00D60A4F" w:rsidRPr="00D60A4F">
              <w:rPr>
                <w:rFonts w:ascii="Times New Roman" w:eastAsia="Calibri" w:hAnsi="Times New Roman" w:cs="Times New Roman"/>
                <w:sz w:val="20"/>
                <w:szCs w:val="20"/>
                <w:lang w:eastAsia="ru-RU"/>
              </w:rPr>
              <w:t>2</w:t>
            </w:r>
            <w:r w:rsidRPr="00D60A4F">
              <w:rPr>
                <w:rFonts w:ascii="Times New Roman" w:eastAsia="Calibri" w:hAnsi="Times New Roman" w:cs="Times New Roman"/>
                <w:sz w:val="20"/>
                <w:szCs w:val="20"/>
                <w:lang w:eastAsia="ru-RU"/>
              </w:rPr>
              <w:t>852,7</w:t>
            </w:r>
          </w:p>
        </w:tc>
        <w:tc>
          <w:tcPr>
            <w:tcW w:w="1243" w:type="dxa"/>
            <w:gridSpan w:val="2"/>
            <w:vAlign w:val="center"/>
          </w:tcPr>
          <w:p w:rsidR="00044615" w:rsidRPr="005F5A11" w:rsidRDefault="00D60A4F" w:rsidP="00B679C6">
            <w:pPr>
              <w:jc w:val="center"/>
              <w:rPr>
                <w:rFonts w:ascii="Times New Roman" w:eastAsia="Calibri" w:hAnsi="Times New Roman" w:cs="Times New Roman"/>
                <w:lang w:eastAsia="ru-RU"/>
              </w:rPr>
            </w:pPr>
            <w:r>
              <w:rPr>
                <w:rFonts w:ascii="Times New Roman" w:eastAsia="Calibri" w:hAnsi="Times New Roman" w:cs="Times New Roman"/>
                <w:sz w:val="20"/>
                <w:lang w:eastAsia="ru-RU"/>
              </w:rPr>
              <w:t>683420,7</w:t>
            </w:r>
          </w:p>
        </w:tc>
      </w:tr>
      <w:tr w:rsidR="00044615" w:rsidRPr="005F5A11" w:rsidTr="009B42D8">
        <w:trPr>
          <w:trHeight w:val="439"/>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4377) </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89" w:type="dxa"/>
            <w:gridSpan w:val="3"/>
            <w:vAlign w:val="center"/>
          </w:tcPr>
          <w:p w:rsidR="00044615" w:rsidRPr="005F5A11" w:rsidRDefault="00D60A4F"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21269,8</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20 446,8</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20 446,8</w:t>
            </w:r>
          </w:p>
        </w:tc>
        <w:tc>
          <w:tcPr>
            <w:tcW w:w="993"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20 446,8</w:t>
            </w:r>
          </w:p>
        </w:tc>
        <w:tc>
          <w:tcPr>
            <w:tcW w:w="1243" w:type="dxa"/>
            <w:gridSpan w:val="2"/>
            <w:vAlign w:val="center"/>
          </w:tcPr>
          <w:p w:rsidR="00044615" w:rsidRPr="005F5A11" w:rsidRDefault="00D60A4F"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82610,2</w:t>
            </w:r>
          </w:p>
        </w:tc>
      </w:tr>
      <w:tr w:rsidR="00044615" w:rsidRPr="005F5A11" w:rsidTr="009B42D8">
        <w:trPr>
          <w:trHeight w:val="406"/>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20157,2</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19 260,6</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19 260,6</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19 260,6</w:t>
            </w:r>
          </w:p>
        </w:tc>
        <w:tc>
          <w:tcPr>
            <w:tcW w:w="1243" w:type="dxa"/>
            <w:gridSpan w:val="2"/>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77939,0</w:t>
            </w:r>
          </w:p>
        </w:tc>
      </w:tr>
      <w:tr w:rsidR="00044615" w:rsidRPr="005F5A11" w:rsidTr="009B42D8">
        <w:trPr>
          <w:trHeight w:val="371"/>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321</w:t>
            </w:r>
          </w:p>
        </w:tc>
        <w:tc>
          <w:tcPr>
            <w:tcW w:w="989" w:type="dxa"/>
            <w:gridSpan w:val="3"/>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1096,10</w:t>
            </w:r>
          </w:p>
        </w:tc>
        <w:tc>
          <w:tcPr>
            <w:tcW w:w="997" w:type="dxa"/>
            <w:gridSpan w:val="3"/>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w:t>
            </w:r>
            <w:r>
              <w:rPr>
                <w:rFonts w:ascii="Times New Roman" w:eastAsia="Calibri" w:hAnsi="Times New Roman" w:cs="Times New Roman"/>
                <w:lang w:eastAsia="ru-RU"/>
              </w:rPr>
              <w:t> </w:t>
            </w:r>
            <w:r w:rsidRPr="00B66B32">
              <w:rPr>
                <w:rFonts w:ascii="Times New Roman" w:eastAsia="Calibri" w:hAnsi="Times New Roman" w:cs="Times New Roman"/>
                <w:lang w:eastAsia="ru-RU"/>
              </w:rPr>
              <w:t>170</w:t>
            </w:r>
            <w:r>
              <w:rPr>
                <w:rFonts w:ascii="Times New Roman" w:eastAsia="Calibri" w:hAnsi="Times New Roman" w:cs="Times New Roman"/>
                <w:lang w:eastAsia="ru-RU"/>
              </w:rPr>
              <w:t>,0</w:t>
            </w:r>
          </w:p>
        </w:tc>
        <w:tc>
          <w:tcPr>
            <w:tcW w:w="994" w:type="dxa"/>
            <w:gridSpan w:val="3"/>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w:t>
            </w:r>
            <w:r>
              <w:rPr>
                <w:rFonts w:ascii="Times New Roman" w:eastAsia="Calibri" w:hAnsi="Times New Roman" w:cs="Times New Roman"/>
                <w:lang w:eastAsia="ru-RU"/>
              </w:rPr>
              <w:t> </w:t>
            </w:r>
            <w:r w:rsidRPr="00B66B32">
              <w:rPr>
                <w:rFonts w:ascii="Times New Roman" w:eastAsia="Calibri" w:hAnsi="Times New Roman" w:cs="Times New Roman"/>
                <w:lang w:eastAsia="ru-RU"/>
              </w:rPr>
              <w:t>170</w:t>
            </w:r>
            <w:r>
              <w:rPr>
                <w:rFonts w:ascii="Times New Roman" w:eastAsia="Calibri" w:hAnsi="Times New Roman" w:cs="Times New Roman"/>
                <w:lang w:eastAsia="ru-RU"/>
              </w:rPr>
              <w:t>,0</w:t>
            </w:r>
          </w:p>
        </w:tc>
        <w:tc>
          <w:tcPr>
            <w:tcW w:w="993" w:type="dxa"/>
            <w:gridSpan w:val="3"/>
            <w:noWrap/>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w:t>
            </w:r>
            <w:r>
              <w:rPr>
                <w:rFonts w:ascii="Times New Roman" w:eastAsia="Calibri" w:hAnsi="Times New Roman" w:cs="Times New Roman"/>
                <w:lang w:eastAsia="ru-RU"/>
              </w:rPr>
              <w:t> </w:t>
            </w:r>
            <w:r w:rsidRPr="00B66B32">
              <w:rPr>
                <w:rFonts w:ascii="Times New Roman" w:eastAsia="Calibri" w:hAnsi="Times New Roman" w:cs="Times New Roman"/>
                <w:lang w:eastAsia="ru-RU"/>
              </w:rPr>
              <w:t>170</w:t>
            </w:r>
            <w:r>
              <w:rPr>
                <w:rFonts w:ascii="Times New Roman" w:eastAsia="Calibri" w:hAnsi="Times New Roman" w:cs="Times New Roman"/>
                <w:lang w:eastAsia="ru-RU"/>
              </w:rPr>
              <w:t>,0</w:t>
            </w:r>
          </w:p>
        </w:tc>
        <w:tc>
          <w:tcPr>
            <w:tcW w:w="1243" w:type="dxa"/>
            <w:gridSpan w:val="2"/>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4606,1</w:t>
            </w:r>
          </w:p>
        </w:tc>
      </w:tr>
      <w:tr w:rsidR="00044615" w:rsidRPr="005F5A11" w:rsidTr="009B42D8">
        <w:trPr>
          <w:trHeight w:val="600"/>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89" w:type="dxa"/>
            <w:gridSpan w:val="3"/>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16,4</w:t>
            </w:r>
          </w:p>
        </w:tc>
        <w:tc>
          <w:tcPr>
            <w:tcW w:w="997" w:type="dxa"/>
            <w:gridSpan w:val="3"/>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16,2</w:t>
            </w:r>
          </w:p>
        </w:tc>
        <w:tc>
          <w:tcPr>
            <w:tcW w:w="994" w:type="dxa"/>
            <w:gridSpan w:val="3"/>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16,2</w:t>
            </w:r>
          </w:p>
        </w:tc>
        <w:tc>
          <w:tcPr>
            <w:tcW w:w="993" w:type="dxa"/>
            <w:gridSpan w:val="3"/>
            <w:noWrap/>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16,2</w:t>
            </w:r>
          </w:p>
        </w:tc>
        <w:tc>
          <w:tcPr>
            <w:tcW w:w="1243" w:type="dxa"/>
            <w:gridSpan w:val="2"/>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65,0</w:t>
            </w:r>
          </w:p>
        </w:tc>
      </w:tr>
      <w:tr w:rsidR="00044615" w:rsidRPr="005F5A11" w:rsidTr="009B42D8">
        <w:trPr>
          <w:trHeight w:val="155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0110081100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540</w:t>
            </w:r>
          </w:p>
        </w:tc>
        <w:tc>
          <w:tcPr>
            <w:tcW w:w="989" w:type="dxa"/>
            <w:gridSpan w:val="3"/>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41688,8</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43 783,5</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Pr="002C51D0" w:rsidRDefault="007B24D5" w:rsidP="00B679C6">
            <w:pPr>
              <w:jc w:val="center"/>
              <w:rPr>
                <w:rFonts w:ascii="Calibri" w:hAnsi="Calibri" w:cs="Calibri"/>
                <w:color w:val="000000"/>
              </w:rPr>
            </w:pPr>
            <w:r>
              <w:rPr>
                <w:rFonts w:ascii="Calibri" w:hAnsi="Calibri" w:cs="Calibri"/>
                <w:color w:val="000000"/>
              </w:rPr>
              <w:t>85472,3</w:t>
            </w:r>
          </w:p>
        </w:tc>
      </w:tr>
      <w:tr w:rsidR="00044615" w:rsidRPr="005F5A11" w:rsidTr="009B42D8">
        <w:trPr>
          <w:trHeight w:val="107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Расходы на выплаты персоналу бюджетных учреждений за счет средств районного бюджета</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85919,3</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91 485,5</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91 485,5</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91 485,5</w:t>
            </w:r>
          </w:p>
        </w:tc>
        <w:tc>
          <w:tcPr>
            <w:tcW w:w="1243" w:type="dxa"/>
            <w:gridSpan w:val="2"/>
            <w:vAlign w:val="center"/>
          </w:tcPr>
          <w:p w:rsidR="00044615" w:rsidRPr="002C51D0" w:rsidRDefault="007B24D5" w:rsidP="00B679C6">
            <w:pPr>
              <w:jc w:val="center"/>
              <w:rPr>
                <w:rFonts w:ascii="Calibri" w:hAnsi="Calibri" w:cs="Calibri"/>
                <w:color w:val="000000"/>
              </w:rPr>
            </w:pPr>
            <w:r>
              <w:rPr>
                <w:rFonts w:ascii="Calibri" w:hAnsi="Calibri" w:cs="Calibri"/>
                <w:color w:val="000000"/>
              </w:rPr>
              <w:t>360375,8</w:t>
            </w:r>
          </w:p>
        </w:tc>
      </w:tr>
      <w:tr w:rsidR="00044615" w:rsidRPr="005F5A11" w:rsidTr="009B42D8">
        <w:trPr>
          <w:trHeight w:val="339"/>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Иные расходы на обеспечение деятельности муниципальных бюджетных учреждений за счет районного бюджета</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89" w:type="dxa"/>
            <w:gridSpan w:val="3"/>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57394,6</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3"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1243" w:type="dxa"/>
            <w:gridSpan w:val="2"/>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250396,6</w:t>
            </w:r>
          </w:p>
        </w:tc>
      </w:tr>
      <w:tr w:rsidR="00044615" w:rsidRPr="005F5A11" w:rsidTr="009B42D8">
        <w:trPr>
          <w:trHeight w:val="27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57281,6</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1243" w:type="dxa"/>
            <w:gridSpan w:val="2"/>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250283,6</w:t>
            </w:r>
          </w:p>
        </w:tc>
      </w:tr>
      <w:tr w:rsidR="00044615" w:rsidRPr="005F5A11" w:rsidTr="009B42D8">
        <w:trPr>
          <w:trHeight w:val="279"/>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113,0</w:t>
            </w:r>
          </w:p>
        </w:tc>
        <w:tc>
          <w:tcPr>
            <w:tcW w:w="997" w:type="dxa"/>
            <w:gridSpan w:val="3"/>
            <w:vAlign w:val="center"/>
          </w:tcPr>
          <w:p w:rsidR="00044615" w:rsidRPr="00CF75F6" w:rsidRDefault="00044615" w:rsidP="00B679C6">
            <w:pPr>
              <w:jc w:val="center"/>
              <w:rPr>
                <w:rFonts w:ascii="Times New Roman" w:eastAsia="Calibri" w:hAnsi="Times New Roman" w:cs="Times New Roman"/>
                <w:b/>
                <w:lang w:eastAsia="ru-RU"/>
              </w:rPr>
            </w:pP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p>
        </w:tc>
        <w:tc>
          <w:tcPr>
            <w:tcW w:w="1243" w:type="dxa"/>
            <w:gridSpan w:val="2"/>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113,0</w:t>
            </w:r>
          </w:p>
        </w:tc>
      </w:tr>
      <w:tr w:rsidR="00044615" w:rsidRPr="005F5A11" w:rsidTr="009B42D8">
        <w:trPr>
          <w:trHeight w:val="116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Организация бесплатного горячего питания обучающихся, получающих начальное общее образование </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710F64">
              <w:rPr>
                <w:rFonts w:ascii="Times New Roman" w:eastAsia="Calibri" w:hAnsi="Times New Roman" w:cs="Times New Roman"/>
                <w:sz w:val="16"/>
                <w:szCs w:val="18"/>
                <w:lang w:eastAsia="ru-RU"/>
              </w:rPr>
              <w:t>01100L3040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10359,9</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9 950,5</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10 082,3</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3 097,2</w:t>
            </w:r>
          </w:p>
        </w:tc>
        <w:tc>
          <w:tcPr>
            <w:tcW w:w="1243" w:type="dxa"/>
            <w:gridSpan w:val="2"/>
            <w:vAlign w:val="center"/>
          </w:tcPr>
          <w:p w:rsidR="00044615" w:rsidRPr="005F5A11"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33489,9</w:t>
            </w:r>
          </w:p>
        </w:tc>
      </w:tr>
      <w:tr w:rsidR="00044615" w:rsidRPr="005F5A11" w:rsidTr="009B42D8">
        <w:trPr>
          <w:trHeight w:val="1018"/>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Проведение зданий и сооружений общеобразовательных организаций в соответствие с требованиями законодательства за счет краевого и районного бюджета</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01100S5630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4 </w:t>
            </w:r>
            <w:r w:rsidR="007B24D5">
              <w:rPr>
                <w:rFonts w:ascii="Times New Roman" w:eastAsia="Calibri" w:hAnsi="Times New Roman" w:cs="Times New Roman"/>
                <w:lang w:eastAsia="ru-RU"/>
              </w:rPr>
              <w:t>414,2</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4 308,1</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3 446,5</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3 446,5</w:t>
            </w:r>
          </w:p>
        </w:tc>
        <w:tc>
          <w:tcPr>
            <w:tcW w:w="1243" w:type="dxa"/>
            <w:gridSpan w:val="2"/>
            <w:vAlign w:val="center"/>
          </w:tcPr>
          <w:p w:rsidR="00044615" w:rsidRPr="00EE569F" w:rsidRDefault="007B24D5" w:rsidP="00B679C6">
            <w:pPr>
              <w:jc w:val="center"/>
              <w:rPr>
                <w:rFonts w:ascii="Calibri" w:hAnsi="Calibri" w:cs="Calibri"/>
                <w:color w:val="000000"/>
              </w:rPr>
            </w:pPr>
            <w:r>
              <w:rPr>
                <w:rFonts w:ascii="Calibri" w:hAnsi="Calibri" w:cs="Calibri"/>
                <w:color w:val="000000"/>
              </w:rPr>
              <w:t>15615,3</w:t>
            </w:r>
          </w:p>
        </w:tc>
      </w:tr>
      <w:tr w:rsidR="00044615" w:rsidRPr="005F5A11" w:rsidTr="009B42D8">
        <w:trPr>
          <w:trHeight w:val="154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в общеобразовательных организациях, расположенных в сельской местности</w:t>
            </w:r>
            <w:r>
              <w:rPr>
                <w:rFonts w:ascii="Times New Roman" w:eastAsia="Calibri" w:hAnsi="Times New Roman" w:cs="Times New Roman"/>
                <w:lang w:eastAsia="ru-RU"/>
              </w:rPr>
              <w:t>, условий для занятий физической культурой и спортом за счет краевого и районного бюджетов</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w:t>
            </w:r>
            <w:r>
              <w:rPr>
                <w:rFonts w:ascii="Times New Roman" w:eastAsia="Calibri" w:hAnsi="Times New Roman" w:cs="Times New Roman"/>
                <w:sz w:val="18"/>
                <w:szCs w:val="18"/>
                <w:lang w:eastAsia="ru-RU"/>
              </w:rPr>
              <w:t>4300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6 729,0</w:t>
            </w:r>
          </w:p>
        </w:tc>
        <w:tc>
          <w:tcPr>
            <w:tcW w:w="997" w:type="dxa"/>
            <w:gridSpan w:val="3"/>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6729,0</w:t>
            </w:r>
          </w:p>
        </w:tc>
      </w:tr>
      <w:tr w:rsidR="00044615" w:rsidRPr="005F5A11" w:rsidTr="009B42D8">
        <w:trPr>
          <w:trHeight w:val="61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Создание (обновление</w:t>
            </w:r>
            <w:r w:rsidRPr="005F5A11">
              <w:rPr>
                <w:rFonts w:ascii="Times New Roman" w:eastAsia="Calibri" w:hAnsi="Times New Roman" w:cs="Times New Roman"/>
                <w:lang w:eastAsia="ru-RU"/>
              </w:rPr>
              <w:t xml:space="preserve"> материально</w:t>
            </w:r>
            <w:r>
              <w:rPr>
                <w:rFonts w:ascii="Times New Roman" w:eastAsia="Calibri" w:hAnsi="Times New Roman" w:cs="Times New Roman"/>
                <w:lang w:eastAsia="ru-RU"/>
              </w:rPr>
              <w:t>-</w:t>
            </w:r>
            <w:r w:rsidRPr="005F5A11">
              <w:rPr>
                <w:rFonts w:ascii="Times New Roman" w:eastAsia="Calibri" w:hAnsi="Times New Roman" w:cs="Times New Roman"/>
                <w:lang w:eastAsia="ru-RU"/>
              </w:rPr>
              <w:t>технической базы</w:t>
            </w:r>
            <w:r>
              <w:rPr>
                <w:rFonts w:ascii="Times New Roman" w:eastAsia="Calibri" w:hAnsi="Times New Roman" w:cs="Times New Roman"/>
                <w:lang w:eastAsia="ru-RU"/>
              </w:rPr>
              <w:t xml:space="preserve">) оборудованием, средствами обучения и воспитания </w:t>
            </w:r>
            <w:r w:rsidRPr="005F5A11">
              <w:rPr>
                <w:rFonts w:ascii="Times New Roman" w:eastAsia="Calibri" w:hAnsi="Times New Roman" w:cs="Times New Roman"/>
                <w:lang w:eastAsia="ru-RU"/>
              </w:rPr>
              <w:t xml:space="preserve"> общеобразовательных</w:t>
            </w:r>
            <w:r>
              <w:rPr>
                <w:rFonts w:ascii="Times New Roman" w:eastAsia="Calibri" w:hAnsi="Times New Roman" w:cs="Times New Roman"/>
                <w:lang w:eastAsia="ru-RU"/>
              </w:rPr>
              <w:t xml:space="preserve"> организаций, в том числе осуществляющих образовательную деятельность по адаптивным основным </w:t>
            </w:r>
            <w:r w:rsidRPr="005F5A11">
              <w:rPr>
                <w:rFonts w:ascii="Times New Roman" w:eastAsia="Calibri" w:hAnsi="Times New Roman" w:cs="Times New Roman"/>
                <w:lang w:eastAsia="ru-RU"/>
              </w:rPr>
              <w:t xml:space="preserve"> общеобразовательны</w:t>
            </w:r>
            <w:r>
              <w:rPr>
                <w:rFonts w:ascii="Times New Roman" w:eastAsia="Calibri" w:hAnsi="Times New Roman" w:cs="Times New Roman"/>
                <w:lang w:eastAsia="ru-RU"/>
              </w:rPr>
              <w:t>м программам</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6247BD"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011Е151720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89"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4 715,6</w:t>
            </w:r>
          </w:p>
        </w:tc>
        <w:tc>
          <w:tcPr>
            <w:tcW w:w="997"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2 185,2</w:t>
            </w:r>
          </w:p>
        </w:tc>
        <w:tc>
          <w:tcPr>
            <w:tcW w:w="994" w:type="dxa"/>
            <w:gridSpan w:val="3"/>
            <w:noWrap/>
            <w:vAlign w:val="center"/>
          </w:tcPr>
          <w:p w:rsidR="00044615" w:rsidRPr="00AC3C60" w:rsidRDefault="00044615"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6900,8</w:t>
            </w:r>
          </w:p>
        </w:tc>
      </w:tr>
      <w:tr w:rsidR="00044615" w:rsidRPr="005F5A11" w:rsidTr="009B42D8">
        <w:trPr>
          <w:trHeight w:val="359"/>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6247BD"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011Е151720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89" w:type="dxa"/>
            <w:gridSpan w:val="3"/>
            <w:vAlign w:val="center"/>
          </w:tcPr>
          <w:p w:rsidR="00044615" w:rsidRPr="00AC3C60" w:rsidRDefault="00044615" w:rsidP="00B679C6">
            <w:pPr>
              <w:jc w:val="center"/>
              <w:rPr>
                <w:rFonts w:ascii="Times New Roman" w:eastAsia="Calibri" w:hAnsi="Times New Roman" w:cs="Times New Roman"/>
                <w:lang w:eastAsia="ru-RU"/>
              </w:rPr>
            </w:pPr>
            <w:r w:rsidRPr="00AC3C60">
              <w:rPr>
                <w:rFonts w:ascii="Times New Roman" w:eastAsia="Calibri" w:hAnsi="Times New Roman" w:cs="Times New Roman"/>
                <w:lang w:eastAsia="ru-RU"/>
              </w:rPr>
              <w:t>4480,8</w:t>
            </w:r>
          </w:p>
        </w:tc>
        <w:tc>
          <w:tcPr>
            <w:tcW w:w="997" w:type="dxa"/>
            <w:gridSpan w:val="3"/>
            <w:vAlign w:val="center"/>
          </w:tcPr>
          <w:p w:rsidR="00044615" w:rsidRPr="00AC3C60" w:rsidRDefault="00044615" w:rsidP="00B679C6">
            <w:pPr>
              <w:jc w:val="center"/>
              <w:rPr>
                <w:rFonts w:ascii="Times New Roman" w:eastAsia="Calibri" w:hAnsi="Times New Roman" w:cs="Times New Roman"/>
                <w:lang w:eastAsia="ru-RU"/>
              </w:rPr>
            </w:pPr>
            <w:r w:rsidRPr="00AC3C60">
              <w:rPr>
                <w:rFonts w:ascii="Times New Roman" w:eastAsia="Calibri" w:hAnsi="Times New Roman" w:cs="Times New Roman"/>
                <w:lang w:eastAsia="ru-RU"/>
              </w:rPr>
              <w:t>2185,2</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sidRPr="00AC3C60">
              <w:rPr>
                <w:rFonts w:ascii="Times New Roman" w:eastAsia="Calibri" w:hAnsi="Times New Roman" w:cs="Times New Roman"/>
                <w:lang w:eastAsia="ru-RU"/>
              </w:rPr>
              <w:t>6666</w:t>
            </w:r>
            <w:r>
              <w:rPr>
                <w:rFonts w:ascii="Times New Roman" w:eastAsia="Calibri" w:hAnsi="Times New Roman" w:cs="Times New Roman"/>
                <w:lang w:eastAsia="ru-RU"/>
              </w:rPr>
              <w:t>,0</w:t>
            </w:r>
          </w:p>
        </w:tc>
      </w:tr>
      <w:tr w:rsidR="00044615" w:rsidRPr="005F5A11" w:rsidTr="009B42D8">
        <w:trPr>
          <w:trHeight w:val="84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6247BD"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011Е151720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vAlign w:val="center"/>
          </w:tcPr>
          <w:p w:rsidR="00044615" w:rsidRPr="00AC3C60" w:rsidRDefault="00044615" w:rsidP="00B679C6">
            <w:pPr>
              <w:jc w:val="center"/>
              <w:rPr>
                <w:rFonts w:ascii="Times New Roman" w:eastAsia="Calibri" w:hAnsi="Times New Roman" w:cs="Times New Roman"/>
                <w:lang w:eastAsia="ru-RU"/>
              </w:rPr>
            </w:pPr>
            <w:r w:rsidRPr="00AC3C60">
              <w:rPr>
                <w:rFonts w:ascii="Times New Roman" w:eastAsia="Calibri" w:hAnsi="Times New Roman" w:cs="Times New Roman"/>
                <w:lang w:eastAsia="ru-RU"/>
              </w:rPr>
              <w:t>234,8</w:t>
            </w:r>
          </w:p>
        </w:tc>
        <w:tc>
          <w:tcPr>
            <w:tcW w:w="997" w:type="dxa"/>
            <w:gridSpan w:val="3"/>
            <w:vAlign w:val="center"/>
          </w:tcPr>
          <w:p w:rsidR="00044615" w:rsidRPr="003A5F76" w:rsidRDefault="00044615"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994" w:type="dxa"/>
            <w:gridSpan w:val="3"/>
            <w:vAlign w:val="center"/>
          </w:tcPr>
          <w:p w:rsidR="00044615" w:rsidRPr="003A5F76" w:rsidRDefault="00044615"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993" w:type="dxa"/>
            <w:gridSpan w:val="3"/>
            <w:noWrap/>
            <w:vAlign w:val="center"/>
          </w:tcPr>
          <w:p w:rsidR="00044615" w:rsidRPr="003A5F76" w:rsidRDefault="00044615"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234,8</w:t>
            </w:r>
          </w:p>
        </w:tc>
      </w:tr>
      <w:tr w:rsidR="00044615" w:rsidRPr="005F5A11" w:rsidTr="009B42D8">
        <w:trPr>
          <w:trHeight w:val="353"/>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Обеспечение деятельности советников </w:t>
            </w:r>
            <w:r>
              <w:rPr>
                <w:rFonts w:ascii="Times New Roman" w:eastAsia="Calibri" w:hAnsi="Times New Roman" w:cs="Times New Roman"/>
                <w:lang w:eastAsia="ru-RU"/>
              </w:rPr>
              <w:lastRenderedPageBreak/>
              <w:t xml:space="preserve">директоров по воспитанию и взаимодействию с детскими общестественными объединениями </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lastRenderedPageBreak/>
              <w:t xml:space="preserve">Управление </w:t>
            </w:r>
            <w:r w:rsidRPr="00011868">
              <w:rPr>
                <w:rFonts w:ascii="Times New Roman" w:eastAsia="Calibri" w:hAnsi="Times New Roman" w:cs="Times New Roman"/>
                <w:sz w:val="20"/>
                <w:szCs w:val="20"/>
                <w:lang w:eastAsia="ru-RU"/>
              </w:rPr>
              <w:lastRenderedPageBreak/>
              <w:t>образования администрации Назаровского района</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44615"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011Е151790</w:t>
            </w:r>
          </w:p>
        </w:tc>
        <w:tc>
          <w:tcPr>
            <w:tcW w:w="570"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89" w:type="dxa"/>
            <w:gridSpan w:val="3"/>
            <w:vAlign w:val="center"/>
          </w:tcPr>
          <w:p w:rsidR="00044615" w:rsidRPr="00AC3C60"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383,4</w:t>
            </w:r>
          </w:p>
        </w:tc>
        <w:tc>
          <w:tcPr>
            <w:tcW w:w="997" w:type="dxa"/>
            <w:gridSpan w:val="3"/>
            <w:vAlign w:val="center"/>
          </w:tcPr>
          <w:p w:rsidR="00044615" w:rsidRPr="003A5F76" w:rsidRDefault="00044615"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994" w:type="dxa"/>
            <w:gridSpan w:val="3"/>
            <w:vAlign w:val="center"/>
          </w:tcPr>
          <w:p w:rsidR="00044615" w:rsidRPr="003A5F76" w:rsidRDefault="00044615"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993" w:type="dxa"/>
            <w:gridSpan w:val="3"/>
            <w:noWrap/>
            <w:vAlign w:val="center"/>
          </w:tcPr>
          <w:p w:rsidR="00044615" w:rsidRPr="003A5F76" w:rsidRDefault="00044615"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383,4</w:t>
            </w:r>
          </w:p>
        </w:tc>
      </w:tr>
      <w:tr w:rsidR="00044615" w:rsidRPr="005F5A11" w:rsidTr="009B42D8">
        <w:trPr>
          <w:trHeight w:val="353"/>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Проведение мероприятий в учреждениях дошкольного и общего образования</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44615"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0110081520</w:t>
            </w:r>
          </w:p>
        </w:tc>
        <w:tc>
          <w:tcPr>
            <w:tcW w:w="570"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89" w:type="dxa"/>
            <w:gridSpan w:val="3"/>
            <w:vAlign w:val="center"/>
          </w:tcPr>
          <w:p w:rsidR="00044615" w:rsidRPr="00AC3C60"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103,0</w:t>
            </w:r>
          </w:p>
        </w:tc>
        <w:tc>
          <w:tcPr>
            <w:tcW w:w="997" w:type="dxa"/>
            <w:gridSpan w:val="3"/>
            <w:vAlign w:val="center"/>
          </w:tcPr>
          <w:p w:rsidR="00044615" w:rsidRPr="00AC3C60" w:rsidRDefault="00044615"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4" w:type="dxa"/>
            <w:gridSpan w:val="3"/>
            <w:vAlign w:val="center"/>
          </w:tcPr>
          <w:p w:rsidR="00044615" w:rsidRPr="00AC3C60" w:rsidRDefault="00044615"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3" w:type="dxa"/>
            <w:gridSpan w:val="3"/>
            <w:noWrap/>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103,0</w:t>
            </w:r>
          </w:p>
        </w:tc>
      </w:tr>
      <w:tr w:rsidR="00044615" w:rsidRPr="005F5A11" w:rsidTr="009B42D8">
        <w:trPr>
          <w:trHeight w:val="353"/>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Разработка проектно-сметной документации и проведение государственной экспертизы для объектов муниципальных учреждений Назаровского района</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44615"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0110083440</w:t>
            </w:r>
          </w:p>
        </w:tc>
        <w:tc>
          <w:tcPr>
            <w:tcW w:w="570"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243</w:t>
            </w:r>
          </w:p>
        </w:tc>
        <w:tc>
          <w:tcPr>
            <w:tcW w:w="989" w:type="dxa"/>
            <w:gridSpan w:val="3"/>
            <w:vAlign w:val="center"/>
          </w:tcPr>
          <w:p w:rsidR="00044615"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1600,0</w:t>
            </w:r>
          </w:p>
        </w:tc>
        <w:tc>
          <w:tcPr>
            <w:tcW w:w="997" w:type="dxa"/>
            <w:gridSpan w:val="3"/>
            <w:vAlign w:val="center"/>
          </w:tcPr>
          <w:p w:rsidR="00044615" w:rsidRPr="00AC3C60"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044615" w:rsidRPr="00AC3C60"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1600,0</w:t>
            </w:r>
          </w:p>
        </w:tc>
      </w:tr>
      <w:tr w:rsidR="00044615" w:rsidRPr="005F5A11" w:rsidTr="009B42D8">
        <w:trPr>
          <w:trHeight w:val="353"/>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Создание условий для предоставления горячего питания обучающимся общеобразовательных организаций за счет средств краевого и районного бюджетов</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44615" w:rsidRPr="004168EC"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01100</w:t>
            </w:r>
            <w:r>
              <w:rPr>
                <w:rFonts w:ascii="Times New Roman" w:eastAsia="Calibri" w:hAnsi="Times New Roman" w:cs="Times New Roman"/>
                <w:sz w:val="16"/>
                <w:szCs w:val="18"/>
                <w:lang w:val="en-US" w:eastAsia="ru-RU"/>
              </w:rPr>
              <w:t>S</w:t>
            </w:r>
            <w:r>
              <w:rPr>
                <w:rFonts w:ascii="Times New Roman" w:eastAsia="Calibri" w:hAnsi="Times New Roman" w:cs="Times New Roman"/>
                <w:sz w:val="16"/>
                <w:szCs w:val="18"/>
                <w:lang w:eastAsia="ru-RU"/>
              </w:rPr>
              <w:t>4700</w:t>
            </w:r>
          </w:p>
        </w:tc>
        <w:tc>
          <w:tcPr>
            <w:tcW w:w="570"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89" w:type="dxa"/>
            <w:gridSpan w:val="3"/>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3 021,1</w:t>
            </w:r>
          </w:p>
        </w:tc>
        <w:tc>
          <w:tcPr>
            <w:tcW w:w="997" w:type="dxa"/>
            <w:gridSpan w:val="3"/>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3021,1</w:t>
            </w:r>
          </w:p>
        </w:tc>
      </w:tr>
      <w:tr w:rsidR="00044615" w:rsidRPr="005F5A11" w:rsidTr="009B42D8">
        <w:trPr>
          <w:trHeight w:val="353"/>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44615"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01100</w:t>
            </w:r>
            <w:r>
              <w:rPr>
                <w:rFonts w:ascii="Times New Roman" w:eastAsia="Calibri" w:hAnsi="Times New Roman" w:cs="Times New Roman"/>
                <w:sz w:val="16"/>
                <w:szCs w:val="18"/>
                <w:lang w:val="en-US" w:eastAsia="ru-RU"/>
              </w:rPr>
              <w:t>S</w:t>
            </w:r>
            <w:r>
              <w:rPr>
                <w:rFonts w:ascii="Times New Roman" w:eastAsia="Calibri" w:hAnsi="Times New Roman" w:cs="Times New Roman"/>
                <w:sz w:val="16"/>
                <w:szCs w:val="18"/>
                <w:lang w:eastAsia="ru-RU"/>
              </w:rPr>
              <w:t>5210</w:t>
            </w:r>
          </w:p>
        </w:tc>
        <w:tc>
          <w:tcPr>
            <w:tcW w:w="570"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89" w:type="dxa"/>
            <w:gridSpan w:val="3"/>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1502,3</w:t>
            </w:r>
          </w:p>
        </w:tc>
        <w:tc>
          <w:tcPr>
            <w:tcW w:w="997" w:type="dxa"/>
            <w:gridSpan w:val="3"/>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1502,3</w:t>
            </w:r>
          </w:p>
        </w:tc>
      </w:tr>
      <w:tr w:rsidR="00044615" w:rsidRPr="005F5A11" w:rsidTr="009B42D8">
        <w:trPr>
          <w:trHeight w:val="353"/>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Финансовое обеспечение (возмещение) расходов, связанных с предоставление мер социальной поддержки в сфере дошкольного и общего образования детей из семей лиц, принимающих участие в специальной военной операции </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44615" w:rsidRPr="004168EC"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01100</w:t>
            </w:r>
            <w:r>
              <w:rPr>
                <w:rFonts w:ascii="Times New Roman" w:eastAsia="Calibri" w:hAnsi="Times New Roman" w:cs="Times New Roman"/>
                <w:sz w:val="16"/>
                <w:szCs w:val="18"/>
                <w:lang w:val="en-US" w:eastAsia="ru-RU"/>
              </w:rPr>
              <w:t>S8530</w:t>
            </w:r>
          </w:p>
        </w:tc>
        <w:tc>
          <w:tcPr>
            <w:tcW w:w="570"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89" w:type="dxa"/>
            <w:gridSpan w:val="3"/>
            <w:vAlign w:val="center"/>
          </w:tcPr>
          <w:p w:rsidR="00044615"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254,8</w:t>
            </w:r>
          </w:p>
        </w:tc>
        <w:tc>
          <w:tcPr>
            <w:tcW w:w="997" w:type="dxa"/>
            <w:gridSpan w:val="3"/>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Default="007B24D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254,8</w:t>
            </w:r>
          </w:p>
        </w:tc>
      </w:tr>
      <w:tr w:rsidR="00044615" w:rsidRPr="005F5A11" w:rsidTr="009B42D8">
        <w:trPr>
          <w:trHeight w:val="141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tcBorders>
              <w:bottom w:val="single" w:sz="4" w:space="0" w:color="auto"/>
            </w:tcBorders>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9" w:type="dxa"/>
            <w:tcBorders>
              <w:bottom w:val="single" w:sz="4" w:space="0" w:color="auto"/>
            </w:tcBorders>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89" w:type="dxa"/>
            <w:gridSpan w:val="3"/>
            <w:vAlign w:val="center"/>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999,5</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999,5</w:t>
            </w:r>
          </w:p>
        </w:tc>
      </w:tr>
      <w:tr w:rsidR="007B24D5" w:rsidRPr="005F5A11" w:rsidTr="009B42D8">
        <w:trPr>
          <w:trHeight w:val="841"/>
        </w:trPr>
        <w:tc>
          <w:tcPr>
            <w:tcW w:w="1666" w:type="dxa"/>
            <w:vMerge/>
          </w:tcPr>
          <w:p w:rsidR="007B24D5" w:rsidRPr="005F5A11" w:rsidRDefault="007B24D5" w:rsidP="00B679C6">
            <w:pPr>
              <w:jc w:val="center"/>
              <w:rPr>
                <w:rFonts w:ascii="Times New Roman" w:eastAsia="Calibri" w:hAnsi="Times New Roman" w:cs="Times New Roman"/>
                <w:lang w:eastAsia="ru-RU"/>
              </w:rPr>
            </w:pPr>
          </w:p>
        </w:tc>
        <w:tc>
          <w:tcPr>
            <w:tcW w:w="4254" w:type="dxa"/>
            <w:tcBorders>
              <w:bottom w:val="nil"/>
            </w:tcBorders>
          </w:tcPr>
          <w:p w:rsidR="007B24D5" w:rsidRPr="005F5A11" w:rsidRDefault="007B24D5" w:rsidP="00B679C6">
            <w:pPr>
              <w:jc w:val="center"/>
              <w:rPr>
                <w:rFonts w:ascii="Times New Roman" w:eastAsia="Calibri" w:hAnsi="Times New Roman" w:cs="Times New Roman"/>
                <w:lang w:eastAsia="ru-RU"/>
              </w:rPr>
            </w:pPr>
          </w:p>
        </w:tc>
        <w:tc>
          <w:tcPr>
            <w:tcW w:w="1559" w:type="dxa"/>
            <w:tcBorders>
              <w:bottom w:val="nil"/>
            </w:tcBorders>
          </w:tcPr>
          <w:p w:rsidR="007B24D5" w:rsidRPr="00011868" w:rsidRDefault="007B24D5" w:rsidP="00B679C6">
            <w:pPr>
              <w:jc w:val="center"/>
              <w:rPr>
                <w:rFonts w:ascii="Times New Roman" w:eastAsia="Calibri" w:hAnsi="Times New Roman" w:cs="Times New Roman"/>
                <w:sz w:val="20"/>
                <w:szCs w:val="20"/>
                <w:lang w:eastAsia="ru-RU"/>
              </w:rPr>
            </w:pPr>
          </w:p>
        </w:tc>
        <w:tc>
          <w:tcPr>
            <w:tcW w:w="567" w:type="dxa"/>
            <w:vAlign w:val="center"/>
          </w:tcPr>
          <w:p w:rsidR="007B24D5" w:rsidRPr="00E33D5F" w:rsidRDefault="007B24D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7B24D5" w:rsidRPr="00E33D5F" w:rsidRDefault="007B24D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vAlign w:val="center"/>
          </w:tcPr>
          <w:p w:rsidR="007B24D5" w:rsidRPr="00E33D5F" w:rsidRDefault="007B24D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0110027240</w:t>
            </w:r>
          </w:p>
        </w:tc>
        <w:tc>
          <w:tcPr>
            <w:tcW w:w="570" w:type="dxa"/>
            <w:vAlign w:val="center"/>
          </w:tcPr>
          <w:p w:rsidR="007B24D5" w:rsidRPr="00E33D5F" w:rsidRDefault="000F370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89" w:type="dxa"/>
            <w:gridSpan w:val="3"/>
            <w:vAlign w:val="center"/>
          </w:tcPr>
          <w:p w:rsidR="007B24D5"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554,20</w:t>
            </w:r>
          </w:p>
        </w:tc>
        <w:tc>
          <w:tcPr>
            <w:tcW w:w="997" w:type="dxa"/>
            <w:gridSpan w:val="3"/>
            <w:vAlign w:val="center"/>
          </w:tcPr>
          <w:p w:rsidR="007B24D5" w:rsidRPr="00CF75F6" w:rsidRDefault="000F370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7B24D5" w:rsidRPr="00CF75F6" w:rsidRDefault="000F370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7B24D5" w:rsidRPr="00CF75F6" w:rsidRDefault="000F370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7B24D5"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554,2</w:t>
            </w:r>
          </w:p>
        </w:tc>
      </w:tr>
      <w:tr w:rsidR="007B24D5" w:rsidRPr="005F5A11" w:rsidTr="009B42D8">
        <w:trPr>
          <w:trHeight w:val="548"/>
        </w:trPr>
        <w:tc>
          <w:tcPr>
            <w:tcW w:w="1666" w:type="dxa"/>
            <w:vMerge/>
          </w:tcPr>
          <w:p w:rsidR="007B24D5" w:rsidRPr="005F5A11" w:rsidRDefault="007B24D5" w:rsidP="00B679C6">
            <w:pPr>
              <w:jc w:val="center"/>
              <w:rPr>
                <w:rFonts w:ascii="Times New Roman" w:eastAsia="Calibri" w:hAnsi="Times New Roman" w:cs="Times New Roman"/>
                <w:lang w:eastAsia="ru-RU"/>
              </w:rPr>
            </w:pPr>
          </w:p>
        </w:tc>
        <w:tc>
          <w:tcPr>
            <w:tcW w:w="4254" w:type="dxa"/>
            <w:tcBorders>
              <w:top w:val="nil"/>
              <w:bottom w:val="single" w:sz="4" w:space="0" w:color="auto"/>
            </w:tcBorders>
          </w:tcPr>
          <w:p w:rsidR="007B24D5" w:rsidRPr="007B24D5" w:rsidRDefault="007B24D5" w:rsidP="00B679C6">
            <w:pPr>
              <w:jc w:val="center"/>
              <w:rPr>
                <w:rFonts w:ascii="Times New Roman" w:eastAsia="Calibri" w:hAnsi="Times New Roman" w:cs="Times New Roman"/>
                <w:color w:val="FF0000"/>
                <w:lang w:eastAsia="ru-RU"/>
              </w:rPr>
            </w:pPr>
          </w:p>
        </w:tc>
        <w:tc>
          <w:tcPr>
            <w:tcW w:w="1559" w:type="dxa"/>
            <w:tcBorders>
              <w:top w:val="nil"/>
              <w:bottom w:val="single" w:sz="4" w:space="0" w:color="auto"/>
            </w:tcBorders>
          </w:tcPr>
          <w:p w:rsidR="007B24D5" w:rsidRPr="00011868" w:rsidRDefault="007B24D5" w:rsidP="00B679C6">
            <w:pPr>
              <w:jc w:val="center"/>
              <w:rPr>
                <w:rFonts w:ascii="Times New Roman" w:eastAsia="Calibri" w:hAnsi="Times New Roman" w:cs="Times New Roman"/>
                <w:sz w:val="20"/>
                <w:szCs w:val="20"/>
                <w:lang w:eastAsia="ru-RU"/>
              </w:rPr>
            </w:pPr>
          </w:p>
        </w:tc>
        <w:tc>
          <w:tcPr>
            <w:tcW w:w="567" w:type="dxa"/>
            <w:vAlign w:val="center"/>
          </w:tcPr>
          <w:p w:rsidR="007B24D5" w:rsidRPr="00E33D5F" w:rsidRDefault="000F370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7B24D5" w:rsidRPr="00E33D5F" w:rsidRDefault="000F370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vAlign w:val="center"/>
          </w:tcPr>
          <w:p w:rsidR="007B24D5" w:rsidRPr="00E33D5F" w:rsidRDefault="000F370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0110027240</w:t>
            </w:r>
          </w:p>
        </w:tc>
        <w:tc>
          <w:tcPr>
            <w:tcW w:w="570" w:type="dxa"/>
            <w:vAlign w:val="center"/>
          </w:tcPr>
          <w:p w:rsidR="007B24D5" w:rsidRPr="00E33D5F" w:rsidRDefault="000F370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614</w:t>
            </w:r>
          </w:p>
        </w:tc>
        <w:tc>
          <w:tcPr>
            <w:tcW w:w="989" w:type="dxa"/>
            <w:gridSpan w:val="3"/>
            <w:vAlign w:val="center"/>
          </w:tcPr>
          <w:p w:rsidR="007B24D5"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445,3</w:t>
            </w:r>
          </w:p>
        </w:tc>
        <w:tc>
          <w:tcPr>
            <w:tcW w:w="997" w:type="dxa"/>
            <w:gridSpan w:val="3"/>
            <w:vAlign w:val="center"/>
          </w:tcPr>
          <w:p w:rsidR="007B24D5" w:rsidRPr="00CF75F6" w:rsidRDefault="000F370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7B24D5" w:rsidRPr="00CF75F6" w:rsidRDefault="000F370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7B24D5" w:rsidRPr="00CF75F6" w:rsidRDefault="000F370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7B24D5"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445,3</w:t>
            </w:r>
          </w:p>
        </w:tc>
      </w:tr>
      <w:tr w:rsidR="000F3705" w:rsidRPr="005F5A11" w:rsidTr="009B42D8">
        <w:trPr>
          <w:trHeight w:val="506"/>
        </w:trPr>
        <w:tc>
          <w:tcPr>
            <w:tcW w:w="1666" w:type="dxa"/>
            <w:vMerge/>
            <w:hideMark/>
          </w:tcPr>
          <w:p w:rsidR="000F3705" w:rsidRPr="005F5A11" w:rsidRDefault="000F3705" w:rsidP="00B679C6">
            <w:pPr>
              <w:jc w:val="center"/>
              <w:rPr>
                <w:rFonts w:ascii="Times New Roman" w:eastAsia="Calibri" w:hAnsi="Times New Roman" w:cs="Times New Roman"/>
                <w:lang w:eastAsia="ru-RU"/>
              </w:rPr>
            </w:pPr>
          </w:p>
        </w:tc>
        <w:tc>
          <w:tcPr>
            <w:tcW w:w="4254" w:type="dxa"/>
            <w:vMerge w:val="restart"/>
            <w:tcBorders>
              <w:bottom w:val="nil"/>
            </w:tcBorders>
            <w:hideMark/>
          </w:tcPr>
          <w:p w:rsidR="000F3705" w:rsidRPr="005F5A11" w:rsidRDefault="000F370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vMerge w:val="restart"/>
            <w:hideMark/>
          </w:tcPr>
          <w:p w:rsidR="000F3705" w:rsidRDefault="000F3705" w:rsidP="00B679C6">
            <w:pPr>
              <w:jc w:val="center"/>
              <w:rPr>
                <w:rFonts w:ascii="Times New Roman" w:eastAsia="Calibri" w:hAnsi="Times New Roman" w:cs="Times New Roman"/>
                <w:sz w:val="20"/>
                <w:szCs w:val="20"/>
                <w:lang w:eastAsia="ru-RU"/>
              </w:rPr>
            </w:pPr>
          </w:p>
          <w:p w:rsidR="000F3705" w:rsidRDefault="000F3705" w:rsidP="00B679C6">
            <w:pPr>
              <w:jc w:val="center"/>
              <w:rPr>
                <w:rFonts w:ascii="Times New Roman" w:eastAsia="Calibri" w:hAnsi="Times New Roman" w:cs="Times New Roman"/>
                <w:sz w:val="20"/>
                <w:szCs w:val="20"/>
                <w:lang w:eastAsia="ru-RU"/>
              </w:rPr>
            </w:pPr>
          </w:p>
          <w:p w:rsidR="000F3705" w:rsidRDefault="000F3705" w:rsidP="00B679C6">
            <w:pPr>
              <w:jc w:val="center"/>
              <w:rPr>
                <w:rFonts w:ascii="Times New Roman" w:eastAsia="Calibri" w:hAnsi="Times New Roman" w:cs="Times New Roman"/>
                <w:sz w:val="20"/>
                <w:szCs w:val="20"/>
                <w:lang w:eastAsia="ru-RU"/>
              </w:rPr>
            </w:pPr>
          </w:p>
          <w:p w:rsidR="000F3705" w:rsidRPr="00011868" w:rsidRDefault="000F370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70" w:type="dxa"/>
            <w:vAlign w:val="center"/>
            <w:hideMark/>
          </w:tcPr>
          <w:p w:rsidR="000F3705" w:rsidRPr="00E33D5F" w:rsidRDefault="000F3705" w:rsidP="00B679C6">
            <w:pPr>
              <w:jc w:val="center"/>
              <w:rPr>
                <w:rFonts w:ascii="Times New Roman" w:eastAsia="Calibri" w:hAnsi="Times New Roman" w:cs="Times New Roman"/>
                <w:sz w:val="18"/>
                <w:szCs w:val="18"/>
                <w:lang w:eastAsia="ru-RU"/>
              </w:rPr>
            </w:pPr>
          </w:p>
        </w:tc>
        <w:tc>
          <w:tcPr>
            <w:tcW w:w="989"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12143,5</w:t>
            </w:r>
          </w:p>
        </w:tc>
        <w:tc>
          <w:tcPr>
            <w:tcW w:w="997"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4"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3" w:type="dxa"/>
            <w:gridSpan w:val="3"/>
            <w:noWrap/>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1243" w:type="dxa"/>
            <w:gridSpan w:val="2"/>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47466,7</w:t>
            </w:r>
          </w:p>
        </w:tc>
      </w:tr>
      <w:tr w:rsidR="000F3705" w:rsidRPr="005F5A11" w:rsidTr="009B42D8">
        <w:trPr>
          <w:trHeight w:val="1071"/>
        </w:trPr>
        <w:tc>
          <w:tcPr>
            <w:tcW w:w="1666" w:type="dxa"/>
            <w:vMerge/>
          </w:tcPr>
          <w:p w:rsidR="000F3705" w:rsidRPr="005F5A11" w:rsidRDefault="000F3705" w:rsidP="00B679C6">
            <w:pPr>
              <w:jc w:val="center"/>
              <w:rPr>
                <w:rFonts w:ascii="Times New Roman" w:eastAsia="Calibri" w:hAnsi="Times New Roman" w:cs="Times New Roman"/>
                <w:lang w:eastAsia="ru-RU"/>
              </w:rPr>
            </w:pPr>
          </w:p>
        </w:tc>
        <w:tc>
          <w:tcPr>
            <w:tcW w:w="4254" w:type="dxa"/>
            <w:vMerge/>
            <w:tcBorders>
              <w:top w:val="nil"/>
              <w:bottom w:val="nil"/>
            </w:tcBorders>
          </w:tcPr>
          <w:p w:rsidR="000F3705" w:rsidRPr="005F5A11" w:rsidRDefault="000F3705" w:rsidP="00B679C6">
            <w:pPr>
              <w:jc w:val="center"/>
              <w:rPr>
                <w:rFonts w:ascii="Times New Roman" w:eastAsia="Calibri" w:hAnsi="Times New Roman" w:cs="Times New Roman"/>
                <w:lang w:eastAsia="ru-RU"/>
              </w:rPr>
            </w:pPr>
          </w:p>
        </w:tc>
        <w:tc>
          <w:tcPr>
            <w:tcW w:w="1559" w:type="dxa"/>
            <w:vMerge/>
          </w:tcPr>
          <w:p w:rsidR="000F3705" w:rsidRPr="00011868" w:rsidRDefault="000F3705" w:rsidP="00B679C6">
            <w:pPr>
              <w:jc w:val="center"/>
              <w:rPr>
                <w:rFonts w:ascii="Times New Roman" w:eastAsia="Calibri" w:hAnsi="Times New Roman" w:cs="Times New Roman"/>
                <w:sz w:val="20"/>
                <w:szCs w:val="20"/>
                <w:lang w:eastAsia="ru-RU"/>
              </w:rPr>
            </w:pPr>
          </w:p>
        </w:tc>
        <w:tc>
          <w:tcPr>
            <w:tcW w:w="567" w:type="dxa"/>
            <w:vAlign w:val="center"/>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70" w:type="dxa"/>
            <w:vAlign w:val="center"/>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6 583,2</w:t>
            </w:r>
          </w:p>
        </w:tc>
        <w:tc>
          <w:tcPr>
            <w:tcW w:w="997"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4"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3" w:type="dxa"/>
            <w:gridSpan w:val="3"/>
            <w:noWrap/>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1243" w:type="dxa"/>
            <w:gridSpan w:val="2"/>
            <w:vAlign w:val="center"/>
          </w:tcPr>
          <w:p w:rsidR="000F3705" w:rsidRPr="005F5A11" w:rsidRDefault="000F3705" w:rsidP="00B679C6">
            <w:pPr>
              <w:jc w:val="center"/>
              <w:rPr>
                <w:rFonts w:ascii="Times New Roman" w:eastAsia="Calibri" w:hAnsi="Times New Roman" w:cs="Times New Roman"/>
                <w:lang w:eastAsia="ru-RU"/>
              </w:rPr>
            </w:pPr>
            <w:r w:rsidRPr="003A5F76">
              <w:rPr>
                <w:rFonts w:ascii="Times New Roman" w:eastAsia="Calibri" w:hAnsi="Times New Roman" w:cs="Times New Roman"/>
                <w:lang w:eastAsia="ru-RU"/>
              </w:rPr>
              <w:t>41906,4</w:t>
            </w:r>
          </w:p>
        </w:tc>
      </w:tr>
      <w:tr w:rsidR="000F3705" w:rsidRPr="005F5A11" w:rsidTr="009B42D8">
        <w:trPr>
          <w:trHeight w:val="933"/>
        </w:trPr>
        <w:tc>
          <w:tcPr>
            <w:tcW w:w="1666" w:type="dxa"/>
            <w:vMerge/>
          </w:tcPr>
          <w:p w:rsidR="000F3705" w:rsidRPr="005F5A11" w:rsidRDefault="000F3705" w:rsidP="00B679C6">
            <w:pPr>
              <w:jc w:val="center"/>
              <w:rPr>
                <w:rFonts w:ascii="Times New Roman" w:eastAsia="Calibri" w:hAnsi="Times New Roman" w:cs="Times New Roman"/>
                <w:lang w:eastAsia="ru-RU"/>
              </w:rPr>
            </w:pPr>
          </w:p>
        </w:tc>
        <w:tc>
          <w:tcPr>
            <w:tcW w:w="4254" w:type="dxa"/>
            <w:vMerge/>
            <w:tcBorders>
              <w:top w:val="nil"/>
              <w:bottom w:val="nil"/>
            </w:tcBorders>
          </w:tcPr>
          <w:p w:rsidR="000F3705" w:rsidRPr="005F5A11" w:rsidRDefault="000F3705" w:rsidP="00B679C6">
            <w:pPr>
              <w:jc w:val="center"/>
              <w:rPr>
                <w:rFonts w:ascii="Times New Roman" w:eastAsia="Calibri" w:hAnsi="Times New Roman" w:cs="Times New Roman"/>
                <w:lang w:eastAsia="ru-RU"/>
              </w:rPr>
            </w:pPr>
          </w:p>
        </w:tc>
        <w:tc>
          <w:tcPr>
            <w:tcW w:w="1559" w:type="dxa"/>
            <w:vMerge/>
          </w:tcPr>
          <w:p w:rsidR="000F3705" w:rsidRPr="00011868" w:rsidRDefault="000F3705" w:rsidP="00B679C6">
            <w:pPr>
              <w:jc w:val="center"/>
              <w:rPr>
                <w:rFonts w:ascii="Times New Roman" w:eastAsia="Calibri" w:hAnsi="Times New Roman" w:cs="Times New Roman"/>
                <w:sz w:val="20"/>
                <w:szCs w:val="20"/>
                <w:lang w:eastAsia="ru-RU"/>
              </w:rPr>
            </w:pPr>
          </w:p>
        </w:tc>
        <w:tc>
          <w:tcPr>
            <w:tcW w:w="567" w:type="dxa"/>
            <w:vAlign w:val="center"/>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70" w:type="dxa"/>
            <w:vAlign w:val="center"/>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w:t>
            </w:r>
            <w:r>
              <w:rPr>
                <w:rFonts w:ascii="Times New Roman" w:eastAsia="Calibri" w:hAnsi="Times New Roman" w:cs="Times New Roman"/>
                <w:sz w:val="18"/>
                <w:szCs w:val="18"/>
                <w:lang w:eastAsia="ru-RU"/>
              </w:rPr>
              <w:t>2</w:t>
            </w:r>
          </w:p>
        </w:tc>
        <w:tc>
          <w:tcPr>
            <w:tcW w:w="989"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1086,0</w:t>
            </w:r>
          </w:p>
        </w:tc>
        <w:tc>
          <w:tcPr>
            <w:tcW w:w="997"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4"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3" w:type="dxa"/>
            <w:gridSpan w:val="3"/>
            <w:noWrap/>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243" w:type="dxa"/>
            <w:gridSpan w:val="2"/>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1086,0</w:t>
            </w:r>
          </w:p>
        </w:tc>
      </w:tr>
      <w:tr w:rsidR="000F3705" w:rsidRPr="005F5A11" w:rsidTr="009B42D8">
        <w:trPr>
          <w:trHeight w:val="933"/>
        </w:trPr>
        <w:tc>
          <w:tcPr>
            <w:tcW w:w="1666" w:type="dxa"/>
            <w:vMerge/>
          </w:tcPr>
          <w:p w:rsidR="000F3705" w:rsidRPr="005F5A11" w:rsidRDefault="000F3705" w:rsidP="00B679C6">
            <w:pPr>
              <w:jc w:val="center"/>
              <w:rPr>
                <w:rFonts w:ascii="Times New Roman" w:eastAsia="Calibri" w:hAnsi="Times New Roman" w:cs="Times New Roman"/>
                <w:lang w:eastAsia="ru-RU"/>
              </w:rPr>
            </w:pPr>
          </w:p>
        </w:tc>
        <w:tc>
          <w:tcPr>
            <w:tcW w:w="4254" w:type="dxa"/>
            <w:tcBorders>
              <w:top w:val="nil"/>
              <w:bottom w:val="single" w:sz="4" w:space="0" w:color="auto"/>
            </w:tcBorders>
          </w:tcPr>
          <w:p w:rsidR="000F3705" w:rsidRPr="005F5A11" w:rsidRDefault="000F3705" w:rsidP="00B679C6">
            <w:pPr>
              <w:jc w:val="center"/>
              <w:rPr>
                <w:rFonts w:ascii="Times New Roman" w:eastAsia="Calibri" w:hAnsi="Times New Roman" w:cs="Times New Roman"/>
                <w:lang w:eastAsia="ru-RU"/>
              </w:rPr>
            </w:pPr>
          </w:p>
        </w:tc>
        <w:tc>
          <w:tcPr>
            <w:tcW w:w="1559" w:type="dxa"/>
            <w:vMerge/>
          </w:tcPr>
          <w:p w:rsidR="000F3705" w:rsidRPr="00011868" w:rsidRDefault="000F3705" w:rsidP="00B679C6">
            <w:pPr>
              <w:jc w:val="center"/>
              <w:rPr>
                <w:rFonts w:ascii="Times New Roman" w:eastAsia="Calibri" w:hAnsi="Times New Roman" w:cs="Times New Roman"/>
                <w:sz w:val="20"/>
                <w:szCs w:val="20"/>
                <w:lang w:eastAsia="ru-RU"/>
              </w:rPr>
            </w:pPr>
          </w:p>
        </w:tc>
        <w:tc>
          <w:tcPr>
            <w:tcW w:w="567" w:type="dxa"/>
            <w:vAlign w:val="center"/>
          </w:tcPr>
          <w:p w:rsidR="000F3705" w:rsidRPr="00E33D5F" w:rsidRDefault="000F370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F3705" w:rsidRPr="00E33D5F" w:rsidRDefault="000F370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vAlign w:val="center"/>
          </w:tcPr>
          <w:p w:rsidR="000F3705" w:rsidRPr="00E33D5F" w:rsidRDefault="000F370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0110075640</w:t>
            </w:r>
          </w:p>
        </w:tc>
        <w:tc>
          <w:tcPr>
            <w:tcW w:w="570" w:type="dxa"/>
            <w:vAlign w:val="center"/>
          </w:tcPr>
          <w:p w:rsidR="000F3705" w:rsidRPr="00E33D5F" w:rsidRDefault="000F370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614</w:t>
            </w:r>
          </w:p>
        </w:tc>
        <w:tc>
          <w:tcPr>
            <w:tcW w:w="989" w:type="dxa"/>
            <w:gridSpan w:val="3"/>
            <w:vAlign w:val="center"/>
          </w:tcPr>
          <w:p w:rsidR="000F3705"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4474,2</w:t>
            </w:r>
          </w:p>
        </w:tc>
        <w:tc>
          <w:tcPr>
            <w:tcW w:w="997"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4"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3" w:type="dxa"/>
            <w:gridSpan w:val="3"/>
            <w:noWrap/>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243" w:type="dxa"/>
            <w:gridSpan w:val="2"/>
            <w:vAlign w:val="center"/>
          </w:tcPr>
          <w:p w:rsidR="000F3705"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4474,2</w:t>
            </w:r>
          </w:p>
        </w:tc>
      </w:tr>
      <w:tr w:rsidR="000F3705" w:rsidRPr="005F5A11" w:rsidTr="009B42D8">
        <w:trPr>
          <w:trHeight w:val="1138"/>
        </w:trPr>
        <w:tc>
          <w:tcPr>
            <w:tcW w:w="1666" w:type="dxa"/>
            <w:vMerge/>
            <w:hideMark/>
          </w:tcPr>
          <w:p w:rsidR="000F3705" w:rsidRPr="005F5A11" w:rsidRDefault="000F3705" w:rsidP="00B679C6">
            <w:pPr>
              <w:jc w:val="center"/>
              <w:rPr>
                <w:rFonts w:ascii="Times New Roman" w:eastAsia="Calibri" w:hAnsi="Times New Roman" w:cs="Times New Roman"/>
                <w:lang w:eastAsia="ru-RU"/>
              </w:rPr>
            </w:pPr>
          </w:p>
        </w:tc>
        <w:tc>
          <w:tcPr>
            <w:tcW w:w="4254" w:type="dxa"/>
            <w:vMerge w:val="restart"/>
            <w:hideMark/>
          </w:tcPr>
          <w:p w:rsidR="000F3705" w:rsidRDefault="000F3705" w:rsidP="00B679C6">
            <w:pPr>
              <w:jc w:val="center"/>
              <w:rPr>
                <w:rFonts w:ascii="Times New Roman" w:eastAsia="Calibri" w:hAnsi="Times New Roman" w:cs="Times New Roman"/>
                <w:lang w:eastAsia="ru-RU"/>
              </w:rPr>
            </w:pPr>
          </w:p>
          <w:p w:rsidR="000F3705" w:rsidRDefault="000F3705" w:rsidP="00B679C6">
            <w:pPr>
              <w:jc w:val="center"/>
              <w:rPr>
                <w:rFonts w:ascii="Times New Roman" w:eastAsia="Calibri" w:hAnsi="Times New Roman" w:cs="Times New Roman"/>
                <w:lang w:eastAsia="ru-RU"/>
              </w:rPr>
            </w:pPr>
          </w:p>
          <w:p w:rsidR="000F3705" w:rsidRDefault="000F3705" w:rsidP="00B679C6">
            <w:pPr>
              <w:jc w:val="center"/>
              <w:rPr>
                <w:rFonts w:ascii="Times New Roman" w:eastAsia="Calibri" w:hAnsi="Times New Roman" w:cs="Times New Roman"/>
                <w:lang w:eastAsia="ru-RU"/>
              </w:rPr>
            </w:pPr>
          </w:p>
          <w:p w:rsidR="000F3705" w:rsidRDefault="000F3705" w:rsidP="00B679C6">
            <w:pPr>
              <w:jc w:val="center"/>
              <w:rPr>
                <w:rFonts w:ascii="Times New Roman" w:eastAsia="Calibri" w:hAnsi="Times New Roman" w:cs="Times New Roman"/>
                <w:lang w:eastAsia="ru-RU"/>
              </w:rPr>
            </w:pPr>
          </w:p>
          <w:p w:rsidR="000F3705" w:rsidRPr="005F5A11" w:rsidRDefault="000F370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9" w:type="dxa"/>
            <w:vMerge w:val="restart"/>
            <w:hideMark/>
          </w:tcPr>
          <w:p w:rsidR="000F3705" w:rsidRDefault="000F3705" w:rsidP="00B679C6">
            <w:pPr>
              <w:jc w:val="center"/>
              <w:rPr>
                <w:rFonts w:ascii="Times New Roman" w:eastAsia="Calibri" w:hAnsi="Times New Roman" w:cs="Times New Roman"/>
                <w:sz w:val="20"/>
                <w:szCs w:val="20"/>
                <w:lang w:eastAsia="ru-RU"/>
              </w:rPr>
            </w:pPr>
          </w:p>
          <w:p w:rsidR="000F3705" w:rsidRDefault="000F3705" w:rsidP="00B679C6">
            <w:pPr>
              <w:jc w:val="center"/>
              <w:rPr>
                <w:rFonts w:ascii="Times New Roman" w:eastAsia="Calibri" w:hAnsi="Times New Roman" w:cs="Times New Roman"/>
                <w:sz w:val="20"/>
                <w:szCs w:val="20"/>
                <w:lang w:eastAsia="ru-RU"/>
              </w:rPr>
            </w:pPr>
          </w:p>
          <w:p w:rsidR="000F3705" w:rsidRDefault="000F3705" w:rsidP="00B679C6">
            <w:pPr>
              <w:jc w:val="center"/>
              <w:rPr>
                <w:rFonts w:ascii="Times New Roman" w:eastAsia="Calibri" w:hAnsi="Times New Roman" w:cs="Times New Roman"/>
                <w:sz w:val="20"/>
                <w:szCs w:val="20"/>
                <w:lang w:eastAsia="ru-RU"/>
              </w:rPr>
            </w:pPr>
          </w:p>
          <w:p w:rsidR="000F3705" w:rsidRDefault="000F3705" w:rsidP="00B679C6">
            <w:pPr>
              <w:jc w:val="center"/>
              <w:rPr>
                <w:rFonts w:ascii="Times New Roman" w:eastAsia="Calibri" w:hAnsi="Times New Roman" w:cs="Times New Roman"/>
                <w:sz w:val="20"/>
                <w:szCs w:val="20"/>
                <w:lang w:eastAsia="ru-RU"/>
              </w:rPr>
            </w:pPr>
          </w:p>
          <w:p w:rsidR="000F3705" w:rsidRDefault="000F3705" w:rsidP="00B679C6">
            <w:pPr>
              <w:jc w:val="center"/>
              <w:rPr>
                <w:rFonts w:ascii="Times New Roman" w:eastAsia="Calibri" w:hAnsi="Times New Roman" w:cs="Times New Roman"/>
                <w:sz w:val="20"/>
                <w:szCs w:val="20"/>
                <w:lang w:eastAsia="ru-RU"/>
              </w:rPr>
            </w:pPr>
          </w:p>
          <w:p w:rsidR="000F3705" w:rsidRPr="00011868" w:rsidRDefault="000F370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F3705" w:rsidRPr="00E33D5F" w:rsidRDefault="000F370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570" w:type="dxa"/>
            <w:vAlign w:val="center"/>
            <w:hideMark/>
          </w:tcPr>
          <w:p w:rsidR="000F3705" w:rsidRPr="00E33D5F" w:rsidRDefault="000F3705" w:rsidP="00B679C6">
            <w:pPr>
              <w:jc w:val="center"/>
              <w:rPr>
                <w:rFonts w:ascii="Times New Roman" w:eastAsia="Calibri" w:hAnsi="Times New Roman" w:cs="Times New Roman"/>
                <w:sz w:val="18"/>
                <w:szCs w:val="18"/>
                <w:lang w:eastAsia="ru-RU"/>
              </w:rPr>
            </w:pPr>
          </w:p>
        </w:tc>
        <w:tc>
          <w:tcPr>
            <w:tcW w:w="989"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16349,0</w:t>
            </w:r>
          </w:p>
        </w:tc>
        <w:tc>
          <w:tcPr>
            <w:tcW w:w="997"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17 720,2</w:t>
            </w:r>
          </w:p>
        </w:tc>
        <w:tc>
          <w:tcPr>
            <w:tcW w:w="994"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17 720,2</w:t>
            </w:r>
          </w:p>
        </w:tc>
        <w:tc>
          <w:tcPr>
            <w:tcW w:w="993" w:type="dxa"/>
            <w:gridSpan w:val="3"/>
            <w:vAlign w:val="center"/>
          </w:tcPr>
          <w:p w:rsidR="000F3705" w:rsidRPr="005F5A11"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17 720,2</w:t>
            </w:r>
          </w:p>
        </w:tc>
        <w:tc>
          <w:tcPr>
            <w:tcW w:w="1243" w:type="dxa"/>
            <w:gridSpan w:val="2"/>
            <w:vAlign w:val="center"/>
          </w:tcPr>
          <w:p w:rsidR="000F3705" w:rsidRPr="009C1B82"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69509,6</w:t>
            </w:r>
          </w:p>
        </w:tc>
      </w:tr>
      <w:tr w:rsidR="000F3705" w:rsidRPr="005F5A11" w:rsidTr="009B42D8">
        <w:trPr>
          <w:trHeight w:val="1138"/>
        </w:trPr>
        <w:tc>
          <w:tcPr>
            <w:tcW w:w="1666" w:type="dxa"/>
            <w:vMerge/>
          </w:tcPr>
          <w:p w:rsidR="000F3705" w:rsidRPr="005F5A11" w:rsidRDefault="000F3705" w:rsidP="00B679C6">
            <w:pPr>
              <w:jc w:val="center"/>
              <w:rPr>
                <w:rFonts w:ascii="Times New Roman" w:eastAsia="Calibri" w:hAnsi="Times New Roman" w:cs="Times New Roman"/>
                <w:lang w:eastAsia="ru-RU"/>
              </w:rPr>
            </w:pPr>
          </w:p>
        </w:tc>
        <w:tc>
          <w:tcPr>
            <w:tcW w:w="4254" w:type="dxa"/>
            <w:vMerge/>
          </w:tcPr>
          <w:p w:rsidR="000F3705" w:rsidRPr="005F5A11" w:rsidRDefault="000F3705" w:rsidP="00B679C6">
            <w:pPr>
              <w:jc w:val="center"/>
              <w:rPr>
                <w:rFonts w:ascii="Times New Roman" w:eastAsia="Calibri" w:hAnsi="Times New Roman" w:cs="Times New Roman"/>
                <w:lang w:eastAsia="ru-RU"/>
              </w:rPr>
            </w:pPr>
          </w:p>
        </w:tc>
        <w:tc>
          <w:tcPr>
            <w:tcW w:w="1559" w:type="dxa"/>
            <w:vMerge/>
          </w:tcPr>
          <w:p w:rsidR="000F3705" w:rsidRPr="00011868" w:rsidRDefault="000F3705" w:rsidP="00B679C6">
            <w:pPr>
              <w:jc w:val="center"/>
              <w:rPr>
                <w:rFonts w:ascii="Times New Roman" w:eastAsia="Calibri" w:hAnsi="Times New Roman" w:cs="Times New Roman"/>
                <w:sz w:val="20"/>
                <w:szCs w:val="20"/>
                <w:lang w:eastAsia="ru-RU"/>
              </w:rPr>
            </w:pPr>
          </w:p>
        </w:tc>
        <w:tc>
          <w:tcPr>
            <w:tcW w:w="567" w:type="dxa"/>
            <w:vAlign w:val="center"/>
          </w:tcPr>
          <w:p w:rsidR="000F3705" w:rsidRPr="00E33D5F" w:rsidRDefault="000F370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F3705" w:rsidRPr="00E33D5F" w:rsidRDefault="000F370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vAlign w:val="center"/>
          </w:tcPr>
          <w:p w:rsidR="000F3705" w:rsidRPr="00E33D5F" w:rsidRDefault="000F370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0110081260</w:t>
            </w:r>
          </w:p>
        </w:tc>
        <w:tc>
          <w:tcPr>
            <w:tcW w:w="570" w:type="dxa"/>
            <w:vAlign w:val="center"/>
          </w:tcPr>
          <w:p w:rsidR="000F3705" w:rsidRPr="00E33D5F" w:rsidRDefault="000F370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89" w:type="dxa"/>
            <w:gridSpan w:val="3"/>
            <w:vAlign w:val="center"/>
          </w:tcPr>
          <w:p w:rsidR="000F3705"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9821,1</w:t>
            </w:r>
          </w:p>
        </w:tc>
        <w:tc>
          <w:tcPr>
            <w:tcW w:w="997" w:type="dxa"/>
            <w:gridSpan w:val="3"/>
            <w:vAlign w:val="center"/>
          </w:tcPr>
          <w:p w:rsidR="000F3705"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17720,2</w:t>
            </w:r>
          </w:p>
        </w:tc>
        <w:tc>
          <w:tcPr>
            <w:tcW w:w="994" w:type="dxa"/>
            <w:gridSpan w:val="3"/>
            <w:vAlign w:val="center"/>
          </w:tcPr>
          <w:p w:rsidR="000F3705"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17720,2</w:t>
            </w:r>
          </w:p>
        </w:tc>
        <w:tc>
          <w:tcPr>
            <w:tcW w:w="993" w:type="dxa"/>
            <w:gridSpan w:val="3"/>
            <w:vAlign w:val="center"/>
          </w:tcPr>
          <w:p w:rsidR="000F3705"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17720,2</w:t>
            </w:r>
          </w:p>
        </w:tc>
        <w:tc>
          <w:tcPr>
            <w:tcW w:w="1243" w:type="dxa"/>
            <w:gridSpan w:val="2"/>
            <w:vAlign w:val="center"/>
          </w:tcPr>
          <w:p w:rsidR="000F3705" w:rsidRDefault="000F370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62981,7</w:t>
            </w:r>
          </w:p>
        </w:tc>
      </w:tr>
      <w:tr w:rsidR="000F3705" w:rsidRPr="005F5A11" w:rsidTr="009B42D8">
        <w:trPr>
          <w:trHeight w:val="595"/>
        </w:trPr>
        <w:tc>
          <w:tcPr>
            <w:tcW w:w="1666" w:type="dxa"/>
            <w:vMerge/>
          </w:tcPr>
          <w:p w:rsidR="000F3705" w:rsidRPr="005F5A11" w:rsidRDefault="000F3705" w:rsidP="00B679C6">
            <w:pPr>
              <w:jc w:val="center"/>
              <w:rPr>
                <w:rFonts w:ascii="Times New Roman" w:eastAsia="Calibri" w:hAnsi="Times New Roman" w:cs="Times New Roman"/>
                <w:lang w:eastAsia="ru-RU"/>
              </w:rPr>
            </w:pPr>
          </w:p>
        </w:tc>
        <w:tc>
          <w:tcPr>
            <w:tcW w:w="4254" w:type="dxa"/>
            <w:vMerge/>
          </w:tcPr>
          <w:p w:rsidR="000F3705" w:rsidRPr="005F5A11" w:rsidRDefault="000F3705" w:rsidP="00B679C6">
            <w:pPr>
              <w:jc w:val="center"/>
              <w:rPr>
                <w:rFonts w:ascii="Times New Roman" w:eastAsia="Calibri" w:hAnsi="Times New Roman" w:cs="Times New Roman"/>
                <w:lang w:eastAsia="ru-RU"/>
              </w:rPr>
            </w:pPr>
          </w:p>
        </w:tc>
        <w:tc>
          <w:tcPr>
            <w:tcW w:w="1559" w:type="dxa"/>
            <w:vMerge/>
          </w:tcPr>
          <w:p w:rsidR="000F3705" w:rsidRPr="00011868" w:rsidRDefault="000F3705" w:rsidP="00B679C6">
            <w:pPr>
              <w:jc w:val="center"/>
              <w:rPr>
                <w:rFonts w:ascii="Times New Roman" w:eastAsia="Calibri" w:hAnsi="Times New Roman" w:cs="Times New Roman"/>
                <w:sz w:val="20"/>
                <w:szCs w:val="20"/>
                <w:lang w:eastAsia="ru-RU"/>
              </w:rPr>
            </w:pPr>
          </w:p>
        </w:tc>
        <w:tc>
          <w:tcPr>
            <w:tcW w:w="567" w:type="dxa"/>
            <w:vAlign w:val="center"/>
          </w:tcPr>
          <w:p w:rsidR="000F3705" w:rsidRPr="00E33D5F" w:rsidRDefault="002D14BB"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F3705" w:rsidRPr="00E33D5F" w:rsidRDefault="002D14BB"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vAlign w:val="center"/>
          </w:tcPr>
          <w:p w:rsidR="000F3705" w:rsidRPr="00E33D5F" w:rsidRDefault="002D14BB"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0110081260</w:t>
            </w:r>
          </w:p>
        </w:tc>
        <w:tc>
          <w:tcPr>
            <w:tcW w:w="570" w:type="dxa"/>
            <w:vAlign w:val="center"/>
          </w:tcPr>
          <w:p w:rsidR="000F3705" w:rsidRPr="00E33D5F" w:rsidRDefault="002D14BB"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614</w:t>
            </w:r>
          </w:p>
        </w:tc>
        <w:tc>
          <w:tcPr>
            <w:tcW w:w="989" w:type="dxa"/>
            <w:gridSpan w:val="3"/>
            <w:vAlign w:val="center"/>
          </w:tcPr>
          <w:p w:rsidR="000F3705" w:rsidRDefault="002D14B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6527,9</w:t>
            </w:r>
          </w:p>
        </w:tc>
        <w:tc>
          <w:tcPr>
            <w:tcW w:w="997" w:type="dxa"/>
            <w:gridSpan w:val="3"/>
            <w:vAlign w:val="center"/>
          </w:tcPr>
          <w:p w:rsidR="000F3705" w:rsidRDefault="002D14B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4" w:type="dxa"/>
            <w:gridSpan w:val="3"/>
            <w:vAlign w:val="center"/>
          </w:tcPr>
          <w:p w:rsidR="000F3705" w:rsidRDefault="002D14B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3" w:type="dxa"/>
            <w:gridSpan w:val="3"/>
            <w:vAlign w:val="center"/>
          </w:tcPr>
          <w:p w:rsidR="000F3705" w:rsidRDefault="002D14B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243" w:type="dxa"/>
            <w:gridSpan w:val="2"/>
            <w:vAlign w:val="center"/>
          </w:tcPr>
          <w:p w:rsidR="000F3705" w:rsidRDefault="002D14B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6527,9</w:t>
            </w:r>
          </w:p>
        </w:tc>
      </w:tr>
      <w:tr w:rsidR="00044615" w:rsidRPr="005F5A11" w:rsidTr="009B42D8">
        <w:trPr>
          <w:trHeight w:val="136"/>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89" w:type="dxa"/>
            <w:gridSpan w:val="3"/>
            <w:vAlign w:val="center"/>
          </w:tcPr>
          <w:p w:rsidR="00044615" w:rsidRPr="005F5A11" w:rsidRDefault="002D14B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2743,8</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2848,7</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9C1B82">
              <w:rPr>
                <w:rFonts w:ascii="Times New Roman" w:eastAsia="Calibri" w:hAnsi="Times New Roman" w:cs="Times New Roman"/>
                <w:lang w:eastAsia="ru-RU"/>
              </w:rPr>
              <w:t>2848,7</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sidRPr="009C1B82">
              <w:rPr>
                <w:rFonts w:ascii="Times New Roman" w:eastAsia="Calibri" w:hAnsi="Times New Roman" w:cs="Times New Roman"/>
                <w:lang w:eastAsia="ru-RU"/>
              </w:rPr>
              <w:t>2848,7</w:t>
            </w:r>
          </w:p>
        </w:tc>
        <w:tc>
          <w:tcPr>
            <w:tcW w:w="1243" w:type="dxa"/>
            <w:gridSpan w:val="2"/>
            <w:vAlign w:val="center"/>
          </w:tcPr>
          <w:p w:rsidR="00044615" w:rsidRPr="009C1B82" w:rsidRDefault="002D14BB" w:rsidP="00B679C6">
            <w:pPr>
              <w:jc w:val="center"/>
              <w:rPr>
                <w:rFonts w:ascii="Times New Roman" w:hAnsi="Times New Roman" w:cs="Times New Roman"/>
                <w:color w:val="000000"/>
              </w:rPr>
            </w:pPr>
            <w:r>
              <w:rPr>
                <w:rFonts w:ascii="Times New Roman" w:hAnsi="Times New Roman" w:cs="Times New Roman"/>
                <w:color w:val="000000"/>
              </w:rPr>
              <w:t>11289,9</w:t>
            </w:r>
          </w:p>
        </w:tc>
      </w:tr>
      <w:tr w:rsidR="00044615" w:rsidRPr="005F5A11" w:rsidTr="009B42D8">
        <w:trPr>
          <w:trHeight w:val="242"/>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vAlign w:val="center"/>
          </w:tcPr>
          <w:p w:rsidR="00044615" w:rsidRPr="005F5A11" w:rsidRDefault="002D14B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210,7</w:t>
            </w:r>
          </w:p>
        </w:tc>
        <w:tc>
          <w:tcPr>
            <w:tcW w:w="997" w:type="dxa"/>
            <w:gridSpan w:val="3"/>
            <w:vAlign w:val="center"/>
          </w:tcPr>
          <w:p w:rsidR="00044615" w:rsidRPr="00CF75F6" w:rsidRDefault="002D14BB"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044615" w:rsidRPr="00CF75F6" w:rsidRDefault="002D14BB"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Pr="00CF75F6" w:rsidRDefault="002D14BB"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Pr="009C1B82" w:rsidRDefault="002D14B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210,7</w:t>
            </w:r>
          </w:p>
        </w:tc>
      </w:tr>
      <w:tr w:rsidR="00044615" w:rsidRPr="005F5A11" w:rsidTr="009B42D8">
        <w:trPr>
          <w:trHeight w:val="23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1 357,3</w:t>
            </w:r>
          </w:p>
        </w:tc>
        <w:tc>
          <w:tcPr>
            <w:tcW w:w="997" w:type="dxa"/>
            <w:gridSpan w:val="3"/>
            <w:vAlign w:val="center"/>
          </w:tcPr>
          <w:p w:rsidR="00044615" w:rsidRPr="005F5A11" w:rsidRDefault="002D14B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4" w:type="dxa"/>
            <w:gridSpan w:val="3"/>
            <w:vAlign w:val="center"/>
          </w:tcPr>
          <w:p w:rsidR="00044615" w:rsidRPr="00CF75F6" w:rsidRDefault="002D14BB"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Pr="00CF75F6" w:rsidRDefault="002D14BB"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Pr="009C1B82" w:rsidRDefault="00044615" w:rsidP="00B679C6">
            <w:pPr>
              <w:jc w:val="center"/>
              <w:rPr>
                <w:rFonts w:ascii="Times New Roman" w:eastAsia="Calibri" w:hAnsi="Times New Roman" w:cs="Times New Roman"/>
                <w:lang w:eastAsia="ru-RU"/>
              </w:rPr>
            </w:pPr>
            <w:r w:rsidRPr="009C1B82">
              <w:rPr>
                <w:rFonts w:ascii="Times New Roman" w:eastAsia="Calibri" w:hAnsi="Times New Roman" w:cs="Times New Roman"/>
                <w:lang w:eastAsia="ru-RU"/>
              </w:rPr>
              <w:t>1357,3</w:t>
            </w:r>
          </w:p>
        </w:tc>
      </w:tr>
      <w:tr w:rsidR="00044615" w:rsidRPr="005F5A11" w:rsidTr="009B42D8">
        <w:trPr>
          <w:trHeight w:val="190"/>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vMerge/>
          </w:tcPr>
          <w:p w:rsidR="00044615" w:rsidRPr="005F5A11" w:rsidRDefault="00044615" w:rsidP="00B679C6">
            <w:pPr>
              <w:jc w:val="center"/>
              <w:rPr>
                <w:rFonts w:ascii="Times New Roman" w:eastAsia="Calibri" w:hAnsi="Times New Roman" w:cs="Times New Roman"/>
                <w:lang w:eastAsia="ru-RU"/>
              </w:rPr>
            </w:pPr>
          </w:p>
        </w:tc>
        <w:tc>
          <w:tcPr>
            <w:tcW w:w="1559" w:type="dxa"/>
            <w:vMerge/>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70"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614</w:t>
            </w:r>
          </w:p>
        </w:tc>
        <w:tc>
          <w:tcPr>
            <w:tcW w:w="989" w:type="dxa"/>
            <w:gridSpan w:val="3"/>
            <w:vAlign w:val="center"/>
          </w:tcPr>
          <w:p w:rsidR="00044615" w:rsidRDefault="002D14B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1175,8</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2848,7</w:t>
            </w:r>
          </w:p>
        </w:tc>
        <w:tc>
          <w:tcPr>
            <w:tcW w:w="994" w:type="dxa"/>
            <w:gridSpan w:val="3"/>
            <w:vAlign w:val="center"/>
          </w:tcPr>
          <w:p w:rsidR="00044615" w:rsidRPr="009C1B82" w:rsidRDefault="00044615" w:rsidP="00B679C6">
            <w:pPr>
              <w:jc w:val="center"/>
              <w:rPr>
                <w:rFonts w:ascii="Times New Roman" w:eastAsia="Calibri" w:hAnsi="Times New Roman" w:cs="Times New Roman"/>
                <w:lang w:eastAsia="ru-RU"/>
              </w:rPr>
            </w:pPr>
            <w:r w:rsidRPr="009C1B82">
              <w:rPr>
                <w:rFonts w:ascii="Times New Roman" w:eastAsia="Calibri" w:hAnsi="Times New Roman" w:cs="Times New Roman"/>
                <w:lang w:eastAsia="ru-RU"/>
              </w:rPr>
              <w:t>2848,7</w:t>
            </w:r>
          </w:p>
        </w:tc>
        <w:tc>
          <w:tcPr>
            <w:tcW w:w="993" w:type="dxa"/>
            <w:gridSpan w:val="3"/>
            <w:noWrap/>
            <w:vAlign w:val="center"/>
          </w:tcPr>
          <w:p w:rsidR="00044615" w:rsidRPr="009C1B82" w:rsidRDefault="00044615" w:rsidP="00B679C6">
            <w:pPr>
              <w:jc w:val="center"/>
              <w:rPr>
                <w:rFonts w:ascii="Times New Roman" w:eastAsia="Calibri" w:hAnsi="Times New Roman" w:cs="Times New Roman"/>
                <w:lang w:eastAsia="ru-RU"/>
              </w:rPr>
            </w:pPr>
            <w:r w:rsidRPr="009C1B82">
              <w:rPr>
                <w:rFonts w:ascii="Times New Roman" w:eastAsia="Calibri" w:hAnsi="Times New Roman" w:cs="Times New Roman"/>
                <w:lang w:eastAsia="ru-RU"/>
              </w:rPr>
              <w:t>2848,7</w:t>
            </w:r>
          </w:p>
        </w:tc>
        <w:tc>
          <w:tcPr>
            <w:tcW w:w="1243" w:type="dxa"/>
            <w:gridSpan w:val="2"/>
            <w:vAlign w:val="center"/>
          </w:tcPr>
          <w:p w:rsidR="00044615" w:rsidRPr="009C1B82" w:rsidRDefault="002D14BB" w:rsidP="00B679C6">
            <w:pPr>
              <w:jc w:val="center"/>
              <w:rPr>
                <w:rFonts w:ascii="Times New Roman" w:hAnsi="Times New Roman" w:cs="Times New Roman"/>
                <w:color w:val="000000"/>
              </w:rPr>
            </w:pPr>
            <w:r>
              <w:rPr>
                <w:rFonts w:ascii="Times New Roman" w:hAnsi="Times New Roman" w:cs="Times New Roman"/>
                <w:color w:val="000000"/>
              </w:rPr>
              <w:t>9721,9</w:t>
            </w:r>
          </w:p>
        </w:tc>
      </w:tr>
      <w:tr w:rsidR="00044615" w:rsidRPr="005F5A11" w:rsidTr="009B42D8">
        <w:trPr>
          <w:trHeight w:val="699"/>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9C28E6" w:rsidRDefault="00044615" w:rsidP="009C28E6">
            <w:pPr>
              <w:jc w:val="center"/>
              <w:rPr>
                <w:rFonts w:ascii="Times New Roman" w:eastAsia="Calibri" w:hAnsi="Times New Roman" w:cs="Times New Roman"/>
                <w:lang w:eastAsia="ru-RU"/>
              </w:rPr>
            </w:pPr>
            <w:r w:rsidRPr="009C28E6">
              <w:rPr>
                <w:rFonts w:ascii="Times New Roman" w:eastAsia="Calibri" w:hAnsi="Times New Roman" w:cs="Times New Roman"/>
                <w:lang w:eastAsia="ru-RU"/>
              </w:rPr>
              <w:t>Реализация программы персонифицированного финансирования дополнительного образования детей</w:t>
            </w:r>
          </w:p>
        </w:tc>
        <w:tc>
          <w:tcPr>
            <w:tcW w:w="1559" w:type="dxa"/>
            <w:vMerge w:val="restart"/>
            <w:hideMark/>
          </w:tcPr>
          <w:p w:rsidR="00044615" w:rsidRPr="009C28E6" w:rsidRDefault="00044615" w:rsidP="00B679C6">
            <w:pPr>
              <w:jc w:val="center"/>
              <w:rPr>
                <w:rFonts w:ascii="Times New Roman" w:eastAsia="Calibri" w:hAnsi="Times New Roman" w:cs="Times New Roman"/>
                <w:lang w:eastAsia="ru-RU"/>
              </w:rPr>
            </w:pPr>
            <w:r w:rsidRPr="009C28E6">
              <w:rPr>
                <w:rFonts w:ascii="Times New Roman" w:eastAsia="Calibri" w:hAnsi="Times New Roman" w:cs="Times New Roman"/>
                <w:lang w:eastAsia="ru-RU"/>
              </w:rPr>
              <w:t xml:space="preserve">Управление образования администрации </w:t>
            </w:r>
            <w:r w:rsidRPr="009C28E6">
              <w:rPr>
                <w:rFonts w:ascii="Times New Roman" w:eastAsia="Calibri" w:hAnsi="Times New Roman" w:cs="Times New Roman"/>
                <w:lang w:eastAsia="ru-RU"/>
              </w:rPr>
              <w:lastRenderedPageBreak/>
              <w:t>Назаровского района</w:t>
            </w:r>
          </w:p>
        </w:tc>
        <w:tc>
          <w:tcPr>
            <w:tcW w:w="567" w:type="dxa"/>
            <w:vAlign w:val="center"/>
            <w:hideMark/>
          </w:tcPr>
          <w:p w:rsidR="00044615" w:rsidRPr="009C28E6" w:rsidRDefault="00044615"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lastRenderedPageBreak/>
              <w:t>079</w:t>
            </w:r>
          </w:p>
        </w:tc>
        <w:tc>
          <w:tcPr>
            <w:tcW w:w="709" w:type="dxa"/>
            <w:vAlign w:val="center"/>
            <w:hideMark/>
          </w:tcPr>
          <w:p w:rsidR="00044615" w:rsidRPr="009C28E6" w:rsidRDefault="00044615"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0703</w:t>
            </w:r>
          </w:p>
        </w:tc>
        <w:tc>
          <w:tcPr>
            <w:tcW w:w="1160" w:type="dxa"/>
            <w:gridSpan w:val="2"/>
            <w:vAlign w:val="center"/>
            <w:hideMark/>
          </w:tcPr>
          <w:p w:rsidR="00044615" w:rsidRPr="009C28E6" w:rsidRDefault="00044615"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0110081370</w:t>
            </w:r>
          </w:p>
        </w:tc>
        <w:tc>
          <w:tcPr>
            <w:tcW w:w="570" w:type="dxa"/>
            <w:vAlign w:val="center"/>
            <w:hideMark/>
          </w:tcPr>
          <w:p w:rsidR="00044615" w:rsidRPr="009C28E6" w:rsidRDefault="00044615" w:rsidP="00B679C6">
            <w:pPr>
              <w:jc w:val="center"/>
              <w:rPr>
                <w:rFonts w:ascii="Times New Roman" w:eastAsia="Calibri" w:hAnsi="Times New Roman" w:cs="Times New Roman"/>
                <w:sz w:val="18"/>
                <w:szCs w:val="18"/>
                <w:lang w:eastAsia="ru-RU"/>
              </w:rPr>
            </w:pPr>
          </w:p>
        </w:tc>
        <w:tc>
          <w:tcPr>
            <w:tcW w:w="989" w:type="dxa"/>
            <w:gridSpan w:val="3"/>
            <w:vAlign w:val="center"/>
          </w:tcPr>
          <w:p w:rsidR="00044615" w:rsidRPr="009C28E6" w:rsidRDefault="002D14BB"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6246,1</w:t>
            </w:r>
          </w:p>
        </w:tc>
        <w:tc>
          <w:tcPr>
            <w:tcW w:w="997" w:type="dxa"/>
            <w:gridSpan w:val="3"/>
          </w:tcPr>
          <w:p w:rsidR="00722210" w:rsidRDefault="00722210" w:rsidP="00B679C6">
            <w:pPr>
              <w:jc w:val="center"/>
              <w:rPr>
                <w:rFonts w:ascii="Times New Roman" w:eastAsia="Calibri" w:hAnsi="Times New Roman" w:cs="Times New Roman"/>
                <w:sz w:val="18"/>
                <w:szCs w:val="18"/>
                <w:lang w:eastAsia="ru-RU"/>
              </w:rPr>
            </w:pPr>
          </w:p>
          <w:p w:rsidR="00044615" w:rsidRPr="009C28E6" w:rsidRDefault="00044615"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7 420,9</w:t>
            </w:r>
          </w:p>
        </w:tc>
        <w:tc>
          <w:tcPr>
            <w:tcW w:w="994" w:type="dxa"/>
            <w:gridSpan w:val="3"/>
          </w:tcPr>
          <w:p w:rsidR="00722210" w:rsidRDefault="00722210" w:rsidP="00B679C6">
            <w:pPr>
              <w:jc w:val="center"/>
              <w:rPr>
                <w:rFonts w:ascii="Times New Roman" w:eastAsia="Calibri" w:hAnsi="Times New Roman" w:cs="Times New Roman"/>
                <w:sz w:val="18"/>
                <w:szCs w:val="18"/>
                <w:lang w:eastAsia="ru-RU"/>
              </w:rPr>
            </w:pPr>
          </w:p>
          <w:p w:rsidR="00044615" w:rsidRPr="009C28E6" w:rsidRDefault="00044615"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7 420,9</w:t>
            </w:r>
          </w:p>
        </w:tc>
        <w:tc>
          <w:tcPr>
            <w:tcW w:w="993" w:type="dxa"/>
            <w:gridSpan w:val="3"/>
          </w:tcPr>
          <w:p w:rsidR="00722210" w:rsidRDefault="00722210" w:rsidP="00B679C6">
            <w:pPr>
              <w:jc w:val="center"/>
              <w:rPr>
                <w:rFonts w:ascii="Times New Roman" w:eastAsia="Calibri" w:hAnsi="Times New Roman" w:cs="Times New Roman"/>
                <w:sz w:val="18"/>
                <w:szCs w:val="18"/>
                <w:lang w:eastAsia="ru-RU"/>
              </w:rPr>
            </w:pPr>
          </w:p>
          <w:p w:rsidR="00044615" w:rsidRPr="009C28E6" w:rsidRDefault="00044615"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7 420,9</w:t>
            </w:r>
          </w:p>
        </w:tc>
        <w:tc>
          <w:tcPr>
            <w:tcW w:w="1243" w:type="dxa"/>
            <w:gridSpan w:val="2"/>
            <w:vAlign w:val="center"/>
          </w:tcPr>
          <w:p w:rsidR="00044615" w:rsidRPr="009C28E6" w:rsidRDefault="002D14BB" w:rsidP="00B679C6">
            <w:pPr>
              <w:jc w:val="center"/>
              <w:rPr>
                <w:rFonts w:ascii="Calibri" w:hAnsi="Calibri" w:cs="Calibri"/>
                <w:color w:val="000000"/>
                <w:sz w:val="18"/>
                <w:szCs w:val="18"/>
              </w:rPr>
            </w:pPr>
            <w:r w:rsidRPr="009C28E6">
              <w:rPr>
                <w:rFonts w:ascii="Calibri" w:hAnsi="Calibri" w:cs="Calibri"/>
                <w:color w:val="000000"/>
                <w:sz w:val="18"/>
                <w:szCs w:val="18"/>
              </w:rPr>
              <w:t>28508,8</w:t>
            </w:r>
          </w:p>
        </w:tc>
      </w:tr>
      <w:tr w:rsidR="00044615" w:rsidRPr="005F5A11" w:rsidTr="009B42D8">
        <w:trPr>
          <w:trHeight w:val="127"/>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9C28E6" w:rsidRDefault="00044615"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079</w:t>
            </w:r>
          </w:p>
        </w:tc>
        <w:tc>
          <w:tcPr>
            <w:tcW w:w="709" w:type="dxa"/>
            <w:vAlign w:val="center"/>
            <w:hideMark/>
          </w:tcPr>
          <w:p w:rsidR="00044615" w:rsidRPr="009C28E6" w:rsidRDefault="00044615"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0703</w:t>
            </w:r>
          </w:p>
        </w:tc>
        <w:tc>
          <w:tcPr>
            <w:tcW w:w="1160" w:type="dxa"/>
            <w:gridSpan w:val="2"/>
            <w:vAlign w:val="center"/>
            <w:hideMark/>
          </w:tcPr>
          <w:p w:rsidR="00044615" w:rsidRPr="009C28E6" w:rsidRDefault="00044615"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0110081370</w:t>
            </w:r>
          </w:p>
        </w:tc>
        <w:tc>
          <w:tcPr>
            <w:tcW w:w="570" w:type="dxa"/>
            <w:vAlign w:val="center"/>
            <w:hideMark/>
          </w:tcPr>
          <w:p w:rsidR="00044615" w:rsidRPr="009C28E6" w:rsidRDefault="002D14BB"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611</w:t>
            </w:r>
          </w:p>
        </w:tc>
        <w:tc>
          <w:tcPr>
            <w:tcW w:w="989" w:type="dxa"/>
            <w:gridSpan w:val="3"/>
            <w:vAlign w:val="center"/>
          </w:tcPr>
          <w:p w:rsidR="00044615" w:rsidRPr="009C28E6" w:rsidRDefault="002D14BB"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4460,5</w:t>
            </w:r>
          </w:p>
        </w:tc>
        <w:tc>
          <w:tcPr>
            <w:tcW w:w="997" w:type="dxa"/>
            <w:gridSpan w:val="3"/>
            <w:vAlign w:val="center"/>
          </w:tcPr>
          <w:p w:rsidR="00044615" w:rsidRPr="009C28E6" w:rsidRDefault="002D14BB"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7420,9</w:t>
            </w:r>
          </w:p>
        </w:tc>
        <w:tc>
          <w:tcPr>
            <w:tcW w:w="994" w:type="dxa"/>
            <w:gridSpan w:val="3"/>
            <w:vAlign w:val="center"/>
          </w:tcPr>
          <w:p w:rsidR="00044615" w:rsidRPr="009C28E6" w:rsidRDefault="002D14BB"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7420,9</w:t>
            </w:r>
          </w:p>
        </w:tc>
        <w:tc>
          <w:tcPr>
            <w:tcW w:w="993" w:type="dxa"/>
            <w:gridSpan w:val="3"/>
            <w:noWrap/>
            <w:vAlign w:val="center"/>
          </w:tcPr>
          <w:p w:rsidR="00044615" w:rsidRPr="009C28E6" w:rsidRDefault="002D14BB"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7420,9</w:t>
            </w:r>
          </w:p>
        </w:tc>
        <w:tc>
          <w:tcPr>
            <w:tcW w:w="1243" w:type="dxa"/>
            <w:gridSpan w:val="2"/>
            <w:vAlign w:val="center"/>
          </w:tcPr>
          <w:p w:rsidR="00044615" w:rsidRPr="009C28E6" w:rsidRDefault="002D14BB"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26723,2</w:t>
            </w:r>
          </w:p>
        </w:tc>
      </w:tr>
      <w:tr w:rsidR="00044615" w:rsidRPr="005F5A11" w:rsidTr="009B42D8">
        <w:trPr>
          <w:trHeight w:val="231"/>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9C28E6" w:rsidRDefault="00044615"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079</w:t>
            </w:r>
          </w:p>
        </w:tc>
        <w:tc>
          <w:tcPr>
            <w:tcW w:w="709" w:type="dxa"/>
            <w:vAlign w:val="center"/>
            <w:hideMark/>
          </w:tcPr>
          <w:p w:rsidR="00044615" w:rsidRPr="009C28E6" w:rsidRDefault="00044615"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0703</w:t>
            </w:r>
          </w:p>
        </w:tc>
        <w:tc>
          <w:tcPr>
            <w:tcW w:w="1160" w:type="dxa"/>
            <w:gridSpan w:val="2"/>
            <w:vAlign w:val="center"/>
            <w:hideMark/>
          </w:tcPr>
          <w:p w:rsidR="00044615" w:rsidRPr="009C28E6" w:rsidRDefault="00044615"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0110081370</w:t>
            </w:r>
          </w:p>
        </w:tc>
        <w:tc>
          <w:tcPr>
            <w:tcW w:w="570" w:type="dxa"/>
            <w:vAlign w:val="center"/>
            <w:hideMark/>
          </w:tcPr>
          <w:p w:rsidR="00044615" w:rsidRPr="009C28E6" w:rsidRDefault="002D14BB"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614</w:t>
            </w:r>
          </w:p>
        </w:tc>
        <w:tc>
          <w:tcPr>
            <w:tcW w:w="989" w:type="dxa"/>
            <w:gridSpan w:val="3"/>
            <w:vAlign w:val="center"/>
          </w:tcPr>
          <w:p w:rsidR="00044615" w:rsidRPr="009C28E6" w:rsidRDefault="009C28E6" w:rsidP="00B679C6">
            <w:pPr>
              <w:jc w:val="center"/>
              <w:rPr>
                <w:rFonts w:ascii="Times New Roman" w:eastAsia="Calibri" w:hAnsi="Times New Roman" w:cs="Times New Roman"/>
                <w:sz w:val="18"/>
                <w:szCs w:val="18"/>
                <w:lang w:eastAsia="ru-RU"/>
              </w:rPr>
            </w:pPr>
            <w:r w:rsidRPr="009C28E6">
              <w:rPr>
                <w:rFonts w:ascii="Times New Roman" w:eastAsia="Calibri" w:hAnsi="Times New Roman" w:cs="Times New Roman"/>
                <w:sz w:val="18"/>
                <w:szCs w:val="18"/>
                <w:lang w:eastAsia="ru-RU"/>
              </w:rPr>
              <w:t>1785,6</w:t>
            </w:r>
          </w:p>
        </w:tc>
        <w:tc>
          <w:tcPr>
            <w:tcW w:w="997" w:type="dxa"/>
            <w:gridSpan w:val="3"/>
            <w:vAlign w:val="center"/>
          </w:tcPr>
          <w:p w:rsidR="00044615" w:rsidRPr="009C28E6" w:rsidRDefault="009C28E6"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994" w:type="dxa"/>
            <w:gridSpan w:val="3"/>
            <w:vAlign w:val="center"/>
          </w:tcPr>
          <w:p w:rsidR="00044615" w:rsidRPr="009C28E6" w:rsidRDefault="009C28E6"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993" w:type="dxa"/>
            <w:gridSpan w:val="3"/>
            <w:noWrap/>
            <w:vAlign w:val="center"/>
          </w:tcPr>
          <w:p w:rsidR="00044615" w:rsidRPr="009C28E6" w:rsidRDefault="009C28E6"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243" w:type="dxa"/>
            <w:gridSpan w:val="2"/>
            <w:vAlign w:val="center"/>
          </w:tcPr>
          <w:p w:rsidR="00044615" w:rsidRPr="009C28E6" w:rsidRDefault="009C28E6"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1785,6</w:t>
            </w:r>
          </w:p>
        </w:tc>
      </w:tr>
      <w:tr w:rsidR="002D14BB" w:rsidRPr="005F5A11" w:rsidTr="00F41D8C">
        <w:trPr>
          <w:trHeight w:val="876"/>
        </w:trPr>
        <w:tc>
          <w:tcPr>
            <w:tcW w:w="1666" w:type="dxa"/>
            <w:vMerge/>
            <w:hideMark/>
          </w:tcPr>
          <w:p w:rsidR="002D14BB" w:rsidRPr="005F5A11" w:rsidRDefault="002D14BB" w:rsidP="00B679C6">
            <w:pPr>
              <w:jc w:val="center"/>
              <w:rPr>
                <w:rFonts w:ascii="Times New Roman" w:eastAsia="Calibri" w:hAnsi="Times New Roman" w:cs="Times New Roman"/>
                <w:lang w:eastAsia="ru-RU"/>
              </w:rPr>
            </w:pPr>
          </w:p>
        </w:tc>
        <w:tc>
          <w:tcPr>
            <w:tcW w:w="4254" w:type="dxa"/>
            <w:vMerge/>
            <w:hideMark/>
          </w:tcPr>
          <w:p w:rsidR="002D14BB" w:rsidRPr="005F5A11" w:rsidRDefault="002D14BB" w:rsidP="00B679C6">
            <w:pPr>
              <w:jc w:val="center"/>
              <w:rPr>
                <w:rFonts w:ascii="Times New Roman" w:eastAsia="Calibri" w:hAnsi="Times New Roman" w:cs="Times New Roman"/>
                <w:lang w:eastAsia="ru-RU"/>
              </w:rPr>
            </w:pPr>
          </w:p>
        </w:tc>
        <w:tc>
          <w:tcPr>
            <w:tcW w:w="1559" w:type="dxa"/>
            <w:vMerge/>
            <w:hideMark/>
          </w:tcPr>
          <w:p w:rsidR="002D14BB" w:rsidRPr="00011868" w:rsidRDefault="002D14BB" w:rsidP="00B679C6">
            <w:pPr>
              <w:jc w:val="center"/>
              <w:rPr>
                <w:rFonts w:ascii="Times New Roman" w:eastAsia="Calibri" w:hAnsi="Times New Roman" w:cs="Times New Roman"/>
                <w:sz w:val="20"/>
                <w:szCs w:val="20"/>
                <w:lang w:eastAsia="ru-RU"/>
              </w:rPr>
            </w:pPr>
          </w:p>
        </w:tc>
        <w:tc>
          <w:tcPr>
            <w:tcW w:w="8222" w:type="dxa"/>
            <w:gridSpan w:val="19"/>
            <w:vAlign w:val="center"/>
            <w:hideMark/>
          </w:tcPr>
          <w:p w:rsidR="002D14BB" w:rsidRPr="005F5A11" w:rsidRDefault="002D14BB" w:rsidP="00F41D8C">
            <w:pPr>
              <w:jc w:val="center"/>
              <w:rPr>
                <w:rFonts w:ascii="Times New Roman" w:eastAsia="Calibri" w:hAnsi="Times New Roman" w:cs="Times New Roman"/>
                <w:lang w:eastAsia="ru-RU"/>
              </w:rPr>
            </w:pPr>
          </w:p>
        </w:tc>
      </w:tr>
      <w:tr w:rsidR="00044615" w:rsidRPr="005F5A11" w:rsidTr="009B42D8">
        <w:trPr>
          <w:trHeight w:val="403"/>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Расходы на </w:t>
            </w:r>
            <w:r>
              <w:rPr>
                <w:rFonts w:ascii="Times New Roman" w:eastAsia="Calibri" w:hAnsi="Times New Roman" w:cs="Times New Roman"/>
                <w:lang w:eastAsia="ru-RU"/>
              </w:rPr>
              <w:t>увеличение охвата детей, обучающихся по дополнительным общеразвивающим программам за счет средств краевого и районного бюджетов</w:t>
            </w:r>
          </w:p>
        </w:tc>
        <w:tc>
          <w:tcPr>
            <w:tcW w:w="1559" w:type="dxa"/>
            <w:vMerge w:val="restart"/>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570" w:type="dxa"/>
            <w:vAlign w:val="center"/>
          </w:tcPr>
          <w:p w:rsidR="00044615" w:rsidRPr="00E33D5F" w:rsidRDefault="00044615" w:rsidP="00B679C6">
            <w:pPr>
              <w:jc w:val="center"/>
              <w:rPr>
                <w:rFonts w:ascii="Times New Roman" w:eastAsia="Calibri" w:hAnsi="Times New Roman" w:cs="Times New Roman"/>
                <w:sz w:val="18"/>
                <w:szCs w:val="18"/>
                <w:lang w:eastAsia="ru-RU"/>
              </w:rPr>
            </w:pPr>
          </w:p>
        </w:tc>
        <w:tc>
          <w:tcPr>
            <w:tcW w:w="989"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3 257,5</w:t>
            </w:r>
          </w:p>
        </w:tc>
        <w:tc>
          <w:tcPr>
            <w:tcW w:w="997"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3257,5</w:t>
            </w:r>
          </w:p>
        </w:tc>
      </w:tr>
      <w:tr w:rsidR="00044615" w:rsidRPr="005F5A11" w:rsidTr="009B42D8">
        <w:trPr>
          <w:trHeight w:val="426"/>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vMerge/>
          </w:tcPr>
          <w:p w:rsidR="00044615" w:rsidRPr="005F5A11" w:rsidRDefault="00044615" w:rsidP="00B679C6">
            <w:pPr>
              <w:jc w:val="center"/>
              <w:rPr>
                <w:rFonts w:ascii="Times New Roman" w:eastAsia="Calibri" w:hAnsi="Times New Roman" w:cs="Times New Roman"/>
                <w:lang w:eastAsia="ru-RU"/>
              </w:rPr>
            </w:pPr>
          </w:p>
        </w:tc>
        <w:tc>
          <w:tcPr>
            <w:tcW w:w="1559" w:type="dxa"/>
            <w:vMerge/>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570"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89"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1 404,0</w:t>
            </w:r>
          </w:p>
        </w:tc>
        <w:tc>
          <w:tcPr>
            <w:tcW w:w="997"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1404,0</w:t>
            </w:r>
          </w:p>
        </w:tc>
      </w:tr>
      <w:tr w:rsidR="00044615" w:rsidRPr="005F5A11" w:rsidTr="009B42D8">
        <w:trPr>
          <w:trHeight w:val="300"/>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vMerge/>
          </w:tcPr>
          <w:p w:rsidR="00044615" w:rsidRPr="005F5A11" w:rsidRDefault="00044615" w:rsidP="00B679C6">
            <w:pPr>
              <w:jc w:val="center"/>
              <w:rPr>
                <w:rFonts w:ascii="Times New Roman" w:eastAsia="Calibri" w:hAnsi="Times New Roman" w:cs="Times New Roman"/>
                <w:lang w:eastAsia="ru-RU"/>
              </w:rPr>
            </w:pPr>
          </w:p>
        </w:tc>
        <w:tc>
          <w:tcPr>
            <w:tcW w:w="1559" w:type="dxa"/>
            <w:vMerge/>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570"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614</w:t>
            </w:r>
          </w:p>
        </w:tc>
        <w:tc>
          <w:tcPr>
            <w:tcW w:w="989"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1 853,5</w:t>
            </w:r>
          </w:p>
        </w:tc>
        <w:tc>
          <w:tcPr>
            <w:tcW w:w="997"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1853,5</w:t>
            </w:r>
          </w:p>
        </w:tc>
      </w:tr>
      <w:tr w:rsidR="00044615" w:rsidRPr="005F5A11" w:rsidTr="009B42D8">
        <w:trPr>
          <w:trHeight w:val="110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Выполнение требований федеральных стандартов спортивной подготовки за счет средств краевого и районного бюджетов </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01100S6500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281,7</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281,7</w:t>
            </w:r>
          </w:p>
        </w:tc>
      </w:tr>
      <w:tr w:rsidR="00044615" w:rsidRPr="005F5A11" w:rsidTr="009B42D8">
        <w:trPr>
          <w:trHeight w:val="1078"/>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развитие детско</w:t>
            </w:r>
            <w:r>
              <w:rPr>
                <w:rFonts w:ascii="Times New Roman" w:eastAsia="Calibri" w:hAnsi="Times New Roman" w:cs="Times New Roman"/>
                <w:lang w:eastAsia="ru-RU"/>
              </w:rPr>
              <w:t>-</w:t>
            </w:r>
            <w:r w:rsidRPr="005F5A11">
              <w:rPr>
                <w:rFonts w:ascii="Times New Roman" w:eastAsia="Calibri" w:hAnsi="Times New Roman" w:cs="Times New Roman"/>
                <w:lang w:eastAsia="ru-RU"/>
              </w:rPr>
              <w:t>юношеского спорта за счет средств краевого и районного бюджетов</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01100S6540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vAlign w:val="center"/>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109,2</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109,2</w:t>
            </w:r>
          </w:p>
        </w:tc>
      </w:tr>
      <w:tr w:rsidR="00044615" w:rsidRPr="005F5A11" w:rsidTr="009B42D8">
        <w:trPr>
          <w:trHeight w:val="34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89" w:type="dxa"/>
            <w:gridSpan w:val="3"/>
            <w:vAlign w:val="center"/>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90,2</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90,2</w:t>
            </w:r>
          </w:p>
        </w:tc>
      </w:tr>
      <w:tr w:rsidR="00044615" w:rsidRPr="005F5A11" w:rsidTr="009B42D8">
        <w:trPr>
          <w:trHeight w:val="420"/>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89"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69,3</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69,3</w:t>
            </w:r>
          </w:p>
        </w:tc>
      </w:tr>
      <w:tr w:rsidR="00044615" w:rsidRPr="005F5A11" w:rsidTr="009B42D8">
        <w:trPr>
          <w:trHeight w:val="49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89"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20,9</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20,9</w:t>
            </w:r>
          </w:p>
        </w:tc>
      </w:tr>
      <w:tr w:rsidR="00044615" w:rsidRPr="005F5A11" w:rsidTr="009B42D8">
        <w:trPr>
          <w:trHeight w:val="495"/>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1103</w:t>
            </w:r>
          </w:p>
        </w:tc>
        <w:tc>
          <w:tcPr>
            <w:tcW w:w="1160" w:type="dxa"/>
            <w:gridSpan w:val="2"/>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0110027240</w:t>
            </w:r>
          </w:p>
        </w:tc>
        <w:tc>
          <w:tcPr>
            <w:tcW w:w="570"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89" w:type="dxa"/>
            <w:gridSpan w:val="3"/>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171,3</w:t>
            </w:r>
          </w:p>
        </w:tc>
        <w:tc>
          <w:tcPr>
            <w:tcW w:w="997"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171,3</w:t>
            </w:r>
          </w:p>
        </w:tc>
      </w:tr>
      <w:tr w:rsidR="00044615" w:rsidRPr="005F5A11" w:rsidTr="009B42D8">
        <w:trPr>
          <w:trHeight w:val="495"/>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выплату персоналу бюджетных учреждений за счет средств районного бюджета</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1103</w:t>
            </w:r>
          </w:p>
        </w:tc>
        <w:tc>
          <w:tcPr>
            <w:tcW w:w="1160" w:type="dxa"/>
            <w:gridSpan w:val="2"/>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0110081260</w:t>
            </w:r>
          </w:p>
        </w:tc>
        <w:tc>
          <w:tcPr>
            <w:tcW w:w="570"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89" w:type="dxa"/>
            <w:gridSpan w:val="3"/>
            <w:vAlign w:val="center"/>
          </w:tcPr>
          <w:p w:rsidR="00044615" w:rsidRDefault="009C28E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6197,2</w:t>
            </w:r>
          </w:p>
        </w:tc>
        <w:tc>
          <w:tcPr>
            <w:tcW w:w="997" w:type="dxa"/>
            <w:gridSpan w:val="3"/>
            <w:vAlign w:val="center"/>
          </w:tcPr>
          <w:p w:rsidR="00044615" w:rsidRPr="00B27FD8" w:rsidRDefault="00044615"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7403,2</w:t>
            </w:r>
          </w:p>
        </w:tc>
        <w:tc>
          <w:tcPr>
            <w:tcW w:w="994" w:type="dxa"/>
            <w:gridSpan w:val="3"/>
            <w:vAlign w:val="center"/>
          </w:tcPr>
          <w:p w:rsidR="00044615" w:rsidRPr="00B27FD8" w:rsidRDefault="00044615"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7403,2</w:t>
            </w:r>
          </w:p>
        </w:tc>
        <w:tc>
          <w:tcPr>
            <w:tcW w:w="993" w:type="dxa"/>
            <w:gridSpan w:val="3"/>
            <w:noWrap/>
            <w:vAlign w:val="center"/>
          </w:tcPr>
          <w:p w:rsidR="00044615" w:rsidRPr="00B27FD8" w:rsidRDefault="00044615"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7403,2</w:t>
            </w:r>
          </w:p>
        </w:tc>
        <w:tc>
          <w:tcPr>
            <w:tcW w:w="1243" w:type="dxa"/>
            <w:gridSpan w:val="2"/>
            <w:vAlign w:val="center"/>
          </w:tcPr>
          <w:p w:rsidR="00044615" w:rsidRPr="00B27FD8" w:rsidRDefault="009C28E6" w:rsidP="00B679C6">
            <w:pPr>
              <w:jc w:val="center"/>
              <w:rPr>
                <w:rFonts w:ascii="Calibri" w:hAnsi="Calibri" w:cs="Calibri"/>
                <w:color w:val="000000"/>
              </w:rPr>
            </w:pPr>
            <w:r>
              <w:rPr>
                <w:rFonts w:ascii="Calibri" w:hAnsi="Calibri" w:cs="Calibri"/>
                <w:color w:val="000000"/>
              </w:rPr>
              <w:t>28406,8</w:t>
            </w:r>
          </w:p>
        </w:tc>
      </w:tr>
      <w:tr w:rsidR="00044615" w:rsidRPr="005F5A11" w:rsidTr="009B42D8">
        <w:trPr>
          <w:trHeight w:val="495"/>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Иные расходы на обеспечение деятельности муниципальных бюджетных учреждений за счет средств районного бюджета</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1103</w:t>
            </w:r>
          </w:p>
        </w:tc>
        <w:tc>
          <w:tcPr>
            <w:tcW w:w="1160" w:type="dxa"/>
            <w:gridSpan w:val="2"/>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0110081270</w:t>
            </w:r>
          </w:p>
        </w:tc>
        <w:tc>
          <w:tcPr>
            <w:tcW w:w="570"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89" w:type="dxa"/>
            <w:gridSpan w:val="3"/>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465,0</w:t>
            </w:r>
          </w:p>
        </w:tc>
        <w:tc>
          <w:tcPr>
            <w:tcW w:w="997" w:type="dxa"/>
            <w:gridSpan w:val="3"/>
            <w:vAlign w:val="center"/>
          </w:tcPr>
          <w:p w:rsidR="00044615" w:rsidRPr="00B27FD8" w:rsidRDefault="00044615"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120,0</w:t>
            </w:r>
          </w:p>
        </w:tc>
        <w:tc>
          <w:tcPr>
            <w:tcW w:w="994" w:type="dxa"/>
            <w:gridSpan w:val="3"/>
            <w:vAlign w:val="center"/>
          </w:tcPr>
          <w:p w:rsidR="00044615" w:rsidRPr="00B27FD8" w:rsidRDefault="00044615"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120,0</w:t>
            </w:r>
          </w:p>
        </w:tc>
        <w:tc>
          <w:tcPr>
            <w:tcW w:w="993" w:type="dxa"/>
            <w:gridSpan w:val="3"/>
            <w:noWrap/>
            <w:vAlign w:val="center"/>
          </w:tcPr>
          <w:p w:rsidR="00044615" w:rsidRPr="00B27FD8" w:rsidRDefault="00044615"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120,0</w:t>
            </w:r>
          </w:p>
        </w:tc>
        <w:tc>
          <w:tcPr>
            <w:tcW w:w="1243" w:type="dxa"/>
            <w:gridSpan w:val="2"/>
            <w:vAlign w:val="center"/>
          </w:tcPr>
          <w:p w:rsidR="00044615" w:rsidRPr="00B27FD8" w:rsidRDefault="00044615" w:rsidP="00B679C6">
            <w:pPr>
              <w:jc w:val="center"/>
              <w:rPr>
                <w:rFonts w:ascii="Calibri" w:hAnsi="Calibri" w:cs="Calibri"/>
                <w:color w:val="000000"/>
              </w:rPr>
            </w:pPr>
            <w:r>
              <w:rPr>
                <w:rFonts w:ascii="Calibri" w:hAnsi="Calibri" w:cs="Calibri"/>
                <w:color w:val="000000"/>
              </w:rPr>
              <w:t>825,0</w:t>
            </w:r>
          </w:p>
        </w:tc>
      </w:tr>
      <w:tr w:rsidR="00722210" w:rsidRPr="005F5A11" w:rsidTr="009B42D8">
        <w:trPr>
          <w:trHeight w:val="495"/>
        </w:trPr>
        <w:tc>
          <w:tcPr>
            <w:tcW w:w="1666" w:type="dxa"/>
            <w:vMerge/>
          </w:tcPr>
          <w:p w:rsidR="00722210" w:rsidRPr="005F5A11" w:rsidRDefault="00722210" w:rsidP="00B679C6">
            <w:pPr>
              <w:jc w:val="center"/>
              <w:rPr>
                <w:rFonts w:ascii="Times New Roman" w:eastAsia="Calibri" w:hAnsi="Times New Roman" w:cs="Times New Roman"/>
                <w:lang w:eastAsia="ru-RU"/>
              </w:rPr>
            </w:pPr>
          </w:p>
        </w:tc>
        <w:tc>
          <w:tcPr>
            <w:tcW w:w="5813" w:type="dxa"/>
            <w:gridSpan w:val="2"/>
          </w:tcPr>
          <w:p w:rsidR="00722210" w:rsidRPr="00722210" w:rsidRDefault="00722210" w:rsidP="00B679C6">
            <w:pPr>
              <w:jc w:val="center"/>
              <w:rPr>
                <w:rFonts w:ascii="Times New Roman" w:eastAsia="Calibri" w:hAnsi="Times New Roman" w:cs="Times New Roman"/>
                <w:b/>
                <w:sz w:val="28"/>
                <w:szCs w:val="28"/>
                <w:lang w:eastAsia="ru-RU"/>
              </w:rPr>
            </w:pPr>
          </w:p>
        </w:tc>
        <w:tc>
          <w:tcPr>
            <w:tcW w:w="567" w:type="dxa"/>
            <w:vAlign w:val="center"/>
          </w:tcPr>
          <w:p w:rsidR="00722210" w:rsidRPr="00722210" w:rsidRDefault="00722210" w:rsidP="00B679C6">
            <w:pPr>
              <w:jc w:val="center"/>
              <w:rPr>
                <w:rFonts w:ascii="Times New Roman" w:eastAsia="Calibri" w:hAnsi="Times New Roman" w:cs="Times New Roman"/>
                <w:b/>
                <w:sz w:val="18"/>
                <w:szCs w:val="18"/>
                <w:lang w:eastAsia="ru-RU"/>
              </w:rPr>
            </w:pPr>
          </w:p>
        </w:tc>
        <w:tc>
          <w:tcPr>
            <w:tcW w:w="709" w:type="dxa"/>
            <w:vAlign w:val="center"/>
          </w:tcPr>
          <w:p w:rsidR="00722210" w:rsidRPr="00722210" w:rsidRDefault="00722210" w:rsidP="00B679C6">
            <w:pPr>
              <w:jc w:val="center"/>
              <w:rPr>
                <w:rFonts w:ascii="Times New Roman" w:eastAsia="Calibri" w:hAnsi="Times New Roman" w:cs="Times New Roman"/>
                <w:b/>
                <w:sz w:val="18"/>
                <w:szCs w:val="18"/>
                <w:lang w:val="en-US" w:eastAsia="ru-RU"/>
              </w:rPr>
            </w:pPr>
          </w:p>
        </w:tc>
        <w:tc>
          <w:tcPr>
            <w:tcW w:w="1160" w:type="dxa"/>
            <w:gridSpan w:val="2"/>
            <w:vAlign w:val="center"/>
          </w:tcPr>
          <w:p w:rsidR="00722210" w:rsidRPr="00722210" w:rsidRDefault="00722210" w:rsidP="00B679C6">
            <w:pPr>
              <w:jc w:val="center"/>
              <w:rPr>
                <w:rFonts w:ascii="Times New Roman" w:eastAsia="Calibri" w:hAnsi="Times New Roman" w:cs="Times New Roman"/>
                <w:b/>
                <w:sz w:val="18"/>
                <w:szCs w:val="18"/>
                <w:lang w:val="en-US" w:eastAsia="ru-RU"/>
              </w:rPr>
            </w:pPr>
          </w:p>
        </w:tc>
        <w:tc>
          <w:tcPr>
            <w:tcW w:w="570" w:type="dxa"/>
            <w:vAlign w:val="center"/>
          </w:tcPr>
          <w:p w:rsidR="00722210" w:rsidRPr="00722210" w:rsidRDefault="00722210" w:rsidP="00B679C6">
            <w:pPr>
              <w:jc w:val="center"/>
              <w:rPr>
                <w:rFonts w:ascii="Times New Roman" w:eastAsia="Calibri" w:hAnsi="Times New Roman" w:cs="Times New Roman"/>
                <w:b/>
                <w:sz w:val="18"/>
                <w:szCs w:val="18"/>
                <w:lang w:val="en-US" w:eastAsia="ru-RU"/>
              </w:rPr>
            </w:pPr>
          </w:p>
        </w:tc>
        <w:tc>
          <w:tcPr>
            <w:tcW w:w="989" w:type="dxa"/>
            <w:gridSpan w:val="3"/>
            <w:vAlign w:val="center"/>
          </w:tcPr>
          <w:p w:rsidR="00722210" w:rsidRPr="00722210" w:rsidRDefault="00722210" w:rsidP="00B679C6">
            <w:pPr>
              <w:jc w:val="center"/>
              <w:rPr>
                <w:rFonts w:ascii="Times New Roman" w:eastAsia="Calibri" w:hAnsi="Times New Roman" w:cs="Times New Roman"/>
                <w:b/>
                <w:sz w:val="20"/>
                <w:szCs w:val="20"/>
                <w:lang w:val="en-US" w:eastAsia="ru-RU"/>
              </w:rPr>
            </w:pPr>
          </w:p>
        </w:tc>
        <w:tc>
          <w:tcPr>
            <w:tcW w:w="997" w:type="dxa"/>
            <w:gridSpan w:val="3"/>
            <w:vAlign w:val="center"/>
          </w:tcPr>
          <w:p w:rsidR="00722210" w:rsidRPr="00722210" w:rsidRDefault="00722210" w:rsidP="00B679C6">
            <w:pPr>
              <w:jc w:val="center"/>
              <w:rPr>
                <w:rFonts w:ascii="Times New Roman" w:eastAsia="Calibri" w:hAnsi="Times New Roman" w:cs="Times New Roman"/>
                <w:b/>
                <w:sz w:val="20"/>
                <w:szCs w:val="20"/>
                <w:lang w:val="en-US" w:eastAsia="ru-RU"/>
              </w:rPr>
            </w:pPr>
          </w:p>
        </w:tc>
        <w:tc>
          <w:tcPr>
            <w:tcW w:w="994" w:type="dxa"/>
            <w:gridSpan w:val="3"/>
            <w:vAlign w:val="center"/>
          </w:tcPr>
          <w:p w:rsidR="00722210" w:rsidRPr="00722210" w:rsidRDefault="00722210" w:rsidP="00B679C6">
            <w:pPr>
              <w:jc w:val="center"/>
              <w:rPr>
                <w:rFonts w:ascii="Times New Roman" w:eastAsia="Calibri" w:hAnsi="Times New Roman" w:cs="Times New Roman"/>
                <w:b/>
                <w:sz w:val="20"/>
                <w:szCs w:val="20"/>
                <w:lang w:val="en-US" w:eastAsia="ru-RU"/>
              </w:rPr>
            </w:pPr>
          </w:p>
        </w:tc>
        <w:tc>
          <w:tcPr>
            <w:tcW w:w="993" w:type="dxa"/>
            <w:gridSpan w:val="3"/>
            <w:noWrap/>
            <w:vAlign w:val="center"/>
          </w:tcPr>
          <w:p w:rsidR="00722210" w:rsidRPr="00722210" w:rsidRDefault="00722210" w:rsidP="00B679C6">
            <w:pPr>
              <w:jc w:val="center"/>
              <w:rPr>
                <w:rFonts w:ascii="Times New Roman" w:eastAsia="Calibri" w:hAnsi="Times New Roman" w:cs="Times New Roman"/>
                <w:b/>
                <w:sz w:val="20"/>
                <w:szCs w:val="20"/>
                <w:lang w:val="en-US" w:eastAsia="ru-RU"/>
              </w:rPr>
            </w:pPr>
          </w:p>
        </w:tc>
        <w:tc>
          <w:tcPr>
            <w:tcW w:w="1243" w:type="dxa"/>
            <w:gridSpan w:val="2"/>
            <w:vAlign w:val="center"/>
          </w:tcPr>
          <w:p w:rsidR="00722210" w:rsidRPr="00722210" w:rsidRDefault="00722210" w:rsidP="00B679C6">
            <w:pPr>
              <w:jc w:val="center"/>
              <w:rPr>
                <w:rFonts w:ascii="Calibri" w:hAnsi="Calibri" w:cs="Calibri"/>
                <w:b/>
                <w:color w:val="000000"/>
                <w:sz w:val="20"/>
                <w:szCs w:val="20"/>
                <w:lang w:val="en-US"/>
              </w:rPr>
            </w:pPr>
          </w:p>
        </w:tc>
      </w:tr>
      <w:tr w:rsidR="00044615" w:rsidRPr="005F5A11" w:rsidTr="009B42D8">
        <w:trPr>
          <w:trHeight w:val="1412"/>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Обеспечение и организация участия детей в районных, зональных, краевых мероприятиях и конкурсах, фестивалях, конференциях, форумах одаренных детей Красноярского края и всероссийских проектах </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0120081300</w:t>
            </w:r>
          </w:p>
        </w:tc>
        <w:tc>
          <w:tcPr>
            <w:tcW w:w="570" w:type="dxa"/>
            <w:vAlign w:val="center"/>
            <w:hideMark/>
          </w:tcPr>
          <w:p w:rsidR="00044615" w:rsidRPr="00E33D5F" w:rsidRDefault="009C28E6"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89" w:type="dxa"/>
            <w:gridSpan w:val="3"/>
            <w:noWrap/>
            <w:vAlign w:val="center"/>
            <w:hideMark/>
          </w:tcPr>
          <w:p w:rsidR="00044615" w:rsidRPr="005F5A11" w:rsidRDefault="009C28E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0,0</w:t>
            </w:r>
          </w:p>
        </w:tc>
        <w:tc>
          <w:tcPr>
            <w:tcW w:w="997" w:type="dxa"/>
            <w:gridSpan w:val="3"/>
            <w:noWrap/>
            <w:vAlign w:val="center"/>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4" w:type="dxa"/>
            <w:gridSpan w:val="3"/>
            <w:noWrap/>
            <w:vAlign w:val="center"/>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3" w:type="dxa"/>
            <w:gridSpan w:val="3"/>
            <w:noWrap/>
            <w:vAlign w:val="center"/>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1243" w:type="dxa"/>
            <w:gridSpan w:val="2"/>
            <w:vAlign w:val="center"/>
            <w:hideMark/>
          </w:tcPr>
          <w:p w:rsidR="00044615" w:rsidRPr="005F5A11" w:rsidRDefault="009C28E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300,0</w:t>
            </w:r>
          </w:p>
        </w:tc>
      </w:tr>
      <w:tr w:rsidR="00044615" w:rsidRPr="005F5A11" w:rsidTr="009B42D8">
        <w:trPr>
          <w:trHeight w:val="456"/>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Оздоровление детей за счет средств районного бюджета</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9C28E6"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0709</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89" w:type="dxa"/>
            <w:gridSpan w:val="3"/>
            <w:noWrap/>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239,9</w:t>
            </w:r>
          </w:p>
        </w:tc>
        <w:tc>
          <w:tcPr>
            <w:tcW w:w="997" w:type="dxa"/>
            <w:gridSpan w:val="3"/>
            <w:noWrap/>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180,0</w:t>
            </w:r>
          </w:p>
        </w:tc>
        <w:tc>
          <w:tcPr>
            <w:tcW w:w="994" w:type="dxa"/>
            <w:gridSpan w:val="3"/>
            <w:noWrap/>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180,0</w:t>
            </w:r>
          </w:p>
        </w:tc>
        <w:tc>
          <w:tcPr>
            <w:tcW w:w="993" w:type="dxa"/>
            <w:gridSpan w:val="3"/>
            <w:noWrap/>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180,0</w:t>
            </w:r>
          </w:p>
        </w:tc>
        <w:tc>
          <w:tcPr>
            <w:tcW w:w="1243" w:type="dxa"/>
            <w:gridSpan w:val="2"/>
            <w:vAlign w:val="center"/>
          </w:tcPr>
          <w:p w:rsidR="00044615" w:rsidRPr="005F5A11" w:rsidRDefault="006A6D91" w:rsidP="00B679C6">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779,9</w:t>
            </w:r>
          </w:p>
        </w:tc>
      </w:tr>
      <w:tr w:rsidR="00044615" w:rsidRPr="005F5A11" w:rsidTr="009B42D8">
        <w:trPr>
          <w:trHeight w:val="263"/>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9C28E6"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0709</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noWrap/>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60,0</w:t>
            </w:r>
          </w:p>
        </w:tc>
        <w:tc>
          <w:tcPr>
            <w:tcW w:w="997" w:type="dxa"/>
            <w:gridSpan w:val="3"/>
            <w:noWrap/>
            <w:vAlign w:val="center"/>
          </w:tcPr>
          <w:p w:rsidR="00044615" w:rsidRPr="006A6D91" w:rsidRDefault="006A6D91" w:rsidP="00B679C6">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180,0</w:t>
            </w:r>
          </w:p>
        </w:tc>
        <w:tc>
          <w:tcPr>
            <w:tcW w:w="994" w:type="dxa"/>
            <w:gridSpan w:val="3"/>
            <w:noWrap/>
            <w:vAlign w:val="center"/>
          </w:tcPr>
          <w:p w:rsidR="00044615" w:rsidRPr="006A6D91" w:rsidRDefault="006A6D91" w:rsidP="00B679C6">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180,0</w:t>
            </w:r>
          </w:p>
        </w:tc>
        <w:tc>
          <w:tcPr>
            <w:tcW w:w="993" w:type="dxa"/>
            <w:gridSpan w:val="3"/>
            <w:noWrap/>
            <w:vAlign w:val="center"/>
          </w:tcPr>
          <w:p w:rsidR="00044615" w:rsidRPr="006A6D91" w:rsidRDefault="006A6D91" w:rsidP="00B679C6">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180,0</w:t>
            </w:r>
          </w:p>
        </w:tc>
        <w:tc>
          <w:tcPr>
            <w:tcW w:w="1243" w:type="dxa"/>
            <w:gridSpan w:val="2"/>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600,0</w:t>
            </w:r>
          </w:p>
        </w:tc>
      </w:tr>
      <w:tr w:rsidR="00044615" w:rsidRPr="005F5A11" w:rsidTr="009B42D8">
        <w:trPr>
          <w:trHeight w:val="28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570"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89" w:type="dxa"/>
            <w:gridSpan w:val="3"/>
            <w:noWrap/>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179,9</w:t>
            </w:r>
          </w:p>
        </w:tc>
        <w:tc>
          <w:tcPr>
            <w:tcW w:w="997" w:type="dxa"/>
            <w:gridSpan w:val="3"/>
            <w:noWrap/>
            <w:vAlign w:val="center"/>
          </w:tcPr>
          <w:p w:rsidR="00044615" w:rsidRPr="005F5A11" w:rsidRDefault="009C28E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4" w:type="dxa"/>
            <w:gridSpan w:val="3"/>
            <w:noWrap/>
            <w:vAlign w:val="center"/>
          </w:tcPr>
          <w:p w:rsidR="00044615" w:rsidRPr="005F5A11" w:rsidRDefault="009C28E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3" w:type="dxa"/>
            <w:gridSpan w:val="3"/>
            <w:noWrap/>
            <w:vAlign w:val="center"/>
          </w:tcPr>
          <w:p w:rsidR="00044615" w:rsidRPr="005F5A11" w:rsidRDefault="009C28E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243" w:type="dxa"/>
            <w:gridSpan w:val="2"/>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179,9</w:t>
            </w:r>
          </w:p>
        </w:tc>
      </w:tr>
      <w:tr w:rsidR="005A0DD4" w:rsidRPr="005F5A11" w:rsidTr="009B42D8">
        <w:trPr>
          <w:trHeight w:val="287"/>
        </w:trPr>
        <w:tc>
          <w:tcPr>
            <w:tcW w:w="1666" w:type="dxa"/>
            <w:vMerge/>
            <w:hideMark/>
          </w:tcPr>
          <w:p w:rsidR="005A0DD4" w:rsidRPr="005F5A11" w:rsidRDefault="005A0DD4" w:rsidP="00B679C6">
            <w:pPr>
              <w:jc w:val="center"/>
              <w:rPr>
                <w:rFonts w:ascii="Times New Roman" w:eastAsia="Calibri" w:hAnsi="Times New Roman" w:cs="Times New Roman"/>
                <w:lang w:eastAsia="ru-RU"/>
              </w:rPr>
            </w:pPr>
          </w:p>
        </w:tc>
        <w:tc>
          <w:tcPr>
            <w:tcW w:w="4254" w:type="dxa"/>
            <w:vMerge w:val="restart"/>
            <w:hideMark/>
          </w:tcPr>
          <w:p w:rsidR="005A0DD4" w:rsidRPr="005F5A11" w:rsidRDefault="005A0DD4"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Осуществление государственных полномочий по обеспечению отдыха и оздоровления детей</w:t>
            </w:r>
          </w:p>
        </w:tc>
        <w:tc>
          <w:tcPr>
            <w:tcW w:w="1559" w:type="dxa"/>
            <w:vMerge w:val="restart"/>
            <w:hideMark/>
          </w:tcPr>
          <w:p w:rsidR="005A0DD4" w:rsidRPr="00011868" w:rsidRDefault="005A0DD4"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70"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p>
        </w:tc>
        <w:tc>
          <w:tcPr>
            <w:tcW w:w="989" w:type="dxa"/>
            <w:gridSpan w:val="3"/>
            <w:noWrap/>
            <w:vAlign w:val="center"/>
          </w:tcPr>
          <w:p w:rsidR="005A0DD4" w:rsidRPr="005F5A11" w:rsidRDefault="009C28E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3693,40</w:t>
            </w:r>
          </w:p>
        </w:tc>
        <w:tc>
          <w:tcPr>
            <w:tcW w:w="997"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3768,9</w:t>
            </w:r>
          </w:p>
        </w:tc>
        <w:tc>
          <w:tcPr>
            <w:tcW w:w="994"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3768,9</w:t>
            </w:r>
          </w:p>
        </w:tc>
        <w:tc>
          <w:tcPr>
            <w:tcW w:w="993"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3768,9</w:t>
            </w:r>
          </w:p>
        </w:tc>
        <w:tc>
          <w:tcPr>
            <w:tcW w:w="1243" w:type="dxa"/>
            <w:gridSpan w:val="2"/>
            <w:vAlign w:val="center"/>
          </w:tcPr>
          <w:p w:rsidR="005A0DD4" w:rsidRPr="005A0DD4" w:rsidRDefault="009C28E6" w:rsidP="00B679C6">
            <w:pPr>
              <w:jc w:val="center"/>
              <w:rPr>
                <w:rFonts w:ascii="Calibri" w:hAnsi="Calibri" w:cs="Calibri"/>
                <w:color w:val="000000"/>
              </w:rPr>
            </w:pPr>
            <w:r>
              <w:rPr>
                <w:rFonts w:ascii="Calibri" w:hAnsi="Calibri" w:cs="Calibri"/>
                <w:color w:val="000000"/>
              </w:rPr>
              <w:t>15000,1</w:t>
            </w:r>
          </w:p>
        </w:tc>
      </w:tr>
      <w:tr w:rsidR="005A0DD4" w:rsidRPr="005F5A11" w:rsidTr="009B42D8">
        <w:trPr>
          <w:trHeight w:val="264"/>
        </w:trPr>
        <w:tc>
          <w:tcPr>
            <w:tcW w:w="1666" w:type="dxa"/>
            <w:vMerge/>
            <w:hideMark/>
          </w:tcPr>
          <w:p w:rsidR="005A0DD4" w:rsidRPr="005F5A11" w:rsidRDefault="005A0DD4" w:rsidP="00B679C6">
            <w:pPr>
              <w:jc w:val="center"/>
              <w:rPr>
                <w:rFonts w:ascii="Times New Roman" w:eastAsia="Calibri" w:hAnsi="Times New Roman" w:cs="Times New Roman"/>
                <w:lang w:eastAsia="ru-RU"/>
              </w:rPr>
            </w:pPr>
          </w:p>
        </w:tc>
        <w:tc>
          <w:tcPr>
            <w:tcW w:w="4254" w:type="dxa"/>
            <w:vMerge/>
            <w:hideMark/>
          </w:tcPr>
          <w:p w:rsidR="005A0DD4" w:rsidRPr="005F5A11" w:rsidRDefault="005A0DD4" w:rsidP="00B679C6">
            <w:pPr>
              <w:jc w:val="center"/>
              <w:rPr>
                <w:rFonts w:ascii="Times New Roman" w:eastAsia="Calibri" w:hAnsi="Times New Roman" w:cs="Times New Roman"/>
                <w:lang w:eastAsia="ru-RU"/>
              </w:rPr>
            </w:pPr>
          </w:p>
        </w:tc>
        <w:tc>
          <w:tcPr>
            <w:tcW w:w="1559" w:type="dxa"/>
            <w:vMerge/>
            <w:hideMark/>
          </w:tcPr>
          <w:p w:rsidR="005A0DD4" w:rsidRPr="00011868" w:rsidRDefault="005A0DD4" w:rsidP="00B679C6">
            <w:pPr>
              <w:jc w:val="center"/>
              <w:rPr>
                <w:rFonts w:ascii="Times New Roman" w:eastAsia="Calibri" w:hAnsi="Times New Roman" w:cs="Times New Roman"/>
                <w:sz w:val="20"/>
                <w:szCs w:val="20"/>
                <w:lang w:eastAsia="ru-RU"/>
              </w:rPr>
            </w:pP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70"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89" w:type="dxa"/>
            <w:gridSpan w:val="3"/>
            <w:noWrap/>
            <w:vAlign w:val="center"/>
          </w:tcPr>
          <w:p w:rsidR="005A0DD4" w:rsidRPr="00CF75F6" w:rsidRDefault="009C28E6"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7" w:type="dxa"/>
            <w:gridSpan w:val="3"/>
            <w:noWrap/>
            <w:vAlign w:val="center"/>
          </w:tcPr>
          <w:p w:rsidR="005A0DD4" w:rsidRPr="00CF75F6" w:rsidRDefault="009C28E6"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5A0DD4" w:rsidRPr="00CF75F6" w:rsidRDefault="009C28E6"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5A0DD4" w:rsidRPr="00CF75F6" w:rsidRDefault="009C28E6"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5A0DD4" w:rsidRPr="009C28E6" w:rsidRDefault="009C28E6" w:rsidP="00B679C6">
            <w:pPr>
              <w:jc w:val="center"/>
              <w:rPr>
                <w:rFonts w:ascii="Times New Roman" w:eastAsia="Calibri" w:hAnsi="Times New Roman" w:cs="Times New Roman"/>
                <w:lang w:eastAsia="ru-RU"/>
              </w:rPr>
            </w:pPr>
            <w:r w:rsidRPr="009C28E6">
              <w:rPr>
                <w:rFonts w:ascii="Times New Roman" w:eastAsia="Calibri" w:hAnsi="Times New Roman" w:cs="Times New Roman"/>
                <w:lang w:eastAsia="ru-RU"/>
              </w:rPr>
              <w:t>0,0</w:t>
            </w:r>
          </w:p>
        </w:tc>
      </w:tr>
      <w:tr w:rsidR="005A0DD4" w:rsidRPr="005F5A11" w:rsidTr="009B42D8">
        <w:trPr>
          <w:trHeight w:val="281"/>
        </w:trPr>
        <w:tc>
          <w:tcPr>
            <w:tcW w:w="1666" w:type="dxa"/>
            <w:vMerge/>
            <w:hideMark/>
          </w:tcPr>
          <w:p w:rsidR="005A0DD4" w:rsidRPr="005F5A11" w:rsidRDefault="005A0DD4" w:rsidP="00B679C6">
            <w:pPr>
              <w:jc w:val="center"/>
              <w:rPr>
                <w:rFonts w:ascii="Times New Roman" w:eastAsia="Calibri" w:hAnsi="Times New Roman" w:cs="Times New Roman"/>
                <w:lang w:eastAsia="ru-RU"/>
              </w:rPr>
            </w:pPr>
          </w:p>
        </w:tc>
        <w:tc>
          <w:tcPr>
            <w:tcW w:w="4254" w:type="dxa"/>
            <w:vMerge/>
            <w:hideMark/>
          </w:tcPr>
          <w:p w:rsidR="005A0DD4" w:rsidRPr="005F5A11" w:rsidRDefault="005A0DD4" w:rsidP="00B679C6">
            <w:pPr>
              <w:jc w:val="center"/>
              <w:rPr>
                <w:rFonts w:ascii="Times New Roman" w:eastAsia="Calibri" w:hAnsi="Times New Roman" w:cs="Times New Roman"/>
                <w:lang w:eastAsia="ru-RU"/>
              </w:rPr>
            </w:pPr>
          </w:p>
        </w:tc>
        <w:tc>
          <w:tcPr>
            <w:tcW w:w="1559" w:type="dxa"/>
            <w:vMerge/>
            <w:hideMark/>
          </w:tcPr>
          <w:p w:rsidR="005A0DD4" w:rsidRPr="00011868" w:rsidRDefault="005A0DD4" w:rsidP="00B679C6">
            <w:pPr>
              <w:jc w:val="center"/>
              <w:rPr>
                <w:rFonts w:ascii="Times New Roman" w:eastAsia="Calibri" w:hAnsi="Times New Roman" w:cs="Times New Roman"/>
                <w:sz w:val="20"/>
                <w:szCs w:val="20"/>
                <w:lang w:eastAsia="ru-RU"/>
              </w:rPr>
            </w:pP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70"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89"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73,0</w:t>
            </w:r>
          </w:p>
        </w:tc>
        <w:tc>
          <w:tcPr>
            <w:tcW w:w="997" w:type="dxa"/>
            <w:gridSpan w:val="3"/>
            <w:noWrap/>
            <w:vAlign w:val="center"/>
          </w:tcPr>
          <w:p w:rsidR="005A0DD4" w:rsidRPr="005A0DD4" w:rsidRDefault="005A0DD4" w:rsidP="00B679C6">
            <w:pPr>
              <w:jc w:val="center"/>
              <w:rPr>
                <w:rFonts w:ascii="Times New Roman" w:eastAsia="Calibri" w:hAnsi="Times New Roman" w:cs="Times New Roman"/>
                <w:lang w:eastAsia="ru-RU"/>
              </w:rPr>
            </w:pPr>
            <w:r w:rsidRPr="005A0DD4">
              <w:rPr>
                <w:rFonts w:ascii="Times New Roman" w:eastAsia="Calibri" w:hAnsi="Times New Roman" w:cs="Times New Roman"/>
                <w:lang w:eastAsia="ru-RU"/>
              </w:rPr>
              <w:t>73,9</w:t>
            </w:r>
          </w:p>
        </w:tc>
        <w:tc>
          <w:tcPr>
            <w:tcW w:w="994" w:type="dxa"/>
            <w:gridSpan w:val="3"/>
            <w:noWrap/>
            <w:vAlign w:val="center"/>
          </w:tcPr>
          <w:p w:rsidR="005A0DD4" w:rsidRPr="005A0DD4" w:rsidRDefault="005A0DD4" w:rsidP="00B679C6">
            <w:pPr>
              <w:jc w:val="center"/>
              <w:rPr>
                <w:rFonts w:ascii="Times New Roman" w:eastAsia="Calibri" w:hAnsi="Times New Roman" w:cs="Times New Roman"/>
                <w:lang w:eastAsia="ru-RU"/>
              </w:rPr>
            </w:pPr>
            <w:r w:rsidRPr="005A0DD4">
              <w:rPr>
                <w:rFonts w:ascii="Times New Roman" w:eastAsia="Calibri" w:hAnsi="Times New Roman" w:cs="Times New Roman"/>
                <w:lang w:eastAsia="ru-RU"/>
              </w:rPr>
              <w:t>73,9</w:t>
            </w:r>
          </w:p>
        </w:tc>
        <w:tc>
          <w:tcPr>
            <w:tcW w:w="993" w:type="dxa"/>
            <w:gridSpan w:val="3"/>
            <w:noWrap/>
            <w:vAlign w:val="center"/>
          </w:tcPr>
          <w:p w:rsidR="005A0DD4" w:rsidRPr="005A0DD4" w:rsidRDefault="005A0DD4" w:rsidP="00B679C6">
            <w:pPr>
              <w:jc w:val="center"/>
              <w:rPr>
                <w:rFonts w:ascii="Times New Roman" w:eastAsia="Calibri" w:hAnsi="Times New Roman" w:cs="Times New Roman"/>
                <w:lang w:eastAsia="ru-RU"/>
              </w:rPr>
            </w:pPr>
            <w:r w:rsidRPr="005A0DD4">
              <w:rPr>
                <w:rFonts w:ascii="Times New Roman" w:eastAsia="Calibri" w:hAnsi="Times New Roman" w:cs="Times New Roman"/>
                <w:lang w:eastAsia="ru-RU"/>
              </w:rPr>
              <w:t>73,9</w:t>
            </w:r>
          </w:p>
        </w:tc>
        <w:tc>
          <w:tcPr>
            <w:tcW w:w="1243" w:type="dxa"/>
            <w:gridSpan w:val="2"/>
            <w:vAlign w:val="center"/>
          </w:tcPr>
          <w:p w:rsidR="005A0DD4" w:rsidRPr="005F5A11" w:rsidRDefault="005A0DD4" w:rsidP="00B679C6">
            <w:pPr>
              <w:jc w:val="center"/>
              <w:rPr>
                <w:rFonts w:ascii="Times New Roman" w:eastAsia="Calibri" w:hAnsi="Times New Roman" w:cs="Times New Roman"/>
                <w:lang w:eastAsia="ru-RU"/>
              </w:rPr>
            </w:pPr>
            <w:r w:rsidRPr="005A0DD4">
              <w:rPr>
                <w:rFonts w:ascii="Calibri" w:eastAsia="Times New Roman" w:hAnsi="Calibri" w:cs="Calibri"/>
                <w:color w:val="000000"/>
                <w:lang w:eastAsia="ru-RU"/>
              </w:rPr>
              <w:t>294</w:t>
            </w:r>
            <w:r>
              <w:rPr>
                <w:rFonts w:ascii="Calibri" w:eastAsia="Times New Roman" w:hAnsi="Calibri" w:cs="Calibri"/>
                <w:color w:val="000000"/>
                <w:lang w:eastAsia="ru-RU"/>
              </w:rPr>
              <w:t>,7</w:t>
            </w:r>
          </w:p>
        </w:tc>
      </w:tr>
      <w:tr w:rsidR="005A0DD4" w:rsidRPr="005F5A11" w:rsidTr="009B42D8">
        <w:trPr>
          <w:trHeight w:val="272"/>
        </w:trPr>
        <w:tc>
          <w:tcPr>
            <w:tcW w:w="1666" w:type="dxa"/>
            <w:vMerge/>
            <w:hideMark/>
          </w:tcPr>
          <w:p w:rsidR="005A0DD4" w:rsidRPr="005F5A11" w:rsidRDefault="005A0DD4" w:rsidP="00B679C6">
            <w:pPr>
              <w:jc w:val="center"/>
              <w:rPr>
                <w:rFonts w:ascii="Times New Roman" w:eastAsia="Calibri" w:hAnsi="Times New Roman" w:cs="Times New Roman"/>
                <w:lang w:eastAsia="ru-RU"/>
              </w:rPr>
            </w:pPr>
          </w:p>
        </w:tc>
        <w:tc>
          <w:tcPr>
            <w:tcW w:w="4254" w:type="dxa"/>
            <w:vMerge/>
            <w:hideMark/>
          </w:tcPr>
          <w:p w:rsidR="005A0DD4" w:rsidRPr="005F5A11" w:rsidRDefault="005A0DD4" w:rsidP="00B679C6">
            <w:pPr>
              <w:jc w:val="center"/>
              <w:rPr>
                <w:rFonts w:ascii="Times New Roman" w:eastAsia="Calibri" w:hAnsi="Times New Roman" w:cs="Times New Roman"/>
                <w:lang w:eastAsia="ru-RU"/>
              </w:rPr>
            </w:pPr>
          </w:p>
        </w:tc>
        <w:tc>
          <w:tcPr>
            <w:tcW w:w="1559" w:type="dxa"/>
            <w:vMerge/>
            <w:hideMark/>
          </w:tcPr>
          <w:p w:rsidR="005A0DD4" w:rsidRPr="00011868" w:rsidRDefault="005A0DD4" w:rsidP="00B679C6">
            <w:pPr>
              <w:jc w:val="center"/>
              <w:rPr>
                <w:rFonts w:ascii="Times New Roman" w:eastAsia="Calibri" w:hAnsi="Times New Roman" w:cs="Times New Roman"/>
                <w:sz w:val="20"/>
                <w:szCs w:val="20"/>
                <w:lang w:eastAsia="ru-RU"/>
              </w:rPr>
            </w:pP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70"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323</w:t>
            </w:r>
          </w:p>
        </w:tc>
        <w:tc>
          <w:tcPr>
            <w:tcW w:w="989" w:type="dxa"/>
            <w:gridSpan w:val="3"/>
            <w:noWrap/>
            <w:vAlign w:val="center"/>
          </w:tcPr>
          <w:p w:rsidR="005A0DD4" w:rsidRPr="005F5A11" w:rsidRDefault="009C28E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860,3</w:t>
            </w:r>
          </w:p>
        </w:tc>
        <w:tc>
          <w:tcPr>
            <w:tcW w:w="997"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972,0</w:t>
            </w:r>
          </w:p>
        </w:tc>
        <w:tc>
          <w:tcPr>
            <w:tcW w:w="994"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972,0</w:t>
            </w:r>
          </w:p>
        </w:tc>
        <w:tc>
          <w:tcPr>
            <w:tcW w:w="993"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972,0</w:t>
            </w:r>
          </w:p>
        </w:tc>
        <w:tc>
          <w:tcPr>
            <w:tcW w:w="1243" w:type="dxa"/>
            <w:gridSpan w:val="2"/>
            <w:vAlign w:val="center"/>
          </w:tcPr>
          <w:p w:rsidR="005A0DD4" w:rsidRPr="005A0DD4" w:rsidRDefault="009C28E6" w:rsidP="00B679C6">
            <w:pPr>
              <w:jc w:val="center"/>
              <w:rPr>
                <w:rFonts w:ascii="Calibri" w:hAnsi="Calibri" w:cs="Calibri"/>
                <w:color w:val="000000"/>
              </w:rPr>
            </w:pPr>
            <w:r>
              <w:rPr>
                <w:rFonts w:ascii="Calibri" w:hAnsi="Calibri" w:cs="Calibri"/>
                <w:color w:val="000000"/>
              </w:rPr>
              <w:t>3776,3</w:t>
            </w:r>
          </w:p>
        </w:tc>
      </w:tr>
      <w:tr w:rsidR="005A0DD4" w:rsidRPr="005F5A11" w:rsidTr="009B42D8">
        <w:trPr>
          <w:trHeight w:val="261"/>
        </w:trPr>
        <w:tc>
          <w:tcPr>
            <w:tcW w:w="1666" w:type="dxa"/>
            <w:vMerge/>
            <w:hideMark/>
          </w:tcPr>
          <w:p w:rsidR="005A0DD4" w:rsidRPr="005F5A11" w:rsidRDefault="005A0DD4" w:rsidP="00B679C6">
            <w:pPr>
              <w:jc w:val="center"/>
              <w:rPr>
                <w:rFonts w:ascii="Times New Roman" w:eastAsia="Calibri" w:hAnsi="Times New Roman" w:cs="Times New Roman"/>
                <w:lang w:eastAsia="ru-RU"/>
              </w:rPr>
            </w:pPr>
          </w:p>
        </w:tc>
        <w:tc>
          <w:tcPr>
            <w:tcW w:w="4254" w:type="dxa"/>
            <w:vMerge/>
            <w:hideMark/>
          </w:tcPr>
          <w:p w:rsidR="005A0DD4" w:rsidRPr="005F5A11" w:rsidRDefault="005A0DD4" w:rsidP="00B679C6">
            <w:pPr>
              <w:jc w:val="center"/>
              <w:rPr>
                <w:rFonts w:ascii="Times New Roman" w:eastAsia="Calibri" w:hAnsi="Times New Roman" w:cs="Times New Roman"/>
                <w:lang w:eastAsia="ru-RU"/>
              </w:rPr>
            </w:pPr>
          </w:p>
        </w:tc>
        <w:tc>
          <w:tcPr>
            <w:tcW w:w="1559" w:type="dxa"/>
            <w:vMerge/>
            <w:hideMark/>
          </w:tcPr>
          <w:p w:rsidR="005A0DD4" w:rsidRPr="00011868" w:rsidRDefault="005A0DD4" w:rsidP="00B679C6">
            <w:pPr>
              <w:jc w:val="center"/>
              <w:rPr>
                <w:rFonts w:ascii="Times New Roman" w:eastAsia="Calibri" w:hAnsi="Times New Roman" w:cs="Times New Roman"/>
                <w:sz w:val="20"/>
                <w:szCs w:val="20"/>
                <w:lang w:eastAsia="ru-RU"/>
              </w:rPr>
            </w:pP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70"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2760,1</w:t>
            </w:r>
          </w:p>
        </w:tc>
        <w:tc>
          <w:tcPr>
            <w:tcW w:w="997"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2723,0</w:t>
            </w:r>
          </w:p>
        </w:tc>
        <w:tc>
          <w:tcPr>
            <w:tcW w:w="994"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2723,0</w:t>
            </w:r>
          </w:p>
        </w:tc>
        <w:tc>
          <w:tcPr>
            <w:tcW w:w="993"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2723,0</w:t>
            </w:r>
          </w:p>
        </w:tc>
        <w:tc>
          <w:tcPr>
            <w:tcW w:w="1243" w:type="dxa"/>
            <w:gridSpan w:val="2"/>
            <w:vAlign w:val="center"/>
          </w:tcPr>
          <w:p w:rsidR="005A0DD4" w:rsidRPr="005A0DD4" w:rsidRDefault="005A0DD4" w:rsidP="00B679C6">
            <w:pPr>
              <w:jc w:val="center"/>
              <w:rPr>
                <w:rFonts w:ascii="Calibri" w:hAnsi="Calibri" w:cs="Calibri"/>
                <w:color w:val="000000"/>
              </w:rPr>
            </w:pPr>
            <w:r>
              <w:rPr>
                <w:rFonts w:ascii="Calibri" w:hAnsi="Calibri" w:cs="Calibri"/>
                <w:color w:val="000000"/>
              </w:rPr>
              <w:t>10929,1</w:t>
            </w:r>
          </w:p>
        </w:tc>
      </w:tr>
      <w:tr w:rsidR="005A0DD4" w:rsidRPr="005F5A11" w:rsidTr="009B42D8">
        <w:trPr>
          <w:trHeight w:val="261"/>
        </w:trPr>
        <w:tc>
          <w:tcPr>
            <w:tcW w:w="1666" w:type="dxa"/>
            <w:vMerge/>
          </w:tcPr>
          <w:p w:rsidR="005A0DD4" w:rsidRPr="005F5A11" w:rsidRDefault="005A0DD4" w:rsidP="00B679C6">
            <w:pPr>
              <w:jc w:val="center"/>
              <w:rPr>
                <w:rFonts w:ascii="Times New Roman" w:eastAsia="Calibri" w:hAnsi="Times New Roman" w:cs="Times New Roman"/>
                <w:lang w:eastAsia="ru-RU"/>
              </w:rPr>
            </w:pPr>
          </w:p>
        </w:tc>
        <w:tc>
          <w:tcPr>
            <w:tcW w:w="4254" w:type="dxa"/>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Оплата стоимости путевок для детей в краевые государственные и негосударственные организации отдыха детей и оздоровления, зарегистрированные на территории края, муниципальные загородные оздоровительные лагеря </w:t>
            </w:r>
          </w:p>
        </w:tc>
        <w:tc>
          <w:tcPr>
            <w:tcW w:w="1559" w:type="dxa"/>
          </w:tcPr>
          <w:p w:rsidR="005A0DD4" w:rsidRPr="00011868" w:rsidRDefault="005A0DD4"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5A0DD4" w:rsidRPr="00E33D5F" w:rsidRDefault="005A0DD4"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5A0DD4" w:rsidRPr="00E33D5F" w:rsidRDefault="005A0DD4"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0709</w:t>
            </w:r>
          </w:p>
        </w:tc>
        <w:tc>
          <w:tcPr>
            <w:tcW w:w="1160" w:type="dxa"/>
            <w:gridSpan w:val="2"/>
            <w:vAlign w:val="center"/>
          </w:tcPr>
          <w:p w:rsidR="005A0DD4" w:rsidRPr="00E33D5F" w:rsidRDefault="005A0DD4"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0130081460</w:t>
            </w:r>
          </w:p>
        </w:tc>
        <w:tc>
          <w:tcPr>
            <w:tcW w:w="570" w:type="dxa"/>
            <w:vAlign w:val="center"/>
          </w:tcPr>
          <w:p w:rsidR="005A0DD4" w:rsidRPr="00E33D5F" w:rsidRDefault="005A0DD4"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323</w:t>
            </w:r>
          </w:p>
        </w:tc>
        <w:tc>
          <w:tcPr>
            <w:tcW w:w="989" w:type="dxa"/>
            <w:gridSpan w:val="3"/>
            <w:noWrap/>
            <w:vAlign w:val="center"/>
          </w:tcPr>
          <w:p w:rsidR="005A0DD4"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252,7</w:t>
            </w:r>
          </w:p>
        </w:tc>
        <w:tc>
          <w:tcPr>
            <w:tcW w:w="997" w:type="dxa"/>
            <w:gridSpan w:val="3"/>
            <w:noWrap/>
            <w:vAlign w:val="center"/>
          </w:tcPr>
          <w:p w:rsidR="005A0DD4" w:rsidRPr="001740E6" w:rsidRDefault="001740E6" w:rsidP="00B679C6">
            <w:pPr>
              <w:jc w:val="center"/>
              <w:rPr>
                <w:rFonts w:ascii="Times New Roman" w:eastAsia="Calibri" w:hAnsi="Times New Roman" w:cs="Times New Roman"/>
                <w:lang w:eastAsia="ru-RU"/>
              </w:rPr>
            </w:pPr>
            <w:r w:rsidRPr="001740E6">
              <w:rPr>
                <w:rFonts w:ascii="Times New Roman" w:eastAsia="Calibri" w:hAnsi="Times New Roman" w:cs="Times New Roman"/>
                <w:lang w:eastAsia="ru-RU"/>
              </w:rPr>
              <w:t>275,7</w:t>
            </w:r>
          </w:p>
        </w:tc>
        <w:tc>
          <w:tcPr>
            <w:tcW w:w="994" w:type="dxa"/>
            <w:gridSpan w:val="3"/>
            <w:noWrap/>
            <w:vAlign w:val="center"/>
          </w:tcPr>
          <w:p w:rsidR="005A0DD4" w:rsidRPr="001740E6" w:rsidRDefault="001740E6" w:rsidP="00B679C6">
            <w:pPr>
              <w:jc w:val="center"/>
              <w:rPr>
                <w:rFonts w:ascii="Times New Roman" w:eastAsia="Calibri" w:hAnsi="Times New Roman" w:cs="Times New Roman"/>
                <w:lang w:eastAsia="ru-RU"/>
              </w:rPr>
            </w:pPr>
            <w:r w:rsidRPr="001740E6">
              <w:rPr>
                <w:rFonts w:ascii="Times New Roman" w:eastAsia="Calibri" w:hAnsi="Times New Roman" w:cs="Times New Roman"/>
                <w:lang w:eastAsia="ru-RU"/>
              </w:rPr>
              <w:t>275,7</w:t>
            </w:r>
          </w:p>
        </w:tc>
        <w:tc>
          <w:tcPr>
            <w:tcW w:w="993" w:type="dxa"/>
            <w:gridSpan w:val="3"/>
            <w:noWrap/>
            <w:vAlign w:val="center"/>
          </w:tcPr>
          <w:p w:rsidR="005A0DD4" w:rsidRPr="001740E6" w:rsidRDefault="001740E6" w:rsidP="00B679C6">
            <w:pPr>
              <w:jc w:val="center"/>
              <w:rPr>
                <w:rFonts w:ascii="Times New Roman" w:eastAsia="Calibri" w:hAnsi="Times New Roman" w:cs="Times New Roman"/>
                <w:lang w:eastAsia="ru-RU"/>
              </w:rPr>
            </w:pPr>
            <w:r w:rsidRPr="001740E6">
              <w:rPr>
                <w:rFonts w:ascii="Times New Roman" w:eastAsia="Calibri" w:hAnsi="Times New Roman" w:cs="Times New Roman"/>
                <w:lang w:eastAsia="ru-RU"/>
              </w:rPr>
              <w:t>275,7</w:t>
            </w:r>
          </w:p>
        </w:tc>
        <w:tc>
          <w:tcPr>
            <w:tcW w:w="1243" w:type="dxa"/>
            <w:gridSpan w:val="2"/>
            <w:vAlign w:val="center"/>
          </w:tcPr>
          <w:p w:rsidR="005A0DD4" w:rsidRDefault="001740E6" w:rsidP="00B679C6">
            <w:pPr>
              <w:jc w:val="center"/>
              <w:rPr>
                <w:rFonts w:ascii="Calibri" w:hAnsi="Calibri" w:cs="Calibri"/>
                <w:color w:val="000000"/>
              </w:rPr>
            </w:pPr>
            <w:r w:rsidRPr="001740E6">
              <w:rPr>
                <w:rFonts w:ascii="Calibri" w:hAnsi="Calibri" w:cs="Calibri"/>
                <w:color w:val="000000"/>
              </w:rPr>
              <w:t>1079,8</w:t>
            </w:r>
          </w:p>
        </w:tc>
      </w:tr>
      <w:tr w:rsidR="005A0DD4" w:rsidRPr="005F5A11" w:rsidTr="009B42D8">
        <w:trPr>
          <w:trHeight w:val="280"/>
        </w:trPr>
        <w:tc>
          <w:tcPr>
            <w:tcW w:w="1666" w:type="dxa"/>
            <w:vMerge/>
            <w:hideMark/>
          </w:tcPr>
          <w:p w:rsidR="005A0DD4" w:rsidRPr="005F5A11" w:rsidRDefault="005A0DD4" w:rsidP="00B679C6">
            <w:pPr>
              <w:jc w:val="center"/>
              <w:rPr>
                <w:rFonts w:ascii="Times New Roman" w:eastAsia="Calibri" w:hAnsi="Times New Roman" w:cs="Times New Roman"/>
                <w:lang w:eastAsia="ru-RU"/>
              </w:rPr>
            </w:pPr>
          </w:p>
        </w:tc>
        <w:tc>
          <w:tcPr>
            <w:tcW w:w="4254" w:type="dxa"/>
            <w:vMerge w:val="restart"/>
            <w:hideMark/>
          </w:tcPr>
          <w:p w:rsidR="005A0DD4" w:rsidRPr="005F5A11" w:rsidRDefault="005A0DD4"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 ,приведение в соответствие с санитарно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hideMark/>
          </w:tcPr>
          <w:p w:rsidR="005A0DD4" w:rsidRPr="00011868" w:rsidRDefault="005A0DD4"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70"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p>
        </w:tc>
        <w:tc>
          <w:tcPr>
            <w:tcW w:w="989" w:type="dxa"/>
            <w:gridSpan w:val="3"/>
            <w:noWrap/>
            <w:vAlign w:val="center"/>
          </w:tcPr>
          <w:p w:rsidR="005A0DD4" w:rsidRPr="005F5A11" w:rsidRDefault="00831C0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4115,0</w:t>
            </w:r>
          </w:p>
        </w:tc>
        <w:tc>
          <w:tcPr>
            <w:tcW w:w="997" w:type="dxa"/>
            <w:gridSpan w:val="3"/>
            <w:noWrap/>
            <w:vAlign w:val="center"/>
          </w:tcPr>
          <w:p w:rsidR="005A0DD4"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4" w:type="dxa"/>
            <w:gridSpan w:val="3"/>
            <w:noWrap/>
            <w:vAlign w:val="center"/>
          </w:tcPr>
          <w:p w:rsidR="005A0DD4"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3"/>
            <w:noWrap/>
            <w:vAlign w:val="center"/>
          </w:tcPr>
          <w:p w:rsidR="005A0DD4"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1243" w:type="dxa"/>
            <w:gridSpan w:val="2"/>
            <w:vAlign w:val="center"/>
          </w:tcPr>
          <w:p w:rsidR="005A0DD4" w:rsidRPr="005F5A11" w:rsidRDefault="00831C0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4115,0</w:t>
            </w:r>
          </w:p>
        </w:tc>
      </w:tr>
      <w:tr w:rsidR="001B79E2" w:rsidRPr="005F5A11" w:rsidTr="009B42D8">
        <w:trPr>
          <w:trHeight w:val="269"/>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70"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noWrap/>
            <w:vAlign w:val="center"/>
          </w:tcPr>
          <w:p w:rsidR="001B79E2" w:rsidRPr="005F5A11" w:rsidRDefault="00831C0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3923,2</w:t>
            </w:r>
          </w:p>
        </w:tc>
        <w:tc>
          <w:tcPr>
            <w:tcW w:w="997" w:type="dxa"/>
            <w:gridSpan w:val="3"/>
            <w:noWrap/>
            <w:vAlign w:val="center"/>
          </w:tcPr>
          <w:p w:rsidR="001B79E2" w:rsidRPr="005F5A11"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4" w:type="dxa"/>
            <w:gridSpan w:val="3"/>
            <w:noWrap/>
            <w:vAlign w:val="center"/>
          </w:tcPr>
          <w:p w:rsidR="001B79E2" w:rsidRPr="005F5A11"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3" w:type="dxa"/>
            <w:gridSpan w:val="3"/>
            <w:noWrap/>
            <w:vAlign w:val="center"/>
          </w:tcPr>
          <w:p w:rsidR="001B79E2" w:rsidRPr="005F5A11"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1243" w:type="dxa"/>
            <w:gridSpan w:val="2"/>
            <w:vAlign w:val="center"/>
          </w:tcPr>
          <w:p w:rsidR="001B79E2" w:rsidRPr="005F5A11" w:rsidRDefault="00831C0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3923,2</w:t>
            </w:r>
          </w:p>
        </w:tc>
      </w:tr>
      <w:tr w:rsidR="001B79E2" w:rsidRPr="005F5A11" w:rsidTr="009B42D8">
        <w:trPr>
          <w:trHeight w:val="741"/>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70"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noWrap/>
            <w:vAlign w:val="center"/>
          </w:tcPr>
          <w:p w:rsidR="001B79E2" w:rsidRPr="00CF75F6" w:rsidRDefault="00831C0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191,8</w:t>
            </w:r>
          </w:p>
        </w:tc>
        <w:tc>
          <w:tcPr>
            <w:tcW w:w="997"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4"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1243" w:type="dxa"/>
            <w:gridSpan w:val="2"/>
            <w:vAlign w:val="center"/>
          </w:tcPr>
          <w:p w:rsidR="001B79E2" w:rsidRPr="00CF75F6" w:rsidRDefault="00831C0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191,8</w:t>
            </w:r>
          </w:p>
        </w:tc>
      </w:tr>
      <w:tr w:rsidR="001B79E2" w:rsidRPr="005F5A11" w:rsidTr="009B42D8">
        <w:trPr>
          <w:trHeight w:val="347"/>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val="restart"/>
            <w:hideMark/>
          </w:tcPr>
          <w:p w:rsidR="001B79E2" w:rsidRPr="005F5A11" w:rsidRDefault="001B79E2"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 ,приведение в соответствие с санитарно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hideMark/>
          </w:tcPr>
          <w:p w:rsidR="001B79E2" w:rsidRPr="00011868" w:rsidRDefault="001B79E2"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70"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p>
        </w:tc>
        <w:tc>
          <w:tcPr>
            <w:tcW w:w="989" w:type="dxa"/>
            <w:gridSpan w:val="3"/>
            <w:noWrap/>
            <w:vAlign w:val="center"/>
          </w:tcPr>
          <w:p w:rsidR="001B79E2" w:rsidRPr="00CF75F6" w:rsidRDefault="00831C0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779,3</w:t>
            </w:r>
          </w:p>
        </w:tc>
        <w:tc>
          <w:tcPr>
            <w:tcW w:w="997"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1B79E2" w:rsidRPr="00CF75F6" w:rsidRDefault="00831C0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779,3</w:t>
            </w:r>
          </w:p>
        </w:tc>
      </w:tr>
      <w:tr w:rsidR="001B79E2" w:rsidRPr="005F5A11" w:rsidTr="009B42D8">
        <w:trPr>
          <w:trHeight w:val="396"/>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70"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noWrap/>
            <w:vAlign w:val="center"/>
          </w:tcPr>
          <w:p w:rsidR="001B79E2" w:rsidRPr="00CF75F6" w:rsidRDefault="00831C0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169,0</w:t>
            </w:r>
          </w:p>
        </w:tc>
        <w:tc>
          <w:tcPr>
            <w:tcW w:w="997"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1B79E2" w:rsidRPr="00CF75F6" w:rsidRDefault="00831C0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169,0</w:t>
            </w:r>
          </w:p>
        </w:tc>
      </w:tr>
      <w:tr w:rsidR="001B79E2" w:rsidRPr="005F5A11" w:rsidTr="009B42D8">
        <w:trPr>
          <w:trHeight w:val="429"/>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70"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noWrap/>
            <w:vAlign w:val="center"/>
          </w:tcPr>
          <w:p w:rsidR="001B79E2" w:rsidRPr="001B79E2"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lang w:eastAsia="ru-RU"/>
              </w:rPr>
              <w:t>610,4</w:t>
            </w:r>
          </w:p>
        </w:tc>
        <w:tc>
          <w:tcPr>
            <w:tcW w:w="997" w:type="dxa"/>
            <w:gridSpan w:val="3"/>
            <w:noWrap/>
            <w:vAlign w:val="center"/>
          </w:tcPr>
          <w:p w:rsidR="001B79E2"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4" w:type="dxa"/>
            <w:gridSpan w:val="3"/>
            <w:noWrap/>
            <w:vAlign w:val="center"/>
          </w:tcPr>
          <w:p w:rsidR="001B79E2"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3"/>
            <w:noWrap/>
            <w:vAlign w:val="center"/>
          </w:tcPr>
          <w:p w:rsidR="001B79E2"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1243" w:type="dxa"/>
            <w:gridSpan w:val="2"/>
            <w:vAlign w:val="center"/>
          </w:tcPr>
          <w:p w:rsidR="001B79E2" w:rsidRPr="001B79E2"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lang w:eastAsia="ru-RU"/>
              </w:rPr>
              <w:t>610,4</w:t>
            </w:r>
          </w:p>
        </w:tc>
      </w:tr>
      <w:tr w:rsidR="001B79E2" w:rsidRPr="005F5A11" w:rsidTr="009B42D8">
        <w:trPr>
          <w:trHeight w:val="337"/>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val="restart"/>
            <w:hideMark/>
          </w:tcPr>
          <w:p w:rsidR="001B79E2" w:rsidRPr="005F5A11" w:rsidRDefault="001B79E2"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 ,приведение в соответствие с санитарно</w:t>
            </w:r>
            <w:r>
              <w:rPr>
                <w:rFonts w:ascii="Times New Roman" w:eastAsia="Calibri" w:hAnsi="Times New Roman" w:cs="Times New Roman"/>
                <w:lang w:eastAsia="ru-RU"/>
              </w:rPr>
              <w:t>-</w:t>
            </w:r>
            <w:r w:rsidRPr="005F5A11">
              <w:rPr>
                <w:rFonts w:ascii="Times New Roman" w:eastAsia="Calibri" w:hAnsi="Times New Roman" w:cs="Times New Roman"/>
                <w:lang w:eastAsia="ru-RU"/>
              </w:rPr>
              <w:lastRenderedPageBreak/>
              <w:t xml:space="preserve">гигиеническими нормами и требованиями пожарной безопасности к зданиям </w:t>
            </w:r>
          </w:p>
        </w:tc>
        <w:tc>
          <w:tcPr>
            <w:tcW w:w="1559" w:type="dxa"/>
            <w:vMerge w:val="restart"/>
            <w:hideMark/>
          </w:tcPr>
          <w:p w:rsidR="001B79E2" w:rsidRPr="00011868" w:rsidRDefault="001B79E2"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lastRenderedPageBreak/>
              <w:t xml:space="preserve">Управление образования администрации </w:t>
            </w:r>
            <w:r w:rsidRPr="00011868">
              <w:rPr>
                <w:rFonts w:ascii="Times New Roman" w:eastAsia="Calibri" w:hAnsi="Times New Roman" w:cs="Times New Roman"/>
                <w:sz w:val="20"/>
                <w:szCs w:val="20"/>
                <w:lang w:eastAsia="ru-RU"/>
              </w:rPr>
              <w:lastRenderedPageBreak/>
              <w:t>Назаровского района</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70"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p>
        </w:tc>
        <w:tc>
          <w:tcPr>
            <w:tcW w:w="989" w:type="dxa"/>
            <w:gridSpan w:val="3"/>
            <w:noWrap/>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840,7</w:t>
            </w:r>
          </w:p>
        </w:tc>
        <w:tc>
          <w:tcPr>
            <w:tcW w:w="997"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840,7</w:t>
            </w:r>
          </w:p>
        </w:tc>
      </w:tr>
      <w:tr w:rsidR="001B79E2" w:rsidRPr="005F5A11" w:rsidTr="009B42D8">
        <w:trPr>
          <w:trHeight w:val="465"/>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70"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614</w:t>
            </w:r>
          </w:p>
        </w:tc>
        <w:tc>
          <w:tcPr>
            <w:tcW w:w="989" w:type="dxa"/>
            <w:gridSpan w:val="3"/>
            <w:noWrap/>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42,4</w:t>
            </w:r>
          </w:p>
        </w:tc>
        <w:tc>
          <w:tcPr>
            <w:tcW w:w="997"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42,4</w:t>
            </w:r>
          </w:p>
        </w:tc>
      </w:tr>
      <w:tr w:rsidR="001B79E2" w:rsidRPr="005F5A11" w:rsidTr="009B42D8">
        <w:trPr>
          <w:trHeight w:val="480"/>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70"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noWrap/>
            <w:vAlign w:val="center"/>
            <w:hideMark/>
          </w:tcPr>
          <w:p w:rsidR="001B79E2" w:rsidRPr="001B79E2"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lang w:eastAsia="ru-RU"/>
              </w:rPr>
              <w:t>798,3</w:t>
            </w:r>
          </w:p>
        </w:tc>
        <w:tc>
          <w:tcPr>
            <w:tcW w:w="997" w:type="dxa"/>
            <w:gridSpan w:val="3"/>
            <w:noWrap/>
            <w:vAlign w:val="center"/>
            <w:hideMark/>
          </w:tcPr>
          <w:p w:rsidR="001B79E2"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4" w:type="dxa"/>
            <w:gridSpan w:val="3"/>
            <w:noWrap/>
            <w:vAlign w:val="center"/>
            <w:hideMark/>
          </w:tcPr>
          <w:p w:rsidR="001B79E2"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3"/>
            <w:noWrap/>
            <w:vAlign w:val="center"/>
            <w:hideMark/>
          </w:tcPr>
          <w:p w:rsidR="001B79E2"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1243" w:type="dxa"/>
            <w:gridSpan w:val="2"/>
            <w:vAlign w:val="center"/>
            <w:hideMark/>
          </w:tcPr>
          <w:p w:rsidR="001B79E2" w:rsidRPr="001B79E2"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lang w:eastAsia="ru-RU"/>
              </w:rPr>
              <w:t>798,3</w:t>
            </w:r>
          </w:p>
        </w:tc>
      </w:tr>
      <w:tr w:rsidR="001B79E2" w:rsidRPr="005F5A11" w:rsidTr="009B42D8">
        <w:trPr>
          <w:trHeight w:val="1128"/>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hideMark/>
          </w:tcPr>
          <w:p w:rsidR="001B79E2" w:rsidRPr="005F5A11" w:rsidRDefault="001B79E2"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Разработка проектно</w:t>
            </w:r>
            <w:r>
              <w:rPr>
                <w:rFonts w:ascii="Times New Roman" w:eastAsia="Calibri" w:hAnsi="Times New Roman" w:cs="Times New Roman"/>
                <w:lang w:eastAsia="ru-RU"/>
              </w:rPr>
              <w:t>-</w:t>
            </w:r>
            <w:r w:rsidRPr="005F5A11">
              <w:rPr>
                <w:rFonts w:ascii="Times New Roman" w:eastAsia="Calibri" w:hAnsi="Times New Roman" w:cs="Times New Roman"/>
                <w:lang w:eastAsia="ru-RU"/>
              </w:rPr>
              <w:t>сметной документации и проведение государственной экспертизы для объектов муниципальных учреждений Назаровского района</w:t>
            </w:r>
          </w:p>
        </w:tc>
        <w:tc>
          <w:tcPr>
            <w:tcW w:w="1559" w:type="dxa"/>
            <w:hideMark/>
          </w:tcPr>
          <w:p w:rsidR="001B79E2" w:rsidRPr="00011868" w:rsidRDefault="001B79E2"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0140083440</w:t>
            </w:r>
          </w:p>
        </w:tc>
        <w:tc>
          <w:tcPr>
            <w:tcW w:w="570"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89" w:type="dxa"/>
            <w:gridSpan w:val="3"/>
            <w:noWrap/>
            <w:vAlign w:val="center"/>
            <w:hideMark/>
          </w:tcPr>
          <w:p w:rsidR="001B79E2" w:rsidRPr="005F5A11"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239,4</w:t>
            </w:r>
          </w:p>
        </w:tc>
        <w:tc>
          <w:tcPr>
            <w:tcW w:w="997" w:type="dxa"/>
            <w:gridSpan w:val="3"/>
            <w:noWrap/>
            <w:vAlign w:val="center"/>
            <w:hideMark/>
          </w:tcPr>
          <w:p w:rsidR="001B79E2" w:rsidRPr="00CF75F6" w:rsidRDefault="001B79E2"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hideMark/>
          </w:tcPr>
          <w:p w:rsidR="001B79E2" w:rsidRPr="00CF75F6" w:rsidRDefault="001B79E2"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1B79E2" w:rsidRPr="00CF75F6" w:rsidRDefault="001B79E2"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1B79E2" w:rsidRPr="005F5A11"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239,4</w:t>
            </w:r>
          </w:p>
        </w:tc>
      </w:tr>
      <w:tr w:rsidR="001B79E2" w:rsidRPr="005F5A11" w:rsidTr="009B42D8">
        <w:trPr>
          <w:trHeight w:val="1128"/>
        </w:trPr>
        <w:tc>
          <w:tcPr>
            <w:tcW w:w="1666" w:type="dxa"/>
            <w:vMerge/>
          </w:tcPr>
          <w:p w:rsidR="001B79E2" w:rsidRPr="005F5A11" w:rsidRDefault="001B79E2" w:rsidP="00B679C6">
            <w:pPr>
              <w:jc w:val="center"/>
              <w:rPr>
                <w:rFonts w:ascii="Times New Roman" w:eastAsia="Calibri" w:hAnsi="Times New Roman" w:cs="Times New Roman"/>
                <w:lang w:eastAsia="ru-RU"/>
              </w:rPr>
            </w:pPr>
          </w:p>
        </w:tc>
        <w:tc>
          <w:tcPr>
            <w:tcW w:w="4254" w:type="dxa"/>
          </w:tcPr>
          <w:p w:rsidR="001B79E2" w:rsidRPr="005F5A11" w:rsidRDefault="001B79E2"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Разработка проектно</w:t>
            </w:r>
            <w:r>
              <w:rPr>
                <w:rFonts w:ascii="Times New Roman" w:eastAsia="Calibri" w:hAnsi="Times New Roman" w:cs="Times New Roman"/>
                <w:lang w:eastAsia="ru-RU"/>
              </w:rPr>
              <w:t>-</w:t>
            </w:r>
            <w:r w:rsidRPr="005F5A11">
              <w:rPr>
                <w:rFonts w:ascii="Times New Roman" w:eastAsia="Calibri" w:hAnsi="Times New Roman" w:cs="Times New Roman"/>
                <w:lang w:eastAsia="ru-RU"/>
              </w:rPr>
              <w:t>сметной документации и проведение государственной экспертизы для объектов муниципальных учреждений Назаровского района</w:t>
            </w:r>
          </w:p>
        </w:tc>
        <w:tc>
          <w:tcPr>
            <w:tcW w:w="1559" w:type="dxa"/>
          </w:tcPr>
          <w:p w:rsidR="001B79E2" w:rsidRPr="00011868" w:rsidRDefault="001B79E2"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1B79E2" w:rsidRDefault="00AA62F8"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vAlign w:val="center"/>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0140083440</w:t>
            </w:r>
          </w:p>
        </w:tc>
        <w:tc>
          <w:tcPr>
            <w:tcW w:w="570" w:type="dxa"/>
            <w:vAlign w:val="center"/>
          </w:tcPr>
          <w:p w:rsidR="001B79E2" w:rsidRDefault="001B79E2"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89" w:type="dxa"/>
            <w:gridSpan w:val="3"/>
            <w:noWrap/>
            <w:vAlign w:val="center"/>
          </w:tcPr>
          <w:p w:rsidR="001B79E2" w:rsidRDefault="00AA62F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70,0</w:t>
            </w:r>
          </w:p>
        </w:tc>
        <w:tc>
          <w:tcPr>
            <w:tcW w:w="997" w:type="dxa"/>
            <w:gridSpan w:val="3"/>
            <w:noWrap/>
            <w:vAlign w:val="center"/>
          </w:tcPr>
          <w:p w:rsidR="001B79E2" w:rsidRPr="00CF75F6" w:rsidRDefault="00AA62F8"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1B79E2" w:rsidRPr="00CF75F6" w:rsidRDefault="00AA62F8"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1B79E2" w:rsidRPr="00CF75F6" w:rsidRDefault="00AA62F8"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1B79E2" w:rsidRDefault="00AA62F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70,0</w:t>
            </w:r>
          </w:p>
        </w:tc>
      </w:tr>
      <w:tr w:rsidR="00AA62F8" w:rsidRPr="005F5A11" w:rsidTr="009B42D8">
        <w:trPr>
          <w:trHeight w:val="1733"/>
        </w:trPr>
        <w:tc>
          <w:tcPr>
            <w:tcW w:w="1666" w:type="dxa"/>
            <w:vMerge/>
            <w:hideMark/>
          </w:tcPr>
          <w:p w:rsidR="00AA62F8" w:rsidRPr="005F5A11" w:rsidRDefault="00AA62F8" w:rsidP="00B679C6">
            <w:pPr>
              <w:jc w:val="center"/>
              <w:rPr>
                <w:rFonts w:ascii="Times New Roman" w:eastAsia="Calibri" w:hAnsi="Times New Roman" w:cs="Times New Roman"/>
                <w:lang w:eastAsia="ru-RU"/>
              </w:rPr>
            </w:pPr>
          </w:p>
        </w:tc>
        <w:tc>
          <w:tcPr>
            <w:tcW w:w="4254" w:type="dxa"/>
          </w:tcPr>
          <w:p w:rsidR="00AA62F8" w:rsidRPr="005F5A11" w:rsidRDefault="00AA62F8"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w:t>
            </w:r>
          </w:p>
        </w:tc>
        <w:tc>
          <w:tcPr>
            <w:tcW w:w="1559" w:type="dxa"/>
          </w:tcPr>
          <w:p w:rsidR="00AA62F8" w:rsidRPr="00011868" w:rsidRDefault="00AA62F8"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A62F8" w:rsidRPr="00E33D5F" w:rsidRDefault="00AA62F8"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A62F8" w:rsidRPr="00E33D5F" w:rsidRDefault="00AA62F8"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vAlign w:val="center"/>
          </w:tcPr>
          <w:p w:rsidR="00AA62F8" w:rsidRPr="00E33D5F" w:rsidRDefault="00AA62F8"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01400S8400</w:t>
            </w:r>
          </w:p>
        </w:tc>
        <w:tc>
          <w:tcPr>
            <w:tcW w:w="570" w:type="dxa"/>
            <w:vAlign w:val="center"/>
          </w:tcPr>
          <w:p w:rsidR="00AA62F8" w:rsidRPr="00E33D5F" w:rsidRDefault="00AA62F8"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89" w:type="dxa"/>
            <w:gridSpan w:val="3"/>
            <w:noWrap/>
            <w:vAlign w:val="center"/>
          </w:tcPr>
          <w:p w:rsidR="00AA62F8" w:rsidRPr="005F5A11" w:rsidRDefault="00831C0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7305,7</w:t>
            </w:r>
          </w:p>
        </w:tc>
        <w:tc>
          <w:tcPr>
            <w:tcW w:w="997" w:type="dxa"/>
            <w:gridSpan w:val="3"/>
            <w:noWrap/>
            <w:vAlign w:val="center"/>
          </w:tcPr>
          <w:p w:rsidR="00AA62F8" w:rsidRPr="00CF75F6" w:rsidRDefault="00AA62F8"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AA62F8" w:rsidRPr="00CF75F6" w:rsidRDefault="00AA62F8"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tcPr>
          <w:p w:rsidR="00AA62F8" w:rsidRPr="00CF75F6" w:rsidRDefault="00AA62F8"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AA62F8" w:rsidRPr="005F5A11" w:rsidRDefault="00831C0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7305,7</w:t>
            </w:r>
          </w:p>
        </w:tc>
      </w:tr>
      <w:tr w:rsidR="004C164C" w:rsidRPr="005F5A11" w:rsidTr="009B42D8">
        <w:trPr>
          <w:trHeight w:val="233"/>
        </w:trPr>
        <w:tc>
          <w:tcPr>
            <w:tcW w:w="1666" w:type="dxa"/>
            <w:vMerge/>
            <w:hideMark/>
          </w:tcPr>
          <w:p w:rsidR="004C164C" w:rsidRPr="005F5A11" w:rsidRDefault="004C164C" w:rsidP="00B679C6">
            <w:pPr>
              <w:jc w:val="center"/>
              <w:rPr>
                <w:rFonts w:ascii="Times New Roman" w:eastAsia="Calibri" w:hAnsi="Times New Roman" w:cs="Times New Roman"/>
                <w:lang w:eastAsia="ru-RU"/>
              </w:rPr>
            </w:pPr>
          </w:p>
        </w:tc>
        <w:tc>
          <w:tcPr>
            <w:tcW w:w="4254" w:type="dxa"/>
            <w:vMerge w:val="restart"/>
            <w:hideMark/>
          </w:tcPr>
          <w:p w:rsidR="004C164C" w:rsidRPr="005F5A11" w:rsidRDefault="004C164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Средства на частичную компенсацию расходов на повышение оплаты труда отдельным категориям работников бюджетной сферы Красноярского края</w:t>
            </w:r>
          </w:p>
        </w:tc>
        <w:tc>
          <w:tcPr>
            <w:tcW w:w="1559" w:type="dxa"/>
            <w:vMerge w:val="restart"/>
            <w:hideMark/>
          </w:tcPr>
          <w:p w:rsidR="004C164C" w:rsidRPr="00011868" w:rsidRDefault="004C164C"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70"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p>
        </w:tc>
        <w:tc>
          <w:tcPr>
            <w:tcW w:w="989" w:type="dxa"/>
            <w:gridSpan w:val="3"/>
            <w:noWrap/>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368,5</w:t>
            </w:r>
          </w:p>
        </w:tc>
        <w:tc>
          <w:tcPr>
            <w:tcW w:w="997"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368,5</w:t>
            </w:r>
          </w:p>
        </w:tc>
      </w:tr>
      <w:tr w:rsidR="004C164C" w:rsidRPr="005F5A11" w:rsidTr="009B42D8">
        <w:trPr>
          <w:trHeight w:val="266"/>
        </w:trPr>
        <w:tc>
          <w:tcPr>
            <w:tcW w:w="1666" w:type="dxa"/>
            <w:vMerge/>
            <w:hideMark/>
          </w:tcPr>
          <w:p w:rsidR="004C164C" w:rsidRPr="005F5A11" w:rsidRDefault="004C164C" w:rsidP="00B679C6">
            <w:pPr>
              <w:jc w:val="center"/>
              <w:rPr>
                <w:rFonts w:ascii="Times New Roman" w:eastAsia="Calibri" w:hAnsi="Times New Roman" w:cs="Times New Roman"/>
                <w:lang w:eastAsia="ru-RU"/>
              </w:rPr>
            </w:pPr>
          </w:p>
        </w:tc>
        <w:tc>
          <w:tcPr>
            <w:tcW w:w="4254" w:type="dxa"/>
            <w:vMerge/>
            <w:hideMark/>
          </w:tcPr>
          <w:p w:rsidR="004C164C" w:rsidRPr="005F5A11" w:rsidRDefault="004C164C" w:rsidP="00B679C6">
            <w:pPr>
              <w:jc w:val="center"/>
              <w:rPr>
                <w:rFonts w:ascii="Times New Roman" w:eastAsia="Calibri" w:hAnsi="Times New Roman" w:cs="Times New Roman"/>
                <w:lang w:eastAsia="ru-RU"/>
              </w:rPr>
            </w:pPr>
          </w:p>
        </w:tc>
        <w:tc>
          <w:tcPr>
            <w:tcW w:w="1559" w:type="dxa"/>
            <w:vMerge/>
            <w:hideMark/>
          </w:tcPr>
          <w:p w:rsidR="004C164C" w:rsidRPr="00011868" w:rsidRDefault="004C164C" w:rsidP="00B679C6">
            <w:pPr>
              <w:jc w:val="center"/>
              <w:rPr>
                <w:rFonts w:ascii="Times New Roman" w:eastAsia="Calibri" w:hAnsi="Times New Roman" w:cs="Times New Roman"/>
                <w:sz w:val="20"/>
                <w:szCs w:val="20"/>
                <w:lang w:eastAsia="ru-RU"/>
              </w:rPr>
            </w:pP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70"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89" w:type="dxa"/>
            <w:gridSpan w:val="3"/>
            <w:noWrap/>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143,0</w:t>
            </w:r>
          </w:p>
        </w:tc>
        <w:tc>
          <w:tcPr>
            <w:tcW w:w="997"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143,0</w:t>
            </w:r>
          </w:p>
        </w:tc>
      </w:tr>
      <w:tr w:rsidR="004C164C" w:rsidRPr="005F5A11" w:rsidTr="009B42D8">
        <w:trPr>
          <w:trHeight w:val="269"/>
        </w:trPr>
        <w:tc>
          <w:tcPr>
            <w:tcW w:w="1666" w:type="dxa"/>
            <w:vMerge/>
            <w:hideMark/>
          </w:tcPr>
          <w:p w:rsidR="004C164C" w:rsidRPr="005F5A11" w:rsidRDefault="004C164C" w:rsidP="00B679C6">
            <w:pPr>
              <w:jc w:val="center"/>
              <w:rPr>
                <w:rFonts w:ascii="Times New Roman" w:eastAsia="Calibri" w:hAnsi="Times New Roman" w:cs="Times New Roman"/>
                <w:lang w:eastAsia="ru-RU"/>
              </w:rPr>
            </w:pPr>
          </w:p>
        </w:tc>
        <w:tc>
          <w:tcPr>
            <w:tcW w:w="4254" w:type="dxa"/>
            <w:vMerge/>
            <w:hideMark/>
          </w:tcPr>
          <w:p w:rsidR="004C164C" w:rsidRPr="005F5A11" w:rsidRDefault="004C164C" w:rsidP="00B679C6">
            <w:pPr>
              <w:jc w:val="center"/>
              <w:rPr>
                <w:rFonts w:ascii="Times New Roman" w:eastAsia="Calibri" w:hAnsi="Times New Roman" w:cs="Times New Roman"/>
                <w:lang w:eastAsia="ru-RU"/>
              </w:rPr>
            </w:pPr>
          </w:p>
        </w:tc>
        <w:tc>
          <w:tcPr>
            <w:tcW w:w="1559" w:type="dxa"/>
            <w:vMerge/>
            <w:hideMark/>
          </w:tcPr>
          <w:p w:rsidR="004C164C" w:rsidRPr="00011868" w:rsidRDefault="004C164C" w:rsidP="00B679C6">
            <w:pPr>
              <w:jc w:val="center"/>
              <w:rPr>
                <w:rFonts w:ascii="Times New Roman" w:eastAsia="Calibri" w:hAnsi="Times New Roman" w:cs="Times New Roman"/>
                <w:sz w:val="20"/>
                <w:szCs w:val="20"/>
                <w:lang w:eastAsia="ru-RU"/>
              </w:rPr>
            </w:pP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70"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89" w:type="dxa"/>
            <w:gridSpan w:val="3"/>
            <w:noWrap/>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43,2</w:t>
            </w:r>
          </w:p>
        </w:tc>
        <w:tc>
          <w:tcPr>
            <w:tcW w:w="997"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43,2</w:t>
            </w:r>
          </w:p>
        </w:tc>
      </w:tr>
      <w:tr w:rsidR="004C164C" w:rsidRPr="005F5A11" w:rsidTr="009B42D8">
        <w:trPr>
          <w:trHeight w:val="274"/>
        </w:trPr>
        <w:tc>
          <w:tcPr>
            <w:tcW w:w="1666" w:type="dxa"/>
            <w:vMerge/>
            <w:hideMark/>
          </w:tcPr>
          <w:p w:rsidR="004C164C" w:rsidRPr="005F5A11" w:rsidRDefault="004C164C" w:rsidP="00B679C6">
            <w:pPr>
              <w:jc w:val="center"/>
              <w:rPr>
                <w:rFonts w:ascii="Times New Roman" w:eastAsia="Calibri" w:hAnsi="Times New Roman" w:cs="Times New Roman"/>
                <w:lang w:eastAsia="ru-RU"/>
              </w:rPr>
            </w:pPr>
          </w:p>
        </w:tc>
        <w:tc>
          <w:tcPr>
            <w:tcW w:w="4254" w:type="dxa"/>
            <w:vMerge/>
            <w:hideMark/>
          </w:tcPr>
          <w:p w:rsidR="004C164C" w:rsidRPr="005F5A11" w:rsidRDefault="004C164C" w:rsidP="00B679C6">
            <w:pPr>
              <w:jc w:val="center"/>
              <w:rPr>
                <w:rFonts w:ascii="Times New Roman" w:eastAsia="Calibri" w:hAnsi="Times New Roman" w:cs="Times New Roman"/>
                <w:lang w:eastAsia="ru-RU"/>
              </w:rPr>
            </w:pPr>
          </w:p>
        </w:tc>
        <w:tc>
          <w:tcPr>
            <w:tcW w:w="1559" w:type="dxa"/>
            <w:vMerge/>
            <w:hideMark/>
          </w:tcPr>
          <w:p w:rsidR="004C164C" w:rsidRPr="00011868" w:rsidRDefault="004C164C" w:rsidP="00B679C6">
            <w:pPr>
              <w:jc w:val="center"/>
              <w:rPr>
                <w:rFonts w:ascii="Times New Roman" w:eastAsia="Calibri" w:hAnsi="Times New Roman" w:cs="Times New Roman"/>
                <w:sz w:val="20"/>
                <w:szCs w:val="20"/>
                <w:lang w:eastAsia="ru-RU"/>
              </w:rPr>
            </w:pP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70"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121</w:t>
            </w:r>
          </w:p>
        </w:tc>
        <w:tc>
          <w:tcPr>
            <w:tcW w:w="989" w:type="dxa"/>
            <w:gridSpan w:val="3"/>
            <w:noWrap/>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140,0</w:t>
            </w:r>
          </w:p>
        </w:tc>
        <w:tc>
          <w:tcPr>
            <w:tcW w:w="997"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140,0</w:t>
            </w:r>
          </w:p>
        </w:tc>
      </w:tr>
      <w:tr w:rsidR="004C164C" w:rsidRPr="005F5A11" w:rsidTr="009B42D8">
        <w:trPr>
          <w:trHeight w:val="272"/>
        </w:trPr>
        <w:tc>
          <w:tcPr>
            <w:tcW w:w="1666" w:type="dxa"/>
            <w:vMerge/>
            <w:hideMark/>
          </w:tcPr>
          <w:p w:rsidR="004C164C" w:rsidRPr="005F5A11" w:rsidRDefault="004C164C" w:rsidP="00B679C6">
            <w:pPr>
              <w:jc w:val="center"/>
              <w:rPr>
                <w:rFonts w:ascii="Times New Roman" w:eastAsia="Calibri" w:hAnsi="Times New Roman" w:cs="Times New Roman"/>
                <w:lang w:eastAsia="ru-RU"/>
              </w:rPr>
            </w:pPr>
          </w:p>
        </w:tc>
        <w:tc>
          <w:tcPr>
            <w:tcW w:w="4254" w:type="dxa"/>
            <w:vMerge/>
            <w:hideMark/>
          </w:tcPr>
          <w:p w:rsidR="004C164C" w:rsidRPr="005F5A11" w:rsidRDefault="004C164C" w:rsidP="00B679C6">
            <w:pPr>
              <w:jc w:val="center"/>
              <w:rPr>
                <w:rFonts w:ascii="Times New Roman" w:eastAsia="Calibri" w:hAnsi="Times New Roman" w:cs="Times New Roman"/>
                <w:lang w:eastAsia="ru-RU"/>
              </w:rPr>
            </w:pPr>
          </w:p>
        </w:tc>
        <w:tc>
          <w:tcPr>
            <w:tcW w:w="1559" w:type="dxa"/>
            <w:vMerge/>
            <w:hideMark/>
          </w:tcPr>
          <w:p w:rsidR="004C164C" w:rsidRPr="00011868" w:rsidRDefault="004C164C" w:rsidP="00B679C6">
            <w:pPr>
              <w:jc w:val="center"/>
              <w:rPr>
                <w:rFonts w:ascii="Times New Roman" w:eastAsia="Calibri" w:hAnsi="Times New Roman" w:cs="Times New Roman"/>
                <w:sz w:val="20"/>
                <w:szCs w:val="20"/>
                <w:lang w:eastAsia="ru-RU"/>
              </w:rPr>
            </w:pP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70"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129</w:t>
            </w:r>
          </w:p>
        </w:tc>
        <w:tc>
          <w:tcPr>
            <w:tcW w:w="989" w:type="dxa"/>
            <w:gridSpan w:val="3"/>
            <w:noWrap/>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42,3</w:t>
            </w:r>
          </w:p>
        </w:tc>
        <w:tc>
          <w:tcPr>
            <w:tcW w:w="997"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42,3</w:t>
            </w:r>
          </w:p>
        </w:tc>
      </w:tr>
      <w:tr w:rsidR="00271AF6" w:rsidRPr="005F5A11" w:rsidTr="009B42D8">
        <w:trPr>
          <w:trHeight w:val="230"/>
        </w:trPr>
        <w:tc>
          <w:tcPr>
            <w:tcW w:w="1666" w:type="dxa"/>
            <w:vMerge/>
            <w:hideMark/>
          </w:tcPr>
          <w:p w:rsidR="00271AF6" w:rsidRPr="005F5A11" w:rsidRDefault="00271AF6" w:rsidP="00B679C6">
            <w:pPr>
              <w:jc w:val="center"/>
              <w:rPr>
                <w:rFonts w:ascii="Times New Roman" w:eastAsia="Calibri" w:hAnsi="Times New Roman" w:cs="Times New Roman"/>
                <w:lang w:eastAsia="ru-RU"/>
              </w:rPr>
            </w:pPr>
          </w:p>
        </w:tc>
        <w:tc>
          <w:tcPr>
            <w:tcW w:w="4254" w:type="dxa"/>
            <w:vMerge w:val="restart"/>
            <w:hideMark/>
          </w:tcPr>
          <w:p w:rsidR="00271AF6" w:rsidRDefault="00271AF6" w:rsidP="00B679C6">
            <w:pPr>
              <w:jc w:val="center"/>
              <w:rPr>
                <w:rFonts w:ascii="Times New Roman" w:eastAsia="Calibri" w:hAnsi="Times New Roman" w:cs="Times New Roman"/>
                <w:lang w:eastAsia="ru-RU"/>
              </w:rPr>
            </w:pPr>
          </w:p>
          <w:p w:rsidR="00271AF6" w:rsidRDefault="00271AF6" w:rsidP="00B679C6">
            <w:pPr>
              <w:jc w:val="center"/>
              <w:rPr>
                <w:rFonts w:ascii="Times New Roman" w:eastAsia="Calibri" w:hAnsi="Times New Roman" w:cs="Times New Roman"/>
                <w:lang w:eastAsia="ru-RU"/>
              </w:rPr>
            </w:pPr>
          </w:p>
          <w:p w:rsidR="00271AF6" w:rsidRPr="005F5A11" w:rsidRDefault="00271AF6"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Руководство и управление в сфере установленных функций органов местного самоуправления </w:t>
            </w:r>
          </w:p>
        </w:tc>
        <w:tc>
          <w:tcPr>
            <w:tcW w:w="1559" w:type="dxa"/>
            <w:vMerge w:val="restart"/>
            <w:hideMark/>
          </w:tcPr>
          <w:p w:rsidR="00271AF6" w:rsidRDefault="00271AF6" w:rsidP="00B679C6">
            <w:pPr>
              <w:jc w:val="center"/>
              <w:rPr>
                <w:rFonts w:ascii="Times New Roman" w:eastAsia="Calibri" w:hAnsi="Times New Roman" w:cs="Times New Roman"/>
                <w:sz w:val="20"/>
                <w:szCs w:val="20"/>
                <w:lang w:eastAsia="ru-RU"/>
              </w:rPr>
            </w:pPr>
          </w:p>
          <w:p w:rsidR="00271AF6" w:rsidRPr="00011868" w:rsidRDefault="00271AF6"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70" w:type="dxa"/>
            <w:noWrap/>
            <w:vAlign w:val="center"/>
            <w:hideMark/>
          </w:tcPr>
          <w:p w:rsidR="00271AF6" w:rsidRPr="00E33D5F" w:rsidRDefault="00271AF6" w:rsidP="00B679C6">
            <w:pPr>
              <w:jc w:val="center"/>
              <w:rPr>
                <w:rFonts w:ascii="Times New Roman" w:eastAsia="Calibri" w:hAnsi="Times New Roman" w:cs="Times New Roman"/>
                <w:sz w:val="18"/>
                <w:szCs w:val="18"/>
                <w:lang w:eastAsia="ru-RU"/>
              </w:rPr>
            </w:pPr>
          </w:p>
        </w:tc>
        <w:tc>
          <w:tcPr>
            <w:tcW w:w="989" w:type="dxa"/>
            <w:gridSpan w:val="3"/>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6688,9</w:t>
            </w:r>
          </w:p>
        </w:tc>
        <w:tc>
          <w:tcPr>
            <w:tcW w:w="997" w:type="dxa"/>
            <w:gridSpan w:val="3"/>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6 682,4</w:t>
            </w:r>
          </w:p>
        </w:tc>
        <w:tc>
          <w:tcPr>
            <w:tcW w:w="994" w:type="dxa"/>
            <w:gridSpan w:val="3"/>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6 682,4</w:t>
            </w:r>
          </w:p>
        </w:tc>
        <w:tc>
          <w:tcPr>
            <w:tcW w:w="993" w:type="dxa"/>
            <w:gridSpan w:val="3"/>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6 682,4</w:t>
            </w:r>
          </w:p>
        </w:tc>
        <w:tc>
          <w:tcPr>
            <w:tcW w:w="1243" w:type="dxa"/>
            <w:gridSpan w:val="2"/>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26736,1</w:t>
            </w:r>
          </w:p>
        </w:tc>
      </w:tr>
      <w:tr w:rsidR="00271AF6" w:rsidRPr="005F5A11" w:rsidTr="009B42D8">
        <w:trPr>
          <w:trHeight w:val="278"/>
        </w:trPr>
        <w:tc>
          <w:tcPr>
            <w:tcW w:w="1666" w:type="dxa"/>
            <w:vMerge/>
            <w:hideMark/>
          </w:tcPr>
          <w:p w:rsidR="00271AF6" w:rsidRPr="005F5A11" w:rsidRDefault="00271AF6" w:rsidP="00B679C6">
            <w:pPr>
              <w:jc w:val="center"/>
              <w:rPr>
                <w:rFonts w:ascii="Times New Roman" w:eastAsia="Calibri" w:hAnsi="Times New Roman" w:cs="Times New Roman"/>
                <w:lang w:eastAsia="ru-RU"/>
              </w:rPr>
            </w:pPr>
          </w:p>
        </w:tc>
        <w:tc>
          <w:tcPr>
            <w:tcW w:w="4254" w:type="dxa"/>
            <w:vMerge/>
            <w:hideMark/>
          </w:tcPr>
          <w:p w:rsidR="00271AF6" w:rsidRPr="005F5A11" w:rsidRDefault="00271AF6" w:rsidP="00B679C6">
            <w:pPr>
              <w:jc w:val="center"/>
              <w:rPr>
                <w:rFonts w:ascii="Times New Roman" w:eastAsia="Calibri" w:hAnsi="Times New Roman" w:cs="Times New Roman"/>
                <w:lang w:eastAsia="ru-RU"/>
              </w:rPr>
            </w:pPr>
          </w:p>
        </w:tc>
        <w:tc>
          <w:tcPr>
            <w:tcW w:w="1559" w:type="dxa"/>
            <w:vMerge/>
            <w:hideMark/>
          </w:tcPr>
          <w:p w:rsidR="00271AF6" w:rsidRPr="00011868" w:rsidRDefault="00271AF6" w:rsidP="00B679C6">
            <w:pPr>
              <w:jc w:val="center"/>
              <w:rPr>
                <w:rFonts w:ascii="Times New Roman" w:eastAsia="Calibri" w:hAnsi="Times New Roman" w:cs="Times New Roman"/>
                <w:sz w:val="20"/>
                <w:szCs w:val="20"/>
                <w:lang w:eastAsia="ru-RU"/>
              </w:rPr>
            </w:pPr>
          </w:p>
        </w:tc>
        <w:tc>
          <w:tcPr>
            <w:tcW w:w="567" w:type="dxa"/>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70" w:type="dxa"/>
            <w:noWrap/>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121</w:t>
            </w:r>
          </w:p>
        </w:tc>
        <w:tc>
          <w:tcPr>
            <w:tcW w:w="989" w:type="dxa"/>
            <w:gridSpan w:val="3"/>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5121,5</w:t>
            </w:r>
          </w:p>
        </w:tc>
        <w:tc>
          <w:tcPr>
            <w:tcW w:w="997" w:type="dxa"/>
            <w:gridSpan w:val="3"/>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4 935,8</w:t>
            </w:r>
          </w:p>
        </w:tc>
        <w:tc>
          <w:tcPr>
            <w:tcW w:w="994" w:type="dxa"/>
            <w:gridSpan w:val="3"/>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4 935,8</w:t>
            </w:r>
          </w:p>
        </w:tc>
        <w:tc>
          <w:tcPr>
            <w:tcW w:w="993" w:type="dxa"/>
            <w:gridSpan w:val="3"/>
            <w:noWrap/>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4 935,8</w:t>
            </w:r>
          </w:p>
        </w:tc>
        <w:tc>
          <w:tcPr>
            <w:tcW w:w="1243" w:type="dxa"/>
            <w:gridSpan w:val="2"/>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19928,9</w:t>
            </w:r>
          </w:p>
        </w:tc>
      </w:tr>
      <w:tr w:rsidR="00271AF6" w:rsidRPr="005F5A11" w:rsidTr="009B42D8">
        <w:trPr>
          <w:trHeight w:val="283"/>
        </w:trPr>
        <w:tc>
          <w:tcPr>
            <w:tcW w:w="1666" w:type="dxa"/>
            <w:vMerge/>
            <w:hideMark/>
          </w:tcPr>
          <w:p w:rsidR="00271AF6" w:rsidRPr="005F5A11" w:rsidRDefault="00271AF6" w:rsidP="00B679C6">
            <w:pPr>
              <w:jc w:val="center"/>
              <w:rPr>
                <w:rFonts w:ascii="Times New Roman" w:eastAsia="Calibri" w:hAnsi="Times New Roman" w:cs="Times New Roman"/>
                <w:lang w:eastAsia="ru-RU"/>
              </w:rPr>
            </w:pPr>
          </w:p>
        </w:tc>
        <w:tc>
          <w:tcPr>
            <w:tcW w:w="4254" w:type="dxa"/>
            <w:vMerge/>
            <w:hideMark/>
          </w:tcPr>
          <w:p w:rsidR="00271AF6" w:rsidRPr="005F5A11" w:rsidRDefault="00271AF6" w:rsidP="00B679C6">
            <w:pPr>
              <w:jc w:val="center"/>
              <w:rPr>
                <w:rFonts w:ascii="Times New Roman" w:eastAsia="Calibri" w:hAnsi="Times New Roman" w:cs="Times New Roman"/>
                <w:lang w:eastAsia="ru-RU"/>
              </w:rPr>
            </w:pPr>
          </w:p>
        </w:tc>
        <w:tc>
          <w:tcPr>
            <w:tcW w:w="1559" w:type="dxa"/>
            <w:vMerge/>
            <w:hideMark/>
          </w:tcPr>
          <w:p w:rsidR="00271AF6" w:rsidRPr="00011868" w:rsidRDefault="00271AF6" w:rsidP="00B679C6">
            <w:pPr>
              <w:jc w:val="center"/>
              <w:rPr>
                <w:rFonts w:ascii="Times New Roman" w:eastAsia="Calibri" w:hAnsi="Times New Roman" w:cs="Times New Roman"/>
                <w:sz w:val="20"/>
                <w:szCs w:val="20"/>
                <w:lang w:eastAsia="ru-RU"/>
              </w:rPr>
            </w:pPr>
          </w:p>
        </w:tc>
        <w:tc>
          <w:tcPr>
            <w:tcW w:w="567" w:type="dxa"/>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70" w:type="dxa"/>
            <w:noWrap/>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129</w:t>
            </w:r>
          </w:p>
        </w:tc>
        <w:tc>
          <w:tcPr>
            <w:tcW w:w="989" w:type="dxa"/>
            <w:gridSpan w:val="3"/>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1549,1</w:t>
            </w:r>
          </w:p>
        </w:tc>
        <w:tc>
          <w:tcPr>
            <w:tcW w:w="997" w:type="dxa"/>
            <w:gridSpan w:val="3"/>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1 490,6</w:t>
            </w:r>
          </w:p>
        </w:tc>
        <w:tc>
          <w:tcPr>
            <w:tcW w:w="994" w:type="dxa"/>
            <w:gridSpan w:val="3"/>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1 490,6</w:t>
            </w:r>
          </w:p>
        </w:tc>
        <w:tc>
          <w:tcPr>
            <w:tcW w:w="993" w:type="dxa"/>
            <w:gridSpan w:val="3"/>
            <w:noWrap/>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1 490,6</w:t>
            </w:r>
          </w:p>
        </w:tc>
        <w:tc>
          <w:tcPr>
            <w:tcW w:w="1243" w:type="dxa"/>
            <w:gridSpan w:val="2"/>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6020,9</w:t>
            </w:r>
          </w:p>
        </w:tc>
      </w:tr>
      <w:tr w:rsidR="00271AF6" w:rsidRPr="005F5A11" w:rsidTr="009B42D8">
        <w:trPr>
          <w:trHeight w:val="553"/>
        </w:trPr>
        <w:tc>
          <w:tcPr>
            <w:tcW w:w="1666" w:type="dxa"/>
            <w:vMerge/>
            <w:hideMark/>
          </w:tcPr>
          <w:p w:rsidR="00271AF6" w:rsidRPr="005F5A11" w:rsidRDefault="00271AF6" w:rsidP="00B679C6">
            <w:pPr>
              <w:jc w:val="center"/>
              <w:rPr>
                <w:rFonts w:ascii="Times New Roman" w:eastAsia="Calibri" w:hAnsi="Times New Roman" w:cs="Times New Roman"/>
                <w:lang w:eastAsia="ru-RU"/>
              </w:rPr>
            </w:pPr>
          </w:p>
        </w:tc>
        <w:tc>
          <w:tcPr>
            <w:tcW w:w="4254" w:type="dxa"/>
            <w:vMerge/>
            <w:hideMark/>
          </w:tcPr>
          <w:p w:rsidR="00271AF6" w:rsidRPr="005F5A11" w:rsidRDefault="00271AF6" w:rsidP="00B679C6">
            <w:pPr>
              <w:jc w:val="center"/>
              <w:rPr>
                <w:rFonts w:ascii="Times New Roman" w:eastAsia="Calibri" w:hAnsi="Times New Roman" w:cs="Times New Roman"/>
                <w:lang w:eastAsia="ru-RU"/>
              </w:rPr>
            </w:pPr>
          </w:p>
        </w:tc>
        <w:tc>
          <w:tcPr>
            <w:tcW w:w="1559" w:type="dxa"/>
            <w:vMerge/>
            <w:hideMark/>
          </w:tcPr>
          <w:p w:rsidR="00271AF6" w:rsidRPr="00011868" w:rsidRDefault="00271AF6" w:rsidP="00B679C6">
            <w:pPr>
              <w:jc w:val="center"/>
              <w:rPr>
                <w:rFonts w:ascii="Times New Roman" w:eastAsia="Calibri" w:hAnsi="Times New Roman" w:cs="Times New Roman"/>
                <w:sz w:val="20"/>
                <w:szCs w:val="20"/>
                <w:lang w:eastAsia="ru-RU"/>
              </w:rPr>
            </w:pPr>
          </w:p>
        </w:tc>
        <w:tc>
          <w:tcPr>
            <w:tcW w:w="567" w:type="dxa"/>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70" w:type="dxa"/>
            <w:noWrap/>
            <w:vAlign w:val="center"/>
            <w:hideMark/>
          </w:tcPr>
          <w:p w:rsidR="00271AF6" w:rsidRPr="00E33D5F" w:rsidRDefault="00271AF6"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89" w:type="dxa"/>
            <w:gridSpan w:val="3"/>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4,4</w:t>
            </w:r>
          </w:p>
        </w:tc>
        <w:tc>
          <w:tcPr>
            <w:tcW w:w="997" w:type="dxa"/>
            <w:gridSpan w:val="3"/>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256,0</w:t>
            </w:r>
          </w:p>
        </w:tc>
        <w:tc>
          <w:tcPr>
            <w:tcW w:w="994" w:type="dxa"/>
            <w:gridSpan w:val="3"/>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256,0</w:t>
            </w:r>
          </w:p>
        </w:tc>
        <w:tc>
          <w:tcPr>
            <w:tcW w:w="993" w:type="dxa"/>
            <w:gridSpan w:val="3"/>
            <w:noWrap/>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256,0</w:t>
            </w:r>
          </w:p>
        </w:tc>
        <w:tc>
          <w:tcPr>
            <w:tcW w:w="1243" w:type="dxa"/>
            <w:gridSpan w:val="2"/>
            <w:vAlign w:val="center"/>
          </w:tcPr>
          <w:p w:rsidR="00271AF6"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772,4</w:t>
            </w:r>
          </w:p>
        </w:tc>
      </w:tr>
      <w:tr w:rsidR="00271AF6" w:rsidRPr="005F5A11" w:rsidTr="009B42D8">
        <w:trPr>
          <w:trHeight w:val="553"/>
        </w:trPr>
        <w:tc>
          <w:tcPr>
            <w:tcW w:w="1666" w:type="dxa"/>
            <w:vMerge/>
          </w:tcPr>
          <w:p w:rsidR="00271AF6" w:rsidRPr="005F5A11" w:rsidRDefault="00271AF6" w:rsidP="00B679C6">
            <w:pPr>
              <w:jc w:val="center"/>
              <w:rPr>
                <w:rFonts w:ascii="Times New Roman" w:eastAsia="Calibri" w:hAnsi="Times New Roman" w:cs="Times New Roman"/>
                <w:lang w:eastAsia="ru-RU"/>
              </w:rPr>
            </w:pPr>
          </w:p>
        </w:tc>
        <w:tc>
          <w:tcPr>
            <w:tcW w:w="4254" w:type="dxa"/>
            <w:vMerge/>
          </w:tcPr>
          <w:p w:rsidR="00271AF6" w:rsidRPr="005F5A11" w:rsidRDefault="00271AF6" w:rsidP="00B679C6">
            <w:pPr>
              <w:jc w:val="center"/>
              <w:rPr>
                <w:rFonts w:ascii="Times New Roman" w:eastAsia="Calibri" w:hAnsi="Times New Roman" w:cs="Times New Roman"/>
                <w:lang w:eastAsia="ru-RU"/>
              </w:rPr>
            </w:pPr>
          </w:p>
        </w:tc>
        <w:tc>
          <w:tcPr>
            <w:tcW w:w="1559" w:type="dxa"/>
            <w:vMerge/>
          </w:tcPr>
          <w:p w:rsidR="00271AF6" w:rsidRPr="00011868" w:rsidRDefault="00271AF6" w:rsidP="00B679C6">
            <w:pPr>
              <w:jc w:val="center"/>
              <w:rPr>
                <w:rFonts w:ascii="Times New Roman" w:eastAsia="Calibri" w:hAnsi="Times New Roman" w:cs="Times New Roman"/>
                <w:sz w:val="20"/>
                <w:szCs w:val="20"/>
                <w:lang w:eastAsia="ru-RU"/>
              </w:rPr>
            </w:pPr>
          </w:p>
        </w:tc>
        <w:tc>
          <w:tcPr>
            <w:tcW w:w="567" w:type="dxa"/>
            <w:vAlign w:val="center"/>
          </w:tcPr>
          <w:p w:rsidR="00271AF6" w:rsidRPr="00E33D5F" w:rsidRDefault="00271AF6"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271AF6" w:rsidRPr="00E33D5F" w:rsidRDefault="00271AF6"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0709</w:t>
            </w:r>
          </w:p>
        </w:tc>
        <w:tc>
          <w:tcPr>
            <w:tcW w:w="1160" w:type="dxa"/>
            <w:gridSpan w:val="2"/>
            <w:vAlign w:val="center"/>
          </w:tcPr>
          <w:p w:rsidR="00271AF6" w:rsidRPr="00E33D5F" w:rsidRDefault="00271AF6"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0150080210</w:t>
            </w:r>
          </w:p>
        </w:tc>
        <w:tc>
          <w:tcPr>
            <w:tcW w:w="570" w:type="dxa"/>
            <w:noWrap/>
            <w:vAlign w:val="center"/>
          </w:tcPr>
          <w:p w:rsidR="00271AF6" w:rsidRPr="00E33D5F" w:rsidRDefault="00271AF6"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122</w:t>
            </w:r>
          </w:p>
        </w:tc>
        <w:tc>
          <w:tcPr>
            <w:tcW w:w="989" w:type="dxa"/>
            <w:gridSpan w:val="3"/>
            <w:vAlign w:val="center"/>
          </w:tcPr>
          <w:p w:rsidR="00271AF6"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14,0</w:t>
            </w:r>
          </w:p>
        </w:tc>
        <w:tc>
          <w:tcPr>
            <w:tcW w:w="997" w:type="dxa"/>
            <w:gridSpan w:val="3"/>
            <w:vAlign w:val="center"/>
          </w:tcPr>
          <w:p w:rsidR="00271AF6"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4" w:type="dxa"/>
            <w:gridSpan w:val="3"/>
            <w:vAlign w:val="center"/>
          </w:tcPr>
          <w:p w:rsidR="00271AF6"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3" w:type="dxa"/>
            <w:gridSpan w:val="3"/>
            <w:noWrap/>
            <w:vAlign w:val="center"/>
          </w:tcPr>
          <w:p w:rsidR="00271AF6"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243" w:type="dxa"/>
            <w:gridSpan w:val="2"/>
            <w:vAlign w:val="center"/>
          </w:tcPr>
          <w:p w:rsidR="00271AF6"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14,0</w:t>
            </w:r>
          </w:p>
        </w:tc>
      </w:tr>
      <w:tr w:rsidR="001B79E2" w:rsidRPr="005F5A11" w:rsidTr="009B42D8">
        <w:trPr>
          <w:trHeight w:val="278"/>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val="restart"/>
            <w:hideMark/>
          </w:tcPr>
          <w:p w:rsidR="001B79E2" w:rsidRPr="005F5A11" w:rsidRDefault="001B79E2"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Обеспечение деятельности (оказание услуг) подведомственных учреждений </w:t>
            </w:r>
          </w:p>
        </w:tc>
        <w:tc>
          <w:tcPr>
            <w:tcW w:w="1559" w:type="dxa"/>
            <w:vMerge w:val="restart"/>
            <w:hideMark/>
          </w:tcPr>
          <w:p w:rsidR="001B79E2" w:rsidRPr="00011868" w:rsidRDefault="001B79E2"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70" w:type="dxa"/>
            <w:noWrap/>
            <w:vAlign w:val="center"/>
            <w:hideMark/>
          </w:tcPr>
          <w:p w:rsidR="001B79E2" w:rsidRPr="00E33D5F" w:rsidRDefault="001B79E2" w:rsidP="00B679C6">
            <w:pPr>
              <w:jc w:val="center"/>
              <w:rPr>
                <w:rFonts w:ascii="Times New Roman" w:eastAsia="Calibri" w:hAnsi="Times New Roman" w:cs="Times New Roman"/>
                <w:sz w:val="18"/>
                <w:szCs w:val="18"/>
                <w:lang w:eastAsia="ru-RU"/>
              </w:rPr>
            </w:pPr>
          </w:p>
        </w:tc>
        <w:tc>
          <w:tcPr>
            <w:tcW w:w="989" w:type="dxa"/>
            <w:gridSpan w:val="3"/>
            <w:vAlign w:val="center"/>
          </w:tcPr>
          <w:p w:rsidR="001B79E2"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8904,4</w:t>
            </w:r>
          </w:p>
        </w:tc>
        <w:tc>
          <w:tcPr>
            <w:tcW w:w="997"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9 313,0</w:t>
            </w:r>
          </w:p>
        </w:tc>
        <w:tc>
          <w:tcPr>
            <w:tcW w:w="994"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9 313,0</w:t>
            </w:r>
          </w:p>
        </w:tc>
        <w:tc>
          <w:tcPr>
            <w:tcW w:w="993"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9 313,0</w:t>
            </w:r>
          </w:p>
        </w:tc>
        <w:tc>
          <w:tcPr>
            <w:tcW w:w="1243" w:type="dxa"/>
            <w:gridSpan w:val="2"/>
            <w:vAlign w:val="center"/>
          </w:tcPr>
          <w:p w:rsidR="001B79E2"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36843,4</w:t>
            </w:r>
          </w:p>
        </w:tc>
      </w:tr>
      <w:tr w:rsidR="009D0FA1" w:rsidRPr="005F5A11" w:rsidTr="009B42D8">
        <w:trPr>
          <w:trHeight w:val="269"/>
        </w:trPr>
        <w:tc>
          <w:tcPr>
            <w:tcW w:w="1666" w:type="dxa"/>
            <w:vMerge/>
            <w:hideMark/>
          </w:tcPr>
          <w:p w:rsidR="009D0FA1" w:rsidRPr="005F5A11" w:rsidRDefault="009D0FA1" w:rsidP="00B679C6">
            <w:pPr>
              <w:jc w:val="center"/>
              <w:rPr>
                <w:rFonts w:ascii="Times New Roman" w:eastAsia="Calibri" w:hAnsi="Times New Roman" w:cs="Times New Roman"/>
                <w:lang w:eastAsia="ru-RU"/>
              </w:rPr>
            </w:pPr>
          </w:p>
        </w:tc>
        <w:tc>
          <w:tcPr>
            <w:tcW w:w="4254" w:type="dxa"/>
            <w:vMerge/>
            <w:hideMark/>
          </w:tcPr>
          <w:p w:rsidR="009D0FA1" w:rsidRPr="005F5A11" w:rsidRDefault="009D0FA1" w:rsidP="00B679C6">
            <w:pPr>
              <w:jc w:val="center"/>
              <w:rPr>
                <w:rFonts w:ascii="Times New Roman" w:eastAsia="Calibri" w:hAnsi="Times New Roman" w:cs="Times New Roman"/>
                <w:lang w:eastAsia="ru-RU"/>
              </w:rPr>
            </w:pPr>
          </w:p>
        </w:tc>
        <w:tc>
          <w:tcPr>
            <w:tcW w:w="1559" w:type="dxa"/>
            <w:vMerge/>
            <w:hideMark/>
          </w:tcPr>
          <w:p w:rsidR="009D0FA1" w:rsidRPr="00011868" w:rsidRDefault="009D0FA1" w:rsidP="00B679C6">
            <w:pPr>
              <w:jc w:val="center"/>
              <w:rPr>
                <w:rFonts w:ascii="Times New Roman" w:eastAsia="Calibri" w:hAnsi="Times New Roman" w:cs="Times New Roman"/>
                <w:sz w:val="20"/>
                <w:szCs w:val="20"/>
                <w:lang w:eastAsia="ru-RU"/>
              </w:rPr>
            </w:pPr>
          </w:p>
        </w:tc>
        <w:tc>
          <w:tcPr>
            <w:tcW w:w="567"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70"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89" w:type="dxa"/>
            <w:gridSpan w:val="3"/>
            <w:vAlign w:val="center"/>
          </w:tcPr>
          <w:p w:rsidR="009D0FA1"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6018,3</w:t>
            </w:r>
          </w:p>
        </w:tc>
        <w:tc>
          <w:tcPr>
            <w:tcW w:w="997"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6460,8</w:t>
            </w:r>
          </w:p>
        </w:tc>
        <w:tc>
          <w:tcPr>
            <w:tcW w:w="994"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6460,8</w:t>
            </w:r>
          </w:p>
        </w:tc>
        <w:tc>
          <w:tcPr>
            <w:tcW w:w="993"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6460,8</w:t>
            </w:r>
          </w:p>
        </w:tc>
        <w:tc>
          <w:tcPr>
            <w:tcW w:w="1243" w:type="dxa"/>
            <w:gridSpan w:val="2"/>
            <w:vAlign w:val="center"/>
          </w:tcPr>
          <w:p w:rsidR="009D0FA1"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25400,7</w:t>
            </w:r>
          </w:p>
        </w:tc>
      </w:tr>
      <w:tr w:rsidR="009D0FA1" w:rsidRPr="005F5A11" w:rsidTr="009B42D8">
        <w:trPr>
          <w:trHeight w:val="272"/>
        </w:trPr>
        <w:tc>
          <w:tcPr>
            <w:tcW w:w="1666" w:type="dxa"/>
            <w:vMerge/>
            <w:hideMark/>
          </w:tcPr>
          <w:p w:rsidR="009D0FA1" w:rsidRPr="005F5A11" w:rsidRDefault="009D0FA1" w:rsidP="00B679C6">
            <w:pPr>
              <w:jc w:val="center"/>
              <w:rPr>
                <w:rFonts w:ascii="Times New Roman" w:eastAsia="Calibri" w:hAnsi="Times New Roman" w:cs="Times New Roman"/>
                <w:lang w:eastAsia="ru-RU"/>
              </w:rPr>
            </w:pPr>
          </w:p>
        </w:tc>
        <w:tc>
          <w:tcPr>
            <w:tcW w:w="4254" w:type="dxa"/>
            <w:vMerge/>
            <w:hideMark/>
          </w:tcPr>
          <w:p w:rsidR="009D0FA1" w:rsidRPr="005F5A11" w:rsidRDefault="009D0FA1" w:rsidP="00B679C6">
            <w:pPr>
              <w:jc w:val="center"/>
              <w:rPr>
                <w:rFonts w:ascii="Times New Roman" w:eastAsia="Calibri" w:hAnsi="Times New Roman" w:cs="Times New Roman"/>
                <w:lang w:eastAsia="ru-RU"/>
              </w:rPr>
            </w:pPr>
          </w:p>
        </w:tc>
        <w:tc>
          <w:tcPr>
            <w:tcW w:w="1559" w:type="dxa"/>
            <w:vMerge/>
            <w:hideMark/>
          </w:tcPr>
          <w:p w:rsidR="009D0FA1" w:rsidRPr="00011868" w:rsidRDefault="009D0FA1" w:rsidP="00B679C6">
            <w:pPr>
              <w:jc w:val="center"/>
              <w:rPr>
                <w:rFonts w:ascii="Times New Roman" w:eastAsia="Calibri" w:hAnsi="Times New Roman" w:cs="Times New Roman"/>
                <w:sz w:val="20"/>
                <w:szCs w:val="20"/>
                <w:lang w:eastAsia="ru-RU"/>
              </w:rPr>
            </w:pPr>
          </w:p>
        </w:tc>
        <w:tc>
          <w:tcPr>
            <w:tcW w:w="567"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70"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112</w:t>
            </w:r>
          </w:p>
        </w:tc>
        <w:tc>
          <w:tcPr>
            <w:tcW w:w="989" w:type="dxa"/>
            <w:gridSpan w:val="3"/>
            <w:vAlign w:val="center"/>
          </w:tcPr>
          <w:p w:rsidR="009D0FA1"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23,0</w:t>
            </w:r>
          </w:p>
        </w:tc>
        <w:tc>
          <w:tcPr>
            <w:tcW w:w="997" w:type="dxa"/>
            <w:gridSpan w:val="3"/>
            <w:vAlign w:val="center"/>
          </w:tcPr>
          <w:p w:rsidR="009D0FA1"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4" w:type="dxa"/>
            <w:gridSpan w:val="3"/>
            <w:vAlign w:val="center"/>
          </w:tcPr>
          <w:p w:rsidR="009D0FA1"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3" w:type="dxa"/>
            <w:gridSpan w:val="3"/>
            <w:vAlign w:val="center"/>
          </w:tcPr>
          <w:p w:rsidR="009D0FA1"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243" w:type="dxa"/>
            <w:gridSpan w:val="2"/>
            <w:vAlign w:val="center"/>
          </w:tcPr>
          <w:p w:rsidR="009D0FA1"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23,0</w:t>
            </w:r>
          </w:p>
        </w:tc>
      </w:tr>
      <w:tr w:rsidR="009D0FA1" w:rsidRPr="005F5A11" w:rsidTr="009B42D8">
        <w:trPr>
          <w:trHeight w:val="276"/>
        </w:trPr>
        <w:tc>
          <w:tcPr>
            <w:tcW w:w="1666" w:type="dxa"/>
            <w:vMerge/>
            <w:hideMark/>
          </w:tcPr>
          <w:p w:rsidR="009D0FA1" w:rsidRPr="005F5A11" w:rsidRDefault="009D0FA1" w:rsidP="00B679C6">
            <w:pPr>
              <w:jc w:val="center"/>
              <w:rPr>
                <w:rFonts w:ascii="Times New Roman" w:eastAsia="Calibri" w:hAnsi="Times New Roman" w:cs="Times New Roman"/>
                <w:lang w:eastAsia="ru-RU"/>
              </w:rPr>
            </w:pPr>
          </w:p>
        </w:tc>
        <w:tc>
          <w:tcPr>
            <w:tcW w:w="4254" w:type="dxa"/>
            <w:vMerge/>
            <w:hideMark/>
          </w:tcPr>
          <w:p w:rsidR="009D0FA1" w:rsidRPr="005F5A11" w:rsidRDefault="009D0FA1" w:rsidP="00B679C6">
            <w:pPr>
              <w:jc w:val="center"/>
              <w:rPr>
                <w:rFonts w:ascii="Times New Roman" w:eastAsia="Calibri" w:hAnsi="Times New Roman" w:cs="Times New Roman"/>
                <w:lang w:eastAsia="ru-RU"/>
              </w:rPr>
            </w:pPr>
          </w:p>
        </w:tc>
        <w:tc>
          <w:tcPr>
            <w:tcW w:w="1559" w:type="dxa"/>
            <w:vMerge/>
            <w:hideMark/>
          </w:tcPr>
          <w:p w:rsidR="009D0FA1" w:rsidRPr="00011868" w:rsidRDefault="009D0FA1" w:rsidP="00B679C6">
            <w:pPr>
              <w:jc w:val="center"/>
              <w:rPr>
                <w:rFonts w:ascii="Times New Roman" w:eastAsia="Calibri" w:hAnsi="Times New Roman" w:cs="Times New Roman"/>
                <w:sz w:val="20"/>
                <w:szCs w:val="20"/>
                <w:lang w:eastAsia="ru-RU"/>
              </w:rPr>
            </w:pPr>
          </w:p>
        </w:tc>
        <w:tc>
          <w:tcPr>
            <w:tcW w:w="567"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70"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89" w:type="dxa"/>
            <w:gridSpan w:val="3"/>
            <w:vAlign w:val="center"/>
          </w:tcPr>
          <w:p w:rsidR="009D0FA1"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1801,4</w:t>
            </w:r>
          </w:p>
        </w:tc>
        <w:tc>
          <w:tcPr>
            <w:tcW w:w="997"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1951,2</w:t>
            </w:r>
          </w:p>
        </w:tc>
        <w:tc>
          <w:tcPr>
            <w:tcW w:w="994"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1951,2</w:t>
            </w:r>
          </w:p>
        </w:tc>
        <w:tc>
          <w:tcPr>
            <w:tcW w:w="993"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1951,2</w:t>
            </w:r>
          </w:p>
        </w:tc>
        <w:tc>
          <w:tcPr>
            <w:tcW w:w="1243" w:type="dxa"/>
            <w:gridSpan w:val="2"/>
            <w:vAlign w:val="center"/>
          </w:tcPr>
          <w:p w:rsidR="009D0FA1"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7655,0</w:t>
            </w:r>
          </w:p>
        </w:tc>
      </w:tr>
      <w:tr w:rsidR="009D0FA1" w:rsidRPr="005F5A11" w:rsidTr="009B42D8">
        <w:trPr>
          <w:trHeight w:val="267"/>
        </w:trPr>
        <w:tc>
          <w:tcPr>
            <w:tcW w:w="1666" w:type="dxa"/>
            <w:vMerge/>
            <w:hideMark/>
          </w:tcPr>
          <w:p w:rsidR="009D0FA1" w:rsidRPr="005F5A11" w:rsidRDefault="009D0FA1" w:rsidP="00B679C6">
            <w:pPr>
              <w:jc w:val="center"/>
              <w:rPr>
                <w:rFonts w:ascii="Times New Roman" w:eastAsia="Calibri" w:hAnsi="Times New Roman" w:cs="Times New Roman"/>
                <w:lang w:eastAsia="ru-RU"/>
              </w:rPr>
            </w:pPr>
          </w:p>
        </w:tc>
        <w:tc>
          <w:tcPr>
            <w:tcW w:w="4254" w:type="dxa"/>
            <w:vMerge/>
            <w:hideMark/>
          </w:tcPr>
          <w:p w:rsidR="009D0FA1" w:rsidRPr="005F5A11" w:rsidRDefault="009D0FA1" w:rsidP="00B679C6">
            <w:pPr>
              <w:jc w:val="center"/>
              <w:rPr>
                <w:rFonts w:ascii="Times New Roman" w:eastAsia="Calibri" w:hAnsi="Times New Roman" w:cs="Times New Roman"/>
                <w:lang w:eastAsia="ru-RU"/>
              </w:rPr>
            </w:pPr>
          </w:p>
        </w:tc>
        <w:tc>
          <w:tcPr>
            <w:tcW w:w="1559" w:type="dxa"/>
            <w:vMerge/>
            <w:hideMark/>
          </w:tcPr>
          <w:p w:rsidR="009D0FA1" w:rsidRPr="00011868" w:rsidRDefault="009D0FA1" w:rsidP="00B679C6">
            <w:pPr>
              <w:jc w:val="center"/>
              <w:rPr>
                <w:rFonts w:ascii="Times New Roman" w:eastAsia="Calibri" w:hAnsi="Times New Roman" w:cs="Times New Roman"/>
                <w:sz w:val="20"/>
                <w:szCs w:val="20"/>
                <w:lang w:eastAsia="ru-RU"/>
              </w:rPr>
            </w:pPr>
          </w:p>
        </w:tc>
        <w:tc>
          <w:tcPr>
            <w:tcW w:w="567"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70"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89" w:type="dxa"/>
            <w:gridSpan w:val="3"/>
            <w:noWrap/>
            <w:vAlign w:val="center"/>
          </w:tcPr>
          <w:p w:rsidR="009D0FA1"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1061,7</w:t>
            </w:r>
          </w:p>
        </w:tc>
        <w:tc>
          <w:tcPr>
            <w:tcW w:w="997" w:type="dxa"/>
            <w:gridSpan w:val="3"/>
            <w:noWrap/>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901,0</w:t>
            </w:r>
          </w:p>
        </w:tc>
        <w:tc>
          <w:tcPr>
            <w:tcW w:w="994" w:type="dxa"/>
            <w:gridSpan w:val="3"/>
            <w:noWrap/>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901,0</w:t>
            </w:r>
          </w:p>
        </w:tc>
        <w:tc>
          <w:tcPr>
            <w:tcW w:w="993" w:type="dxa"/>
            <w:gridSpan w:val="3"/>
            <w:noWrap/>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901,0</w:t>
            </w:r>
          </w:p>
        </w:tc>
        <w:tc>
          <w:tcPr>
            <w:tcW w:w="1243" w:type="dxa"/>
            <w:gridSpan w:val="2"/>
            <w:vAlign w:val="center"/>
          </w:tcPr>
          <w:p w:rsidR="009D0FA1"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3764,7</w:t>
            </w:r>
          </w:p>
        </w:tc>
      </w:tr>
      <w:tr w:rsidR="007829DA" w:rsidRPr="005F5A11" w:rsidTr="009B42D8">
        <w:trPr>
          <w:trHeight w:val="703"/>
        </w:trPr>
        <w:tc>
          <w:tcPr>
            <w:tcW w:w="1666" w:type="dxa"/>
            <w:vMerge/>
            <w:tcBorders>
              <w:bottom w:val="nil"/>
            </w:tcBorders>
            <w:hideMark/>
          </w:tcPr>
          <w:p w:rsidR="003907DA" w:rsidRPr="005F5A11" w:rsidRDefault="003907DA" w:rsidP="00B679C6">
            <w:pPr>
              <w:jc w:val="center"/>
              <w:rPr>
                <w:rFonts w:ascii="Times New Roman" w:eastAsia="Calibri" w:hAnsi="Times New Roman" w:cs="Times New Roman"/>
                <w:lang w:eastAsia="ru-RU"/>
              </w:rPr>
            </w:pPr>
          </w:p>
        </w:tc>
        <w:tc>
          <w:tcPr>
            <w:tcW w:w="4254" w:type="dxa"/>
            <w:vMerge w:val="restart"/>
            <w:tcBorders>
              <w:bottom w:val="single" w:sz="4" w:space="0" w:color="auto"/>
            </w:tcBorders>
            <w:noWrap/>
            <w:hideMark/>
          </w:tcPr>
          <w:p w:rsidR="003907DA" w:rsidRPr="005F5A11" w:rsidRDefault="003907DA"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Проведение мероприятий в области образования</w:t>
            </w:r>
          </w:p>
        </w:tc>
        <w:tc>
          <w:tcPr>
            <w:tcW w:w="1559" w:type="dxa"/>
            <w:vMerge w:val="restart"/>
            <w:tcBorders>
              <w:bottom w:val="single" w:sz="4" w:space="0" w:color="auto"/>
            </w:tcBorders>
            <w:hideMark/>
          </w:tcPr>
          <w:p w:rsidR="003907DA" w:rsidRPr="00011868" w:rsidRDefault="003907DA"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Merge w:val="restart"/>
            <w:vAlign w:val="center"/>
            <w:hideMark/>
          </w:tcPr>
          <w:p w:rsidR="003907DA" w:rsidRPr="00E33D5F" w:rsidRDefault="003907DA"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Merge w:val="restart"/>
            <w:vAlign w:val="center"/>
            <w:hideMark/>
          </w:tcPr>
          <w:p w:rsidR="003907DA" w:rsidRPr="00E33D5F" w:rsidRDefault="003907DA"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Merge w:val="restart"/>
            <w:vAlign w:val="center"/>
            <w:hideMark/>
          </w:tcPr>
          <w:p w:rsidR="003907DA" w:rsidRPr="00E33D5F" w:rsidRDefault="003907DA"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0150081520</w:t>
            </w:r>
          </w:p>
        </w:tc>
        <w:tc>
          <w:tcPr>
            <w:tcW w:w="570" w:type="dxa"/>
            <w:vMerge w:val="restart"/>
            <w:vAlign w:val="center"/>
            <w:hideMark/>
          </w:tcPr>
          <w:p w:rsidR="003907DA" w:rsidRPr="00E33D5F" w:rsidRDefault="003907DA"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244</w:t>
            </w:r>
          </w:p>
        </w:tc>
        <w:tc>
          <w:tcPr>
            <w:tcW w:w="989" w:type="dxa"/>
            <w:gridSpan w:val="3"/>
            <w:vMerge w:val="restart"/>
            <w:noWrap/>
            <w:vAlign w:val="center"/>
          </w:tcPr>
          <w:p w:rsidR="003907DA"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232,1</w:t>
            </w:r>
          </w:p>
        </w:tc>
        <w:tc>
          <w:tcPr>
            <w:tcW w:w="997" w:type="dxa"/>
            <w:gridSpan w:val="3"/>
            <w:vMerge w:val="restart"/>
            <w:noWrap/>
            <w:vAlign w:val="center"/>
          </w:tcPr>
          <w:p w:rsidR="003907DA" w:rsidRPr="005F5A11" w:rsidRDefault="003907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250,0</w:t>
            </w:r>
          </w:p>
        </w:tc>
        <w:tc>
          <w:tcPr>
            <w:tcW w:w="994" w:type="dxa"/>
            <w:gridSpan w:val="3"/>
            <w:vMerge w:val="restart"/>
            <w:noWrap/>
            <w:vAlign w:val="center"/>
          </w:tcPr>
          <w:p w:rsidR="003907DA" w:rsidRPr="005F5A11" w:rsidRDefault="003907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250,0</w:t>
            </w:r>
          </w:p>
        </w:tc>
        <w:tc>
          <w:tcPr>
            <w:tcW w:w="993" w:type="dxa"/>
            <w:gridSpan w:val="3"/>
            <w:vMerge w:val="restart"/>
            <w:noWrap/>
            <w:vAlign w:val="center"/>
          </w:tcPr>
          <w:p w:rsidR="003907DA" w:rsidRPr="005F5A11" w:rsidRDefault="003907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250,0</w:t>
            </w:r>
          </w:p>
        </w:tc>
        <w:tc>
          <w:tcPr>
            <w:tcW w:w="1243" w:type="dxa"/>
            <w:gridSpan w:val="2"/>
            <w:vMerge w:val="restart"/>
            <w:vAlign w:val="center"/>
          </w:tcPr>
          <w:p w:rsidR="003907DA" w:rsidRPr="005F5A11"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982,1</w:t>
            </w:r>
          </w:p>
        </w:tc>
      </w:tr>
      <w:tr w:rsidR="007829DA" w:rsidRPr="005F5A11" w:rsidTr="009B42D8">
        <w:trPr>
          <w:trHeight w:val="521"/>
        </w:trPr>
        <w:tc>
          <w:tcPr>
            <w:tcW w:w="1666" w:type="dxa"/>
            <w:tcBorders>
              <w:top w:val="nil"/>
              <w:bottom w:val="single" w:sz="4" w:space="0" w:color="auto"/>
            </w:tcBorders>
            <w:hideMark/>
          </w:tcPr>
          <w:p w:rsidR="003907DA" w:rsidRPr="005F5A11" w:rsidRDefault="003907DA"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w:t>
            </w:r>
          </w:p>
        </w:tc>
        <w:tc>
          <w:tcPr>
            <w:tcW w:w="4254" w:type="dxa"/>
            <w:vMerge/>
            <w:tcBorders>
              <w:bottom w:val="single" w:sz="4" w:space="0" w:color="auto"/>
            </w:tcBorders>
            <w:hideMark/>
          </w:tcPr>
          <w:p w:rsidR="003907DA" w:rsidRPr="005F5A11" w:rsidRDefault="003907DA" w:rsidP="00B679C6">
            <w:pPr>
              <w:jc w:val="center"/>
              <w:rPr>
                <w:rFonts w:ascii="Times New Roman" w:eastAsia="Calibri" w:hAnsi="Times New Roman" w:cs="Times New Roman"/>
                <w:lang w:eastAsia="ru-RU"/>
              </w:rPr>
            </w:pPr>
          </w:p>
        </w:tc>
        <w:tc>
          <w:tcPr>
            <w:tcW w:w="1559" w:type="dxa"/>
            <w:vMerge/>
            <w:tcBorders>
              <w:bottom w:val="single" w:sz="4" w:space="0" w:color="auto"/>
            </w:tcBorders>
            <w:hideMark/>
          </w:tcPr>
          <w:p w:rsidR="003907DA" w:rsidRPr="00011868" w:rsidRDefault="003907DA" w:rsidP="00B679C6">
            <w:pPr>
              <w:jc w:val="center"/>
              <w:rPr>
                <w:rFonts w:ascii="Times New Roman" w:eastAsia="Calibri" w:hAnsi="Times New Roman" w:cs="Times New Roman"/>
                <w:sz w:val="20"/>
                <w:szCs w:val="20"/>
                <w:lang w:eastAsia="ru-RU"/>
              </w:rPr>
            </w:pPr>
          </w:p>
        </w:tc>
        <w:tc>
          <w:tcPr>
            <w:tcW w:w="567" w:type="dxa"/>
            <w:vMerge/>
            <w:tcBorders>
              <w:bottom w:val="single" w:sz="4" w:space="0" w:color="auto"/>
            </w:tcBorders>
            <w:vAlign w:val="center"/>
          </w:tcPr>
          <w:p w:rsidR="003907DA" w:rsidRPr="00E33D5F" w:rsidRDefault="003907DA" w:rsidP="00B679C6">
            <w:pPr>
              <w:jc w:val="center"/>
              <w:rPr>
                <w:rFonts w:ascii="Times New Roman" w:eastAsia="Calibri" w:hAnsi="Times New Roman" w:cs="Times New Roman"/>
                <w:sz w:val="18"/>
                <w:szCs w:val="18"/>
                <w:lang w:eastAsia="ru-RU"/>
              </w:rPr>
            </w:pPr>
          </w:p>
        </w:tc>
        <w:tc>
          <w:tcPr>
            <w:tcW w:w="709" w:type="dxa"/>
            <w:vMerge/>
            <w:tcBorders>
              <w:bottom w:val="single" w:sz="4" w:space="0" w:color="auto"/>
            </w:tcBorders>
            <w:vAlign w:val="center"/>
          </w:tcPr>
          <w:p w:rsidR="003907DA" w:rsidRPr="00E33D5F" w:rsidRDefault="003907DA" w:rsidP="00B679C6">
            <w:pPr>
              <w:jc w:val="center"/>
              <w:rPr>
                <w:rFonts w:ascii="Times New Roman" w:eastAsia="Calibri" w:hAnsi="Times New Roman" w:cs="Times New Roman"/>
                <w:sz w:val="18"/>
                <w:szCs w:val="18"/>
                <w:lang w:eastAsia="ru-RU"/>
              </w:rPr>
            </w:pPr>
          </w:p>
        </w:tc>
        <w:tc>
          <w:tcPr>
            <w:tcW w:w="1160" w:type="dxa"/>
            <w:gridSpan w:val="2"/>
            <w:vMerge/>
            <w:tcBorders>
              <w:bottom w:val="single" w:sz="4" w:space="0" w:color="auto"/>
            </w:tcBorders>
            <w:vAlign w:val="center"/>
          </w:tcPr>
          <w:p w:rsidR="003907DA" w:rsidRPr="00E33D5F" w:rsidRDefault="003907DA" w:rsidP="00B679C6">
            <w:pPr>
              <w:jc w:val="center"/>
              <w:rPr>
                <w:rFonts w:ascii="Times New Roman" w:eastAsia="Calibri" w:hAnsi="Times New Roman" w:cs="Times New Roman"/>
                <w:sz w:val="18"/>
                <w:szCs w:val="18"/>
                <w:lang w:eastAsia="ru-RU"/>
              </w:rPr>
            </w:pPr>
          </w:p>
        </w:tc>
        <w:tc>
          <w:tcPr>
            <w:tcW w:w="570" w:type="dxa"/>
            <w:vMerge/>
            <w:tcBorders>
              <w:bottom w:val="single" w:sz="4" w:space="0" w:color="auto"/>
            </w:tcBorders>
            <w:vAlign w:val="center"/>
          </w:tcPr>
          <w:p w:rsidR="003907DA" w:rsidRPr="00E33D5F" w:rsidRDefault="003907DA" w:rsidP="00B679C6">
            <w:pPr>
              <w:jc w:val="center"/>
              <w:rPr>
                <w:rFonts w:ascii="Times New Roman" w:eastAsia="Calibri" w:hAnsi="Times New Roman" w:cs="Times New Roman"/>
                <w:sz w:val="18"/>
                <w:szCs w:val="18"/>
                <w:lang w:eastAsia="ru-RU"/>
              </w:rPr>
            </w:pPr>
          </w:p>
        </w:tc>
        <w:tc>
          <w:tcPr>
            <w:tcW w:w="989" w:type="dxa"/>
            <w:gridSpan w:val="3"/>
            <w:vMerge/>
            <w:tcBorders>
              <w:bottom w:val="single" w:sz="4" w:space="0" w:color="auto"/>
            </w:tcBorders>
            <w:noWrap/>
            <w:vAlign w:val="center"/>
          </w:tcPr>
          <w:p w:rsidR="003907DA" w:rsidRPr="005F5A11" w:rsidRDefault="003907DA" w:rsidP="00B679C6">
            <w:pPr>
              <w:jc w:val="center"/>
              <w:rPr>
                <w:rFonts w:ascii="Times New Roman" w:eastAsia="Calibri" w:hAnsi="Times New Roman" w:cs="Times New Roman"/>
                <w:lang w:eastAsia="ru-RU"/>
              </w:rPr>
            </w:pPr>
          </w:p>
        </w:tc>
        <w:tc>
          <w:tcPr>
            <w:tcW w:w="997" w:type="dxa"/>
            <w:gridSpan w:val="3"/>
            <w:vMerge/>
            <w:tcBorders>
              <w:bottom w:val="single" w:sz="4" w:space="0" w:color="auto"/>
            </w:tcBorders>
            <w:noWrap/>
            <w:vAlign w:val="center"/>
          </w:tcPr>
          <w:p w:rsidR="003907DA" w:rsidRPr="00CF75F6" w:rsidRDefault="003907DA" w:rsidP="00B679C6">
            <w:pPr>
              <w:jc w:val="center"/>
              <w:rPr>
                <w:rFonts w:ascii="Times New Roman" w:eastAsia="Calibri" w:hAnsi="Times New Roman" w:cs="Times New Roman"/>
                <w:b/>
                <w:lang w:eastAsia="ru-RU"/>
              </w:rPr>
            </w:pPr>
          </w:p>
        </w:tc>
        <w:tc>
          <w:tcPr>
            <w:tcW w:w="994" w:type="dxa"/>
            <w:gridSpan w:val="3"/>
            <w:vMerge/>
            <w:tcBorders>
              <w:bottom w:val="single" w:sz="4" w:space="0" w:color="auto"/>
            </w:tcBorders>
            <w:noWrap/>
            <w:vAlign w:val="center"/>
          </w:tcPr>
          <w:p w:rsidR="003907DA" w:rsidRPr="00CF75F6" w:rsidRDefault="003907DA" w:rsidP="00B679C6">
            <w:pPr>
              <w:jc w:val="center"/>
              <w:rPr>
                <w:rFonts w:ascii="Times New Roman" w:eastAsia="Calibri" w:hAnsi="Times New Roman" w:cs="Times New Roman"/>
                <w:b/>
                <w:lang w:eastAsia="ru-RU"/>
              </w:rPr>
            </w:pPr>
          </w:p>
        </w:tc>
        <w:tc>
          <w:tcPr>
            <w:tcW w:w="993" w:type="dxa"/>
            <w:gridSpan w:val="3"/>
            <w:vMerge/>
            <w:tcBorders>
              <w:bottom w:val="single" w:sz="4" w:space="0" w:color="auto"/>
            </w:tcBorders>
            <w:noWrap/>
            <w:vAlign w:val="center"/>
          </w:tcPr>
          <w:p w:rsidR="003907DA" w:rsidRPr="00CF75F6" w:rsidRDefault="003907DA" w:rsidP="00B679C6">
            <w:pPr>
              <w:jc w:val="center"/>
              <w:rPr>
                <w:rFonts w:ascii="Times New Roman" w:eastAsia="Calibri" w:hAnsi="Times New Roman" w:cs="Times New Roman"/>
                <w:b/>
                <w:lang w:eastAsia="ru-RU"/>
              </w:rPr>
            </w:pPr>
          </w:p>
        </w:tc>
        <w:tc>
          <w:tcPr>
            <w:tcW w:w="1243" w:type="dxa"/>
            <w:gridSpan w:val="2"/>
            <w:vMerge/>
            <w:tcBorders>
              <w:bottom w:val="single" w:sz="4" w:space="0" w:color="auto"/>
            </w:tcBorders>
            <w:vAlign w:val="center"/>
          </w:tcPr>
          <w:p w:rsidR="003907DA" w:rsidRPr="005F5A11" w:rsidRDefault="003907DA" w:rsidP="00B679C6">
            <w:pPr>
              <w:jc w:val="center"/>
              <w:rPr>
                <w:rFonts w:ascii="Times New Roman" w:eastAsia="Calibri" w:hAnsi="Times New Roman" w:cs="Times New Roman"/>
                <w:lang w:eastAsia="ru-RU"/>
              </w:rPr>
            </w:pPr>
          </w:p>
        </w:tc>
      </w:tr>
      <w:tr w:rsidR="007829DA" w:rsidRPr="005F5A11" w:rsidTr="009B42D8">
        <w:trPr>
          <w:trHeight w:val="292"/>
        </w:trPr>
        <w:tc>
          <w:tcPr>
            <w:tcW w:w="1666" w:type="dxa"/>
            <w:vMerge w:val="restart"/>
            <w:hideMark/>
          </w:tcPr>
          <w:p w:rsidR="000D771C" w:rsidRPr="005F5A11" w:rsidRDefault="000D771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w:t>
            </w:r>
            <w:r>
              <w:rPr>
                <w:rFonts w:ascii="Times New Roman" w:eastAsia="Calibri" w:hAnsi="Times New Roman" w:cs="Times New Roman"/>
                <w:lang w:eastAsia="ru-RU"/>
              </w:rPr>
              <w:t xml:space="preserve">Подпрограмма 1 </w:t>
            </w:r>
          </w:p>
        </w:tc>
        <w:tc>
          <w:tcPr>
            <w:tcW w:w="4254" w:type="dxa"/>
            <w:noWrap/>
          </w:tcPr>
          <w:p w:rsidR="000D771C" w:rsidRPr="005F5A11" w:rsidRDefault="000D771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w:t>
            </w:r>
          </w:p>
        </w:tc>
        <w:tc>
          <w:tcPr>
            <w:tcW w:w="1559" w:type="dxa"/>
            <w:noWrap/>
          </w:tcPr>
          <w:p w:rsidR="000D771C" w:rsidRPr="00011868" w:rsidRDefault="000D771C"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70"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89" w:type="dxa"/>
            <w:gridSpan w:val="3"/>
            <w:noWrap/>
            <w:vAlign w:val="center"/>
          </w:tcPr>
          <w:p w:rsidR="000D771C" w:rsidRPr="0098117C" w:rsidRDefault="000D771C" w:rsidP="00B679C6">
            <w:pPr>
              <w:jc w:val="center"/>
              <w:rPr>
                <w:rFonts w:ascii="Times New Roman" w:eastAsia="Calibri" w:hAnsi="Times New Roman" w:cs="Times New Roman"/>
                <w:sz w:val="20"/>
                <w:lang w:eastAsia="ru-RU"/>
              </w:rPr>
            </w:pPr>
            <w:r>
              <w:rPr>
                <w:rFonts w:ascii="Times New Roman" w:eastAsia="Calibri" w:hAnsi="Times New Roman" w:cs="Times New Roman"/>
                <w:lang w:eastAsia="ru-RU"/>
              </w:rPr>
              <w:t>4 116,7</w:t>
            </w:r>
          </w:p>
        </w:tc>
        <w:tc>
          <w:tcPr>
            <w:tcW w:w="997" w:type="dxa"/>
            <w:gridSpan w:val="3"/>
            <w:noWrap/>
            <w:vAlign w:val="center"/>
          </w:tcPr>
          <w:p w:rsidR="000D771C" w:rsidRPr="0098117C" w:rsidRDefault="000D771C" w:rsidP="00B679C6">
            <w:pPr>
              <w:jc w:val="center"/>
              <w:rPr>
                <w:rFonts w:ascii="Times New Roman" w:eastAsia="Calibri" w:hAnsi="Times New Roman" w:cs="Times New Roman"/>
                <w:sz w:val="20"/>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98117C" w:rsidRDefault="000D771C" w:rsidP="00B679C6">
            <w:pPr>
              <w:jc w:val="center"/>
              <w:rPr>
                <w:rFonts w:ascii="Times New Roman" w:eastAsia="Calibri" w:hAnsi="Times New Roman" w:cs="Times New Roman"/>
                <w:sz w:val="20"/>
                <w:lang w:eastAsia="ru-RU"/>
              </w:rPr>
            </w:pPr>
            <w:r w:rsidRPr="00CF75F6">
              <w:rPr>
                <w:rFonts w:ascii="Times New Roman" w:eastAsia="Calibri" w:hAnsi="Times New Roman" w:cs="Times New Roman"/>
                <w:b/>
                <w:lang w:eastAsia="ru-RU"/>
              </w:rPr>
              <w:t>-</w:t>
            </w:r>
          </w:p>
        </w:tc>
        <w:tc>
          <w:tcPr>
            <w:tcW w:w="993" w:type="dxa"/>
            <w:gridSpan w:val="3"/>
            <w:noWrap/>
            <w:vAlign w:val="center"/>
          </w:tcPr>
          <w:p w:rsidR="000D771C" w:rsidRPr="0098117C" w:rsidRDefault="000D771C" w:rsidP="00B679C6">
            <w:pPr>
              <w:jc w:val="center"/>
              <w:rPr>
                <w:rFonts w:ascii="Times New Roman" w:eastAsia="Calibri" w:hAnsi="Times New Roman" w:cs="Times New Roman"/>
                <w:sz w:val="20"/>
                <w:lang w:eastAsia="ru-RU"/>
              </w:rPr>
            </w:pPr>
            <w:r w:rsidRPr="00CF75F6">
              <w:rPr>
                <w:rFonts w:ascii="Times New Roman" w:eastAsia="Calibri" w:hAnsi="Times New Roman" w:cs="Times New Roman"/>
                <w:b/>
                <w:lang w:eastAsia="ru-RU"/>
              </w:rPr>
              <w:t>-</w:t>
            </w:r>
          </w:p>
        </w:tc>
        <w:tc>
          <w:tcPr>
            <w:tcW w:w="1243" w:type="dxa"/>
            <w:gridSpan w:val="2"/>
            <w:vAlign w:val="center"/>
          </w:tcPr>
          <w:p w:rsidR="000D771C" w:rsidRPr="000D771C" w:rsidRDefault="000D771C" w:rsidP="00B679C6">
            <w:pPr>
              <w:jc w:val="cente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4116,7</w:t>
            </w:r>
          </w:p>
        </w:tc>
      </w:tr>
      <w:tr w:rsidR="007829DA" w:rsidRPr="00772EA3" w:rsidTr="009B42D8">
        <w:trPr>
          <w:trHeight w:val="291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вспомогательного персонала муниципальных дошкольных образовательных и общеобразовательных организаций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0110074080</w:t>
            </w:r>
          </w:p>
        </w:tc>
        <w:tc>
          <w:tcPr>
            <w:tcW w:w="570" w:type="dxa"/>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89" w:type="dxa"/>
            <w:gridSpan w:val="3"/>
            <w:vAlign w:val="center"/>
          </w:tcPr>
          <w:p w:rsidR="000D771C" w:rsidRDefault="00271AF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43415,4</w:t>
            </w:r>
          </w:p>
        </w:tc>
        <w:tc>
          <w:tcPr>
            <w:tcW w:w="997"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41 207,4</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41 207,4</w:t>
            </w:r>
          </w:p>
        </w:tc>
        <w:tc>
          <w:tcPr>
            <w:tcW w:w="993"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lang w:eastAsia="ru-RU"/>
              </w:rPr>
              <w:t>41 207,4</w:t>
            </w:r>
          </w:p>
        </w:tc>
        <w:tc>
          <w:tcPr>
            <w:tcW w:w="1243" w:type="dxa"/>
            <w:gridSpan w:val="2"/>
            <w:vAlign w:val="center"/>
          </w:tcPr>
          <w:p w:rsidR="000D771C" w:rsidRPr="000D771C" w:rsidRDefault="00271AF6" w:rsidP="00B679C6">
            <w:pPr>
              <w:rPr>
                <w:rFonts w:ascii="Times New Roman" w:hAnsi="Times New Roman" w:cs="Times New Roman"/>
                <w:color w:val="000000"/>
                <w:sz w:val="18"/>
                <w:szCs w:val="18"/>
              </w:rPr>
            </w:pPr>
            <w:r>
              <w:rPr>
                <w:rFonts w:ascii="Times New Roman" w:hAnsi="Times New Roman" w:cs="Times New Roman"/>
                <w:color w:val="000000"/>
                <w:sz w:val="18"/>
                <w:szCs w:val="18"/>
              </w:rPr>
              <w:t>167037,6</w:t>
            </w:r>
          </w:p>
        </w:tc>
      </w:tr>
      <w:tr w:rsidR="007829DA" w:rsidRPr="00772EA3" w:rsidTr="007829DA">
        <w:trPr>
          <w:trHeight w:val="250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Исполнение государственных полномочий по осуществлению присмотра и ухода за детьми</w:t>
            </w:r>
            <w:r>
              <w:rPr>
                <w:rFonts w:ascii="Times New Roman" w:eastAsia="Calibri" w:hAnsi="Times New Roman" w:cs="Times New Roman"/>
                <w:lang w:eastAsia="ru-RU"/>
              </w:rPr>
              <w:t>-</w:t>
            </w:r>
            <w:r w:rsidRPr="005F5A11">
              <w:rPr>
                <w:rFonts w:ascii="Times New Roman" w:eastAsia="Calibri" w:hAnsi="Times New Roman" w:cs="Times New Roman"/>
                <w:lang w:eastAsia="ru-RU"/>
              </w:rPr>
              <w:t>инвалидами, детьми</w:t>
            </w:r>
            <w:r>
              <w:rPr>
                <w:rFonts w:ascii="Times New Roman" w:eastAsia="Calibri" w:hAnsi="Times New Roman" w:cs="Times New Roman"/>
                <w:lang w:eastAsia="ru-RU"/>
              </w:rPr>
              <w:t>-</w:t>
            </w:r>
            <w:r w:rsidRPr="005F5A11">
              <w:rPr>
                <w:rFonts w:ascii="Times New Roman" w:eastAsia="Calibri" w:hAnsi="Times New Roman" w:cs="Times New Roman"/>
                <w:lang w:eastAsia="ru-RU"/>
              </w:rPr>
              <w:t>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4379)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F60414" w:rsidRDefault="000D771C" w:rsidP="00B679C6">
            <w:pPr>
              <w:jc w:val="center"/>
              <w:rPr>
                <w:rFonts w:ascii="Times New Roman" w:eastAsia="Calibri" w:hAnsi="Times New Roman" w:cs="Times New Roman"/>
                <w:sz w:val="18"/>
                <w:szCs w:val="18"/>
                <w:lang w:eastAsia="ru-RU"/>
              </w:rPr>
            </w:pPr>
            <w:r w:rsidRPr="00F60414">
              <w:rPr>
                <w:rFonts w:ascii="Times New Roman" w:eastAsia="Calibri" w:hAnsi="Times New Roman" w:cs="Times New Roman"/>
                <w:sz w:val="18"/>
                <w:szCs w:val="18"/>
                <w:lang w:eastAsia="ru-RU"/>
              </w:rPr>
              <w:t>151,2</w:t>
            </w:r>
          </w:p>
        </w:tc>
        <w:tc>
          <w:tcPr>
            <w:tcW w:w="989" w:type="dxa"/>
            <w:gridSpan w:val="3"/>
            <w:vAlign w:val="center"/>
          </w:tcPr>
          <w:p w:rsidR="000D771C" w:rsidRPr="00F60414" w:rsidRDefault="000D771C" w:rsidP="00B679C6">
            <w:pPr>
              <w:jc w:val="center"/>
              <w:rPr>
                <w:rFonts w:ascii="Times New Roman" w:eastAsia="Calibri" w:hAnsi="Times New Roman" w:cs="Times New Roman"/>
                <w:sz w:val="18"/>
                <w:szCs w:val="18"/>
                <w:lang w:eastAsia="ru-RU"/>
              </w:rPr>
            </w:pPr>
            <w:r w:rsidRPr="00F60414">
              <w:rPr>
                <w:rFonts w:ascii="Times New Roman" w:eastAsia="Calibri" w:hAnsi="Times New Roman" w:cs="Times New Roman"/>
                <w:sz w:val="18"/>
                <w:szCs w:val="18"/>
                <w:lang w:eastAsia="ru-RU"/>
              </w:rPr>
              <w:t>227,8</w:t>
            </w:r>
          </w:p>
        </w:tc>
        <w:tc>
          <w:tcPr>
            <w:tcW w:w="994" w:type="dxa"/>
            <w:gridSpan w:val="3"/>
            <w:noWrap/>
            <w:vAlign w:val="center"/>
          </w:tcPr>
          <w:p w:rsidR="000D771C" w:rsidRPr="00F60414" w:rsidRDefault="000D771C" w:rsidP="00B679C6">
            <w:pPr>
              <w:jc w:val="center"/>
              <w:rPr>
                <w:rFonts w:ascii="Times New Roman" w:eastAsia="Calibri" w:hAnsi="Times New Roman" w:cs="Times New Roman"/>
                <w:sz w:val="18"/>
                <w:szCs w:val="18"/>
                <w:lang w:eastAsia="ru-RU"/>
              </w:rPr>
            </w:pPr>
            <w:r w:rsidRPr="00F60414">
              <w:rPr>
                <w:rFonts w:ascii="Times New Roman" w:eastAsia="Calibri" w:hAnsi="Times New Roman" w:cs="Times New Roman"/>
                <w:sz w:val="18"/>
                <w:szCs w:val="18"/>
                <w:lang w:eastAsia="ru-RU"/>
              </w:rPr>
              <w:t>227,8</w:t>
            </w:r>
          </w:p>
        </w:tc>
        <w:tc>
          <w:tcPr>
            <w:tcW w:w="1008" w:type="dxa"/>
            <w:gridSpan w:val="3"/>
            <w:vAlign w:val="center"/>
          </w:tcPr>
          <w:p w:rsidR="000D771C" w:rsidRPr="00F60414" w:rsidRDefault="000D771C" w:rsidP="00B679C6">
            <w:pPr>
              <w:jc w:val="center"/>
              <w:rPr>
                <w:rFonts w:ascii="Calibri" w:hAnsi="Calibri" w:cs="Calibri"/>
                <w:color w:val="000000"/>
                <w:sz w:val="18"/>
                <w:szCs w:val="18"/>
              </w:rPr>
            </w:pPr>
            <w:r w:rsidRPr="00F60414">
              <w:rPr>
                <w:rFonts w:ascii="Times New Roman" w:eastAsia="Calibri" w:hAnsi="Times New Roman" w:cs="Times New Roman"/>
                <w:sz w:val="18"/>
                <w:szCs w:val="18"/>
                <w:lang w:eastAsia="ru-RU"/>
              </w:rPr>
              <w:t>227,8</w:t>
            </w:r>
          </w:p>
        </w:tc>
        <w:tc>
          <w:tcPr>
            <w:tcW w:w="992" w:type="dxa"/>
            <w:vAlign w:val="center"/>
          </w:tcPr>
          <w:p w:rsidR="000D771C" w:rsidRPr="00F60414" w:rsidRDefault="000D771C" w:rsidP="00B679C6">
            <w:pPr>
              <w:rPr>
                <w:rFonts w:ascii="Times New Roman" w:hAnsi="Times New Roman" w:cs="Times New Roman"/>
                <w:color w:val="000000"/>
                <w:sz w:val="18"/>
                <w:szCs w:val="18"/>
              </w:rPr>
            </w:pPr>
            <w:r w:rsidRPr="00F60414">
              <w:rPr>
                <w:rFonts w:ascii="Times New Roman" w:hAnsi="Times New Roman" w:cs="Times New Roman"/>
                <w:color w:val="000000"/>
                <w:sz w:val="18"/>
                <w:szCs w:val="18"/>
              </w:rPr>
              <w:t>834,6</w:t>
            </w:r>
          </w:p>
        </w:tc>
      </w:tr>
      <w:tr w:rsidR="007829DA" w:rsidRPr="005F5A11" w:rsidTr="007829DA">
        <w:trPr>
          <w:trHeight w:val="278"/>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Предоставление компенсации родителям </w:t>
            </w:r>
            <w:r w:rsidRPr="005F5A11">
              <w:rPr>
                <w:rFonts w:ascii="Times New Roman" w:eastAsia="Calibri" w:hAnsi="Times New Roman" w:cs="Times New Roman"/>
                <w:lang w:eastAsia="ru-RU"/>
              </w:rPr>
              <w:lastRenderedPageBreak/>
              <w:t>(законным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6015) </w:t>
            </w:r>
          </w:p>
        </w:tc>
        <w:tc>
          <w:tcPr>
            <w:tcW w:w="1559" w:type="dxa"/>
            <w:vMerge w:val="restart"/>
            <w:noWrap/>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lastRenderedPageBreak/>
              <w:t xml:space="preserve">Управление </w:t>
            </w:r>
            <w:r w:rsidRPr="00011868">
              <w:rPr>
                <w:rFonts w:ascii="Times New Roman" w:eastAsia="Calibri" w:hAnsi="Times New Roman" w:cs="Times New Roman"/>
                <w:sz w:val="20"/>
                <w:szCs w:val="20"/>
                <w:lang w:eastAsia="ru-RU"/>
              </w:rPr>
              <w:lastRenderedPageBreak/>
              <w:t>образования администрации Назаровского района</w:t>
            </w:r>
          </w:p>
        </w:tc>
        <w:tc>
          <w:tcPr>
            <w:tcW w:w="567" w:type="dxa"/>
            <w:noWrap/>
            <w:vAlign w:val="center"/>
          </w:tcPr>
          <w:p w:rsidR="000D771C" w:rsidRPr="00097ECD" w:rsidRDefault="000D771C" w:rsidP="00B679C6">
            <w:pPr>
              <w:jc w:val="center"/>
              <w:rPr>
                <w:rFonts w:ascii="Times New Roman" w:eastAsia="Calibri" w:hAnsi="Times New Roman" w:cs="Times New Roman"/>
                <w:lang w:eastAsia="ru-RU"/>
              </w:rPr>
            </w:pPr>
            <w:r w:rsidRPr="00097ECD">
              <w:rPr>
                <w:rFonts w:ascii="Times New Roman" w:eastAsia="Calibri" w:hAnsi="Times New Roman" w:cs="Times New Roman"/>
                <w:lang w:eastAsia="ru-RU"/>
              </w:rPr>
              <w:lastRenderedPageBreak/>
              <w:t>079</w:t>
            </w:r>
          </w:p>
        </w:tc>
        <w:tc>
          <w:tcPr>
            <w:tcW w:w="709" w:type="dxa"/>
            <w:noWrap/>
            <w:vAlign w:val="center"/>
          </w:tcPr>
          <w:p w:rsidR="000D771C" w:rsidRPr="00097ECD" w:rsidRDefault="000D771C" w:rsidP="00B679C6">
            <w:pPr>
              <w:jc w:val="center"/>
              <w:rPr>
                <w:rFonts w:ascii="Times New Roman" w:eastAsia="Calibri" w:hAnsi="Times New Roman" w:cs="Times New Roman"/>
                <w:lang w:eastAsia="ru-RU"/>
              </w:rPr>
            </w:pPr>
            <w:r w:rsidRPr="00097ECD">
              <w:rPr>
                <w:rFonts w:ascii="Times New Roman" w:eastAsia="Calibri" w:hAnsi="Times New Roman" w:cs="Times New Roman"/>
                <w:lang w:eastAsia="ru-RU"/>
              </w:rPr>
              <w:t>1004</w:t>
            </w:r>
          </w:p>
        </w:tc>
        <w:tc>
          <w:tcPr>
            <w:tcW w:w="1160" w:type="dxa"/>
            <w:gridSpan w:val="2"/>
            <w:noWrap/>
            <w:vAlign w:val="center"/>
          </w:tcPr>
          <w:p w:rsidR="00097ECD" w:rsidRDefault="00097ECD" w:rsidP="00097ECD">
            <w:pPr>
              <w:rPr>
                <w:rFonts w:ascii="Times New Roman" w:eastAsia="Calibri" w:hAnsi="Times New Roman" w:cs="Times New Roman"/>
                <w:sz w:val="18"/>
                <w:szCs w:val="18"/>
                <w:lang w:eastAsia="ru-RU"/>
              </w:rPr>
            </w:pPr>
          </w:p>
          <w:p w:rsidR="000D771C" w:rsidRPr="00097ECD" w:rsidRDefault="000D771C" w:rsidP="00097ECD">
            <w:pPr>
              <w:rPr>
                <w:rFonts w:ascii="Times New Roman" w:eastAsia="Calibri" w:hAnsi="Times New Roman" w:cs="Times New Roman"/>
                <w:sz w:val="18"/>
                <w:szCs w:val="18"/>
                <w:lang w:eastAsia="ru-RU"/>
              </w:rPr>
            </w:pPr>
            <w:r w:rsidRPr="00097ECD">
              <w:rPr>
                <w:rFonts w:ascii="Times New Roman" w:eastAsia="Calibri" w:hAnsi="Times New Roman" w:cs="Times New Roman"/>
                <w:sz w:val="18"/>
                <w:szCs w:val="18"/>
                <w:lang w:eastAsia="ru-RU"/>
              </w:rPr>
              <w:t>0110075560</w:t>
            </w:r>
          </w:p>
        </w:tc>
        <w:tc>
          <w:tcPr>
            <w:tcW w:w="811" w:type="dxa"/>
            <w:gridSpan w:val="2"/>
            <w:noWrap/>
            <w:vAlign w:val="center"/>
          </w:tcPr>
          <w:p w:rsidR="000D771C" w:rsidRPr="00097ECD" w:rsidRDefault="000D771C" w:rsidP="00B679C6">
            <w:pPr>
              <w:jc w:val="center"/>
              <w:rPr>
                <w:rFonts w:ascii="Times New Roman" w:eastAsia="Calibri" w:hAnsi="Times New Roman" w:cs="Times New Roman"/>
                <w:lang w:eastAsia="ru-RU"/>
              </w:rPr>
            </w:pPr>
          </w:p>
        </w:tc>
        <w:tc>
          <w:tcPr>
            <w:tcW w:w="992" w:type="dxa"/>
            <w:gridSpan w:val="3"/>
            <w:noWrap/>
            <w:vAlign w:val="center"/>
          </w:tcPr>
          <w:p w:rsidR="000D771C" w:rsidRPr="00097ECD" w:rsidRDefault="000D771C" w:rsidP="00B679C6">
            <w:pPr>
              <w:jc w:val="center"/>
              <w:rPr>
                <w:rFonts w:ascii="Times New Roman" w:eastAsia="Calibri" w:hAnsi="Times New Roman" w:cs="Times New Roman"/>
                <w:lang w:eastAsia="ru-RU"/>
              </w:rPr>
            </w:pPr>
            <w:r w:rsidRPr="00097ECD">
              <w:rPr>
                <w:rFonts w:ascii="Times New Roman" w:eastAsia="Calibri" w:hAnsi="Times New Roman" w:cs="Times New Roman"/>
                <w:lang w:eastAsia="ru-RU"/>
              </w:rPr>
              <w:t>1 043,3</w:t>
            </w:r>
          </w:p>
        </w:tc>
        <w:tc>
          <w:tcPr>
            <w:tcW w:w="989" w:type="dxa"/>
            <w:gridSpan w:val="3"/>
            <w:noWrap/>
            <w:vAlign w:val="center"/>
          </w:tcPr>
          <w:p w:rsidR="000D771C" w:rsidRPr="00097ECD" w:rsidRDefault="000D771C" w:rsidP="00B679C6">
            <w:pPr>
              <w:jc w:val="center"/>
              <w:rPr>
                <w:rFonts w:ascii="Times New Roman" w:eastAsia="Calibri" w:hAnsi="Times New Roman" w:cs="Times New Roman"/>
                <w:lang w:eastAsia="ru-RU"/>
              </w:rPr>
            </w:pPr>
            <w:r w:rsidRPr="00097ECD">
              <w:rPr>
                <w:rFonts w:ascii="Times New Roman" w:eastAsia="Calibri" w:hAnsi="Times New Roman" w:cs="Times New Roman"/>
                <w:lang w:eastAsia="ru-RU"/>
              </w:rPr>
              <w:t>589,8</w:t>
            </w:r>
          </w:p>
        </w:tc>
        <w:tc>
          <w:tcPr>
            <w:tcW w:w="994" w:type="dxa"/>
            <w:gridSpan w:val="3"/>
            <w:noWrap/>
            <w:vAlign w:val="center"/>
          </w:tcPr>
          <w:p w:rsidR="000D771C" w:rsidRPr="00097ECD" w:rsidRDefault="000D771C" w:rsidP="00B679C6">
            <w:pPr>
              <w:jc w:val="center"/>
              <w:rPr>
                <w:rFonts w:ascii="Times New Roman" w:eastAsia="Calibri" w:hAnsi="Times New Roman" w:cs="Times New Roman"/>
                <w:lang w:eastAsia="ru-RU"/>
              </w:rPr>
            </w:pPr>
            <w:r w:rsidRPr="00097ECD">
              <w:rPr>
                <w:rFonts w:ascii="Times New Roman" w:eastAsia="Calibri" w:hAnsi="Times New Roman" w:cs="Times New Roman"/>
                <w:lang w:eastAsia="ru-RU"/>
              </w:rPr>
              <w:t>589,8</w:t>
            </w:r>
          </w:p>
        </w:tc>
        <w:tc>
          <w:tcPr>
            <w:tcW w:w="1008" w:type="dxa"/>
            <w:gridSpan w:val="3"/>
            <w:vAlign w:val="center"/>
          </w:tcPr>
          <w:p w:rsidR="000D771C" w:rsidRPr="00097ECD" w:rsidRDefault="000D771C" w:rsidP="00B679C6">
            <w:pPr>
              <w:jc w:val="center"/>
              <w:rPr>
                <w:rFonts w:ascii="Times New Roman" w:eastAsia="Calibri" w:hAnsi="Times New Roman" w:cs="Times New Roman"/>
                <w:lang w:eastAsia="ru-RU"/>
              </w:rPr>
            </w:pPr>
            <w:r w:rsidRPr="00097ECD">
              <w:rPr>
                <w:rFonts w:ascii="Times New Roman" w:eastAsia="Calibri" w:hAnsi="Times New Roman" w:cs="Times New Roman"/>
                <w:lang w:eastAsia="ru-RU"/>
              </w:rPr>
              <w:t>589,8</w:t>
            </w:r>
          </w:p>
        </w:tc>
        <w:tc>
          <w:tcPr>
            <w:tcW w:w="992" w:type="dxa"/>
            <w:vAlign w:val="center"/>
          </w:tcPr>
          <w:p w:rsidR="000D771C" w:rsidRPr="00097ECD" w:rsidRDefault="000D771C" w:rsidP="00B679C6">
            <w:pPr>
              <w:rPr>
                <w:rFonts w:ascii="Times New Roman" w:eastAsia="Calibri" w:hAnsi="Times New Roman" w:cs="Times New Roman"/>
                <w:lang w:eastAsia="ru-RU"/>
              </w:rPr>
            </w:pPr>
            <w:r w:rsidRPr="00097ECD">
              <w:rPr>
                <w:rFonts w:ascii="Times New Roman" w:eastAsia="Calibri" w:hAnsi="Times New Roman" w:cs="Times New Roman"/>
                <w:lang w:eastAsia="ru-RU"/>
              </w:rPr>
              <w:t>2812,7</w:t>
            </w:r>
          </w:p>
        </w:tc>
      </w:tr>
      <w:tr w:rsidR="007829DA" w:rsidRPr="005F5A11" w:rsidTr="007829DA">
        <w:trPr>
          <w:trHeight w:val="60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noWrap/>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60" w:type="dxa"/>
            <w:gridSpan w:val="2"/>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811" w:type="dxa"/>
            <w:gridSpan w:val="2"/>
            <w:noWrap/>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321</w:t>
            </w:r>
          </w:p>
        </w:tc>
        <w:tc>
          <w:tcPr>
            <w:tcW w:w="992"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1 028,3</w:t>
            </w:r>
          </w:p>
        </w:tc>
        <w:tc>
          <w:tcPr>
            <w:tcW w:w="989"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1008" w:type="dxa"/>
            <w:gridSpan w:val="3"/>
            <w:vAlign w:val="center"/>
          </w:tcPr>
          <w:p w:rsidR="000D771C" w:rsidRPr="00772EA3"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2762,9</w:t>
            </w:r>
          </w:p>
        </w:tc>
      </w:tr>
      <w:tr w:rsidR="007829DA" w:rsidRPr="005F5A11" w:rsidTr="007829DA">
        <w:trPr>
          <w:trHeight w:val="60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noWrap/>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60" w:type="dxa"/>
            <w:gridSpan w:val="2"/>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811" w:type="dxa"/>
            <w:gridSpan w:val="2"/>
            <w:noWrap/>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989"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1008" w:type="dxa"/>
            <w:gridSpan w:val="3"/>
            <w:vAlign w:val="center"/>
          </w:tcPr>
          <w:p w:rsidR="000D771C" w:rsidRPr="00772EA3"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49,8</w:t>
            </w:r>
          </w:p>
        </w:tc>
      </w:tr>
      <w:tr w:rsidR="007829DA" w:rsidRPr="005260EB" w:rsidTr="007829DA">
        <w:trPr>
          <w:trHeight w:val="73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Default="00393B6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58890,8</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4"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008"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lang w:eastAsia="ru-RU"/>
              </w:rPr>
              <w:t>54 913,2</w:t>
            </w:r>
          </w:p>
        </w:tc>
        <w:tc>
          <w:tcPr>
            <w:tcW w:w="992" w:type="dxa"/>
            <w:vAlign w:val="center"/>
          </w:tcPr>
          <w:p w:rsidR="000D771C" w:rsidRPr="000D771C" w:rsidRDefault="00393B6A" w:rsidP="00B679C6">
            <w:pPr>
              <w:rPr>
                <w:rFonts w:ascii="Times New Roman" w:hAnsi="Times New Roman" w:cs="Times New Roman"/>
                <w:color w:val="000000"/>
                <w:sz w:val="18"/>
                <w:szCs w:val="18"/>
              </w:rPr>
            </w:pPr>
            <w:r>
              <w:rPr>
                <w:rFonts w:ascii="Times New Roman" w:hAnsi="Times New Roman" w:cs="Times New Roman"/>
                <w:color w:val="000000"/>
                <w:sz w:val="18"/>
                <w:szCs w:val="18"/>
              </w:rPr>
              <w:t>223630,4</w:t>
            </w:r>
          </w:p>
        </w:tc>
      </w:tr>
      <w:tr w:rsidR="007829DA" w:rsidRPr="005F5A11" w:rsidTr="007829DA">
        <w:trPr>
          <w:trHeight w:val="69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56,8</w:t>
            </w:r>
          </w:p>
        </w:tc>
        <w:tc>
          <w:tcPr>
            <w:tcW w:w="989" w:type="dxa"/>
            <w:gridSpan w:val="3"/>
            <w:vAlign w:val="center"/>
          </w:tcPr>
          <w:p w:rsidR="000D771C" w:rsidRPr="00CF75F6" w:rsidRDefault="00393B6A"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Pr="00CF75F6" w:rsidRDefault="00393B6A"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393B6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56,8</w:t>
            </w:r>
          </w:p>
        </w:tc>
      </w:tr>
      <w:tr w:rsidR="007829DA" w:rsidRPr="005260EB" w:rsidTr="007829DA">
        <w:trPr>
          <w:trHeight w:val="64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393B6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54913,2</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008"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lang w:eastAsia="ru-RU"/>
              </w:rPr>
              <w:t>54 913,2</w:t>
            </w:r>
          </w:p>
        </w:tc>
        <w:tc>
          <w:tcPr>
            <w:tcW w:w="992" w:type="dxa"/>
            <w:vAlign w:val="center"/>
          </w:tcPr>
          <w:p w:rsidR="000D771C" w:rsidRPr="000D771C" w:rsidRDefault="00393B6A" w:rsidP="00B679C6">
            <w:pPr>
              <w:rPr>
                <w:rFonts w:ascii="Times New Roman" w:hAnsi="Times New Roman" w:cs="Times New Roman"/>
                <w:color w:val="000000"/>
                <w:sz w:val="18"/>
                <w:szCs w:val="18"/>
              </w:rPr>
            </w:pPr>
            <w:r>
              <w:rPr>
                <w:rFonts w:ascii="Times New Roman" w:hAnsi="Times New Roman" w:cs="Times New Roman"/>
                <w:color w:val="000000"/>
                <w:sz w:val="18"/>
                <w:szCs w:val="18"/>
              </w:rPr>
              <w:t>223573,6</w:t>
            </w:r>
          </w:p>
        </w:tc>
      </w:tr>
      <w:tr w:rsidR="007829DA" w:rsidRPr="005F5A11" w:rsidTr="007829DA">
        <w:trPr>
          <w:trHeight w:val="1136"/>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393B6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59720,5</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1008" w:type="dxa"/>
            <w:gridSpan w:val="3"/>
            <w:vAlign w:val="center"/>
          </w:tcPr>
          <w:p w:rsidR="000D771C" w:rsidRPr="005260EB" w:rsidRDefault="000D771C" w:rsidP="00B679C6">
            <w:pP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992" w:type="dxa"/>
            <w:vAlign w:val="center"/>
          </w:tcPr>
          <w:p w:rsidR="000D771C" w:rsidRPr="000D771C" w:rsidRDefault="00393B6A"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248640,1</w:t>
            </w:r>
          </w:p>
        </w:tc>
      </w:tr>
      <w:tr w:rsidR="007829DA" w:rsidRPr="005F5A11" w:rsidTr="007829DA">
        <w:trPr>
          <w:trHeight w:val="401"/>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Default="00393B6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28616,6</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4"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2" w:type="dxa"/>
            <w:vAlign w:val="center"/>
          </w:tcPr>
          <w:p w:rsidR="000D771C" w:rsidRPr="000D771C" w:rsidRDefault="00393B6A"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121916,9</w:t>
            </w:r>
          </w:p>
        </w:tc>
      </w:tr>
      <w:tr w:rsidR="007829DA" w:rsidRPr="005F5A11" w:rsidTr="007829DA">
        <w:trPr>
          <w:trHeight w:val="407"/>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393B6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28393,4</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008" w:type="dxa"/>
            <w:gridSpan w:val="3"/>
            <w:vAlign w:val="center"/>
          </w:tcPr>
          <w:p w:rsidR="000D771C" w:rsidRPr="005260EB"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2" w:type="dxa"/>
            <w:vAlign w:val="center"/>
          </w:tcPr>
          <w:p w:rsidR="000D771C" w:rsidRPr="000D771C" w:rsidRDefault="00393B6A"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121693,7</w:t>
            </w:r>
          </w:p>
        </w:tc>
      </w:tr>
      <w:tr w:rsidR="007829DA" w:rsidRPr="005F5A11" w:rsidTr="007829DA">
        <w:trPr>
          <w:trHeight w:val="271"/>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AC3C60" w:rsidRDefault="00393B6A"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223,2</w:t>
            </w:r>
          </w:p>
        </w:tc>
        <w:tc>
          <w:tcPr>
            <w:tcW w:w="989" w:type="dxa"/>
            <w:gridSpan w:val="3"/>
            <w:vAlign w:val="center"/>
          </w:tcPr>
          <w:p w:rsidR="000D771C" w:rsidRPr="00AC3C60"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4" w:type="dxa"/>
            <w:gridSpan w:val="3"/>
            <w:noWrap/>
            <w:vAlign w:val="center"/>
          </w:tcPr>
          <w:p w:rsidR="000D771C" w:rsidRPr="00AC3C60" w:rsidRDefault="000D771C" w:rsidP="00B679C6">
            <w:pPr>
              <w:tabs>
                <w:tab w:val="center" w:pos="388"/>
              </w:tabs>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AC3C60">
              <w:rPr>
                <w:rFonts w:ascii="Times New Roman" w:eastAsia="Calibri" w:hAnsi="Times New Roman" w:cs="Times New Roman"/>
                <w:b/>
                <w:lang w:eastAsia="ru-RU"/>
              </w:rPr>
              <w:t>-</w:t>
            </w:r>
          </w:p>
        </w:tc>
        <w:tc>
          <w:tcPr>
            <w:tcW w:w="992" w:type="dxa"/>
            <w:vAlign w:val="center"/>
          </w:tcPr>
          <w:p w:rsidR="000D771C" w:rsidRPr="000D771C" w:rsidRDefault="00393B6A"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223,2</w:t>
            </w:r>
          </w:p>
        </w:tc>
      </w:tr>
      <w:tr w:rsidR="007829DA" w:rsidTr="007829DA">
        <w:trPr>
          <w:trHeight w:val="271"/>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Проведение мероприятий в учреждениях дошкольного и общего образования</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0701</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0110081520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AC3C60"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55,0</w:t>
            </w:r>
          </w:p>
        </w:tc>
        <w:tc>
          <w:tcPr>
            <w:tcW w:w="989" w:type="dxa"/>
            <w:gridSpan w:val="3"/>
            <w:vAlign w:val="center"/>
          </w:tcPr>
          <w:p w:rsidR="000D771C" w:rsidRPr="00AC3C60"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4" w:type="dxa"/>
            <w:gridSpan w:val="3"/>
            <w:noWrap/>
            <w:vAlign w:val="center"/>
          </w:tcPr>
          <w:p w:rsidR="000D771C" w:rsidRPr="00AC3C60" w:rsidRDefault="000D771C" w:rsidP="00B679C6">
            <w:pPr>
              <w:tabs>
                <w:tab w:val="center" w:pos="388"/>
              </w:tabs>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AC3C60">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55,0</w:t>
            </w:r>
          </w:p>
        </w:tc>
      </w:tr>
      <w:tr w:rsidR="007829DA" w:rsidTr="007829DA">
        <w:trPr>
          <w:trHeight w:val="271"/>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0701</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w:t>
            </w:r>
            <w:r>
              <w:rPr>
                <w:rFonts w:ascii="Times New Roman" w:eastAsia="Calibri" w:hAnsi="Times New Roman" w:cs="Times New Roman"/>
                <w:sz w:val="18"/>
                <w:szCs w:val="18"/>
                <w:lang w:val="en-US" w:eastAsia="ru-RU"/>
              </w:rPr>
              <w:t>S</w:t>
            </w:r>
            <w:r>
              <w:rPr>
                <w:rFonts w:ascii="Times New Roman" w:eastAsia="Calibri" w:hAnsi="Times New Roman" w:cs="Times New Roman"/>
                <w:sz w:val="18"/>
                <w:szCs w:val="18"/>
                <w:lang w:eastAsia="ru-RU"/>
              </w:rPr>
              <w:t>8530</w:t>
            </w:r>
          </w:p>
        </w:tc>
        <w:tc>
          <w:tcPr>
            <w:tcW w:w="811" w:type="dxa"/>
            <w:gridSpan w:val="2"/>
            <w:vAlign w:val="center"/>
          </w:tcPr>
          <w:p w:rsidR="000D771C" w:rsidRDefault="00156EED"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Default="00156EED"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118,6</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Default="000D771C" w:rsidP="00B679C6">
            <w:pPr>
              <w:tabs>
                <w:tab w:val="center" w:pos="388"/>
              </w:tabs>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156EED"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118,6</w:t>
            </w:r>
          </w:p>
        </w:tc>
      </w:tr>
      <w:tr w:rsidR="007829DA" w:rsidTr="007829DA">
        <w:trPr>
          <w:trHeight w:val="271"/>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 xml:space="preserve">Приведение зданий и сооружений организаций, реализующих общеобразовательные программы дошкольного образования, в соответствие </w:t>
            </w:r>
            <w:r>
              <w:rPr>
                <w:rFonts w:ascii="Times New Roman" w:eastAsia="Calibri" w:hAnsi="Times New Roman" w:cs="Times New Roman"/>
                <w:lang w:eastAsia="ru-RU"/>
              </w:rPr>
              <w:lastRenderedPageBreak/>
              <w:t>с требованиями законодательства</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lastRenderedPageBreak/>
              <w:t xml:space="preserve">Управление образования администрации Назаровского </w:t>
            </w:r>
            <w:r w:rsidRPr="00011868">
              <w:rPr>
                <w:rFonts w:ascii="Times New Roman" w:eastAsia="Calibri" w:hAnsi="Times New Roman" w:cs="Times New Roman"/>
                <w:sz w:val="20"/>
                <w:szCs w:val="20"/>
                <w:lang w:eastAsia="ru-RU"/>
              </w:rPr>
              <w:lastRenderedPageBreak/>
              <w:t>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0701</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w:t>
            </w:r>
            <w:r>
              <w:rPr>
                <w:rFonts w:ascii="Times New Roman" w:eastAsia="Calibri" w:hAnsi="Times New Roman" w:cs="Times New Roman"/>
                <w:sz w:val="18"/>
                <w:szCs w:val="18"/>
                <w:lang w:val="en-US" w:eastAsia="ru-RU"/>
              </w:rPr>
              <w:t>S</w:t>
            </w:r>
            <w:r>
              <w:rPr>
                <w:rFonts w:ascii="Times New Roman" w:eastAsia="Calibri" w:hAnsi="Times New Roman" w:cs="Times New Roman"/>
                <w:sz w:val="18"/>
                <w:szCs w:val="18"/>
                <w:lang w:eastAsia="ru-RU"/>
              </w:rPr>
              <w:t>5820</w:t>
            </w:r>
          </w:p>
        </w:tc>
        <w:tc>
          <w:tcPr>
            <w:tcW w:w="811" w:type="dxa"/>
            <w:gridSpan w:val="2"/>
            <w:vAlign w:val="center"/>
          </w:tcPr>
          <w:p w:rsidR="000D771C" w:rsidRPr="00044615"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sz w:val="18"/>
                <w:szCs w:val="18"/>
                <w:lang w:eastAsia="ru-RU"/>
              </w:rPr>
              <w:t>612</w:t>
            </w:r>
          </w:p>
        </w:tc>
        <w:tc>
          <w:tcPr>
            <w:tcW w:w="992" w:type="dxa"/>
            <w:gridSpan w:val="3"/>
            <w:vAlign w:val="center"/>
          </w:tcPr>
          <w:p w:rsidR="000D771C" w:rsidRPr="00044615" w:rsidRDefault="000D771C" w:rsidP="00B679C6">
            <w:pPr>
              <w:jc w:val="center"/>
              <w:rPr>
                <w:rFonts w:ascii="Times New Roman" w:eastAsia="Calibri" w:hAnsi="Times New Roman" w:cs="Times New Roman"/>
                <w:lang w:eastAsia="ru-RU"/>
              </w:rPr>
            </w:pPr>
            <w:r w:rsidRPr="00044615">
              <w:rPr>
                <w:rFonts w:ascii="Times New Roman" w:eastAsia="Calibri" w:hAnsi="Times New Roman" w:cs="Times New Roman"/>
                <w:b/>
                <w:lang w:eastAsia="ru-RU"/>
              </w:rPr>
              <w:t>-</w:t>
            </w:r>
          </w:p>
        </w:tc>
        <w:tc>
          <w:tcPr>
            <w:tcW w:w="989" w:type="dxa"/>
            <w:gridSpan w:val="3"/>
            <w:vAlign w:val="center"/>
          </w:tcPr>
          <w:p w:rsidR="000D771C" w:rsidRPr="00044615" w:rsidRDefault="000D771C" w:rsidP="00B679C6">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2360,7</w:t>
            </w:r>
          </w:p>
        </w:tc>
        <w:tc>
          <w:tcPr>
            <w:tcW w:w="994" w:type="dxa"/>
            <w:gridSpan w:val="3"/>
            <w:noWrap/>
            <w:vAlign w:val="center"/>
          </w:tcPr>
          <w:p w:rsidR="000D771C" w:rsidRPr="00044615" w:rsidRDefault="000D771C" w:rsidP="00B679C6">
            <w:pPr>
              <w:tabs>
                <w:tab w:val="center" w:pos="388"/>
              </w:tabs>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2360,7</w:t>
            </w:r>
          </w:p>
        </w:tc>
        <w:tc>
          <w:tcPr>
            <w:tcW w:w="1008" w:type="dxa"/>
            <w:gridSpan w:val="3"/>
            <w:vAlign w:val="center"/>
          </w:tcPr>
          <w:p w:rsidR="000D771C" w:rsidRPr="00044615" w:rsidRDefault="000D771C" w:rsidP="00B679C6">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2360,7</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7082,1</w:t>
            </w:r>
          </w:p>
        </w:tc>
      </w:tr>
      <w:tr w:rsidR="007829DA" w:rsidRPr="005F5A11" w:rsidTr="007829DA">
        <w:trPr>
          <w:trHeight w:val="37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0D771C" w:rsidRPr="005C1CA6"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5C1CA6">
              <w:rPr>
                <w:rFonts w:ascii="Times New Roman" w:eastAsia="Calibri" w:hAnsi="Times New Roman" w:cs="Times New Roman"/>
                <w:lang w:eastAsia="ru-RU"/>
              </w:rPr>
              <w:t>6932,1</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Pr="005C1CA6"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6932,1</w:t>
            </w:r>
          </w:p>
        </w:tc>
      </w:tr>
      <w:tr w:rsidR="007829DA" w:rsidRPr="005F5A11" w:rsidTr="007829DA">
        <w:trPr>
          <w:trHeight w:val="411"/>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540</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721,3</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721,3</w:t>
            </w:r>
          </w:p>
        </w:tc>
      </w:tr>
      <w:tr w:rsidR="007829DA" w:rsidRPr="005F5A11" w:rsidTr="007829DA">
        <w:trPr>
          <w:trHeight w:val="557"/>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6 210,8</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6 210,8</w:t>
            </w:r>
          </w:p>
        </w:tc>
      </w:tr>
      <w:tr w:rsidR="007829DA" w:rsidRPr="005F5A11" w:rsidTr="007829DA">
        <w:trPr>
          <w:trHeight w:val="127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0110053030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22 732,9</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22732,9</w:t>
            </w:r>
          </w:p>
        </w:tc>
      </w:tr>
      <w:tr w:rsidR="007829DA" w:rsidRPr="005C1CA6" w:rsidTr="007829DA">
        <w:trPr>
          <w:trHeight w:val="289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w:t>
            </w:r>
            <w:r>
              <w:rPr>
                <w:rFonts w:ascii="Times New Roman" w:eastAsia="Calibri" w:hAnsi="Times New Roman" w:cs="Times New Roman"/>
                <w:lang w:eastAsia="ru-RU"/>
              </w:rPr>
              <w:t>-</w:t>
            </w:r>
            <w:r w:rsidRPr="005F5A11">
              <w:rPr>
                <w:rFonts w:ascii="Times New Roman" w:eastAsia="Calibri" w:hAnsi="Times New Roman" w:cs="Times New Roman"/>
                <w:lang w:eastAsia="ru-RU"/>
              </w:rPr>
              <w:t>вспомогательного персонала муниципальных общеобразовательных организаций</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0110074090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156EED"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56929,1</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56 279,8</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56 279,8</w:t>
            </w:r>
          </w:p>
        </w:tc>
        <w:tc>
          <w:tcPr>
            <w:tcW w:w="1008"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lang w:eastAsia="ru-RU"/>
              </w:rPr>
              <w:t>56 279,8</w:t>
            </w:r>
          </w:p>
        </w:tc>
        <w:tc>
          <w:tcPr>
            <w:tcW w:w="992" w:type="dxa"/>
            <w:vAlign w:val="center"/>
          </w:tcPr>
          <w:p w:rsidR="000D771C" w:rsidRPr="000D771C" w:rsidRDefault="00156EED" w:rsidP="00B679C6">
            <w:pPr>
              <w:rPr>
                <w:rFonts w:ascii="Times New Roman" w:hAnsi="Times New Roman" w:cs="Times New Roman"/>
                <w:color w:val="000000"/>
                <w:sz w:val="18"/>
                <w:szCs w:val="18"/>
              </w:rPr>
            </w:pPr>
            <w:r>
              <w:rPr>
                <w:rFonts w:ascii="Times New Roman" w:hAnsi="Times New Roman" w:cs="Times New Roman"/>
                <w:color w:val="000000"/>
                <w:sz w:val="18"/>
                <w:szCs w:val="18"/>
              </w:rPr>
              <w:t>225768,5</w:t>
            </w:r>
          </w:p>
        </w:tc>
      </w:tr>
      <w:tr w:rsidR="007829DA" w:rsidRPr="00710F64" w:rsidTr="007829DA">
        <w:trPr>
          <w:trHeight w:val="84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образование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811" w:type="dxa"/>
            <w:gridSpan w:val="2"/>
            <w:vAlign w:val="center"/>
          </w:tcPr>
          <w:p w:rsidR="000D771C" w:rsidRDefault="000D771C" w:rsidP="00B679C6">
            <w:pPr>
              <w:jc w:val="center"/>
              <w:rPr>
                <w:rFonts w:ascii="Times New Roman" w:eastAsia="Calibri" w:hAnsi="Times New Roman" w:cs="Times New Roman"/>
                <w:sz w:val="20"/>
                <w:lang w:eastAsia="ru-RU"/>
              </w:rPr>
            </w:pPr>
          </w:p>
        </w:tc>
        <w:tc>
          <w:tcPr>
            <w:tcW w:w="992" w:type="dxa"/>
            <w:gridSpan w:val="3"/>
            <w:vAlign w:val="center"/>
          </w:tcPr>
          <w:p w:rsidR="000D771C" w:rsidRPr="00B66B32" w:rsidRDefault="00156EED"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237092,1</w:t>
            </w:r>
          </w:p>
        </w:tc>
        <w:tc>
          <w:tcPr>
            <w:tcW w:w="989" w:type="dxa"/>
            <w:gridSpan w:val="3"/>
            <w:vAlign w:val="center"/>
          </w:tcPr>
          <w:p w:rsidR="000D771C" w:rsidRPr="00B66B32" w:rsidRDefault="000D771C" w:rsidP="00B679C6">
            <w:pPr>
              <w:jc w:val="center"/>
              <w:rPr>
                <w:rFonts w:ascii="Times New Roman" w:eastAsia="Calibri" w:hAnsi="Times New Roman" w:cs="Times New Roman"/>
                <w:sz w:val="20"/>
                <w:lang w:eastAsia="ru-RU"/>
              </w:rPr>
            </w:pPr>
            <w:r w:rsidRPr="00B66B32">
              <w:rPr>
                <w:rFonts w:ascii="Times New Roman" w:eastAsia="Calibri" w:hAnsi="Times New Roman" w:cs="Times New Roman"/>
                <w:sz w:val="20"/>
                <w:lang w:eastAsia="ru-RU"/>
              </w:rPr>
              <w:t>226926,7</w:t>
            </w:r>
          </w:p>
        </w:tc>
        <w:tc>
          <w:tcPr>
            <w:tcW w:w="994" w:type="dxa"/>
            <w:gridSpan w:val="3"/>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sz w:val="20"/>
                <w:lang w:eastAsia="ru-RU"/>
              </w:rPr>
              <w:t>222852,7</w:t>
            </w:r>
          </w:p>
        </w:tc>
        <w:tc>
          <w:tcPr>
            <w:tcW w:w="1008" w:type="dxa"/>
            <w:gridSpan w:val="3"/>
            <w:vAlign w:val="center"/>
          </w:tcPr>
          <w:p w:rsidR="000D771C" w:rsidRPr="00156EED" w:rsidRDefault="000D771C" w:rsidP="00B679C6">
            <w:pPr>
              <w:jc w:val="center"/>
              <w:rPr>
                <w:rFonts w:ascii="Times New Roman" w:eastAsia="Calibri" w:hAnsi="Times New Roman" w:cs="Times New Roman"/>
                <w:sz w:val="20"/>
                <w:szCs w:val="20"/>
                <w:lang w:eastAsia="ru-RU"/>
              </w:rPr>
            </w:pPr>
            <w:r w:rsidRPr="00156EED">
              <w:rPr>
                <w:rFonts w:ascii="Times New Roman" w:eastAsia="Calibri" w:hAnsi="Times New Roman" w:cs="Times New Roman"/>
                <w:sz w:val="20"/>
                <w:szCs w:val="20"/>
                <w:lang w:eastAsia="ru-RU"/>
              </w:rPr>
              <w:t>22</w:t>
            </w:r>
            <w:r w:rsidR="00156EED" w:rsidRPr="00156EED">
              <w:rPr>
                <w:rFonts w:ascii="Times New Roman" w:eastAsia="Calibri" w:hAnsi="Times New Roman" w:cs="Times New Roman"/>
                <w:sz w:val="20"/>
                <w:szCs w:val="20"/>
                <w:lang w:eastAsia="ru-RU"/>
              </w:rPr>
              <w:t>2</w:t>
            </w:r>
            <w:r w:rsidRPr="00156EED">
              <w:rPr>
                <w:rFonts w:ascii="Times New Roman" w:eastAsia="Calibri" w:hAnsi="Times New Roman" w:cs="Times New Roman"/>
                <w:sz w:val="20"/>
                <w:szCs w:val="20"/>
                <w:lang w:eastAsia="ru-RU"/>
              </w:rPr>
              <w:t>852,7</w:t>
            </w:r>
          </w:p>
        </w:tc>
        <w:tc>
          <w:tcPr>
            <w:tcW w:w="992" w:type="dxa"/>
            <w:vAlign w:val="center"/>
          </w:tcPr>
          <w:p w:rsidR="000D771C" w:rsidRPr="000D771C" w:rsidRDefault="00156EED"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909724,2</w:t>
            </w:r>
          </w:p>
        </w:tc>
      </w:tr>
      <w:tr w:rsidR="007829DA" w:rsidRPr="00B66B32" w:rsidTr="007829DA">
        <w:trPr>
          <w:trHeight w:val="46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811" w:type="dxa"/>
            <w:gridSpan w:val="2"/>
            <w:vAlign w:val="center"/>
          </w:tcPr>
          <w:p w:rsidR="000D771C" w:rsidRDefault="000D771C" w:rsidP="00B679C6">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Pr="00710F64" w:rsidRDefault="00156EED"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226303,5</w:t>
            </w:r>
          </w:p>
        </w:tc>
        <w:tc>
          <w:tcPr>
            <w:tcW w:w="989" w:type="dxa"/>
            <w:gridSpan w:val="3"/>
            <w:vAlign w:val="center"/>
          </w:tcPr>
          <w:p w:rsidR="000D771C" w:rsidRPr="00710F64" w:rsidRDefault="00156EED"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w:t>
            </w:r>
          </w:p>
        </w:tc>
        <w:tc>
          <w:tcPr>
            <w:tcW w:w="994" w:type="dxa"/>
            <w:gridSpan w:val="3"/>
            <w:noWrap/>
            <w:vAlign w:val="center"/>
          </w:tcPr>
          <w:p w:rsidR="000D771C" w:rsidRPr="00710F64" w:rsidRDefault="00156EED"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w:t>
            </w:r>
          </w:p>
        </w:tc>
        <w:tc>
          <w:tcPr>
            <w:tcW w:w="1008" w:type="dxa"/>
            <w:gridSpan w:val="3"/>
            <w:vAlign w:val="center"/>
          </w:tcPr>
          <w:p w:rsidR="000D771C" w:rsidRDefault="00156EED"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w:t>
            </w:r>
          </w:p>
        </w:tc>
        <w:tc>
          <w:tcPr>
            <w:tcW w:w="992" w:type="dxa"/>
            <w:vAlign w:val="center"/>
          </w:tcPr>
          <w:p w:rsidR="000D771C" w:rsidRPr="000D771C" w:rsidRDefault="00156EED"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226303,5</w:t>
            </w:r>
          </w:p>
        </w:tc>
      </w:tr>
      <w:tr w:rsidR="007829DA" w:rsidRPr="005F5A11" w:rsidTr="007829DA">
        <w:trPr>
          <w:trHeight w:val="60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B66B32" w:rsidRDefault="00156EED" w:rsidP="00B679C6">
            <w:pPr>
              <w:jc w:val="center"/>
              <w:rPr>
                <w:rFonts w:ascii="Times New Roman" w:eastAsia="Calibri" w:hAnsi="Times New Roman" w:cs="Times New Roman"/>
                <w:sz w:val="20"/>
                <w:lang w:eastAsia="ru-RU"/>
              </w:rPr>
            </w:pPr>
            <w:r>
              <w:rPr>
                <w:rFonts w:ascii="Times New Roman" w:eastAsia="Calibri" w:hAnsi="Times New Roman" w:cs="Times New Roman"/>
                <w:lang w:eastAsia="ru-RU"/>
              </w:rPr>
              <w:t>10788,6</w:t>
            </w:r>
          </w:p>
        </w:tc>
        <w:tc>
          <w:tcPr>
            <w:tcW w:w="989" w:type="dxa"/>
            <w:gridSpan w:val="3"/>
            <w:vAlign w:val="center"/>
          </w:tcPr>
          <w:p w:rsidR="000D771C" w:rsidRPr="00B66B32" w:rsidRDefault="000D771C" w:rsidP="00B679C6">
            <w:pPr>
              <w:jc w:val="center"/>
              <w:rPr>
                <w:rFonts w:ascii="Times New Roman" w:eastAsia="Calibri" w:hAnsi="Times New Roman" w:cs="Times New Roman"/>
                <w:sz w:val="20"/>
                <w:lang w:eastAsia="ru-RU"/>
              </w:rPr>
            </w:pPr>
            <w:r w:rsidRPr="00B66B32">
              <w:rPr>
                <w:rFonts w:ascii="Times New Roman" w:eastAsia="Calibri" w:hAnsi="Times New Roman" w:cs="Times New Roman"/>
                <w:sz w:val="20"/>
                <w:lang w:eastAsia="ru-RU"/>
              </w:rPr>
              <w:t>226926,7</w:t>
            </w:r>
          </w:p>
        </w:tc>
        <w:tc>
          <w:tcPr>
            <w:tcW w:w="994" w:type="dxa"/>
            <w:gridSpan w:val="3"/>
            <w:noWrap/>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sz w:val="20"/>
                <w:lang w:eastAsia="ru-RU"/>
              </w:rPr>
              <w:t>222852,7</w:t>
            </w:r>
          </w:p>
        </w:tc>
        <w:tc>
          <w:tcPr>
            <w:tcW w:w="1008" w:type="dxa"/>
            <w:gridSpan w:val="3"/>
            <w:vAlign w:val="center"/>
          </w:tcPr>
          <w:p w:rsidR="000D771C" w:rsidRPr="00156EED" w:rsidRDefault="000D771C" w:rsidP="00B679C6">
            <w:pPr>
              <w:jc w:val="center"/>
              <w:rPr>
                <w:rFonts w:ascii="Times New Roman" w:eastAsia="Calibri" w:hAnsi="Times New Roman" w:cs="Times New Roman"/>
                <w:sz w:val="20"/>
                <w:szCs w:val="20"/>
                <w:lang w:eastAsia="ru-RU"/>
              </w:rPr>
            </w:pPr>
            <w:r w:rsidRPr="00156EED">
              <w:rPr>
                <w:rFonts w:ascii="Times New Roman" w:eastAsia="Calibri" w:hAnsi="Times New Roman" w:cs="Times New Roman"/>
                <w:sz w:val="20"/>
                <w:szCs w:val="20"/>
                <w:lang w:eastAsia="ru-RU"/>
              </w:rPr>
              <w:t>22</w:t>
            </w:r>
            <w:r w:rsidR="00156EED">
              <w:rPr>
                <w:rFonts w:ascii="Times New Roman" w:eastAsia="Calibri" w:hAnsi="Times New Roman" w:cs="Times New Roman"/>
                <w:sz w:val="20"/>
                <w:szCs w:val="20"/>
                <w:lang w:eastAsia="ru-RU"/>
              </w:rPr>
              <w:t>2</w:t>
            </w:r>
            <w:r w:rsidRPr="00156EED">
              <w:rPr>
                <w:rFonts w:ascii="Times New Roman" w:eastAsia="Calibri" w:hAnsi="Times New Roman" w:cs="Times New Roman"/>
                <w:sz w:val="20"/>
                <w:szCs w:val="20"/>
                <w:lang w:eastAsia="ru-RU"/>
              </w:rPr>
              <w:t>852,7</w:t>
            </w:r>
          </w:p>
        </w:tc>
        <w:tc>
          <w:tcPr>
            <w:tcW w:w="992" w:type="dxa"/>
            <w:vAlign w:val="center"/>
          </w:tcPr>
          <w:p w:rsidR="000D771C" w:rsidRPr="000D771C" w:rsidRDefault="00156EED"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683420,7</w:t>
            </w:r>
          </w:p>
        </w:tc>
      </w:tr>
      <w:tr w:rsidR="007829DA" w:rsidRPr="005F5A11" w:rsidTr="007829DA">
        <w:trPr>
          <w:trHeight w:val="439"/>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Обеспечение питанием обучающихся в муниципальных и частных общеобразовательных организациях по </w:t>
            </w:r>
            <w:r w:rsidRPr="005F5A11">
              <w:rPr>
                <w:rFonts w:ascii="Times New Roman" w:eastAsia="Calibri" w:hAnsi="Times New Roman" w:cs="Times New Roman"/>
                <w:lang w:eastAsia="ru-RU"/>
              </w:rPr>
              <w:lastRenderedPageBreak/>
              <w:t>имеющим государственную аккредитацию основным общеобразовательным программам без взимания платы (в соответствии с Законом края от 27 декабря 2005 года № 17</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4377) </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lastRenderedPageBreak/>
              <w:t xml:space="preserve">Управление образования администрации </w:t>
            </w:r>
            <w:r w:rsidRPr="00011868">
              <w:rPr>
                <w:rFonts w:ascii="Times New Roman" w:eastAsia="Calibri" w:hAnsi="Times New Roman" w:cs="Times New Roman"/>
                <w:sz w:val="20"/>
                <w:szCs w:val="20"/>
                <w:lang w:eastAsia="ru-RU"/>
              </w:rPr>
              <w:lastRenderedPageBreak/>
              <w:t>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Default="00156EED"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21269,8</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20 446,8</w:t>
            </w:r>
          </w:p>
        </w:tc>
        <w:tc>
          <w:tcPr>
            <w:tcW w:w="994"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20 446,8</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20 446,8</w:t>
            </w:r>
          </w:p>
        </w:tc>
        <w:tc>
          <w:tcPr>
            <w:tcW w:w="992" w:type="dxa"/>
            <w:vAlign w:val="center"/>
          </w:tcPr>
          <w:p w:rsidR="000D771C" w:rsidRPr="00156EED" w:rsidRDefault="00156EED" w:rsidP="00B679C6">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82610,2</w:t>
            </w:r>
          </w:p>
        </w:tc>
      </w:tr>
      <w:tr w:rsidR="007829DA" w:rsidRPr="005F5A11" w:rsidTr="007829DA">
        <w:trPr>
          <w:trHeight w:val="406"/>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Default="00156EED"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20157,2</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19 260,6</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19 260,6</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19 260,6</w:t>
            </w:r>
          </w:p>
        </w:tc>
        <w:tc>
          <w:tcPr>
            <w:tcW w:w="992" w:type="dxa"/>
            <w:vAlign w:val="center"/>
          </w:tcPr>
          <w:p w:rsidR="000D771C" w:rsidRPr="000D771C" w:rsidRDefault="00156EED"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77939,0</w:t>
            </w:r>
          </w:p>
        </w:tc>
      </w:tr>
      <w:tr w:rsidR="007829DA" w:rsidRPr="005F5A11" w:rsidTr="007829DA">
        <w:trPr>
          <w:trHeight w:val="371"/>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321</w:t>
            </w:r>
          </w:p>
        </w:tc>
        <w:tc>
          <w:tcPr>
            <w:tcW w:w="992" w:type="dxa"/>
            <w:gridSpan w:val="3"/>
            <w:vAlign w:val="center"/>
          </w:tcPr>
          <w:p w:rsidR="000D771C" w:rsidRPr="00B66B32" w:rsidRDefault="00156EED"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1096,1</w:t>
            </w:r>
          </w:p>
        </w:tc>
        <w:tc>
          <w:tcPr>
            <w:tcW w:w="989" w:type="dxa"/>
            <w:gridSpan w:val="3"/>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w:t>
            </w:r>
            <w:r>
              <w:rPr>
                <w:rFonts w:ascii="Times New Roman" w:eastAsia="Calibri" w:hAnsi="Times New Roman" w:cs="Times New Roman"/>
                <w:lang w:eastAsia="ru-RU"/>
              </w:rPr>
              <w:t> </w:t>
            </w:r>
            <w:r w:rsidRPr="00B66B32">
              <w:rPr>
                <w:rFonts w:ascii="Times New Roman" w:eastAsia="Calibri" w:hAnsi="Times New Roman" w:cs="Times New Roman"/>
                <w:lang w:eastAsia="ru-RU"/>
              </w:rPr>
              <w:t>170</w:t>
            </w:r>
            <w:r>
              <w:rPr>
                <w:rFonts w:ascii="Times New Roman" w:eastAsia="Calibri" w:hAnsi="Times New Roman" w:cs="Times New Roman"/>
                <w:lang w:eastAsia="ru-RU"/>
              </w:rPr>
              <w:t>,0</w:t>
            </w:r>
          </w:p>
        </w:tc>
        <w:tc>
          <w:tcPr>
            <w:tcW w:w="994" w:type="dxa"/>
            <w:gridSpan w:val="3"/>
            <w:noWrap/>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w:t>
            </w:r>
            <w:r>
              <w:rPr>
                <w:rFonts w:ascii="Times New Roman" w:eastAsia="Calibri" w:hAnsi="Times New Roman" w:cs="Times New Roman"/>
                <w:lang w:eastAsia="ru-RU"/>
              </w:rPr>
              <w:t> </w:t>
            </w:r>
            <w:r w:rsidRPr="00B66B32">
              <w:rPr>
                <w:rFonts w:ascii="Times New Roman" w:eastAsia="Calibri" w:hAnsi="Times New Roman" w:cs="Times New Roman"/>
                <w:lang w:eastAsia="ru-RU"/>
              </w:rPr>
              <w:t>170</w:t>
            </w:r>
            <w:r>
              <w:rPr>
                <w:rFonts w:ascii="Times New Roman" w:eastAsia="Calibri" w:hAnsi="Times New Roman" w:cs="Times New Roman"/>
                <w:lang w:eastAsia="ru-RU"/>
              </w:rPr>
              <w:t>,0</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w:t>
            </w:r>
            <w:r>
              <w:rPr>
                <w:rFonts w:ascii="Times New Roman" w:eastAsia="Calibri" w:hAnsi="Times New Roman" w:cs="Times New Roman"/>
                <w:lang w:eastAsia="ru-RU"/>
              </w:rPr>
              <w:t> </w:t>
            </w:r>
            <w:r w:rsidRPr="00B66B32">
              <w:rPr>
                <w:rFonts w:ascii="Times New Roman" w:eastAsia="Calibri" w:hAnsi="Times New Roman" w:cs="Times New Roman"/>
                <w:lang w:eastAsia="ru-RU"/>
              </w:rPr>
              <w:t>170</w:t>
            </w:r>
            <w:r>
              <w:rPr>
                <w:rFonts w:ascii="Times New Roman" w:eastAsia="Calibri" w:hAnsi="Times New Roman" w:cs="Times New Roman"/>
                <w:lang w:eastAsia="ru-RU"/>
              </w:rPr>
              <w:t>,0</w:t>
            </w:r>
          </w:p>
        </w:tc>
        <w:tc>
          <w:tcPr>
            <w:tcW w:w="992" w:type="dxa"/>
            <w:vAlign w:val="center"/>
          </w:tcPr>
          <w:p w:rsidR="000D771C" w:rsidRPr="000D771C" w:rsidRDefault="00156EED"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4606,1</w:t>
            </w:r>
          </w:p>
        </w:tc>
      </w:tr>
      <w:tr w:rsidR="007829DA" w:rsidRPr="005F5A11" w:rsidTr="007829DA">
        <w:trPr>
          <w:trHeight w:val="60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vAlign w:val="center"/>
          </w:tcPr>
          <w:p w:rsidR="000D771C" w:rsidRPr="00B66B32" w:rsidRDefault="00156EED"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16,4</w:t>
            </w:r>
          </w:p>
        </w:tc>
        <w:tc>
          <w:tcPr>
            <w:tcW w:w="989" w:type="dxa"/>
            <w:gridSpan w:val="3"/>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16,2</w:t>
            </w:r>
          </w:p>
        </w:tc>
        <w:tc>
          <w:tcPr>
            <w:tcW w:w="994" w:type="dxa"/>
            <w:gridSpan w:val="3"/>
            <w:noWrap/>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16,2</w:t>
            </w:r>
          </w:p>
        </w:tc>
        <w:tc>
          <w:tcPr>
            <w:tcW w:w="1008" w:type="dxa"/>
            <w:gridSpan w:val="3"/>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16,2</w:t>
            </w:r>
          </w:p>
        </w:tc>
        <w:tc>
          <w:tcPr>
            <w:tcW w:w="992" w:type="dxa"/>
            <w:vAlign w:val="center"/>
          </w:tcPr>
          <w:p w:rsidR="000D771C" w:rsidRPr="000D771C" w:rsidRDefault="00156EED"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65,0</w:t>
            </w:r>
          </w:p>
        </w:tc>
      </w:tr>
      <w:tr w:rsidR="007829DA" w:rsidRPr="002C51D0" w:rsidTr="007829DA">
        <w:trPr>
          <w:trHeight w:val="1554"/>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0110081100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540</w:t>
            </w:r>
          </w:p>
        </w:tc>
        <w:tc>
          <w:tcPr>
            <w:tcW w:w="992" w:type="dxa"/>
            <w:gridSpan w:val="3"/>
            <w:vAlign w:val="center"/>
          </w:tcPr>
          <w:p w:rsidR="000D771C" w:rsidRDefault="00156EED"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41688,8</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43 783,5</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b/>
                <w:lang w:eastAsia="ru-RU"/>
              </w:rPr>
              <w:t>-</w:t>
            </w:r>
          </w:p>
        </w:tc>
        <w:tc>
          <w:tcPr>
            <w:tcW w:w="992" w:type="dxa"/>
            <w:vAlign w:val="center"/>
          </w:tcPr>
          <w:p w:rsidR="000D771C" w:rsidRPr="000D771C" w:rsidRDefault="00156EED" w:rsidP="00B679C6">
            <w:pPr>
              <w:rPr>
                <w:rFonts w:ascii="Times New Roman" w:hAnsi="Times New Roman" w:cs="Times New Roman"/>
                <w:color w:val="000000"/>
                <w:sz w:val="18"/>
                <w:szCs w:val="18"/>
              </w:rPr>
            </w:pPr>
            <w:r>
              <w:rPr>
                <w:rFonts w:ascii="Times New Roman" w:hAnsi="Times New Roman" w:cs="Times New Roman"/>
                <w:color w:val="000000"/>
                <w:sz w:val="18"/>
                <w:szCs w:val="18"/>
              </w:rPr>
              <w:t>85472,3</w:t>
            </w:r>
          </w:p>
        </w:tc>
      </w:tr>
      <w:tr w:rsidR="007829DA" w:rsidRPr="002C51D0" w:rsidTr="007829DA">
        <w:trPr>
          <w:trHeight w:val="1074"/>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Расходы на выплаты персоналу бюджетных учреждений за счет средств районного бюджета</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156EED"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85919,3</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91 485,5</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91 485,5</w:t>
            </w:r>
          </w:p>
        </w:tc>
        <w:tc>
          <w:tcPr>
            <w:tcW w:w="1008"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lang w:eastAsia="ru-RU"/>
              </w:rPr>
              <w:t>91 485,5</w:t>
            </w:r>
          </w:p>
        </w:tc>
        <w:tc>
          <w:tcPr>
            <w:tcW w:w="992" w:type="dxa"/>
            <w:vAlign w:val="center"/>
          </w:tcPr>
          <w:p w:rsidR="000D771C" w:rsidRPr="000D771C" w:rsidRDefault="00156EED" w:rsidP="00B679C6">
            <w:pPr>
              <w:rPr>
                <w:rFonts w:ascii="Times New Roman" w:hAnsi="Times New Roman" w:cs="Times New Roman"/>
                <w:color w:val="000000"/>
                <w:sz w:val="18"/>
                <w:szCs w:val="18"/>
              </w:rPr>
            </w:pPr>
            <w:r>
              <w:rPr>
                <w:rFonts w:ascii="Times New Roman" w:hAnsi="Times New Roman" w:cs="Times New Roman"/>
                <w:color w:val="000000"/>
                <w:sz w:val="18"/>
                <w:szCs w:val="18"/>
              </w:rPr>
              <w:t>360375,8</w:t>
            </w:r>
          </w:p>
        </w:tc>
      </w:tr>
      <w:tr w:rsidR="007829DA" w:rsidRPr="005F5A11" w:rsidTr="007829DA">
        <w:trPr>
          <w:trHeight w:val="339"/>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Иные расходы на обеспечение деятельности муниципальных бюджетных учреждений за счет районного бюджета</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Default="00156EED"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57394,6</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4"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2" w:type="dxa"/>
            <w:vAlign w:val="center"/>
          </w:tcPr>
          <w:p w:rsidR="000D771C" w:rsidRPr="000D771C" w:rsidRDefault="00156EED"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250396,6</w:t>
            </w:r>
          </w:p>
        </w:tc>
      </w:tr>
      <w:tr w:rsidR="007829DA" w:rsidRPr="005F5A11" w:rsidTr="007829DA">
        <w:trPr>
          <w:trHeight w:val="274"/>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156EED"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57281,6</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1008" w:type="dxa"/>
            <w:gridSpan w:val="3"/>
            <w:vAlign w:val="center"/>
          </w:tcPr>
          <w:p w:rsidR="000D771C" w:rsidRPr="002C51D0"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2" w:type="dxa"/>
            <w:vAlign w:val="center"/>
          </w:tcPr>
          <w:p w:rsidR="000D771C" w:rsidRPr="000D771C" w:rsidRDefault="00156EED"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250283,6</w:t>
            </w:r>
          </w:p>
        </w:tc>
      </w:tr>
      <w:tr w:rsidR="007829DA" w:rsidRPr="005F5A11" w:rsidTr="007829DA">
        <w:trPr>
          <w:trHeight w:val="279"/>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CF75F6" w:rsidRDefault="00156EED"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113,0</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p>
        </w:tc>
        <w:tc>
          <w:tcPr>
            <w:tcW w:w="992" w:type="dxa"/>
            <w:vAlign w:val="center"/>
          </w:tcPr>
          <w:p w:rsidR="000D771C" w:rsidRPr="000D771C" w:rsidRDefault="00156EED"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113,0</w:t>
            </w:r>
          </w:p>
        </w:tc>
      </w:tr>
      <w:tr w:rsidR="007829DA" w:rsidRPr="005F5A11" w:rsidTr="007829DA">
        <w:trPr>
          <w:trHeight w:val="1164"/>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Организация бесплатного горячего питания обучающихся, получающих начальное общее образование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710F64" w:rsidRDefault="000D771C" w:rsidP="00B679C6">
            <w:pPr>
              <w:jc w:val="center"/>
              <w:rPr>
                <w:rFonts w:ascii="Times New Roman" w:eastAsia="Calibri" w:hAnsi="Times New Roman" w:cs="Times New Roman"/>
                <w:sz w:val="16"/>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710F64">
              <w:rPr>
                <w:rFonts w:ascii="Times New Roman" w:eastAsia="Calibri" w:hAnsi="Times New Roman" w:cs="Times New Roman"/>
                <w:sz w:val="16"/>
                <w:szCs w:val="18"/>
                <w:lang w:eastAsia="ru-RU"/>
              </w:rPr>
              <w:t>01100L3040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Default="00156EED"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10359,9</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9 950,5</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10 082,3</w:t>
            </w:r>
          </w:p>
        </w:tc>
        <w:tc>
          <w:tcPr>
            <w:tcW w:w="1008" w:type="dxa"/>
            <w:gridSpan w:val="3"/>
            <w:vAlign w:val="center"/>
          </w:tcPr>
          <w:p w:rsidR="000D771C" w:rsidRPr="002C51D0"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3 097,2</w:t>
            </w:r>
          </w:p>
        </w:tc>
        <w:tc>
          <w:tcPr>
            <w:tcW w:w="992" w:type="dxa"/>
            <w:vAlign w:val="center"/>
          </w:tcPr>
          <w:p w:rsidR="000D771C" w:rsidRPr="000D771C" w:rsidRDefault="00156EED"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33489,9</w:t>
            </w:r>
          </w:p>
        </w:tc>
      </w:tr>
      <w:tr w:rsidR="007829DA" w:rsidRPr="00EE569F" w:rsidTr="007829DA">
        <w:trPr>
          <w:trHeight w:val="1018"/>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Проведение зданий и сооружений общеобразовательных организаций в соответствие с требованиями законодательства за счет краевого и районного бюджета</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01100S5630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4 414,4</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4 308,1</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3 446,5</w:t>
            </w:r>
          </w:p>
        </w:tc>
        <w:tc>
          <w:tcPr>
            <w:tcW w:w="1008"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lang w:eastAsia="ru-RU"/>
              </w:rPr>
              <w:t>3 446,5</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15615,5</w:t>
            </w:r>
          </w:p>
        </w:tc>
      </w:tr>
      <w:tr w:rsidR="007829DA" w:rsidRPr="005F5A11" w:rsidTr="007829DA">
        <w:trPr>
          <w:trHeight w:val="154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Создание в общеобразовательных организациях, расположенных в сельской местности</w:t>
            </w:r>
            <w:r>
              <w:rPr>
                <w:rFonts w:ascii="Times New Roman" w:eastAsia="Calibri" w:hAnsi="Times New Roman" w:cs="Times New Roman"/>
                <w:lang w:eastAsia="ru-RU"/>
              </w:rPr>
              <w:t>, условий для занятий физической культурой и спортом за счет краевого и районного бюджетов</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w:t>
            </w:r>
            <w:r>
              <w:rPr>
                <w:rFonts w:ascii="Times New Roman" w:eastAsia="Calibri" w:hAnsi="Times New Roman" w:cs="Times New Roman"/>
                <w:sz w:val="18"/>
                <w:szCs w:val="18"/>
                <w:lang w:eastAsia="ru-RU"/>
              </w:rPr>
              <w:t>4300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6 729,0</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6729,0</w:t>
            </w:r>
          </w:p>
        </w:tc>
      </w:tr>
      <w:tr w:rsidR="007829DA" w:rsidRPr="005F5A11" w:rsidTr="007829DA">
        <w:trPr>
          <w:trHeight w:val="615"/>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Создание (обновление</w:t>
            </w:r>
            <w:r w:rsidRPr="005F5A11">
              <w:rPr>
                <w:rFonts w:ascii="Times New Roman" w:eastAsia="Calibri" w:hAnsi="Times New Roman" w:cs="Times New Roman"/>
                <w:lang w:eastAsia="ru-RU"/>
              </w:rPr>
              <w:t xml:space="preserve"> материально</w:t>
            </w:r>
            <w:r>
              <w:rPr>
                <w:rFonts w:ascii="Times New Roman" w:eastAsia="Calibri" w:hAnsi="Times New Roman" w:cs="Times New Roman"/>
                <w:lang w:eastAsia="ru-RU"/>
              </w:rPr>
              <w:t>-</w:t>
            </w:r>
            <w:r w:rsidRPr="005F5A11">
              <w:rPr>
                <w:rFonts w:ascii="Times New Roman" w:eastAsia="Calibri" w:hAnsi="Times New Roman" w:cs="Times New Roman"/>
                <w:lang w:eastAsia="ru-RU"/>
              </w:rPr>
              <w:t>технической базы</w:t>
            </w:r>
            <w:r>
              <w:rPr>
                <w:rFonts w:ascii="Times New Roman" w:eastAsia="Calibri" w:hAnsi="Times New Roman" w:cs="Times New Roman"/>
                <w:lang w:eastAsia="ru-RU"/>
              </w:rPr>
              <w:t xml:space="preserve">) оборудованием, средствами обучения и воспитания </w:t>
            </w:r>
            <w:r w:rsidRPr="005F5A11">
              <w:rPr>
                <w:rFonts w:ascii="Times New Roman" w:eastAsia="Calibri" w:hAnsi="Times New Roman" w:cs="Times New Roman"/>
                <w:lang w:eastAsia="ru-RU"/>
              </w:rPr>
              <w:t xml:space="preserve"> </w:t>
            </w:r>
            <w:r w:rsidRPr="005F5A11">
              <w:rPr>
                <w:rFonts w:ascii="Times New Roman" w:eastAsia="Calibri" w:hAnsi="Times New Roman" w:cs="Times New Roman"/>
                <w:lang w:eastAsia="ru-RU"/>
              </w:rPr>
              <w:lastRenderedPageBreak/>
              <w:t>общеобразовательных</w:t>
            </w:r>
            <w:r>
              <w:rPr>
                <w:rFonts w:ascii="Times New Roman" w:eastAsia="Calibri" w:hAnsi="Times New Roman" w:cs="Times New Roman"/>
                <w:lang w:eastAsia="ru-RU"/>
              </w:rPr>
              <w:t xml:space="preserve"> организаций, в том числе осуществляющих образовательную деятельность по адаптивным основным </w:t>
            </w:r>
            <w:r w:rsidRPr="005F5A11">
              <w:rPr>
                <w:rFonts w:ascii="Times New Roman" w:eastAsia="Calibri" w:hAnsi="Times New Roman" w:cs="Times New Roman"/>
                <w:lang w:eastAsia="ru-RU"/>
              </w:rPr>
              <w:t xml:space="preserve"> общеобразовательны</w:t>
            </w:r>
            <w:r>
              <w:rPr>
                <w:rFonts w:ascii="Times New Roman" w:eastAsia="Calibri" w:hAnsi="Times New Roman" w:cs="Times New Roman"/>
                <w:lang w:eastAsia="ru-RU"/>
              </w:rPr>
              <w:t>м программам</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lastRenderedPageBreak/>
              <w:t xml:space="preserve">Управление образования администрации Назаровского </w:t>
            </w:r>
            <w:r w:rsidRPr="00011868">
              <w:rPr>
                <w:rFonts w:ascii="Times New Roman" w:eastAsia="Calibri" w:hAnsi="Times New Roman" w:cs="Times New Roman"/>
                <w:sz w:val="20"/>
                <w:szCs w:val="20"/>
                <w:lang w:eastAsia="ru-RU"/>
              </w:rPr>
              <w:lastRenderedPageBreak/>
              <w:t>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011Е151720</w:t>
            </w:r>
          </w:p>
        </w:tc>
        <w:tc>
          <w:tcPr>
            <w:tcW w:w="811" w:type="dxa"/>
            <w:gridSpan w:val="2"/>
            <w:noWrap/>
            <w:vAlign w:val="center"/>
          </w:tcPr>
          <w:p w:rsidR="000D771C" w:rsidRDefault="000D771C" w:rsidP="00B679C6">
            <w:pPr>
              <w:jc w:val="center"/>
              <w:rPr>
                <w:rFonts w:ascii="Times New Roman" w:eastAsia="Calibri" w:hAnsi="Times New Roman" w:cs="Times New Roman"/>
                <w:lang w:eastAsia="ru-RU"/>
              </w:rPr>
            </w:pPr>
          </w:p>
        </w:tc>
        <w:tc>
          <w:tcPr>
            <w:tcW w:w="992"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4 715,6</w:t>
            </w:r>
          </w:p>
        </w:tc>
        <w:tc>
          <w:tcPr>
            <w:tcW w:w="989" w:type="dxa"/>
            <w:gridSpan w:val="3"/>
            <w:noWrap/>
            <w:vAlign w:val="center"/>
          </w:tcPr>
          <w:p w:rsidR="000D771C" w:rsidRPr="00AC3C60"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2 185,2</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6900,8</w:t>
            </w:r>
          </w:p>
        </w:tc>
      </w:tr>
      <w:tr w:rsidR="007829DA" w:rsidRPr="005F5A11" w:rsidTr="007829DA">
        <w:trPr>
          <w:trHeight w:val="359"/>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011Е151720</w:t>
            </w:r>
          </w:p>
        </w:tc>
        <w:tc>
          <w:tcPr>
            <w:tcW w:w="811" w:type="dxa"/>
            <w:gridSpan w:val="2"/>
            <w:vAlign w:val="center"/>
          </w:tcPr>
          <w:p w:rsidR="000D771C" w:rsidRPr="00AC3C60"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vAlign w:val="center"/>
          </w:tcPr>
          <w:p w:rsidR="000D771C" w:rsidRPr="00AC3C60" w:rsidRDefault="000D771C" w:rsidP="00B679C6">
            <w:pPr>
              <w:jc w:val="center"/>
              <w:rPr>
                <w:rFonts w:ascii="Times New Roman" w:eastAsia="Calibri" w:hAnsi="Times New Roman" w:cs="Times New Roman"/>
                <w:lang w:eastAsia="ru-RU"/>
              </w:rPr>
            </w:pPr>
            <w:r w:rsidRPr="00AC3C60">
              <w:rPr>
                <w:rFonts w:ascii="Times New Roman" w:eastAsia="Calibri" w:hAnsi="Times New Roman" w:cs="Times New Roman"/>
                <w:lang w:eastAsia="ru-RU"/>
              </w:rPr>
              <w:t>4480,8</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lang w:eastAsia="ru-RU"/>
              </w:rPr>
              <w:t>2185,2</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Pr="00AC3C60"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6666,0</w:t>
            </w:r>
          </w:p>
        </w:tc>
      </w:tr>
      <w:tr w:rsidR="007829DA" w:rsidRPr="005F5A11" w:rsidTr="007829DA">
        <w:trPr>
          <w:trHeight w:val="84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011Е151720</w:t>
            </w:r>
          </w:p>
        </w:tc>
        <w:tc>
          <w:tcPr>
            <w:tcW w:w="811" w:type="dxa"/>
            <w:gridSpan w:val="2"/>
            <w:vAlign w:val="center"/>
          </w:tcPr>
          <w:p w:rsidR="000D771C" w:rsidRPr="00AC3C60"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3A5F76"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lang w:eastAsia="ru-RU"/>
              </w:rPr>
              <w:t>234,8</w:t>
            </w:r>
          </w:p>
        </w:tc>
        <w:tc>
          <w:tcPr>
            <w:tcW w:w="989" w:type="dxa"/>
            <w:gridSpan w:val="3"/>
            <w:vAlign w:val="center"/>
          </w:tcPr>
          <w:p w:rsidR="000D771C" w:rsidRPr="003A5F76" w:rsidRDefault="000D771C"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994" w:type="dxa"/>
            <w:gridSpan w:val="3"/>
            <w:noWrap/>
            <w:vAlign w:val="center"/>
          </w:tcPr>
          <w:p w:rsidR="000D771C" w:rsidRPr="003A5F76" w:rsidRDefault="000D771C"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3A5F7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234,8</w:t>
            </w:r>
          </w:p>
        </w:tc>
      </w:tr>
      <w:tr w:rsidR="007829DA" w:rsidTr="007829DA">
        <w:trPr>
          <w:trHeight w:val="353"/>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 xml:space="preserve">Обеспечение деятельности советников директоров по воспитанию и взаимодействию с детскими общестественными объединениями </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011Е151790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3A5F7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383,4</w:t>
            </w:r>
          </w:p>
        </w:tc>
        <w:tc>
          <w:tcPr>
            <w:tcW w:w="989" w:type="dxa"/>
            <w:gridSpan w:val="3"/>
            <w:vAlign w:val="center"/>
          </w:tcPr>
          <w:p w:rsidR="000D771C" w:rsidRPr="003A5F76" w:rsidRDefault="000D771C"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994" w:type="dxa"/>
            <w:gridSpan w:val="3"/>
            <w:noWrap/>
            <w:vAlign w:val="center"/>
          </w:tcPr>
          <w:p w:rsidR="000D771C" w:rsidRPr="003A5F76" w:rsidRDefault="000D771C"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3A5F7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383,4</w:t>
            </w:r>
          </w:p>
        </w:tc>
      </w:tr>
      <w:tr w:rsidR="007829DA" w:rsidTr="007829DA">
        <w:trPr>
          <w:trHeight w:val="353"/>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Проведение мероприятий в учреждениях дошкольного и общего образования</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0110081520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AC3C60"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103,0</w:t>
            </w:r>
          </w:p>
        </w:tc>
        <w:tc>
          <w:tcPr>
            <w:tcW w:w="989" w:type="dxa"/>
            <w:gridSpan w:val="3"/>
            <w:vAlign w:val="center"/>
          </w:tcPr>
          <w:p w:rsidR="000D771C" w:rsidRPr="00AC3C60"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103,0</w:t>
            </w:r>
          </w:p>
        </w:tc>
      </w:tr>
      <w:tr w:rsidR="007829DA" w:rsidTr="007829DA">
        <w:trPr>
          <w:trHeight w:val="353"/>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Разработка проектно-сметной документации и проведение государственной экспертизы для объектов муниципальных учреждений Назаровского района</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0110083440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243</w:t>
            </w:r>
          </w:p>
        </w:tc>
        <w:tc>
          <w:tcPr>
            <w:tcW w:w="992" w:type="dxa"/>
            <w:gridSpan w:val="3"/>
            <w:vAlign w:val="center"/>
          </w:tcPr>
          <w:p w:rsidR="000D771C" w:rsidRDefault="00156EED"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1600,0</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156EED"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1600,0</w:t>
            </w:r>
          </w:p>
        </w:tc>
      </w:tr>
      <w:tr w:rsidR="007829DA" w:rsidTr="007829DA">
        <w:trPr>
          <w:trHeight w:val="353"/>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Создание условий для предоставления горячего питания обучающимся общеобразовательных организаций за счет средств краевого и районного бюджетов</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01100</w:t>
            </w:r>
            <w:r>
              <w:rPr>
                <w:rFonts w:ascii="Times New Roman" w:eastAsia="Calibri" w:hAnsi="Times New Roman" w:cs="Times New Roman"/>
                <w:sz w:val="16"/>
                <w:szCs w:val="18"/>
                <w:lang w:val="en-US" w:eastAsia="ru-RU"/>
              </w:rPr>
              <w:t>S</w:t>
            </w:r>
            <w:r>
              <w:rPr>
                <w:rFonts w:ascii="Times New Roman" w:eastAsia="Calibri" w:hAnsi="Times New Roman" w:cs="Times New Roman"/>
                <w:sz w:val="16"/>
                <w:szCs w:val="18"/>
                <w:lang w:eastAsia="ru-RU"/>
              </w:rPr>
              <w:t>4700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612</w:t>
            </w:r>
          </w:p>
        </w:tc>
        <w:tc>
          <w:tcPr>
            <w:tcW w:w="992"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3 021,1</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3021,1</w:t>
            </w:r>
          </w:p>
        </w:tc>
      </w:tr>
      <w:tr w:rsidR="007829DA" w:rsidTr="007829DA">
        <w:trPr>
          <w:trHeight w:val="353"/>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01100</w:t>
            </w:r>
            <w:r>
              <w:rPr>
                <w:rFonts w:ascii="Times New Roman" w:eastAsia="Calibri" w:hAnsi="Times New Roman" w:cs="Times New Roman"/>
                <w:sz w:val="16"/>
                <w:szCs w:val="18"/>
                <w:lang w:val="en-US" w:eastAsia="ru-RU"/>
              </w:rPr>
              <w:t>S</w:t>
            </w:r>
            <w:r>
              <w:rPr>
                <w:rFonts w:ascii="Times New Roman" w:eastAsia="Calibri" w:hAnsi="Times New Roman" w:cs="Times New Roman"/>
                <w:sz w:val="16"/>
                <w:szCs w:val="18"/>
                <w:lang w:eastAsia="ru-RU"/>
              </w:rPr>
              <w:t>5210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612</w:t>
            </w:r>
          </w:p>
        </w:tc>
        <w:tc>
          <w:tcPr>
            <w:tcW w:w="992"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1502,3</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1502,3</w:t>
            </w:r>
          </w:p>
        </w:tc>
      </w:tr>
      <w:tr w:rsidR="007829DA" w:rsidTr="007829DA">
        <w:trPr>
          <w:trHeight w:val="353"/>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 xml:space="preserve">Финансовое обеспечение (возмещение) расходов, связанных с предоставление мер социальной поддержки в сфере дошкольного и общего образования детей из семей лиц, принимающих участие в специальной военной операции </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01100</w:t>
            </w:r>
            <w:r>
              <w:rPr>
                <w:rFonts w:ascii="Times New Roman" w:eastAsia="Calibri" w:hAnsi="Times New Roman" w:cs="Times New Roman"/>
                <w:sz w:val="16"/>
                <w:szCs w:val="18"/>
                <w:lang w:val="en-US" w:eastAsia="ru-RU"/>
              </w:rPr>
              <w:t>S8530</w:t>
            </w:r>
          </w:p>
        </w:tc>
        <w:tc>
          <w:tcPr>
            <w:tcW w:w="811" w:type="dxa"/>
            <w:gridSpan w:val="2"/>
            <w:vAlign w:val="center"/>
          </w:tcPr>
          <w:p w:rsidR="000D771C" w:rsidRDefault="00722210"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Default="00722210"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254,8</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722210"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254,8</w:t>
            </w:r>
          </w:p>
        </w:tc>
      </w:tr>
      <w:tr w:rsidR="00F41D8C" w:rsidRPr="005F5A11" w:rsidTr="007829DA">
        <w:trPr>
          <w:trHeight w:val="1414"/>
        </w:trPr>
        <w:tc>
          <w:tcPr>
            <w:tcW w:w="1666" w:type="dxa"/>
            <w:vMerge/>
          </w:tcPr>
          <w:p w:rsidR="00F41D8C" w:rsidRPr="005F5A11" w:rsidRDefault="00F41D8C" w:rsidP="00B679C6">
            <w:pPr>
              <w:jc w:val="center"/>
              <w:rPr>
                <w:rFonts w:ascii="Times New Roman" w:eastAsia="Calibri" w:hAnsi="Times New Roman" w:cs="Times New Roman"/>
                <w:lang w:eastAsia="ru-RU"/>
              </w:rPr>
            </w:pPr>
          </w:p>
        </w:tc>
        <w:tc>
          <w:tcPr>
            <w:tcW w:w="4254" w:type="dxa"/>
            <w:vMerge w:val="restart"/>
          </w:tcPr>
          <w:p w:rsidR="00F41D8C" w:rsidRDefault="00F41D8C" w:rsidP="00B679C6">
            <w:pPr>
              <w:jc w:val="center"/>
              <w:rPr>
                <w:rFonts w:ascii="Times New Roman" w:eastAsia="Calibri" w:hAnsi="Times New Roman" w:cs="Times New Roman"/>
                <w:lang w:eastAsia="ru-RU"/>
              </w:rPr>
            </w:pPr>
          </w:p>
          <w:p w:rsidR="00F41D8C" w:rsidRDefault="00F41D8C" w:rsidP="00B679C6">
            <w:pPr>
              <w:jc w:val="center"/>
              <w:rPr>
                <w:rFonts w:ascii="Times New Roman" w:eastAsia="Calibri" w:hAnsi="Times New Roman" w:cs="Times New Roman"/>
                <w:lang w:eastAsia="ru-RU"/>
              </w:rPr>
            </w:pPr>
          </w:p>
          <w:p w:rsidR="00F41D8C" w:rsidRDefault="00F41D8C" w:rsidP="00B679C6">
            <w:pPr>
              <w:jc w:val="center"/>
              <w:rPr>
                <w:rFonts w:ascii="Times New Roman" w:eastAsia="Calibri" w:hAnsi="Times New Roman" w:cs="Times New Roman"/>
                <w:lang w:eastAsia="ru-RU"/>
              </w:rPr>
            </w:pPr>
          </w:p>
          <w:p w:rsidR="00F41D8C" w:rsidRDefault="00F41D8C" w:rsidP="00B679C6">
            <w:pPr>
              <w:jc w:val="center"/>
              <w:rPr>
                <w:rFonts w:ascii="Times New Roman" w:eastAsia="Calibri" w:hAnsi="Times New Roman" w:cs="Times New Roman"/>
                <w:lang w:eastAsia="ru-RU"/>
              </w:rPr>
            </w:pPr>
          </w:p>
          <w:p w:rsidR="00F41D8C" w:rsidRDefault="00F41D8C" w:rsidP="00B679C6">
            <w:pPr>
              <w:jc w:val="center"/>
              <w:rPr>
                <w:rFonts w:ascii="Times New Roman" w:eastAsia="Calibri" w:hAnsi="Times New Roman" w:cs="Times New Roman"/>
                <w:lang w:eastAsia="ru-RU"/>
              </w:rPr>
            </w:pPr>
          </w:p>
          <w:p w:rsidR="00F41D8C" w:rsidRDefault="00F41D8C" w:rsidP="00B679C6">
            <w:pPr>
              <w:jc w:val="center"/>
              <w:rPr>
                <w:rFonts w:ascii="Times New Roman" w:eastAsia="Calibri" w:hAnsi="Times New Roman" w:cs="Times New Roman"/>
                <w:lang w:eastAsia="ru-RU"/>
              </w:rPr>
            </w:pPr>
          </w:p>
          <w:p w:rsidR="00F41D8C" w:rsidRPr="00011868" w:rsidRDefault="00F41D8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9" w:type="dxa"/>
            <w:vMerge w:val="restart"/>
          </w:tcPr>
          <w:p w:rsidR="00F41D8C" w:rsidRDefault="00F41D8C" w:rsidP="00B679C6">
            <w:pPr>
              <w:jc w:val="center"/>
              <w:rPr>
                <w:rFonts w:ascii="Times New Roman" w:eastAsia="Calibri" w:hAnsi="Times New Roman" w:cs="Times New Roman"/>
                <w:sz w:val="20"/>
                <w:szCs w:val="20"/>
                <w:lang w:eastAsia="ru-RU"/>
              </w:rPr>
            </w:pPr>
          </w:p>
          <w:p w:rsidR="00F41D8C" w:rsidRDefault="00F41D8C" w:rsidP="00B679C6">
            <w:pPr>
              <w:jc w:val="center"/>
              <w:rPr>
                <w:rFonts w:ascii="Times New Roman" w:eastAsia="Calibri" w:hAnsi="Times New Roman" w:cs="Times New Roman"/>
                <w:sz w:val="20"/>
                <w:szCs w:val="20"/>
                <w:lang w:eastAsia="ru-RU"/>
              </w:rPr>
            </w:pPr>
          </w:p>
          <w:p w:rsidR="00F41D8C" w:rsidRDefault="00F41D8C" w:rsidP="00B679C6">
            <w:pPr>
              <w:jc w:val="center"/>
              <w:rPr>
                <w:rFonts w:ascii="Times New Roman" w:eastAsia="Calibri" w:hAnsi="Times New Roman" w:cs="Times New Roman"/>
                <w:sz w:val="20"/>
                <w:szCs w:val="20"/>
                <w:lang w:eastAsia="ru-RU"/>
              </w:rPr>
            </w:pPr>
          </w:p>
          <w:p w:rsidR="00F41D8C" w:rsidRDefault="00F41D8C" w:rsidP="00B679C6">
            <w:pPr>
              <w:jc w:val="center"/>
              <w:rPr>
                <w:rFonts w:ascii="Times New Roman" w:eastAsia="Calibri" w:hAnsi="Times New Roman" w:cs="Times New Roman"/>
                <w:sz w:val="20"/>
                <w:szCs w:val="20"/>
                <w:lang w:eastAsia="ru-RU"/>
              </w:rPr>
            </w:pPr>
          </w:p>
          <w:p w:rsidR="00F41D8C" w:rsidRDefault="00F41D8C" w:rsidP="00B679C6">
            <w:pPr>
              <w:jc w:val="center"/>
              <w:rPr>
                <w:rFonts w:ascii="Times New Roman" w:eastAsia="Calibri" w:hAnsi="Times New Roman" w:cs="Times New Roman"/>
                <w:sz w:val="20"/>
                <w:szCs w:val="20"/>
                <w:lang w:eastAsia="ru-RU"/>
              </w:rPr>
            </w:pPr>
          </w:p>
          <w:p w:rsidR="00F41D8C" w:rsidRDefault="00F41D8C" w:rsidP="00B679C6">
            <w:pPr>
              <w:jc w:val="center"/>
              <w:rPr>
                <w:rFonts w:ascii="Times New Roman" w:eastAsia="Calibri" w:hAnsi="Times New Roman" w:cs="Times New Roman"/>
                <w:sz w:val="20"/>
                <w:szCs w:val="20"/>
                <w:lang w:eastAsia="ru-RU"/>
              </w:rPr>
            </w:pPr>
          </w:p>
          <w:p w:rsidR="00F41D8C" w:rsidRDefault="00F41D8C" w:rsidP="00B679C6">
            <w:pPr>
              <w:jc w:val="center"/>
              <w:rPr>
                <w:rFonts w:ascii="Times New Roman" w:eastAsia="Calibri" w:hAnsi="Times New Roman" w:cs="Times New Roman"/>
                <w:sz w:val="20"/>
                <w:szCs w:val="20"/>
                <w:lang w:eastAsia="ru-RU"/>
              </w:rPr>
            </w:pPr>
          </w:p>
          <w:p w:rsidR="00F41D8C" w:rsidRDefault="00F41D8C" w:rsidP="00B679C6">
            <w:pPr>
              <w:jc w:val="center"/>
              <w:rPr>
                <w:rFonts w:ascii="Times New Roman" w:eastAsia="Calibri" w:hAnsi="Times New Roman" w:cs="Times New Roman"/>
                <w:sz w:val="20"/>
                <w:szCs w:val="20"/>
                <w:lang w:eastAsia="ru-RU"/>
              </w:rPr>
            </w:pPr>
          </w:p>
          <w:p w:rsidR="00F41D8C" w:rsidRPr="00E33D5F" w:rsidRDefault="00F41D8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F41D8C" w:rsidRDefault="00F41D8C" w:rsidP="00B679C6">
            <w:pPr>
              <w:jc w:val="center"/>
              <w:rPr>
                <w:rFonts w:ascii="Times New Roman" w:eastAsia="Calibri" w:hAnsi="Times New Roman" w:cs="Times New Roman"/>
                <w:lang w:eastAsia="ru-RU"/>
              </w:rPr>
            </w:pPr>
          </w:p>
        </w:tc>
        <w:tc>
          <w:tcPr>
            <w:tcW w:w="992" w:type="dxa"/>
            <w:gridSpan w:val="3"/>
            <w:vAlign w:val="center"/>
          </w:tcPr>
          <w:p w:rsidR="00F41D8C" w:rsidRPr="00CF75F6" w:rsidRDefault="00F41D8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999,5</w:t>
            </w:r>
          </w:p>
        </w:tc>
        <w:tc>
          <w:tcPr>
            <w:tcW w:w="989" w:type="dxa"/>
            <w:gridSpan w:val="3"/>
            <w:vAlign w:val="center"/>
          </w:tcPr>
          <w:p w:rsidR="00F41D8C" w:rsidRPr="00CF75F6" w:rsidRDefault="00F41D8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F41D8C" w:rsidRPr="00CF75F6" w:rsidRDefault="00F41D8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F41D8C" w:rsidRDefault="00F41D8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F41D8C" w:rsidRPr="000D771C" w:rsidRDefault="00F41D8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999,5</w:t>
            </w:r>
          </w:p>
        </w:tc>
      </w:tr>
      <w:tr w:rsidR="00F41D8C" w:rsidRPr="005F5A11" w:rsidTr="007829DA">
        <w:trPr>
          <w:trHeight w:val="1414"/>
        </w:trPr>
        <w:tc>
          <w:tcPr>
            <w:tcW w:w="1666" w:type="dxa"/>
            <w:vMerge/>
          </w:tcPr>
          <w:p w:rsidR="00F41D8C" w:rsidRPr="005F5A11" w:rsidRDefault="00F41D8C" w:rsidP="00B679C6">
            <w:pPr>
              <w:jc w:val="center"/>
              <w:rPr>
                <w:rFonts w:ascii="Times New Roman" w:eastAsia="Calibri" w:hAnsi="Times New Roman" w:cs="Times New Roman"/>
                <w:lang w:eastAsia="ru-RU"/>
              </w:rPr>
            </w:pPr>
          </w:p>
        </w:tc>
        <w:tc>
          <w:tcPr>
            <w:tcW w:w="4254" w:type="dxa"/>
            <w:vMerge/>
          </w:tcPr>
          <w:p w:rsidR="00F41D8C" w:rsidRPr="005F5A11" w:rsidRDefault="00F41D8C" w:rsidP="00B679C6">
            <w:pPr>
              <w:jc w:val="center"/>
              <w:rPr>
                <w:rFonts w:ascii="Times New Roman" w:eastAsia="Calibri" w:hAnsi="Times New Roman" w:cs="Times New Roman"/>
                <w:lang w:eastAsia="ru-RU"/>
              </w:rPr>
            </w:pPr>
          </w:p>
        </w:tc>
        <w:tc>
          <w:tcPr>
            <w:tcW w:w="1559" w:type="dxa"/>
            <w:vMerge/>
          </w:tcPr>
          <w:p w:rsidR="00F41D8C" w:rsidRPr="00011868" w:rsidRDefault="00F41D8C" w:rsidP="00B679C6">
            <w:pPr>
              <w:jc w:val="center"/>
              <w:rPr>
                <w:rFonts w:ascii="Times New Roman" w:eastAsia="Calibri" w:hAnsi="Times New Roman" w:cs="Times New Roman"/>
                <w:sz w:val="20"/>
                <w:szCs w:val="20"/>
                <w:lang w:eastAsia="ru-RU"/>
              </w:rPr>
            </w:pPr>
          </w:p>
        </w:tc>
        <w:tc>
          <w:tcPr>
            <w:tcW w:w="567" w:type="dxa"/>
            <w:vAlign w:val="center"/>
          </w:tcPr>
          <w:p w:rsidR="00F41D8C" w:rsidRPr="00F41D8C" w:rsidRDefault="00F41D8C" w:rsidP="00B679C6">
            <w:pPr>
              <w:jc w:val="center"/>
              <w:rPr>
                <w:rFonts w:ascii="Times New Roman" w:eastAsia="Calibri" w:hAnsi="Times New Roman" w:cs="Times New Roman"/>
                <w:sz w:val="18"/>
                <w:szCs w:val="18"/>
                <w:lang w:val="en-US" w:eastAsia="ru-RU"/>
              </w:rPr>
            </w:pPr>
            <w:r>
              <w:rPr>
                <w:rFonts w:ascii="Times New Roman" w:eastAsia="Calibri" w:hAnsi="Times New Roman" w:cs="Times New Roman"/>
                <w:sz w:val="18"/>
                <w:szCs w:val="18"/>
                <w:lang w:val="en-US" w:eastAsia="ru-RU"/>
              </w:rPr>
              <w:t>079</w:t>
            </w:r>
          </w:p>
        </w:tc>
        <w:tc>
          <w:tcPr>
            <w:tcW w:w="709" w:type="dxa"/>
            <w:vAlign w:val="center"/>
          </w:tcPr>
          <w:p w:rsidR="00F41D8C" w:rsidRPr="00F41D8C" w:rsidRDefault="00F41D8C" w:rsidP="00B679C6">
            <w:pPr>
              <w:jc w:val="center"/>
              <w:rPr>
                <w:rFonts w:ascii="Times New Roman" w:eastAsia="Calibri" w:hAnsi="Times New Roman" w:cs="Times New Roman"/>
                <w:sz w:val="18"/>
                <w:szCs w:val="18"/>
                <w:lang w:val="en-US" w:eastAsia="ru-RU"/>
              </w:rPr>
            </w:pPr>
            <w:r>
              <w:rPr>
                <w:rFonts w:ascii="Times New Roman" w:eastAsia="Calibri" w:hAnsi="Times New Roman" w:cs="Times New Roman"/>
                <w:sz w:val="18"/>
                <w:szCs w:val="18"/>
                <w:lang w:val="en-US" w:eastAsia="ru-RU"/>
              </w:rPr>
              <w:t>0703</w:t>
            </w:r>
          </w:p>
        </w:tc>
        <w:tc>
          <w:tcPr>
            <w:tcW w:w="1160" w:type="dxa"/>
            <w:gridSpan w:val="2"/>
            <w:vAlign w:val="center"/>
          </w:tcPr>
          <w:p w:rsidR="00F41D8C" w:rsidRPr="00F41D8C" w:rsidRDefault="00F41D8C" w:rsidP="00B679C6">
            <w:pPr>
              <w:jc w:val="center"/>
              <w:rPr>
                <w:rFonts w:ascii="Times New Roman" w:eastAsia="Calibri" w:hAnsi="Times New Roman" w:cs="Times New Roman"/>
                <w:sz w:val="18"/>
                <w:szCs w:val="18"/>
                <w:lang w:val="en-US" w:eastAsia="ru-RU"/>
              </w:rPr>
            </w:pPr>
            <w:r>
              <w:rPr>
                <w:rFonts w:ascii="Times New Roman" w:eastAsia="Calibri" w:hAnsi="Times New Roman" w:cs="Times New Roman"/>
                <w:sz w:val="18"/>
                <w:szCs w:val="18"/>
                <w:lang w:val="en-US" w:eastAsia="ru-RU"/>
              </w:rPr>
              <w:t>0110027240</w:t>
            </w:r>
          </w:p>
        </w:tc>
        <w:tc>
          <w:tcPr>
            <w:tcW w:w="811" w:type="dxa"/>
            <w:gridSpan w:val="2"/>
            <w:vAlign w:val="center"/>
          </w:tcPr>
          <w:p w:rsidR="00F41D8C" w:rsidRPr="00F41D8C" w:rsidRDefault="00F41D8C" w:rsidP="00B679C6">
            <w:pPr>
              <w:jc w:val="center"/>
              <w:rPr>
                <w:rFonts w:ascii="Times New Roman" w:eastAsia="Calibri" w:hAnsi="Times New Roman" w:cs="Times New Roman"/>
                <w:sz w:val="18"/>
                <w:szCs w:val="18"/>
                <w:lang w:val="en-US" w:eastAsia="ru-RU"/>
              </w:rPr>
            </w:pPr>
            <w:r>
              <w:rPr>
                <w:rFonts w:ascii="Times New Roman" w:eastAsia="Calibri" w:hAnsi="Times New Roman" w:cs="Times New Roman"/>
                <w:sz w:val="18"/>
                <w:szCs w:val="18"/>
                <w:lang w:val="en-US" w:eastAsia="ru-RU"/>
              </w:rPr>
              <w:t>611</w:t>
            </w:r>
          </w:p>
        </w:tc>
        <w:tc>
          <w:tcPr>
            <w:tcW w:w="992" w:type="dxa"/>
            <w:gridSpan w:val="3"/>
            <w:vAlign w:val="center"/>
          </w:tcPr>
          <w:p w:rsidR="00F41D8C" w:rsidRPr="00F41D8C" w:rsidRDefault="00F41D8C" w:rsidP="00B679C6">
            <w:pPr>
              <w:jc w:val="center"/>
              <w:rPr>
                <w:rFonts w:ascii="Times New Roman" w:eastAsia="Calibri" w:hAnsi="Times New Roman" w:cs="Times New Roman"/>
                <w:lang w:val="en-US" w:eastAsia="ru-RU"/>
              </w:rPr>
            </w:pPr>
            <w:r>
              <w:rPr>
                <w:rFonts w:ascii="Times New Roman" w:eastAsia="Calibri" w:hAnsi="Times New Roman" w:cs="Times New Roman"/>
                <w:lang w:val="en-US" w:eastAsia="ru-RU"/>
              </w:rPr>
              <w:t>554.2</w:t>
            </w:r>
          </w:p>
        </w:tc>
        <w:tc>
          <w:tcPr>
            <w:tcW w:w="989" w:type="dxa"/>
            <w:gridSpan w:val="3"/>
            <w:vAlign w:val="center"/>
          </w:tcPr>
          <w:p w:rsidR="00F41D8C" w:rsidRPr="00F41D8C" w:rsidRDefault="00F41D8C" w:rsidP="00B679C6">
            <w:pPr>
              <w:jc w:val="center"/>
              <w:rPr>
                <w:rFonts w:ascii="Times New Roman" w:eastAsia="Calibri" w:hAnsi="Times New Roman" w:cs="Times New Roman"/>
                <w:b/>
                <w:lang w:val="en-US" w:eastAsia="ru-RU"/>
              </w:rPr>
            </w:pPr>
            <w:r>
              <w:rPr>
                <w:rFonts w:ascii="Times New Roman" w:eastAsia="Calibri" w:hAnsi="Times New Roman" w:cs="Times New Roman"/>
                <w:b/>
                <w:lang w:val="en-US" w:eastAsia="ru-RU"/>
              </w:rPr>
              <w:t>-</w:t>
            </w:r>
          </w:p>
        </w:tc>
        <w:tc>
          <w:tcPr>
            <w:tcW w:w="994" w:type="dxa"/>
            <w:gridSpan w:val="3"/>
            <w:noWrap/>
            <w:vAlign w:val="center"/>
          </w:tcPr>
          <w:p w:rsidR="00F41D8C" w:rsidRPr="00F41D8C" w:rsidRDefault="00F41D8C" w:rsidP="00B679C6">
            <w:pPr>
              <w:jc w:val="center"/>
              <w:rPr>
                <w:rFonts w:ascii="Times New Roman" w:eastAsia="Calibri" w:hAnsi="Times New Roman" w:cs="Times New Roman"/>
                <w:b/>
                <w:lang w:val="en-US" w:eastAsia="ru-RU"/>
              </w:rPr>
            </w:pPr>
            <w:r>
              <w:rPr>
                <w:rFonts w:ascii="Times New Roman" w:eastAsia="Calibri" w:hAnsi="Times New Roman" w:cs="Times New Roman"/>
                <w:b/>
                <w:lang w:val="en-US" w:eastAsia="ru-RU"/>
              </w:rPr>
              <w:t>-</w:t>
            </w:r>
          </w:p>
        </w:tc>
        <w:tc>
          <w:tcPr>
            <w:tcW w:w="1008" w:type="dxa"/>
            <w:gridSpan w:val="3"/>
            <w:vAlign w:val="center"/>
          </w:tcPr>
          <w:p w:rsidR="00F41D8C" w:rsidRPr="00F41D8C" w:rsidRDefault="00F41D8C" w:rsidP="00B679C6">
            <w:pPr>
              <w:jc w:val="center"/>
              <w:rPr>
                <w:rFonts w:ascii="Times New Roman" w:eastAsia="Calibri" w:hAnsi="Times New Roman" w:cs="Times New Roman"/>
                <w:b/>
                <w:lang w:val="en-US" w:eastAsia="ru-RU"/>
              </w:rPr>
            </w:pPr>
            <w:r>
              <w:rPr>
                <w:rFonts w:ascii="Times New Roman" w:eastAsia="Calibri" w:hAnsi="Times New Roman" w:cs="Times New Roman"/>
                <w:b/>
                <w:lang w:val="en-US" w:eastAsia="ru-RU"/>
              </w:rPr>
              <w:t>-</w:t>
            </w:r>
          </w:p>
        </w:tc>
        <w:tc>
          <w:tcPr>
            <w:tcW w:w="992" w:type="dxa"/>
            <w:vAlign w:val="center"/>
          </w:tcPr>
          <w:p w:rsidR="00F41D8C" w:rsidRPr="00F41D8C" w:rsidRDefault="00F41D8C" w:rsidP="00B679C6">
            <w:pPr>
              <w:rPr>
                <w:rFonts w:ascii="Times New Roman" w:eastAsia="Calibri" w:hAnsi="Times New Roman" w:cs="Times New Roman"/>
                <w:sz w:val="18"/>
                <w:szCs w:val="18"/>
                <w:lang w:val="en-US" w:eastAsia="ru-RU"/>
              </w:rPr>
            </w:pPr>
            <w:r>
              <w:rPr>
                <w:rFonts w:ascii="Times New Roman" w:eastAsia="Calibri" w:hAnsi="Times New Roman" w:cs="Times New Roman"/>
                <w:sz w:val="18"/>
                <w:szCs w:val="18"/>
                <w:lang w:val="en-US" w:eastAsia="ru-RU"/>
              </w:rPr>
              <w:t>554.2</w:t>
            </w:r>
          </w:p>
        </w:tc>
      </w:tr>
      <w:tr w:rsidR="00F41D8C" w:rsidRPr="005F5A11" w:rsidTr="007829DA">
        <w:trPr>
          <w:trHeight w:val="1414"/>
        </w:trPr>
        <w:tc>
          <w:tcPr>
            <w:tcW w:w="1666" w:type="dxa"/>
            <w:vMerge/>
          </w:tcPr>
          <w:p w:rsidR="00F41D8C" w:rsidRPr="005F5A11" w:rsidRDefault="00F41D8C" w:rsidP="00B679C6">
            <w:pPr>
              <w:jc w:val="center"/>
              <w:rPr>
                <w:rFonts w:ascii="Times New Roman" w:eastAsia="Calibri" w:hAnsi="Times New Roman" w:cs="Times New Roman"/>
                <w:lang w:eastAsia="ru-RU"/>
              </w:rPr>
            </w:pPr>
          </w:p>
        </w:tc>
        <w:tc>
          <w:tcPr>
            <w:tcW w:w="4254" w:type="dxa"/>
            <w:vMerge/>
          </w:tcPr>
          <w:p w:rsidR="00F41D8C" w:rsidRPr="005F5A11" w:rsidRDefault="00F41D8C" w:rsidP="00B679C6">
            <w:pPr>
              <w:jc w:val="center"/>
              <w:rPr>
                <w:rFonts w:ascii="Times New Roman" w:eastAsia="Calibri" w:hAnsi="Times New Roman" w:cs="Times New Roman"/>
                <w:lang w:eastAsia="ru-RU"/>
              </w:rPr>
            </w:pPr>
          </w:p>
        </w:tc>
        <w:tc>
          <w:tcPr>
            <w:tcW w:w="1559" w:type="dxa"/>
            <w:vMerge/>
          </w:tcPr>
          <w:p w:rsidR="00F41D8C" w:rsidRPr="00011868" w:rsidRDefault="00F41D8C" w:rsidP="00B679C6">
            <w:pPr>
              <w:jc w:val="center"/>
              <w:rPr>
                <w:rFonts w:ascii="Times New Roman" w:eastAsia="Calibri" w:hAnsi="Times New Roman" w:cs="Times New Roman"/>
                <w:sz w:val="20"/>
                <w:szCs w:val="20"/>
                <w:lang w:eastAsia="ru-RU"/>
              </w:rPr>
            </w:pPr>
          </w:p>
        </w:tc>
        <w:tc>
          <w:tcPr>
            <w:tcW w:w="567" w:type="dxa"/>
            <w:vAlign w:val="center"/>
          </w:tcPr>
          <w:p w:rsidR="00F41D8C" w:rsidRDefault="00F41D8C" w:rsidP="00B679C6">
            <w:pPr>
              <w:jc w:val="center"/>
              <w:rPr>
                <w:rFonts w:ascii="Times New Roman" w:eastAsia="Calibri" w:hAnsi="Times New Roman" w:cs="Times New Roman"/>
                <w:sz w:val="18"/>
                <w:szCs w:val="18"/>
                <w:lang w:val="en-US" w:eastAsia="ru-RU"/>
              </w:rPr>
            </w:pPr>
            <w:r>
              <w:rPr>
                <w:rFonts w:ascii="Times New Roman" w:eastAsia="Calibri" w:hAnsi="Times New Roman" w:cs="Times New Roman"/>
                <w:sz w:val="18"/>
                <w:szCs w:val="18"/>
                <w:lang w:val="en-US" w:eastAsia="ru-RU"/>
              </w:rPr>
              <w:t>079</w:t>
            </w:r>
          </w:p>
        </w:tc>
        <w:tc>
          <w:tcPr>
            <w:tcW w:w="709" w:type="dxa"/>
            <w:vAlign w:val="center"/>
          </w:tcPr>
          <w:p w:rsidR="00F41D8C" w:rsidRDefault="00F41D8C" w:rsidP="00B679C6">
            <w:pPr>
              <w:jc w:val="center"/>
              <w:rPr>
                <w:rFonts w:ascii="Times New Roman" w:eastAsia="Calibri" w:hAnsi="Times New Roman" w:cs="Times New Roman"/>
                <w:sz w:val="18"/>
                <w:szCs w:val="18"/>
                <w:lang w:val="en-US" w:eastAsia="ru-RU"/>
              </w:rPr>
            </w:pPr>
            <w:r>
              <w:rPr>
                <w:rFonts w:ascii="Times New Roman" w:eastAsia="Calibri" w:hAnsi="Times New Roman" w:cs="Times New Roman"/>
                <w:sz w:val="18"/>
                <w:szCs w:val="18"/>
                <w:lang w:val="en-US" w:eastAsia="ru-RU"/>
              </w:rPr>
              <w:t>0703</w:t>
            </w:r>
          </w:p>
        </w:tc>
        <w:tc>
          <w:tcPr>
            <w:tcW w:w="1160" w:type="dxa"/>
            <w:gridSpan w:val="2"/>
            <w:vAlign w:val="center"/>
          </w:tcPr>
          <w:p w:rsidR="00F41D8C" w:rsidRDefault="00F41D8C" w:rsidP="00B679C6">
            <w:pPr>
              <w:jc w:val="center"/>
              <w:rPr>
                <w:rFonts w:ascii="Times New Roman" w:eastAsia="Calibri" w:hAnsi="Times New Roman" w:cs="Times New Roman"/>
                <w:sz w:val="18"/>
                <w:szCs w:val="18"/>
                <w:lang w:val="en-US" w:eastAsia="ru-RU"/>
              </w:rPr>
            </w:pPr>
            <w:r>
              <w:rPr>
                <w:rFonts w:ascii="Times New Roman" w:eastAsia="Calibri" w:hAnsi="Times New Roman" w:cs="Times New Roman"/>
                <w:sz w:val="18"/>
                <w:szCs w:val="18"/>
                <w:lang w:val="en-US" w:eastAsia="ru-RU"/>
              </w:rPr>
              <w:t>0110027240</w:t>
            </w:r>
          </w:p>
        </w:tc>
        <w:tc>
          <w:tcPr>
            <w:tcW w:w="811" w:type="dxa"/>
            <w:gridSpan w:val="2"/>
            <w:vAlign w:val="center"/>
          </w:tcPr>
          <w:p w:rsidR="00F41D8C" w:rsidRDefault="00F41D8C" w:rsidP="00B679C6">
            <w:pPr>
              <w:jc w:val="center"/>
              <w:rPr>
                <w:rFonts w:ascii="Times New Roman" w:eastAsia="Calibri" w:hAnsi="Times New Roman" w:cs="Times New Roman"/>
                <w:sz w:val="18"/>
                <w:szCs w:val="18"/>
                <w:lang w:val="en-US" w:eastAsia="ru-RU"/>
              </w:rPr>
            </w:pPr>
            <w:r>
              <w:rPr>
                <w:rFonts w:ascii="Times New Roman" w:eastAsia="Calibri" w:hAnsi="Times New Roman" w:cs="Times New Roman"/>
                <w:sz w:val="18"/>
                <w:szCs w:val="18"/>
                <w:lang w:val="en-US" w:eastAsia="ru-RU"/>
              </w:rPr>
              <w:t>614</w:t>
            </w:r>
          </w:p>
        </w:tc>
        <w:tc>
          <w:tcPr>
            <w:tcW w:w="992" w:type="dxa"/>
            <w:gridSpan w:val="3"/>
            <w:vAlign w:val="center"/>
          </w:tcPr>
          <w:p w:rsidR="00F41D8C" w:rsidRDefault="00F41D8C" w:rsidP="00B679C6">
            <w:pPr>
              <w:jc w:val="center"/>
              <w:rPr>
                <w:rFonts w:ascii="Times New Roman" w:eastAsia="Calibri" w:hAnsi="Times New Roman" w:cs="Times New Roman"/>
                <w:lang w:val="en-US" w:eastAsia="ru-RU"/>
              </w:rPr>
            </w:pPr>
            <w:r>
              <w:rPr>
                <w:rFonts w:ascii="Times New Roman" w:eastAsia="Calibri" w:hAnsi="Times New Roman" w:cs="Times New Roman"/>
                <w:lang w:val="en-US" w:eastAsia="ru-RU"/>
              </w:rPr>
              <w:t>445.3</w:t>
            </w:r>
          </w:p>
        </w:tc>
        <w:tc>
          <w:tcPr>
            <w:tcW w:w="989" w:type="dxa"/>
            <w:gridSpan w:val="3"/>
            <w:vAlign w:val="center"/>
          </w:tcPr>
          <w:p w:rsidR="00F41D8C" w:rsidRDefault="00F41D8C" w:rsidP="00B679C6">
            <w:pPr>
              <w:jc w:val="center"/>
              <w:rPr>
                <w:rFonts w:ascii="Times New Roman" w:eastAsia="Calibri" w:hAnsi="Times New Roman" w:cs="Times New Roman"/>
                <w:b/>
                <w:lang w:val="en-US" w:eastAsia="ru-RU"/>
              </w:rPr>
            </w:pPr>
            <w:r>
              <w:rPr>
                <w:rFonts w:ascii="Times New Roman" w:eastAsia="Calibri" w:hAnsi="Times New Roman" w:cs="Times New Roman"/>
                <w:b/>
                <w:lang w:val="en-US" w:eastAsia="ru-RU"/>
              </w:rPr>
              <w:t>-</w:t>
            </w:r>
          </w:p>
        </w:tc>
        <w:tc>
          <w:tcPr>
            <w:tcW w:w="994" w:type="dxa"/>
            <w:gridSpan w:val="3"/>
            <w:noWrap/>
            <w:vAlign w:val="center"/>
          </w:tcPr>
          <w:p w:rsidR="00F41D8C" w:rsidRDefault="00F41D8C" w:rsidP="00B679C6">
            <w:pPr>
              <w:jc w:val="center"/>
              <w:rPr>
                <w:rFonts w:ascii="Times New Roman" w:eastAsia="Calibri" w:hAnsi="Times New Roman" w:cs="Times New Roman"/>
                <w:b/>
                <w:lang w:val="en-US" w:eastAsia="ru-RU"/>
              </w:rPr>
            </w:pPr>
            <w:r>
              <w:rPr>
                <w:rFonts w:ascii="Times New Roman" w:eastAsia="Calibri" w:hAnsi="Times New Roman" w:cs="Times New Roman"/>
                <w:b/>
                <w:lang w:val="en-US" w:eastAsia="ru-RU"/>
              </w:rPr>
              <w:t>-</w:t>
            </w:r>
          </w:p>
        </w:tc>
        <w:tc>
          <w:tcPr>
            <w:tcW w:w="1008" w:type="dxa"/>
            <w:gridSpan w:val="3"/>
            <w:vAlign w:val="center"/>
          </w:tcPr>
          <w:p w:rsidR="00F41D8C" w:rsidRDefault="00F41D8C" w:rsidP="00B679C6">
            <w:pPr>
              <w:jc w:val="center"/>
              <w:rPr>
                <w:rFonts w:ascii="Times New Roman" w:eastAsia="Calibri" w:hAnsi="Times New Roman" w:cs="Times New Roman"/>
                <w:b/>
                <w:lang w:val="en-US" w:eastAsia="ru-RU"/>
              </w:rPr>
            </w:pPr>
            <w:r>
              <w:rPr>
                <w:rFonts w:ascii="Times New Roman" w:eastAsia="Calibri" w:hAnsi="Times New Roman" w:cs="Times New Roman"/>
                <w:b/>
                <w:lang w:val="en-US" w:eastAsia="ru-RU"/>
              </w:rPr>
              <w:t>-</w:t>
            </w:r>
          </w:p>
        </w:tc>
        <w:tc>
          <w:tcPr>
            <w:tcW w:w="992" w:type="dxa"/>
            <w:vAlign w:val="center"/>
          </w:tcPr>
          <w:p w:rsidR="00F41D8C" w:rsidRDefault="00F41D8C" w:rsidP="00B679C6">
            <w:pPr>
              <w:rPr>
                <w:rFonts w:ascii="Times New Roman" w:eastAsia="Calibri" w:hAnsi="Times New Roman" w:cs="Times New Roman"/>
                <w:sz w:val="18"/>
                <w:szCs w:val="18"/>
                <w:lang w:val="en-US" w:eastAsia="ru-RU"/>
              </w:rPr>
            </w:pPr>
            <w:r>
              <w:rPr>
                <w:rFonts w:ascii="Times New Roman" w:eastAsia="Calibri" w:hAnsi="Times New Roman" w:cs="Times New Roman"/>
                <w:sz w:val="18"/>
                <w:szCs w:val="18"/>
                <w:lang w:val="en-US" w:eastAsia="ru-RU"/>
              </w:rPr>
              <w:t>445.3</w:t>
            </w:r>
          </w:p>
        </w:tc>
      </w:tr>
      <w:tr w:rsidR="00F41D8C" w:rsidRPr="005F5A11" w:rsidTr="007829DA">
        <w:trPr>
          <w:trHeight w:val="506"/>
        </w:trPr>
        <w:tc>
          <w:tcPr>
            <w:tcW w:w="1666" w:type="dxa"/>
            <w:vMerge/>
          </w:tcPr>
          <w:p w:rsidR="00F41D8C" w:rsidRPr="005F5A11" w:rsidRDefault="00F41D8C" w:rsidP="00B679C6">
            <w:pPr>
              <w:jc w:val="center"/>
              <w:rPr>
                <w:rFonts w:ascii="Times New Roman" w:eastAsia="Calibri" w:hAnsi="Times New Roman" w:cs="Times New Roman"/>
                <w:lang w:eastAsia="ru-RU"/>
              </w:rPr>
            </w:pPr>
          </w:p>
        </w:tc>
        <w:tc>
          <w:tcPr>
            <w:tcW w:w="4254" w:type="dxa"/>
            <w:vMerge w:val="restart"/>
          </w:tcPr>
          <w:p w:rsidR="00F41D8C" w:rsidRDefault="00F41D8C" w:rsidP="00B679C6">
            <w:pPr>
              <w:jc w:val="center"/>
              <w:rPr>
                <w:rFonts w:ascii="Times New Roman" w:eastAsia="Calibri" w:hAnsi="Times New Roman" w:cs="Times New Roman"/>
                <w:lang w:eastAsia="ru-RU"/>
              </w:rPr>
            </w:pPr>
          </w:p>
          <w:p w:rsidR="00F41D8C" w:rsidRPr="00011868" w:rsidRDefault="00F41D8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vMerge w:val="restart"/>
          </w:tcPr>
          <w:p w:rsidR="00F41D8C" w:rsidRDefault="00F41D8C" w:rsidP="00B679C6">
            <w:pPr>
              <w:jc w:val="center"/>
              <w:rPr>
                <w:rFonts w:ascii="Times New Roman" w:eastAsia="Calibri" w:hAnsi="Times New Roman" w:cs="Times New Roman"/>
                <w:sz w:val="20"/>
                <w:szCs w:val="20"/>
                <w:lang w:eastAsia="ru-RU"/>
              </w:rPr>
            </w:pPr>
          </w:p>
          <w:p w:rsidR="00F41D8C" w:rsidRDefault="00F41D8C" w:rsidP="00B679C6">
            <w:pPr>
              <w:jc w:val="center"/>
              <w:rPr>
                <w:rFonts w:ascii="Times New Roman" w:eastAsia="Calibri" w:hAnsi="Times New Roman" w:cs="Times New Roman"/>
                <w:sz w:val="20"/>
                <w:szCs w:val="20"/>
                <w:lang w:eastAsia="ru-RU"/>
              </w:rPr>
            </w:pPr>
          </w:p>
          <w:p w:rsidR="00F41D8C" w:rsidRDefault="00F41D8C" w:rsidP="00B679C6">
            <w:pPr>
              <w:jc w:val="center"/>
              <w:rPr>
                <w:rFonts w:ascii="Times New Roman" w:eastAsia="Calibri" w:hAnsi="Times New Roman" w:cs="Times New Roman"/>
                <w:sz w:val="20"/>
                <w:szCs w:val="20"/>
                <w:lang w:eastAsia="ru-RU"/>
              </w:rPr>
            </w:pPr>
          </w:p>
          <w:p w:rsidR="00F41D8C" w:rsidRDefault="00F41D8C" w:rsidP="00B679C6">
            <w:pPr>
              <w:jc w:val="center"/>
              <w:rPr>
                <w:rFonts w:ascii="Times New Roman" w:eastAsia="Calibri" w:hAnsi="Times New Roman" w:cs="Times New Roman"/>
                <w:sz w:val="20"/>
                <w:szCs w:val="20"/>
                <w:lang w:eastAsia="ru-RU"/>
              </w:rPr>
            </w:pPr>
          </w:p>
          <w:p w:rsidR="00F41D8C" w:rsidRPr="00E33D5F" w:rsidRDefault="00F41D8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811" w:type="dxa"/>
            <w:gridSpan w:val="2"/>
            <w:vAlign w:val="center"/>
          </w:tcPr>
          <w:p w:rsidR="00F41D8C" w:rsidRDefault="00F41D8C" w:rsidP="00B679C6">
            <w:pPr>
              <w:jc w:val="center"/>
              <w:rPr>
                <w:rFonts w:ascii="Times New Roman" w:eastAsia="Calibri" w:hAnsi="Times New Roman" w:cs="Times New Roman"/>
                <w:lang w:eastAsia="ru-RU"/>
              </w:rPr>
            </w:pPr>
          </w:p>
        </w:tc>
        <w:tc>
          <w:tcPr>
            <w:tcW w:w="992" w:type="dxa"/>
            <w:gridSpan w:val="3"/>
            <w:vAlign w:val="center"/>
          </w:tcPr>
          <w:p w:rsidR="00F41D8C" w:rsidRPr="00F41D8C" w:rsidRDefault="00F41D8C" w:rsidP="00B679C6">
            <w:pPr>
              <w:jc w:val="center"/>
              <w:rPr>
                <w:rFonts w:ascii="Times New Roman" w:eastAsia="Calibri" w:hAnsi="Times New Roman" w:cs="Times New Roman"/>
                <w:lang w:val="en-US" w:eastAsia="ru-RU"/>
              </w:rPr>
            </w:pPr>
            <w:r>
              <w:rPr>
                <w:rFonts w:ascii="Times New Roman" w:eastAsia="Calibri" w:hAnsi="Times New Roman" w:cs="Times New Roman"/>
                <w:lang w:val="en-US" w:eastAsia="ru-RU"/>
              </w:rPr>
              <w:t>12143</w:t>
            </w:r>
            <w:r>
              <w:rPr>
                <w:rFonts w:ascii="Times New Roman" w:eastAsia="Calibri" w:hAnsi="Times New Roman" w:cs="Times New Roman"/>
                <w:lang w:eastAsia="ru-RU"/>
              </w:rPr>
              <w:t>,</w:t>
            </w:r>
            <w:r>
              <w:rPr>
                <w:rFonts w:ascii="Times New Roman" w:eastAsia="Calibri" w:hAnsi="Times New Roman" w:cs="Times New Roman"/>
                <w:lang w:val="en-US" w:eastAsia="ru-RU"/>
              </w:rPr>
              <w:t>5</w:t>
            </w:r>
          </w:p>
        </w:tc>
        <w:tc>
          <w:tcPr>
            <w:tcW w:w="989"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4" w:type="dxa"/>
            <w:gridSpan w:val="3"/>
            <w:noWrap/>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1008"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2" w:type="dxa"/>
            <w:vAlign w:val="center"/>
          </w:tcPr>
          <w:p w:rsidR="00F41D8C" w:rsidRPr="000D771C" w:rsidRDefault="00F41D8C"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47466,7</w:t>
            </w:r>
          </w:p>
        </w:tc>
      </w:tr>
      <w:tr w:rsidR="00F41D8C" w:rsidRPr="005F5A11" w:rsidTr="007829DA">
        <w:trPr>
          <w:trHeight w:val="1071"/>
        </w:trPr>
        <w:tc>
          <w:tcPr>
            <w:tcW w:w="1666" w:type="dxa"/>
            <w:vMerge/>
          </w:tcPr>
          <w:p w:rsidR="00F41D8C" w:rsidRPr="005F5A11" w:rsidRDefault="00F41D8C" w:rsidP="00B679C6">
            <w:pPr>
              <w:jc w:val="center"/>
              <w:rPr>
                <w:rFonts w:ascii="Times New Roman" w:eastAsia="Calibri" w:hAnsi="Times New Roman" w:cs="Times New Roman"/>
                <w:lang w:eastAsia="ru-RU"/>
              </w:rPr>
            </w:pPr>
          </w:p>
        </w:tc>
        <w:tc>
          <w:tcPr>
            <w:tcW w:w="4254" w:type="dxa"/>
            <w:vMerge/>
          </w:tcPr>
          <w:p w:rsidR="00F41D8C" w:rsidRPr="00011868" w:rsidRDefault="00F41D8C" w:rsidP="00B679C6">
            <w:pPr>
              <w:jc w:val="center"/>
              <w:rPr>
                <w:rFonts w:ascii="Times New Roman" w:eastAsia="Calibri" w:hAnsi="Times New Roman" w:cs="Times New Roman"/>
                <w:sz w:val="20"/>
                <w:szCs w:val="20"/>
                <w:lang w:eastAsia="ru-RU"/>
              </w:rPr>
            </w:pPr>
          </w:p>
        </w:tc>
        <w:tc>
          <w:tcPr>
            <w:tcW w:w="1559" w:type="dxa"/>
            <w:vMerge/>
          </w:tcPr>
          <w:p w:rsidR="00F41D8C" w:rsidRPr="00E33D5F" w:rsidRDefault="00F41D8C" w:rsidP="00B679C6">
            <w:pPr>
              <w:jc w:val="center"/>
              <w:rPr>
                <w:rFonts w:ascii="Times New Roman" w:eastAsia="Calibri" w:hAnsi="Times New Roman" w:cs="Times New Roman"/>
                <w:sz w:val="18"/>
                <w:szCs w:val="18"/>
                <w:lang w:eastAsia="ru-RU"/>
              </w:rPr>
            </w:pPr>
          </w:p>
        </w:tc>
        <w:tc>
          <w:tcPr>
            <w:tcW w:w="567" w:type="dxa"/>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811" w:type="dxa"/>
            <w:gridSpan w:val="2"/>
            <w:vAlign w:val="center"/>
          </w:tcPr>
          <w:p w:rsidR="00F41D8C" w:rsidRDefault="00F41D8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6 583,2</w:t>
            </w:r>
          </w:p>
        </w:tc>
        <w:tc>
          <w:tcPr>
            <w:tcW w:w="989"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4" w:type="dxa"/>
            <w:gridSpan w:val="3"/>
            <w:noWrap/>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1008" w:type="dxa"/>
            <w:gridSpan w:val="3"/>
            <w:vAlign w:val="center"/>
          </w:tcPr>
          <w:p w:rsidR="00F41D8C" w:rsidRPr="003A5F76"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2" w:type="dxa"/>
            <w:vAlign w:val="center"/>
          </w:tcPr>
          <w:p w:rsidR="00F41D8C" w:rsidRPr="000D771C" w:rsidRDefault="00F41D8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41906,4</w:t>
            </w:r>
          </w:p>
        </w:tc>
      </w:tr>
      <w:tr w:rsidR="00F41D8C" w:rsidRPr="005F5A11" w:rsidTr="007829DA">
        <w:trPr>
          <w:trHeight w:val="933"/>
        </w:trPr>
        <w:tc>
          <w:tcPr>
            <w:tcW w:w="1666" w:type="dxa"/>
            <w:vMerge/>
          </w:tcPr>
          <w:p w:rsidR="00F41D8C" w:rsidRPr="005F5A11" w:rsidRDefault="00F41D8C" w:rsidP="00B679C6">
            <w:pPr>
              <w:jc w:val="center"/>
              <w:rPr>
                <w:rFonts w:ascii="Times New Roman" w:eastAsia="Calibri" w:hAnsi="Times New Roman" w:cs="Times New Roman"/>
                <w:lang w:eastAsia="ru-RU"/>
              </w:rPr>
            </w:pPr>
          </w:p>
        </w:tc>
        <w:tc>
          <w:tcPr>
            <w:tcW w:w="4254" w:type="dxa"/>
            <w:vMerge/>
          </w:tcPr>
          <w:p w:rsidR="00F41D8C" w:rsidRPr="00011868" w:rsidRDefault="00F41D8C" w:rsidP="00B679C6">
            <w:pPr>
              <w:jc w:val="center"/>
              <w:rPr>
                <w:rFonts w:ascii="Times New Roman" w:eastAsia="Calibri" w:hAnsi="Times New Roman" w:cs="Times New Roman"/>
                <w:sz w:val="20"/>
                <w:szCs w:val="20"/>
                <w:lang w:eastAsia="ru-RU"/>
              </w:rPr>
            </w:pPr>
          </w:p>
        </w:tc>
        <w:tc>
          <w:tcPr>
            <w:tcW w:w="1559" w:type="dxa"/>
            <w:vMerge/>
          </w:tcPr>
          <w:p w:rsidR="00F41D8C" w:rsidRPr="00E33D5F" w:rsidRDefault="00F41D8C" w:rsidP="00B679C6">
            <w:pPr>
              <w:jc w:val="center"/>
              <w:rPr>
                <w:rFonts w:ascii="Times New Roman" w:eastAsia="Calibri" w:hAnsi="Times New Roman" w:cs="Times New Roman"/>
                <w:sz w:val="18"/>
                <w:szCs w:val="18"/>
                <w:lang w:eastAsia="ru-RU"/>
              </w:rPr>
            </w:pPr>
          </w:p>
        </w:tc>
        <w:tc>
          <w:tcPr>
            <w:tcW w:w="567" w:type="dxa"/>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811" w:type="dxa"/>
            <w:gridSpan w:val="2"/>
            <w:vAlign w:val="center"/>
          </w:tcPr>
          <w:p w:rsidR="00F41D8C" w:rsidRDefault="00F41D8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w:t>
            </w:r>
            <w:r>
              <w:rPr>
                <w:rFonts w:ascii="Times New Roman" w:eastAsia="Calibri" w:hAnsi="Times New Roman" w:cs="Times New Roman"/>
                <w:sz w:val="18"/>
                <w:szCs w:val="18"/>
                <w:lang w:eastAsia="ru-RU"/>
              </w:rPr>
              <w:t>2</w:t>
            </w:r>
          </w:p>
        </w:tc>
        <w:tc>
          <w:tcPr>
            <w:tcW w:w="992" w:type="dxa"/>
            <w:gridSpan w:val="3"/>
            <w:vAlign w:val="center"/>
          </w:tcPr>
          <w:p w:rsidR="00F41D8C" w:rsidRPr="005F5A11"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1086,0</w:t>
            </w:r>
          </w:p>
        </w:tc>
        <w:tc>
          <w:tcPr>
            <w:tcW w:w="989" w:type="dxa"/>
            <w:gridSpan w:val="3"/>
            <w:vAlign w:val="center"/>
          </w:tcPr>
          <w:p w:rsidR="00F41D8C" w:rsidRPr="005F5A11"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4" w:type="dxa"/>
            <w:gridSpan w:val="3"/>
            <w:noWrap/>
            <w:vAlign w:val="center"/>
          </w:tcPr>
          <w:p w:rsidR="00F41D8C" w:rsidRPr="005F5A11"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008"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2" w:type="dxa"/>
            <w:vAlign w:val="center"/>
          </w:tcPr>
          <w:p w:rsidR="00F41D8C" w:rsidRPr="000D771C" w:rsidRDefault="00F41D8C"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1086,0</w:t>
            </w:r>
          </w:p>
        </w:tc>
      </w:tr>
      <w:tr w:rsidR="00F41D8C" w:rsidRPr="005F5A11" w:rsidTr="007829DA">
        <w:trPr>
          <w:trHeight w:val="933"/>
        </w:trPr>
        <w:tc>
          <w:tcPr>
            <w:tcW w:w="1666" w:type="dxa"/>
            <w:vMerge/>
          </w:tcPr>
          <w:p w:rsidR="00F41D8C" w:rsidRPr="005F5A11" w:rsidRDefault="00F41D8C" w:rsidP="00B679C6">
            <w:pPr>
              <w:jc w:val="center"/>
              <w:rPr>
                <w:rFonts w:ascii="Times New Roman" w:eastAsia="Calibri" w:hAnsi="Times New Roman" w:cs="Times New Roman"/>
                <w:lang w:eastAsia="ru-RU"/>
              </w:rPr>
            </w:pPr>
          </w:p>
        </w:tc>
        <w:tc>
          <w:tcPr>
            <w:tcW w:w="4254" w:type="dxa"/>
            <w:vMerge/>
          </w:tcPr>
          <w:p w:rsidR="00F41D8C" w:rsidRPr="00011868" w:rsidRDefault="00F41D8C" w:rsidP="00B679C6">
            <w:pPr>
              <w:jc w:val="center"/>
              <w:rPr>
                <w:rFonts w:ascii="Times New Roman" w:eastAsia="Calibri" w:hAnsi="Times New Roman" w:cs="Times New Roman"/>
                <w:sz w:val="20"/>
                <w:szCs w:val="20"/>
                <w:lang w:eastAsia="ru-RU"/>
              </w:rPr>
            </w:pPr>
          </w:p>
        </w:tc>
        <w:tc>
          <w:tcPr>
            <w:tcW w:w="1559" w:type="dxa"/>
            <w:vMerge/>
          </w:tcPr>
          <w:p w:rsidR="00F41D8C" w:rsidRPr="00E33D5F" w:rsidRDefault="00F41D8C" w:rsidP="00B679C6">
            <w:pPr>
              <w:jc w:val="center"/>
              <w:rPr>
                <w:rFonts w:ascii="Times New Roman" w:eastAsia="Calibri" w:hAnsi="Times New Roman" w:cs="Times New Roman"/>
                <w:sz w:val="18"/>
                <w:szCs w:val="18"/>
                <w:lang w:eastAsia="ru-RU"/>
              </w:rPr>
            </w:pPr>
          </w:p>
        </w:tc>
        <w:tc>
          <w:tcPr>
            <w:tcW w:w="567" w:type="dxa"/>
            <w:vAlign w:val="center"/>
          </w:tcPr>
          <w:p w:rsidR="00F41D8C" w:rsidRPr="00E33D5F" w:rsidRDefault="00F41D8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F41D8C" w:rsidRPr="00E33D5F" w:rsidRDefault="00F41D8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vAlign w:val="center"/>
          </w:tcPr>
          <w:p w:rsidR="00F41D8C" w:rsidRPr="00E33D5F" w:rsidRDefault="00F41D8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0110075640</w:t>
            </w:r>
          </w:p>
        </w:tc>
        <w:tc>
          <w:tcPr>
            <w:tcW w:w="811" w:type="dxa"/>
            <w:gridSpan w:val="2"/>
            <w:vAlign w:val="center"/>
          </w:tcPr>
          <w:p w:rsidR="00F41D8C" w:rsidRPr="00E33D5F" w:rsidRDefault="00F41D8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614</w:t>
            </w:r>
          </w:p>
        </w:tc>
        <w:tc>
          <w:tcPr>
            <w:tcW w:w="992"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4474,2</w:t>
            </w:r>
          </w:p>
        </w:tc>
        <w:tc>
          <w:tcPr>
            <w:tcW w:w="989"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4" w:type="dxa"/>
            <w:gridSpan w:val="3"/>
            <w:noWrap/>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008"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2" w:type="dxa"/>
            <w:vAlign w:val="center"/>
          </w:tcPr>
          <w:p w:rsidR="00F41D8C" w:rsidRDefault="00F41D8C"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4474,2</w:t>
            </w:r>
          </w:p>
        </w:tc>
      </w:tr>
      <w:tr w:rsidR="00F41D8C" w:rsidRPr="009C1B82" w:rsidTr="007829DA">
        <w:trPr>
          <w:trHeight w:val="1138"/>
        </w:trPr>
        <w:tc>
          <w:tcPr>
            <w:tcW w:w="1666" w:type="dxa"/>
            <w:vMerge/>
          </w:tcPr>
          <w:p w:rsidR="00F41D8C" w:rsidRPr="005F5A11" w:rsidRDefault="00F41D8C" w:rsidP="00B679C6">
            <w:pPr>
              <w:jc w:val="center"/>
              <w:rPr>
                <w:rFonts w:ascii="Times New Roman" w:eastAsia="Calibri" w:hAnsi="Times New Roman" w:cs="Times New Roman"/>
                <w:lang w:eastAsia="ru-RU"/>
              </w:rPr>
            </w:pPr>
          </w:p>
        </w:tc>
        <w:tc>
          <w:tcPr>
            <w:tcW w:w="4254" w:type="dxa"/>
            <w:vMerge w:val="restart"/>
          </w:tcPr>
          <w:p w:rsidR="00F41D8C" w:rsidRDefault="00F41D8C" w:rsidP="00B679C6">
            <w:pPr>
              <w:jc w:val="center"/>
              <w:rPr>
                <w:rFonts w:ascii="Times New Roman" w:eastAsia="Calibri" w:hAnsi="Times New Roman" w:cs="Times New Roman"/>
                <w:lang w:eastAsia="ru-RU"/>
              </w:rPr>
            </w:pPr>
          </w:p>
          <w:p w:rsidR="00F41D8C" w:rsidRDefault="00F41D8C" w:rsidP="00B679C6">
            <w:pPr>
              <w:jc w:val="center"/>
              <w:rPr>
                <w:rFonts w:ascii="Times New Roman" w:eastAsia="Calibri" w:hAnsi="Times New Roman" w:cs="Times New Roman"/>
                <w:lang w:eastAsia="ru-RU"/>
              </w:rPr>
            </w:pPr>
          </w:p>
          <w:p w:rsidR="00F41D8C" w:rsidRDefault="00F41D8C" w:rsidP="00B679C6">
            <w:pPr>
              <w:jc w:val="center"/>
              <w:rPr>
                <w:rFonts w:ascii="Times New Roman" w:eastAsia="Calibri" w:hAnsi="Times New Roman" w:cs="Times New Roman"/>
                <w:lang w:eastAsia="ru-RU"/>
              </w:rPr>
            </w:pPr>
          </w:p>
          <w:p w:rsidR="00F41D8C" w:rsidRDefault="00F41D8C" w:rsidP="00B679C6">
            <w:pPr>
              <w:jc w:val="center"/>
              <w:rPr>
                <w:rFonts w:ascii="Times New Roman" w:eastAsia="Calibri" w:hAnsi="Times New Roman" w:cs="Times New Roman"/>
                <w:lang w:eastAsia="ru-RU"/>
              </w:rPr>
            </w:pPr>
          </w:p>
          <w:p w:rsidR="00F41D8C" w:rsidRPr="00011868" w:rsidRDefault="00F41D8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9" w:type="dxa"/>
            <w:vMerge w:val="restart"/>
          </w:tcPr>
          <w:p w:rsidR="00F41D8C" w:rsidRDefault="00F41D8C" w:rsidP="00B679C6">
            <w:pPr>
              <w:jc w:val="center"/>
              <w:rPr>
                <w:rFonts w:ascii="Times New Roman" w:eastAsia="Calibri" w:hAnsi="Times New Roman" w:cs="Times New Roman"/>
                <w:sz w:val="20"/>
                <w:szCs w:val="20"/>
                <w:lang w:eastAsia="ru-RU"/>
              </w:rPr>
            </w:pPr>
          </w:p>
          <w:p w:rsidR="00F41D8C" w:rsidRDefault="00F41D8C" w:rsidP="00B679C6">
            <w:pPr>
              <w:jc w:val="center"/>
              <w:rPr>
                <w:rFonts w:ascii="Times New Roman" w:eastAsia="Calibri" w:hAnsi="Times New Roman" w:cs="Times New Roman"/>
                <w:sz w:val="20"/>
                <w:szCs w:val="20"/>
                <w:lang w:eastAsia="ru-RU"/>
              </w:rPr>
            </w:pPr>
          </w:p>
          <w:p w:rsidR="00F41D8C" w:rsidRDefault="00F41D8C" w:rsidP="00B679C6">
            <w:pPr>
              <w:jc w:val="center"/>
              <w:rPr>
                <w:rFonts w:ascii="Times New Roman" w:eastAsia="Calibri" w:hAnsi="Times New Roman" w:cs="Times New Roman"/>
                <w:sz w:val="20"/>
                <w:szCs w:val="20"/>
                <w:lang w:eastAsia="ru-RU"/>
              </w:rPr>
            </w:pPr>
          </w:p>
          <w:p w:rsidR="00F41D8C" w:rsidRPr="00E33D5F" w:rsidRDefault="00F41D8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F41D8C" w:rsidRPr="00E33D5F" w:rsidRDefault="00F41D8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811" w:type="dxa"/>
            <w:gridSpan w:val="2"/>
            <w:vAlign w:val="center"/>
          </w:tcPr>
          <w:p w:rsidR="00F41D8C" w:rsidRDefault="00F41D8C" w:rsidP="00B679C6">
            <w:pPr>
              <w:jc w:val="center"/>
              <w:rPr>
                <w:rFonts w:ascii="Times New Roman" w:eastAsia="Calibri" w:hAnsi="Times New Roman" w:cs="Times New Roman"/>
                <w:lang w:eastAsia="ru-RU"/>
              </w:rPr>
            </w:pPr>
          </w:p>
        </w:tc>
        <w:tc>
          <w:tcPr>
            <w:tcW w:w="992"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16349,0</w:t>
            </w:r>
          </w:p>
        </w:tc>
        <w:tc>
          <w:tcPr>
            <w:tcW w:w="989"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17 720,2</w:t>
            </w:r>
          </w:p>
        </w:tc>
        <w:tc>
          <w:tcPr>
            <w:tcW w:w="994"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17 720,2</w:t>
            </w:r>
          </w:p>
        </w:tc>
        <w:tc>
          <w:tcPr>
            <w:tcW w:w="1008" w:type="dxa"/>
            <w:gridSpan w:val="3"/>
            <w:vAlign w:val="center"/>
          </w:tcPr>
          <w:p w:rsidR="00F41D8C" w:rsidRPr="009C1B82"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17 720,2</w:t>
            </w:r>
          </w:p>
        </w:tc>
        <w:tc>
          <w:tcPr>
            <w:tcW w:w="992" w:type="dxa"/>
            <w:vAlign w:val="center"/>
          </w:tcPr>
          <w:p w:rsidR="00F41D8C" w:rsidRPr="000D771C" w:rsidRDefault="00F41D8C"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69509,6</w:t>
            </w:r>
          </w:p>
        </w:tc>
      </w:tr>
      <w:tr w:rsidR="00F41D8C" w:rsidRPr="009C1B82" w:rsidTr="007829DA">
        <w:trPr>
          <w:trHeight w:val="1138"/>
        </w:trPr>
        <w:tc>
          <w:tcPr>
            <w:tcW w:w="1666" w:type="dxa"/>
            <w:vMerge/>
          </w:tcPr>
          <w:p w:rsidR="00F41D8C" w:rsidRPr="005F5A11" w:rsidRDefault="00F41D8C" w:rsidP="00B679C6">
            <w:pPr>
              <w:jc w:val="center"/>
              <w:rPr>
                <w:rFonts w:ascii="Times New Roman" w:eastAsia="Calibri" w:hAnsi="Times New Roman" w:cs="Times New Roman"/>
                <w:lang w:eastAsia="ru-RU"/>
              </w:rPr>
            </w:pPr>
          </w:p>
        </w:tc>
        <w:tc>
          <w:tcPr>
            <w:tcW w:w="4254" w:type="dxa"/>
            <w:vMerge/>
          </w:tcPr>
          <w:p w:rsidR="00F41D8C" w:rsidRPr="005F5A11" w:rsidRDefault="00F41D8C" w:rsidP="00B679C6">
            <w:pPr>
              <w:jc w:val="center"/>
              <w:rPr>
                <w:rFonts w:ascii="Times New Roman" w:eastAsia="Calibri" w:hAnsi="Times New Roman" w:cs="Times New Roman"/>
                <w:lang w:eastAsia="ru-RU"/>
              </w:rPr>
            </w:pPr>
          </w:p>
        </w:tc>
        <w:tc>
          <w:tcPr>
            <w:tcW w:w="1559" w:type="dxa"/>
            <w:vMerge/>
          </w:tcPr>
          <w:p w:rsidR="00F41D8C" w:rsidRPr="00011868" w:rsidRDefault="00F41D8C" w:rsidP="00B679C6">
            <w:pPr>
              <w:jc w:val="center"/>
              <w:rPr>
                <w:rFonts w:ascii="Times New Roman" w:eastAsia="Calibri" w:hAnsi="Times New Roman" w:cs="Times New Roman"/>
                <w:sz w:val="20"/>
                <w:szCs w:val="20"/>
                <w:lang w:eastAsia="ru-RU"/>
              </w:rPr>
            </w:pPr>
          </w:p>
        </w:tc>
        <w:tc>
          <w:tcPr>
            <w:tcW w:w="567" w:type="dxa"/>
            <w:vAlign w:val="center"/>
          </w:tcPr>
          <w:p w:rsidR="00F41D8C" w:rsidRPr="00E33D5F" w:rsidRDefault="00F41D8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F41D8C" w:rsidRPr="00E33D5F" w:rsidRDefault="00F41D8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vAlign w:val="center"/>
          </w:tcPr>
          <w:p w:rsidR="00F41D8C" w:rsidRPr="00E33D5F" w:rsidRDefault="00F41D8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0110081260</w:t>
            </w:r>
          </w:p>
        </w:tc>
        <w:tc>
          <w:tcPr>
            <w:tcW w:w="811" w:type="dxa"/>
            <w:gridSpan w:val="2"/>
            <w:vAlign w:val="center"/>
          </w:tcPr>
          <w:p w:rsidR="00F41D8C" w:rsidRPr="00E33D5F" w:rsidRDefault="00F41D8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92"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9821,10</w:t>
            </w:r>
          </w:p>
        </w:tc>
        <w:tc>
          <w:tcPr>
            <w:tcW w:w="989"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17720,2</w:t>
            </w:r>
          </w:p>
        </w:tc>
        <w:tc>
          <w:tcPr>
            <w:tcW w:w="994"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17720,2</w:t>
            </w:r>
          </w:p>
        </w:tc>
        <w:tc>
          <w:tcPr>
            <w:tcW w:w="1008"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17720,2</w:t>
            </w:r>
          </w:p>
        </w:tc>
        <w:tc>
          <w:tcPr>
            <w:tcW w:w="992" w:type="dxa"/>
            <w:vAlign w:val="center"/>
          </w:tcPr>
          <w:p w:rsidR="00F41D8C" w:rsidRPr="000D771C" w:rsidRDefault="00F41D8C"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62981,7</w:t>
            </w:r>
          </w:p>
        </w:tc>
      </w:tr>
      <w:tr w:rsidR="00F41D8C" w:rsidRPr="009C1B82" w:rsidTr="007829DA">
        <w:trPr>
          <w:trHeight w:val="1138"/>
        </w:trPr>
        <w:tc>
          <w:tcPr>
            <w:tcW w:w="1666" w:type="dxa"/>
            <w:vMerge/>
          </w:tcPr>
          <w:p w:rsidR="00F41D8C" w:rsidRPr="005F5A11" w:rsidRDefault="00F41D8C" w:rsidP="00B679C6">
            <w:pPr>
              <w:jc w:val="center"/>
              <w:rPr>
                <w:rFonts w:ascii="Times New Roman" w:eastAsia="Calibri" w:hAnsi="Times New Roman" w:cs="Times New Roman"/>
                <w:lang w:eastAsia="ru-RU"/>
              </w:rPr>
            </w:pPr>
          </w:p>
        </w:tc>
        <w:tc>
          <w:tcPr>
            <w:tcW w:w="4254" w:type="dxa"/>
            <w:vMerge/>
          </w:tcPr>
          <w:p w:rsidR="00F41D8C" w:rsidRPr="005F5A11" w:rsidRDefault="00F41D8C" w:rsidP="00B679C6">
            <w:pPr>
              <w:jc w:val="center"/>
              <w:rPr>
                <w:rFonts w:ascii="Times New Roman" w:eastAsia="Calibri" w:hAnsi="Times New Roman" w:cs="Times New Roman"/>
                <w:lang w:eastAsia="ru-RU"/>
              </w:rPr>
            </w:pPr>
          </w:p>
        </w:tc>
        <w:tc>
          <w:tcPr>
            <w:tcW w:w="1559" w:type="dxa"/>
            <w:vMerge/>
          </w:tcPr>
          <w:p w:rsidR="00F41D8C" w:rsidRPr="00011868" w:rsidRDefault="00F41D8C" w:rsidP="00B679C6">
            <w:pPr>
              <w:jc w:val="center"/>
              <w:rPr>
                <w:rFonts w:ascii="Times New Roman" w:eastAsia="Calibri" w:hAnsi="Times New Roman" w:cs="Times New Roman"/>
                <w:sz w:val="20"/>
                <w:szCs w:val="20"/>
                <w:lang w:eastAsia="ru-RU"/>
              </w:rPr>
            </w:pPr>
          </w:p>
        </w:tc>
        <w:tc>
          <w:tcPr>
            <w:tcW w:w="567" w:type="dxa"/>
            <w:vAlign w:val="center"/>
          </w:tcPr>
          <w:p w:rsidR="00F41D8C" w:rsidRDefault="00F41D8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F41D8C" w:rsidRDefault="00F41D8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vAlign w:val="center"/>
          </w:tcPr>
          <w:p w:rsidR="00F41D8C" w:rsidRDefault="00F41D8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0110081260</w:t>
            </w:r>
          </w:p>
        </w:tc>
        <w:tc>
          <w:tcPr>
            <w:tcW w:w="811" w:type="dxa"/>
            <w:gridSpan w:val="2"/>
            <w:vAlign w:val="center"/>
          </w:tcPr>
          <w:p w:rsidR="00F41D8C" w:rsidRDefault="00F41D8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614</w:t>
            </w:r>
          </w:p>
        </w:tc>
        <w:tc>
          <w:tcPr>
            <w:tcW w:w="992"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6527,9</w:t>
            </w:r>
          </w:p>
        </w:tc>
        <w:tc>
          <w:tcPr>
            <w:tcW w:w="989"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4"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008" w:type="dxa"/>
            <w:gridSpan w:val="3"/>
            <w:vAlign w:val="center"/>
          </w:tcPr>
          <w:p w:rsidR="00F41D8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2" w:type="dxa"/>
            <w:vAlign w:val="center"/>
          </w:tcPr>
          <w:p w:rsidR="00F41D8C" w:rsidRDefault="00F41D8C"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6527,9</w:t>
            </w:r>
          </w:p>
        </w:tc>
      </w:tr>
      <w:tr w:rsidR="007829DA" w:rsidRPr="009C1B82" w:rsidTr="007829DA">
        <w:trPr>
          <w:trHeight w:val="136"/>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2743,8</w:t>
            </w:r>
          </w:p>
        </w:tc>
        <w:tc>
          <w:tcPr>
            <w:tcW w:w="989" w:type="dxa"/>
            <w:gridSpan w:val="3"/>
            <w:vAlign w:val="center"/>
          </w:tcPr>
          <w:p w:rsidR="000D771C" w:rsidRPr="009C1B82"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2848,7</w:t>
            </w:r>
          </w:p>
        </w:tc>
        <w:tc>
          <w:tcPr>
            <w:tcW w:w="994" w:type="dxa"/>
            <w:gridSpan w:val="3"/>
            <w:noWrap/>
            <w:vAlign w:val="center"/>
          </w:tcPr>
          <w:p w:rsidR="000D771C" w:rsidRPr="009C1B82" w:rsidRDefault="000D771C" w:rsidP="00B679C6">
            <w:pPr>
              <w:jc w:val="center"/>
              <w:rPr>
                <w:rFonts w:ascii="Times New Roman" w:eastAsia="Calibri" w:hAnsi="Times New Roman" w:cs="Times New Roman"/>
                <w:lang w:eastAsia="ru-RU"/>
              </w:rPr>
            </w:pPr>
            <w:r w:rsidRPr="009C1B82">
              <w:rPr>
                <w:rFonts w:ascii="Times New Roman" w:eastAsia="Calibri" w:hAnsi="Times New Roman" w:cs="Times New Roman"/>
                <w:lang w:eastAsia="ru-RU"/>
              </w:rPr>
              <w:t>2848,7</w:t>
            </w:r>
          </w:p>
        </w:tc>
        <w:tc>
          <w:tcPr>
            <w:tcW w:w="1008" w:type="dxa"/>
            <w:gridSpan w:val="3"/>
            <w:vAlign w:val="center"/>
          </w:tcPr>
          <w:p w:rsidR="000D771C" w:rsidRPr="009C1B82" w:rsidRDefault="000D771C" w:rsidP="00B679C6">
            <w:pPr>
              <w:jc w:val="center"/>
              <w:rPr>
                <w:rFonts w:ascii="Times New Roman" w:hAnsi="Times New Roman" w:cs="Times New Roman"/>
                <w:color w:val="000000"/>
              </w:rPr>
            </w:pPr>
            <w:r w:rsidRPr="009C1B82">
              <w:rPr>
                <w:rFonts w:ascii="Times New Roman" w:eastAsia="Calibri" w:hAnsi="Times New Roman" w:cs="Times New Roman"/>
                <w:lang w:eastAsia="ru-RU"/>
              </w:rPr>
              <w:t>2848,7</w:t>
            </w:r>
          </w:p>
        </w:tc>
        <w:tc>
          <w:tcPr>
            <w:tcW w:w="992" w:type="dxa"/>
            <w:vAlign w:val="center"/>
          </w:tcPr>
          <w:p w:rsidR="000D771C" w:rsidRPr="000D771C" w:rsidRDefault="00F41D8C" w:rsidP="00B679C6">
            <w:pPr>
              <w:rPr>
                <w:rFonts w:ascii="Times New Roman" w:hAnsi="Times New Roman" w:cs="Times New Roman"/>
                <w:color w:val="000000"/>
                <w:sz w:val="18"/>
                <w:szCs w:val="18"/>
              </w:rPr>
            </w:pPr>
            <w:r>
              <w:rPr>
                <w:rFonts w:ascii="Times New Roman" w:hAnsi="Times New Roman" w:cs="Times New Roman"/>
                <w:color w:val="000000"/>
                <w:sz w:val="18"/>
                <w:szCs w:val="18"/>
              </w:rPr>
              <w:t>11289,9</w:t>
            </w:r>
          </w:p>
        </w:tc>
      </w:tr>
      <w:tr w:rsidR="007829DA" w:rsidRPr="009C1B82" w:rsidTr="007829DA">
        <w:trPr>
          <w:trHeight w:val="242"/>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CF75F6" w:rsidRDefault="00F41D8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210,7</w:t>
            </w:r>
          </w:p>
        </w:tc>
        <w:tc>
          <w:tcPr>
            <w:tcW w:w="989" w:type="dxa"/>
            <w:gridSpan w:val="3"/>
            <w:vAlign w:val="center"/>
          </w:tcPr>
          <w:p w:rsidR="000D771C" w:rsidRPr="00CF75F6" w:rsidRDefault="00F41D8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Pr="00CF75F6" w:rsidRDefault="00F41D8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Pr="009C1B82"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2" w:type="dxa"/>
            <w:vAlign w:val="center"/>
          </w:tcPr>
          <w:p w:rsidR="000D771C" w:rsidRPr="000D771C" w:rsidRDefault="00F41D8C" w:rsidP="00B679C6">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210,7</w:t>
            </w:r>
          </w:p>
        </w:tc>
      </w:tr>
      <w:tr w:rsidR="007829DA" w:rsidRPr="009C1B82" w:rsidTr="007829DA">
        <w:trPr>
          <w:trHeight w:val="234"/>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Pr="005F5A11"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1 357,3</w:t>
            </w:r>
          </w:p>
        </w:tc>
        <w:tc>
          <w:tcPr>
            <w:tcW w:w="989" w:type="dxa"/>
            <w:gridSpan w:val="3"/>
            <w:vAlign w:val="center"/>
          </w:tcPr>
          <w:p w:rsidR="000D771C" w:rsidRPr="00CF75F6" w:rsidRDefault="00F41D8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Pr="00CF75F6" w:rsidRDefault="00F41D8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Pr="009C1B82" w:rsidRDefault="00F41D8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1357,3</w:t>
            </w:r>
          </w:p>
        </w:tc>
      </w:tr>
      <w:tr w:rsidR="007829DA" w:rsidRPr="009C1B82" w:rsidTr="007829DA">
        <w:trPr>
          <w:trHeight w:val="19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614</w:t>
            </w:r>
          </w:p>
        </w:tc>
        <w:tc>
          <w:tcPr>
            <w:tcW w:w="992" w:type="dxa"/>
            <w:gridSpan w:val="3"/>
            <w:vAlign w:val="center"/>
          </w:tcPr>
          <w:p w:rsidR="000D771C"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1175,8</w:t>
            </w:r>
          </w:p>
        </w:tc>
        <w:tc>
          <w:tcPr>
            <w:tcW w:w="989" w:type="dxa"/>
            <w:gridSpan w:val="3"/>
            <w:vAlign w:val="center"/>
          </w:tcPr>
          <w:p w:rsidR="000D771C" w:rsidRPr="009C1B82"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2848,7</w:t>
            </w:r>
          </w:p>
        </w:tc>
        <w:tc>
          <w:tcPr>
            <w:tcW w:w="994" w:type="dxa"/>
            <w:gridSpan w:val="3"/>
            <w:noWrap/>
            <w:vAlign w:val="center"/>
          </w:tcPr>
          <w:p w:rsidR="000D771C" w:rsidRPr="009C1B82" w:rsidRDefault="000D771C" w:rsidP="00B679C6">
            <w:pPr>
              <w:jc w:val="center"/>
              <w:rPr>
                <w:rFonts w:ascii="Times New Roman" w:eastAsia="Calibri" w:hAnsi="Times New Roman" w:cs="Times New Roman"/>
                <w:lang w:eastAsia="ru-RU"/>
              </w:rPr>
            </w:pPr>
            <w:r w:rsidRPr="009C1B82">
              <w:rPr>
                <w:rFonts w:ascii="Times New Roman" w:eastAsia="Calibri" w:hAnsi="Times New Roman" w:cs="Times New Roman"/>
                <w:lang w:eastAsia="ru-RU"/>
              </w:rPr>
              <w:t>2848,7</w:t>
            </w:r>
          </w:p>
        </w:tc>
        <w:tc>
          <w:tcPr>
            <w:tcW w:w="1008" w:type="dxa"/>
            <w:gridSpan w:val="3"/>
            <w:vAlign w:val="center"/>
          </w:tcPr>
          <w:p w:rsidR="000D771C" w:rsidRPr="009C1B82" w:rsidRDefault="000D771C" w:rsidP="00B679C6">
            <w:pPr>
              <w:jc w:val="center"/>
              <w:rPr>
                <w:rFonts w:ascii="Times New Roman" w:hAnsi="Times New Roman" w:cs="Times New Roman"/>
                <w:color w:val="000000"/>
              </w:rPr>
            </w:pPr>
            <w:r w:rsidRPr="009C1B82">
              <w:rPr>
                <w:rFonts w:ascii="Times New Roman" w:eastAsia="Calibri" w:hAnsi="Times New Roman" w:cs="Times New Roman"/>
                <w:lang w:eastAsia="ru-RU"/>
              </w:rPr>
              <w:t>2848,7</w:t>
            </w:r>
          </w:p>
        </w:tc>
        <w:tc>
          <w:tcPr>
            <w:tcW w:w="992" w:type="dxa"/>
            <w:vAlign w:val="center"/>
          </w:tcPr>
          <w:p w:rsidR="000D771C" w:rsidRPr="000D771C" w:rsidRDefault="00D94679" w:rsidP="00B679C6">
            <w:pPr>
              <w:rPr>
                <w:rFonts w:ascii="Times New Roman" w:hAnsi="Times New Roman" w:cs="Times New Roman"/>
                <w:color w:val="000000"/>
                <w:sz w:val="18"/>
                <w:szCs w:val="18"/>
              </w:rPr>
            </w:pPr>
            <w:r>
              <w:rPr>
                <w:rFonts w:ascii="Times New Roman" w:hAnsi="Times New Roman" w:cs="Times New Roman"/>
                <w:color w:val="000000"/>
                <w:sz w:val="18"/>
                <w:szCs w:val="18"/>
              </w:rPr>
              <w:t>9721,9</w:t>
            </w:r>
          </w:p>
        </w:tc>
      </w:tr>
      <w:tr w:rsidR="00D94679" w:rsidRPr="009C1B82" w:rsidTr="00F25B66">
        <w:trPr>
          <w:trHeight w:val="1076"/>
        </w:trPr>
        <w:tc>
          <w:tcPr>
            <w:tcW w:w="1666" w:type="dxa"/>
            <w:vMerge/>
          </w:tcPr>
          <w:p w:rsidR="00D94679" w:rsidRPr="005F5A11" w:rsidRDefault="00D94679" w:rsidP="00B679C6">
            <w:pPr>
              <w:jc w:val="center"/>
              <w:rPr>
                <w:rFonts w:ascii="Times New Roman" w:eastAsia="Calibri" w:hAnsi="Times New Roman" w:cs="Times New Roman"/>
                <w:lang w:eastAsia="ru-RU"/>
              </w:rPr>
            </w:pPr>
          </w:p>
        </w:tc>
        <w:tc>
          <w:tcPr>
            <w:tcW w:w="4254" w:type="dxa"/>
            <w:vMerge w:val="restart"/>
          </w:tcPr>
          <w:p w:rsidR="00D94679" w:rsidRDefault="00D94679" w:rsidP="00B679C6">
            <w:pPr>
              <w:jc w:val="center"/>
              <w:rPr>
                <w:rFonts w:ascii="Times New Roman" w:eastAsia="Calibri" w:hAnsi="Times New Roman" w:cs="Times New Roman"/>
                <w:lang w:eastAsia="ru-RU"/>
              </w:rPr>
            </w:pPr>
          </w:p>
          <w:p w:rsidR="00D94679" w:rsidRDefault="00D94679" w:rsidP="00B679C6">
            <w:pPr>
              <w:jc w:val="center"/>
              <w:rPr>
                <w:rFonts w:ascii="Times New Roman" w:eastAsia="Calibri" w:hAnsi="Times New Roman" w:cs="Times New Roman"/>
                <w:lang w:eastAsia="ru-RU"/>
              </w:rPr>
            </w:pPr>
          </w:p>
          <w:p w:rsidR="00D94679" w:rsidRDefault="00D94679" w:rsidP="00B679C6">
            <w:pPr>
              <w:jc w:val="center"/>
              <w:rPr>
                <w:rFonts w:ascii="Times New Roman" w:eastAsia="Calibri" w:hAnsi="Times New Roman" w:cs="Times New Roman"/>
                <w:lang w:eastAsia="ru-RU"/>
              </w:rPr>
            </w:pPr>
          </w:p>
          <w:p w:rsidR="00D94679" w:rsidRDefault="00D94679" w:rsidP="00B679C6">
            <w:pPr>
              <w:jc w:val="center"/>
              <w:rPr>
                <w:rFonts w:ascii="Times New Roman" w:eastAsia="Calibri" w:hAnsi="Times New Roman" w:cs="Times New Roman"/>
                <w:lang w:eastAsia="ru-RU"/>
              </w:rPr>
            </w:pPr>
          </w:p>
          <w:p w:rsidR="00D94679" w:rsidRDefault="00D94679" w:rsidP="00B679C6">
            <w:pPr>
              <w:jc w:val="center"/>
              <w:rPr>
                <w:rFonts w:ascii="Times New Roman" w:eastAsia="Calibri" w:hAnsi="Times New Roman" w:cs="Times New Roman"/>
                <w:lang w:eastAsia="ru-RU"/>
              </w:rPr>
            </w:pPr>
          </w:p>
          <w:p w:rsidR="00D94679" w:rsidRPr="00011868" w:rsidRDefault="00D94679"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Реализация программы персонифицированного финансирования дополнительного образования детей</w:t>
            </w:r>
          </w:p>
        </w:tc>
        <w:tc>
          <w:tcPr>
            <w:tcW w:w="1559" w:type="dxa"/>
            <w:vMerge w:val="restart"/>
          </w:tcPr>
          <w:p w:rsidR="00D94679" w:rsidRDefault="00D94679" w:rsidP="00B679C6">
            <w:pPr>
              <w:jc w:val="center"/>
              <w:rPr>
                <w:rFonts w:ascii="Times New Roman" w:eastAsia="Calibri" w:hAnsi="Times New Roman" w:cs="Times New Roman"/>
                <w:sz w:val="20"/>
                <w:szCs w:val="20"/>
                <w:lang w:eastAsia="ru-RU"/>
              </w:rPr>
            </w:pPr>
          </w:p>
          <w:p w:rsidR="00D94679" w:rsidRDefault="00D94679" w:rsidP="00B679C6">
            <w:pPr>
              <w:jc w:val="center"/>
              <w:rPr>
                <w:rFonts w:ascii="Times New Roman" w:eastAsia="Calibri" w:hAnsi="Times New Roman" w:cs="Times New Roman"/>
                <w:sz w:val="20"/>
                <w:szCs w:val="20"/>
                <w:lang w:eastAsia="ru-RU"/>
              </w:rPr>
            </w:pPr>
          </w:p>
          <w:p w:rsidR="00D94679" w:rsidRDefault="00D94679" w:rsidP="00B679C6">
            <w:pPr>
              <w:jc w:val="center"/>
              <w:rPr>
                <w:rFonts w:ascii="Times New Roman" w:eastAsia="Calibri" w:hAnsi="Times New Roman" w:cs="Times New Roman"/>
                <w:sz w:val="20"/>
                <w:szCs w:val="20"/>
                <w:lang w:eastAsia="ru-RU"/>
              </w:rPr>
            </w:pPr>
          </w:p>
          <w:p w:rsidR="00D94679" w:rsidRDefault="00D94679" w:rsidP="00B679C6">
            <w:pPr>
              <w:jc w:val="center"/>
              <w:rPr>
                <w:rFonts w:ascii="Times New Roman" w:eastAsia="Calibri" w:hAnsi="Times New Roman" w:cs="Times New Roman"/>
                <w:sz w:val="20"/>
                <w:szCs w:val="20"/>
                <w:lang w:eastAsia="ru-RU"/>
              </w:rPr>
            </w:pPr>
          </w:p>
          <w:p w:rsidR="00D94679" w:rsidRPr="00E33D5F" w:rsidRDefault="00D94679"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tcBorders>
              <w:bottom w:val="single" w:sz="4" w:space="0" w:color="auto"/>
            </w:tcBorders>
            <w:vAlign w:val="center"/>
          </w:tcPr>
          <w:p w:rsidR="00D94679" w:rsidRPr="00E33D5F" w:rsidRDefault="00D94679"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Borders>
              <w:bottom w:val="single" w:sz="4" w:space="0" w:color="auto"/>
            </w:tcBorders>
            <w:vAlign w:val="center"/>
          </w:tcPr>
          <w:p w:rsidR="00D94679" w:rsidRPr="00E33D5F" w:rsidRDefault="00D94679"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tcBorders>
              <w:bottom w:val="single" w:sz="4" w:space="0" w:color="auto"/>
            </w:tcBorders>
            <w:vAlign w:val="center"/>
          </w:tcPr>
          <w:p w:rsidR="00D94679" w:rsidRPr="00E33D5F" w:rsidRDefault="00D94679"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811" w:type="dxa"/>
            <w:gridSpan w:val="2"/>
            <w:tcBorders>
              <w:bottom w:val="single" w:sz="4" w:space="0" w:color="auto"/>
            </w:tcBorders>
            <w:vAlign w:val="center"/>
          </w:tcPr>
          <w:p w:rsidR="00D94679" w:rsidRDefault="00D94679" w:rsidP="00B679C6">
            <w:pPr>
              <w:jc w:val="center"/>
              <w:rPr>
                <w:rFonts w:ascii="Times New Roman" w:eastAsia="Calibri" w:hAnsi="Times New Roman" w:cs="Times New Roman"/>
                <w:lang w:eastAsia="ru-RU"/>
              </w:rPr>
            </w:pPr>
          </w:p>
        </w:tc>
        <w:tc>
          <w:tcPr>
            <w:tcW w:w="992" w:type="dxa"/>
            <w:gridSpan w:val="3"/>
            <w:tcBorders>
              <w:bottom w:val="single" w:sz="4" w:space="0" w:color="auto"/>
            </w:tcBorders>
            <w:vAlign w:val="center"/>
          </w:tcPr>
          <w:p w:rsidR="00D94679" w:rsidRPr="00BC7541"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6246,1</w:t>
            </w:r>
          </w:p>
        </w:tc>
        <w:tc>
          <w:tcPr>
            <w:tcW w:w="989" w:type="dxa"/>
            <w:gridSpan w:val="3"/>
            <w:tcBorders>
              <w:bottom w:val="single" w:sz="4" w:space="0" w:color="auto"/>
            </w:tcBorders>
            <w:vAlign w:val="center"/>
          </w:tcPr>
          <w:p w:rsidR="00D94679" w:rsidRPr="00BC7541" w:rsidRDefault="00D94679" w:rsidP="00B679C6">
            <w:pPr>
              <w:jc w:val="center"/>
              <w:rPr>
                <w:rFonts w:ascii="Times New Roman" w:eastAsia="Calibri" w:hAnsi="Times New Roman" w:cs="Times New Roman"/>
                <w:lang w:eastAsia="ru-RU"/>
              </w:rPr>
            </w:pPr>
            <w:r w:rsidRPr="00BC7541">
              <w:rPr>
                <w:rFonts w:ascii="Times New Roman" w:eastAsia="Calibri" w:hAnsi="Times New Roman" w:cs="Times New Roman"/>
                <w:lang w:eastAsia="ru-RU"/>
              </w:rPr>
              <w:t>7420,9</w:t>
            </w:r>
          </w:p>
        </w:tc>
        <w:tc>
          <w:tcPr>
            <w:tcW w:w="994" w:type="dxa"/>
            <w:gridSpan w:val="3"/>
            <w:tcBorders>
              <w:bottom w:val="single" w:sz="4" w:space="0" w:color="auto"/>
            </w:tcBorders>
            <w:vAlign w:val="center"/>
          </w:tcPr>
          <w:p w:rsidR="00D94679" w:rsidRPr="00BC7541" w:rsidRDefault="00D94679" w:rsidP="00B679C6">
            <w:pPr>
              <w:jc w:val="center"/>
              <w:rPr>
                <w:rFonts w:ascii="Times New Roman" w:eastAsia="Calibri" w:hAnsi="Times New Roman" w:cs="Times New Roman"/>
                <w:lang w:eastAsia="ru-RU"/>
              </w:rPr>
            </w:pPr>
            <w:r w:rsidRPr="00BC7541">
              <w:rPr>
                <w:rFonts w:ascii="Times New Roman" w:eastAsia="Calibri" w:hAnsi="Times New Roman" w:cs="Times New Roman"/>
                <w:lang w:eastAsia="ru-RU"/>
              </w:rPr>
              <w:t>7420,9</w:t>
            </w:r>
          </w:p>
        </w:tc>
        <w:tc>
          <w:tcPr>
            <w:tcW w:w="1008" w:type="dxa"/>
            <w:gridSpan w:val="3"/>
            <w:tcBorders>
              <w:bottom w:val="single" w:sz="4" w:space="0" w:color="auto"/>
            </w:tcBorders>
            <w:vAlign w:val="center"/>
          </w:tcPr>
          <w:p w:rsidR="00D94679" w:rsidRDefault="00D94679" w:rsidP="00B679C6">
            <w:pPr>
              <w:jc w:val="center"/>
              <w:rPr>
                <w:rFonts w:ascii="Calibri" w:hAnsi="Calibri" w:cs="Calibri"/>
                <w:color w:val="000000"/>
              </w:rPr>
            </w:pPr>
            <w:r w:rsidRPr="00BC7541">
              <w:rPr>
                <w:rFonts w:ascii="Times New Roman" w:eastAsia="Calibri" w:hAnsi="Times New Roman" w:cs="Times New Roman"/>
                <w:lang w:eastAsia="ru-RU"/>
              </w:rPr>
              <w:t>7420,9</w:t>
            </w:r>
          </w:p>
        </w:tc>
        <w:tc>
          <w:tcPr>
            <w:tcW w:w="992" w:type="dxa"/>
            <w:tcBorders>
              <w:bottom w:val="single" w:sz="4" w:space="0" w:color="auto"/>
            </w:tcBorders>
            <w:vAlign w:val="center"/>
          </w:tcPr>
          <w:p w:rsidR="00D94679" w:rsidRPr="000D771C" w:rsidRDefault="00D94679" w:rsidP="00B679C6">
            <w:pPr>
              <w:rPr>
                <w:rFonts w:ascii="Times New Roman" w:hAnsi="Times New Roman" w:cs="Times New Roman"/>
                <w:color w:val="000000"/>
                <w:sz w:val="18"/>
                <w:szCs w:val="18"/>
              </w:rPr>
            </w:pPr>
            <w:r>
              <w:rPr>
                <w:rFonts w:ascii="Times New Roman" w:hAnsi="Times New Roman" w:cs="Times New Roman"/>
                <w:color w:val="000000"/>
                <w:sz w:val="18"/>
                <w:szCs w:val="18"/>
              </w:rPr>
              <w:t>28508,8</w:t>
            </w:r>
          </w:p>
        </w:tc>
      </w:tr>
      <w:tr w:rsidR="00D94679" w:rsidRPr="009C1B82" w:rsidTr="00F25B66">
        <w:trPr>
          <w:trHeight w:val="1076"/>
        </w:trPr>
        <w:tc>
          <w:tcPr>
            <w:tcW w:w="1666" w:type="dxa"/>
            <w:vMerge/>
          </w:tcPr>
          <w:p w:rsidR="00D94679" w:rsidRPr="005F5A11" w:rsidRDefault="00D94679" w:rsidP="00B679C6">
            <w:pPr>
              <w:jc w:val="center"/>
              <w:rPr>
                <w:rFonts w:ascii="Times New Roman" w:eastAsia="Calibri" w:hAnsi="Times New Roman" w:cs="Times New Roman"/>
                <w:lang w:eastAsia="ru-RU"/>
              </w:rPr>
            </w:pPr>
          </w:p>
        </w:tc>
        <w:tc>
          <w:tcPr>
            <w:tcW w:w="4254" w:type="dxa"/>
            <w:vMerge/>
          </w:tcPr>
          <w:p w:rsidR="00D94679" w:rsidRPr="005F5A11" w:rsidRDefault="00D94679" w:rsidP="00B679C6">
            <w:pPr>
              <w:jc w:val="center"/>
              <w:rPr>
                <w:rFonts w:ascii="Times New Roman" w:eastAsia="Calibri" w:hAnsi="Times New Roman" w:cs="Times New Roman"/>
                <w:lang w:eastAsia="ru-RU"/>
              </w:rPr>
            </w:pPr>
          </w:p>
        </w:tc>
        <w:tc>
          <w:tcPr>
            <w:tcW w:w="1559" w:type="dxa"/>
            <w:vMerge/>
          </w:tcPr>
          <w:p w:rsidR="00D94679" w:rsidRPr="00011868" w:rsidRDefault="00D94679" w:rsidP="00B679C6">
            <w:pPr>
              <w:jc w:val="center"/>
              <w:rPr>
                <w:rFonts w:ascii="Times New Roman" w:eastAsia="Calibri" w:hAnsi="Times New Roman" w:cs="Times New Roman"/>
                <w:sz w:val="20"/>
                <w:szCs w:val="20"/>
                <w:lang w:eastAsia="ru-RU"/>
              </w:rPr>
            </w:pPr>
          </w:p>
        </w:tc>
        <w:tc>
          <w:tcPr>
            <w:tcW w:w="567" w:type="dxa"/>
            <w:tcBorders>
              <w:bottom w:val="single" w:sz="4" w:space="0" w:color="auto"/>
            </w:tcBorders>
            <w:vAlign w:val="center"/>
          </w:tcPr>
          <w:p w:rsidR="00D94679" w:rsidRPr="00E33D5F" w:rsidRDefault="00D94679"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tcBorders>
              <w:bottom w:val="single" w:sz="4" w:space="0" w:color="auto"/>
            </w:tcBorders>
            <w:vAlign w:val="center"/>
          </w:tcPr>
          <w:p w:rsidR="00D94679" w:rsidRPr="00E33D5F" w:rsidRDefault="00D94679"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tcBorders>
              <w:bottom w:val="single" w:sz="4" w:space="0" w:color="auto"/>
            </w:tcBorders>
            <w:vAlign w:val="center"/>
          </w:tcPr>
          <w:p w:rsidR="00D94679" w:rsidRPr="00E33D5F" w:rsidRDefault="00D94679"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0110081370</w:t>
            </w:r>
          </w:p>
        </w:tc>
        <w:tc>
          <w:tcPr>
            <w:tcW w:w="811" w:type="dxa"/>
            <w:gridSpan w:val="2"/>
            <w:tcBorders>
              <w:bottom w:val="single" w:sz="4" w:space="0" w:color="auto"/>
            </w:tcBorders>
            <w:vAlign w:val="center"/>
          </w:tcPr>
          <w:p w:rsidR="00D94679" w:rsidRPr="00E33D5F" w:rsidRDefault="00D94679"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92" w:type="dxa"/>
            <w:gridSpan w:val="3"/>
            <w:tcBorders>
              <w:bottom w:val="single" w:sz="4" w:space="0" w:color="auto"/>
            </w:tcBorders>
            <w:vAlign w:val="center"/>
          </w:tcPr>
          <w:p w:rsidR="00D94679"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4460,5</w:t>
            </w:r>
          </w:p>
        </w:tc>
        <w:tc>
          <w:tcPr>
            <w:tcW w:w="989" w:type="dxa"/>
            <w:gridSpan w:val="3"/>
            <w:tcBorders>
              <w:bottom w:val="single" w:sz="4" w:space="0" w:color="auto"/>
            </w:tcBorders>
            <w:vAlign w:val="center"/>
          </w:tcPr>
          <w:p w:rsidR="00D94679" w:rsidRPr="00BC7541"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7420,9</w:t>
            </w:r>
          </w:p>
        </w:tc>
        <w:tc>
          <w:tcPr>
            <w:tcW w:w="994" w:type="dxa"/>
            <w:gridSpan w:val="3"/>
            <w:tcBorders>
              <w:bottom w:val="single" w:sz="4" w:space="0" w:color="auto"/>
            </w:tcBorders>
            <w:vAlign w:val="center"/>
          </w:tcPr>
          <w:p w:rsidR="00D94679" w:rsidRPr="00BC7541"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7420,9</w:t>
            </w:r>
          </w:p>
        </w:tc>
        <w:tc>
          <w:tcPr>
            <w:tcW w:w="1008" w:type="dxa"/>
            <w:gridSpan w:val="3"/>
            <w:tcBorders>
              <w:bottom w:val="single" w:sz="4" w:space="0" w:color="auto"/>
            </w:tcBorders>
            <w:vAlign w:val="center"/>
          </w:tcPr>
          <w:p w:rsidR="00D94679" w:rsidRPr="00BC7541"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7420,9</w:t>
            </w:r>
          </w:p>
        </w:tc>
        <w:tc>
          <w:tcPr>
            <w:tcW w:w="992" w:type="dxa"/>
            <w:tcBorders>
              <w:bottom w:val="single" w:sz="4" w:space="0" w:color="auto"/>
            </w:tcBorders>
            <w:vAlign w:val="center"/>
          </w:tcPr>
          <w:p w:rsidR="00D94679" w:rsidRPr="000D771C" w:rsidRDefault="00D94679" w:rsidP="00B679C6">
            <w:pPr>
              <w:rPr>
                <w:rFonts w:ascii="Times New Roman" w:hAnsi="Times New Roman" w:cs="Times New Roman"/>
                <w:color w:val="000000"/>
                <w:sz w:val="18"/>
                <w:szCs w:val="18"/>
              </w:rPr>
            </w:pPr>
            <w:r>
              <w:rPr>
                <w:rFonts w:ascii="Times New Roman" w:hAnsi="Times New Roman" w:cs="Times New Roman"/>
                <w:color w:val="000000"/>
                <w:sz w:val="18"/>
                <w:szCs w:val="18"/>
              </w:rPr>
              <w:t>26723,2</w:t>
            </w:r>
          </w:p>
        </w:tc>
      </w:tr>
      <w:tr w:rsidR="00D94679" w:rsidRPr="009C1B82" w:rsidTr="007829DA">
        <w:trPr>
          <w:trHeight w:val="1076"/>
        </w:trPr>
        <w:tc>
          <w:tcPr>
            <w:tcW w:w="1666" w:type="dxa"/>
            <w:vMerge/>
          </w:tcPr>
          <w:p w:rsidR="00D94679" w:rsidRPr="005F5A11" w:rsidRDefault="00D94679" w:rsidP="00B679C6">
            <w:pPr>
              <w:jc w:val="center"/>
              <w:rPr>
                <w:rFonts w:ascii="Times New Roman" w:eastAsia="Calibri" w:hAnsi="Times New Roman" w:cs="Times New Roman"/>
                <w:lang w:eastAsia="ru-RU"/>
              </w:rPr>
            </w:pPr>
          </w:p>
        </w:tc>
        <w:tc>
          <w:tcPr>
            <w:tcW w:w="4254" w:type="dxa"/>
            <w:vMerge/>
            <w:tcBorders>
              <w:bottom w:val="single" w:sz="4" w:space="0" w:color="auto"/>
            </w:tcBorders>
          </w:tcPr>
          <w:p w:rsidR="00D94679" w:rsidRPr="005F5A11" w:rsidRDefault="00D94679" w:rsidP="00B679C6">
            <w:pPr>
              <w:jc w:val="center"/>
              <w:rPr>
                <w:rFonts w:ascii="Times New Roman" w:eastAsia="Calibri" w:hAnsi="Times New Roman" w:cs="Times New Roman"/>
                <w:lang w:eastAsia="ru-RU"/>
              </w:rPr>
            </w:pPr>
          </w:p>
        </w:tc>
        <w:tc>
          <w:tcPr>
            <w:tcW w:w="1559" w:type="dxa"/>
            <w:vMerge/>
            <w:tcBorders>
              <w:bottom w:val="single" w:sz="4" w:space="0" w:color="auto"/>
            </w:tcBorders>
          </w:tcPr>
          <w:p w:rsidR="00D94679" w:rsidRPr="00011868" w:rsidRDefault="00D94679" w:rsidP="00B679C6">
            <w:pPr>
              <w:jc w:val="center"/>
              <w:rPr>
                <w:rFonts w:ascii="Times New Roman" w:eastAsia="Calibri" w:hAnsi="Times New Roman" w:cs="Times New Roman"/>
                <w:sz w:val="20"/>
                <w:szCs w:val="20"/>
                <w:lang w:eastAsia="ru-RU"/>
              </w:rPr>
            </w:pPr>
          </w:p>
        </w:tc>
        <w:tc>
          <w:tcPr>
            <w:tcW w:w="567" w:type="dxa"/>
            <w:tcBorders>
              <w:bottom w:val="single" w:sz="4" w:space="0" w:color="auto"/>
            </w:tcBorders>
            <w:vAlign w:val="center"/>
          </w:tcPr>
          <w:p w:rsidR="00D94679" w:rsidRPr="00E33D5F" w:rsidRDefault="00D94679"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tcBorders>
              <w:bottom w:val="single" w:sz="4" w:space="0" w:color="auto"/>
            </w:tcBorders>
            <w:vAlign w:val="center"/>
          </w:tcPr>
          <w:p w:rsidR="00D94679" w:rsidRPr="00E33D5F" w:rsidRDefault="00D94679"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tcBorders>
              <w:bottom w:val="single" w:sz="4" w:space="0" w:color="auto"/>
            </w:tcBorders>
            <w:vAlign w:val="center"/>
          </w:tcPr>
          <w:p w:rsidR="00D94679" w:rsidRPr="00E33D5F" w:rsidRDefault="00D94679"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0110081370</w:t>
            </w:r>
          </w:p>
        </w:tc>
        <w:tc>
          <w:tcPr>
            <w:tcW w:w="811" w:type="dxa"/>
            <w:gridSpan w:val="2"/>
            <w:tcBorders>
              <w:bottom w:val="single" w:sz="4" w:space="0" w:color="auto"/>
            </w:tcBorders>
            <w:vAlign w:val="center"/>
          </w:tcPr>
          <w:p w:rsidR="00D94679" w:rsidRPr="00E33D5F" w:rsidRDefault="00D94679"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614</w:t>
            </w:r>
          </w:p>
        </w:tc>
        <w:tc>
          <w:tcPr>
            <w:tcW w:w="992" w:type="dxa"/>
            <w:gridSpan w:val="3"/>
            <w:tcBorders>
              <w:bottom w:val="single" w:sz="4" w:space="0" w:color="auto"/>
            </w:tcBorders>
            <w:vAlign w:val="center"/>
          </w:tcPr>
          <w:p w:rsidR="00D94679"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1785,6</w:t>
            </w:r>
          </w:p>
        </w:tc>
        <w:tc>
          <w:tcPr>
            <w:tcW w:w="989" w:type="dxa"/>
            <w:gridSpan w:val="3"/>
            <w:tcBorders>
              <w:bottom w:val="single" w:sz="4" w:space="0" w:color="auto"/>
            </w:tcBorders>
            <w:vAlign w:val="center"/>
          </w:tcPr>
          <w:p w:rsidR="00D94679" w:rsidRPr="00BC7541"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4" w:type="dxa"/>
            <w:gridSpan w:val="3"/>
            <w:tcBorders>
              <w:bottom w:val="single" w:sz="4" w:space="0" w:color="auto"/>
            </w:tcBorders>
            <w:vAlign w:val="center"/>
          </w:tcPr>
          <w:p w:rsidR="00D94679" w:rsidRPr="00BC7541"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008" w:type="dxa"/>
            <w:gridSpan w:val="3"/>
            <w:tcBorders>
              <w:bottom w:val="single" w:sz="4" w:space="0" w:color="auto"/>
            </w:tcBorders>
            <w:vAlign w:val="center"/>
          </w:tcPr>
          <w:p w:rsidR="00D94679" w:rsidRPr="00BC7541"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992" w:type="dxa"/>
            <w:tcBorders>
              <w:bottom w:val="single" w:sz="4" w:space="0" w:color="auto"/>
            </w:tcBorders>
            <w:vAlign w:val="center"/>
          </w:tcPr>
          <w:p w:rsidR="00D94679" w:rsidRPr="000D771C" w:rsidRDefault="00D94679" w:rsidP="00B679C6">
            <w:pPr>
              <w:rPr>
                <w:rFonts w:ascii="Times New Roman" w:hAnsi="Times New Roman" w:cs="Times New Roman"/>
                <w:color w:val="000000"/>
                <w:sz w:val="18"/>
                <w:szCs w:val="18"/>
              </w:rPr>
            </w:pPr>
            <w:r>
              <w:rPr>
                <w:rFonts w:ascii="Times New Roman" w:hAnsi="Times New Roman" w:cs="Times New Roman"/>
                <w:color w:val="000000"/>
                <w:sz w:val="18"/>
                <w:szCs w:val="18"/>
              </w:rPr>
              <w:t>1785,6</w:t>
            </w:r>
          </w:p>
        </w:tc>
      </w:tr>
      <w:tr w:rsidR="007829DA" w:rsidRPr="005F5A11" w:rsidTr="007829DA">
        <w:trPr>
          <w:trHeight w:val="403"/>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Расходы на </w:t>
            </w:r>
            <w:r>
              <w:rPr>
                <w:rFonts w:ascii="Times New Roman" w:eastAsia="Calibri" w:hAnsi="Times New Roman" w:cs="Times New Roman"/>
                <w:lang w:eastAsia="ru-RU"/>
              </w:rPr>
              <w:t>увеличение охвата детей, обучающихся по дополнительным общеразвивающим программам за счет средств краевого и районного бюджетов</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3 257,5</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3257,5</w:t>
            </w:r>
          </w:p>
        </w:tc>
      </w:tr>
      <w:tr w:rsidR="007829DA" w:rsidRPr="005F5A11" w:rsidTr="007829DA">
        <w:trPr>
          <w:trHeight w:val="426"/>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1 404,0</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1404,0</w:t>
            </w:r>
          </w:p>
        </w:tc>
      </w:tr>
      <w:tr w:rsidR="007829DA" w:rsidRPr="005F5A11" w:rsidTr="007829DA">
        <w:trPr>
          <w:trHeight w:val="30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614</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1 853,5</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1853,5</w:t>
            </w:r>
          </w:p>
        </w:tc>
      </w:tr>
      <w:tr w:rsidR="007829DA" w:rsidRPr="005F5A11" w:rsidTr="007829DA">
        <w:trPr>
          <w:trHeight w:val="1104"/>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Выполнение требований федеральных стандартов спортивной подготовки за счет средств краевого и районного бюджетов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01100S6500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281,7</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281,7</w:t>
            </w:r>
          </w:p>
        </w:tc>
      </w:tr>
      <w:tr w:rsidR="007829DA" w:rsidRPr="005F5A11" w:rsidTr="007829DA">
        <w:trPr>
          <w:trHeight w:val="1078"/>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Расходы на развитие детско</w:t>
            </w:r>
            <w:r>
              <w:rPr>
                <w:rFonts w:ascii="Times New Roman" w:eastAsia="Calibri" w:hAnsi="Times New Roman" w:cs="Times New Roman"/>
                <w:lang w:eastAsia="ru-RU"/>
              </w:rPr>
              <w:t>-</w:t>
            </w:r>
            <w:r w:rsidRPr="005F5A11">
              <w:rPr>
                <w:rFonts w:ascii="Times New Roman" w:eastAsia="Calibri" w:hAnsi="Times New Roman" w:cs="Times New Roman"/>
                <w:lang w:eastAsia="ru-RU"/>
              </w:rPr>
              <w:t>юношеского спорта за счет средств краевого и районного бюджетов</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01100S6540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109,2</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109,2</w:t>
            </w:r>
          </w:p>
        </w:tc>
      </w:tr>
      <w:tr w:rsidR="007829DA" w:rsidRPr="005F5A11" w:rsidTr="007829DA">
        <w:trPr>
          <w:trHeight w:val="344"/>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Расходы на выплату персоналу в целях обеспечения выполнения функций государственными (муниципальными) </w:t>
            </w:r>
            <w:r w:rsidRPr="005F5A11">
              <w:rPr>
                <w:rFonts w:ascii="Times New Roman" w:eastAsia="Calibri" w:hAnsi="Times New Roman" w:cs="Times New Roman"/>
                <w:lang w:eastAsia="ru-RU"/>
              </w:rPr>
              <w:lastRenderedPageBreak/>
              <w:t>органами, казенными учреждениями, органами управления государственными внебюджетными фондами</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lastRenderedPageBreak/>
              <w:t xml:space="preserve">Управление образования администрации </w:t>
            </w:r>
            <w:r w:rsidRPr="00011868">
              <w:rPr>
                <w:rFonts w:ascii="Times New Roman" w:eastAsia="Calibri" w:hAnsi="Times New Roman" w:cs="Times New Roman"/>
                <w:sz w:val="20"/>
                <w:szCs w:val="20"/>
                <w:lang w:eastAsia="ru-RU"/>
              </w:rPr>
              <w:lastRenderedPageBreak/>
              <w:t>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90,2</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90,2</w:t>
            </w:r>
          </w:p>
        </w:tc>
      </w:tr>
      <w:tr w:rsidR="007829DA" w:rsidRPr="005F5A11" w:rsidTr="007829DA">
        <w:trPr>
          <w:trHeight w:val="42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111</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69,3</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69,3</w:t>
            </w:r>
          </w:p>
        </w:tc>
      </w:tr>
      <w:tr w:rsidR="007829DA" w:rsidRPr="005F5A11" w:rsidTr="007829DA">
        <w:trPr>
          <w:trHeight w:val="49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119</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20,9</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20,9</w:t>
            </w:r>
          </w:p>
        </w:tc>
      </w:tr>
      <w:tr w:rsidR="007829DA" w:rsidTr="007829DA">
        <w:trPr>
          <w:trHeight w:val="49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1103</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0110027240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171,3</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171,3</w:t>
            </w:r>
          </w:p>
        </w:tc>
      </w:tr>
      <w:tr w:rsidR="007829DA" w:rsidRPr="00B27FD8" w:rsidTr="007829DA">
        <w:trPr>
          <w:trHeight w:val="49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Расходы на выплату персоналу бюджетных учреждений за счет средств районного бюджета</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1103</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0110081260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B27FD8"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6197,2</w:t>
            </w:r>
          </w:p>
        </w:tc>
        <w:tc>
          <w:tcPr>
            <w:tcW w:w="989" w:type="dxa"/>
            <w:gridSpan w:val="3"/>
            <w:vAlign w:val="center"/>
          </w:tcPr>
          <w:p w:rsidR="000D771C" w:rsidRPr="00B27FD8" w:rsidRDefault="000D771C"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7403,2</w:t>
            </w:r>
          </w:p>
        </w:tc>
        <w:tc>
          <w:tcPr>
            <w:tcW w:w="994" w:type="dxa"/>
            <w:gridSpan w:val="3"/>
            <w:noWrap/>
            <w:vAlign w:val="center"/>
          </w:tcPr>
          <w:p w:rsidR="000D771C" w:rsidRPr="00B27FD8" w:rsidRDefault="000D771C"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7403,2</w:t>
            </w:r>
          </w:p>
        </w:tc>
        <w:tc>
          <w:tcPr>
            <w:tcW w:w="1008" w:type="dxa"/>
            <w:gridSpan w:val="3"/>
            <w:vAlign w:val="center"/>
          </w:tcPr>
          <w:p w:rsidR="000D771C" w:rsidRDefault="000D771C" w:rsidP="00B679C6">
            <w:pPr>
              <w:jc w:val="center"/>
              <w:rPr>
                <w:rFonts w:ascii="Calibri" w:hAnsi="Calibri" w:cs="Calibri"/>
                <w:color w:val="000000"/>
              </w:rPr>
            </w:pPr>
            <w:r w:rsidRPr="00B27FD8">
              <w:rPr>
                <w:rFonts w:ascii="Times New Roman" w:eastAsia="Calibri" w:hAnsi="Times New Roman" w:cs="Times New Roman"/>
                <w:lang w:eastAsia="ru-RU"/>
              </w:rPr>
              <w:t>7403,2</w:t>
            </w:r>
          </w:p>
        </w:tc>
        <w:tc>
          <w:tcPr>
            <w:tcW w:w="992" w:type="dxa"/>
            <w:vAlign w:val="center"/>
          </w:tcPr>
          <w:p w:rsidR="000D771C" w:rsidRPr="000D771C" w:rsidRDefault="00D94679" w:rsidP="00B679C6">
            <w:pPr>
              <w:rPr>
                <w:rFonts w:ascii="Times New Roman" w:hAnsi="Times New Roman" w:cs="Times New Roman"/>
                <w:color w:val="000000"/>
                <w:sz w:val="18"/>
                <w:szCs w:val="18"/>
              </w:rPr>
            </w:pPr>
            <w:r>
              <w:rPr>
                <w:rFonts w:ascii="Times New Roman" w:hAnsi="Times New Roman" w:cs="Times New Roman"/>
                <w:color w:val="000000"/>
                <w:sz w:val="18"/>
                <w:szCs w:val="18"/>
              </w:rPr>
              <w:t>28406,8</w:t>
            </w:r>
          </w:p>
        </w:tc>
      </w:tr>
      <w:tr w:rsidR="007829DA" w:rsidRPr="00B27FD8" w:rsidTr="007829DA">
        <w:trPr>
          <w:trHeight w:val="49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Иные расходы на обеспечение деятельности муниципальных бюджетных учреждений за счет средств районного бюджета</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1103</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B27FD8"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465,0</w:t>
            </w:r>
          </w:p>
        </w:tc>
        <w:tc>
          <w:tcPr>
            <w:tcW w:w="989" w:type="dxa"/>
            <w:gridSpan w:val="3"/>
            <w:vAlign w:val="center"/>
          </w:tcPr>
          <w:p w:rsidR="000D771C" w:rsidRPr="00B27FD8" w:rsidRDefault="000D771C"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120,0</w:t>
            </w:r>
          </w:p>
        </w:tc>
        <w:tc>
          <w:tcPr>
            <w:tcW w:w="994" w:type="dxa"/>
            <w:gridSpan w:val="3"/>
            <w:noWrap/>
            <w:vAlign w:val="center"/>
          </w:tcPr>
          <w:p w:rsidR="000D771C" w:rsidRPr="00B27FD8" w:rsidRDefault="000D771C"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120,0</w:t>
            </w:r>
          </w:p>
        </w:tc>
        <w:tc>
          <w:tcPr>
            <w:tcW w:w="1008" w:type="dxa"/>
            <w:gridSpan w:val="3"/>
            <w:vAlign w:val="center"/>
          </w:tcPr>
          <w:p w:rsidR="000D771C" w:rsidRDefault="000D771C" w:rsidP="00B679C6">
            <w:pPr>
              <w:jc w:val="center"/>
              <w:rPr>
                <w:rFonts w:ascii="Calibri" w:hAnsi="Calibri" w:cs="Calibri"/>
                <w:color w:val="000000"/>
              </w:rPr>
            </w:pPr>
            <w:r w:rsidRPr="00B27FD8">
              <w:rPr>
                <w:rFonts w:ascii="Times New Roman" w:eastAsia="Calibri" w:hAnsi="Times New Roman" w:cs="Times New Roman"/>
                <w:lang w:eastAsia="ru-RU"/>
              </w:rPr>
              <w:t>120,0</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825,0</w:t>
            </w:r>
          </w:p>
        </w:tc>
      </w:tr>
      <w:tr w:rsidR="00B679C6" w:rsidRPr="00B27FD8" w:rsidTr="007829DA">
        <w:trPr>
          <w:trHeight w:val="495"/>
        </w:trPr>
        <w:tc>
          <w:tcPr>
            <w:tcW w:w="7479" w:type="dxa"/>
            <w:gridSpan w:val="3"/>
          </w:tcPr>
          <w:p w:rsidR="00B679C6" w:rsidRPr="00B679C6" w:rsidRDefault="00B679C6" w:rsidP="00B679C6">
            <w:pPr>
              <w:jc w:val="center"/>
              <w:rPr>
                <w:rFonts w:ascii="Times New Roman" w:eastAsia="Calibri" w:hAnsi="Times New Roman" w:cs="Times New Roman"/>
                <w:b/>
                <w:sz w:val="20"/>
                <w:szCs w:val="20"/>
                <w:lang w:eastAsia="ru-RU"/>
              </w:rPr>
            </w:pPr>
            <w:r w:rsidRPr="00B679C6">
              <w:rPr>
                <w:rFonts w:ascii="Times New Roman" w:eastAsia="Calibri" w:hAnsi="Times New Roman" w:cs="Times New Roman"/>
                <w:b/>
                <w:lang w:eastAsia="ru-RU"/>
              </w:rPr>
              <w:t xml:space="preserve">Итого по </w:t>
            </w:r>
            <w:r>
              <w:rPr>
                <w:rFonts w:ascii="Times New Roman" w:eastAsia="Calibri" w:hAnsi="Times New Roman" w:cs="Times New Roman"/>
                <w:b/>
                <w:lang w:eastAsia="ru-RU"/>
              </w:rPr>
              <w:t>под</w:t>
            </w:r>
            <w:r w:rsidRPr="00B679C6">
              <w:rPr>
                <w:rFonts w:ascii="Times New Roman" w:eastAsia="Calibri" w:hAnsi="Times New Roman" w:cs="Times New Roman"/>
                <w:b/>
                <w:lang w:eastAsia="ru-RU"/>
              </w:rPr>
              <w:t>программе 1</w:t>
            </w:r>
          </w:p>
        </w:tc>
        <w:tc>
          <w:tcPr>
            <w:tcW w:w="567" w:type="dxa"/>
            <w:vAlign w:val="center"/>
          </w:tcPr>
          <w:p w:rsidR="00B679C6" w:rsidRPr="00B679C6" w:rsidRDefault="00D94679" w:rsidP="00B679C6">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079</w:t>
            </w:r>
          </w:p>
        </w:tc>
        <w:tc>
          <w:tcPr>
            <w:tcW w:w="709" w:type="dxa"/>
            <w:vAlign w:val="center"/>
          </w:tcPr>
          <w:p w:rsidR="00B679C6" w:rsidRPr="00D94679" w:rsidRDefault="00D94679" w:rsidP="00B679C6">
            <w:pPr>
              <w:jc w:val="center"/>
              <w:rPr>
                <w:rFonts w:ascii="Times New Roman" w:eastAsia="Calibri" w:hAnsi="Times New Roman" w:cs="Times New Roman"/>
                <w:b/>
                <w:sz w:val="18"/>
                <w:szCs w:val="18"/>
                <w:lang w:val="en-US" w:eastAsia="ru-RU"/>
              </w:rPr>
            </w:pPr>
            <w:r>
              <w:rPr>
                <w:rFonts w:ascii="Times New Roman" w:eastAsia="Calibri" w:hAnsi="Times New Roman" w:cs="Times New Roman"/>
                <w:b/>
                <w:sz w:val="18"/>
                <w:szCs w:val="18"/>
                <w:lang w:val="en-US" w:eastAsia="ru-RU"/>
              </w:rPr>
              <w:t>X</w:t>
            </w:r>
          </w:p>
        </w:tc>
        <w:tc>
          <w:tcPr>
            <w:tcW w:w="1160" w:type="dxa"/>
            <w:gridSpan w:val="2"/>
            <w:vAlign w:val="center"/>
          </w:tcPr>
          <w:p w:rsidR="00B679C6" w:rsidRPr="00D94679" w:rsidRDefault="00D94679" w:rsidP="00B679C6">
            <w:pPr>
              <w:jc w:val="center"/>
              <w:rPr>
                <w:rFonts w:ascii="Times New Roman" w:eastAsia="Calibri" w:hAnsi="Times New Roman" w:cs="Times New Roman"/>
                <w:b/>
                <w:sz w:val="18"/>
                <w:szCs w:val="18"/>
                <w:lang w:val="en-US" w:eastAsia="ru-RU"/>
              </w:rPr>
            </w:pPr>
            <w:r>
              <w:rPr>
                <w:rFonts w:ascii="Times New Roman" w:eastAsia="Calibri" w:hAnsi="Times New Roman" w:cs="Times New Roman"/>
                <w:b/>
                <w:sz w:val="18"/>
                <w:szCs w:val="18"/>
                <w:lang w:val="en-US" w:eastAsia="ru-RU"/>
              </w:rPr>
              <w:t>X</w:t>
            </w:r>
          </w:p>
        </w:tc>
        <w:tc>
          <w:tcPr>
            <w:tcW w:w="811" w:type="dxa"/>
            <w:gridSpan w:val="2"/>
            <w:vAlign w:val="center"/>
          </w:tcPr>
          <w:p w:rsidR="00B679C6" w:rsidRPr="00D94679" w:rsidRDefault="00D94679" w:rsidP="00B679C6">
            <w:pPr>
              <w:jc w:val="center"/>
              <w:rPr>
                <w:rFonts w:ascii="Times New Roman" w:eastAsia="Calibri" w:hAnsi="Times New Roman" w:cs="Times New Roman"/>
                <w:b/>
                <w:sz w:val="18"/>
                <w:szCs w:val="18"/>
                <w:lang w:val="en-US" w:eastAsia="ru-RU"/>
              </w:rPr>
            </w:pPr>
            <w:r>
              <w:rPr>
                <w:rFonts w:ascii="Times New Roman" w:eastAsia="Calibri" w:hAnsi="Times New Roman" w:cs="Times New Roman"/>
                <w:b/>
                <w:sz w:val="18"/>
                <w:szCs w:val="18"/>
                <w:lang w:val="en-US" w:eastAsia="ru-RU"/>
              </w:rPr>
              <w:t>X</w:t>
            </w:r>
          </w:p>
        </w:tc>
        <w:tc>
          <w:tcPr>
            <w:tcW w:w="992" w:type="dxa"/>
            <w:gridSpan w:val="3"/>
            <w:vAlign w:val="center"/>
          </w:tcPr>
          <w:p w:rsidR="00B679C6" w:rsidRPr="00D94679" w:rsidRDefault="00D94679" w:rsidP="00B679C6">
            <w:pPr>
              <w:jc w:val="center"/>
              <w:rPr>
                <w:rFonts w:ascii="Times New Roman" w:eastAsia="Calibri" w:hAnsi="Times New Roman" w:cs="Times New Roman"/>
                <w:b/>
                <w:sz w:val="20"/>
                <w:lang w:val="en-US" w:eastAsia="ru-RU"/>
              </w:rPr>
            </w:pPr>
            <w:r>
              <w:rPr>
                <w:rFonts w:ascii="Times New Roman" w:eastAsia="Calibri" w:hAnsi="Times New Roman" w:cs="Times New Roman"/>
                <w:b/>
                <w:sz w:val="20"/>
                <w:lang w:val="en-US" w:eastAsia="ru-RU"/>
              </w:rPr>
              <w:t>808223.9</w:t>
            </w:r>
          </w:p>
        </w:tc>
        <w:tc>
          <w:tcPr>
            <w:tcW w:w="989" w:type="dxa"/>
            <w:gridSpan w:val="3"/>
            <w:vAlign w:val="center"/>
          </w:tcPr>
          <w:p w:rsidR="00B679C6" w:rsidRPr="00B679C6" w:rsidRDefault="00B679C6" w:rsidP="00B679C6">
            <w:pPr>
              <w:jc w:val="center"/>
              <w:rPr>
                <w:rFonts w:ascii="Times New Roman" w:eastAsia="Calibri" w:hAnsi="Times New Roman" w:cs="Times New Roman"/>
                <w:b/>
                <w:sz w:val="20"/>
                <w:lang w:eastAsia="ru-RU"/>
              </w:rPr>
            </w:pPr>
            <w:r w:rsidRPr="00B679C6">
              <w:rPr>
                <w:rFonts w:ascii="Times New Roman" w:eastAsia="Calibri" w:hAnsi="Times New Roman" w:cs="Times New Roman"/>
                <w:b/>
                <w:sz w:val="20"/>
                <w:lang w:eastAsia="ru-RU"/>
              </w:rPr>
              <w:t>760359,7</w:t>
            </w:r>
          </w:p>
        </w:tc>
        <w:tc>
          <w:tcPr>
            <w:tcW w:w="994" w:type="dxa"/>
            <w:gridSpan w:val="3"/>
            <w:noWrap/>
            <w:vAlign w:val="center"/>
          </w:tcPr>
          <w:p w:rsidR="00B679C6" w:rsidRPr="00B679C6" w:rsidRDefault="00B679C6" w:rsidP="00B679C6">
            <w:pPr>
              <w:jc w:val="center"/>
              <w:rPr>
                <w:rFonts w:ascii="Times New Roman" w:eastAsia="Calibri" w:hAnsi="Times New Roman" w:cs="Times New Roman"/>
                <w:b/>
                <w:sz w:val="20"/>
                <w:lang w:eastAsia="ru-RU"/>
              </w:rPr>
            </w:pPr>
            <w:r w:rsidRPr="00B679C6">
              <w:rPr>
                <w:rFonts w:ascii="Times New Roman" w:eastAsia="Calibri" w:hAnsi="Times New Roman" w:cs="Times New Roman"/>
                <w:b/>
                <w:sz w:val="20"/>
                <w:lang w:eastAsia="ru-RU"/>
              </w:rPr>
              <w:t>709587,2</w:t>
            </w:r>
          </w:p>
        </w:tc>
        <w:tc>
          <w:tcPr>
            <w:tcW w:w="1008" w:type="dxa"/>
            <w:gridSpan w:val="3"/>
            <w:vAlign w:val="center"/>
          </w:tcPr>
          <w:p w:rsidR="00B679C6" w:rsidRPr="00B679C6" w:rsidRDefault="00B679C6" w:rsidP="00B679C6">
            <w:pPr>
              <w:jc w:val="center"/>
              <w:rPr>
                <w:rFonts w:ascii="Times New Roman" w:eastAsia="Calibri" w:hAnsi="Times New Roman" w:cs="Times New Roman"/>
                <w:b/>
                <w:sz w:val="20"/>
                <w:lang w:eastAsia="ru-RU"/>
              </w:rPr>
            </w:pPr>
            <w:r w:rsidRPr="00B679C6">
              <w:rPr>
                <w:rFonts w:ascii="Times New Roman" w:eastAsia="Calibri" w:hAnsi="Times New Roman" w:cs="Times New Roman"/>
                <w:b/>
                <w:sz w:val="20"/>
                <w:lang w:eastAsia="ru-RU"/>
              </w:rPr>
              <w:t>702602,1</w:t>
            </w:r>
          </w:p>
        </w:tc>
        <w:tc>
          <w:tcPr>
            <w:tcW w:w="992" w:type="dxa"/>
            <w:vAlign w:val="center"/>
          </w:tcPr>
          <w:p w:rsidR="00B679C6" w:rsidRPr="00D94679" w:rsidRDefault="00D94679" w:rsidP="00B679C6">
            <w:pPr>
              <w:rPr>
                <w:rFonts w:ascii="Times New Roman" w:hAnsi="Times New Roman" w:cs="Times New Roman"/>
                <w:b/>
                <w:color w:val="000000"/>
                <w:sz w:val="18"/>
                <w:szCs w:val="18"/>
                <w:lang w:val="en-US"/>
              </w:rPr>
            </w:pPr>
            <w:r w:rsidRPr="00D94679">
              <w:rPr>
                <w:rFonts w:ascii="Times New Roman" w:hAnsi="Times New Roman" w:cs="Times New Roman"/>
                <w:b/>
                <w:color w:val="000000"/>
                <w:sz w:val="18"/>
                <w:szCs w:val="18"/>
                <w:lang w:val="en-US"/>
              </w:rPr>
              <w:t>2980772.9</w:t>
            </w:r>
          </w:p>
        </w:tc>
      </w:tr>
      <w:tr w:rsidR="007829DA" w:rsidRPr="00B27FD8" w:rsidTr="007829DA">
        <w:trPr>
          <w:trHeight w:val="495"/>
        </w:trPr>
        <w:tc>
          <w:tcPr>
            <w:tcW w:w="1666" w:type="dxa"/>
          </w:tcPr>
          <w:p w:rsidR="000D771C" w:rsidRPr="005F5A11" w:rsidRDefault="00B679C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Подп</w:t>
            </w:r>
            <w:r w:rsidR="000D771C">
              <w:rPr>
                <w:rFonts w:ascii="Times New Roman" w:eastAsia="Calibri" w:hAnsi="Times New Roman" w:cs="Times New Roman"/>
                <w:lang w:eastAsia="ru-RU"/>
              </w:rPr>
              <w:t xml:space="preserve">рограмма 2 </w:t>
            </w:r>
          </w:p>
        </w:tc>
        <w:tc>
          <w:tcPr>
            <w:tcW w:w="4254" w:type="dxa"/>
          </w:tcPr>
          <w:p w:rsidR="000D771C" w:rsidRPr="005F5A11" w:rsidRDefault="000D771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Обеспечение и организация участия детей в районных, зональных, краевых мероприятиях и конкурсах, фестивалях, конференциях, форумах одаренных детей Красноярского края и всероссийских проектах </w:t>
            </w:r>
          </w:p>
        </w:tc>
        <w:tc>
          <w:tcPr>
            <w:tcW w:w="1559" w:type="dxa"/>
          </w:tcPr>
          <w:p w:rsidR="000D771C" w:rsidRPr="00011868" w:rsidRDefault="000D771C"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0120081300</w:t>
            </w:r>
          </w:p>
        </w:tc>
        <w:tc>
          <w:tcPr>
            <w:tcW w:w="811" w:type="dxa"/>
            <w:gridSpan w:val="2"/>
            <w:vAlign w:val="center"/>
          </w:tcPr>
          <w:p w:rsidR="000D771C" w:rsidRDefault="00D94679"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D94679"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val="en-US" w:eastAsia="ru-RU"/>
              </w:rPr>
              <w:t>0</w:t>
            </w:r>
            <w:r>
              <w:rPr>
                <w:rFonts w:ascii="Times New Roman" w:eastAsia="Calibri" w:hAnsi="Times New Roman" w:cs="Times New Roman"/>
                <w:lang w:eastAsia="ru-RU"/>
              </w:rPr>
              <w:t>,0</w:t>
            </w:r>
          </w:p>
        </w:tc>
        <w:tc>
          <w:tcPr>
            <w:tcW w:w="989" w:type="dxa"/>
            <w:gridSpan w:val="3"/>
            <w:vAlign w:val="center"/>
          </w:tcPr>
          <w:p w:rsidR="000D771C" w:rsidRPr="00B27FD8" w:rsidRDefault="000D771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4" w:type="dxa"/>
            <w:gridSpan w:val="3"/>
            <w:noWrap/>
            <w:vAlign w:val="center"/>
          </w:tcPr>
          <w:p w:rsidR="000D771C" w:rsidRPr="00B27FD8" w:rsidRDefault="000D771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1008" w:type="dxa"/>
            <w:gridSpan w:val="3"/>
            <w:vAlign w:val="center"/>
          </w:tcPr>
          <w:p w:rsidR="000D771C" w:rsidRPr="00B27FD8" w:rsidRDefault="000D771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2" w:type="dxa"/>
            <w:vAlign w:val="center"/>
          </w:tcPr>
          <w:p w:rsidR="000D771C" w:rsidRPr="000D771C" w:rsidRDefault="00D94679" w:rsidP="00B679C6">
            <w:pPr>
              <w:rPr>
                <w:rFonts w:ascii="Times New Roman" w:hAnsi="Times New Roman" w:cs="Times New Roman"/>
                <w:color w:val="000000"/>
                <w:sz w:val="18"/>
                <w:szCs w:val="18"/>
              </w:rPr>
            </w:pPr>
            <w:r>
              <w:rPr>
                <w:rFonts w:ascii="Times New Roman" w:eastAsia="Calibri" w:hAnsi="Times New Roman" w:cs="Times New Roman"/>
                <w:lang w:eastAsia="ru-RU"/>
              </w:rPr>
              <w:t>3</w:t>
            </w:r>
            <w:r w:rsidR="000D771C" w:rsidRPr="005F5A11">
              <w:rPr>
                <w:rFonts w:ascii="Times New Roman" w:eastAsia="Calibri" w:hAnsi="Times New Roman" w:cs="Times New Roman"/>
                <w:lang w:eastAsia="ru-RU"/>
              </w:rPr>
              <w:t>00,0</w:t>
            </w:r>
          </w:p>
        </w:tc>
      </w:tr>
      <w:tr w:rsidR="00B679C6" w:rsidRPr="00B27FD8" w:rsidTr="007829DA">
        <w:trPr>
          <w:trHeight w:val="495"/>
        </w:trPr>
        <w:tc>
          <w:tcPr>
            <w:tcW w:w="7479" w:type="dxa"/>
            <w:gridSpan w:val="3"/>
          </w:tcPr>
          <w:p w:rsidR="00B679C6" w:rsidRPr="00B679C6" w:rsidRDefault="00B679C6" w:rsidP="00B679C6">
            <w:pPr>
              <w:jc w:val="center"/>
              <w:rPr>
                <w:rFonts w:ascii="Times New Roman" w:eastAsia="Calibri" w:hAnsi="Times New Roman" w:cs="Times New Roman"/>
                <w:b/>
                <w:sz w:val="20"/>
                <w:szCs w:val="20"/>
                <w:lang w:eastAsia="ru-RU"/>
              </w:rPr>
            </w:pPr>
            <w:r w:rsidRPr="00B679C6">
              <w:rPr>
                <w:rFonts w:ascii="Times New Roman" w:eastAsia="Calibri" w:hAnsi="Times New Roman" w:cs="Times New Roman"/>
                <w:b/>
                <w:lang w:eastAsia="ru-RU"/>
              </w:rPr>
              <w:t>Итого по подпрограмме 2</w:t>
            </w:r>
          </w:p>
        </w:tc>
        <w:tc>
          <w:tcPr>
            <w:tcW w:w="567" w:type="dxa"/>
            <w:vAlign w:val="center"/>
          </w:tcPr>
          <w:p w:rsidR="00B679C6" w:rsidRPr="00D94679" w:rsidRDefault="00D94679" w:rsidP="00B679C6">
            <w:pPr>
              <w:jc w:val="center"/>
              <w:rPr>
                <w:rFonts w:ascii="Times New Roman" w:eastAsia="Calibri" w:hAnsi="Times New Roman" w:cs="Times New Roman"/>
                <w:b/>
                <w:sz w:val="18"/>
                <w:szCs w:val="18"/>
                <w:lang w:eastAsia="ru-RU"/>
              </w:rPr>
            </w:pPr>
            <w:r w:rsidRPr="00D94679">
              <w:rPr>
                <w:rFonts w:ascii="Times New Roman" w:eastAsia="Calibri" w:hAnsi="Times New Roman" w:cs="Times New Roman"/>
                <w:b/>
                <w:sz w:val="18"/>
                <w:szCs w:val="18"/>
                <w:lang w:eastAsia="ru-RU"/>
              </w:rPr>
              <w:t>079</w:t>
            </w:r>
          </w:p>
        </w:tc>
        <w:tc>
          <w:tcPr>
            <w:tcW w:w="709" w:type="dxa"/>
            <w:vAlign w:val="center"/>
          </w:tcPr>
          <w:p w:rsidR="00B679C6" w:rsidRPr="00D94679" w:rsidRDefault="00D94679" w:rsidP="00B679C6">
            <w:pPr>
              <w:jc w:val="center"/>
              <w:rPr>
                <w:rFonts w:ascii="Times New Roman" w:eastAsia="Calibri" w:hAnsi="Times New Roman" w:cs="Times New Roman"/>
                <w:b/>
                <w:sz w:val="18"/>
                <w:szCs w:val="18"/>
                <w:lang w:val="en-US" w:eastAsia="ru-RU"/>
              </w:rPr>
            </w:pPr>
            <w:r w:rsidRPr="00D94679">
              <w:rPr>
                <w:rFonts w:ascii="Times New Roman" w:eastAsia="Calibri" w:hAnsi="Times New Roman" w:cs="Times New Roman"/>
                <w:b/>
                <w:sz w:val="18"/>
                <w:szCs w:val="18"/>
                <w:lang w:val="en-US" w:eastAsia="ru-RU"/>
              </w:rPr>
              <w:t>X</w:t>
            </w:r>
          </w:p>
        </w:tc>
        <w:tc>
          <w:tcPr>
            <w:tcW w:w="1160" w:type="dxa"/>
            <w:gridSpan w:val="2"/>
            <w:vAlign w:val="center"/>
          </w:tcPr>
          <w:p w:rsidR="00B679C6" w:rsidRPr="00D94679" w:rsidRDefault="00D94679" w:rsidP="00B679C6">
            <w:pPr>
              <w:jc w:val="center"/>
              <w:rPr>
                <w:rFonts w:ascii="Times New Roman" w:eastAsia="Calibri" w:hAnsi="Times New Roman" w:cs="Times New Roman"/>
                <w:b/>
                <w:sz w:val="18"/>
                <w:szCs w:val="18"/>
                <w:lang w:val="en-US" w:eastAsia="ru-RU"/>
              </w:rPr>
            </w:pPr>
            <w:r w:rsidRPr="00D94679">
              <w:rPr>
                <w:rFonts w:ascii="Times New Roman" w:eastAsia="Calibri" w:hAnsi="Times New Roman" w:cs="Times New Roman"/>
                <w:b/>
                <w:sz w:val="18"/>
                <w:szCs w:val="18"/>
                <w:lang w:val="en-US" w:eastAsia="ru-RU"/>
              </w:rPr>
              <w:t>X</w:t>
            </w:r>
          </w:p>
        </w:tc>
        <w:tc>
          <w:tcPr>
            <w:tcW w:w="811" w:type="dxa"/>
            <w:gridSpan w:val="2"/>
            <w:vAlign w:val="center"/>
          </w:tcPr>
          <w:p w:rsidR="00B679C6" w:rsidRPr="00D94679" w:rsidRDefault="00D94679" w:rsidP="00B679C6">
            <w:pPr>
              <w:jc w:val="center"/>
              <w:rPr>
                <w:rFonts w:ascii="Times New Roman" w:eastAsia="Calibri" w:hAnsi="Times New Roman" w:cs="Times New Roman"/>
                <w:b/>
                <w:sz w:val="18"/>
                <w:szCs w:val="18"/>
                <w:lang w:val="en-US" w:eastAsia="ru-RU"/>
              </w:rPr>
            </w:pPr>
            <w:r w:rsidRPr="00D94679">
              <w:rPr>
                <w:rFonts w:ascii="Times New Roman" w:eastAsia="Calibri" w:hAnsi="Times New Roman" w:cs="Times New Roman"/>
                <w:b/>
                <w:sz w:val="18"/>
                <w:szCs w:val="18"/>
                <w:lang w:val="en-US" w:eastAsia="ru-RU"/>
              </w:rPr>
              <w:t>X</w:t>
            </w:r>
          </w:p>
        </w:tc>
        <w:tc>
          <w:tcPr>
            <w:tcW w:w="992" w:type="dxa"/>
            <w:gridSpan w:val="3"/>
            <w:vAlign w:val="center"/>
          </w:tcPr>
          <w:p w:rsidR="00B679C6" w:rsidRPr="00D94679" w:rsidRDefault="00B679C6" w:rsidP="00B679C6">
            <w:pPr>
              <w:jc w:val="center"/>
              <w:rPr>
                <w:rFonts w:ascii="Times New Roman" w:eastAsia="Calibri" w:hAnsi="Times New Roman" w:cs="Times New Roman"/>
                <w:b/>
                <w:lang w:eastAsia="ru-RU"/>
              </w:rPr>
            </w:pPr>
            <w:r w:rsidRPr="00D94679">
              <w:rPr>
                <w:rFonts w:ascii="Times New Roman" w:eastAsia="Calibri" w:hAnsi="Times New Roman" w:cs="Times New Roman"/>
                <w:b/>
                <w:lang w:eastAsia="ru-RU"/>
              </w:rPr>
              <w:t>0,0</w:t>
            </w:r>
          </w:p>
        </w:tc>
        <w:tc>
          <w:tcPr>
            <w:tcW w:w="989" w:type="dxa"/>
            <w:gridSpan w:val="3"/>
            <w:vAlign w:val="center"/>
          </w:tcPr>
          <w:p w:rsidR="00B679C6" w:rsidRPr="00D94679" w:rsidRDefault="00B679C6" w:rsidP="00B679C6">
            <w:pPr>
              <w:jc w:val="center"/>
              <w:rPr>
                <w:rFonts w:ascii="Times New Roman" w:eastAsia="Calibri" w:hAnsi="Times New Roman" w:cs="Times New Roman"/>
                <w:b/>
                <w:lang w:eastAsia="ru-RU"/>
              </w:rPr>
            </w:pPr>
            <w:r w:rsidRPr="00D94679">
              <w:rPr>
                <w:rFonts w:ascii="Times New Roman" w:eastAsia="Calibri" w:hAnsi="Times New Roman" w:cs="Times New Roman"/>
                <w:b/>
                <w:lang w:eastAsia="ru-RU"/>
              </w:rPr>
              <w:t>100,0</w:t>
            </w:r>
          </w:p>
        </w:tc>
        <w:tc>
          <w:tcPr>
            <w:tcW w:w="994" w:type="dxa"/>
            <w:gridSpan w:val="3"/>
            <w:noWrap/>
            <w:vAlign w:val="center"/>
          </w:tcPr>
          <w:p w:rsidR="00B679C6" w:rsidRPr="00D94679" w:rsidRDefault="00B679C6" w:rsidP="00B679C6">
            <w:pPr>
              <w:jc w:val="center"/>
              <w:rPr>
                <w:rFonts w:ascii="Times New Roman" w:eastAsia="Calibri" w:hAnsi="Times New Roman" w:cs="Times New Roman"/>
                <w:b/>
                <w:lang w:eastAsia="ru-RU"/>
              </w:rPr>
            </w:pPr>
            <w:r w:rsidRPr="00D94679">
              <w:rPr>
                <w:rFonts w:ascii="Times New Roman" w:eastAsia="Calibri" w:hAnsi="Times New Roman" w:cs="Times New Roman"/>
                <w:b/>
                <w:lang w:eastAsia="ru-RU"/>
              </w:rPr>
              <w:t>100,0</w:t>
            </w:r>
          </w:p>
        </w:tc>
        <w:tc>
          <w:tcPr>
            <w:tcW w:w="1008" w:type="dxa"/>
            <w:gridSpan w:val="3"/>
            <w:vAlign w:val="center"/>
          </w:tcPr>
          <w:p w:rsidR="00B679C6" w:rsidRPr="00D94679" w:rsidRDefault="00B679C6" w:rsidP="00B679C6">
            <w:pPr>
              <w:jc w:val="center"/>
              <w:rPr>
                <w:rFonts w:ascii="Times New Roman" w:eastAsia="Calibri" w:hAnsi="Times New Roman" w:cs="Times New Roman"/>
                <w:b/>
                <w:lang w:eastAsia="ru-RU"/>
              </w:rPr>
            </w:pPr>
            <w:r w:rsidRPr="00D94679">
              <w:rPr>
                <w:rFonts w:ascii="Times New Roman" w:eastAsia="Calibri" w:hAnsi="Times New Roman" w:cs="Times New Roman"/>
                <w:b/>
                <w:lang w:eastAsia="ru-RU"/>
              </w:rPr>
              <w:t>100,0</w:t>
            </w:r>
          </w:p>
        </w:tc>
        <w:tc>
          <w:tcPr>
            <w:tcW w:w="992" w:type="dxa"/>
            <w:vAlign w:val="center"/>
          </w:tcPr>
          <w:p w:rsidR="00B679C6" w:rsidRPr="00D94679" w:rsidRDefault="00D94679" w:rsidP="00B679C6">
            <w:pPr>
              <w:rPr>
                <w:rFonts w:ascii="Times New Roman" w:eastAsia="Calibri" w:hAnsi="Times New Roman" w:cs="Times New Roman"/>
                <w:b/>
                <w:lang w:eastAsia="ru-RU"/>
              </w:rPr>
            </w:pPr>
            <w:r w:rsidRPr="00D94679">
              <w:rPr>
                <w:rFonts w:ascii="Times New Roman" w:eastAsia="Calibri" w:hAnsi="Times New Roman" w:cs="Times New Roman"/>
                <w:b/>
                <w:lang w:eastAsia="ru-RU"/>
              </w:rPr>
              <w:t>3</w:t>
            </w:r>
            <w:r w:rsidR="00B679C6" w:rsidRPr="00D94679">
              <w:rPr>
                <w:rFonts w:ascii="Times New Roman" w:eastAsia="Calibri" w:hAnsi="Times New Roman" w:cs="Times New Roman"/>
                <w:b/>
                <w:lang w:eastAsia="ru-RU"/>
              </w:rPr>
              <w:t>00,0</w:t>
            </w:r>
          </w:p>
        </w:tc>
      </w:tr>
      <w:tr w:rsidR="00D94679" w:rsidRPr="00B27FD8" w:rsidTr="007829DA">
        <w:trPr>
          <w:trHeight w:val="495"/>
        </w:trPr>
        <w:tc>
          <w:tcPr>
            <w:tcW w:w="1666" w:type="dxa"/>
            <w:vMerge w:val="restart"/>
          </w:tcPr>
          <w:p w:rsidR="00D94679"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Подпрограмма 3</w:t>
            </w:r>
          </w:p>
        </w:tc>
        <w:tc>
          <w:tcPr>
            <w:tcW w:w="4254" w:type="dxa"/>
            <w:vMerge w:val="restart"/>
          </w:tcPr>
          <w:p w:rsidR="00D94679" w:rsidRDefault="00D94679" w:rsidP="00B679C6">
            <w:pPr>
              <w:jc w:val="center"/>
              <w:rPr>
                <w:rFonts w:ascii="Times New Roman" w:eastAsia="Calibri" w:hAnsi="Times New Roman" w:cs="Times New Roman"/>
                <w:lang w:eastAsia="ru-RU"/>
              </w:rPr>
            </w:pPr>
          </w:p>
          <w:p w:rsidR="00D94679" w:rsidRDefault="00D94679" w:rsidP="00B679C6">
            <w:pPr>
              <w:jc w:val="center"/>
              <w:rPr>
                <w:rFonts w:ascii="Times New Roman" w:eastAsia="Calibri" w:hAnsi="Times New Roman" w:cs="Times New Roman"/>
                <w:lang w:eastAsia="ru-RU"/>
              </w:rPr>
            </w:pPr>
          </w:p>
          <w:p w:rsidR="00D94679" w:rsidRPr="005F5A11" w:rsidRDefault="00D94679"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Оздоровление детей за счет средств районного бюджета</w:t>
            </w:r>
          </w:p>
        </w:tc>
        <w:tc>
          <w:tcPr>
            <w:tcW w:w="1559" w:type="dxa"/>
            <w:vMerge w:val="restart"/>
          </w:tcPr>
          <w:p w:rsidR="00D94679" w:rsidRPr="00011868" w:rsidRDefault="00D94679" w:rsidP="00F25B6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D94679" w:rsidRPr="00E33D5F" w:rsidRDefault="00D94679"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D94679" w:rsidRPr="00E33D5F" w:rsidRDefault="00D94679"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w:t>
            </w:r>
            <w:r>
              <w:rPr>
                <w:rFonts w:ascii="Times New Roman" w:eastAsia="Calibri" w:hAnsi="Times New Roman" w:cs="Times New Roman"/>
                <w:sz w:val="18"/>
                <w:szCs w:val="18"/>
                <w:lang w:eastAsia="ru-RU"/>
              </w:rPr>
              <w:t>9</w:t>
            </w:r>
          </w:p>
        </w:tc>
        <w:tc>
          <w:tcPr>
            <w:tcW w:w="1160" w:type="dxa"/>
            <w:gridSpan w:val="2"/>
            <w:vAlign w:val="center"/>
          </w:tcPr>
          <w:p w:rsidR="00D94679" w:rsidRPr="00E33D5F" w:rsidRDefault="00D94679"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811" w:type="dxa"/>
            <w:gridSpan w:val="2"/>
            <w:vAlign w:val="center"/>
          </w:tcPr>
          <w:p w:rsidR="00D94679" w:rsidRPr="00E33D5F" w:rsidRDefault="00D94679" w:rsidP="00B679C6">
            <w:pPr>
              <w:jc w:val="center"/>
              <w:rPr>
                <w:rFonts w:ascii="Times New Roman" w:eastAsia="Calibri" w:hAnsi="Times New Roman" w:cs="Times New Roman"/>
                <w:sz w:val="18"/>
                <w:szCs w:val="18"/>
                <w:lang w:eastAsia="ru-RU"/>
              </w:rPr>
            </w:pPr>
          </w:p>
        </w:tc>
        <w:tc>
          <w:tcPr>
            <w:tcW w:w="992" w:type="dxa"/>
            <w:gridSpan w:val="3"/>
            <w:vAlign w:val="center"/>
          </w:tcPr>
          <w:p w:rsidR="00D94679" w:rsidRPr="005F5A11"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239,9</w:t>
            </w:r>
          </w:p>
        </w:tc>
        <w:tc>
          <w:tcPr>
            <w:tcW w:w="989" w:type="dxa"/>
            <w:gridSpan w:val="3"/>
            <w:vAlign w:val="center"/>
          </w:tcPr>
          <w:p w:rsidR="00D94679" w:rsidRPr="005F5A11"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180,0</w:t>
            </w:r>
          </w:p>
        </w:tc>
        <w:tc>
          <w:tcPr>
            <w:tcW w:w="994" w:type="dxa"/>
            <w:gridSpan w:val="3"/>
            <w:noWrap/>
            <w:vAlign w:val="center"/>
          </w:tcPr>
          <w:p w:rsidR="00D94679" w:rsidRPr="005F5A11"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180,0</w:t>
            </w:r>
          </w:p>
        </w:tc>
        <w:tc>
          <w:tcPr>
            <w:tcW w:w="1008" w:type="dxa"/>
            <w:gridSpan w:val="3"/>
            <w:vAlign w:val="center"/>
          </w:tcPr>
          <w:p w:rsidR="00D94679" w:rsidRPr="005F5A11" w:rsidRDefault="00D94679"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180,0</w:t>
            </w:r>
          </w:p>
        </w:tc>
        <w:tc>
          <w:tcPr>
            <w:tcW w:w="992" w:type="dxa"/>
            <w:vAlign w:val="center"/>
          </w:tcPr>
          <w:p w:rsidR="00D94679" w:rsidRPr="005F5A11" w:rsidRDefault="00D94679" w:rsidP="00B679C6">
            <w:pPr>
              <w:rPr>
                <w:rFonts w:ascii="Times New Roman" w:eastAsia="Calibri" w:hAnsi="Times New Roman" w:cs="Times New Roman"/>
                <w:lang w:eastAsia="ru-RU"/>
              </w:rPr>
            </w:pPr>
            <w:r w:rsidRPr="006A6D91">
              <w:rPr>
                <w:rFonts w:ascii="Times New Roman" w:eastAsia="Calibri" w:hAnsi="Times New Roman" w:cs="Times New Roman"/>
                <w:lang w:eastAsia="ru-RU"/>
              </w:rPr>
              <w:t>779,9</w:t>
            </w:r>
          </w:p>
        </w:tc>
      </w:tr>
      <w:tr w:rsidR="00D94679" w:rsidRPr="005F5A11" w:rsidTr="004B7610">
        <w:trPr>
          <w:trHeight w:val="263"/>
        </w:trPr>
        <w:tc>
          <w:tcPr>
            <w:tcW w:w="1666" w:type="dxa"/>
            <w:vMerge/>
          </w:tcPr>
          <w:p w:rsidR="00D94679" w:rsidRPr="005F5A11" w:rsidRDefault="00D94679" w:rsidP="00AB6E30">
            <w:pPr>
              <w:jc w:val="center"/>
              <w:rPr>
                <w:rFonts w:ascii="Times New Roman" w:eastAsia="Calibri" w:hAnsi="Times New Roman" w:cs="Times New Roman"/>
                <w:lang w:eastAsia="ru-RU"/>
              </w:rPr>
            </w:pPr>
          </w:p>
        </w:tc>
        <w:tc>
          <w:tcPr>
            <w:tcW w:w="4254" w:type="dxa"/>
            <w:vMerge/>
          </w:tcPr>
          <w:p w:rsidR="00D94679" w:rsidRPr="00011868" w:rsidRDefault="00D94679" w:rsidP="00AB6E30">
            <w:pPr>
              <w:jc w:val="center"/>
              <w:rPr>
                <w:rFonts w:ascii="Times New Roman" w:eastAsia="Calibri" w:hAnsi="Times New Roman" w:cs="Times New Roman"/>
                <w:sz w:val="20"/>
                <w:szCs w:val="20"/>
                <w:lang w:eastAsia="ru-RU"/>
              </w:rPr>
            </w:pPr>
          </w:p>
        </w:tc>
        <w:tc>
          <w:tcPr>
            <w:tcW w:w="1559" w:type="dxa"/>
            <w:vMerge/>
          </w:tcPr>
          <w:p w:rsidR="00D94679" w:rsidRPr="00E33D5F" w:rsidRDefault="00D94679" w:rsidP="00AB6E30">
            <w:pPr>
              <w:jc w:val="center"/>
              <w:rPr>
                <w:rFonts w:ascii="Times New Roman" w:eastAsia="Calibri" w:hAnsi="Times New Roman" w:cs="Times New Roman"/>
                <w:sz w:val="18"/>
                <w:szCs w:val="18"/>
                <w:lang w:eastAsia="ru-RU"/>
              </w:rPr>
            </w:pPr>
          </w:p>
        </w:tc>
        <w:tc>
          <w:tcPr>
            <w:tcW w:w="567" w:type="dxa"/>
            <w:vAlign w:val="center"/>
          </w:tcPr>
          <w:p w:rsidR="00D94679" w:rsidRPr="00E33D5F" w:rsidRDefault="00D94679"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D94679" w:rsidRPr="00E33D5F" w:rsidRDefault="00D94679"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60" w:type="dxa"/>
            <w:gridSpan w:val="2"/>
            <w:vAlign w:val="center"/>
          </w:tcPr>
          <w:p w:rsidR="00D94679" w:rsidRDefault="00D94679"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0130081400</w:t>
            </w:r>
          </w:p>
        </w:tc>
        <w:tc>
          <w:tcPr>
            <w:tcW w:w="825" w:type="dxa"/>
            <w:gridSpan w:val="3"/>
            <w:vAlign w:val="center"/>
          </w:tcPr>
          <w:p w:rsidR="00D94679" w:rsidRDefault="00D94679"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noWrap/>
            <w:vAlign w:val="center"/>
          </w:tcPr>
          <w:p w:rsidR="00D94679" w:rsidRPr="006A6D91" w:rsidRDefault="00D94679"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60,0</w:t>
            </w:r>
          </w:p>
        </w:tc>
        <w:tc>
          <w:tcPr>
            <w:tcW w:w="992" w:type="dxa"/>
            <w:gridSpan w:val="3"/>
            <w:noWrap/>
            <w:vAlign w:val="center"/>
          </w:tcPr>
          <w:p w:rsidR="00D94679" w:rsidRPr="006A6D91" w:rsidRDefault="00D94679" w:rsidP="00AB6E30">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180,0</w:t>
            </w:r>
          </w:p>
        </w:tc>
        <w:tc>
          <w:tcPr>
            <w:tcW w:w="992" w:type="dxa"/>
            <w:gridSpan w:val="3"/>
            <w:noWrap/>
            <w:vAlign w:val="center"/>
          </w:tcPr>
          <w:p w:rsidR="00D94679" w:rsidRPr="006A6D91" w:rsidRDefault="00D94679" w:rsidP="00AB6E30">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180,0</w:t>
            </w:r>
          </w:p>
        </w:tc>
        <w:tc>
          <w:tcPr>
            <w:tcW w:w="993" w:type="dxa"/>
            <w:gridSpan w:val="2"/>
            <w:vAlign w:val="center"/>
          </w:tcPr>
          <w:p w:rsidR="00D94679" w:rsidRDefault="00D94679" w:rsidP="00AB6E30">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180,0</w:t>
            </w:r>
          </w:p>
        </w:tc>
        <w:tc>
          <w:tcPr>
            <w:tcW w:w="992" w:type="dxa"/>
            <w:vAlign w:val="center"/>
          </w:tcPr>
          <w:p w:rsidR="00D94679" w:rsidRPr="005F5A11" w:rsidRDefault="00D94679" w:rsidP="00AB6E30">
            <w:pPr>
              <w:rPr>
                <w:rFonts w:ascii="Times New Roman" w:eastAsia="Calibri" w:hAnsi="Times New Roman" w:cs="Times New Roman"/>
                <w:lang w:eastAsia="ru-RU"/>
              </w:rPr>
            </w:pPr>
            <w:r>
              <w:rPr>
                <w:rFonts w:ascii="Times New Roman" w:eastAsia="Calibri" w:hAnsi="Times New Roman" w:cs="Times New Roman"/>
                <w:lang w:eastAsia="ru-RU"/>
              </w:rPr>
              <w:t>600,0</w:t>
            </w:r>
          </w:p>
        </w:tc>
      </w:tr>
      <w:tr w:rsidR="00D94679" w:rsidRPr="005F5A11" w:rsidTr="004B7610">
        <w:trPr>
          <w:trHeight w:val="284"/>
        </w:trPr>
        <w:tc>
          <w:tcPr>
            <w:tcW w:w="1666" w:type="dxa"/>
            <w:vMerge/>
          </w:tcPr>
          <w:p w:rsidR="00D94679" w:rsidRPr="005F5A11" w:rsidRDefault="00D94679" w:rsidP="00AB6E30">
            <w:pPr>
              <w:jc w:val="center"/>
              <w:rPr>
                <w:rFonts w:ascii="Times New Roman" w:eastAsia="Calibri" w:hAnsi="Times New Roman" w:cs="Times New Roman"/>
                <w:lang w:eastAsia="ru-RU"/>
              </w:rPr>
            </w:pPr>
          </w:p>
        </w:tc>
        <w:tc>
          <w:tcPr>
            <w:tcW w:w="4254" w:type="dxa"/>
            <w:vMerge/>
          </w:tcPr>
          <w:p w:rsidR="00D94679" w:rsidRPr="00011868" w:rsidRDefault="00D94679" w:rsidP="00AB6E30">
            <w:pPr>
              <w:jc w:val="center"/>
              <w:rPr>
                <w:rFonts w:ascii="Times New Roman" w:eastAsia="Calibri" w:hAnsi="Times New Roman" w:cs="Times New Roman"/>
                <w:sz w:val="20"/>
                <w:szCs w:val="20"/>
                <w:lang w:eastAsia="ru-RU"/>
              </w:rPr>
            </w:pPr>
          </w:p>
        </w:tc>
        <w:tc>
          <w:tcPr>
            <w:tcW w:w="1559" w:type="dxa"/>
            <w:vMerge/>
          </w:tcPr>
          <w:p w:rsidR="00D94679" w:rsidRPr="00E33D5F" w:rsidRDefault="00D94679" w:rsidP="00AB6E30">
            <w:pPr>
              <w:jc w:val="center"/>
              <w:rPr>
                <w:rFonts w:ascii="Times New Roman" w:eastAsia="Calibri" w:hAnsi="Times New Roman" w:cs="Times New Roman"/>
                <w:sz w:val="18"/>
                <w:szCs w:val="18"/>
                <w:lang w:eastAsia="ru-RU"/>
              </w:rPr>
            </w:pPr>
          </w:p>
        </w:tc>
        <w:tc>
          <w:tcPr>
            <w:tcW w:w="567" w:type="dxa"/>
            <w:vAlign w:val="center"/>
          </w:tcPr>
          <w:p w:rsidR="00D94679" w:rsidRPr="00E33D5F" w:rsidRDefault="00D94679"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D94679" w:rsidRPr="00E33D5F" w:rsidRDefault="00D94679"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60" w:type="dxa"/>
            <w:gridSpan w:val="2"/>
            <w:vAlign w:val="center"/>
          </w:tcPr>
          <w:p w:rsidR="00D94679" w:rsidRDefault="00D94679"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0130081400</w:t>
            </w:r>
          </w:p>
        </w:tc>
        <w:tc>
          <w:tcPr>
            <w:tcW w:w="825" w:type="dxa"/>
            <w:gridSpan w:val="3"/>
            <w:vAlign w:val="center"/>
          </w:tcPr>
          <w:p w:rsidR="00D94679" w:rsidRDefault="00D94679"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noWrap/>
            <w:vAlign w:val="center"/>
          </w:tcPr>
          <w:p w:rsidR="00D94679" w:rsidRPr="005F5A11" w:rsidRDefault="00D94679"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179,9</w:t>
            </w:r>
          </w:p>
        </w:tc>
        <w:tc>
          <w:tcPr>
            <w:tcW w:w="992" w:type="dxa"/>
            <w:gridSpan w:val="3"/>
            <w:noWrap/>
            <w:vAlign w:val="center"/>
          </w:tcPr>
          <w:p w:rsidR="00D94679" w:rsidRPr="005F5A11" w:rsidRDefault="00D94679" w:rsidP="00AB6E30">
            <w:pPr>
              <w:jc w:val="center"/>
              <w:rPr>
                <w:rFonts w:ascii="Times New Roman" w:eastAsia="Calibri" w:hAnsi="Times New Roman" w:cs="Times New Roman"/>
                <w:lang w:eastAsia="ru-RU"/>
              </w:rPr>
            </w:pPr>
          </w:p>
        </w:tc>
        <w:tc>
          <w:tcPr>
            <w:tcW w:w="992" w:type="dxa"/>
            <w:gridSpan w:val="3"/>
            <w:noWrap/>
            <w:vAlign w:val="center"/>
          </w:tcPr>
          <w:p w:rsidR="00D94679" w:rsidRPr="005F5A11" w:rsidRDefault="00D94679" w:rsidP="00AB6E30">
            <w:pPr>
              <w:jc w:val="center"/>
              <w:rPr>
                <w:rFonts w:ascii="Times New Roman" w:eastAsia="Calibri" w:hAnsi="Times New Roman" w:cs="Times New Roman"/>
                <w:lang w:eastAsia="ru-RU"/>
              </w:rPr>
            </w:pPr>
          </w:p>
        </w:tc>
        <w:tc>
          <w:tcPr>
            <w:tcW w:w="993" w:type="dxa"/>
            <w:gridSpan w:val="2"/>
            <w:vAlign w:val="center"/>
          </w:tcPr>
          <w:p w:rsidR="00D94679" w:rsidRDefault="00D94679" w:rsidP="00AB6E30">
            <w:pPr>
              <w:jc w:val="center"/>
              <w:rPr>
                <w:rFonts w:ascii="Times New Roman" w:eastAsia="Calibri" w:hAnsi="Times New Roman" w:cs="Times New Roman"/>
                <w:lang w:eastAsia="ru-RU"/>
              </w:rPr>
            </w:pPr>
          </w:p>
        </w:tc>
        <w:tc>
          <w:tcPr>
            <w:tcW w:w="992" w:type="dxa"/>
            <w:vAlign w:val="center"/>
          </w:tcPr>
          <w:p w:rsidR="00D94679" w:rsidRPr="005F5A11" w:rsidRDefault="00D94679" w:rsidP="00AB6E30">
            <w:pPr>
              <w:rPr>
                <w:rFonts w:ascii="Times New Roman" w:eastAsia="Calibri" w:hAnsi="Times New Roman" w:cs="Times New Roman"/>
                <w:lang w:eastAsia="ru-RU"/>
              </w:rPr>
            </w:pPr>
            <w:r>
              <w:rPr>
                <w:rFonts w:ascii="Times New Roman" w:eastAsia="Calibri" w:hAnsi="Times New Roman" w:cs="Times New Roman"/>
                <w:lang w:eastAsia="ru-RU"/>
              </w:rPr>
              <w:t>179,9</w:t>
            </w:r>
          </w:p>
        </w:tc>
      </w:tr>
      <w:tr w:rsidR="00AB6E30" w:rsidRPr="005A0DD4" w:rsidTr="004B7610">
        <w:trPr>
          <w:trHeight w:val="287"/>
        </w:trPr>
        <w:tc>
          <w:tcPr>
            <w:tcW w:w="1666" w:type="dxa"/>
            <w:vMerge/>
          </w:tcPr>
          <w:p w:rsidR="00AB6E30" w:rsidRPr="005F5A11" w:rsidRDefault="00AB6E30" w:rsidP="00AB6E30">
            <w:pPr>
              <w:jc w:val="center"/>
              <w:rPr>
                <w:rFonts w:ascii="Times New Roman" w:eastAsia="Calibri" w:hAnsi="Times New Roman" w:cs="Times New Roman"/>
                <w:lang w:eastAsia="ru-RU"/>
              </w:rPr>
            </w:pPr>
          </w:p>
        </w:tc>
        <w:tc>
          <w:tcPr>
            <w:tcW w:w="4254" w:type="dxa"/>
            <w:vMerge w:val="restart"/>
          </w:tcPr>
          <w:p w:rsidR="00AB6E30" w:rsidRPr="00011868" w:rsidRDefault="00AB6E30" w:rsidP="00AB6E30">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Осуществление государственных полномочий по обеспечению отдыха и оздоровления детей</w:t>
            </w:r>
          </w:p>
        </w:tc>
        <w:tc>
          <w:tcPr>
            <w:tcW w:w="1559" w:type="dxa"/>
            <w:vMerge w:val="restart"/>
          </w:tcPr>
          <w:p w:rsidR="00AB6E30" w:rsidRPr="00E33D5F" w:rsidRDefault="00AB6E30" w:rsidP="00AB6E30">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AB6E30" w:rsidRPr="00E33D5F" w:rsidRDefault="00AB6E30"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34" w:type="dxa"/>
            <w:vAlign w:val="center"/>
          </w:tcPr>
          <w:p w:rsidR="00AB6E30" w:rsidRDefault="00AB6E30"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0130076490</w:t>
            </w:r>
          </w:p>
        </w:tc>
        <w:tc>
          <w:tcPr>
            <w:tcW w:w="851" w:type="dxa"/>
            <w:gridSpan w:val="4"/>
            <w:vAlign w:val="center"/>
          </w:tcPr>
          <w:p w:rsidR="00AB6E30" w:rsidRDefault="00AB6E30" w:rsidP="00AB6E30">
            <w:pPr>
              <w:jc w:val="center"/>
              <w:rPr>
                <w:rFonts w:ascii="Times New Roman" w:eastAsia="Calibri" w:hAnsi="Times New Roman" w:cs="Times New Roman"/>
                <w:lang w:eastAsia="ru-RU"/>
              </w:rPr>
            </w:pPr>
          </w:p>
        </w:tc>
        <w:tc>
          <w:tcPr>
            <w:tcW w:w="992" w:type="dxa"/>
            <w:gridSpan w:val="3"/>
            <w:noWrap/>
            <w:vAlign w:val="center"/>
          </w:tcPr>
          <w:p w:rsidR="00AB6E30" w:rsidRPr="00D94679" w:rsidRDefault="00D94679" w:rsidP="00AB6E30">
            <w:pPr>
              <w:jc w:val="center"/>
              <w:rPr>
                <w:rFonts w:ascii="Times New Roman" w:eastAsia="Calibri" w:hAnsi="Times New Roman" w:cs="Times New Roman"/>
                <w:lang w:val="en-US" w:eastAsia="ru-RU"/>
              </w:rPr>
            </w:pPr>
            <w:r>
              <w:rPr>
                <w:rFonts w:ascii="Times New Roman" w:eastAsia="Calibri" w:hAnsi="Times New Roman" w:cs="Times New Roman"/>
                <w:lang w:val="en-US" w:eastAsia="ru-RU"/>
              </w:rPr>
              <w:t>3693.4</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3768,9</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3768,9</w:t>
            </w:r>
          </w:p>
        </w:tc>
        <w:tc>
          <w:tcPr>
            <w:tcW w:w="993" w:type="dxa"/>
            <w:gridSpan w:val="2"/>
            <w:vAlign w:val="center"/>
          </w:tcPr>
          <w:p w:rsidR="00AB6E30" w:rsidRDefault="00AB6E30" w:rsidP="00AB6E30">
            <w:pPr>
              <w:jc w:val="center"/>
              <w:rPr>
                <w:rFonts w:ascii="Calibri" w:hAnsi="Calibri" w:cs="Calibri"/>
                <w:color w:val="000000"/>
              </w:rPr>
            </w:pPr>
            <w:r>
              <w:rPr>
                <w:rFonts w:ascii="Times New Roman" w:eastAsia="Calibri" w:hAnsi="Times New Roman" w:cs="Times New Roman"/>
                <w:lang w:eastAsia="ru-RU"/>
              </w:rPr>
              <w:t>3768,9</w:t>
            </w:r>
          </w:p>
        </w:tc>
        <w:tc>
          <w:tcPr>
            <w:tcW w:w="992" w:type="dxa"/>
            <w:vAlign w:val="center"/>
          </w:tcPr>
          <w:p w:rsidR="00AB6E30" w:rsidRPr="00D94679" w:rsidRDefault="00D94679" w:rsidP="00AB6E30">
            <w:pPr>
              <w:rPr>
                <w:rFonts w:ascii="Calibri" w:hAnsi="Calibri" w:cs="Calibri"/>
                <w:color w:val="000000"/>
              </w:rPr>
            </w:pPr>
            <w:r>
              <w:rPr>
                <w:rFonts w:ascii="Calibri" w:hAnsi="Calibri" w:cs="Calibri"/>
                <w:color w:val="000000"/>
                <w:lang w:val="en-US"/>
              </w:rPr>
              <w:t>15000</w:t>
            </w:r>
            <w:r>
              <w:rPr>
                <w:rFonts w:ascii="Calibri" w:hAnsi="Calibri" w:cs="Calibri"/>
                <w:color w:val="000000"/>
              </w:rPr>
              <w:t>,1</w:t>
            </w:r>
          </w:p>
        </w:tc>
      </w:tr>
      <w:tr w:rsidR="00AB6E30" w:rsidRPr="00CF75F6" w:rsidTr="004B7610">
        <w:trPr>
          <w:trHeight w:val="264"/>
        </w:trPr>
        <w:tc>
          <w:tcPr>
            <w:tcW w:w="1666" w:type="dxa"/>
            <w:vMerge/>
          </w:tcPr>
          <w:p w:rsidR="00AB6E30" w:rsidRPr="005F5A11" w:rsidRDefault="00AB6E30" w:rsidP="00AB6E30">
            <w:pPr>
              <w:jc w:val="center"/>
              <w:rPr>
                <w:rFonts w:ascii="Times New Roman" w:eastAsia="Calibri" w:hAnsi="Times New Roman" w:cs="Times New Roman"/>
                <w:lang w:eastAsia="ru-RU"/>
              </w:rPr>
            </w:pPr>
          </w:p>
        </w:tc>
        <w:tc>
          <w:tcPr>
            <w:tcW w:w="4254" w:type="dxa"/>
            <w:vMerge/>
          </w:tcPr>
          <w:p w:rsidR="00AB6E30" w:rsidRPr="00011868" w:rsidRDefault="00AB6E30" w:rsidP="00AB6E30">
            <w:pPr>
              <w:jc w:val="center"/>
              <w:rPr>
                <w:rFonts w:ascii="Times New Roman" w:eastAsia="Calibri" w:hAnsi="Times New Roman" w:cs="Times New Roman"/>
                <w:sz w:val="20"/>
                <w:szCs w:val="20"/>
                <w:lang w:eastAsia="ru-RU"/>
              </w:rPr>
            </w:pPr>
          </w:p>
        </w:tc>
        <w:tc>
          <w:tcPr>
            <w:tcW w:w="1559" w:type="dxa"/>
            <w:vMerge/>
          </w:tcPr>
          <w:p w:rsidR="00AB6E30" w:rsidRPr="00E33D5F" w:rsidRDefault="00AB6E30" w:rsidP="00AB6E30">
            <w:pPr>
              <w:jc w:val="center"/>
              <w:rPr>
                <w:rFonts w:ascii="Times New Roman" w:eastAsia="Calibri" w:hAnsi="Times New Roman" w:cs="Times New Roman"/>
                <w:sz w:val="18"/>
                <w:szCs w:val="18"/>
                <w:lang w:eastAsia="ru-RU"/>
              </w:rPr>
            </w:pPr>
          </w:p>
        </w:tc>
        <w:tc>
          <w:tcPr>
            <w:tcW w:w="567"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AB6E30" w:rsidRPr="00E33D5F" w:rsidRDefault="00AB6E30"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34"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851" w:type="dxa"/>
            <w:gridSpan w:val="4"/>
            <w:noWrap/>
            <w:vAlign w:val="center"/>
          </w:tcPr>
          <w:p w:rsidR="00AB6E30" w:rsidRPr="00CF75F6" w:rsidRDefault="00AB6E30" w:rsidP="00AB6E30">
            <w:pPr>
              <w:jc w:val="center"/>
              <w:rPr>
                <w:rFonts w:ascii="Times New Roman" w:eastAsia="Calibri" w:hAnsi="Times New Roman" w:cs="Times New Roman"/>
                <w:b/>
                <w:lang w:eastAsia="ru-RU"/>
              </w:rPr>
            </w:pPr>
            <w:r w:rsidRPr="00E33D5F">
              <w:rPr>
                <w:rFonts w:ascii="Times New Roman" w:eastAsia="Calibri" w:hAnsi="Times New Roman" w:cs="Times New Roman"/>
                <w:sz w:val="18"/>
                <w:szCs w:val="18"/>
                <w:lang w:eastAsia="ru-RU"/>
              </w:rPr>
              <w:t>111</w:t>
            </w:r>
          </w:p>
        </w:tc>
        <w:tc>
          <w:tcPr>
            <w:tcW w:w="992" w:type="dxa"/>
            <w:gridSpan w:val="3"/>
            <w:noWrap/>
            <w:vAlign w:val="center"/>
          </w:tcPr>
          <w:p w:rsidR="00AB6E30" w:rsidRPr="00CF75F6" w:rsidRDefault="00D94679" w:rsidP="00AB6E30">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2" w:type="dxa"/>
            <w:gridSpan w:val="3"/>
            <w:noWrap/>
            <w:vAlign w:val="center"/>
          </w:tcPr>
          <w:p w:rsidR="00AB6E30" w:rsidRPr="00CF75F6" w:rsidRDefault="00D94679" w:rsidP="00AB6E30">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2" w:type="dxa"/>
            <w:gridSpan w:val="3"/>
            <w:noWrap/>
            <w:vAlign w:val="center"/>
          </w:tcPr>
          <w:p w:rsidR="00AB6E30" w:rsidRPr="00CF75F6" w:rsidRDefault="00D94679" w:rsidP="00AB6E30">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2"/>
            <w:vAlign w:val="center"/>
          </w:tcPr>
          <w:p w:rsidR="00AB6E30" w:rsidRPr="00CF75F6" w:rsidRDefault="00D94679" w:rsidP="00AB6E30">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2" w:type="dxa"/>
            <w:vAlign w:val="center"/>
          </w:tcPr>
          <w:p w:rsidR="00AB6E30" w:rsidRPr="00CF75F6" w:rsidRDefault="00D94679" w:rsidP="00AB6E30">
            <w:pPr>
              <w:rPr>
                <w:rFonts w:ascii="Times New Roman" w:eastAsia="Calibri" w:hAnsi="Times New Roman" w:cs="Times New Roman"/>
                <w:b/>
                <w:lang w:eastAsia="ru-RU"/>
              </w:rPr>
            </w:pPr>
            <w:r>
              <w:rPr>
                <w:rFonts w:ascii="Times New Roman" w:eastAsia="Calibri" w:hAnsi="Times New Roman" w:cs="Times New Roman"/>
                <w:b/>
                <w:lang w:eastAsia="ru-RU"/>
              </w:rPr>
              <w:t>-</w:t>
            </w:r>
          </w:p>
        </w:tc>
      </w:tr>
      <w:tr w:rsidR="00AB6E30" w:rsidRPr="005F5A11" w:rsidTr="004B7610">
        <w:trPr>
          <w:trHeight w:val="281"/>
        </w:trPr>
        <w:tc>
          <w:tcPr>
            <w:tcW w:w="1666" w:type="dxa"/>
            <w:vMerge/>
          </w:tcPr>
          <w:p w:rsidR="00AB6E30" w:rsidRPr="005F5A11" w:rsidRDefault="00AB6E30" w:rsidP="00AB6E30">
            <w:pPr>
              <w:jc w:val="center"/>
              <w:rPr>
                <w:rFonts w:ascii="Times New Roman" w:eastAsia="Calibri" w:hAnsi="Times New Roman" w:cs="Times New Roman"/>
                <w:lang w:eastAsia="ru-RU"/>
              </w:rPr>
            </w:pPr>
          </w:p>
        </w:tc>
        <w:tc>
          <w:tcPr>
            <w:tcW w:w="4254" w:type="dxa"/>
            <w:vMerge/>
          </w:tcPr>
          <w:p w:rsidR="00AB6E30" w:rsidRPr="00011868" w:rsidRDefault="00AB6E30" w:rsidP="00AB6E30">
            <w:pPr>
              <w:jc w:val="center"/>
              <w:rPr>
                <w:rFonts w:ascii="Times New Roman" w:eastAsia="Calibri" w:hAnsi="Times New Roman" w:cs="Times New Roman"/>
                <w:sz w:val="20"/>
                <w:szCs w:val="20"/>
                <w:lang w:eastAsia="ru-RU"/>
              </w:rPr>
            </w:pPr>
          </w:p>
        </w:tc>
        <w:tc>
          <w:tcPr>
            <w:tcW w:w="1559" w:type="dxa"/>
            <w:vMerge/>
          </w:tcPr>
          <w:p w:rsidR="00AB6E30" w:rsidRPr="00E33D5F" w:rsidRDefault="00AB6E30" w:rsidP="00AB6E30">
            <w:pPr>
              <w:jc w:val="center"/>
              <w:rPr>
                <w:rFonts w:ascii="Times New Roman" w:eastAsia="Calibri" w:hAnsi="Times New Roman" w:cs="Times New Roman"/>
                <w:sz w:val="18"/>
                <w:szCs w:val="18"/>
                <w:lang w:eastAsia="ru-RU"/>
              </w:rPr>
            </w:pPr>
          </w:p>
        </w:tc>
        <w:tc>
          <w:tcPr>
            <w:tcW w:w="567"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AB6E30" w:rsidRPr="00E33D5F" w:rsidRDefault="00AB6E30"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34"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851" w:type="dxa"/>
            <w:gridSpan w:val="4"/>
            <w:noWrap/>
            <w:vAlign w:val="center"/>
          </w:tcPr>
          <w:p w:rsidR="00AB6E30" w:rsidRDefault="00AB6E30"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noWrap/>
            <w:vAlign w:val="center"/>
          </w:tcPr>
          <w:p w:rsidR="00AB6E30" w:rsidRPr="005A0DD4"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73,0</w:t>
            </w:r>
          </w:p>
        </w:tc>
        <w:tc>
          <w:tcPr>
            <w:tcW w:w="992" w:type="dxa"/>
            <w:gridSpan w:val="3"/>
            <w:noWrap/>
            <w:vAlign w:val="center"/>
          </w:tcPr>
          <w:p w:rsidR="00AB6E30" w:rsidRPr="005A0DD4" w:rsidRDefault="00AB6E30" w:rsidP="00AB6E30">
            <w:pPr>
              <w:jc w:val="center"/>
              <w:rPr>
                <w:rFonts w:ascii="Times New Roman" w:eastAsia="Calibri" w:hAnsi="Times New Roman" w:cs="Times New Roman"/>
                <w:lang w:eastAsia="ru-RU"/>
              </w:rPr>
            </w:pPr>
            <w:r w:rsidRPr="005A0DD4">
              <w:rPr>
                <w:rFonts w:ascii="Times New Roman" w:eastAsia="Calibri" w:hAnsi="Times New Roman" w:cs="Times New Roman"/>
                <w:lang w:eastAsia="ru-RU"/>
              </w:rPr>
              <w:t>73,9</w:t>
            </w:r>
          </w:p>
        </w:tc>
        <w:tc>
          <w:tcPr>
            <w:tcW w:w="992" w:type="dxa"/>
            <w:gridSpan w:val="3"/>
            <w:noWrap/>
            <w:vAlign w:val="center"/>
          </w:tcPr>
          <w:p w:rsidR="00AB6E30" w:rsidRPr="005A0DD4" w:rsidRDefault="00AB6E30" w:rsidP="00AB6E30">
            <w:pPr>
              <w:jc w:val="center"/>
              <w:rPr>
                <w:rFonts w:ascii="Times New Roman" w:eastAsia="Calibri" w:hAnsi="Times New Roman" w:cs="Times New Roman"/>
                <w:lang w:eastAsia="ru-RU"/>
              </w:rPr>
            </w:pPr>
            <w:r w:rsidRPr="005A0DD4">
              <w:rPr>
                <w:rFonts w:ascii="Times New Roman" w:eastAsia="Calibri" w:hAnsi="Times New Roman" w:cs="Times New Roman"/>
                <w:lang w:eastAsia="ru-RU"/>
              </w:rPr>
              <w:t>73,9</w:t>
            </w:r>
          </w:p>
        </w:tc>
        <w:tc>
          <w:tcPr>
            <w:tcW w:w="993" w:type="dxa"/>
            <w:gridSpan w:val="2"/>
            <w:vAlign w:val="center"/>
          </w:tcPr>
          <w:p w:rsidR="00AB6E30" w:rsidRPr="005A0DD4" w:rsidRDefault="00AB6E30" w:rsidP="00AB6E30">
            <w:pPr>
              <w:jc w:val="center"/>
              <w:rPr>
                <w:rFonts w:ascii="Calibri" w:eastAsia="Times New Roman" w:hAnsi="Calibri" w:cs="Calibri"/>
                <w:color w:val="000000"/>
                <w:lang w:eastAsia="ru-RU"/>
              </w:rPr>
            </w:pPr>
            <w:r w:rsidRPr="005A0DD4">
              <w:rPr>
                <w:rFonts w:ascii="Times New Roman" w:eastAsia="Calibri" w:hAnsi="Times New Roman" w:cs="Times New Roman"/>
                <w:lang w:eastAsia="ru-RU"/>
              </w:rPr>
              <w:t>73,9</w:t>
            </w:r>
          </w:p>
        </w:tc>
        <w:tc>
          <w:tcPr>
            <w:tcW w:w="992" w:type="dxa"/>
            <w:vAlign w:val="center"/>
          </w:tcPr>
          <w:p w:rsidR="00AB6E30" w:rsidRPr="005F5A11" w:rsidRDefault="00AB6E30" w:rsidP="00AB6E30">
            <w:pPr>
              <w:rPr>
                <w:rFonts w:ascii="Times New Roman" w:eastAsia="Calibri" w:hAnsi="Times New Roman" w:cs="Times New Roman"/>
                <w:lang w:eastAsia="ru-RU"/>
              </w:rPr>
            </w:pPr>
            <w:r w:rsidRPr="005A0DD4">
              <w:rPr>
                <w:rFonts w:ascii="Calibri" w:eastAsia="Times New Roman" w:hAnsi="Calibri" w:cs="Calibri"/>
                <w:color w:val="000000"/>
                <w:lang w:eastAsia="ru-RU"/>
              </w:rPr>
              <w:t>294</w:t>
            </w:r>
            <w:r>
              <w:rPr>
                <w:rFonts w:ascii="Calibri" w:eastAsia="Times New Roman" w:hAnsi="Calibri" w:cs="Calibri"/>
                <w:color w:val="000000"/>
                <w:lang w:eastAsia="ru-RU"/>
              </w:rPr>
              <w:t>,7</w:t>
            </w:r>
          </w:p>
        </w:tc>
      </w:tr>
      <w:tr w:rsidR="00AB6E30" w:rsidRPr="005A0DD4" w:rsidTr="004B7610">
        <w:trPr>
          <w:trHeight w:val="272"/>
        </w:trPr>
        <w:tc>
          <w:tcPr>
            <w:tcW w:w="1666" w:type="dxa"/>
            <w:vMerge/>
          </w:tcPr>
          <w:p w:rsidR="00AB6E30" w:rsidRPr="005F5A11" w:rsidRDefault="00AB6E30" w:rsidP="00AB6E30">
            <w:pPr>
              <w:jc w:val="center"/>
              <w:rPr>
                <w:rFonts w:ascii="Times New Roman" w:eastAsia="Calibri" w:hAnsi="Times New Roman" w:cs="Times New Roman"/>
                <w:lang w:eastAsia="ru-RU"/>
              </w:rPr>
            </w:pPr>
          </w:p>
        </w:tc>
        <w:tc>
          <w:tcPr>
            <w:tcW w:w="4254" w:type="dxa"/>
            <w:vMerge/>
          </w:tcPr>
          <w:p w:rsidR="00AB6E30" w:rsidRPr="00011868" w:rsidRDefault="00AB6E30" w:rsidP="00AB6E30">
            <w:pPr>
              <w:jc w:val="center"/>
              <w:rPr>
                <w:rFonts w:ascii="Times New Roman" w:eastAsia="Calibri" w:hAnsi="Times New Roman" w:cs="Times New Roman"/>
                <w:sz w:val="20"/>
                <w:szCs w:val="20"/>
                <w:lang w:eastAsia="ru-RU"/>
              </w:rPr>
            </w:pPr>
          </w:p>
        </w:tc>
        <w:tc>
          <w:tcPr>
            <w:tcW w:w="1559" w:type="dxa"/>
            <w:vMerge/>
          </w:tcPr>
          <w:p w:rsidR="00AB6E30" w:rsidRPr="00E33D5F" w:rsidRDefault="00AB6E30" w:rsidP="00AB6E30">
            <w:pPr>
              <w:jc w:val="center"/>
              <w:rPr>
                <w:rFonts w:ascii="Times New Roman" w:eastAsia="Calibri" w:hAnsi="Times New Roman" w:cs="Times New Roman"/>
                <w:sz w:val="18"/>
                <w:szCs w:val="18"/>
                <w:lang w:eastAsia="ru-RU"/>
              </w:rPr>
            </w:pPr>
          </w:p>
        </w:tc>
        <w:tc>
          <w:tcPr>
            <w:tcW w:w="567"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AB6E30" w:rsidRPr="00E33D5F" w:rsidRDefault="00AB6E30"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34"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851" w:type="dxa"/>
            <w:gridSpan w:val="4"/>
            <w:noWrap/>
            <w:vAlign w:val="center"/>
          </w:tcPr>
          <w:p w:rsidR="00AB6E30" w:rsidRDefault="00AB6E30"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323</w:t>
            </w:r>
          </w:p>
        </w:tc>
        <w:tc>
          <w:tcPr>
            <w:tcW w:w="992" w:type="dxa"/>
            <w:gridSpan w:val="3"/>
            <w:noWrap/>
            <w:vAlign w:val="center"/>
          </w:tcPr>
          <w:p w:rsidR="00AB6E30" w:rsidRDefault="00D94679"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860,3</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972,0</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972,0</w:t>
            </w:r>
          </w:p>
        </w:tc>
        <w:tc>
          <w:tcPr>
            <w:tcW w:w="993" w:type="dxa"/>
            <w:gridSpan w:val="2"/>
            <w:vAlign w:val="center"/>
          </w:tcPr>
          <w:p w:rsidR="00AB6E30" w:rsidRDefault="00AB6E30" w:rsidP="00AB6E30">
            <w:pPr>
              <w:jc w:val="center"/>
              <w:rPr>
                <w:rFonts w:ascii="Calibri" w:hAnsi="Calibri" w:cs="Calibri"/>
                <w:color w:val="000000"/>
              </w:rPr>
            </w:pPr>
            <w:r>
              <w:rPr>
                <w:rFonts w:ascii="Times New Roman" w:eastAsia="Calibri" w:hAnsi="Times New Roman" w:cs="Times New Roman"/>
                <w:lang w:eastAsia="ru-RU"/>
              </w:rPr>
              <w:t>972,0</w:t>
            </w:r>
          </w:p>
        </w:tc>
        <w:tc>
          <w:tcPr>
            <w:tcW w:w="992" w:type="dxa"/>
            <w:vAlign w:val="center"/>
          </w:tcPr>
          <w:p w:rsidR="00AB6E30" w:rsidRPr="005A0DD4" w:rsidRDefault="00D94679" w:rsidP="00AB6E30">
            <w:pPr>
              <w:rPr>
                <w:rFonts w:ascii="Calibri" w:hAnsi="Calibri" w:cs="Calibri"/>
                <w:color w:val="000000"/>
              </w:rPr>
            </w:pPr>
            <w:r>
              <w:rPr>
                <w:rFonts w:ascii="Calibri" w:hAnsi="Calibri" w:cs="Calibri"/>
                <w:color w:val="000000"/>
              </w:rPr>
              <w:t>3776,3</w:t>
            </w:r>
          </w:p>
        </w:tc>
      </w:tr>
      <w:tr w:rsidR="00AB6E30" w:rsidRPr="005A0DD4" w:rsidTr="004B7610">
        <w:trPr>
          <w:trHeight w:val="261"/>
        </w:trPr>
        <w:tc>
          <w:tcPr>
            <w:tcW w:w="1666" w:type="dxa"/>
            <w:vMerge/>
          </w:tcPr>
          <w:p w:rsidR="00AB6E30" w:rsidRPr="005F5A11" w:rsidRDefault="00AB6E30" w:rsidP="00AB6E30">
            <w:pPr>
              <w:jc w:val="center"/>
              <w:rPr>
                <w:rFonts w:ascii="Times New Roman" w:eastAsia="Calibri" w:hAnsi="Times New Roman" w:cs="Times New Roman"/>
                <w:lang w:eastAsia="ru-RU"/>
              </w:rPr>
            </w:pPr>
          </w:p>
        </w:tc>
        <w:tc>
          <w:tcPr>
            <w:tcW w:w="4254" w:type="dxa"/>
            <w:vMerge/>
          </w:tcPr>
          <w:p w:rsidR="00AB6E30" w:rsidRPr="00011868" w:rsidRDefault="00AB6E30" w:rsidP="00AB6E30">
            <w:pPr>
              <w:jc w:val="center"/>
              <w:rPr>
                <w:rFonts w:ascii="Times New Roman" w:eastAsia="Calibri" w:hAnsi="Times New Roman" w:cs="Times New Roman"/>
                <w:sz w:val="20"/>
                <w:szCs w:val="20"/>
                <w:lang w:eastAsia="ru-RU"/>
              </w:rPr>
            </w:pPr>
          </w:p>
        </w:tc>
        <w:tc>
          <w:tcPr>
            <w:tcW w:w="1559" w:type="dxa"/>
            <w:vMerge/>
          </w:tcPr>
          <w:p w:rsidR="00AB6E30" w:rsidRPr="00E33D5F" w:rsidRDefault="00AB6E30" w:rsidP="00AB6E30">
            <w:pPr>
              <w:jc w:val="center"/>
              <w:rPr>
                <w:rFonts w:ascii="Times New Roman" w:eastAsia="Calibri" w:hAnsi="Times New Roman" w:cs="Times New Roman"/>
                <w:sz w:val="18"/>
                <w:szCs w:val="18"/>
                <w:lang w:eastAsia="ru-RU"/>
              </w:rPr>
            </w:pPr>
          </w:p>
        </w:tc>
        <w:tc>
          <w:tcPr>
            <w:tcW w:w="567"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AB6E30" w:rsidRPr="00E33D5F" w:rsidRDefault="00AB6E30"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34"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851" w:type="dxa"/>
            <w:gridSpan w:val="4"/>
            <w:noWrap/>
            <w:vAlign w:val="center"/>
          </w:tcPr>
          <w:p w:rsidR="00AB6E30" w:rsidRDefault="00AB6E30"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2760,1</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2723,0</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2723,0</w:t>
            </w:r>
          </w:p>
        </w:tc>
        <w:tc>
          <w:tcPr>
            <w:tcW w:w="993" w:type="dxa"/>
            <w:gridSpan w:val="2"/>
            <w:vAlign w:val="center"/>
          </w:tcPr>
          <w:p w:rsidR="00AB6E30" w:rsidRDefault="00AB6E30" w:rsidP="00AB6E30">
            <w:pPr>
              <w:jc w:val="center"/>
              <w:rPr>
                <w:rFonts w:ascii="Calibri" w:hAnsi="Calibri" w:cs="Calibri"/>
                <w:color w:val="000000"/>
              </w:rPr>
            </w:pPr>
            <w:r>
              <w:rPr>
                <w:rFonts w:ascii="Times New Roman" w:eastAsia="Calibri" w:hAnsi="Times New Roman" w:cs="Times New Roman"/>
                <w:lang w:eastAsia="ru-RU"/>
              </w:rPr>
              <w:t>2723,0</w:t>
            </w:r>
          </w:p>
        </w:tc>
        <w:tc>
          <w:tcPr>
            <w:tcW w:w="992" w:type="dxa"/>
            <w:vAlign w:val="center"/>
          </w:tcPr>
          <w:p w:rsidR="00AB6E30" w:rsidRPr="005A0DD4" w:rsidRDefault="00AB6E30" w:rsidP="00AB6E30">
            <w:pPr>
              <w:rPr>
                <w:rFonts w:ascii="Calibri" w:hAnsi="Calibri" w:cs="Calibri"/>
                <w:color w:val="000000"/>
              </w:rPr>
            </w:pPr>
            <w:r>
              <w:rPr>
                <w:rFonts w:ascii="Calibri" w:hAnsi="Calibri" w:cs="Calibri"/>
                <w:color w:val="000000"/>
              </w:rPr>
              <w:t>10929,1</w:t>
            </w:r>
          </w:p>
        </w:tc>
      </w:tr>
      <w:tr w:rsidR="007829DA" w:rsidTr="007829DA">
        <w:trPr>
          <w:trHeight w:val="261"/>
        </w:trPr>
        <w:tc>
          <w:tcPr>
            <w:tcW w:w="1666" w:type="dxa"/>
            <w:vMerge/>
          </w:tcPr>
          <w:p w:rsidR="007829DA" w:rsidRDefault="007829DA" w:rsidP="00B679C6">
            <w:pPr>
              <w:jc w:val="center"/>
              <w:rPr>
                <w:rFonts w:ascii="Times New Roman" w:eastAsia="Calibri" w:hAnsi="Times New Roman" w:cs="Times New Roman"/>
                <w:lang w:eastAsia="ru-RU"/>
              </w:rPr>
            </w:pPr>
          </w:p>
        </w:tc>
        <w:tc>
          <w:tcPr>
            <w:tcW w:w="4254" w:type="dxa"/>
          </w:tcPr>
          <w:p w:rsidR="007829DA" w:rsidRPr="00011868" w:rsidRDefault="007829DA"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 xml:space="preserve">Оплата стоимости путевок для детей в </w:t>
            </w:r>
            <w:r>
              <w:rPr>
                <w:rFonts w:ascii="Times New Roman" w:eastAsia="Calibri" w:hAnsi="Times New Roman" w:cs="Times New Roman"/>
                <w:lang w:eastAsia="ru-RU"/>
              </w:rPr>
              <w:lastRenderedPageBreak/>
              <w:t xml:space="preserve">краевые государственные и негосударственные организации отдыха детей и оздоровления, зарегистрированные на территории края, муниципальные загородные оздоровительные лагеря </w:t>
            </w:r>
          </w:p>
        </w:tc>
        <w:tc>
          <w:tcPr>
            <w:tcW w:w="1559" w:type="dxa"/>
          </w:tcPr>
          <w:p w:rsidR="007829DA" w:rsidRDefault="007829DA"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lastRenderedPageBreak/>
              <w:t xml:space="preserve">Управление </w:t>
            </w:r>
            <w:r w:rsidRPr="00011868">
              <w:rPr>
                <w:rFonts w:ascii="Times New Roman" w:eastAsia="Calibri" w:hAnsi="Times New Roman" w:cs="Times New Roman"/>
                <w:sz w:val="20"/>
                <w:szCs w:val="20"/>
                <w:lang w:eastAsia="ru-RU"/>
              </w:rPr>
              <w:lastRenderedPageBreak/>
              <w:t>образования администрации Назаровского района</w:t>
            </w:r>
          </w:p>
        </w:tc>
        <w:tc>
          <w:tcPr>
            <w:tcW w:w="567" w:type="dxa"/>
            <w:vAlign w:val="center"/>
          </w:tcPr>
          <w:p w:rsidR="007829DA" w:rsidRDefault="007829DA"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079</w:t>
            </w:r>
          </w:p>
        </w:tc>
        <w:tc>
          <w:tcPr>
            <w:tcW w:w="709" w:type="dxa"/>
            <w:vAlign w:val="center"/>
          </w:tcPr>
          <w:p w:rsidR="007829DA" w:rsidRDefault="007829DA"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0709</w:t>
            </w:r>
          </w:p>
        </w:tc>
        <w:tc>
          <w:tcPr>
            <w:tcW w:w="1134" w:type="dxa"/>
            <w:vAlign w:val="center"/>
          </w:tcPr>
          <w:p w:rsidR="007829DA" w:rsidRDefault="007829DA"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0130081460</w:t>
            </w:r>
          </w:p>
        </w:tc>
        <w:tc>
          <w:tcPr>
            <w:tcW w:w="851" w:type="dxa"/>
            <w:gridSpan w:val="4"/>
            <w:noWrap/>
            <w:vAlign w:val="center"/>
          </w:tcPr>
          <w:p w:rsidR="007829DA" w:rsidRDefault="007829DA"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323</w:t>
            </w:r>
          </w:p>
        </w:tc>
        <w:tc>
          <w:tcPr>
            <w:tcW w:w="992" w:type="dxa"/>
            <w:gridSpan w:val="3"/>
            <w:noWrap/>
            <w:vAlign w:val="center"/>
          </w:tcPr>
          <w:p w:rsidR="007829DA" w:rsidRPr="001740E6" w:rsidRDefault="007829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252,7</w:t>
            </w:r>
          </w:p>
        </w:tc>
        <w:tc>
          <w:tcPr>
            <w:tcW w:w="992" w:type="dxa"/>
            <w:gridSpan w:val="3"/>
            <w:noWrap/>
            <w:vAlign w:val="center"/>
          </w:tcPr>
          <w:p w:rsidR="007829DA" w:rsidRPr="001740E6" w:rsidRDefault="007829DA" w:rsidP="00B679C6">
            <w:pPr>
              <w:jc w:val="center"/>
              <w:rPr>
                <w:rFonts w:ascii="Times New Roman" w:eastAsia="Calibri" w:hAnsi="Times New Roman" w:cs="Times New Roman"/>
                <w:lang w:eastAsia="ru-RU"/>
              </w:rPr>
            </w:pPr>
            <w:r w:rsidRPr="001740E6">
              <w:rPr>
                <w:rFonts w:ascii="Times New Roman" w:eastAsia="Calibri" w:hAnsi="Times New Roman" w:cs="Times New Roman"/>
                <w:lang w:eastAsia="ru-RU"/>
              </w:rPr>
              <w:t>275,7</w:t>
            </w:r>
          </w:p>
        </w:tc>
        <w:tc>
          <w:tcPr>
            <w:tcW w:w="992" w:type="dxa"/>
            <w:gridSpan w:val="3"/>
            <w:noWrap/>
            <w:vAlign w:val="center"/>
          </w:tcPr>
          <w:p w:rsidR="007829DA" w:rsidRPr="001740E6" w:rsidRDefault="007829DA" w:rsidP="00B679C6">
            <w:pPr>
              <w:jc w:val="center"/>
              <w:rPr>
                <w:rFonts w:ascii="Times New Roman" w:eastAsia="Calibri" w:hAnsi="Times New Roman" w:cs="Times New Roman"/>
                <w:lang w:eastAsia="ru-RU"/>
              </w:rPr>
            </w:pPr>
            <w:r w:rsidRPr="001740E6">
              <w:rPr>
                <w:rFonts w:ascii="Times New Roman" w:eastAsia="Calibri" w:hAnsi="Times New Roman" w:cs="Times New Roman"/>
                <w:lang w:eastAsia="ru-RU"/>
              </w:rPr>
              <w:t>275,7</w:t>
            </w:r>
          </w:p>
        </w:tc>
        <w:tc>
          <w:tcPr>
            <w:tcW w:w="993" w:type="dxa"/>
            <w:gridSpan w:val="2"/>
            <w:vAlign w:val="center"/>
          </w:tcPr>
          <w:p w:rsidR="007829DA" w:rsidRPr="001740E6" w:rsidRDefault="007829DA" w:rsidP="00B679C6">
            <w:pPr>
              <w:jc w:val="center"/>
              <w:rPr>
                <w:rFonts w:ascii="Calibri" w:hAnsi="Calibri" w:cs="Calibri"/>
                <w:color w:val="000000"/>
              </w:rPr>
            </w:pPr>
            <w:r w:rsidRPr="001740E6">
              <w:rPr>
                <w:rFonts w:ascii="Times New Roman" w:eastAsia="Calibri" w:hAnsi="Times New Roman" w:cs="Times New Roman"/>
                <w:lang w:eastAsia="ru-RU"/>
              </w:rPr>
              <w:t>275,7</w:t>
            </w:r>
          </w:p>
        </w:tc>
        <w:tc>
          <w:tcPr>
            <w:tcW w:w="992" w:type="dxa"/>
            <w:vAlign w:val="center"/>
          </w:tcPr>
          <w:p w:rsidR="007829DA" w:rsidRDefault="007829DA" w:rsidP="00B679C6">
            <w:pPr>
              <w:rPr>
                <w:rFonts w:ascii="Calibri" w:hAnsi="Calibri" w:cs="Calibri"/>
                <w:color w:val="000000"/>
              </w:rPr>
            </w:pPr>
            <w:r w:rsidRPr="001740E6">
              <w:rPr>
                <w:rFonts w:ascii="Calibri" w:hAnsi="Calibri" w:cs="Calibri"/>
                <w:color w:val="000000"/>
              </w:rPr>
              <w:t>1079,8</w:t>
            </w:r>
          </w:p>
        </w:tc>
      </w:tr>
      <w:tr w:rsidR="007829DA" w:rsidTr="007C4A98">
        <w:trPr>
          <w:trHeight w:val="334"/>
        </w:trPr>
        <w:tc>
          <w:tcPr>
            <w:tcW w:w="7479" w:type="dxa"/>
            <w:gridSpan w:val="3"/>
          </w:tcPr>
          <w:p w:rsidR="007829DA" w:rsidRPr="007829DA" w:rsidRDefault="007829DA" w:rsidP="00B679C6">
            <w:pPr>
              <w:jc w:val="center"/>
              <w:rPr>
                <w:rFonts w:ascii="Times New Roman" w:eastAsia="Calibri" w:hAnsi="Times New Roman" w:cs="Times New Roman"/>
                <w:b/>
                <w:sz w:val="20"/>
                <w:szCs w:val="20"/>
                <w:lang w:eastAsia="ru-RU"/>
              </w:rPr>
            </w:pPr>
            <w:r w:rsidRPr="007829DA">
              <w:rPr>
                <w:rFonts w:ascii="Times New Roman" w:eastAsia="Calibri" w:hAnsi="Times New Roman" w:cs="Times New Roman"/>
                <w:b/>
                <w:lang w:eastAsia="ru-RU"/>
              </w:rPr>
              <w:lastRenderedPageBreak/>
              <w:t>Итого по подпрограмме 3</w:t>
            </w:r>
          </w:p>
        </w:tc>
        <w:tc>
          <w:tcPr>
            <w:tcW w:w="567" w:type="dxa"/>
            <w:vAlign w:val="center"/>
          </w:tcPr>
          <w:p w:rsidR="007829DA" w:rsidRPr="007C4A98" w:rsidRDefault="00D94679" w:rsidP="00B679C6">
            <w:pPr>
              <w:jc w:val="center"/>
              <w:rPr>
                <w:rFonts w:ascii="Times New Roman" w:eastAsia="Calibri" w:hAnsi="Times New Roman" w:cs="Times New Roman"/>
                <w:b/>
                <w:sz w:val="18"/>
                <w:szCs w:val="18"/>
                <w:lang w:eastAsia="ru-RU"/>
              </w:rPr>
            </w:pPr>
            <w:r w:rsidRPr="007C4A98">
              <w:rPr>
                <w:rFonts w:ascii="Times New Roman" w:eastAsia="Calibri" w:hAnsi="Times New Roman" w:cs="Times New Roman"/>
                <w:b/>
                <w:sz w:val="18"/>
                <w:szCs w:val="18"/>
                <w:lang w:eastAsia="ru-RU"/>
              </w:rPr>
              <w:t>079</w:t>
            </w:r>
          </w:p>
        </w:tc>
        <w:tc>
          <w:tcPr>
            <w:tcW w:w="709" w:type="dxa"/>
            <w:vAlign w:val="center"/>
          </w:tcPr>
          <w:p w:rsidR="007829DA" w:rsidRPr="007C4A98" w:rsidRDefault="00D94679" w:rsidP="00B679C6">
            <w:pPr>
              <w:jc w:val="center"/>
              <w:rPr>
                <w:rFonts w:ascii="Times New Roman" w:eastAsia="Calibri" w:hAnsi="Times New Roman" w:cs="Times New Roman"/>
                <w:b/>
                <w:sz w:val="18"/>
                <w:szCs w:val="18"/>
                <w:lang w:val="en-US" w:eastAsia="ru-RU"/>
              </w:rPr>
            </w:pPr>
            <w:r w:rsidRPr="007C4A98">
              <w:rPr>
                <w:rFonts w:ascii="Times New Roman" w:eastAsia="Calibri" w:hAnsi="Times New Roman" w:cs="Times New Roman"/>
                <w:b/>
                <w:sz w:val="18"/>
                <w:szCs w:val="18"/>
                <w:lang w:val="en-US" w:eastAsia="ru-RU"/>
              </w:rPr>
              <w:t>X</w:t>
            </w:r>
          </w:p>
        </w:tc>
        <w:tc>
          <w:tcPr>
            <w:tcW w:w="1134" w:type="dxa"/>
            <w:vAlign w:val="center"/>
          </w:tcPr>
          <w:p w:rsidR="007829DA" w:rsidRPr="007C4A98" w:rsidRDefault="00D94679" w:rsidP="00B679C6">
            <w:pPr>
              <w:jc w:val="center"/>
              <w:rPr>
                <w:rFonts w:ascii="Times New Roman" w:eastAsia="Calibri" w:hAnsi="Times New Roman" w:cs="Times New Roman"/>
                <w:b/>
                <w:sz w:val="18"/>
                <w:szCs w:val="18"/>
                <w:lang w:val="en-US" w:eastAsia="ru-RU"/>
              </w:rPr>
            </w:pPr>
            <w:r w:rsidRPr="007C4A98">
              <w:rPr>
                <w:rFonts w:ascii="Times New Roman" w:eastAsia="Calibri" w:hAnsi="Times New Roman" w:cs="Times New Roman"/>
                <w:b/>
                <w:sz w:val="18"/>
                <w:szCs w:val="18"/>
                <w:lang w:val="en-US" w:eastAsia="ru-RU"/>
              </w:rPr>
              <w:t>X</w:t>
            </w:r>
          </w:p>
        </w:tc>
        <w:tc>
          <w:tcPr>
            <w:tcW w:w="851" w:type="dxa"/>
            <w:gridSpan w:val="4"/>
            <w:noWrap/>
            <w:vAlign w:val="center"/>
          </w:tcPr>
          <w:p w:rsidR="007829DA" w:rsidRPr="007C4A98" w:rsidRDefault="00D94679" w:rsidP="00B679C6">
            <w:pPr>
              <w:jc w:val="center"/>
              <w:rPr>
                <w:rFonts w:ascii="Times New Roman" w:eastAsia="Calibri" w:hAnsi="Times New Roman" w:cs="Times New Roman"/>
                <w:b/>
                <w:sz w:val="18"/>
                <w:szCs w:val="18"/>
                <w:lang w:val="en-US" w:eastAsia="ru-RU"/>
              </w:rPr>
            </w:pPr>
            <w:r w:rsidRPr="007C4A98">
              <w:rPr>
                <w:rFonts w:ascii="Times New Roman" w:eastAsia="Calibri" w:hAnsi="Times New Roman" w:cs="Times New Roman"/>
                <w:b/>
                <w:sz w:val="18"/>
                <w:szCs w:val="18"/>
                <w:lang w:val="en-US" w:eastAsia="ru-RU"/>
              </w:rPr>
              <w:t>X</w:t>
            </w:r>
          </w:p>
        </w:tc>
        <w:tc>
          <w:tcPr>
            <w:tcW w:w="992" w:type="dxa"/>
            <w:gridSpan w:val="3"/>
            <w:noWrap/>
            <w:vAlign w:val="center"/>
          </w:tcPr>
          <w:p w:rsidR="007829DA" w:rsidRPr="007C4A98" w:rsidRDefault="007C4A98" w:rsidP="00B679C6">
            <w:pPr>
              <w:jc w:val="center"/>
              <w:rPr>
                <w:rFonts w:ascii="Times New Roman" w:eastAsia="Calibri" w:hAnsi="Times New Roman" w:cs="Times New Roman"/>
                <w:b/>
                <w:lang w:val="en-US" w:eastAsia="ru-RU"/>
              </w:rPr>
            </w:pPr>
            <w:r w:rsidRPr="007C4A98">
              <w:rPr>
                <w:rFonts w:ascii="Times New Roman" w:eastAsia="Calibri" w:hAnsi="Times New Roman" w:cs="Times New Roman"/>
                <w:b/>
                <w:lang w:val="en-US" w:eastAsia="ru-RU"/>
              </w:rPr>
              <w:t>4186.0</w:t>
            </w:r>
          </w:p>
        </w:tc>
        <w:tc>
          <w:tcPr>
            <w:tcW w:w="992" w:type="dxa"/>
            <w:gridSpan w:val="3"/>
            <w:noWrap/>
            <w:vAlign w:val="center"/>
          </w:tcPr>
          <w:p w:rsidR="007829DA" w:rsidRPr="007C4A98" w:rsidRDefault="007829DA" w:rsidP="00B679C6">
            <w:pPr>
              <w:jc w:val="center"/>
              <w:rPr>
                <w:rFonts w:ascii="Times New Roman" w:eastAsia="Calibri" w:hAnsi="Times New Roman" w:cs="Times New Roman"/>
                <w:b/>
                <w:lang w:eastAsia="ru-RU"/>
              </w:rPr>
            </w:pPr>
            <w:r w:rsidRPr="007C4A98">
              <w:rPr>
                <w:rFonts w:ascii="Times New Roman" w:eastAsia="Calibri" w:hAnsi="Times New Roman" w:cs="Times New Roman"/>
                <w:b/>
                <w:lang w:eastAsia="ru-RU"/>
              </w:rPr>
              <w:t>4224,6</w:t>
            </w:r>
          </w:p>
        </w:tc>
        <w:tc>
          <w:tcPr>
            <w:tcW w:w="992" w:type="dxa"/>
            <w:gridSpan w:val="3"/>
            <w:noWrap/>
            <w:vAlign w:val="center"/>
          </w:tcPr>
          <w:p w:rsidR="007829DA" w:rsidRPr="007C4A98" w:rsidRDefault="007829DA" w:rsidP="00B679C6">
            <w:pPr>
              <w:jc w:val="center"/>
              <w:rPr>
                <w:rFonts w:ascii="Times New Roman" w:eastAsia="Calibri" w:hAnsi="Times New Roman" w:cs="Times New Roman"/>
                <w:b/>
                <w:lang w:eastAsia="ru-RU"/>
              </w:rPr>
            </w:pPr>
            <w:r w:rsidRPr="007C4A98">
              <w:rPr>
                <w:rFonts w:ascii="Times New Roman" w:eastAsia="Calibri" w:hAnsi="Times New Roman" w:cs="Times New Roman"/>
                <w:b/>
                <w:lang w:eastAsia="ru-RU"/>
              </w:rPr>
              <w:t>4224,6</w:t>
            </w:r>
          </w:p>
        </w:tc>
        <w:tc>
          <w:tcPr>
            <w:tcW w:w="993" w:type="dxa"/>
            <w:gridSpan w:val="2"/>
            <w:vAlign w:val="center"/>
          </w:tcPr>
          <w:p w:rsidR="007829DA" w:rsidRPr="007C4A98" w:rsidRDefault="007829DA" w:rsidP="00B679C6">
            <w:pPr>
              <w:jc w:val="center"/>
              <w:rPr>
                <w:rFonts w:ascii="Times New Roman" w:eastAsia="Calibri" w:hAnsi="Times New Roman" w:cs="Times New Roman"/>
                <w:b/>
                <w:lang w:eastAsia="ru-RU"/>
              </w:rPr>
            </w:pPr>
            <w:r w:rsidRPr="007C4A98">
              <w:rPr>
                <w:rFonts w:ascii="Times New Roman" w:eastAsia="Calibri" w:hAnsi="Times New Roman" w:cs="Times New Roman"/>
                <w:b/>
                <w:lang w:eastAsia="ru-RU"/>
              </w:rPr>
              <w:t>4224,6</w:t>
            </w:r>
          </w:p>
        </w:tc>
        <w:tc>
          <w:tcPr>
            <w:tcW w:w="992" w:type="dxa"/>
            <w:vAlign w:val="center"/>
          </w:tcPr>
          <w:p w:rsidR="007829DA" w:rsidRPr="007C4A98" w:rsidRDefault="007C4A98" w:rsidP="00B679C6">
            <w:pPr>
              <w:rPr>
                <w:rFonts w:ascii="Calibri" w:hAnsi="Calibri" w:cs="Calibri"/>
                <w:b/>
                <w:color w:val="000000"/>
                <w:lang w:val="en-US"/>
              </w:rPr>
            </w:pPr>
            <w:r w:rsidRPr="007C4A98">
              <w:rPr>
                <w:rFonts w:ascii="Calibri" w:hAnsi="Calibri" w:cs="Calibri"/>
                <w:b/>
                <w:color w:val="000000"/>
                <w:lang w:val="en-US"/>
              </w:rPr>
              <w:t>16859.8</w:t>
            </w:r>
          </w:p>
        </w:tc>
      </w:tr>
      <w:tr w:rsidR="00A278E4" w:rsidTr="007829DA">
        <w:trPr>
          <w:trHeight w:val="261"/>
        </w:trPr>
        <w:tc>
          <w:tcPr>
            <w:tcW w:w="1666" w:type="dxa"/>
            <w:vMerge w:val="restart"/>
          </w:tcPr>
          <w:p w:rsidR="00A278E4" w:rsidRPr="00A278E4" w:rsidRDefault="00A278E4" w:rsidP="007829DA">
            <w:pPr>
              <w:jc w:val="center"/>
              <w:rPr>
                <w:rFonts w:ascii="Times New Roman" w:eastAsia="Calibri" w:hAnsi="Times New Roman" w:cs="Times New Roman"/>
                <w:lang w:eastAsia="ru-RU"/>
              </w:rPr>
            </w:pPr>
            <w:r w:rsidRPr="00A278E4">
              <w:rPr>
                <w:rFonts w:ascii="Times New Roman" w:eastAsia="Calibri" w:hAnsi="Times New Roman" w:cs="Times New Roman"/>
                <w:lang w:eastAsia="ru-RU"/>
              </w:rPr>
              <w:t>Подпрограмма 4</w:t>
            </w:r>
          </w:p>
        </w:tc>
        <w:tc>
          <w:tcPr>
            <w:tcW w:w="4254" w:type="dxa"/>
            <w:vMerge w:val="restart"/>
          </w:tcPr>
          <w:p w:rsidR="00A278E4" w:rsidRPr="007829DA" w:rsidRDefault="00A278E4" w:rsidP="007829DA">
            <w:pPr>
              <w:jc w:val="center"/>
              <w:rPr>
                <w:rFonts w:ascii="Times New Roman" w:eastAsia="Calibri" w:hAnsi="Times New Roman" w:cs="Times New Roman"/>
                <w:b/>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 ,приведение в соответствие с санитарно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tcPr>
          <w:p w:rsidR="00A278E4" w:rsidRPr="007829DA" w:rsidRDefault="00A278E4" w:rsidP="007829DA">
            <w:pPr>
              <w:jc w:val="center"/>
              <w:rPr>
                <w:rFonts w:ascii="Times New Roman" w:eastAsia="Calibri" w:hAnsi="Times New Roman" w:cs="Times New Roman"/>
                <w:b/>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sz w:val="18"/>
                <w:szCs w:val="18"/>
                <w:lang w:eastAsia="ru-RU"/>
              </w:rPr>
            </w:pPr>
          </w:p>
        </w:tc>
        <w:tc>
          <w:tcPr>
            <w:tcW w:w="992" w:type="dxa"/>
            <w:gridSpan w:val="3"/>
            <w:noWrap/>
            <w:vAlign w:val="center"/>
          </w:tcPr>
          <w:p w:rsidR="00A278E4" w:rsidRPr="007C4A98" w:rsidRDefault="007C4A98" w:rsidP="007829DA">
            <w:pPr>
              <w:jc w:val="center"/>
              <w:rPr>
                <w:rFonts w:ascii="Times New Roman" w:eastAsia="Calibri" w:hAnsi="Times New Roman" w:cs="Times New Roman"/>
                <w:lang w:eastAsia="ru-RU"/>
              </w:rPr>
            </w:pPr>
            <w:r>
              <w:rPr>
                <w:rFonts w:ascii="Times New Roman" w:eastAsia="Calibri" w:hAnsi="Times New Roman" w:cs="Times New Roman"/>
                <w:lang w:val="en-US" w:eastAsia="ru-RU"/>
              </w:rPr>
              <w:t>4115</w:t>
            </w:r>
            <w:r>
              <w:rPr>
                <w:rFonts w:ascii="Times New Roman" w:eastAsia="Calibri" w:hAnsi="Times New Roman" w:cs="Times New Roman"/>
                <w:lang w:eastAsia="ru-RU"/>
              </w:rPr>
              <w:t>,0</w:t>
            </w:r>
          </w:p>
        </w:tc>
        <w:tc>
          <w:tcPr>
            <w:tcW w:w="992" w:type="dxa"/>
            <w:gridSpan w:val="3"/>
            <w:noWrap/>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vAlign w:val="center"/>
          </w:tcPr>
          <w:p w:rsidR="00A278E4" w:rsidRPr="007829DA" w:rsidRDefault="007C4A98" w:rsidP="007829DA">
            <w:pPr>
              <w:rPr>
                <w:rFonts w:ascii="Calibri" w:hAnsi="Calibri" w:cs="Calibri"/>
                <w:color w:val="000000"/>
              </w:rPr>
            </w:pPr>
            <w:r>
              <w:rPr>
                <w:rFonts w:ascii="Times New Roman" w:eastAsia="Calibri" w:hAnsi="Times New Roman" w:cs="Times New Roman"/>
                <w:lang w:eastAsia="ru-RU"/>
              </w:rPr>
              <w:t>4115,0</w:t>
            </w:r>
          </w:p>
        </w:tc>
      </w:tr>
      <w:tr w:rsidR="00A278E4" w:rsidTr="007829DA">
        <w:trPr>
          <w:trHeight w:val="261"/>
        </w:trPr>
        <w:tc>
          <w:tcPr>
            <w:tcW w:w="1666" w:type="dxa"/>
            <w:vMerge/>
          </w:tcPr>
          <w:p w:rsidR="00A278E4" w:rsidRPr="007829DA" w:rsidRDefault="00A278E4" w:rsidP="007829DA">
            <w:pPr>
              <w:jc w:val="center"/>
              <w:rPr>
                <w:rFonts w:ascii="Times New Roman" w:eastAsia="Calibri" w:hAnsi="Times New Roman" w:cs="Times New Roman"/>
                <w:b/>
                <w:lang w:eastAsia="ru-RU"/>
              </w:rPr>
            </w:pPr>
          </w:p>
        </w:tc>
        <w:tc>
          <w:tcPr>
            <w:tcW w:w="4254" w:type="dxa"/>
            <w:vMerge/>
          </w:tcPr>
          <w:p w:rsidR="00A278E4" w:rsidRPr="007829DA" w:rsidRDefault="00A278E4" w:rsidP="007829DA">
            <w:pPr>
              <w:jc w:val="center"/>
              <w:rPr>
                <w:rFonts w:ascii="Times New Roman" w:eastAsia="Calibri" w:hAnsi="Times New Roman" w:cs="Times New Roman"/>
                <w:b/>
                <w:lang w:eastAsia="ru-RU"/>
              </w:rPr>
            </w:pPr>
          </w:p>
        </w:tc>
        <w:tc>
          <w:tcPr>
            <w:tcW w:w="1559" w:type="dxa"/>
            <w:vMerge/>
          </w:tcPr>
          <w:p w:rsidR="00A278E4" w:rsidRPr="007829DA" w:rsidRDefault="00A278E4" w:rsidP="007829DA">
            <w:pPr>
              <w:jc w:val="center"/>
              <w:rPr>
                <w:rFonts w:ascii="Times New Roman" w:eastAsia="Calibri" w:hAnsi="Times New Roman" w:cs="Times New Roman"/>
                <w:b/>
                <w:lang w:eastAsia="ru-RU"/>
              </w:rPr>
            </w:pPr>
          </w:p>
        </w:tc>
        <w:tc>
          <w:tcPr>
            <w:tcW w:w="567"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A278E4" w:rsidRDefault="007C4A98" w:rsidP="007829DA">
            <w:pPr>
              <w:jc w:val="center"/>
              <w:rPr>
                <w:rFonts w:ascii="Times New Roman" w:eastAsia="Calibri" w:hAnsi="Times New Roman" w:cs="Times New Roman"/>
                <w:lang w:eastAsia="ru-RU"/>
              </w:rPr>
            </w:pPr>
            <w:r>
              <w:rPr>
                <w:rFonts w:ascii="Times New Roman" w:eastAsia="Calibri" w:hAnsi="Times New Roman" w:cs="Times New Roman"/>
                <w:lang w:eastAsia="ru-RU"/>
              </w:rPr>
              <w:t>3923,2</w:t>
            </w:r>
          </w:p>
        </w:tc>
        <w:tc>
          <w:tcPr>
            <w:tcW w:w="992" w:type="dxa"/>
            <w:gridSpan w:val="3"/>
            <w:noWrap/>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vAlign w:val="center"/>
          </w:tcPr>
          <w:p w:rsidR="00A278E4" w:rsidRPr="007829DA" w:rsidRDefault="007C4A98" w:rsidP="007829DA">
            <w:pPr>
              <w:rPr>
                <w:rFonts w:ascii="Calibri" w:hAnsi="Calibri" w:cs="Calibri"/>
                <w:color w:val="000000"/>
              </w:rPr>
            </w:pPr>
            <w:r>
              <w:rPr>
                <w:rFonts w:ascii="Times New Roman" w:eastAsia="Calibri" w:hAnsi="Times New Roman" w:cs="Times New Roman"/>
                <w:lang w:eastAsia="ru-RU"/>
              </w:rPr>
              <w:t>3923,2</w:t>
            </w:r>
          </w:p>
        </w:tc>
      </w:tr>
      <w:tr w:rsidR="00A278E4" w:rsidRPr="00CF75F6" w:rsidTr="00A278E4">
        <w:trPr>
          <w:trHeight w:val="529"/>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vMerge/>
          </w:tcPr>
          <w:p w:rsidR="00A278E4" w:rsidRPr="00011868" w:rsidRDefault="00A278E4" w:rsidP="007829DA">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7829DA">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noWrap/>
            <w:vAlign w:val="center"/>
          </w:tcPr>
          <w:p w:rsidR="00A278E4" w:rsidRPr="001B79E2" w:rsidRDefault="007C4A98"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191,8</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vAlign w:val="center"/>
          </w:tcPr>
          <w:p w:rsidR="00A278E4" w:rsidRPr="00CF75F6" w:rsidRDefault="007C4A98" w:rsidP="007829DA">
            <w:pPr>
              <w:rPr>
                <w:rFonts w:ascii="Times New Roman" w:eastAsia="Calibri" w:hAnsi="Times New Roman" w:cs="Times New Roman"/>
                <w:lang w:eastAsia="ru-RU"/>
              </w:rPr>
            </w:pPr>
            <w:r>
              <w:rPr>
                <w:rFonts w:ascii="Times New Roman" w:eastAsia="Calibri" w:hAnsi="Times New Roman" w:cs="Times New Roman"/>
                <w:lang w:eastAsia="ru-RU"/>
              </w:rPr>
              <w:t>191,8</w:t>
            </w:r>
          </w:p>
        </w:tc>
      </w:tr>
      <w:tr w:rsidR="00A278E4" w:rsidRPr="00CF75F6" w:rsidTr="007829DA">
        <w:trPr>
          <w:trHeight w:val="347"/>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vMerge w:val="restart"/>
          </w:tcPr>
          <w:p w:rsidR="00A278E4" w:rsidRPr="00011868" w:rsidRDefault="00A278E4" w:rsidP="007829DA">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 ,приведение в соответствие с санитарно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tcPr>
          <w:p w:rsidR="00A278E4" w:rsidRPr="00E33D5F" w:rsidRDefault="00A278E4" w:rsidP="007829DA">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p>
        </w:tc>
        <w:tc>
          <w:tcPr>
            <w:tcW w:w="992" w:type="dxa"/>
            <w:gridSpan w:val="3"/>
            <w:noWrap/>
            <w:vAlign w:val="center"/>
          </w:tcPr>
          <w:p w:rsidR="00A278E4" w:rsidRDefault="007C4A98"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779,3</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A278E4" w:rsidRPr="00CF75F6" w:rsidRDefault="007C4A98" w:rsidP="007829DA">
            <w:pPr>
              <w:rPr>
                <w:rFonts w:ascii="Times New Roman" w:eastAsia="Calibri" w:hAnsi="Times New Roman" w:cs="Times New Roman"/>
                <w:lang w:eastAsia="ru-RU"/>
              </w:rPr>
            </w:pPr>
            <w:r>
              <w:rPr>
                <w:rFonts w:ascii="Times New Roman" w:eastAsia="Calibri" w:hAnsi="Times New Roman" w:cs="Times New Roman"/>
                <w:lang w:eastAsia="ru-RU"/>
              </w:rPr>
              <w:t>779,3</w:t>
            </w:r>
          </w:p>
        </w:tc>
      </w:tr>
      <w:tr w:rsidR="00A278E4" w:rsidRPr="00CF75F6" w:rsidTr="007829DA">
        <w:trPr>
          <w:trHeight w:val="396"/>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vMerge/>
          </w:tcPr>
          <w:p w:rsidR="00A278E4" w:rsidRPr="00011868" w:rsidRDefault="00A278E4" w:rsidP="007829DA">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7829DA">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noWrap/>
            <w:vAlign w:val="center"/>
          </w:tcPr>
          <w:p w:rsidR="00A278E4" w:rsidRDefault="007C4A98"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169,0</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A278E4" w:rsidRPr="00CF75F6" w:rsidRDefault="007C4A98" w:rsidP="007829DA">
            <w:pPr>
              <w:rPr>
                <w:rFonts w:ascii="Times New Roman" w:eastAsia="Calibri" w:hAnsi="Times New Roman" w:cs="Times New Roman"/>
                <w:lang w:eastAsia="ru-RU"/>
              </w:rPr>
            </w:pPr>
            <w:r>
              <w:rPr>
                <w:rFonts w:ascii="Times New Roman" w:eastAsia="Calibri" w:hAnsi="Times New Roman" w:cs="Times New Roman"/>
                <w:lang w:eastAsia="ru-RU"/>
              </w:rPr>
              <w:t>169,0</w:t>
            </w:r>
          </w:p>
        </w:tc>
      </w:tr>
      <w:tr w:rsidR="00A278E4" w:rsidRPr="001B79E2" w:rsidTr="007829DA">
        <w:trPr>
          <w:trHeight w:val="429"/>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vMerge/>
          </w:tcPr>
          <w:p w:rsidR="00A278E4" w:rsidRPr="00011868" w:rsidRDefault="00A278E4" w:rsidP="007829DA">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7829DA">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Pr="001B79E2" w:rsidRDefault="00A278E4" w:rsidP="007829DA">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lang w:eastAsia="ru-RU"/>
              </w:rPr>
              <w:t>610,4</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2"/>
            <w:vAlign w:val="center"/>
          </w:tcPr>
          <w:p w:rsidR="00A278E4" w:rsidRPr="001B79E2"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vAlign w:val="center"/>
          </w:tcPr>
          <w:p w:rsidR="00A278E4" w:rsidRPr="001B79E2" w:rsidRDefault="00A278E4" w:rsidP="007829DA">
            <w:pPr>
              <w:rPr>
                <w:rFonts w:ascii="Times New Roman" w:eastAsia="Calibri" w:hAnsi="Times New Roman" w:cs="Times New Roman"/>
                <w:lang w:eastAsia="ru-RU"/>
              </w:rPr>
            </w:pPr>
            <w:r w:rsidRPr="001B79E2">
              <w:rPr>
                <w:rFonts w:ascii="Times New Roman" w:eastAsia="Calibri" w:hAnsi="Times New Roman" w:cs="Times New Roman"/>
                <w:lang w:eastAsia="ru-RU"/>
              </w:rPr>
              <w:t>610,4</w:t>
            </w:r>
          </w:p>
        </w:tc>
      </w:tr>
      <w:tr w:rsidR="00A278E4" w:rsidRPr="00CF75F6" w:rsidTr="007829DA">
        <w:trPr>
          <w:trHeight w:val="337"/>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vMerge w:val="restart"/>
          </w:tcPr>
          <w:p w:rsidR="00A278E4" w:rsidRPr="00011868" w:rsidRDefault="00A278E4" w:rsidP="007829DA">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 ,приведение в соответствие с санитарно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tcPr>
          <w:p w:rsidR="00A278E4" w:rsidRPr="00E33D5F" w:rsidRDefault="00A278E4" w:rsidP="007829DA">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840,7</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A278E4" w:rsidRPr="00CF75F6" w:rsidRDefault="00A278E4" w:rsidP="007829DA">
            <w:pPr>
              <w:rPr>
                <w:rFonts w:ascii="Times New Roman" w:eastAsia="Calibri" w:hAnsi="Times New Roman" w:cs="Times New Roman"/>
                <w:lang w:eastAsia="ru-RU"/>
              </w:rPr>
            </w:pPr>
            <w:r>
              <w:rPr>
                <w:rFonts w:ascii="Times New Roman" w:eastAsia="Calibri" w:hAnsi="Times New Roman" w:cs="Times New Roman"/>
                <w:lang w:eastAsia="ru-RU"/>
              </w:rPr>
              <w:t>840,7</w:t>
            </w:r>
          </w:p>
        </w:tc>
      </w:tr>
      <w:tr w:rsidR="00A278E4" w:rsidRPr="00CF75F6" w:rsidTr="007829DA">
        <w:trPr>
          <w:trHeight w:val="465"/>
        </w:trPr>
        <w:tc>
          <w:tcPr>
            <w:tcW w:w="1666" w:type="dxa"/>
            <w:vMerge w:val="restart"/>
          </w:tcPr>
          <w:p w:rsidR="00A278E4" w:rsidRPr="005F5A11" w:rsidRDefault="00A278E4" w:rsidP="007829DA">
            <w:pPr>
              <w:jc w:val="center"/>
              <w:rPr>
                <w:rFonts w:ascii="Times New Roman" w:eastAsia="Calibri" w:hAnsi="Times New Roman" w:cs="Times New Roman"/>
                <w:lang w:eastAsia="ru-RU"/>
              </w:rPr>
            </w:pPr>
          </w:p>
        </w:tc>
        <w:tc>
          <w:tcPr>
            <w:tcW w:w="4254" w:type="dxa"/>
            <w:vMerge/>
          </w:tcPr>
          <w:p w:rsidR="00A278E4" w:rsidRPr="00011868" w:rsidRDefault="00A278E4" w:rsidP="007829DA">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7829DA">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614</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42,4</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A278E4" w:rsidRPr="00CF75F6" w:rsidRDefault="00A278E4" w:rsidP="007829DA">
            <w:pPr>
              <w:rPr>
                <w:rFonts w:ascii="Times New Roman" w:eastAsia="Calibri" w:hAnsi="Times New Roman" w:cs="Times New Roman"/>
                <w:lang w:eastAsia="ru-RU"/>
              </w:rPr>
            </w:pPr>
            <w:r>
              <w:rPr>
                <w:rFonts w:ascii="Times New Roman" w:eastAsia="Calibri" w:hAnsi="Times New Roman" w:cs="Times New Roman"/>
                <w:lang w:eastAsia="ru-RU"/>
              </w:rPr>
              <w:t>42,4</w:t>
            </w:r>
          </w:p>
        </w:tc>
      </w:tr>
      <w:tr w:rsidR="00A278E4" w:rsidRPr="001B79E2" w:rsidTr="007829DA">
        <w:trPr>
          <w:trHeight w:val="480"/>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vMerge/>
          </w:tcPr>
          <w:p w:rsidR="00A278E4" w:rsidRPr="00011868" w:rsidRDefault="00A278E4" w:rsidP="007829DA">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7829DA">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Pr="001B79E2" w:rsidRDefault="00A278E4" w:rsidP="007829DA">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lang w:eastAsia="ru-RU"/>
              </w:rPr>
              <w:t>798,3</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2"/>
            <w:vAlign w:val="center"/>
          </w:tcPr>
          <w:p w:rsidR="00A278E4" w:rsidRPr="001B79E2"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vAlign w:val="center"/>
          </w:tcPr>
          <w:p w:rsidR="00A278E4" w:rsidRPr="001B79E2" w:rsidRDefault="00A278E4" w:rsidP="007829DA">
            <w:pPr>
              <w:rPr>
                <w:rFonts w:ascii="Times New Roman" w:eastAsia="Calibri" w:hAnsi="Times New Roman" w:cs="Times New Roman"/>
                <w:lang w:eastAsia="ru-RU"/>
              </w:rPr>
            </w:pPr>
            <w:r w:rsidRPr="001B79E2">
              <w:rPr>
                <w:rFonts w:ascii="Times New Roman" w:eastAsia="Calibri" w:hAnsi="Times New Roman" w:cs="Times New Roman"/>
                <w:lang w:eastAsia="ru-RU"/>
              </w:rPr>
              <w:t>798,3</w:t>
            </w:r>
          </w:p>
        </w:tc>
      </w:tr>
      <w:tr w:rsidR="00A278E4" w:rsidRPr="005F5A11" w:rsidTr="007829DA">
        <w:trPr>
          <w:trHeight w:val="1128"/>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tcPr>
          <w:p w:rsidR="00A278E4" w:rsidRPr="00011868" w:rsidRDefault="00A278E4" w:rsidP="007829DA">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Разработка проектно</w:t>
            </w:r>
            <w:r>
              <w:rPr>
                <w:rFonts w:ascii="Times New Roman" w:eastAsia="Calibri" w:hAnsi="Times New Roman" w:cs="Times New Roman"/>
                <w:lang w:eastAsia="ru-RU"/>
              </w:rPr>
              <w:t>-</w:t>
            </w:r>
            <w:r w:rsidRPr="005F5A11">
              <w:rPr>
                <w:rFonts w:ascii="Times New Roman" w:eastAsia="Calibri" w:hAnsi="Times New Roman" w:cs="Times New Roman"/>
                <w:lang w:eastAsia="ru-RU"/>
              </w:rPr>
              <w:t>сметной документации и проведение государственной экспертизы для объектов муниципальных учреждений Назаровского района</w:t>
            </w:r>
          </w:p>
        </w:tc>
        <w:tc>
          <w:tcPr>
            <w:tcW w:w="1559" w:type="dxa"/>
          </w:tcPr>
          <w:p w:rsidR="00A278E4" w:rsidRPr="00E33D5F" w:rsidRDefault="00A278E4" w:rsidP="007829DA">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34"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0140083440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612</w:t>
            </w:r>
          </w:p>
        </w:tc>
        <w:tc>
          <w:tcPr>
            <w:tcW w:w="992" w:type="dxa"/>
            <w:gridSpan w:val="3"/>
            <w:noWrap/>
            <w:vAlign w:val="center"/>
          </w:tcPr>
          <w:p w:rsidR="00A278E4" w:rsidRPr="00CF75F6"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239,4</w:t>
            </w:r>
          </w:p>
        </w:tc>
        <w:tc>
          <w:tcPr>
            <w:tcW w:w="992" w:type="dxa"/>
            <w:gridSpan w:val="3"/>
            <w:noWrap/>
            <w:vAlign w:val="center"/>
          </w:tcPr>
          <w:p w:rsidR="00A278E4" w:rsidRPr="00CF75F6" w:rsidRDefault="00A278E4" w:rsidP="007829DA">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gridSpan w:val="3"/>
            <w:noWrap/>
            <w:vAlign w:val="center"/>
          </w:tcPr>
          <w:p w:rsidR="00A278E4" w:rsidRPr="00CF75F6" w:rsidRDefault="00A278E4" w:rsidP="007829DA">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A278E4" w:rsidRPr="005F5A11" w:rsidRDefault="00A278E4" w:rsidP="007829DA">
            <w:pPr>
              <w:rPr>
                <w:rFonts w:ascii="Times New Roman" w:eastAsia="Calibri" w:hAnsi="Times New Roman" w:cs="Times New Roman"/>
                <w:lang w:eastAsia="ru-RU"/>
              </w:rPr>
            </w:pPr>
            <w:r>
              <w:rPr>
                <w:rFonts w:ascii="Times New Roman" w:eastAsia="Calibri" w:hAnsi="Times New Roman" w:cs="Times New Roman"/>
                <w:lang w:eastAsia="ru-RU"/>
              </w:rPr>
              <w:t>239,4</w:t>
            </w:r>
          </w:p>
        </w:tc>
      </w:tr>
      <w:tr w:rsidR="00A278E4" w:rsidTr="007829DA">
        <w:trPr>
          <w:trHeight w:val="1128"/>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tcPr>
          <w:p w:rsidR="00A278E4" w:rsidRPr="00011868" w:rsidRDefault="00A278E4" w:rsidP="007829DA">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Разработка проектно</w:t>
            </w:r>
            <w:r>
              <w:rPr>
                <w:rFonts w:ascii="Times New Roman" w:eastAsia="Calibri" w:hAnsi="Times New Roman" w:cs="Times New Roman"/>
                <w:lang w:eastAsia="ru-RU"/>
              </w:rPr>
              <w:t>-</w:t>
            </w:r>
            <w:r w:rsidRPr="005F5A11">
              <w:rPr>
                <w:rFonts w:ascii="Times New Roman" w:eastAsia="Calibri" w:hAnsi="Times New Roman" w:cs="Times New Roman"/>
                <w:lang w:eastAsia="ru-RU"/>
              </w:rPr>
              <w:t>сметной документации и проведение государственной экспертизы для объектов муниципальных учреждений Назаровского района</w:t>
            </w:r>
          </w:p>
        </w:tc>
        <w:tc>
          <w:tcPr>
            <w:tcW w:w="1559" w:type="dxa"/>
          </w:tcPr>
          <w:p w:rsidR="00A278E4" w:rsidRPr="00E33D5F" w:rsidRDefault="00A278E4" w:rsidP="007829DA">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34"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0140083440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612</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70,0</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A278E4" w:rsidRDefault="00A278E4" w:rsidP="007829DA">
            <w:pPr>
              <w:rPr>
                <w:rFonts w:ascii="Times New Roman" w:eastAsia="Calibri" w:hAnsi="Times New Roman" w:cs="Times New Roman"/>
                <w:lang w:eastAsia="ru-RU"/>
              </w:rPr>
            </w:pPr>
            <w:r>
              <w:rPr>
                <w:rFonts w:ascii="Times New Roman" w:eastAsia="Calibri" w:hAnsi="Times New Roman" w:cs="Times New Roman"/>
                <w:lang w:eastAsia="ru-RU"/>
              </w:rPr>
              <w:t>70,0</w:t>
            </w:r>
          </w:p>
        </w:tc>
      </w:tr>
      <w:tr w:rsidR="00A278E4" w:rsidRPr="005F5A11" w:rsidTr="007829DA">
        <w:trPr>
          <w:trHeight w:val="1733"/>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tcPr>
          <w:p w:rsidR="00A278E4" w:rsidRPr="00011868" w:rsidRDefault="00A278E4" w:rsidP="007829DA">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w:t>
            </w:r>
          </w:p>
        </w:tc>
        <w:tc>
          <w:tcPr>
            <w:tcW w:w="1559" w:type="dxa"/>
          </w:tcPr>
          <w:p w:rsidR="00A278E4" w:rsidRPr="00E33D5F" w:rsidRDefault="00A278E4" w:rsidP="007829DA">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01400S8400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A278E4" w:rsidRPr="00CF75F6" w:rsidRDefault="0066144A"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7305,7</w:t>
            </w:r>
          </w:p>
        </w:tc>
        <w:tc>
          <w:tcPr>
            <w:tcW w:w="992" w:type="dxa"/>
            <w:gridSpan w:val="3"/>
            <w:noWrap/>
            <w:vAlign w:val="center"/>
          </w:tcPr>
          <w:p w:rsidR="00A278E4" w:rsidRPr="00CF75F6" w:rsidRDefault="00A278E4" w:rsidP="007829DA">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gridSpan w:val="3"/>
            <w:noWrap/>
            <w:vAlign w:val="center"/>
          </w:tcPr>
          <w:p w:rsidR="00A278E4" w:rsidRPr="00CF75F6" w:rsidRDefault="00A278E4" w:rsidP="007829DA">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A278E4" w:rsidRPr="005F5A11" w:rsidRDefault="0066144A" w:rsidP="007829DA">
            <w:pPr>
              <w:rPr>
                <w:rFonts w:ascii="Times New Roman" w:eastAsia="Calibri" w:hAnsi="Times New Roman" w:cs="Times New Roman"/>
                <w:lang w:eastAsia="ru-RU"/>
              </w:rPr>
            </w:pPr>
            <w:r>
              <w:rPr>
                <w:rFonts w:ascii="Times New Roman" w:eastAsia="Calibri" w:hAnsi="Times New Roman" w:cs="Times New Roman"/>
                <w:lang w:eastAsia="ru-RU"/>
              </w:rPr>
              <w:t>7305,7</w:t>
            </w:r>
          </w:p>
        </w:tc>
      </w:tr>
      <w:tr w:rsidR="00A278E4" w:rsidRPr="005F5A11" w:rsidTr="00A278E4">
        <w:trPr>
          <w:trHeight w:val="307"/>
        </w:trPr>
        <w:tc>
          <w:tcPr>
            <w:tcW w:w="7479" w:type="dxa"/>
            <w:gridSpan w:val="3"/>
          </w:tcPr>
          <w:p w:rsidR="00A278E4" w:rsidRPr="00A278E4" w:rsidRDefault="00A278E4" w:rsidP="00A278E4">
            <w:pPr>
              <w:jc w:val="center"/>
              <w:rPr>
                <w:rFonts w:ascii="Times New Roman" w:eastAsia="Calibri" w:hAnsi="Times New Roman" w:cs="Times New Roman"/>
                <w:b/>
                <w:sz w:val="20"/>
                <w:szCs w:val="20"/>
                <w:lang w:eastAsia="ru-RU"/>
              </w:rPr>
            </w:pPr>
            <w:r w:rsidRPr="00A278E4">
              <w:rPr>
                <w:rFonts w:ascii="Times New Roman" w:eastAsia="Calibri" w:hAnsi="Times New Roman" w:cs="Times New Roman"/>
                <w:b/>
                <w:lang w:eastAsia="ru-RU"/>
              </w:rPr>
              <w:lastRenderedPageBreak/>
              <w:t>Итого по подпрограмме 4</w:t>
            </w:r>
          </w:p>
        </w:tc>
        <w:tc>
          <w:tcPr>
            <w:tcW w:w="567" w:type="dxa"/>
            <w:vAlign w:val="center"/>
          </w:tcPr>
          <w:p w:rsidR="00A278E4" w:rsidRPr="0066144A" w:rsidRDefault="0066144A" w:rsidP="00A278E4">
            <w:pPr>
              <w:jc w:val="center"/>
              <w:rPr>
                <w:rFonts w:ascii="Times New Roman" w:eastAsia="Calibri" w:hAnsi="Times New Roman" w:cs="Times New Roman"/>
                <w:b/>
                <w:sz w:val="18"/>
                <w:szCs w:val="18"/>
                <w:lang w:eastAsia="ru-RU"/>
              </w:rPr>
            </w:pPr>
            <w:r w:rsidRPr="0066144A">
              <w:rPr>
                <w:rFonts w:ascii="Times New Roman" w:eastAsia="Calibri" w:hAnsi="Times New Roman" w:cs="Times New Roman"/>
                <w:b/>
                <w:sz w:val="18"/>
                <w:szCs w:val="18"/>
                <w:lang w:eastAsia="ru-RU"/>
              </w:rPr>
              <w:t>079</w:t>
            </w:r>
          </w:p>
        </w:tc>
        <w:tc>
          <w:tcPr>
            <w:tcW w:w="709" w:type="dxa"/>
            <w:vAlign w:val="center"/>
          </w:tcPr>
          <w:p w:rsidR="00A278E4" w:rsidRPr="0066144A" w:rsidRDefault="0066144A" w:rsidP="00A278E4">
            <w:pPr>
              <w:jc w:val="center"/>
              <w:rPr>
                <w:rFonts w:ascii="Times New Roman" w:eastAsia="Calibri" w:hAnsi="Times New Roman" w:cs="Times New Roman"/>
                <w:b/>
                <w:sz w:val="18"/>
                <w:szCs w:val="18"/>
                <w:lang w:val="en-US" w:eastAsia="ru-RU"/>
              </w:rPr>
            </w:pPr>
            <w:r w:rsidRPr="0066144A">
              <w:rPr>
                <w:rFonts w:ascii="Times New Roman" w:eastAsia="Calibri" w:hAnsi="Times New Roman" w:cs="Times New Roman"/>
                <w:b/>
                <w:sz w:val="18"/>
                <w:szCs w:val="18"/>
                <w:lang w:val="en-US" w:eastAsia="ru-RU"/>
              </w:rPr>
              <w:t>X</w:t>
            </w:r>
          </w:p>
        </w:tc>
        <w:tc>
          <w:tcPr>
            <w:tcW w:w="1134" w:type="dxa"/>
            <w:vAlign w:val="center"/>
          </w:tcPr>
          <w:p w:rsidR="00A278E4" w:rsidRPr="0066144A" w:rsidRDefault="0066144A" w:rsidP="00A278E4">
            <w:pPr>
              <w:jc w:val="center"/>
              <w:rPr>
                <w:rFonts w:ascii="Times New Roman" w:eastAsia="Calibri" w:hAnsi="Times New Roman" w:cs="Times New Roman"/>
                <w:b/>
                <w:sz w:val="18"/>
                <w:szCs w:val="18"/>
                <w:lang w:val="en-US" w:eastAsia="ru-RU"/>
              </w:rPr>
            </w:pPr>
            <w:r w:rsidRPr="0066144A">
              <w:rPr>
                <w:rFonts w:ascii="Times New Roman" w:eastAsia="Calibri" w:hAnsi="Times New Roman" w:cs="Times New Roman"/>
                <w:b/>
                <w:sz w:val="18"/>
                <w:szCs w:val="18"/>
                <w:lang w:val="en-US" w:eastAsia="ru-RU"/>
              </w:rPr>
              <w:t>X</w:t>
            </w:r>
          </w:p>
        </w:tc>
        <w:tc>
          <w:tcPr>
            <w:tcW w:w="851" w:type="dxa"/>
            <w:gridSpan w:val="4"/>
            <w:noWrap/>
            <w:vAlign w:val="center"/>
          </w:tcPr>
          <w:p w:rsidR="00A278E4" w:rsidRPr="0066144A" w:rsidRDefault="0066144A" w:rsidP="00A278E4">
            <w:pPr>
              <w:jc w:val="center"/>
              <w:rPr>
                <w:rFonts w:ascii="Times New Roman" w:eastAsia="Calibri" w:hAnsi="Times New Roman" w:cs="Times New Roman"/>
                <w:b/>
                <w:sz w:val="18"/>
                <w:szCs w:val="18"/>
                <w:lang w:val="en-US" w:eastAsia="ru-RU"/>
              </w:rPr>
            </w:pPr>
            <w:r w:rsidRPr="0066144A">
              <w:rPr>
                <w:rFonts w:ascii="Times New Roman" w:eastAsia="Calibri" w:hAnsi="Times New Roman" w:cs="Times New Roman"/>
                <w:b/>
                <w:sz w:val="18"/>
                <w:szCs w:val="18"/>
                <w:lang w:val="en-US" w:eastAsia="ru-RU"/>
              </w:rPr>
              <w:t>X</w:t>
            </w:r>
          </w:p>
        </w:tc>
        <w:tc>
          <w:tcPr>
            <w:tcW w:w="992" w:type="dxa"/>
            <w:gridSpan w:val="3"/>
            <w:noWrap/>
            <w:vAlign w:val="center"/>
          </w:tcPr>
          <w:p w:rsidR="00A278E4" w:rsidRPr="00FB4185" w:rsidRDefault="0066144A"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val="en-US" w:eastAsia="ru-RU"/>
              </w:rPr>
              <w:t>13350</w:t>
            </w:r>
            <w:r w:rsidRPr="00FB4185">
              <w:rPr>
                <w:rFonts w:ascii="Times New Roman" w:eastAsia="Calibri" w:hAnsi="Times New Roman" w:cs="Times New Roman"/>
                <w:b/>
                <w:sz w:val="20"/>
                <w:lang w:eastAsia="ru-RU"/>
              </w:rPr>
              <w:t>,1</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w:t>
            </w:r>
          </w:p>
        </w:tc>
        <w:tc>
          <w:tcPr>
            <w:tcW w:w="993" w:type="dxa"/>
            <w:gridSpan w:val="2"/>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w:t>
            </w:r>
          </w:p>
        </w:tc>
        <w:tc>
          <w:tcPr>
            <w:tcW w:w="992" w:type="dxa"/>
            <w:vAlign w:val="center"/>
          </w:tcPr>
          <w:p w:rsidR="00A278E4" w:rsidRPr="00FB4185" w:rsidRDefault="0066144A" w:rsidP="00A278E4">
            <w:pP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13350,1</w:t>
            </w:r>
          </w:p>
        </w:tc>
      </w:tr>
      <w:tr w:rsidR="00A278E4" w:rsidRPr="005F5A11" w:rsidTr="007829DA">
        <w:trPr>
          <w:trHeight w:val="233"/>
        </w:trPr>
        <w:tc>
          <w:tcPr>
            <w:tcW w:w="1666" w:type="dxa"/>
            <w:vMerge w:val="restart"/>
          </w:tcPr>
          <w:p w:rsidR="00A278E4" w:rsidRDefault="0066144A"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Подпрограмма</w:t>
            </w:r>
          </w:p>
          <w:p w:rsidR="0066144A" w:rsidRPr="005F5A11" w:rsidRDefault="0066144A"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5</w:t>
            </w:r>
          </w:p>
        </w:tc>
        <w:tc>
          <w:tcPr>
            <w:tcW w:w="4254" w:type="dxa"/>
            <w:vMerge w:val="restart"/>
          </w:tcPr>
          <w:p w:rsidR="00A278E4" w:rsidRPr="00011868" w:rsidRDefault="00A278E4" w:rsidP="00A278E4">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Средства на частичную компенсацию расходов на повышение оплаты труда отдельным категориям работников бюджетной сферы Красноярского края</w:t>
            </w:r>
          </w:p>
        </w:tc>
        <w:tc>
          <w:tcPr>
            <w:tcW w:w="1559" w:type="dxa"/>
            <w:vMerge w:val="restart"/>
          </w:tcPr>
          <w:p w:rsidR="00A278E4" w:rsidRPr="00E33D5F" w:rsidRDefault="00A278E4" w:rsidP="00A278E4">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851" w:type="dxa"/>
            <w:gridSpan w:val="4"/>
            <w:noWrap/>
            <w:vAlign w:val="center"/>
          </w:tcPr>
          <w:p w:rsidR="00A278E4" w:rsidRDefault="00A278E4" w:rsidP="00A278E4">
            <w:pPr>
              <w:jc w:val="center"/>
              <w:rPr>
                <w:rFonts w:ascii="Times New Roman" w:eastAsia="Calibri" w:hAnsi="Times New Roman" w:cs="Times New Roman"/>
                <w:lang w:eastAsia="ru-RU"/>
              </w:rPr>
            </w:pP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sz w:val="20"/>
                <w:lang w:eastAsia="ru-RU"/>
              </w:rPr>
              <w:t>368,5</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w:t>
            </w:r>
          </w:p>
        </w:tc>
        <w:tc>
          <w:tcPr>
            <w:tcW w:w="993" w:type="dxa"/>
            <w:gridSpan w:val="2"/>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b/>
                <w:sz w:val="20"/>
                <w:lang w:eastAsia="ru-RU"/>
              </w:rPr>
              <w:t>-</w:t>
            </w:r>
          </w:p>
        </w:tc>
        <w:tc>
          <w:tcPr>
            <w:tcW w:w="992" w:type="dxa"/>
            <w:vAlign w:val="center"/>
          </w:tcPr>
          <w:p w:rsidR="00A278E4" w:rsidRPr="00FB4185" w:rsidRDefault="00A278E4"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368,5</w:t>
            </w:r>
          </w:p>
        </w:tc>
      </w:tr>
      <w:tr w:rsidR="00A278E4" w:rsidRPr="005F5A11" w:rsidTr="007829DA">
        <w:trPr>
          <w:trHeight w:val="266"/>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851" w:type="dxa"/>
            <w:gridSpan w:val="4"/>
            <w:noWrap/>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111</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sz w:val="20"/>
                <w:lang w:eastAsia="ru-RU"/>
              </w:rPr>
              <w:t>143,0</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w:t>
            </w:r>
          </w:p>
        </w:tc>
        <w:tc>
          <w:tcPr>
            <w:tcW w:w="993" w:type="dxa"/>
            <w:gridSpan w:val="2"/>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b/>
                <w:sz w:val="20"/>
                <w:lang w:eastAsia="ru-RU"/>
              </w:rPr>
              <w:t>-</w:t>
            </w:r>
          </w:p>
        </w:tc>
        <w:tc>
          <w:tcPr>
            <w:tcW w:w="992" w:type="dxa"/>
            <w:vAlign w:val="center"/>
          </w:tcPr>
          <w:p w:rsidR="00A278E4" w:rsidRPr="00FB4185" w:rsidRDefault="00A278E4"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143,0</w:t>
            </w:r>
          </w:p>
        </w:tc>
      </w:tr>
      <w:tr w:rsidR="00A278E4" w:rsidRPr="005F5A11" w:rsidTr="007829DA">
        <w:trPr>
          <w:trHeight w:val="269"/>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851" w:type="dxa"/>
            <w:gridSpan w:val="4"/>
            <w:noWrap/>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119</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sz w:val="20"/>
                <w:lang w:eastAsia="ru-RU"/>
              </w:rPr>
              <w:t>43,2</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w:t>
            </w:r>
          </w:p>
        </w:tc>
        <w:tc>
          <w:tcPr>
            <w:tcW w:w="993" w:type="dxa"/>
            <w:gridSpan w:val="2"/>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b/>
                <w:sz w:val="20"/>
                <w:lang w:eastAsia="ru-RU"/>
              </w:rPr>
              <w:t>-</w:t>
            </w:r>
          </w:p>
        </w:tc>
        <w:tc>
          <w:tcPr>
            <w:tcW w:w="992" w:type="dxa"/>
            <w:vAlign w:val="center"/>
          </w:tcPr>
          <w:p w:rsidR="00A278E4" w:rsidRPr="00FB4185" w:rsidRDefault="00A278E4"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43,2</w:t>
            </w:r>
          </w:p>
        </w:tc>
      </w:tr>
      <w:tr w:rsidR="00A278E4" w:rsidRPr="005F5A11" w:rsidTr="007829DA">
        <w:trPr>
          <w:trHeight w:val="274"/>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851" w:type="dxa"/>
            <w:gridSpan w:val="4"/>
            <w:noWrap/>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121</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sz w:val="20"/>
                <w:lang w:eastAsia="ru-RU"/>
              </w:rPr>
              <w:t>140,0</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w:t>
            </w:r>
          </w:p>
        </w:tc>
        <w:tc>
          <w:tcPr>
            <w:tcW w:w="993" w:type="dxa"/>
            <w:gridSpan w:val="2"/>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b/>
                <w:sz w:val="20"/>
                <w:lang w:eastAsia="ru-RU"/>
              </w:rPr>
              <w:t>-</w:t>
            </w:r>
          </w:p>
        </w:tc>
        <w:tc>
          <w:tcPr>
            <w:tcW w:w="992" w:type="dxa"/>
            <w:vAlign w:val="center"/>
          </w:tcPr>
          <w:p w:rsidR="00A278E4" w:rsidRPr="00FB4185" w:rsidRDefault="00A278E4"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140,0</w:t>
            </w:r>
          </w:p>
        </w:tc>
      </w:tr>
      <w:tr w:rsidR="00A278E4" w:rsidRPr="005F5A11" w:rsidTr="007829DA">
        <w:trPr>
          <w:trHeight w:val="272"/>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851" w:type="dxa"/>
            <w:gridSpan w:val="4"/>
            <w:noWrap/>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129</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sz w:val="20"/>
                <w:lang w:eastAsia="ru-RU"/>
              </w:rPr>
              <w:t>42,3</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w:t>
            </w:r>
          </w:p>
        </w:tc>
        <w:tc>
          <w:tcPr>
            <w:tcW w:w="992" w:type="dxa"/>
            <w:gridSpan w:val="3"/>
            <w:noWrap/>
            <w:vAlign w:val="center"/>
          </w:tcPr>
          <w:p w:rsidR="00A278E4" w:rsidRPr="00FB4185" w:rsidRDefault="00A278E4" w:rsidP="00A278E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w:t>
            </w:r>
          </w:p>
        </w:tc>
        <w:tc>
          <w:tcPr>
            <w:tcW w:w="993" w:type="dxa"/>
            <w:gridSpan w:val="2"/>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b/>
                <w:sz w:val="20"/>
                <w:lang w:eastAsia="ru-RU"/>
              </w:rPr>
              <w:t>-</w:t>
            </w:r>
          </w:p>
        </w:tc>
        <w:tc>
          <w:tcPr>
            <w:tcW w:w="992" w:type="dxa"/>
            <w:vAlign w:val="center"/>
          </w:tcPr>
          <w:p w:rsidR="00A278E4" w:rsidRPr="00FB4185" w:rsidRDefault="00A278E4"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42,3</w:t>
            </w:r>
          </w:p>
        </w:tc>
      </w:tr>
      <w:tr w:rsidR="0066144A" w:rsidRPr="005F5A11" w:rsidTr="007829DA">
        <w:trPr>
          <w:trHeight w:val="230"/>
        </w:trPr>
        <w:tc>
          <w:tcPr>
            <w:tcW w:w="1666" w:type="dxa"/>
            <w:vMerge/>
          </w:tcPr>
          <w:p w:rsidR="0066144A" w:rsidRPr="005F5A11" w:rsidRDefault="0066144A" w:rsidP="00A278E4">
            <w:pPr>
              <w:jc w:val="center"/>
              <w:rPr>
                <w:rFonts w:ascii="Times New Roman" w:eastAsia="Calibri" w:hAnsi="Times New Roman" w:cs="Times New Roman"/>
                <w:lang w:eastAsia="ru-RU"/>
              </w:rPr>
            </w:pPr>
          </w:p>
        </w:tc>
        <w:tc>
          <w:tcPr>
            <w:tcW w:w="4254" w:type="dxa"/>
            <w:vMerge w:val="restart"/>
          </w:tcPr>
          <w:p w:rsidR="0066144A" w:rsidRPr="00011868" w:rsidRDefault="0066144A" w:rsidP="00A278E4">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Руководство и управление в сфере установленных функций органов местного самоуправления </w:t>
            </w:r>
          </w:p>
        </w:tc>
        <w:tc>
          <w:tcPr>
            <w:tcW w:w="1559" w:type="dxa"/>
            <w:vMerge w:val="restart"/>
          </w:tcPr>
          <w:p w:rsidR="0066144A" w:rsidRPr="00E33D5F" w:rsidRDefault="0066144A" w:rsidP="00A278E4">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66144A" w:rsidRPr="00E33D5F" w:rsidRDefault="0066144A"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66144A" w:rsidRPr="00E33D5F" w:rsidRDefault="0066144A"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noWrap/>
            <w:vAlign w:val="center"/>
          </w:tcPr>
          <w:p w:rsidR="0066144A" w:rsidRPr="00E33D5F" w:rsidRDefault="0066144A"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851" w:type="dxa"/>
            <w:gridSpan w:val="4"/>
            <w:vAlign w:val="center"/>
          </w:tcPr>
          <w:p w:rsidR="0066144A" w:rsidRDefault="0066144A" w:rsidP="00A278E4">
            <w:pPr>
              <w:jc w:val="center"/>
              <w:rPr>
                <w:rFonts w:ascii="Times New Roman" w:eastAsia="Calibri" w:hAnsi="Times New Roman" w:cs="Times New Roman"/>
                <w:lang w:eastAsia="ru-RU"/>
              </w:rPr>
            </w:pPr>
          </w:p>
        </w:tc>
        <w:tc>
          <w:tcPr>
            <w:tcW w:w="992" w:type="dxa"/>
            <w:gridSpan w:val="3"/>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6688,9</w:t>
            </w:r>
          </w:p>
        </w:tc>
        <w:tc>
          <w:tcPr>
            <w:tcW w:w="992" w:type="dxa"/>
            <w:gridSpan w:val="3"/>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6 682,4</w:t>
            </w:r>
          </w:p>
        </w:tc>
        <w:tc>
          <w:tcPr>
            <w:tcW w:w="992" w:type="dxa"/>
            <w:gridSpan w:val="3"/>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6 682,4</w:t>
            </w:r>
          </w:p>
        </w:tc>
        <w:tc>
          <w:tcPr>
            <w:tcW w:w="993" w:type="dxa"/>
            <w:gridSpan w:val="2"/>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6 682,4</w:t>
            </w:r>
          </w:p>
        </w:tc>
        <w:tc>
          <w:tcPr>
            <w:tcW w:w="992" w:type="dxa"/>
            <w:vAlign w:val="center"/>
          </w:tcPr>
          <w:p w:rsidR="0066144A" w:rsidRPr="00FB4185" w:rsidRDefault="0066144A" w:rsidP="00A278E4">
            <w:pPr>
              <w:rPr>
                <w:rFonts w:ascii="Times New Roman" w:eastAsia="Calibri" w:hAnsi="Times New Roman" w:cs="Times New Roman"/>
                <w:sz w:val="20"/>
                <w:szCs w:val="20"/>
                <w:lang w:eastAsia="ru-RU"/>
              </w:rPr>
            </w:pPr>
            <w:r w:rsidRPr="00FB4185">
              <w:rPr>
                <w:rFonts w:ascii="Times New Roman" w:eastAsia="Calibri" w:hAnsi="Times New Roman" w:cs="Times New Roman"/>
                <w:sz w:val="20"/>
                <w:szCs w:val="20"/>
                <w:lang w:eastAsia="ru-RU"/>
              </w:rPr>
              <w:t>26736,10</w:t>
            </w:r>
          </w:p>
        </w:tc>
      </w:tr>
      <w:tr w:rsidR="0066144A" w:rsidRPr="005F5A11" w:rsidTr="007829DA">
        <w:trPr>
          <w:trHeight w:val="278"/>
        </w:trPr>
        <w:tc>
          <w:tcPr>
            <w:tcW w:w="1666" w:type="dxa"/>
            <w:vMerge/>
          </w:tcPr>
          <w:p w:rsidR="0066144A" w:rsidRPr="005F5A11" w:rsidRDefault="0066144A" w:rsidP="00A278E4">
            <w:pPr>
              <w:jc w:val="center"/>
              <w:rPr>
                <w:rFonts w:ascii="Times New Roman" w:eastAsia="Calibri" w:hAnsi="Times New Roman" w:cs="Times New Roman"/>
                <w:lang w:eastAsia="ru-RU"/>
              </w:rPr>
            </w:pPr>
          </w:p>
        </w:tc>
        <w:tc>
          <w:tcPr>
            <w:tcW w:w="4254" w:type="dxa"/>
            <w:vMerge/>
          </w:tcPr>
          <w:p w:rsidR="0066144A" w:rsidRPr="00011868" w:rsidRDefault="0066144A" w:rsidP="00A278E4">
            <w:pPr>
              <w:jc w:val="center"/>
              <w:rPr>
                <w:rFonts w:ascii="Times New Roman" w:eastAsia="Calibri" w:hAnsi="Times New Roman" w:cs="Times New Roman"/>
                <w:sz w:val="20"/>
                <w:szCs w:val="20"/>
                <w:lang w:eastAsia="ru-RU"/>
              </w:rPr>
            </w:pPr>
          </w:p>
        </w:tc>
        <w:tc>
          <w:tcPr>
            <w:tcW w:w="1559" w:type="dxa"/>
            <w:vMerge/>
          </w:tcPr>
          <w:p w:rsidR="0066144A" w:rsidRPr="00E33D5F" w:rsidRDefault="0066144A" w:rsidP="00A278E4">
            <w:pPr>
              <w:jc w:val="center"/>
              <w:rPr>
                <w:rFonts w:ascii="Times New Roman" w:eastAsia="Calibri" w:hAnsi="Times New Roman" w:cs="Times New Roman"/>
                <w:sz w:val="18"/>
                <w:szCs w:val="18"/>
                <w:lang w:eastAsia="ru-RU"/>
              </w:rPr>
            </w:pPr>
          </w:p>
        </w:tc>
        <w:tc>
          <w:tcPr>
            <w:tcW w:w="567" w:type="dxa"/>
            <w:vAlign w:val="center"/>
          </w:tcPr>
          <w:p w:rsidR="0066144A" w:rsidRPr="00E33D5F" w:rsidRDefault="0066144A"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66144A" w:rsidRPr="00E33D5F" w:rsidRDefault="0066144A"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noWrap/>
            <w:vAlign w:val="center"/>
          </w:tcPr>
          <w:p w:rsidR="0066144A" w:rsidRPr="00E33D5F" w:rsidRDefault="0066144A"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851" w:type="dxa"/>
            <w:gridSpan w:val="4"/>
            <w:vAlign w:val="center"/>
          </w:tcPr>
          <w:p w:rsidR="0066144A" w:rsidRDefault="0066144A"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121</w:t>
            </w:r>
          </w:p>
        </w:tc>
        <w:tc>
          <w:tcPr>
            <w:tcW w:w="992" w:type="dxa"/>
            <w:gridSpan w:val="3"/>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5121,5</w:t>
            </w:r>
          </w:p>
        </w:tc>
        <w:tc>
          <w:tcPr>
            <w:tcW w:w="992" w:type="dxa"/>
            <w:gridSpan w:val="3"/>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4 935,8</w:t>
            </w:r>
          </w:p>
        </w:tc>
        <w:tc>
          <w:tcPr>
            <w:tcW w:w="992" w:type="dxa"/>
            <w:gridSpan w:val="3"/>
            <w:noWrap/>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4 935,8</w:t>
            </w:r>
          </w:p>
        </w:tc>
        <w:tc>
          <w:tcPr>
            <w:tcW w:w="993" w:type="dxa"/>
            <w:gridSpan w:val="2"/>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4 935,8</w:t>
            </w:r>
          </w:p>
        </w:tc>
        <w:tc>
          <w:tcPr>
            <w:tcW w:w="992" w:type="dxa"/>
            <w:vAlign w:val="center"/>
          </w:tcPr>
          <w:p w:rsidR="0066144A" w:rsidRPr="00FB4185" w:rsidRDefault="0066144A"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19928,9</w:t>
            </w:r>
          </w:p>
        </w:tc>
      </w:tr>
      <w:tr w:rsidR="0066144A" w:rsidRPr="005F5A11" w:rsidTr="007829DA">
        <w:trPr>
          <w:trHeight w:val="283"/>
        </w:trPr>
        <w:tc>
          <w:tcPr>
            <w:tcW w:w="1666" w:type="dxa"/>
            <w:vMerge/>
          </w:tcPr>
          <w:p w:rsidR="0066144A" w:rsidRPr="005F5A11" w:rsidRDefault="0066144A" w:rsidP="00A278E4">
            <w:pPr>
              <w:jc w:val="center"/>
              <w:rPr>
                <w:rFonts w:ascii="Times New Roman" w:eastAsia="Calibri" w:hAnsi="Times New Roman" w:cs="Times New Roman"/>
                <w:lang w:eastAsia="ru-RU"/>
              </w:rPr>
            </w:pPr>
          </w:p>
        </w:tc>
        <w:tc>
          <w:tcPr>
            <w:tcW w:w="4254" w:type="dxa"/>
            <w:vMerge/>
          </w:tcPr>
          <w:p w:rsidR="0066144A" w:rsidRPr="00011868" w:rsidRDefault="0066144A" w:rsidP="00A278E4">
            <w:pPr>
              <w:jc w:val="center"/>
              <w:rPr>
                <w:rFonts w:ascii="Times New Roman" w:eastAsia="Calibri" w:hAnsi="Times New Roman" w:cs="Times New Roman"/>
                <w:sz w:val="20"/>
                <w:szCs w:val="20"/>
                <w:lang w:eastAsia="ru-RU"/>
              </w:rPr>
            </w:pPr>
          </w:p>
        </w:tc>
        <w:tc>
          <w:tcPr>
            <w:tcW w:w="1559" w:type="dxa"/>
            <w:vMerge/>
          </w:tcPr>
          <w:p w:rsidR="0066144A" w:rsidRPr="00E33D5F" w:rsidRDefault="0066144A" w:rsidP="00A278E4">
            <w:pPr>
              <w:jc w:val="center"/>
              <w:rPr>
                <w:rFonts w:ascii="Times New Roman" w:eastAsia="Calibri" w:hAnsi="Times New Roman" w:cs="Times New Roman"/>
                <w:sz w:val="18"/>
                <w:szCs w:val="18"/>
                <w:lang w:eastAsia="ru-RU"/>
              </w:rPr>
            </w:pPr>
          </w:p>
        </w:tc>
        <w:tc>
          <w:tcPr>
            <w:tcW w:w="567" w:type="dxa"/>
            <w:vAlign w:val="center"/>
          </w:tcPr>
          <w:p w:rsidR="0066144A" w:rsidRPr="00E33D5F" w:rsidRDefault="0066144A"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66144A" w:rsidRPr="00E33D5F" w:rsidRDefault="0066144A"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noWrap/>
            <w:vAlign w:val="center"/>
          </w:tcPr>
          <w:p w:rsidR="0066144A" w:rsidRPr="00E33D5F" w:rsidRDefault="0066144A"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851" w:type="dxa"/>
            <w:gridSpan w:val="4"/>
            <w:vAlign w:val="center"/>
          </w:tcPr>
          <w:p w:rsidR="0066144A" w:rsidRDefault="0066144A"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129</w:t>
            </w:r>
          </w:p>
        </w:tc>
        <w:tc>
          <w:tcPr>
            <w:tcW w:w="992" w:type="dxa"/>
            <w:gridSpan w:val="3"/>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1549,1</w:t>
            </w:r>
          </w:p>
        </w:tc>
        <w:tc>
          <w:tcPr>
            <w:tcW w:w="992" w:type="dxa"/>
            <w:gridSpan w:val="3"/>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1 490,6</w:t>
            </w:r>
          </w:p>
        </w:tc>
        <w:tc>
          <w:tcPr>
            <w:tcW w:w="992" w:type="dxa"/>
            <w:gridSpan w:val="3"/>
            <w:noWrap/>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1 490,6</w:t>
            </w:r>
          </w:p>
        </w:tc>
        <w:tc>
          <w:tcPr>
            <w:tcW w:w="993" w:type="dxa"/>
            <w:gridSpan w:val="2"/>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1 490,6</w:t>
            </w:r>
          </w:p>
        </w:tc>
        <w:tc>
          <w:tcPr>
            <w:tcW w:w="992" w:type="dxa"/>
            <w:vAlign w:val="center"/>
          </w:tcPr>
          <w:p w:rsidR="0066144A" w:rsidRPr="00FB4185" w:rsidRDefault="0066144A"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6020,9</w:t>
            </w:r>
          </w:p>
        </w:tc>
      </w:tr>
      <w:tr w:rsidR="0066144A" w:rsidRPr="005F5A11" w:rsidTr="00A278E4">
        <w:trPr>
          <w:trHeight w:val="318"/>
        </w:trPr>
        <w:tc>
          <w:tcPr>
            <w:tcW w:w="1666" w:type="dxa"/>
            <w:vMerge/>
          </w:tcPr>
          <w:p w:rsidR="0066144A" w:rsidRPr="005F5A11" w:rsidRDefault="0066144A" w:rsidP="00A278E4">
            <w:pPr>
              <w:jc w:val="center"/>
              <w:rPr>
                <w:rFonts w:ascii="Times New Roman" w:eastAsia="Calibri" w:hAnsi="Times New Roman" w:cs="Times New Roman"/>
                <w:lang w:eastAsia="ru-RU"/>
              </w:rPr>
            </w:pPr>
          </w:p>
        </w:tc>
        <w:tc>
          <w:tcPr>
            <w:tcW w:w="4254" w:type="dxa"/>
            <w:vMerge/>
          </w:tcPr>
          <w:p w:rsidR="0066144A" w:rsidRPr="00011868" w:rsidRDefault="0066144A" w:rsidP="00A278E4">
            <w:pPr>
              <w:jc w:val="center"/>
              <w:rPr>
                <w:rFonts w:ascii="Times New Roman" w:eastAsia="Calibri" w:hAnsi="Times New Roman" w:cs="Times New Roman"/>
                <w:sz w:val="20"/>
                <w:szCs w:val="20"/>
                <w:lang w:eastAsia="ru-RU"/>
              </w:rPr>
            </w:pPr>
          </w:p>
        </w:tc>
        <w:tc>
          <w:tcPr>
            <w:tcW w:w="1559" w:type="dxa"/>
            <w:vMerge/>
          </w:tcPr>
          <w:p w:rsidR="0066144A" w:rsidRPr="00E33D5F" w:rsidRDefault="0066144A" w:rsidP="00A278E4">
            <w:pPr>
              <w:jc w:val="center"/>
              <w:rPr>
                <w:rFonts w:ascii="Times New Roman" w:eastAsia="Calibri" w:hAnsi="Times New Roman" w:cs="Times New Roman"/>
                <w:sz w:val="18"/>
                <w:szCs w:val="18"/>
                <w:lang w:eastAsia="ru-RU"/>
              </w:rPr>
            </w:pPr>
          </w:p>
        </w:tc>
        <w:tc>
          <w:tcPr>
            <w:tcW w:w="567" w:type="dxa"/>
            <w:vAlign w:val="center"/>
          </w:tcPr>
          <w:p w:rsidR="0066144A" w:rsidRPr="00E33D5F" w:rsidRDefault="0066144A"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66144A" w:rsidRPr="00E33D5F" w:rsidRDefault="0066144A"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noWrap/>
            <w:vAlign w:val="center"/>
          </w:tcPr>
          <w:p w:rsidR="0066144A" w:rsidRPr="00E33D5F" w:rsidRDefault="0066144A"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851" w:type="dxa"/>
            <w:gridSpan w:val="4"/>
            <w:vAlign w:val="center"/>
          </w:tcPr>
          <w:p w:rsidR="0066144A" w:rsidRDefault="0066144A"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4,4</w:t>
            </w:r>
          </w:p>
        </w:tc>
        <w:tc>
          <w:tcPr>
            <w:tcW w:w="992" w:type="dxa"/>
            <w:gridSpan w:val="3"/>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256,0</w:t>
            </w:r>
          </w:p>
        </w:tc>
        <w:tc>
          <w:tcPr>
            <w:tcW w:w="992" w:type="dxa"/>
            <w:gridSpan w:val="3"/>
            <w:noWrap/>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256,0</w:t>
            </w:r>
          </w:p>
        </w:tc>
        <w:tc>
          <w:tcPr>
            <w:tcW w:w="993" w:type="dxa"/>
            <w:gridSpan w:val="2"/>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256,0</w:t>
            </w:r>
          </w:p>
        </w:tc>
        <w:tc>
          <w:tcPr>
            <w:tcW w:w="992" w:type="dxa"/>
            <w:vAlign w:val="center"/>
          </w:tcPr>
          <w:p w:rsidR="0066144A" w:rsidRPr="00FB4185" w:rsidRDefault="0066144A"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772,4</w:t>
            </w:r>
          </w:p>
        </w:tc>
      </w:tr>
      <w:tr w:rsidR="0066144A" w:rsidRPr="005F5A11" w:rsidTr="00A278E4">
        <w:trPr>
          <w:trHeight w:val="318"/>
        </w:trPr>
        <w:tc>
          <w:tcPr>
            <w:tcW w:w="1666" w:type="dxa"/>
            <w:vMerge/>
          </w:tcPr>
          <w:p w:rsidR="0066144A" w:rsidRPr="005F5A11" w:rsidRDefault="0066144A" w:rsidP="00A278E4">
            <w:pPr>
              <w:jc w:val="center"/>
              <w:rPr>
                <w:rFonts w:ascii="Times New Roman" w:eastAsia="Calibri" w:hAnsi="Times New Roman" w:cs="Times New Roman"/>
                <w:lang w:eastAsia="ru-RU"/>
              </w:rPr>
            </w:pPr>
          </w:p>
        </w:tc>
        <w:tc>
          <w:tcPr>
            <w:tcW w:w="4254" w:type="dxa"/>
            <w:vMerge/>
          </w:tcPr>
          <w:p w:rsidR="0066144A" w:rsidRPr="00011868" w:rsidRDefault="0066144A" w:rsidP="00A278E4">
            <w:pPr>
              <w:jc w:val="center"/>
              <w:rPr>
                <w:rFonts w:ascii="Times New Roman" w:eastAsia="Calibri" w:hAnsi="Times New Roman" w:cs="Times New Roman"/>
                <w:sz w:val="20"/>
                <w:szCs w:val="20"/>
                <w:lang w:eastAsia="ru-RU"/>
              </w:rPr>
            </w:pPr>
          </w:p>
        </w:tc>
        <w:tc>
          <w:tcPr>
            <w:tcW w:w="1559" w:type="dxa"/>
            <w:vMerge/>
          </w:tcPr>
          <w:p w:rsidR="0066144A" w:rsidRPr="00E33D5F" w:rsidRDefault="0066144A" w:rsidP="00A278E4">
            <w:pPr>
              <w:jc w:val="center"/>
              <w:rPr>
                <w:rFonts w:ascii="Times New Roman" w:eastAsia="Calibri" w:hAnsi="Times New Roman" w:cs="Times New Roman"/>
                <w:sz w:val="18"/>
                <w:szCs w:val="18"/>
                <w:lang w:eastAsia="ru-RU"/>
              </w:rPr>
            </w:pPr>
          </w:p>
        </w:tc>
        <w:tc>
          <w:tcPr>
            <w:tcW w:w="567" w:type="dxa"/>
            <w:vAlign w:val="center"/>
          </w:tcPr>
          <w:p w:rsidR="0066144A" w:rsidRPr="00E33D5F" w:rsidRDefault="0066144A" w:rsidP="00A278E4">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66144A" w:rsidRPr="00E33D5F" w:rsidRDefault="0066144A" w:rsidP="00A278E4">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0709</w:t>
            </w:r>
          </w:p>
        </w:tc>
        <w:tc>
          <w:tcPr>
            <w:tcW w:w="1134" w:type="dxa"/>
            <w:noWrap/>
            <w:vAlign w:val="center"/>
          </w:tcPr>
          <w:p w:rsidR="0066144A" w:rsidRPr="00E33D5F" w:rsidRDefault="0066144A" w:rsidP="00A278E4">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0150080210</w:t>
            </w:r>
          </w:p>
        </w:tc>
        <w:tc>
          <w:tcPr>
            <w:tcW w:w="851" w:type="dxa"/>
            <w:gridSpan w:val="4"/>
            <w:vAlign w:val="center"/>
          </w:tcPr>
          <w:p w:rsidR="0066144A" w:rsidRPr="00E33D5F" w:rsidRDefault="0066144A" w:rsidP="00A278E4">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122</w:t>
            </w:r>
          </w:p>
        </w:tc>
        <w:tc>
          <w:tcPr>
            <w:tcW w:w="992" w:type="dxa"/>
            <w:gridSpan w:val="3"/>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14,0</w:t>
            </w:r>
          </w:p>
        </w:tc>
        <w:tc>
          <w:tcPr>
            <w:tcW w:w="992" w:type="dxa"/>
            <w:gridSpan w:val="3"/>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w:t>
            </w:r>
          </w:p>
        </w:tc>
        <w:tc>
          <w:tcPr>
            <w:tcW w:w="992" w:type="dxa"/>
            <w:gridSpan w:val="3"/>
            <w:noWrap/>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w:t>
            </w:r>
          </w:p>
        </w:tc>
        <w:tc>
          <w:tcPr>
            <w:tcW w:w="993" w:type="dxa"/>
            <w:gridSpan w:val="2"/>
            <w:vAlign w:val="center"/>
          </w:tcPr>
          <w:p w:rsidR="0066144A" w:rsidRPr="00FB4185" w:rsidRDefault="0066144A"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w:t>
            </w:r>
          </w:p>
        </w:tc>
        <w:tc>
          <w:tcPr>
            <w:tcW w:w="992" w:type="dxa"/>
            <w:vAlign w:val="center"/>
          </w:tcPr>
          <w:p w:rsidR="0066144A" w:rsidRPr="00FB4185" w:rsidRDefault="0066144A"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14,0</w:t>
            </w:r>
          </w:p>
        </w:tc>
      </w:tr>
      <w:tr w:rsidR="00A278E4" w:rsidRPr="005F5A11" w:rsidTr="007829DA">
        <w:trPr>
          <w:trHeight w:val="278"/>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val="restart"/>
          </w:tcPr>
          <w:p w:rsidR="00A278E4" w:rsidRPr="00011868" w:rsidRDefault="00A278E4" w:rsidP="00A278E4">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Обеспечение деятельности (оказание услуг) подведомственных учреждений </w:t>
            </w:r>
          </w:p>
        </w:tc>
        <w:tc>
          <w:tcPr>
            <w:tcW w:w="1559" w:type="dxa"/>
            <w:vMerge w:val="restart"/>
          </w:tcPr>
          <w:p w:rsidR="00A278E4" w:rsidRPr="00E33D5F" w:rsidRDefault="00A278E4" w:rsidP="00A278E4">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noWrap/>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851" w:type="dxa"/>
            <w:gridSpan w:val="4"/>
            <w:vAlign w:val="center"/>
          </w:tcPr>
          <w:p w:rsidR="00A278E4" w:rsidRDefault="00A278E4" w:rsidP="00A278E4">
            <w:pPr>
              <w:jc w:val="center"/>
              <w:rPr>
                <w:rFonts w:ascii="Times New Roman" w:eastAsia="Calibri" w:hAnsi="Times New Roman" w:cs="Times New Roman"/>
                <w:lang w:eastAsia="ru-RU"/>
              </w:rPr>
            </w:pPr>
          </w:p>
        </w:tc>
        <w:tc>
          <w:tcPr>
            <w:tcW w:w="992" w:type="dxa"/>
            <w:gridSpan w:val="3"/>
            <w:vAlign w:val="center"/>
          </w:tcPr>
          <w:p w:rsidR="00A278E4" w:rsidRPr="00FB4185" w:rsidRDefault="008238FD"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8904,4</w:t>
            </w:r>
          </w:p>
        </w:tc>
        <w:tc>
          <w:tcPr>
            <w:tcW w:w="992" w:type="dxa"/>
            <w:gridSpan w:val="3"/>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9 313,0</w:t>
            </w:r>
          </w:p>
        </w:tc>
        <w:tc>
          <w:tcPr>
            <w:tcW w:w="992" w:type="dxa"/>
            <w:gridSpan w:val="3"/>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9 313,0</w:t>
            </w:r>
          </w:p>
        </w:tc>
        <w:tc>
          <w:tcPr>
            <w:tcW w:w="993" w:type="dxa"/>
            <w:gridSpan w:val="2"/>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9 313,0</w:t>
            </w:r>
          </w:p>
        </w:tc>
        <w:tc>
          <w:tcPr>
            <w:tcW w:w="992" w:type="dxa"/>
            <w:vAlign w:val="center"/>
          </w:tcPr>
          <w:p w:rsidR="00A278E4" w:rsidRPr="00FB4185" w:rsidRDefault="008238FD"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36843,4</w:t>
            </w:r>
          </w:p>
        </w:tc>
      </w:tr>
      <w:tr w:rsidR="00A278E4" w:rsidRPr="005F5A11" w:rsidTr="007829DA">
        <w:trPr>
          <w:trHeight w:val="269"/>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851" w:type="dxa"/>
            <w:gridSpan w:val="4"/>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111</w:t>
            </w:r>
          </w:p>
        </w:tc>
        <w:tc>
          <w:tcPr>
            <w:tcW w:w="992" w:type="dxa"/>
            <w:gridSpan w:val="3"/>
            <w:vAlign w:val="center"/>
          </w:tcPr>
          <w:p w:rsidR="00A278E4" w:rsidRPr="00FB4185" w:rsidRDefault="008238FD"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6018,3</w:t>
            </w:r>
          </w:p>
        </w:tc>
        <w:tc>
          <w:tcPr>
            <w:tcW w:w="992" w:type="dxa"/>
            <w:gridSpan w:val="3"/>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6460,8</w:t>
            </w:r>
          </w:p>
        </w:tc>
        <w:tc>
          <w:tcPr>
            <w:tcW w:w="992" w:type="dxa"/>
            <w:gridSpan w:val="3"/>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6460,8</w:t>
            </w:r>
          </w:p>
        </w:tc>
        <w:tc>
          <w:tcPr>
            <w:tcW w:w="993" w:type="dxa"/>
            <w:gridSpan w:val="2"/>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6460,8</w:t>
            </w:r>
          </w:p>
        </w:tc>
        <w:tc>
          <w:tcPr>
            <w:tcW w:w="992" w:type="dxa"/>
            <w:vAlign w:val="center"/>
          </w:tcPr>
          <w:p w:rsidR="00A278E4" w:rsidRPr="00FB4185" w:rsidRDefault="008238FD"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25400,7</w:t>
            </w:r>
          </w:p>
        </w:tc>
      </w:tr>
      <w:tr w:rsidR="00A278E4" w:rsidRPr="005F5A11" w:rsidTr="007829DA">
        <w:trPr>
          <w:trHeight w:val="272"/>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851" w:type="dxa"/>
            <w:gridSpan w:val="4"/>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112</w:t>
            </w:r>
          </w:p>
        </w:tc>
        <w:tc>
          <w:tcPr>
            <w:tcW w:w="992" w:type="dxa"/>
            <w:gridSpan w:val="3"/>
            <w:vAlign w:val="center"/>
          </w:tcPr>
          <w:p w:rsidR="00A278E4" w:rsidRPr="00FB4185" w:rsidRDefault="008238FD"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23,0</w:t>
            </w:r>
          </w:p>
        </w:tc>
        <w:tc>
          <w:tcPr>
            <w:tcW w:w="992" w:type="dxa"/>
            <w:gridSpan w:val="3"/>
            <w:vAlign w:val="center"/>
          </w:tcPr>
          <w:p w:rsidR="00A278E4" w:rsidRPr="00FB4185" w:rsidRDefault="00A278E4" w:rsidP="00A278E4">
            <w:pPr>
              <w:jc w:val="center"/>
              <w:rPr>
                <w:rFonts w:ascii="Times New Roman" w:eastAsia="Calibri" w:hAnsi="Times New Roman" w:cs="Times New Roman"/>
                <w:sz w:val="20"/>
                <w:lang w:eastAsia="ru-RU"/>
              </w:rPr>
            </w:pPr>
          </w:p>
        </w:tc>
        <w:tc>
          <w:tcPr>
            <w:tcW w:w="992" w:type="dxa"/>
            <w:gridSpan w:val="3"/>
            <w:vAlign w:val="center"/>
          </w:tcPr>
          <w:p w:rsidR="00A278E4" w:rsidRPr="00FB4185" w:rsidRDefault="00A278E4" w:rsidP="00A278E4">
            <w:pPr>
              <w:jc w:val="center"/>
              <w:rPr>
                <w:rFonts w:ascii="Times New Roman" w:eastAsia="Calibri" w:hAnsi="Times New Roman" w:cs="Times New Roman"/>
                <w:sz w:val="20"/>
                <w:lang w:eastAsia="ru-RU"/>
              </w:rPr>
            </w:pPr>
          </w:p>
        </w:tc>
        <w:tc>
          <w:tcPr>
            <w:tcW w:w="993" w:type="dxa"/>
            <w:gridSpan w:val="2"/>
            <w:vAlign w:val="center"/>
          </w:tcPr>
          <w:p w:rsidR="00A278E4" w:rsidRPr="00FB4185" w:rsidRDefault="00A278E4" w:rsidP="00A278E4">
            <w:pPr>
              <w:jc w:val="center"/>
              <w:rPr>
                <w:rFonts w:ascii="Times New Roman" w:eastAsia="Calibri" w:hAnsi="Times New Roman" w:cs="Times New Roman"/>
                <w:sz w:val="20"/>
                <w:lang w:eastAsia="ru-RU"/>
              </w:rPr>
            </w:pPr>
          </w:p>
        </w:tc>
        <w:tc>
          <w:tcPr>
            <w:tcW w:w="992" w:type="dxa"/>
            <w:vAlign w:val="center"/>
          </w:tcPr>
          <w:p w:rsidR="00A278E4" w:rsidRPr="00FB4185" w:rsidRDefault="00A278E4"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77,6</w:t>
            </w:r>
          </w:p>
        </w:tc>
      </w:tr>
      <w:tr w:rsidR="00A278E4" w:rsidRPr="005F5A11" w:rsidTr="007829DA">
        <w:trPr>
          <w:trHeight w:val="276"/>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851" w:type="dxa"/>
            <w:gridSpan w:val="4"/>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119</w:t>
            </w:r>
          </w:p>
        </w:tc>
        <w:tc>
          <w:tcPr>
            <w:tcW w:w="992" w:type="dxa"/>
            <w:gridSpan w:val="3"/>
            <w:vAlign w:val="center"/>
          </w:tcPr>
          <w:p w:rsidR="00A278E4" w:rsidRPr="00FB4185" w:rsidRDefault="008238FD"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1801,4</w:t>
            </w:r>
          </w:p>
        </w:tc>
        <w:tc>
          <w:tcPr>
            <w:tcW w:w="992" w:type="dxa"/>
            <w:gridSpan w:val="3"/>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1951,2</w:t>
            </w:r>
          </w:p>
        </w:tc>
        <w:tc>
          <w:tcPr>
            <w:tcW w:w="992" w:type="dxa"/>
            <w:gridSpan w:val="3"/>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1951,2</w:t>
            </w:r>
          </w:p>
        </w:tc>
        <w:tc>
          <w:tcPr>
            <w:tcW w:w="993" w:type="dxa"/>
            <w:gridSpan w:val="2"/>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1951,2</w:t>
            </w:r>
          </w:p>
        </w:tc>
        <w:tc>
          <w:tcPr>
            <w:tcW w:w="992" w:type="dxa"/>
            <w:vAlign w:val="center"/>
          </w:tcPr>
          <w:p w:rsidR="00A278E4" w:rsidRPr="00FB4185" w:rsidRDefault="008238FD"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7655,0</w:t>
            </w:r>
          </w:p>
        </w:tc>
      </w:tr>
      <w:tr w:rsidR="00A278E4" w:rsidRPr="005F5A11" w:rsidTr="007829DA">
        <w:trPr>
          <w:trHeight w:val="267"/>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851" w:type="dxa"/>
            <w:gridSpan w:val="4"/>
            <w:noWrap/>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noWrap/>
            <w:vAlign w:val="center"/>
          </w:tcPr>
          <w:p w:rsidR="00A278E4" w:rsidRPr="00FB4185" w:rsidRDefault="008238FD"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1061,7</w:t>
            </w:r>
          </w:p>
        </w:tc>
        <w:tc>
          <w:tcPr>
            <w:tcW w:w="992" w:type="dxa"/>
            <w:gridSpan w:val="3"/>
            <w:noWrap/>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901,0</w:t>
            </w:r>
          </w:p>
        </w:tc>
        <w:tc>
          <w:tcPr>
            <w:tcW w:w="992" w:type="dxa"/>
            <w:gridSpan w:val="3"/>
            <w:noWrap/>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901,0</w:t>
            </w:r>
          </w:p>
        </w:tc>
        <w:tc>
          <w:tcPr>
            <w:tcW w:w="993" w:type="dxa"/>
            <w:gridSpan w:val="2"/>
            <w:vAlign w:val="center"/>
          </w:tcPr>
          <w:p w:rsidR="00A278E4" w:rsidRPr="00FB4185" w:rsidRDefault="00A278E4"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901,0</w:t>
            </w:r>
          </w:p>
        </w:tc>
        <w:tc>
          <w:tcPr>
            <w:tcW w:w="992" w:type="dxa"/>
            <w:vAlign w:val="center"/>
          </w:tcPr>
          <w:p w:rsidR="00A278E4" w:rsidRPr="00FB4185" w:rsidRDefault="008238FD"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3764,7</w:t>
            </w:r>
          </w:p>
        </w:tc>
      </w:tr>
      <w:tr w:rsidR="008238FD" w:rsidRPr="005F5A11" w:rsidTr="007829DA">
        <w:trPr>
          <w:trHeight w:val="267"/>
        </w:trPr>
        <w:tc>
          <w:tcPr>
            <w:tcW w:w="1666" w:type="dxa"/>
          </w:tcPr>
          <w:p w:rsidR="008238FD" w:rsidRPr="005F5A11" w:rsidRDefault="008238FD" w:rsidP="00A278E4">
            <w:pPr>
              <w:jc w:val="center"/>
              <w:rPr>
                <w:rFonts w:ascii="Times New Roman" w:eastAsia="Calibri" w:hAnsi="Times New Roman" w:cs="Times New Roman"/>
                <w:lang w:eastAsia="ru-RU"/>
              </w:rPr>
            </w:pPr>
          </w:p>
        </w:tc>
        <w:tc>
          <w:tcPr>
            <w:tcW w:w="4254" w:type="dxa"/>
          </w:tcPr>
          <w:p w:rsidR="008238FD" w:rsidRPr="008238FD" w:rsidRDefault="008238FD" w:rsidP="00A278E4">
            <w:pPr>
              <w:jc w:val="center"/>
              <w:rPr>
                <w:rFonts w:ascii="Times New Roman" w:eastAsia="Calibri" w:hAnsi="Times New Roman" w:cs="Times New Roman"/>
                <w:lang w:eastAsia="ru-RU"/>
              </w:rPr>
            </w:pPr>
            <w:r w:rsidRPr="008238FD">
              <w:rPr>
                <w:rFonts w:ascii="Times New Roman" w:eastAsia="Calibri" w:hAnsi="Times New Roman" w:cs="Times New Roman"/>
                <w:lang w:eastAsia="ru-RU"/>
              </w:rPr>
              <w:t>Проведение мероприятий в области</w:t>
            </w:r>
          </w:p>
          <w:p w:rsidR="008238FD" w:rsidRPr="008238FD" w:rsidRDefault="008238FD" w:rsidP="00A278E4">
            <w:pPr>
              <w:jc w:val="center"/>
              <w:rPr>
                <w:rFonts w:ascii="Times New Roman" w:eastAsia="Calibri" w:hAnsi="Times New Roman" w:cs="Times New Roman"/>
                <w:lang w:eastAsia="ru-RU"/>
              </w:rPr>
            </w:pPr>
            <w:r w:rsidRPr="008238FD">
              <w:rPr>
                <w:rFonts w:ascii="Times New Roman" w:eastAsia="Calibri" w:hAnsi="Times New Roman" w:cs="Times New Roman"/>
                <w:lang w:eastAsia="ru-RU"/>
              </w:rPr>
              <w:t>Образования</w:t>
            </w:r>
          </w:p>
          <w:p w:rsidR="008238FD" w:rsidRDefault="008238FD" w:rsidP="00A278E4">
            <w:pPr>
              <w:jc w:val="center"/>
              <w:rPr>
                <w:rFonts w:ascii="Times New Roman" w:eastAsia="Calibri" w:hAnsi="Times New Roman" w:cs="Times New Roman"/>
                <w:sz w:val="20"/>
                <w:szCs w:val="20"/>
                <w:lang w:eastAsia="ru-RU"/>
              </w:rPr>
            </w:pPr>
          </w:p>
          <w:p w:rsidR="008238FD" w:rsidRDefault="008238FD" w:rsidP="00A278E4">
            <w:pPr>
              <w:jc w:val="center"/>
              <w:rPr>
                <w:rFonts w:ascii="Times New Roman" w:eastAsia="Calibri" w:hAnsi="Times New Roman" w:cs="Times New Roman"/>
                <w:sz w:val="20"/>
                <w:szCs w:val="20"/>
                <w:lang w:eastAsia="ru-RU"/>
              </w:rPr>
            </w:pPr>
          </w:p>
          <w:p w:rsidR="008238FD" w:rsidRPr="00011868" w:rsidRDefault="008238FD" w:rsidP="00A278E4">
            <w:pPr>
              <w:jc w:val="center"/>
              <w:rPr>
                <w:rFonts w:ascii="Times New Roman" w:eastAsia="Calibri" w:hAnsi="Times New Roman" w:cs="Times New Roman"/>
                <w:sz w:val="20"/>
                <w:szCs w:val="20"/>
                <w:lang w:eastAsia="ru-RU"/>
              </w:rPr>
            </w:pPr>
          </w:p>
        </w:tc>
        <w:tc>
          <w:tcPr>
            <w:tcW w:w="1559" w:type="dxa"/>
          </w:tcPr>
          <w:p w:rsidR="008238FD" w:rsidRPr="008238FD" w:rsidRDefault="008238FD" w:rsidP="00A278E4">
            <w:pPr>
              <w:jc w:val="center"/>
              <w:rPr>
                <w:rFonts w:ascii="Times New Roman" w:eastAsia="Calibri" w:hAnsi="Times New Roman" w:cs="Times New Roman"/>
                <w:sz w:val="20"/>
                <w:szCs w:val="20"/>
                <w:lang w:eastAsia="ru-RU"/>
              </w:rPr>
            </w:pPr>
            <w:r w:rsidRPr="008238FD">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8238FD" w:rsidRPr="00E33D5F" w:rsidRDefault="008238FD" w:rsidP="00A278E4">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8238FD" w:rsidRPr="00E33D5F" w:rsidRDefault="008238FD" w:rsidP="00A278E4">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0709</w:t>
            </w:r>
          </w:p>
        </w:tc>
        <w:tc>
          <w:tcPr>
            <w:tcW w:w="1134" w:type="dxa"/>
            <w:vAlign w:val="center"/>
          </w:tcPr>
          <w:p w:rsidR="008238FD" w:rsidRPr="00E33D5F" w:rsidRDefault="008238FD" w:rsidP="00A278E4">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0150081520</w:t>
            </w:r>
          </w:p>
        </w:tc>
        <w:tc>
          <w:tcPr>
            <w:tcW w:w="851" w:type="dxa"/>
            <w:gridSpan w:val="4"/>
            <w:noWrap/>
            <w:vAlign w:val="center"/>
          </w:tcPr>
          <w:p w:rsidR="008238FD" w:rsidRPr="00E33D5F" w:rsidRDefault="008238FD" w:rsidP="00A278E4">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244</w:t>
            </w:r>
          </w:p>
        </w:tc>
        <w:tc>
          <w:tcPr>
            <w:tcW w:w="992" w:type="dxa"/>
            <w:gridSpan w:val="3"/>
            <w:noWrap/>
            <w:vAlign w:val="center"/>
          </w:tcPr>
          <w:p w:rsidR="008238FD" w:rsidRPr="00FB4185" w:rsidRDefault="008238FD"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232,1</w:t>
            </w:r>
          </w:p>
        </w:tc>
        <w:tc>
          <w:tcPr>
            <w:tcW w:w="992" w:type="dxa"/>
            <w:gridSpan w:val="3"/>
            <w:noWrap/>
            <w:vAlign w:val="center"/>
          </w:tcPr>
          <w:p w:rsidR="008238FD" w:rsidRPr="00FB4185" w:rsidRDefault="008238FD"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250,0</w:t>
            </w:r>
          </w:p>
        </w:tc>
        <w:tc>
          <w:tcPr>
            <w:tcW w:w="992" w:type="dxa"/>
            <w:gridSpan w:val="3"/>
            <w:noWrap/>
            <w:vAlign w:val="center"/>
          </w:tcPr>
          <w:p w:rsidR="008238FD" w:rsidRPr="00FB4185" w:rsidRDefault="008238FD"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250,0</w:t>
            </w:r>
          </w:p>
        </w:tc>
        <w:tc>
          <w:tcPr>
            <w:tcW w:w="993" w:type="dxa"/>
            <w:gridSpan w:val="2"/>
            <w:vAlign w:val="center"/>
          </w:tcPr>
          <w:p w:rsidR="008238FD" w:rsidRPr="00FB4185" w:rsidRDefault="008238FD" w:rsidP="00A278E4">
            <w:pPr>
              <w:jc w:val="cente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250,0</w:t>
            </w:r>
          </w:p>
        </w:tc>
        <w:tc>
          <w:tcPr>
            <w:tcW w:w="992" w:type="dxa"/>
            <w:vAlign w:val="center"/>
          </w:tcPr>
          <w:p w:rsidR="008238FD" w:rsidRPr="00FB4185" w:rsidRDefault="008238FD" w:rsidP="00A278E4">
            <w:pPr>
              <w:rPr>
                <w:rFonts w:ascii="Times New Roman" w:eastAsia="Calibri" w:hAnsi="Times New Roman" w:cs="Times New Roman"/>
                <w:sz w:val="20"/>
                <w:lang w:eastAsia="ru-RU"/>
              </w:rPr>
            </w:pPr>
            <w:r w:rsidRPr="00FB4185">
              <w:rPr>
                <w:rFonts w:ascii="Times New Roman" w:eastAsia="Calibri" w:hAnsi="Times New Roman" w:cs="Times New Roman"/>
                <w:sz w:val="20"/>
                <w:lang w:eastAsia="ru-RU"/>
              </w:rPr>
              <w:t>982,1</w:t>
            </w:r>
          </w:p>
        </w:tc>
      </w:tr>
      <w:tr w:rsidR="008238FD" w:rsidRPr="005F5A11" w:rsidTr="00F60414">
        <w:trPr>
          <w:trHeight w:val="191"/>
        </w:trPr>
        <w:tc>
          <w:tcPr>
            <w:tcW w:w="7479" w:type="dxa"/>
            <w:gridSpan w:val="3"/>
            <w:vAlign w:val="center"/>
          </w:tcPr>
          <w:p w:rsidR="008238FD" w:rsidRPr="00A278E4" w:rsidRDefault="008238FD" w:rsidP="00F60414">
            <w:pPr>
              <w:jc w:val="center"/>
              <w:rPr>
                <w:rFonts w:ascii="Times New Roman" w:eastAsia="Calibri" w:hAnsi="Times New Roman" w:cs="Times New Roman"/>
                <w:b/>
                <w:sz w:val="18"/>
                <w:szCs w:val="18"/>
                <w:lang w:eastAsia="ru-RU"/>
              </w:rPr>
            </w:pPr>
            <w:r w:rsidRPr="00A278E4">
              <w:rPr>
                <w:rFonts w:ascii="Times New Roman" w:eastAsia="Calibri" w:hAnsi="Times New Roman" w:cs="Times New Roman"/>
                <w:b/>
                <w:lang w:eastAsia="ru-RU"/>
              </w:rPr>
              <w:t>Итого по подпрограмме 5</w:t>
            </w:r>
          </w:p>
        </w:tc>
        <w:tc>
          <w:tcPr>
            <w:tcW w:w="567" w:type="dxa"/>
            <w:vAlign w:val="center"/>
          </w:tcPr>
          <w:p w:rsidR="008238FD" w:rsidRPr="00A278E4" w:rsidRDefault="008238FD" w:rsidP="00F60414">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079</w:t>
            </w:r>
          </w:p>
        </w:tc>
        <w:tc>
          <w:tcPr>
            <w:tcW w:w="709" w:type="dxa"/>
            <w:vAlign w:val="center"/>
          </w:tcPr>
          <w:p w:rsidR="008238FD" w:rsidRPr="008238FD" w:rsidRDefault="008238FD" w:rsidP="00F60414">
            <w:pPr>
              <w:jc w:val="center"/>
              <w:rPr>
                <w:rFonts w:ascii="Times New Roman" w:eastAsia="Calibri" w:hAnsi="Times New Roman" w:cs="Times New Roman"/>
                <w:b/>
                <w:sz w:val="18"/>
                <w:szCs w:val="18"/>
                <w:lang w:val="en-US" w:eastAsia="ru-RU"/>
              </w:rPr>
            </w:pPr>
            <w:r>
              <w:rPr>
                <w:rFonts w:ascii="Times New Roman" w:eastAsia="Calibri" w:hAnsi="Times New Roman" w:cs="Times New Roman"/>
                <w:b/>
                <w:sz w:val="18"/>
                <w:szCs w:val="18"/>
                <w:lang w:val="en-US" w:eastAsia="ru-RU"/>
              </w:rPr>
              <w:t>X</w:t>
            </w:r>
          </w:p>
        </w:tc>
        <w:tc>
          <w:tcPr>
            <w:tcW w:w="1134" w:type="dxa"/>
            <w:vAlign w:val="center"/>
          </w:tcPr>
          <w:p w:rsidR="008238FD" w:rsidRPr="008238FD" w:rsidRDefault="008238FD" w:rsidP="00F60414">
            <w:pPr>
              <w:jc w:val="center"/>
              <w:rPr>
                <w:rFonts w:ascii="Times New Roman" w:eastAsia="Calibri" w:hAnsi="Times New Roman" w:cs="Times New Roman"/>
                <w:b/>
                <w:sz w:val="18"/>
                <w:szCs w:val="18"/>
                <w:lang w:val="en-US" w:eastAsia="ru-RU"/>
              </w:rPr>
            </w:pPr>
            <w:r>
              <w:rPr>
                <w:rFonts w:ascii="Times New Roman" w:eastAsia="Calibri" w:hAnsi="Times New Roman" w:cs="Times New Roman"/>
                <w:b/>
                <w:sz w:val="18"/>
                <w:szCs w:val="18"/>
                <w:lang w:val="en-US" w:eastAsia="ru-RU"/>
              </w:rPr>
              <w:t>X</w:t>
            </w:r>
          </w:p>
        </w:tc>
        <w:tc>
          <w:tcPr>
            <w:tcW w:w="851" w:type="dxa"/>
            <w:gridSpan w:val="4"/>
            <w:noWrap/>
            <w:vAlign w:val="center"/>
          </w:tcPr>
          <w:p w:rsidR="008238FD" w:rsidRPr="008238FD" w:rsidRDefault="008238FD" w:rsidP="00F60414">
            <w:pPr>
              <w:jc w:val="center"/>
              <w:rPr>
                <w:rFonts w:ascii="Times New Roman" w:eastAsia="Calibri" w:hAnsi="Times New Roman" w:cs="Times New Roman"/>
                <w:b/>
                <w:sz w:val="18"/>
                <w:szCs w:val="18"/>
                <w:lang w:val="en-US" w:eastAsia="ru-RU"/>
              </w:rPr>
            </w:pPr>
            <w:r>
              <w:rPr>
                <w:rFonts w:ascii="Times New Roman" w:eastAsia="Calibri" w:hAnsi="Times New Roman" w:cs="Times New Roman"/>
                <w:b/>
                <w:sz w:val="18"/>
                <w:szCs w:val="18"/>
                <w:lang w:val="en-US" w:eastAsia="ru-RU"/>
              </w:rPr>
              <w:t>X</w:t>
            </w:r>
          </w:p>
        </w:tc>
        <w:tc>
          <w:tcPr>
            <w:tcW w:w="992" w:type="dxa"/>
            <w:gridSpan w:val="3"/>
            <w:noWrap/>
            <w:vAlign w:val="center"/>
          </w:tcPr>
          <w:p w:rsidR="008238FD" w:rsidRPr="00FB4185" w:rsidRDefault="009B42D8" w:rsidP="00F60414">
            <w:pPr>
              <w:jc w:val="center"/>
              <w:rPr>
                <w:rFonts w:ascii="Times New Roman" w:eastAsia="Calibri" w:hAnsi="Times New Roman" w:cs="Times New Roman"/>
                <w:b/>
                <w:sz w:val="20"/>
                <w:lang w:eastAsia="ru-RU"/>
              </w:rPr>
            </w:pPr>
            <w:r>
              <w:rPr>
                <w:rFonts w:ascii="Times New Roman" w:eastAsia="Calibri" w:hAnsi="Times New Roman" w:cs="Times New Roman"/>
                <w:b/>
                <w:sz w:val="20"/>
                <w:lang w:eastAsia="ru-RU"/>
              </w:rPr>
              <w:t>16193,9</w:t>
            </w:r>
          </w:p>
        </w:tc>
        <w:tc>
          <w:tcPr>
            <w:tcW w:w="992" w:type="dxa"/>
            <w:gridSpan w:val="3"/>
            <w:noWrap/>
            <w:vAlign w:val="center"/>
          </w:tcPr>
          <w:p w:rsidR="008238FD" w:rsidRPr="00FB4185" w:rsidRDefault="008238FD" w:rsidP="00F6041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16245,4</w:t>
            </w:r>
          </w:p>
        </w:tc>
        <w:tc>
          <w:tcPr>
            <w:tcW w:w="992" w:type="dxa"/>
            <w:gridSpan w:val="3"/>
            <w:noWrap/>
            <w:vAlign w:val="center"/>
          </w:tcPr>
          <w:p w:rsidR="008238FD" w:rsidRPr="00FB4185" w:rsidRDefault="008238FD" w:rsidP="00F6041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16245,4</w:t>
            </w:r>
          </w:p>
        </w:tc>
        <w:tc>
          <w:tcPr>
            <w:tcW w:w="993" w:type="dxa"/>
            <w:gridSpan w:val="2"/>
            <w:vAlign w:val="center"/>
          </w:tcPr>
          <w:p w:rsidR="008238FD" w:rsidRPr="00FB4185" w:rsidRDefault="008238FD" w:rsidP="00F60414">
            <w:pPr>
              <w:jc w:val="center"/>
              <w:rPr>
                <w:rFonts w:ascii="Times New Roman" w:eastAsia="Calibri" w:hAnsi="Times New Roman" w:cs="Times New Roman"/>
                <w:b/>
                <w:sz w:val="20"/>
                <w:lang w:eastAsia="ru-RU"/>
              </w:rPr>
            </w:pPr>
            <w:r w:rsidRPr="00FB4185">
              <w:rPr>
                <w:rFonts w:ascii="Times New Roman" w:eastAsia="Calibri" w:hAnsi="Times New Roman" w:cs="Times New Roman"/>
                <w:b/>
                <w:sz w:val="20"/>
                <w:lang w:eastAsia="ru-RU"/>
              </w:rPr>
              <w:t>16245,4</w:t>
            </w:r>
          </w:p>
        </w:tc>
        <w:tc>
          <w:tcPr>
            <w:tcW w:w="992" w:type="dxa"/>
            <w:vAlign w:val="center"/>
          </w:tcPr>
          <w:p w:rsidR="008238FD" w:rsidRPr="00FB4185" w:rsidRDefault="009B42D8" w:rsidP="00F60414">
            <w:pPr>
              <w:jc w:val="center"/>
              <w:rPr>
                <w:rFonts w:ascii="Times New Roman" w:eastAsia="Calibri" w:hAnsi="Times New Roman" w:cs="Times New Roman"/>
                <w:b/>
                <w:sz w:val="20"/>
                <w:lang w:eastAsia="ru-RU"/>
              </w:rPr>
            </w:pPr>
            <w:r>
              <w:rPr>
                <w:rFonts w:ascii="Times New Roman" w:eastAsia="Calibri" w:hAnsi="Times New Roman" w:cs="Times New Roman"/>
                <w:b/>
                <w:sz w:val="20"/>
                <w:lang w:eastAsia="ru-RU"/>
              </w:rPr>
              <w:t>64930,10</w:t>
            </w:r>
          </w:p>
        </w:tc>
      </w:tr>
    </w:tbl>
    <w:p w:rsidR="008309CF" w:rsidRDefault="008309CF" w:rsidP="008309CF">
      <w:pPr>
        <w:spacing w:after="0" w:line="240" w:lineRule="auto"/>
        <w:jc w:val="center"/>
        <w:rPr>
          <w:rFonts w:ascii="Times New Roman" w:eastAsia="Calibri" w:hAnsi="Times New Roman" w:cs="Times New Roman"/>
          <w:sz w:val="28"/>
          <w:szCs w:val="28"/>
          <w:lang w:eastAsia="ru-RU"/>
        </w:rPr>
      </w:pPr>
    </w:p>
    <w:p w:rsidR="008238FD" w:rsidRDefault="008238FD" w:rsidP="0010677D">
      <w:pPr>
        <w:spacing w:after="0" w:line="240" w:lineRule="auto"/>
        <w:rPr>
          <w:rFonts w:ascii="Times New Roman" w:eastAsia="Calibri" w:hAnsi="Times New Roman" w:cs="Times New Roman"/>
          <w:sz w:val="28"/>
          <w:szCs w:val="28"/>
          <w:lang w:eastAsia="ru-RU"/>
        </w:rPr>
      </w:pPr>
    </w:p>
    <w:p w:rsidR="00E777B7" w:rsidRDefault="00E777B7" w:rsidP="00BF145F">
      <w:pPr>
        <w:spacing w:after="0" w:line="240" w:lineRule="auto"/>
        <w:ind w:left="10773"/>
        <w:rPr>
          <w:rFonts w:ascii="Times New Roman" w:eastAsia="Calibri" w:hAnsi="Times New Roman" w:cs="Times New Roman"/>
          <w:sz w:val="28"/>
          <w:szCs w:val="28"/>
          <w:lang w:eastAsia="ru-RU"/>
        </w:rPr>
      </w:pPr>
    </w:p>
    <w:p w:rsidR="00E777B7" w:rsidRDefault="00E777B7" w:rsidP="00BF145F">
      <w:pPr>
        <w:spacing w:after="0" w:line="240" w:lineRule="auto"/>
        <w:ind w:left="10773"/>
        <w:rPr>
          <w:rFonts w:ascii="Times New Roman" w:eastAsia="Calibri" w:hAnsi="Times New Roman" w:cs="Times New Roman"/>
          <w:sz w:val="28"/>
          <w:szCs w:val="28"/>
          <w:lang w:eastAsia="ru-RU"/>
        </w:rPr>
      </w:pPr>
    </w:p>
    <w:p w:rsidR="00E777B7" w:rsidRDefault="00E777B7" w:rsidP="00BF145F">
      <w:pPr>
        <w:spacing w:after="0" w:line="240" w:lineRule="auto"/>
        <w:ind w:left="10773"/>
        <w:rPr>
          <w:rFonts w:ascii="Times New Roman" w:eastAsia="Calibri" w:hAnsi="Times New Roman" w:cs="Times New Roman"/>
          <w:sz w:val="28"/>
          <w:szCs w:val="28"/>
          <w:lang w:eastAsia="ru-RU"/>
        </w:rPr>
      </w:pPr>
    </w:p>
    <w:p w:rsidR="00E777B7" w:rsidRDefault="00E777B7" w:rsidP="00BF145F">
      <w:pPr>
        <w:spacing w:after="0" w:line="240" w:lineRule="auto"/>
        <w:ind w:left="10773"/>
        <w:rPr>
          <w:rFonts w:ascii="Times New Roman" w:eastAsia="Calibri" w:hAnsi="Times New Roman" w:cs="Times New Roman"/>
          <w:sz w:val="28"/>
          <w:szCs w:val="28"/>
          <w:lang w:eastAsia="ru-RU"/>
        </w:rPr>
      </w:pPr>
    </w:p>
    <w:p w:rsidR="00E777B7" w:rsidRDefault="00E777B7" w:rsidP="00BF145F">
      <w:pPr>
        <w:spacing w:after="0" w:line="240" w:lineRule="auto"/>
        <w:ind w:left="10773"/>
        <w:rPr>
          <w:rFonts w:ascii="Times New Roman" w:eastAsia="Calibri" w:hAnsi="Times New Roman" w:cs="Times New Roman"/>
          <w:sz w:val="28"/>
          <w:szCs w:val="28"/>
          <w:lang w:eastAsia="ru-RU"/>
        </w:rPr>
      </w:pPr>
    </w:p>
    <w:p w:rsidR="0019365E" w:rsidRDefault="0019365E" w:rsidP="00BF145F">
      <w:pPr>
        <w:spacing w:after="0" w:line="240" w:lineRule="auto"/>
        <w:ind w:left="10773"/>
        <w:rPr>
          <w:rFonts w:ascii="Times New Roman" w:eastAsia="Calibri" w:hAnsi="Times New Roman" w:cs="Times New Roman"/>
          <w:sz w:val="28"/>
          <w:szCs w:val="28"/>
          <w:lang w:eastAsia="ru-RU"/>
        </w:rPr>
      </w:pPr>
    </w:p>
    <w:p w:rsidR="0019365E" w:rsidRDefault="0019365E" w:rsidP="00BF145F">
      <w:pPr>
        <w:spacing w:after="0" w:line="240" w:lineRule="auto"/>
        <w:ind w:left="10773"/>
        <w:rPr>
          <w:rFonts w:ascii="Times New Roman" w:eastAsia="Calibri" w:hAnsi="Times New Roman" w:cs="Times New Roman"/>
          <w:sz w:val="28"/>
          <w:szCs w:val="28"/>
          <w:lang w:eastAsia="ru-RU"/>
        </w:rPr>
      </w:pPr>
    </w:p>
    <w:p w:rsidR="0019365E" w:rsidRDefault="0019365E" w:rsidP="00BF145F">
      <w:pPr>
        <w:spacing w:after="0" w:line="240" w:lineRule="auto"/>
        <w:ind w:left="10773"/>
        <w:rPr>
          <w:rFonts w:ascii="Times New Roman" w:eastAsia="Calibri" w:hAnsi="Times New Roman" w:cs="Times New Roman"/>
          <w:sz w:val="28"/>
          <w:szCs w:val="28"/>
          <w:lang w:eastAsia="ru-RU"/>
        </w:rPr>
      </w:pPr>
    </w:p>
    <w:p w:rsidR="0019365E" w:rsidRDefault="0019365E" w:rsidP="00BF145F">
      <w:pPr>
        <w:spacing w:after="0" w:line="240" w:lineRule="auto"/>
        <w:ind w:left="10773"/>
        <w:rPr>
          <w:rFonts w:ascii="Times New Roman" w:eastAsia="Calibri" w:hAnsi="Times New Roman" w:cs="Times New Roman"/>
          <w:sz w:val="28"/>
          <w:szCs w:val="28"/>
          <w:lang w:eastAsia="ru-RU"/>
        </w:rPr>
      </w:pPr>
    </w:p>
    <w:p w:rsidR="0019365E" w:rsidRDefault="0019365E" w:rsidP="00BF145F">
      <w:pPr>
        <w:spacing w:after="0" w:line="240" w:lineRule="auto"/>
        <w:ind w:left="10773"/>
        <w:rPr>
          <w:rFonts w:ascii="Times New Roman" w:eastAsia="Calibri" w:hAnsi="Times New Roman" w:cs="Times New Roman"/>
          <w:sz w:val="28"/>
          <w:szCs w:val="28"/>
          <w:lang w:eastAsia="ru-RU"/>
        </w:rPr>
      </w:pPr>
    </w:p>
    <w:p w:rsidR="00152253" w:rsidRDefault="00152253" w:rsidP="00BF145F">
      <w:pPr>
        <w:spacing w:after="0" w:line="240" w:lineRule="auto"/>
        <w:ind w:left="1077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Приложение </w:t>
      </w:r>
      <w:r w:rsidR="00BF145F">
        <w:rPr>
          <w:rFonts w:ascii="Times New Roman" w:eastAsia="Calibri" w:hAnsi="Times New Roman" w:cs="Times New Roman"/>
          <w:sz w:val="28"/>
          <w:szCs w:val="28"/>
          <w:lang w:eastAsia="ru-RU"/>
        </w:rPr>
        <w:t>2</w:t>
      </w:r>
    </w:p>
    <w:p w:rsidR="00BF145F" w:rsidRDefault="00BF145F" w:rsidP="00BF145F">
      <w:pPr>
        <w:spacing w:after="0" w:line="240" w:lineRule="auto"/>
        <w:ind w:left="10773" w:right="-17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постановлению администрации</w:t>
      </w:r>
    </w:p>
    <w:p w:rsidR="00BF145F" w:rsidRDefault="00BF145F" w:rsidP="00BF145F">
      <w:pPr>
        <w:spacing w:after="0" w:line="240" w:lineRule="auto"/>
        <w:ind w:left="1077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Назаровского района</w:t>
      </w:r>
    </w:p>
    <w:p w:rsidR="00BF145F" w:rsidRDefault="00BF145F" w:rsidP="00BF145F">
      <w:pPr>
        <w:spacing w:after="0" w:line="240" w:lineRule="auto"/>
        <w:ind w:left="1077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 «</w:t>
      </w:r>
      <w:r w:rsidR="0019365E">
        <w:rPr>
          <w:rFonts w:ascii="Times New Roman" w:eastAsia="Calibri" w:hAnsi="Times New Roman" w:cs="Times New Roman"/>
          <w:sz w:val="28"/>
          <w:szCs w:val="28"/>
          <w:lang w:eastAsia="ru-RU"/>
        </w:rPr>
        <w:t>18</w:t>
      </w:r>
      <w:r>
        <w:rPr>
          <w:rFonts w:ascii="Times New Roman" w:eastAsia="Calibri" w:hAnsi="Times New Roman" w:cs="Times New Roman"/>
          <w:sz w:val="28"/>
          <w:szCs w:val="28"/>
          <w:lang w:eastAsia="ru-RU"/>
        </w:rPr>
        <w:t>»</w:t>
      </w:r>
      <w:r w:rsidR="0019365E">
        <w:rPr>
          <w:rFonts w:ascii="Times New Roman" w:eastAsia="Calibri" w:hAnsi="Times New Roman" w:cs="Times New Roman"/>
          <w:sz w:val="28"/>
          <w:szCs w:val="28"/>
          <w:lang w:eastAsia="ru-RU"/>
        </w:rPr>
        <w:t xml:space="preserve"> 03 </w:t>
      </w:r>
      <w:r>
        <w:rPr>
          <w:rFonts w:ascii="Times New Roman" w:eastAsia="Calibri" w:hAnsi="Times New Roman" w:cs="Times New Roman"/>
          <w:sz w:val="28"/>
          <w:szCs w:val="28"/>
          <w:lang w:eastAsia="ru-RU"/>
        </w:rPr>
        <w:t>20</w:t>
      </w:r>
      <w:r w:rsidR="0019365E">
        <w:rPr>
          <w:rFonts w:ascii="Times New Roman" w:eastAsia="Calibri" w:hAnsi="Times New Roman" w:cs="Times New Roman"/>
          <w:sz w:val="28"/>
          <w:szCs w:val="28"/>
          <w:lang w:eastAsia="ru-RU"/>
        </w:rPr>
        <w:t xml:space="preserve">24 </w:t>
      </w:r>
      <w:r>
        <w:rPr>
          <w:rFonts w:ascii="Times New Roman" w:eastAsia="Calibri" w:hAnsi="Times New Roman" w:cs="Times New Roman"/>
          <w:sz w:val="28"/>
          <w:szCs w:val="28"/>
          <w:lang w:eastAsia="ru-RU"/>
        </w:rPr>
        <w:t>№</w:t>
      </w:r>
      <w:r w:rsidR="0019365E">
        <w:rPr>
          <w:rFonts w:ascii="Times New Roman" w:eastAsia="Calibri" w:hAnsi="Times New Roman" w:cs="Times New Roman"/>
          <w:sz w:val="28"/>
          <w:szCs w:val="28"/>
          <w:lang w:eastAsia="ru-RU"/>
        </w:rPr>
        <w:t xml:space="preserve"> 129-п</w:t>
      </w:r>
    </w:p>
    <w:p w:rsidR="00BF145F" w:rsidRDefault="00BF145F" w:rsidP="00BF145F">
      <w:pPr>
        <w:spacing w:after="0" w:line="240" w:lineRule="auto"/>
        <w:ind w:left="10773"/>
        <w:rPr>
          <w:rFonts w:ascii="Times New Roman" w:eastAsia="Calibri" w:hAnsi="Times New Roman" w:cs="Times New Roman"/>
          <w:sz w:val="28"/>
          <w:szCs w:val="28"/>
          <w:lang w:eastAsia="ru-RU"/>
        </w:rPr>
      </w:pPr>
    </w:p>
    <w:p w:rsidR="00BF145F" w:rsidRDefault="00BF145F" w:rsidP="00BF145F">
      <w:pPr>
        <w:spacing w:after="0" w:line="240" w:lineRule="auto"/>
        <w:ind w:left="10773"/>
        <w:rPr>
          <w:rFonts w:ascii="Times New Roman" w:eastAsia="Calibri" w:hAnsi="Times New Roman" w:cs="Times New Roman"/>
          <w:sz w:val="28"/>
          <w:szCs w:val="28"/>
          <w:lang w:eastAsia="ru-RU"/>
        </w:rPr>
      </w:pPr>
    </w:p>
    <w:p w:rsidR="00BF145F" w:rsidRDefault="00BF145F" w:rsidP="00BF145F">
      <w:pPr>
        <w:tabs>
          <w:tab w:val="left" w:pos="5472"/>
        </w:tabs>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краевого бюджета и бюджета Назаровского района «Развитие образования»</w:t>
      </w:r>
    </w:p>
    <w:p w:rsidR="00152253" w:rsidRDefault="00152253" w:rsidP="00BF145F">
      <w:pPr>
        <w:tabs>
          <w:tab w:val="left" w:pos="5472"/>
        </w:tabs>
        <w:spacing w:after="0" w:line="240" w:lineRule="auto"/>
        <w:jc w:val="center"/>
        <w:rPr>
          <w:rFonts w:ascii="Times New Roman" w:eastAsia="Calibri" w:hAnsi="Times New Roman" w:cs="Times New Roman"/>
          <w:sz w:val="28"/>
          <w:szCs w:val="28"/>
          <w:lang w:eastAsia="ru-RU"/>
        </w:rPr>
      </w:pPr>
    </w:p>
    <w:tbl>
      <w:tblPr>
        <w:tblStyle w:val="a3"/>
        <w:tblW w:w="0" w:type="auto"/>
        <w:tblLook w:val="04A0"/>
      </w:tblPr>
      <w:tblGrid>
        <w:gridCol w:w="2098"/>
        <w:gridCol w:w="2208"/>
        <w:gridCol w:w="2103"/>
        <w:gridCol w:w="1660"/>
        <w:gridCol w:w="1672"/>
        <w:gridCol w:w="1635"/>
        <w:gridCol w:w="1635"/>
        <w:gridCol w:w="1691"/>
      </w:tblGrid>
      <w:tr w:rsidR="008914B6" w:rsidRPr="00152253" w:rsidTr="008914B6">
        <w:trPr>
          <w:trHeight w:val="464"/>
        </w:trPr>
        <w:tc>
          <w:tcPr>
            <w:tcW w:w="2098" w:type="dxa"/>
            <w:vMerge w:val="restart"/>
            <w:vAlign w:val="center"/>
          </w:tcPr>
          <w:p w:rsidR="008914B6" w:rsidRPr="00152253" w:rsidRDefault="008914B6" w:rsidP="00BF145F">
            <w:pPr>
              <w:spacing w:after="160" w:line="259" w:lineRule="auto"/>
              <w:jc w:val="center"/>
              <w:rPr>
                <w:rFonts w:ascii="Times New Roman" w:hAnsi="Times New Roman" w:cs="Times New Roman"/>
                <w:sz w:val="24"/>
                <w:szCs w:val="24"/>
              </w:rPr>
            </w:pPr>
            <w:r w:rsidRPr="00152253">
              <w:rPr>
                <w:rFonts w:ascii="Times New Roman" w:hAnsi="Times New Roman" w:cs="Times New Roman"/>
                <w:sz w:val="24"/>
                <w:szCs w:val="24"/>
              </w:rPr>
              <w:t>Статус</w:t>
            </w:r>
          </w:p>
          <w:p w:rsidR="008914B6" w:rsidRPr="00152253" w:rsidRDefault="008914B6" w:rsidP="00BF145F">
            <w:pPr>
              <w:spacing w:after="160" w:line="259" w:lineRule="auto"/>
              <w:jc w:val="center"/>
              <w:rPr>
                <w:rFonts w:ascii="Times New Roman" w:hAnsi="Times New Roman" w:cs="Times New Roman"/>
                <w:sz w:val="24"/>
                <w:szCs w:val="24"/>
              </w:rPr>
            </w:pPr>
          </w:p>
          <w:p w:rsidR="008914B6" w:rsidRPr="00152253" w:rsidRDefault="008914B6" w:rsidP="00BF145F">
            <w:pPr>
              <w:jc w:val="center"/>
              <w:rPr>
                <w:rFonts w:ascii="Times New Roman" w:eastAsia="Calibri" w:hAnsi="Times New Roman" w:cs="Times New Roman"/>
                <w:sz w:val="24"/>
                <w:szCs w:val="24"/>
                <w:lang w:eastAsia="ru-RU"/>
              </w:rPr>
            </w:pPr>
          </w:p>
        </w:tc>
        <w:tc>
          <w:tcPr>
            <w:tcW w:w="2208" w:type="dxa"/>
            <w:vMerge w:val="restart"/>
            <w:vAlign w:val="center"/>
          </w:tcPr>
          <w:p w:rsidR="008914B6" w:rsidRPr="00152253" w:rsidRDefault="008914B6" w:rsidP="00BF145F">
            <w:pPr>
              <w:jc w:val="center"/>
              <w:rPr>
                <w:rFonts w:ascii="Times New Roman" w:eastAsia="Calibri" w:hAnsi="Times New Roman" w:cs="Times New Roman"/>
                <w:sz w:val="24"/>
                <w:szCs w:val="24"/>
                <w:lang w:eastAsia="ru-RU"/>
              </w:rPr>
            </w:pPr>
            <w:r w:rsidRPr="00152253">
              <w:rPr>
                <w:rFonts w:ascii="Times New Roman" w:hAnsi="Times New Roman" w:cs="Times New Roman"/>
                <w:sz w:val="24"/>
                <w:szCs w:val="24"/>
              </w:rPr>
              <w:t>Наименование муниципальной  программы,  подпрограммы</w:t>
            </w:r>
          </w:p>
        </w:tc>
        <w:tc>
          <w:tcPr>
            <w:tcW w:w="2103" w:type="dxa"/>
            <w:vMerge w:val="restart"/>
            <w:vAlign w:val="center"/>
          </w:tcPr>
          <w:p w:rsidR="008914B6" w:rsidRPr="00152253" w:rsidRDefault="008914B6" w:rsidP="00BF145F">
            <w:pPr>
              <w:jc w:val="center"/>
              <w:rPr>
                <w:rFonts w:ascii="Times New Roman" w:eastAsia="Calibri" w:hAnsi="Times New Roman" w:cs="Times New Roman"/>
                <w:sz w:val="24"/>
                <w:szCs w:val="24"/>
                <w:lang w:eastAsia="ru-RU"/>
              </w:rPr>
            </w:pPr>
            <w:r w:rsidRPr="00152253">
              <w:rPr>
                <w:rFonts w:ascii="Times New Roman" w:hAnsi="Times New Roman" w:cs="Times New Roman"/>
                <w:sz w:val="24"/>
                <w:szCs w:val="24"/>
              </w:rPr>
              <w:t>Уровень бюджетной системы/источник финансирования</w:t>
            </w:r>
          </w:p>
        </w:tc>
        <w:tc>
          <w:tcPr>
            <w:tcW w:w="8293" w:type="dxa"/>
            <w:gridSpan w:val="5"/>
            <w:vAlign w:val="center"/>
          </w:tcPr>
          <w:p w:rsidR="008914B6" w:rsidRPr="00152253" w:rsidRDefault="008914B6" w:rsidP="00BF145F">
            <w:pPr>
              <w:jc w:val="center"/>
              <w:rPr>
                <w:rFonts w:ascii="Times New Roman" w:eastAsia="Calibri" w:hAnsi="Times New Roman" w:cs="Times New Roman"/>
                <w:sz w:val="24"/>
                <w:szCs w:val="24"/>
                <w:lang w:eastAsia="ru-RU"/>
              </w:rPr>
            </w:pPr>
            <w:r w:rsidRPr="00152253">
              <w:rPr>
                <w:rFonts w:ascii="Times New Roman" w:hAnsi="Times New Roman" w:cs="Times New Roman"/>
                <w:sz w:val="24"/>
                <w:szCs w:val="24"/>
              </w:rPr>
              <w:t>Оценка расходов (тыс.руб.), годы</w:t>
            </w:r>
          </w:p>
        </w:tc>
      </w:tr>
      <w:tr w:rsidR="00152253" w:rsidRPr="00152253" w:rsidTr="008914B6">
        <w:trPr>
          <w:trHeight w:val="726"/>
        </w:trPr>
        <w:tc>
          <w:tcPr>
            <w:tcW w:w="2098" w:type="dxa"/>
            <w:vMerge/>
            <w:vAlign w:val="center"/>
          </w:tcPr>
          <w:p w:rsidR="00152253" w:rsidRPr="00152253" w:rsidRDefault="00152253" w:rsidP="00BF145F">
            <w:pPr>
              <w:spacing w:after="160" w:line="259" w:lineRule="auto"/>
              <w:jc w:val="center"/>
              <w:rPr>
                <w:rFonts w:ascii="Times New Roman" w:hAnsi="Times New Roman" w:cs="Times New Roman"/>
                <w:sz w:val="24"/>
                <w:szCs w:val="24"/>
              </w:rPr>
            </w:pPr>
          </w:p>
        </w:tc>
        <w:tc>
          <w:tcPr>
            <w:tcW w:w="2208" w:type="dxa"/>
            <w:vMerge/>
            <w:vAlign w:val="center"/>
          </w:tcPr>
          <w:p w:rsidR="00152253" w:rsidRPr="00152253" w:rsidRDefault="00152253" w:rsidP="00BF145F">
            <w:pPr>
              <w:jc w:val="center"/>
              <w:rPr>
                <w:rFonts w:ascii="Times New Roman" w:hAnsi="Times New Roman" w:cs="Times New Roman"/>
                <w:sz w:val="24"/>
                <w:szCs w:val="24"/>
              </w:rPr>
            </w:pPr>
          </w:p>
        </w:tc>
        <w:tc>
          <w:tcPr>
            <w:tcW w:w="2103" w:type="dxa"/>
            <w:vMerge/>
            <w:vAlign w:val="center"/>
          </w:tcPr>
          <w:p w:rsidR="00152253" w:rsidRPr="00152253" w:rsidRDefault="00152253" w:rsidP="00BF145F">
            <w:pPr>
              <w:jc w:val="center"/>
              <w:rPr>
                <w:rFonts w:ascii="Times New Roman" w:hAnsi="Times New Roman" w:cs="Times New Roman"/>
                <w:sz w:val="24"/>
                <w:szCs w:val="24"/>
              </w:rPr>
            </w:pPr>
          </w:p>
        </w:tc>
        <w:tc>
          <w:tcPr>
            <w:tcW w:w="1660" w:type="dxa"/>
            <w:vAlign w:val="center"/>
          </w:tcPr>
          <w:p w:rsidR="00152253" w:rsidRPr="00152253" w:rsidRDefault="008914B6" w:rsidP="00BF145F">
            <w:pPr>
              <w:jc w:val="center"/>
              <w:rPr>
                <w:rFonts w:ascii="Times New Roman" w:hAnsi="Times New Roman" w:cs="Times New Roman"/>
                <w:sz w:val="24"/>
                <w:szCs w:val="24"/>
              </w:rPr>
            </w:pPr>
            <w:r>
              <w:rPr>
                <w:rFonts w:ascii="Times New Roman" w:hAnsi="Times New Roman" w:cs="Times New Roman"/>
                <w:sz w:val="24"/>
                <w:szCs w:val="24"/>
              </w:rPr>
              <w:t>2023 год</w:t>
            </w:r>
          </w:p>
        </w:tc>
        <w:tc>
          <w:tcPr>
            <w:tcW w:w="1672" w:type="dxa"/>
            <w:vAlign w:val="center"/>
          </w:tcPr>
          <w:p w:rsidR="00152253" w:rsidRPr="00152253" w:rsidRDefault="008914B6" w:rsidP="008914B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 год</w:t>
            </w:r>
          </w:p>
        </w:tc>
        <w:tc>
          <w:tcPr>
            <w:tcW w:w="1635" w:type="dxa"/>
            <w:vAlign w:val="center"/>
          </w:tcPr>
          <w:p w:rsidR="00152253" w:rsidRPr="00152253" w:rsidRDefault="008914B6" w:rsidP="008914B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 год</w:t>
            </w:r>
          </w:p>
        </w:tc>
        <w:tc>
          <w:tcPr>
            <w:tcW w:w="1635" w:type="dxa"/>
            <w:vAlign w:val="center"/>
          </w:tcPr>
          <w:p w:rsidR="00152253" w:rsidRPr="00152253" w:rsidRDefault="008914B6" w:rsidP="008914B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2026 год</w:t>
            </w:r>
          </w:p>
        </w:tc>
        <w:tc>
          <w:tcPr>
            <w:tcW w:w="1691" w:type="dxa"/>
            <w:vAlign w:val="center"/>
          </w:tcPr>
          <w:p w:rsidR="00152253" w:rsidRPr="00152253" w:rsidRDefault="008914B6" w:rsidP="008914B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Итого на период</w:t>
            </w:r>
          </w:p>
        </w:tc>
      </w:tr>
      <w:tr w:rsidR="008914B6" w:rsidRPr="00152253" w:rsidTr="008914B6">
        <w:tc>
          <w:tcPr>
            <w:tcW w:w="2098" w:type="dxa"/>
            <w:vMerge w:val="restart"/>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Муниципальная программа</w:t>
            </w:r>
          </w:p>
        </w:tc>
        <w:tc>
          <w:tcPr>
            <w:tcW w:w="2208" w:type="dxa"/>
            <w:vMerge w:val="restart"/>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«Развитие образования»</w:t>
            </w:r>
          </w:p>
        </w:tc>
        <w:tc>
          <w:tcPr>
            <w:tcW w:w="2103" w:type="dxa"/>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Всего</w:t>
            </w:r>
          </w:p>
        </w:tc>
        <w:tc>
          <w:tcPr>
            <w:tcW w:w="1660" w:type="dxa"/>
            <w:vAlign w:val="center"/>
          </w:tcPr>
          <w:p w:rsidR="008914B6" w:rsidRPr="00152253" w:rsidRDefault="00E777B7" w:rsidP="00152253">
            <w:pPr>
              <w:rPr>
                <w:rFonts w:ascii="Times New Roman" w:eastAsia="Calibri" w:hAnsi="Times New Roman" w:cs="Times New Roman"/>
                <w:sz w:val="24"/>
                <w:szCs w:val="24"/>
                <w:lang w:eastAsia="ru-RU"/>
              </w:rPr>
            </w:pPr>
            <w:r>
              <w:rPr>
                <w:rFonts w:ascii="Times New Roman" w:hAnsi="Times New Roman" w:cs="Times New Roman"/>
                <w:sz w:val="24"/>
                <w:szCs w:val="24"/>
              </w:rPr>
              <w:t>859897,40</w:t>
            </w:r>
          </w:p>
        </w:tc>
        <w:tc>
          <w:tcPr>
            <w:tcW w:w="1672" w:type="dxa"/>
            <w:vAlign w:val="center"/>
          </w:tcPr>
          <w:p w:rsidR="008914B6" w:rsidRPr="00152253" w:rsidRDefault="00940349" w:rsidP="00152253">
            <w:pPr>
              <w:rPr>
                <w:rFonts w:ascii="Times New Roman" w:eastAsia="Calibri" w:hAnsi="Times New Roman" w:cs="Times New Roman"/>
                <w:sz w:val="24"/>
                <w:szCs w:val="24"/>
                <w:lang w:eastAsia="ru-RU"/>
              </w:rPr>
            </w:pPr>
            <w:r>
              <w:rPr>
                <w:rFonts w:ascii="Times New Roman" w:hAnsi="Times New Roman" w:cs="Times New Roman"/>
                <w:sz w:val="24"/>
                <w:szCs w:val="24"/>
              </w:rPr>
              <w:t>793 229,7</w:t>
            </w:r>
          </w:p>
        </w:tc>
        <w:tc>
          <w:tcPr>
            <w:tcW w:w="1635" w:type="dxa"/>
            <w:vAlign w:val="center"/>
          </w:tcPr>
          <w:p w:rsidR="008914B6" w:rsidRPr="00152253" w:rsidRDefault="00940349" w:rsidP="00152253">
            <w:pPr>
              <w:rPr>
                <w:rFonts w:ascii="Times New Roman" w:eastAsia="Calibri" w:hAnsi="Times New Roman" w:cs="Times New Roman"/>
                <w:sz w:val="24"/>
                <w:szCs w:val="24"/>
                <w:lang w:eastAsia="ru-RU"/>
              </w:rPr>
            </w:pPr>
            <w:r>
              <w:rPr>
                <w:rFonts w:ascii="Times New Roman" w:hAnsi="Times New Roman" w:cs="Times New Roman"/>
                <w:sz w:val="24"/>
                <w:szCs w:val="24"/>
              </w:rPr>
              <w:t>742 457,20</w:t>
            </w:r>
          </w:p>
        </w:tc>
        <w:tc>
          <w:tcPr>
            <w:tcW w:w="1635" w:type="dxa"/>
            <w:vAlign w:val="center"/>
          </w:tcPr>
          <w:p w:rsidR="008914B6" w:rsidRPr="00152253" w:rsidRDefault="00940349" w:rsidP="00152253">
            <w:pPr>
              <w:rPr>
                <w:rFonts w:ascii="Times New Roman" w:eastAsia="Calibri" w:hAnsi="Times New Roman" w:cs="Times New Roman"/>
                <w:sz w:val="24"/>
                <w:szCs w:val="24"/>
                <w:lang w:eastAsia="ru-RU"/>
              </w:rPr>
            </w:pPr>
            <w:r>
              <w:rPr>
                <w:rFonts w:ascii="Times New Roman" w:hAnsi="Times New Roman" w:cs="Times New Roman"/>
                <w:sz w:val="24"/>
                <w:szCs w:val="24"/>
              </w:rPr>
              <w:t>735 472,1</w:t>
            </w:r>
          </w:p>
        </w:tc>
        <w:tc>
          <w:tcPr>
            <w:tcW w:w="1691" w:type="dxa"/>
            <w:vAlign w:val="center"/>
          </w:tcPr>
          <w:p w:rsidR="008914B6" w:rsidRPr="00152253" w:rsidRDefault="00940349" w:rsidP="00152253">
            <w:pPr>
              <w:rPr>
                <w:rFonts w:ascii="Times New Roman" w:eastAsia="Calibri" w:hAnsi="Times New Roman" w:cs="Times New Roman"/>
                <w:sz w:val="24"/>
                <w:szCs w:val="24"/>
                <w:lang w:eastAsia="ru-RU"/>
              </w:rPr>
            </w:pPr>
            <w:r>
              <w:rPr>
                <w:rFonts w:ascii="Times New Roman" w:hAnsi="Times New Roman" w:cs="Times New Roman"/>
                <w:sz w:val="24"/>
                <w:szCs w:val="24"/>
              </w:rPr>
              <w:t>3131056,4</w:t>
            </w:r>
          </w:p>
        </w:tc>
      </w:tr>
      <w:tr w:rsidR="008914B6" w:rsidRPr="00152253" w:rsidTr="008914B6">
        <w:tc>
          <w:tcPr>
            <w:tcW w:w="2098" w:type="dxa"/>
            <w:vMerge/>
          </w:tcPr>
          <w:p w:rsidR="008914B6" w:rsidRPr="00152253" w:rsidRDefault="008914B6" w:rsidP="00152253">
            <w:pPr>
              <w:rPr>
                <w:rFonts w:ascii="Times New Roman" w:eastAsia="Calibri" w:hAnsi="Times New Roman" w:cs="Times New Roman"/>
                <w:sz w:val="24"/>
                <w:szCs w:val="24"/>
                <w:lang w:eastAsia="ru-RU"/>
              </w:rPr>
            </w:pPr>
          </w:p>
        </w:tc>
        <w:tc>
          <w:tcPr>
            <w:tcW w:w="2208" w:type="dxa"/>
            <w:vMerge/>
          </w:tcPr>
          <w:p w:rsidR="008914B6" w:rsidRPr="00152253" w:rsidRDefault="008914B6" w:rsidP="00152253">
            <w:pPr>
              <w:rPr>
                <w:rFonts w:ascii="Times New Roman" w:eastAsia="Calibri" w:hAnsi="Times New Roman" w:cs="Times New Roman"/>
                <w:sz w:val="24"/>
                <w:szCs w:val="24"/>
                <w:lang w:eastAsia="ru-RU"/>
              </w:rPr>
            </w:pPr>
          </w:p>
        </w:tc>
        <w:tc>
          <w:tcPr>
            <w:tcW w:w="2103" w:type="dxa"/>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в том числе:</w:t>
            </w:r>
          </w:p>
        </w:tc>
        <w:tc>
          <w:tcPr>
            <w:tcW w:w="1660" w:type="dxa"/>
            <w:vAlign w:val="center"/>
          </w:tcPr>
          <w:p w:rsidR="008914B6" w:rsidRPr="00152253" w:rsidRDefault="008914B6" w:rsidP="00152253">
            <w:pPr>
              <w:rPr>
                <w:rFonts w:ascii="Times New Roman" w:eastAsia="Calibri" w:hAnsi="Times New Roman" w:cs="Times New Roman"/>
                <w:sz w:val="24"/>
                <w:szCs w:val="24"/>
                <w:lang w:eastAsia="ru-RU"/>
              </w:rPr>
            </w:pPr>
          </w:p>
        </w:tc>
        <w:tc>
          <w:tcPr>
            <w:tcW w:w="1672" w:type="dxa"/>
            <w:vAlign w:val="center"/>
          </w:tcPr>
          <w:p w:rsidR="008914B6" w:rsidRPr="00152253" w:rsidRDefault="008914B6" w:rsidP="00152253">
            <w:pPr>
              <w:rPr>
                <w:rFonts w:ascii="Times New Roman" w:eastAsia="Calibri" w:hAnsi="Times New Roman" w:cs="Times New Roman"/>
                <w:sz w:val="24"/>
                <w:szCs w:val="24"/>
                <w:lang w:eastAsia="ru-RU"/>
              </w:rPr>
            </w:pPr>
          </w:p>
        </w:tc>
        <w:tc>
          <w:tcPr>
            <w:tcW w:w="1635" w:type="dxa"/>
            <w:vAlign w:val="center"/>
          </w:tcPr>
          <w:p w:rsidR="008914B6" w:rsidRPr="00152253" w:rsidRDefault="008914B6" w:rsidP="00152253">
            <w:pPr>
              <w:rPr>
                <w:rFonts w:ascii="Times New Roman" w:eastAsia="Calibri" w:hAnsi="Times New Roman" w:cs="Times New Roman"/>
                <w:sz w:val="24"/>
                <w:szCs w:val="24"/>
                <w:lang w:eastAsia="ru-RU"/>
              </w:rPr>
            </w:pPr>
          </w:p>
        </w:tc>
        <w:tc>
          <w:tcPr>
            <w:tcW w:w="1635" w:type="dxa"/>
            <w:vAlign w:val="center"/>
          </w:tcPr>
          <w:p w:rsidR="008914B6" w:rsidRPr="00152253" w:rsidRDefault="008914B6" w:rsidP="00152253">
            <w:pPr>
              <w:rPr>
                <w:rFonts w:ascii="Times New Roman" w:eastAsia="Calibri" w:hAnsi="Times New Roman" w:cs="Times New Roman"/>
                <w:sz w:val="24"/>
                <w:szCs w:val="24"/>
                <w:lang w:eastAsia="ru-RU"/>
              </w:rPr>
            </w:pPr>
          </w:p>
        </w:tc>
        <w:tc>
          <w:tcPr>
            <w:tcW w:w="1691" w:type="dxa"/>
            <w:vAlign w:val="center"/>
          </w:tcPr>
          <w:p w:rsidR="008914B6" w:rsidRPr="00152253" w:rsidRDefault="008914B6" w:rsidP="00152253">
            <w:pPr>
              <w:rPr>
                <w:rFonts w:ascii="Times New Roman" w:eastAsia="Calibri" w:hAnsi="Times New Roman" w:cs="Times New Roman"/>
                <w:sz w:val="24"/>
                <w:szCs w:val="24"/>
                <w:lang w:eastAsia="ru-RU"/>
              </w:rPr>
            </w:pPr>
          </w:p>
        </w:tc>
      </w:tr>
      <w:tr w:rsidR="008914B6" w:rsidRPr="00152253" w:rsidTr="008914B6">
        <w:tc>
          <w:tcPr>
            <w:tcW w:w="2098" w:type="dxa"/>
            <w:vMerge/>
          </w:tcPr>
          <w:p w:rsidR="008914B6" w:rsidRPr="00152253" w:rsidRDefault="008914B6" w:rsidP="00152253">
            <w:pPr>
              <w:rPr>
                <w:rFonts w:ascii="Times New Roman" w:eastAsia="Calibri" w:hAnsi="Times New Roman" w:cs="Times New Roman"/>
                <w:sz w:val="24"/>
                <w:szCs w:val="24"/>
                <w:lang w:eastAsia="ru-RU"/>
              </w:rPr>
            </w:pPr>
          </w:p>
        </w:tc>
        <w:tc>
          <w:tcPr>
            <w:tcW w:w="2208" w:type="dxa"/>
            <w:vMerge/>
          </w:tcPr>
          <w:p w:rsidR="008914B6" w:rsidRPr="00152253" w:rsidRDefault="008914B6" w:rsidP="00152253">
            <w:pPr>
              <w:rPr>
                <w:rFonts w:ascii="Times New Roman" w:eastAsia="Calibri" w:hAnsi="Times New Roman" w:cs="Times New Roman"/>
                <w:sz w:val="24"/>
                <w:szCs w:val="24"/>
                <w:lang w:eastAsia="ru-RU"/>
              </w:rPr>
            </w:pPr>
          </w:p>
        </w:tc>
        <w:tc>
          <w:tcPr>
            <w:tcW w:w="2103" w:type="dxa"/>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 xml:space="preserve">федеральный бюджет </w:t>
            </w:r>
          </w:p>
        </w:tc>
        <w:tc>
          <w:tcPr>
            <w:tcW w:w="1660" w:type="dxa"/>
            <w:vAlign w:val="center"/>
          </w:tcPr>
          <w:p w:rsidR="008914B6" w:rsidRPr="00152253" w:rsidRDefault="00940349" w:rsidP="00152253">
            <w:pPr>
              <w:rPr>
                <w:rFonts w:ascii="Times New Roman" w:eastAsia="Calibri" w:hAnsi="Times New Roman" w:cs="Times New Roman"/>
                <w:sz w:val="24"/>
                <w:szCs w:val="24"/>
                <w:lang w:eastAsia="ru-RU"/>
              </w:rPr>
            </w:pPr>
            <w:r>
              <w:rPr>
                <w:rFonts w:ascii="Times New Roman" w:hAnsi="Times New Roman" w:cs="Times New Roman"/>
                <w:sz w:val="24"/>
                <w:szCs w:val="24"/>
              </w:rPr>
              <w:t>34 625,70</w:t>
            </w:r>
          </w:p>
        </w:tc>
        <w:tc>
          <w:tcPr>
            <w:tcW w:w="1672" w:type="dxa"/>
            <w:vAlign w:val="center"/>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9 110,1</w:t>
            </w:r>
          </w:p>
        </w:tc>
        <w:tc>
          <w:tcPr>
            <w:tcW w:w="1635" w:type="dxa"/>
            <w:vAlign w:val="center"/>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7 184,4</w:t>
            </w:r>
          </w:p>
        </w:tc>
        <w:tc>
          <w:tcPr>
            <w:tcW w:w="1635" w:type="dxa"/>
            <w:vAlign w:val="center"/>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2196,0</w:t>
            </w:r>
          </w:p>
        </w:tc>
        <w:tc>
          <w:tcPr>
            <w:tcW w:w="1691" w:type="dxa"/>
            <w:vAlign w:val="center"/>
          </w:tcPr>
          <w:p w:rsidR="008914B6" w:rsidRPr="00152253" w:rsidRDefault="00940349" w:rsidP="00152253">
            <w:pPr>
              <w:rPr>
                <w:rFonts w:ascii="Times New Roman" w:eastAsia="Calibri" w:hAnsi="Times New Roman" w:cs="Times New Roman"/>
                <w:sz w:val="24"/>
                <w:szCs w:val="24"/>
                <w:lang w:eastAsia="ru-RU"/>
              </w:rPr>
            </w:pPr>
            <w:r>
              <w:rPr>
                <w:rFonts w:ascii="Times New Roman" w:hAnsi="Times New Roman" w:cs="Times New Roman"/>
                <w:sz w:val="24"/>
                <w:szCs w:val="24"/>
              </w:rPr>
              <w:t>53 080,2</w:t>
            </w:r>
          </w:p>
        </w:tc>
      </w:tr>
      <w:tr w:rsidR="008914B6" w:rsidRPr="00152253" w:rsidTr="008914B6">
        <w:tc>
          <w:tcPr>
            <w:tcW w:w="2098" w:type="dxa"/>
            <w:vMerge/>
          </w:tcPr>
          <w:p w:rsidR="008914B6" w:rsidRPr="00152253" w:rsidRDefault="008914B6" w:rsidP="00152253">
            <w:pPr>
              <w:rPr>
                <w:rFonts w:ascii="Times New Roman" w:eastAsia="Calibri" w:hAnsi="Times New Roman" w:cs="Times New Roman"/>
                <w:sz w:val="24"/>
                <w:szCs w:val="24"/>
                <w:lang w:eastAsia="ru-RU"/>
              </w:rPr>
            </w:pPr>
          </w:p>
        </w:tc>
        <w:tc>
          <w:tcPr>
            <w:tcW w:w="2208" w:type="dxa"/>
            <w:vMerge/>
          </w:tcPr>
          <w:p w:rsidR="008914B6" w:rsidRPr="00152253" w:rsidRDefault="008914B6" w:rsidP="00152253">
            <w:pPr>
              <w:rPr>
                <w:rFonts w:ascii="Times New Roman" w:eastAsia="Calibri" w:hAnsi="Times New Roman" w:cs="Times New Roman"/>
                <w:sz w:val="24"/>
                <w:szCs w:val="24"/>
                <w:lang w:eastAsia="ru-RU"/>
              </w:rPr>
            </w:pPr>
          </w:p>
        </w:tc>
        <w:tc>
          <w:tcPr>
            <w:tcW w:w="2103" w:type="dxa"/>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краевой бюджет</w:t>
            </w:r>
          </w:p>
        </w:tc>
        <w:tc>
          <w:tcPr>
            <w:tcW w:w="1660" w:type="dxa"/>
            <w:vAlign w:val="center"/>
          </w:tcPr>
          <w:p w:rsidR="008914B6" w:rsidRPr="00152253" w:rsidRDefault="00940349" w:rsidP="00152253">
            <w:pPr>
              <w:rPr>
                <w:rFonts w:ascii="Times New Roman" w:eastAsia="Calibri" w:hAnsi="Times New Roman" w:cs="Times New Roman"/>
                <w:sz w:val="24"/>
                <w:szCs w:val="24"/>
                <w:lang w:eastAsia="ru-RU"/>
              </w:rPr>
            </w:pPr>
            <w:r>
              <w:rPr>
                <w:rFonts w:ascii="Times New Roman" w:hAnsi="Times New Roman" w:cs="Times New Roman"/>
                <w:sz w:val="24"/>
                <w:szCs w:val="24"/>
              </w:rPr>
              <w:t>477 407,0</w:t>
            </w:r>
          </w:p>
        </w:tc>
        <w:tc>
          <w:tcPr>
            <w:tcW w:w="1672" w:type="dxa"/>
            <w:vAlign w:val="center"/>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425 730,4</w:t>
            </w:r>
          </w:p>
        </w:tc>
        <w:tc>
          <w:tcPr>
            <w:tcW w:w="1635" w:type="dxa"/>
            <w:vAlign w:val="center"/>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420 733,6</w:t>
            </w:r>
          </w:p>
        </w:tc>
        <w:tc>
          <w:tcPr>
            <w:tcW w:w="1635" w:type="dxa"/>
            <w:vAlign w:val="center"/>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418 707,9</w:t>
            </w:r>
          </w:p>
        </w:tc>
        <w:tc>
          <w:tcPr>
            <w:tcW w:w="1691" w:type="dxa"/>
            <w:vAlign w:val="center"/>
          </w:tcPr>
          <w:p w:rsidR="008914B6" w:rsidRPr="00152253" w:rsidRDefault="00940349" w:rsidP="00152253">
            <w:pPr>
              <w:rPr>
                <w:rFonts w:ascii="Times New Roman" w:eastAsia="Calibri" w:hAnsi="Times New Roman" w:cs="Times New Roman"/>
                <w:sz w:val="24"/>
                <w:szCs w:val="24"/>
                <w:lang w:eastAsia="ru-RU"/>
              </w:rPr>
            </w:pPr>
            <w:r>
              <w:rPr>
                <w:rFonts w:ascii="Times New Roman" w:hAnsi="Times New Roman" w:cs="Times New Roman"/>
                <w:sz w:val="24"/>
                <w:szCs w:val="24"/>
              </w:rPr>
              <w:t>1 742 578,9</w:t>
            </w:r>
          </w:p>
        </w:tc>
      </w:tr>
      <w:tr w:rsidR="008914B6" w:rsidRPr="00152253" w:rsidTr="008914B6">
        <w:tc>
          <w:tcPr>
            <w:tcW w:w="2098" w:type="dxa"/>
            <w:vMerge/>
          </w:tcPr>
          <w:p w:rsidR="008914B6" w:rsidRPr="00152253" w:rsidRDefault="008914B6" w:rsidP="00152253">
            <w:pPr>
              <w:rPr>
                <w:rFonts w:ascii="Times New Roman" w:eastAsia="Calibri" w:hAnsi="Times New Roman" w:cs="Times New Roman"/>
                <w:sz w:val="24"/>
                <w:szCs w:val="24"/>
                <w:lang w:eastAsia="ru-RU"/>
              </w:rPr>
            </w:pPr>
          </w:p>
        </w:tc>
        <w:tc>
          <w:tcPr>
            <w:tcW w:w="2208" w:type="dxa"/>
            <w:vMerge/>
          </w:tcPr>
          <w:p w:rsidR="008914B6" w:rsidRPr="00152253" w:rsidRDefault="008914B6" w:rsidP="00152253">
            <w:pPr>
              <w:rPr>
                <w:rFonts w:ascii="Times New Roman" w:eastAsia="Calibri" w:hAnsi="Times New Roman" w:cs="Times New Roman"/>
                <w:sz w:val="24"/>
                <w:szCs w:val="24"/>
                <w:lang w:eastAsia="ru-RU"/>
              </w:rPr>
            </w:pPr>
          </w:p>
        </w:tc>
        <w:tc>
          <w:tcPr>
            <w:tcW w:w="2103" w:type="dxa"/>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внебюджетные источники</w:t>
            </w:r>
          </w:p>
        </w:tc>
        <w:tc>
          <w:tcPr>
            <w:tcW w:w="1660" w:type="dxa"/>
            <w:vAlign w:val="center"/>
          </w:tcPr>
          <w:p w:rsidR="008914B6" w:rsidRPr="00152253" w:rsidRDefault="00940349" w:rsidP="00152253">
            <w:pPr>
              <w:rPr>
                <w:rFonts w:ascii="Times New Roman" w:eastAsia="Calibri" w:hAnsi="Times New Roman" w:cs="Times New Roman"/>
                <w:sz w:val="24"/>
                <w:szCs w:val="24"/>
                <w:lang w:eastAsia="ru-RU"/>
              </w:rPr>
            </w:pPr>
            <w:r>
              <w:rPr>
                <w:rFonts w:ascii="Times New Roman" w:hAnsi="Times New Roman" w:cs="Times New Roman"/>
                <w:sz w:val="24"/>
                <w:szCs w:val="24"/>
              </w:rPr>
              <w:t>17943,4</w:t>
            </w:r>
          </w:p>
        </w:tc>
        <w:tc>
          <w:tcPr>
            <w:tcW w:w="1672" w:type="dxa"/>
            <w:vAlign w:val="center"/>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12 300,0</w:t>
            </w:r>
          </w:p>
        </w:tc>
        <w:tc>
          <w:tcPr>
            <w:tcW w:w="1635" w:type="dxa"/>
            <w:vAlign w:val="center"/>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12 300,0</w:t>
            </w:r>
          </w:p>
        </w:tc>
        <w:tc>
          <w:tcPr>
            <w:tcW w:w="1635" w:type="dxa"/>
            <w:vAlign w:val="center"/>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12 300,0</w:t>
            </w:r>
          </w:p>
        </w:tc>
        <w:tc>
          <w:tcPr>
            <w:tcW w:w="1691" w:type="dxa"/>
            <w:vAlign w:val="center"/>
          </w:tcPr>
          <w:p w:rsidR="008914B6" w:rsidRPr="00152253" w:rsidRDefault="00940349" w:rsidP="00152253">
            <w:pPr>
              <w:rPr>
                <w:rFonts w:ascii="Times New Roman" w:eastAsia="Calibri" w:hAnsi="Times New Roman" w:cs="Times New Roman"/>
                <w:sz w:val="24"/>
                <w:szCs w:val="24"/>
                <w:lang w:eastAsia="ru-RU"/>
              </w:rPr>
            </w:pPr>
            <w:r>
              <w:rPr>
                <w:rFonts w:ascii="Times New Roman" w:hAnsi="Times New Roman" w:cs="Times New Roman"/>
                <w:sz w:val="24"/>
                <w:szCs w:val="24"/>
              </w:rPr>
              <w:t>54843,40</w:t>
            </w:r>
          </w:p>
        </w:tc>
      </w:tr>
      <w:tr w:rsidR="008914B6" w:rsidRPr="00152253" w:rsidTr="008914B6">
        <w:tc>
          <w:tcPr>
            <w:tcW w:w="2098" w:type="dxa"/>
            <w:vMerge/>
          </w:tcPr>
          <w:p w:rsidR="008914B6" w:rsidRPr="00152253" w:rsidRDefault="008914B6" w:rsidP="00152253">
            <w:pPr>
              <w:rPr>
                <w:rFonts w:ascii="Times New Roman" w:eastAsia="Calibri" w:hAnsi="Times New Roman" w:cs="Times New Roman"/>
                <w:sz w:val="24"/>
                <w:szCs w:val="24"/>
                <w:lang w:eastAsia="ru-RU"/>
              </w:rPr>
            </w:pPr>
          </w:p>
        </w:tc>
        <w:tc>
          <w:tcPr>
            <w:tcW w:w="2208" w:type="dxa"/>
            <w:vMerge/>
          </w:tcPr>
          <w:p w:rsidR="008914B6" w:rsidRPr="00152253" w:rsidRDefault="008914B6" w:rsidP="00152253">
            <w:pPr>
              <w:rPr>
                <w:rFonts w:ascii="Times New Roman" w:eastAsia="Calibri" w:hAnsi="Times New Roman" w:cs="Times New Roman"/>
                <w:sz w:val="24"/>
                <w:szCs w:val="24"/>
                <w:lang w:eastAsia="ru-RU"/>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районный бюджет</w:t>
            </w:r>
          </w:p>
        </w:tc>
        <w:tc>
          <w:tcPr>
            <w:tcW w:w="1660"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329 921,30</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346 089,2</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302 275,2</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302 268,2</w:t>
            </w:r>
          </w:p>
        </w:tc>
        <w:tc>
          <w:tcPr>
            <w:tcW w:w="1691"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1 280 553,9</w:t>
            </w:r>
          </w:p>
        </w:tc>
      </w:tr>
      <w:tr w:rsidR="008914B6" w:rsidRPr="00152253" w:rsidTr="008914B6">
        <w:tc>
          <w:tcPr>
            <w:tcW w:w="2098" w:type="dxa"/>
            <w:vMerge/>
          </w:tcPr>
          <w:p w:rsidR="008914B6" w:rsidRPr="00152253" w:rsidRDefault="008914B6" w:rsidP="00152253">
            <w:pPr>
              <w:rPr>
                <w:rFonts w:ascii="Times New Roman" w:eastAsia="Calibri" w:hAnsi="Times New Roman" w:cs="Times New Roman"/>
                <w:sz w:val="24"/>
                <w:szCs w:val="24"/>
                <w:lang w:eastAsia="ru-RU"/>
              </w:rPr>
            </w:pPr>
          </w:p>
        </w:tc>
        <w:tc>
          <w:tcPr>
            <w:tcW w:w="2208" w:type="dxa"/>
            <w:vMerge/>
          </w:tcPr>
          <w:p w:rsidR="008914B6" w:rsidRPr="00152253" w:rsidRDefault="008914B6" w:rsidP="00152253">
            <w:pPr>
              <w:rPr>
                <w:rFonts w:ascii="Times New Roman" w:eastAsia="Calibri" w:hAnsi="Times New Roman" w:cs="Times New Roman"/>
                <w:sz w:val="24"/>
                <w:szCs w:val="24"/>
                <w:lang w:eastAsia="ru-RU"/>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юридические лица</w:t>
            </w:r>
          </w:p>
        </w:tc>
        <w:tc>
          <w:tcPr>
            <w:tcW w:w="1660"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r>
      <w:tr w:rsidR="008914B6" w:rsidRPr="00152253" w:rsidTr="008914B6">
        <w:tc>
          <w:tcPr>
            <w:tcW w:w="2098" w:type="dxa"/>
            <w:vMerge w:val="restart"/>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 xml:space="preserve">Подпрограмма 1 </w:t>
            </w:r>
          </w:p>
        </w:tc>
        <w:tc>
          <w:tcPr>
            <w:tcW w:w="2208" w:type="dxa"/>
            <w:vMerge w:val="restart"/>
          </w:tcPr>
          <w:p w:rsidR="008914B6" w:rsidRPr="00152253" w:rsidRDefault="008914B6" w:rsidP="00152253">
            <w:pPr>
              <w:rPr>
                <w:rFonts w:ascii="Times New Roman" w:eastAsia="Calibri" w:hAnsi="Times New Roman" w:cs="Times New Roman"/>
                <w:sz w:val="24"/>
                <w:szCs w:val="24"/>
                <w:lang w:eastAsia="ru-RU"/>
              </w:rPr>
            </w:pPr>
            <w:r w:rsidRPr="00152253">
              <w:rPr>
                <w:rFonts w:ascii="Times New Roman" w:hAnsi="Times New Roman" w:cs="Times New Roman"/>
                <w:sz w:val="24"/>
                <w:szCs w:val="24"/>
              </w:rPr>
              <w:t xml:space="preserve">«Развитие дошкольного, общего и дополнительного образования»  </w:t>
            </w: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Всего</w:t>
            </w:r>
          </w:p>
        </w:tc>
        <w:tc>
          <w:tcPr>
            <w:tcW w:w="1660"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826 167,3</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772 659,7</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721 887,2</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714 902,1</w:t>
            </w:r>
          </w:p>
        </w:tc>
        <w:tc>
          <w:tcPr>
            <w:tcW w:w="1691"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3 035 616,3</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 том числе:</w:t>
            </w:r>
          </w:p>
        </w:tc>
        <w:tc>
          <w:tcPr>
            <w:tcW w:w="1660" w:type="dxa"/>
            <w:vAlign w:val="center"/>
          </w:tcPr>
          <w:p w:rsidR="008914B6" w:rsidRPr="00152253" w:rsidRDefault="008914B6" w:rsidP="00152253">
            <w:pPr>
              <w:rPr>
                <w:rFonts w:ascii="Times New Roman" w:hAnsi="Times New Roman" w:cs="Times New Roman"/>
                <w:sz w:val="24"/>
                <w:szCs w:val="24"/>
              </w:rPr>
            </w:pPr>
          </w:p>
        </w:tc>
        <w:tc>
          <w:tcPr>
            <w:tcW w:w="1672" w:type="dxa"/>
            <w:vAlign w:val="center"/>
          </w:tcPr>
          <w:p w:rsidR="008914B6" w:rsidRPr="00152253" w:rsidRDefault="008914B6" w:rsidP="00152253">
            <w:pPr>
              <w:rPr>
                <w:rFonts w:ascii="Times New Roman" w:hAnsi="Times New Roman" w:cs="Times New Roman"/>
                <w:sz w:val="24"/>
                <w:szCs w:val="24"/>
              </w:rPr>
            </w:pPr>
          </w:p>
        </w:tc>
        <w:tc>
          <w:tcPr>
            <w:tcW w:w="1635" w:type="dxa"/>
            <w:vAlign w:val="center"/>
          </w:tcPr>
          <w:p w:rsidR="008914B6" w:rsidRPr="00152253" w:rsidRDefault="008914B6" w:rsidP="00152253">
            <w:pPr>
              <w:rPr>
                <w:rFonts w:ascii="Times New Roman" w:hAnsi="Times New Roman" w:cs="Times New Roman"/>
                <w:sz w:val="24"/>
                <w:szCs w:val="24"/>
              </w:rPr>
            </w:pPr>
          </w:p>
        </w:tc>
        <w:tc>
          <w:tcPr>
            <w:tcW w:w="1635" w:type="dxa"/>
            <w:vAlign w:val="center"/>
          </w:tcPr>
          <w:p w:rsidR="008914B6" w:rsidRPr="00152253" w:rsidRDefault="008914B6" w:rsidP="00152253">
            <w:pPr>
              <w:rPr>
                <w:rFonts w:ascii="Times New Roman" w:hAnsi="Times New Roman" w:cs="Times New Roman"/>
                <w:sz w:val="24"/>
                <w:szCs w:val="24"/>
              </w:rPr>
            </w:pPr>
          </w:p>
        </w:tc>
        <w:tc>
          <w:tcPr>
            <w:tcW w:w="1691" w:type="dxa"/>
            <w:vAlign w:val="center"/>
          </w:tcPr>
          <w:p w:rsidR="008914B6" w:rsidRPr="00152253" w:rsidRDefault="008914B6" w:rsidP="00152253">
            <w:pPr>
              <w:rPr>
                <w:rFonts w:ascii="Times New Roman" w:hAnsi="Times New Roman" w:cs="Times New Roman"/>
                <w:sz w:val="24"/>
                <w:szCs w:val="24"/>
              </w:rPr>
            </w:pP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 xml:space="preserve">федеральный бюджет </w:t>
            </w:r>
          </w:p>
        </w:tc>
        <w:tc>
          <w:tcPr>
            <w:tcW w:w="1660"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34 625,70</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9 110,1</w:t>
            </w:r>
          </w:p>
        </w:tc>
        <w:tc>
          <w:tcPr>
            <w:tcW w:w="1635"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7 148,4</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2 196,0</w:t>
            </w:r>
          </w:p>
        </w:tc>
        <w:tc>
          <w:tcPr>
            <w:tcW w:w="1691"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53 080,20</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краевой бюджет</w:t>
            </w:r>
          </w:p>
        </w:tc>
        <w:tc>
          <w:tcPr>
            <w:tcW w:w="1660"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466 113,3</w:t>
            </w:r>
          </w:p>
        </w:tc>
        <w:tc>
          <w:tcPr>
            <w:tcW w:w="1672"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421 961,5</w:t>
            </w:r>
          </w:p>
        </w:tc>
        <w:tc>
          <w:tcPr>
            <w:tcW w:w="1635"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416 964,70</w:t>
            </w:r>
          </w:p>
        </w:tc>
        <w:tc>
          <w:tcPr>
            <w:tcW w:w="1635"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414 939,0</w:t>
            </w:r>
          </w:p>
        </w:tc>
        <w:tc>
          <w:tcPr>
            <w:tcW w:w="1691"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1 719 978,5</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внебюджетные источники</w:t>
            </w:r>
          </w:p>
        </w:tc>
        <w:tc>
          <w:tcPr>
            <w:tcW w:w="1660"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17 943,4</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12 300,0</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12 300,0</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12 300,0</w:t>
            </w:r>
          </w:p>
        </w:tc>
        <w:tc>
          <w:tcPr>
            <w:tcW w:w="1691"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54 843,4</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районный бюджет</w:t>
            </w:r>
          </w:p>
        </w:tc>
        <w:tc>
          <w:tcPr>
            <w:tcW w:w="1660"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307 484,9</w:t>
            </w:r>
          </w:p>
        </w:tc>
        <w:tc>
          <w:tcPr>
            <w:tcW w:w="1672"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329 288,10</w:t>
            </w:r>
          </w:p>
        </w:tc>
        <w:tc>
          <w:tcPr>
            <w:tcW w:w="1635"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285 474,10</w:t>
            </w:r>
          </w:p>
        </w:tc>
        <w:tc>
          <w:tcPr>
            <w:tcW w:w="1635"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285 467,10</w:t>
            </w:r>
          </w:p>
        </w:tc>
        <w:tc>
          <w:tcPr>
            <w:tcW w:w="1691" w:type="dxa"/>
            <w:vAlign w:val="center"/>
          </w:tcPr>
          <w:p w:rsidR="008914B6" w:rsidRPr="00152253" w:rsidRDefault="00940349" w:rsidP="00152253">
            <w:pPr>
              <w:rPr>
                <w:rFonts w:ascii="Times New Roman" w:hAnsi="Times New Roman" w:cs="Times New Roman"/>
                <w:sz w:val="24"/>
                <w:szCs w:val="24"/>
              </w:rPr>
            </w:pPr>
            <w:r>
              <w:rPr>
                <w:rFonts w:ascii="Times New Roman" w:hAnsi="Times New Roman" w:cs="Times New Roman"/>
                <w:sz w:val="24"/>
                <w:szCs w:val="24"/>
              </w:rPr>
              <w:t>1 207 714,2</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юридические лица</w:t>
            </w:r>
          </w:p>
        </w:tc>
        <w:tc>
          <w:tcPr>
            <w:tcW w:w="1660"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r>
      <w:tr w:rsidR="008914B6" w:rsidRPr="00152253" w:rsidTr="008914B6">
        <w:tc>
          <w:tcPr>
            <w:tcW w:w="2098" w:type="dxa"/>
            <w:vMerge w:val="restart"/>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lastRenderedPageBreak/>
              <w:t>Подпрограмма 2</w:t>
            </w:r>
          </w:p>
        </w:tc>
        <w:tc>
          <w:tcPr>
            <w:tcW w:w="2208" w:type="dxa"/>
            <w:vMerge w:val="restart"/>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«Выявление и сопровождение одаренных детей»</w:t>
            </w: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Всего</w:t>
            </w:r>
          </w:p>
        </w:tc>
        <w:tc>
          <w:tcPr>
            <w:tcW w:w="1660"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0,0</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100,0</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100,0</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100,0</w:t>
            </w:r>
          </w:p>
        </w:tc>
        <w:tc>
          <w:tcPr>
            <w:tcW w:w="1691"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3</w:t>
            </w:r>
            <w:r w:rsidR="008914B6" w:rsidRPr="00152253">
              <w:rPr>
                <w:rFonts w:ascii="Times New Roman" w:hAnsi="Times New Roman" w:cs="Times New Roman"/>
                <w:sz w:val="24"/>
                <w:szCs w:val="24"/>
              </w:rPr>
              <w:t>00,0</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 том числе:</w:t>
            </w:r>
          </w:p>
        </w:tc>
        <w:tc>
          <w:tcPr>
            <w:tcW w:w="1660" w:type="dxa"/>
            <w:vAlign w:val="center"/>
          </w:tcPr>
          <w:p w:rsidR="008914B6" w:rsidRPr="00152253" w:rsidRDefault="008914B6" w:rsidP="00152253">
            <w:pPr>
              <w:rPr>
                <w:rFonts w:ascii="Times New Roman" w:hAnsi="Times New Roman" w:cs="Times New Roman"/>
                <w:sz w:val="24"/>
                <w:szCs w:val="24"/>
              </w:rPr>
            </w:pPr>
          </w:p>
        </w:tc>
        <w:tc>
          <w:tcPr>
            <w:tcW w:w="1672" w:type="dxa"/>
            <w:vAlign w:val="center"/>
          </w:tcPr>
          <w:p w:rsidR="008914B6" w:rsidRPr="00152253" w:rsidRDefault="008914B6" w:rsidP="00152253">
            <w:pPr>
              <w:rPr>
                <w:rFonts w:ascii="Times New Roman" w:hAnsi="Times New Roman" w:cs="Times New Roman"/>
                <w:sz w:val="24"/>
                <w:szCs w:val="24"/>
              </w:rPr>
            </w:pPr>
          </w:p>
        </w:tc>
        <w:tc>
          <w:tcPr>
            <w:tcW w:w="1635" w:type="dxa"/>
            <w:vAlign w:val="center"/>
          </w:tcPr>
          <w:p w:rsidR="008914B6" w:rsidRPr="00152253" w:rsidRDefault="008914B6" w:rsidP="00152253">
            <w:pPr>
              <w:rPr>
                <w:rFonts w:ascii="Times New Roman" w:hAnsi="Times New Roman" w:cs="Times New Roman"/>
                <w:sz w:val="24"/>
                <w:szCs w:val="24"/>
              </w:rPr>
            </w:pPr>
          </w:p>
        </w:tc>
        <w:tc>
          <w:tcPr>
            <w:tcW w:w="1635" w:type="dxa"/>
            <w:vAlign w:val="center"/>
          </w:tcPr>
          <w:p w:rsidR="008914B6" w:rsidRPr="00152253" w:rsidRDefault="008914B6" w:rsidP="00152253">
            <w:pPr>
              <w:rPr>
                <w:rFonts w:ascii="Times New Roman" w:hAnsi="Times New Roman" w:cs="Times New Roman"/>
                <w:sz w:val="24"/>
                <w:szCs w:val="24"/>
              </w:rPr>
            </w:pPr>
          </w:p>
        </w:tc>
        <w:tc>
          <w:tcPr>
            <w:tcW w:w="1691" w:type="dxa"/>
            <w:vAlign w:val="center"/>
          </w:tcPr>
          <w:p w:rsidR="008914B6" w:rsidRPr="00152253" w:rsidRDefault="008914B6" w:rsidP="00152253">
            <w:pPr>
              <w:rPr>
                <w:rFonts w:ascii="Times New Roman" w:hAnsi="Times New Roman" w:cs="Times New Roman"/>
                <w:sz w:val="24"/>
                <w:szCs w:val="24"/>
              </w:rPr>
            </w:pP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федеральный бюджет</w:t>
            </w:r>
          </w:p>
        </w:tc>
        <w:tc>
          <w:tcPr>
            <w:tcW w:w="1660"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краевой бюджет</w:t>
            </w:r>
          </w:p>
        </w:tc>
        <w:tc>
          <w:tcPr>
            <w:tcW w:w="1660"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внебюджетные источники</w:t>
            </w:r>
          </w:p>
        </w:tc>
        <w:tc>
          <w:tcPr>
            <w:tcW w:w="1660"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районный бюджет</w:t>
            </w:r>
          </w:p>
        </w:tc>
        <w:tc>
          <w:tcPr>
            <w:tcW w:w="1660"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0,0</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100,0</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100,0</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100,0</w:t>
            </w:r>
          </w:p>
        </w:tc>
        <w:tc>
          <w:tcPr>
            <w:tcW w:w="1691"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3</w:t>
            </w:r>
            <w:r w:rsidR="008914B6" w:rsidRPr="00152253">
              <w:rPr>
                <w:rFonts w:ascii="Times New Roman" w:hAnsi="Times New Roman" w:cs="Times New Roman"/>
                <w:sz w:val="24"/>
                <w:szCs w:val="24"/>
              </w:rPr>
              <w:t>00,0</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юридические лица</w:t>
            </w:r>
          </w:p>
        </w:tc>
        <w:tc>
          <w:tcPr>
            <w:tcW w:w="1660"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r>
      <w:tr w:rsidR="008914B6" w:rsidRPr="00152253" w:rsidTr="008914B6">
        <w:tc>
          <w:tcPr>
            <w:tcW w:w="2098" w:type="dxa"/>
            <w:vMerge w:val="restart"/>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Подпрограмма 3</w:t>
            </w:r>
          </w:p>
        </w:tc>
        <w:tc>
          <w:tcPr>
            <w:tcW w:w="2208" w:type="dxa"/>
            <w:vMerge w:val="restart"/>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«Развитие в Назаровском районе системы отдыха,  оздоровления и занятости детей»</w:t>
            </w: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Всего</w:t>
            </w:r>
          </w:p>
        </w:tc>
        <w:tc>
          <w:tcPr>
            <w:tcW w:w="1660"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4 186,0</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4 224,6</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4 224,6</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4 224,6</w:t>
            </w:r>
          </w:p>
        </w:tc>
        <w:tc>
          <w:tcPr>
            <w:tcW w:w="1691"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16 859,8</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 том числе:</w:t>
            </w:r>
          </w:p>
        </w:tc>
        <w:tc>
          <w:tcPr>
            <w:tcW w:w="1660" w:type="dxa"/>
            <w:vAlign w:val="center"/>
          </w:tcPr>
          <w:p w:rsidR="008914B6" w:rsidRPr="00152253" w:rsidRDefault="008914B6" w:rsidP="00152253">
            <w:pPr>
              <w:rPr>
                <w:rFonts w:ascii="Times New Roman" w:hAnsi="Times New Roman" w:cs="Times New Roman"/>
                <w:sz w:val="24"/>
                <w:szCs w:val="24"/>
              </w:rPr>
            </w:pPr>
          </w:p>
        </w:tc>
        <w:tc>
          <w:tcPr>
            <w:tcW w:w="1672" w:type="dxa"/>
            <w:vAlign w:val="center"/>
          </w:tcPr>
          <w:p w:rsidR="008914B6" w:rsidRPr="00152253" w:rsidRDefault="008914B6" w:rsidP="00152253">
            <w:pPr>
              <w:rPr>
                <w:rFonts w:ascii="Times New Roman" w:hAnsi="Times New Roman" w:cs="Times New Roman"/>
                <w:sz w:val="24"/>
                <w:szCs w:val="24"/>
              </w:rPr>
            </w:pPr>
          </w:p>
        </w:tc>
        <w:tc>
          <w:tcPr>
            <w:tcW w:w="1635" w:type="dxa"/>
            <w:vAlign w:val="center"/>
          </w:tcPr>
          <w:p w:rsidR="008914B6" w:rsidRPr="00152253" w:rsidRDefault="008914B6" w:rsidP="00152253">
            <w:pPr>
              <w:rPr>
                <w:rFonts w:ascii="Times New Roman" w:hAnsi="Times New Roman" w:cs="Times New Roman"/>
                <w:sz w:val="24"/>
                <w:szCs w:val="24"/>
              </w:rPr>
            </w:pPr>
          </w:p>
        </w:tc>
        <w:tc>
          <w:tcPr>
            <w:tcW w:w="1635" w:type="dxa"/>
            <w:vAlign w:val="center"/>
          </w:tcPr>
          <w:p w:rsidR="008914B6" w:rsidRPr="00152253" w:rsidRDefault="008914B6" w:rsidP="00152253">
            <w:pPr>
              <w:rPr>
                <w:rFonts w:ascii="Times New Roman" w:hAnsi="Times New Roman" w:cs="Times New Roman"/>
                <w:sz w:val="24"/>
                <w:szCs w:val="24"/>
              </w:rPr>
            </w:pPr>
          </w:p>
        </w:tc>
        <w:tc>
          <w:tcPr>
            <w:tcW w:w="1691" w:type="dxa"/>
            <w:vAlign w:val="center"/>
          </w:tcPr>
          <w:p w:rsidR="008914B6" w:rsidRPr="00152253" w:rsidRDefault="008914B6" w:rsidP="00152253">
            <w:pPr>
              <w:rPr>
                <w:rFonts w:ascii="Times New Roman" w:hAnsi="Times New Roman" w:cs="Times New Roman"/>
                <w:sz w:val="24"/>
                <w:szCs w:val="24"/>
              </w:rPr>
            </w:pP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федеральный бюджет</w:t>
            </w:r>
          </w:p>
        </w:tc>
        <w:tc>
          <w:tcPr>
            <w:tcW w:w="1660"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краевой бюджет</w:t>
            </w:r>
          </w:p>
        </w:tc>
        <w:tc>
          <w:tcPr>
            <w:tcW w:w="1660"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3 693,4</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3 768,9</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3 768,9</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3 768,9</w:t>
            </w:r>
          </w:p>
        </w:tc>
        <w:tc>
          <w:tcPr>
            <w:tcW w:w="1691"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15 000,1</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внебюджетные источники</w:t>
            </w:r>
          </w:p>
        </w:tc>
        <w:tc>
          <w:tcPr>
            <w:tcW w:w="1660"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районный бюджет</w:t>
            </w:r>
          </w:p>
        </w:tc>
        <w:tc>
          <w:tcPr>
            <w:tcW w:w="1660"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492,6</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455,7</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455,7</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455,7</w:t>
            </w:r>
          </w:p>
        </w:tc>
        <w:tc>
          <w:tcPr>
            <w:tcW w:w="1691"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1 859,7</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юридические лица</w:t>
            </w:r>
          </w:p>
        </w:tc>
        <w:tc>
          <w:tcPr>
            <w:tcW w:w="1660"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r>
      <w:tr w:rsidR="008914B6" w:rsidRPr="00152253" w:rsidTr="008914B6">
        <w:tc>
          <w:tcPr>
            <w:tcW w:w="2098" w:type="dxa"/>
            <w:vMerge w:val="restart"/>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Подпрограмма 4</w:t>
            </w:r>
          </w:p>
        </w:tc>
        <w:tc>
          <w:tcPr>
            <w:tcW w:w="2208" w:type="dxa"/>
            <w:vMerge w:val="restart"/>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«Обеспечение жизнедеятельности образовательных учреждений района»</w:t>
            </w: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Всего</w:t>
            </w:r>
          </w:p>
        </w:tc>
        <w:tc>
          <w:tcPr>
            <w:tcW w:w="1660"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13 350,10</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13 350,10</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 том числе:</w:t>
            </w:r>
          </w:p>
        </w:tc>
        <w:tc>
          <w:tcPr>
            <w:tcW w:w="1660" w:type="dxa"/>
            <w:vAlign w:val="center"/>
          </w:tcPr>
          <w:p w:rsidR="008914B6" w:rsidRPr="00152253" w:rsidRDefault="008914B6" w:rsidP="00152253">
            <w:pPr>
              <w:rPr>
                <w:rFonts w:ascii="Times New Roman" w:hAnsi="Times New Roman" w:cs="Times New Roman"/>
                <w:sz w:val="24"/>
                <w:szCs w:val="24"/>
              </w:rPr>
            </w:pPr>
          </w:p>
        </w:tc>
        <w:tc>
          <w:tcPr>
            <w:tcW w:w="1672" w:type="dxa"/>
            <w:vAlign w:val="center"/>
          </w:tcPr>
          <w:p w:rsidR="008914B6" w:rsidRPr="00152253" w:rsidRDefault="008914B6" w:rsidP="00152253">
            <w:pPr>
              <w:rPr>
                <w:rFonts w:ascii="Times New Roman" w:hAnsi="Times New Roman" w:cs="Times New Roman"/>
                <w:sz w:val="24"/>
                <w:szCs w:val="24"/>
              </w:rPr>
            </w:pPr>
          </w:p>
        </w:tc>
        <w:tc>
          <w:tcPr>
            <w:tcW w:w="1635" w:type="dxa"/>
            <w:vAlign w:val="center"/>
          </w:tcPr>
          <w:p w:rsidR="008914B6" w:rsidRPr="00152253" w:rsidRDefault="008914B6" w:rsidP="00152253">
            <w:pPr>
              <w:rPr>
                <w:rFonts w:ascii="Times New Roman" w:hAnsi="Times New Roman" w:cs="Times New Roman"/>
                <w:sz w:val="24"/>
                <w:szCs w:val="24"/>
              </w:rPr>
            </w:pPr>
          </w:p>
        </w:tc>
        <w:tc>
          <w:tcPr>
            <w:tcW w:w="1635" w:type="dxa"/>
            <w:vAlign w:val="center"/>
          </w:tcPr>
          <w:p w:rsidR="008914B6" w:rsidRPr="00152253" w:rsidRDefault="008914B6" w:rsidP="00152253">
            <w:pPr>
              <w:rPr>
                <w:rFonts w:ascii="Times New Roman" w:hAnsi="Times New Roman" w:cs="Times New Roman"/>
                <w:b/>
                <w:sz w:val="24"/>
                <w:szCs w:val="24"/>
              </w:rPr>
            </w:pPr>
          </w:p>
        </w:tc>
        <w:tc>
          <w:tcPr>
            <w:tcW w:w="1691" w:type="dxa"/>
            <w:vAlign w:val="center"/>
          </w:tcPr>
          <w:p w:rsidR="008914B6" w:rsidRPr="00152253" w:rsidRDefault="008914B6" w:rsidP="00152253">
            <w:pPr>
              <w:rPr>
                <w:rFonts w:ascii="Times New Roman" w:hAnsi="Times New Roman" w:cs="Times New Roman"/>
                <w:sz w:val="24"/>
                <w:szCs w:val="24"/>
              </w:rPr>
            </w:pP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федеральный бюджет</w:t>
            </w:r>
          </w:p>
        </w:tc>
        <w:tc>
          <w:tcPr>
            <w:tcW w:w="1660"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краевой бюджет</w:t>
            </w:r>
          </w:p>
        </w:tc>
        <w:tc>
          <w:tcPr>
            <w:tcW w:w="1660"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7 231,8</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7 231,8</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внебюджетные источники</w:t>
            </w:r>
          </w:p>
        </w:tc>
        <w:tc>
          <w:tcPr>
            <w:tcW w:w="1660"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районный бюджет</w:t>
            </w:r>
          </w:p>
        </w:tc>
        <w:tc>
          <w:tcPr>
            <w:tcW w:w="1660"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6 118,30</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6 118,3</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юридические лица</w:t>
            </w:r>
          </w:p>
        </w:tc>
        <w:tc>
          <w:tcPr>
            <w:tcW w:w="1660"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91" w:type="dxa"/>
            <w:vAlign w:val="center"/>
          </w:tcPr>
          <w:p w:rsidR="008914B6"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p w:rsidR="00940349" w:rsidRDefault="00940349" w:rsidP="00152253">
            <w:pPr>
              <w:rPr>
                <w:rFonts w:ascii="Times New Roman" w:hAnsi="Times New Roman" w:cs="Times New Roman"/>
                <w:b/>
                <w:sz w:val="24"/>
                <w:szCs w:val="24"/>
              </w:rPr>
            </w:pPr>
          </w:p>
          <w:p w:rsidR="00940349" w:rsidRPr="00152253" w:rsidRDefault="00940349" w:rsidP="00152253">
            <w:pPr>
              <w:rPr>
                <w:rFonts w:ascii="Times New Roman" w:hAnsi="Times New Roman" w:cs="Times New Roman"/>
                <w:sz w:val="24"/>
                <w:szCs w:val="24"/>
              </w:rPr>
            </w:pPr>
          </w:p>
        </w:tc>
      </w:tr>
      <w:tr w:rsidR="008914B6" w:rsidRPr="00152253" w:rsidTr="008914B6">
        <w:tc>
          <w:tcPr>
            <w:tcW w:w="2098" w:type="dxa"/>
            <w:vMerge w:val="restart"/>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Подпрограмма 5</w:t>
            </w:r>
          </w:p>
        </w:tc>
        <w:tc>
          <w:tcPr>
            <w:tcW w:w="2208" w:type="dxa"/>
            <w:vMerge w:val="restart"/>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 xml:space="preserve">«Обеспечение реализации муниципальной программы и прочие </w:t>
            </w:r>
            <w:r w:rsidRPr="00152253">
              <w:rPr>
                <w:rFonts w:ascii="Times New Roman" w:hAnsi="Times New Roman" w:cs="Times New Roman"/>
                <w:sz w:val="24"/>
                <w:szCs w:val="24"/>
              </w:rPr>
              <w:lastRenderedPageBreak/>
              <w:t>мероприятия в области образования»</w:t>
            </w: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lastRenderedPageBreak/>
              <w:t>Всего</w:t>
            </w:r>
          </w:p>
        </w:tc>
        <w:tc>
          <w:tcPr>
            <w:tcW w:w="1660"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16 193,9</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16 245,4</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16 245,4</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16 245,4</w:t>
            </w:r>
          </w:p>
        </w:tc>
        <w:tc>
          <w:tcPr>
            <w:tcW w:w="1691"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64 930,1</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 том числе:</w:t>
            </w:r>
          </w:p>
        </w:tc>
        <w:tc>
          <w:tcPr>
            <w:tcW w:w="1660" w:type="dxa"/>
            <w:vAlign w:val="center"/>
          </w:tcPr>
          <w:p w:rsidR="008914B6" w:rsidRPr="00152253" w:rsidRDefault="008914B6" w:rsidP="00152253">
            <w:pPr>
              <w:rPr>
                <w:rFonts w:ascii="Times New Roman" w:hAnsi="Times New Roman" w:cs="Times New Roman"/>
                <w:sz w:val="24"/>
                <w:szCs w:val="24"/>
              </w:rPr>
            </w:pPr>
          </w:p>
        </w:tc>
        <w:tc>
          <w:tcPr>
            <w:tcW w:w="1672" w:type="dxa"/>
            <w:vAlign w:val="center"/>
          </w:tcPr>
          <w:p w:rsidR="008914B6" w:rsidRPr="00152253" w:rsidRDefault="008914B6" w:rsidP="00152253">
            <w:pPr>
              <w:rPr>
                <w:rFonts w:ascii="Times New Roman" w:hAnsi="Times New Roman" w:cs="Times New Roman"/>
                <w:sz w:val="24"/>
                <w:szCs w:val="24"/>
              </w:rPr>
            </w:pPr>
          </w:p>
        </w:tc>
        <w:tc>
          <w:tcPr>
            <w:tcW w:w="1635" w:type="dxa"/>
            <w:vAlign w:val="center"/>
          </w:tcPr>
          <w:p w:rsidR="008914B6" w:rsidRPr="00152253" w:rsidRDefault="008914B6" w:rsidP="00152253">
            <w:pPr>
              <w:rPr>
                <w:rFonts w:ascii="Times New Roman" w:hAnsi="Times New Roman" w:cs="Times New Roman"/>
                <w:sz w:val="24"/>
                <w:szCs w:val="24"/>
              </w:rPr>
            </w:pPr>
          </w:p>
        </w:tc>
        <w:tc>
          <w:tcPr>
            <w:tcW w:w="1635" w:type="dxa"/>
            <w:vAlign w:val="center"/>
          </w:tcPr>
          <w:p w:rsidR="008914B6" w:rsidRPr="00152253" w:rsidRDefault="008914B6" w:rsidP="00152253">
            <w:pPr>
              <w:rPr>
                <w:rFonts w:ascii="Times New Roman" w:hAnsi="Times New Roman" w:cs="Times New Roman"/>
                <w:sz w:val="24"/>
                <w:szCs w:val="24"/>
              </w:rPr>
            </w:pPr>
          </w:p>
        </w:tc>
        <w:tc>
          <w:tcPr>
            <w:tcW w:w="1691" w:type="dxa"/>
            <w:vAlign w:val="center"/>
          </w:tcPr>
          <w:p w:rsidR="008914B6" w:rsidRPr="00152253" w:rsidRDefault="008914B6" w:rsidP="00152253">
            <w:pPr>
              <w:rPr>
                <w:rFonts w:ascii="Times New Roman" w:hAnsi="Times New Roman" w:cs="Times New Roman"/>
                <w:sz w:val="24"/>
                <w:szCs w:val="24"/>
              </w:rPr>
            </w:pP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 xml:space="preserve">федеральный бюджет </w:t>
            </w:r>
          </w:p>
        </w:tc>
        <w:tc>
          <w:tcPr>
            <w:tcW w:w="1660"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краевой бюджет</w:t>
            </w:r>
          </w:p>
        </w:tc>
        <w:tc>
          <w:tcPr>
            <w:tcW w:w="1660"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368,5</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368,5</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внебюджетные источники</w:t>
            </w:r>
          </w:p>
        </w:tc>
        <w:tc>
          <w:tcPr>
            <w:tcW w:w="1660"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районный бюджет</w:t>
            </w:r>
          </w:p>
        </w:tc>
        <w:tc>
          <w:tcPr>
            <w:tcW w:w="1660"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15 825,4</w:t>
            </w:r>
          </w:p>
        </w:tc>
        <w:tc>
          <w:tcPr>
            <w:tcW w:w="1672"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16 245,4</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16 245,4</w:t>
            </w:r>
          </w:p>
        </w:tc>
        <w:tc>
          <w:tcPr>
            <w:tcW w:w="1635" w:type="dxa"/>
            <w:vAlign w:val="center"/>
          </w:tcPr>
          <w:p w:rsidR="008914B6" w:rsidRPr="00152253" w:rsidRDefault="008914B6" w:rsidP="00152253">
            <w:pPr>
              <w:rPr>
                <w:rFonts w:ascii="Times New Roman" w:hAnsi="Times New Roman" w:cs="Times New Roman"/>
                <w:b/>
                <w:sz w:val="24"/>
                <w:szCs w:val="24"/>
              </w:rPr>
            </w:pPr>
            <w:r w:rsidRPr="00152253">
              <w:rPr>
                <w:rFonts w:ascii="Times New Roman" w:hAnsi="Times New Roman" w:cs="Times New Roman"/>
                <w:sz w:val="24"/>
                <w:szCs w:val="24"/>
              </w:rPr>
              <w:t>16 245,4</w:t>
            </w:r>
          </w:p>
        </w:tc>
        <w:tc>
          <w:tcPr>
            <w:tcW w:w="1691" w:type="dxa"/>
            <w:vAlign w:val="center"/>
          </w:tcPr>
          <w:p w:rsidR="008914B6" w:rsidRPr="00152253" w:rsidRDefault="00940349" w:rsidP="00152253">
            <w:pPr>
              <w:rPr>
                <w:rFonts w:ascii="Times New Roman" w:hAnsi="Times New Roman" w:cs="Times New Roman"/>
                <w:b/>
                <w:sz w:val="24"/>
                <w:szCs w:val="24"/>
              </w:rPr>
            </w:pPr>
            <w:r>
              <w:rPr>
                <w:rFonts w:ascii="Times New Roman" w:hAnsi="Times New Roman" w:cs="Times New Roman"/>
                <w:sz w:val="24"/>
                <w:szCs w:val="24"/>
              </w:rPr>
              <w:t>64 561,6</w:t>
            </w:r>
          </w:p>
        </w:tc>
      </w:tr>
      <w:tr w:rsidR="008914B6" w:rsidRPr="00152253" w:rsidTr="008914B6">
        <w:tc>
          <w:tcPr>
            <w:tcW w:w="2098" w:type="dxa"/>
            <w:vMerge/>
          </w:tcPr>
          <w:p w:rsidR="008914B6" w:rsidRPr="00152253" w:rsidRDefault="008914B6" w:rsidP="00152253">
            <w:pPr>
              <w:rPr>
                <w:rFonts w:ascii="Times New Roman" w:hAnsi="Times New Roman" w:cs="Times New Roman"/>
                <w:sz w:val="24"/>
                <w:szCs w:val="24"/>
              </w:rPr>
            </w:pPr>
          </w:p>
        </w:tc>
        <w:tc>
          <w:tcPr>
            <w:tcW w:w="2208" w:type="dxa"/>
            <w:vMerge/>
          </w:tcPr>
          <w:p w:rsidR="008914B6" w:rsidRPr="00152253" w:rsidRDefault="008914B6" w:rsidP="00152253">
            <w:pPr>
              <w:rPr>
                <w:rFonts w:ascii="Times New Roman" w:hAnsi="Times New Roman" w:cs="Times New Roman"/>
                <w:sz w:val="24"/>
                <w:szCs w:val="24"/>
              </w:rPr>
            </w:pPr>
          </w:p>
        </w:tc>
        <w:tc>
          <w:tcPr>
            <w:tcW w:w="2103" w:type="dxa"/>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sz w:val="24"/>
                <w:szCs w:val="24"/>
              </w:rPr>
              <w:t>юридические лица</w:t>
            </w:r>
          </w:p>
        </w:tc>
        <w:tc>
          <w:tcPr>
            <w:tcW w:w="1660"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72"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35"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c>
          <w:tcPr>
            <w:tcW w:w="1691" w:type="dxa"/>
            <w:vAlign w:val="center"/>
          </w:tcPr>
          <w:p w:rsidR="008914B6" w:rsidRPr="00152253" w:rsidRDefault="008914B6" w:rsidP="00152253">
            <w:pPr>
              <w:rPr>
                <w:rFonts w:ascii="Times New Roman" w:hAnsi="Times New Roman" w:cs="Times New Roman"/>
                <w:sz w:val="24"/>
                <w:szCs w:val="24"/>
              </w:rPr>
            </w:pPr>
            <w:r w:rsidRPr="00152253">
              <w:rPr>
                <w:rFonts w:ascii="Times New Roman" w:hAnsi="Times New Roman" w:cs="Times New Roman"/>
                <w:b/>
                <w:sz w:val="24"/>
                <w:szCs w:val="24"/>
              </w:rPr>
              <w:t>-</w:t>
            </w:r>
          </w:p>
        </w:tc>
      </w:tr>
    </w:tbl>
    <w:p w:rsidR="00152253" w:rsidRDefault="00152253" w:rsidP="0010677D">
      <w:pPr>
        <w:spacing w:after="0" w:line="240" w:lineRule="auto"/>
        <w:rPr>
          <w:rFonts w:ascii="Times New Roman" w:eastAsia="Calibri" w:hAnsi="Times New Roman" w:cs="Times New Roman"/>
          <w:sz w:val="28"/>
          <w:szCs w:val="28"/>
          <w:lang w:eastAsia="ru-RU"/>
        </w:rPr>
        <w:sectPr w:rsidR="00152253" w:rsidSect="00152253">
          <w:pgSz w:w="16838" w:h="11906" w:orient="landscape" w:code="9"/>
          <w:pgMar w:top="1134" w:right="1134" w:bottom="567" w:left="992" w:header="709" w:footer="709" w:gutter="0"/>
          <w:cols w:space="708"/>
          <w:docGrid w:linePitch="360"/>
        </w:sectPr>
      </w:pPr>
      <w:bookmarkStart w:id="2" w:name="_GoBack"/>
      <w:bookmarkEnd w:id="2"/>
    </w:p>
    <w:tbl>
      <w:tblPr>
        <w:tblStyle w:val="1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45"/>
      </w:tblGrid>
      <w:tr w:rsidR="00C47194" w:rsidRPr="00C47194" w:rsidTr="00C47194">
        <w:tc>
          <w:tcPr>
            <w:tcW w:w="4644" w:type="dxa"/>
          </w:tcPr>
          <w:p w:rsidR="00C47194" w:rsidRPr="00C47194" w:rsidRDefault="00C47194" w:rsidP="00C47194">
            <w:pPr>
              <w:keepNext/>
              <w:keepLines/>
              <w:spacing w:before="200"/>
              <w:outlineLvl w:val="1"/>
              <w:rPr>
                <w:rFonts w:ascii="Cambria" w:eastAsia="Times New Roman" w:hAnsi="Cambria"/>
                <w:b/>
                <w:bCs/>
                <w:color w:val="4F81BD"/>
                <w:sz w:val="26"/>
                <w:szCs w:val="26"/>
              </w:rPr>
            </w:pPr>
          </w:p>
        </w:tc>
        <w:tc>
          <w:tcPr>
            <w:tcW w:w="5245" w:type="dxa"/>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 xml:space="preserve">Приложение 3                                                                                                                                                                                                                                                                     </w:t>
            </w:r>
          </w:p>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 xml:space="preserve">к муниципальной программе Назаровского района «Развитие образования» </w:t>
            </w:r>
          </w:p>
          <w:p w:rsidR="00C47194" w:rsidRPr="00C47194" w:rsidRDefault="00C47194" w:rsidP="00C47194">
            <w:pPr>
              <w:rPr>
                <w:rFonts w:ascii="Times New Roman" w:eastAsia="Times New Roman" w:hAnsi="Times New Roman"/>
                <w:sz w:val="28"/>
                <w:szCs w:val="28"/>
              </w:rPr>
            </w:pPr>
          </w:p>
        </w:tc>
      </w:tr>
    </w:tbl>
    <w:p w:rsidR="00C47194" w:rsidRPr="00C47194" w:rsidRDefault="00C47194" w:rsidP="00C47194">
      <w:pPr>
        <w:spacing w:line="240" w:lineRule="auto"/>
        <w:ind w:left="720"/>
        <w:contextualSpacing/>
        <w:jc w:val="center"/>
        <w:rPr>
          <w:rFonts w:ascii="Times New Roman" w:eastAsia="Calibri" w:hAnsi="Times New Roman" w:cs="Times New Roman"/>
          <w:kern w:val="32"/>
          <w:sz w:val="28"/>
          <w:szCs w:val="28"/>
        </w:rPr>
      </w:pPr>
      <w:r w:rsidRPr="00C47194">
        <w:rPr>
          <w:rFonts w:ascii="Times New Roman" w:eastAsia="Calibri" w:hAnsi="Times New Roman" w:cs="Times New Roman"/>
          <w:kern w:val="32"/>
          <w:sz w:val="28"/>
          <w:szCs w:val="28"/>
        </w:rPr>
        <w:t>Подпрограмма 1 «Развитие дошкольного, общего и дополнительного образования»</w:t>
      </w:r>
    </w:p>
    <w:p w:rsidR="00C47194" w:rsidRPr="00C47194" w:rsidRDefault="00C47194" w:rsidP="00C47194">
      <w:pPr>
        <w:spacing w:after="0" w:line="240" w:lineRule="auto"/>
        <w:ind w:left="720"/>
        <w:contextualSpacing/>
        <w:jc w:val="center"/>
        <w:rPr>
          <w:rFonts w:ascii="Times New Roman" w:eastAsia="Calibri" w:hAnsi="Times New Roman" w:cs="Times New Roman"/>
          <w:kern w:val="32"/>
          <w:sz w:val="28"/>
          <w:szCs w:val="28"/>
        </w:rPr>
      </w:pPr>
    </w:p>
    <w:p w:rsidR="00C47194" w:rsidRPr="00C47194" w:rsidRDefault="00C47194" w:rsidP="00C47194">
      <w:pPr>
        <w:spacing w:after="0" w:line="240" w:lineRule="auto"/>
        <w:ind w:left="360"/>
        <w:jc w:val="center"/>
        <w:rPr>
          <w:rFonts w:ascii="Times New Roman" w:eastAsia="Times New Roman" w:hAnsi="Times New Roman" w:cs="Times New Roman"/>
          <w:kern w:val="32"/>
          <w:sz w:val="28"/>
          <w:szCs w:val="28"/>
          <w:lang w:eastAsia="ru-RU"/>
        </w:rPr>
      </w:pPr>
      <w:r w:rsidRPr="00C47194">
        <w:rPr>
          <w:rFonts w:ascii="Times New Roman" w:eastAsia="Times New Roman" w:hAnsi="Times New Roman" w:cs="Times New Roman"/>
          <w:kern w:val="32"/>
          <w:sz w:val="28"/>
          <w:szCs w:val="28"/>
          <w:lang w:eastAsia="ru-RU"/>
        </w:rPr>
        <w:t>1. Паспорт подпрограммы 1</w:t>
      </w:r>
    </w:p>
    <w:p w:rsidR="00C47194" w:rsidRPr="00C47194" w:rsidRDefault="00C47194" w:rsidP="00C47194">
      <w:pPr>
        <w:spacing w:line="240" w:lineRule="auto"/>
        <w:ind w:left="720"/>
        <w:contextualSpacing/>
        <w:jc w:val="center"/>
        <w:rPr>
          <w:rFonts w:ascii="Times New Roman" w:eastAsia="Calibri" w:hAnsi="Times New Roman" w:cs="Times New Roman"/>
          <w:kern w:val="32"/>
          <w:sz w:val="28"/>
          <w:szCs w:val="28"/>
        </w:rPr>
      </w:pPr>
      <w:r w:rsidRPr="00C47194">
        <w:rPr>
          <w:rFonts w:ascii="Times New Roman" w:eastAsia="Calibri" w:hAnsi="Times New Roman" w:cs="Times New Roman"/>
          <w:kern w:val="32"/>
          <w:sz w:val="28"/>
          <w:szCs w:val="28"/>
        </w:rPr>
        <w:t>«Развитие дошкольного, общего и дополнительного образования»</w:t>
      </w:r>
    </w:p>
    <w:tbl>
      <w:tblPr>
        <w:tblStyle w:val="11"/>
        <w:tblW w:w="0" w:type="auto"/>
        <w:tblLook w:val="04A0"/>
      </w:tblPr>
      <w:tblGrid>
        <w:gridCol w:w="4077"/>
        <w:gridCol w:w="5493"/>
      </w:tblGrid>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t>Наименование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Развитие дошкольного, общего и дополнительного образования</w:t>
            </w:r>
          </w:p>
          <w:p w:rsidR="00C47194" w:rsidRPr="00C47194" w:rsidRDefault="00C47194" w:rsidP="00C47194">
            <w:pPr>
              <w:rPr>
                <w:rFonts w:ascii="Times New Roman" w:eastAsia="Times New Roman" w:hAnsi="Times New Roman"/>
                <w:sz w:val="24"/>
                <w:szCs w:val="24"/>
              </w:rPr>
            </w:pPr>
          </w:p>
        </w:tc>
      </w:tr>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t>Развитие образования</w:t>
            </w:r>
          </w:p>
        </w:tc>
      </w:tr>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t>Администрация Назаровского района и (или) иной главный распорядитель бюджетных средств, определенный в программе соисполнителем программы, реализующим настоящую подпрограмму (далее исполнитель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Управление образования администрации Назаровского района</w:t>
            </w:r>
          </w:p>
        </w:tc>
      </w:tr>
      <w:tr w:rsidR="00C47194" w:rsidRPr="00C47194" w:rsidTr="00C47194">
        <w:trPr>
          <w:trHeight w:val="1274"/>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t>Цель и задачи подпрограммы (цель подпрограммы направлена на достижение одной из задач муниципальной 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Задачи:</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1. Обеспечить доступность дошкольного образования, соответствующего федеральному государственному стандарту дошкольного образования.</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3. Обеспечить функционирование и развитие дополнительного образования.</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 xml:space="preserve">4. Обеспечение функционирования системы персонифицированного финансирования, обеспечивающей свободу </w:t>
            </w:r>
            <w:r w:rsidRPr="00C47194">
              <w:rPr>
                <w:rFonts w:ascii="Times New Roman" w:eastAsia="Times New Roman" w:hAnsi="Times New Roman"/>
                <w:sz w:val="28"/>
                <w:szCs w:val="28"/>
              </w:rPr>
              <w:lastRenderedPageBreak/>
              <w:t>выбора образовательных программ, равенство доступа к дополнительному образованию за счёт средств бюджетов бюджетной системы, лёгкость и оперативность смены осваиваемых образовательных программ.</w:t>
            </w:r>
          </w:p>
        </w:tc>
      </w:tr>
      <w:tr w:rsidR="00C47194" w:rsidRPr="00C47194" w:rsidTr="00C47194">
        <w:trPr>
          <w:trHeight w:val="986"/>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lastRenderedPageBreak/>
              <w:t>Целевые индикаторы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Перечень целевых индикаторов подпрограммы представлен в приложении 1 подпрограммы.</w:t>
            </w:r>
          </w:p>
        </w:tc>
      </w:tr>
      <w:tr w:rsidR="00C47194" w:rsidRPr="00C47194" w:rsidTr="00C47194">
        <w:trPr>
          <w:trHeight w:val="428"/>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Сроки реализации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bCs/>
                <w:sz w:val="28"/>
                <w:szCs w:val="28"/>
              </w:rPr>
              <w:t>2014</w:t>
            </w:r>
            <w:r w:rsidR="00D21DA7">
              <w:rPr>
                <w:rFonts w:ascii="Times New Roman" w:eastAsia="Times New Roman" w:hAnsi="Times New Roman"/>
                <w:bCs/>
                <w:sz w:val="28"/>
                <w:szCs w:val="28"/>
              </w:rPr>
              <w:t>-</w:t>
            </w:r>
            <w:r w:rsidR="00C96974">
              <w:rPr>
                <w:rFonts w:ascii="Times New Roman" w:eastAsia="Times New Roman" w:hAnsi="Times New Roman"/>
                <w:bCs/>
                <w:sz w:val="28"/>
                <w:szCs w:val="28"/>
              </w:rPr>
              <w:t>2026</w:t>
            </w:r>
          </w:p>
        </w:tc>
      </w:tr>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iCs/>
                <w:sz w:val="28"/>
                <w:szCs w:val="28"/>
              </w:rPr>
              <w:t>Объемы и источники финансирования подпрограммы на</w:t>
            </w:r>
            <w:r w:rsidRPr="00C47194">
              <w:rPr>
                <w:rFonts w:ascii="Times New Roman" w:eastAsia="Times New Roman" w:hAnsi="Times New Roman"/>
                <w:sz w:val="24"/>
                <w:szCs w:val="24"/>
              </w:rPr>
              <w:t> </w:t>
            </w:r>
            <w:r w:rsidRPr="00C47194">
              <w:rPr>
                <w:rFonts w:ascii="Times New Roman" w:eastAsia="Times New Roman" w:hAnsi="Times New Roman"/>
                <w:iCs/>
                <w:sz w:val="28"/>
                <w:szCs w:val="28"/>
              </w:rPr>
              <w:t>период действия подпрограммы с указанием на источники финансирования по годам реализации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 xml:space="preserve">Подпрограмма финансируется за счет средств федерального, краевого, районного бюджетов и за счёт средств юридических лиц. </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Объем финан</w:t>
            </w:r>
            <w:r w:rsidR="00C96974">
              <w:rPr>
                <w:rFonts w:ascii="Times New Roman" w:eastAsia="Times New Roman" w:hAnsi="Times New Roman"/>
                <w:sz w:val="28"/>
                <w:szCs w:val="28"/>
              </w:rPr>
              <w:t>сирования подпрограммы составит</w:t>
            </w:r>
            <w:r w:rsidR="00C96974" w:rsidRPr="00C96974">
              <w:rPr>
                <w:rFonts w:ascii="Times New Roman" w:eastAsia="Times New Roman" w:hAnsi="Times New Roman"/>
                <w:sz w:val="28"/>
                <w:szCs w:val="28"/>
              </w:rPr>
              <w:t>3</w:t>
            </w:r>
            <w:r w:rsidR="00A63A22">
              <w:rPr>
                <w:rFonts w:ascii="Times New Roman" w:eastAsia="Times New Roman" w:hAnsi="Times New Roman"/>
                <w:sz w:val="28"/>
                <w:szCs w:val="28"/>
              </w:rPr>
              <w:t>035616,3</w:t>
            </w:r>
            <w:r w:rsidRPr="00C47194">
              <w:rPr>
                <w:rFonts w:ascii="Times New Roman" w:eastAsia="Times New Roman" w:hAnsi="Times New Roman"/>
                <w:sz w:val="28"/>
                <w:szCs w:val="28"/>
              </w:rPr>
              <w:t>тыс. рублей, в том числе по годам реализации:</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202</w:t>
            </w:r>
            <w:r w:rsidR="00C96974">
              <w:rPr>
                <w:rFonts w:ascii="Times New Roman" w:eastAsia="Times New Roman" w:hAnsi="Times New Roman"/>
                <w:sz w:val="28"/>
                <w:szCs w:val="28"/>
              </w:rPr>
              <w:t>3</w:t>
            </w:r>
            <w:r w:rsidRPr="00C47194">
              <w:rPr>
                <w:rFonts w:ascii="Times New Roman" w:eastAsia="Times New Roman" w:hAnsi="Times New Roman"/>
                <w:sz w:val="28"/>
                <w:szCs w:val="28"/>
              </w:rPr>
              <w:t xml:space="preserve"> год – </w:t>
            </w:r>
            <w:r w:rsidR="00A63A22">
              <w:rPr>
                <w:rFonts w:ascii="Times New Roman" w:eastAsia="Times New Roman" w:hAnsi="Times New Roman"/>
                <w:sz w:val="28"/>
                <w:szCs w:val="28"/>
              </w:rPr>
              <w:t>826167,3</w:t>
            </w:r>
            <w:r w:rsidRPr="00C47194">
              <w:rPr>
                <w:rFonts w:ascii="Times New Roman" w:eastAsia="Times New Roman" w:hAnsi="Times New Roman"/>
                <w:sz w:val="28"/>
                <w:szCs w:val="28"/>
              </w:rPr>
              <w:t>тыс. рублей;</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202</w:t>
            </w:r>
            <w:r w:rsidR="00C96974">
              <w:rPr>
                <w:rFonts w:ascii="Times New Roman" w:eastAsia="Times New Roman" w:hAnsi="Times New Roman"/>
                <w:sz w:val="28"/>
                <w:szCs w:val="28"/>
              </w:rPr>
              <w:t>4</w:t>
            </w:r>
            <w:r w:rsidRPr="00C47194">
              <w:rPr>
                <w:rFonts w:ascii="Times New Roman" w:eastAsia="Times New Roman" w:hAnsi="Times New Roman"/>
                <w:sz w:val="28"/>
                <w:szCs w:val="28"/>
              </w:rPr>
              <w:t xml:space="preserve"> год – </w:t>
            </w:r>
            <w:r w:rsidR="00C96974" w:rsidRPr="00C96974">
              <w:rPr>
                <w:rFonts w:ascii="Times New Roman" w:eastAsia="Times New Roman" w:hAnsi="Times New Roman"/>
                <w:sz w:val="28"/>
                <w:szCs w:val="28"/>
              </w:rPr>
              <w:t>772659,7</w:t>
            </w:r>
            <w:r w:rsidRPr="00C47194">
              <w:rPr>
                <w:rFonts w:ascii="Times New Roman" w:eastAsia="Times New Roman" w:hAnsi="Times New Roman"/>
                <w:sz w:val="28"/>
                <w:szCs w:val="28"/>
              </w:rPr>
              <w:t>тыс. рублей;</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202</w:t>
            </w:r>
            <w:r w:rsidR="00C96974">
              <w:rPr>
                <w:rFonts w:ascii="Times New Roman" w:eastAsia="Times New Roman" w:hAnsi="Times New Roman"/>
                <w:sz w:val="28"/>
                <w:szCs w:val="28"/>
              </w:rPr>
              <w:t>5</w:t>
            </w:r>
            <w:r w:rsidRPr="00C47194">
              <w:rPr>
                <w:rFonts w:ascii="Times New Roman" w:eastAsia="Times New Roman" w:hAnsi="Times New Roman"/>
                <w:sz w:val="28"/>
                <w:szCs w:val="28"/>
              </w:rPr>
              <w:t xml:space="preserve"> год – </w:t>
            </w:r>
            <w:r w:rsidR="00C96974" w:rsidRPr="00C96974">
              <w:rPr>
                <w:rFonts w:ascii="Times New Roman" w:eastAsia="Times New Roman" w:hAnsi="Times New Roman"/>
                <w:sz w:val="28"/>
                <w:szCs w:val="28"/>
              </w:rPr>
              <w:t>721887,2</w:t>
            </w:r>
            <w:r w:rsidRPr="00C47194">
              <w:rPr>
                <w:rFonts w:ascii="Times New Roman" w:eastAsia="Times New Roman" w:hAnsi="Times New Roman"/>
                <w:sz w:val="28"/>
                <w:szCs w:val="28"/>
              </w:rPr>
              <w:t>тыс. рублей;</w:t>
            </w:r>
          </w:p>
          <w:p w:rsidR="00C47194" w:rsidRPr="00C47194" w:rsidRDefault="00C47194" w:rsidP="00C96974">
            <w:pPr>
              <w:rPr>
                <w:rFonts w:ascii="Times New Roman" w:eastAsia="Times New Roman" w:hAnsi="Times New Roman"/>
                <w:sz w:val="28"/>
                <w:szCs w:val="28"/>
              </w:rPr>
            </w:pPr>
            <w:r w:rsidRPr="00C47194">
              <w:rPr>
                <w:rFonts w:ascii="Times New Roman" w:eastAsia="Times New Roman" w:hAnsi="Times New Roman"/>
                <w:sz w:val="28"/>
                <w:szCs w:val="28"/>
              </w:rPr>
              <w:t>202</w:t>
            </w:r>
            <w:r w:rsidR="00C96974">
              <w:rPr>
                <w:rFonts w:ascii="Times New Roman" w:eastAsia="Times New Roman" w:hAnsi="Times New Roman"/>
                <w:sz w:val="28"/>
                <w:szCs w:val="28"/>
              </w:rPr>
              <w:t>6</w:t>
            </w:r>
            <w:r w:rsidRPr="00C47194">
              <w:rPr>
                <w:rFonts w:ascii="Times New Roman" w:eastAsia="Times New Roman" w:hAnsi="Times New Roman"/>
                <w:sz w:val="28"/>
                <w:szCs w:val="28"/>
              </w:rPr>
              <w:t xml:space="preserve"> год – </w:t>
            </w:r>
            <w:r w:rsidR="00C96974" w:rsidRPr="00C96974">
              <w:rPr>
                <w:rFonts w:ascii="Times New Roman" w:eastAsia="Times New Roman" w:hAnsi="Times New Roman"/>
                <w:sz w:val="28"/>
                <w:szCs w:val="28"/>
              </w:rPr>
              <w:t>714902,1</w:t>
            </w:r>
            <w:r w:rsidRPr="00C47194">
              <w:rPr>
                <w:rFonts w:ascii="Times New Roman" w:eastAsia="Times New Roman" w:hAnsi="Times New Roman"/>
                <w:sz w:val="28"/>
                <w:szCs w:val="28"/>
              </w:rPr>
              <w:t>тыс. рублей.</w:t>
            </w:r>
          </w:p>
        </w:tc>
      </w:tr>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jc w:val="both"/>
              <w:rPr>
                <w:rFonts w:ascii="Times New Roman" w:eastAsia="Times New Roman" w:hAnsi="Times New Roman"/>
                <w:iCs/>
                <w:sz w:val="28"/>
                <w:szCs w:val="28"/>
              </w:rPr>
            </w:pPr>
            <w:r w:rsidRPr="00C47194">
              <w:rPr>
                <w:rFonts w:ascii="Times New Roman" w:eastAsia="Times New Roman" w:hAnsi="Times New Roman"/>
                <w:iCs/>
                <w:sz w:val="28"/>
                <w:szCs w:val="28"/>
              </w:rPr>
              <w:t xml:space="preserve">Система организации контроля </w:t>
            </w:r>
          </w:p>
          <w:p w:rsidR="00C47194" w:rsidRPr="00C47194" w:rsidRDefault="00C47194" w:rsidP="00C47194">
            <w:pPr>
              <w:jc w:val="both"/>
              <w:rPr>
                <w:rFonts w:ascii="Times New Roman" w:eastAsia="Times New Roman" w:hAnsi="Times New Roman"/>
                <w:sz w:val="24"/>
                <w:szCs w:val="24"/>
              </w:rPr>
            </w:pPr>
            <w:r w:rsidRPr="00C47194">
              <w:rPr>
                <w:rFonts w:ascii="Times New Roman" w:eastAsia="Times New Roman" w:hAnsi="Times New Roman"/>
                <w:iCs/>
                <w:sz w:val="28"/>
                <w:szCs w:val="28"/>
              </w:rPr>
              <w:t>за исполнением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autoSpaceDE w:val="0"/>
              <w:autoSpaceDN w:val="0"/>
              <w:adjustRightInd w:val="0"/>
              <w:jc w:val="both"/>
              <w:rPr>
                <w:rFonts w:ascii="Times New Roman" w:hAnsi="Times New Roman"/>
                <w:sz w:val="28"/>
                <w:szCs w:val="28"/>
              </w:rPr>
            </w:pPr>
            <w:r w:rsidRPr="00C47194">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C47194" w:rsidRPr="00C47194" w:rsidRDefault="00C47194" w:rsidP="00C47194">
            <w:pPr>
              <w:autoSpaceDE w:val="0"/>
              <w:autoSpaceDN w:val="0"/>
              <w:adjustRightInd w:val="0"/>
              <w:jc w:val="both"/>
              <w:rPr>
                <w:rFonts w:ascii="Times New Roman" w:hAnsi="Times New Roman"/>
                <w:sz w:val="28"/>
                <w:szCs w:val="28"/>
              </w:rPr>
            </w:pPr>
            <w:r w:rsidRPr="00C47194">
              <w:rPr>
                <w:rFonts w:ascii="Times New Roman" w:eastAsia="Times New Roman" w:hAnsi="Times New Roman"/>
                <w:sz w:val="28"/>
                <w:szCs w:val="28"/>
              </w:rPr>
              <w:t xml:space="preserve">Контроль за ходом реализации подпрограммы осуществляет </w:t>
            </w:r>
            <w:r w:rsidRPr="00C47194">
              <w:rPr>
                <w:rFonts w:ascii="Times New Roman" w:hAnsi="Times New Roman"/>
                <w:sz w:val="28"/>
                <w:szCs w:val="28"/>
              </w:rPr>
              <w:t>администрация Назаровского района.</w:t>
            </w:r>
          </w:p>
          <w:p w:rsidR="00C47194" w:rsidRPr="00C47194" w:rsidRDefault="00C47194" w:rsidP="00C47194">
            <w:pPr>
              <w:jc w:val="both"/>
              <w:rPr>
                <w:rFonts w:ascii="Times New Roman" w:eastAsia="Times New Roman" w:hAnsi="Times New Roman"/>
                <w:sz w:val="24"/>
                <w:szCs w:val="24"/>
              </w:rPr>
            </w:pPr>
            <w:r w:rsidRPr="00C47194">
              <w:rPr>
                <w:rFonts w:ascii="Times New Roman" w:eastAsia="Times New Roman" w:hAnsi="Times New Roman"/>
                <w:sz w:val="28"/>
                <w:szCs w:val="28"/>
              </w:rPr>
              <w:t>Контроль за целевым использованием средств подпрограммы</w:t>
            </w:r>
            <w:r w:rsidRPr="00C47194">
              <w:rPr>
                <w:rFonts w:ascii="Times New Roman" w:hAnsi="Times New Roman"/>
                <w:sz w:val="28"/>
                <w:szCs w:val="28"/>
              </w:rPr>
              <w:t xml:space="preserve"> осуществляет ревизионная комиссия Назаровского района.</w:t>
            </w:r>
          </w:p>
        </w:tc>
      </w:tr>
    </w:tbl>
    <w:p w:rsidR="00C47194" w:rsidRPr="00C47194" w:rsidRDefault="00C47194" w:rsidP="00C47194">
      <w:pPr>
        <w:spacing w:after="0" w:line="240" w:lineRule="auto"/>
        <w:rPr>
          <w:rFonts w:ascii="Times New Roman" w:eastAsia="Times New Roman" w:hAnsi="Times New Roman" w:cs="Times New Roman"/>
          <w:sz w:val="28"/>
          <w:szCs w:val="28"/>
          <w:lang w:eastAsia="ru-RU"/>
        </w:rPr>
      </w:pP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2. Основные разделы подпрограммы</w:t>
      </w: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2.1. Постановка районной проблемы </w:t>
      </w: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и обоснование необходимости разработки подпрограммы</w:t>
      </w:r>
    </w:p>
    <w:p w:rsidR="00C47194" w:rsidRP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2.1.1. В 2022 году сеть образовательных учреждений Назаровского района включает: 4 </w:t>
      </w:r>
      <w:r w:rsidRPr="00C96974">
        <w:rPr>
          <w:rFonts w:ascii="Times New Roman" w:eastAsia="Times New Roman" w:hAnsi="Times New Roman" w:cs="Times New Roman"/>
          <w:snapToGrid w:val="0"/>
          <w:sz w:val="28"/>
          <w:szCs w:val="28"/>
          <w:lang w:eastAsia="ru-RU"/>
        </w:rPr>
        <w:t>дошкольных образовательных учреждения, 6 филиалов дошкольных образовательных учреждений и 8 филиалов общеобразовательных учреждений;</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lastRenderedPageBreak/>
        <w:t>- 10 образовательных учреждений, предоставляющих начальное общее, основное общее, среднее образование и 14 филиалов;</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- 2 учреждения системы дополнительного образования.</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В настоящее время, в рамках нацпроекта «Образование» реализуются      4 основных направления развития системы образования: обновление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Потребность общества в доступных и качественных комплексных образовательных услугах стимулируют образовательные учреждения к реализации всех видов образовательных программ в одном учреждении.</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w:t>
      </w:r>
    </w:p>
    <w:p w:rsidR="00C96974" w:rsidRPr="00C96974" w:rsidRDefault="00C96974" w:rsidP="00C96974">
      <w:pPr>
        <w:spacing w:after="0" w:line="240"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В 2019 и 2021 годах проведена работа по реструктуризации сети образовательных организаций: ликвидированы 15 филиалов, реорганизованы путем присоединения 8 дошкольных и 3 общеобразовательных учреждения, что позволило:</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C96974">
        <w:rPr>
          <w:rFonts w:ascii="Times New Roman" w:eastAsia="Times New Roman" w:hAnsi="Times New Roman" w:cs="Times New Roman"/>
          <w:sz w:val="28"/>
          <w:szCs w:val="28"/>
          <w:lang w:eastAsia="ru-RU"/>
        </w:rPr>
        <w:t xml:space="preserve">оптимально использовать кадровые ресурсы, выполнить индикативные показатели по средней заработной плате педагогических работников;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 эффективно расходовать бюджетные средства, в том числе путем проведения единых аукционов, конкурсов, запросов котировок, заключения единых контрактов и договоров на поставку продуктов питания, оказания различных услуг;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повысить эффективность использования муниципального имущества при организации учебно-воспитательной деятельности.</w:t>
      </w:r>
    </w:p>
    <w:p w:rsidR="00C96974" w:rsidRPr="00C96974" w:rsidRDefault="00C96974" w:rsidP="00C96974">
      <w:pPr>
        <w:spacing w:after="0" w:line="240" w:lineRule="auto"/>
        <w:ind w:firstLine="851"/>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Вместе с тем, сохраняется актуальность проблем, являющихся приоритетом образовательной политики муниципалитета:</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C96974">
        <w:rPr>
          <w:rFonts w:ascii="Times New Roman" w:eastAsia="Times New Roman" w:hAnsi="Times New Roman" w:cs="Times New Roman"/>
          <w:sz w:val="28"/>
          <w:szCs w:val="28"/>
          <w:lang w:eastAsia="ru-RU"/>
        </w:rPr>
        <w:t>обеспечения единства образовательного пространства в рамках проекта «Школа Минпросвещения России»;</w:t>
      </w:r>
    </w:p>
    <w:p w:rsidR="00C96974" w:rsidRPr="00C96974" w:rsidRDefault="00C96974" w:rsidP="00C9697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повышения доступности качественного образования, соответствующего требованиям обновлённых федеральных государственных образовательных стандартов, ФООП и национального проекта «Образование», в частности, проблемы формирования доступной образовательной среды, условий для социализации обучающихся с ограниченными возможностями здоровья, формирования объективной системы оценки качества образования и образовательных результатов на всех уровнях образования с целью эффективного управления качеством образования.</w:t>
      </w:r>
    </w:p>
    <w:p w:rsidR="00C96974" w:rsidRPr="00C96974" w:rsidRDefault="00C96974" w:rsidP="00C969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Решению актуальных задач и преодоления негативных факторов в общем образовании муниципалитета будут способствовать мероприятия подпрограммы.</w:t>
      </w:r>
    </w:p>
    <w:p w:rsidR="00C96974" w:rsidRPr="00C96974" w:rsidRDefault="00C96974" w:rsidP="00C969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lastRenderedPageBreak/>
        <w:t>2.1.2. Дошкольное образование</w:t>
      </w: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firstLine="709"/>
        <w:jc w:val="both"/>
        <w:rPr>
          <w:rFonts w:ascii="Times New Roman" w:eastAsia="Calibri" w:hAnsi="Times New Roman" w:cs="Times New Roman"/>
          <w:sz w:val="24"/>
          <w:szCs w:val="24"/>
          <w:lang w:eastAsia="ru-RU"/>
        </w:rPr>
      </w:pPr>
      <w:r w:rsidRPr="00C96974">
        <w:rPr>
          <w:rFonts w:ascii="Times New Roman" w:eastAsia="Calibri" w:hAnsi="Times New Roman" w:cs="Times New Roman"/>
          <w:snapToGrid w:val="0"/>
          <w:sz w:val="28"/>
          <w:szCs w:val="28"/>
          <w:lang w:eastAsia="ru-RU"/>
        </w:rPr>
        <w:t>В системе дошкольного образования Назаровского района по состоянию на 01.01.2023 функционирует 4 дошкольных образовательных учреждения, кроме этого, осуществляет свою деятельность 6 филиалов дошкольных образовательных учреждений и 8 филиалов общеобразовательных учреждений.</w:t>
      </w:r>
    </w:p>
    <w:p w:rsidR="00C96974" w:rsidRPr="00C96974" w:rsidRDefault="00C96974" w:rsidP="00C96974">
      <w:pPr>
        <w:spacing w:after="0" w:line="240" w:lineRule="auto"/>
        <w:ind w:firstLine="709"/>
        <w:jc w:val="both"/>
        <w:rPr>
          <w:rFonts w:ascii="Times New Roman" w:eastAsia="Calibri" w:hAnsi="Times New Roman" w:cs="Times New Roman"/>
          <w:sz w:val="28"/>
          <w:szCs w:val="28"/>
          <w:lang w:eastAsia="ru-RU"/>
        </w:rPr>
      </w:pPr>
      <w:r w:rsidRPr="00C96974">
        <w:rPr>
          <w:rFonts w:ascii="Times New Roman" w:eastAsia="Calibri" w:hAnsi="Times New Roman" w:cs="Times New Roman"/>
          <w:sz w:val="28"/>
          <w:szCs w:val="28"/>
          <w:lang w:eastAsia="ru-RU"/>
        </w:rPr>
        <w:t xml:space="preserve">По состоянию на 01.01.2023 в Назаровском районе проживает 1081 детей в возрасте от 0 до 7 лет без учета обучающихся в общеобразовательных учреждениях района. </w:t>
      </w:r>
    </w:p>
    <w:p w:rsidR="00C96974" w:rsidRPr="00C96974" w:rsidRDefault="00C96974" w:rsidP="00C96974">
      <w:pPr>
        <w:spacing w:after="0" w:line="240" w:lineRule="auto"/>
        <w:ind w:firstLine="709"/>
        <w:jc w:val="both"/>
        <w:rPr>
          <w:rFonts w:ascii="Times New Roman" w:eastAsia="Calibri" w:hAnsi="Times New Roman" w:cs="Times New Roman"/>
          <w:sz w:val="28"/>
          <w:szCs w:val="28"/>
          <w:lang w:eastAsia="ru-RU"/>
        </w:rPr>
      </w:pPr>
      <w:r w:rsidRPr="00C96974">
        <w:rPr>
          <w:rFonts w:ascii="Times New Roman" w:eastAsia="Calibri" w:hAnsi="Times New Roman" w:cs="Times New Roman"/>
          <w:snapToGrid w:val="0"/>
          <w:sz w:val="28"/>
          <w:szCs w:val="28"/>
          <w:lang w:eastAsia="ru-RU"/>
        </w:rPr>
        <w:t>Общее количество мест в учреждениях, реализующих программы дошкольного образования, по состоянию на 01.01.2023 составляет 1070.Посещает дошкольные образовательные учреждения 745 детей, средний уровень укомплектованности детских садов составляет 69,6 %.</w:t>
      </w:r>
    </w:p>
    <w:p w:rsidR="00C96974" w:rsidRPr="00C96974" w:rsidRDefault="00C96974" w:rsidP="00C96974">
      <w:pPr>
        <w:spacing w:after="0" w:line="240" w:lineRule="auto"/>
        <w:ind w:firstLine="709"/>
        <w:jc w:val="both"/>
        <w:rPr>
          <w:rFonts w:ascii="Times New Roman" w:eastAsia="Calibri" w:hAnsi="Times New Roman" w:cs="Times New Roman"/>
          <w:sz w:val="28"/>
          <w:szCs w:val="28"/>
          <w:lang w:eastAsia="ru-RU"/>
        </w:rPr>
      </w:pPr>
      <w:r w:rsidRPr="00C96974">
        <w:rPr>
          <w:rFonts w:ascii="Times New Roman" w:eastAsia="Calibri" w:hAnsi="Times New Roman" w:cs="Times New Roman"/>
          <w:sz w:val="28"/>
          <w:szCs w:val="28"/>
          <w:lang w:eastAsia="ru-RU"/>
        </w:rPr>
        <w:t xml:space="preserve">Во всех дошкольных образовательных учреждениях организованы консультационные пункты, в функции которых входит оказание консультационной, информационной и психолого-педагогической помощи семьям имеющих детей, в том числен и раннего возраста. </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z w:val="28"/>
          <w:szCs w:val="28"/>
          <w:lang w:eastAsia="ru-RU"/>
        </w:rPr>
        <w:t>Образовательная деятельность дошкольных образовательных учреждений района осуществляется в соответствии с федеральными государственными требованиями к основной образовательной программе дошкольного образования.</w:t>
      </w:r>
    </w:p>
    <w:p w:rsidR="00C96974" w:rsidRPr="00C96974" w:rsidRDefault="00C96974" w:rsidP="00C96974">
      <w:pPr>
        <w:spacing w:after="0" w:line="240" w:lineRule="auto"/>
        <w:ind w:firstLine="709"/>
        <w:jc w:val="both"/>
        <w:rPr>
          <w:rFonts w:ascii="Times New Roman" w:eastAsia="Times New Roman" w:hAnsi="Times New Roman" w:cs="Times New Roman"/>
          <w:color w:val="FF0000"/>
          <w:sz w:val="28"/>
          <w:szCs w:val="28"/>
          <w:lang w:eastAsia="ru-RU"/>
        </w:rPr>
      </w:pPr>
      <w:r w:rsidRPr="00C96974">
        <w:rPr>
          <w:rFonts w:ascii="Times New Roman" w:eastAsia="Times New Roman" w:hAnsi="Times New Roman" w:cs="Times New Roman"/>
          <w:sz w:val="28"/>
          <w:szCs w:val="28"/>
          <w:lang w:eastAsia="ru-RU"/>
        </w:rPr>
        <w:t>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учреждений (Порядок приема на обучение по образовательным программам дошкольного образования, Порядок организации образовательной деятельности по образовательным программам дошкольного образования); введен федеральный государственный образовательный стандарт дошкольного образования (далее ФГОС).</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В 2021 году в дошкольных образовательных организациях впервые разработана и утверждена рабочая программа воспитания,для решения комплекса развивающих, воспитательных и обучающих задач. Программа направлена на формирование у детей дошкольного возраста чувства патриотизма, представления о гражданственности, правопорядке и законе, воспитания уважения к культурному наследию страны, старшему поколению, природным богатствам.</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 Минпросвещения приказом от 25.11.2022 № 1028 утвердило Федеральную образовательную программу дошкольного образования (ФОП ДО). ФОП ДО, разработанная в соответствии с ФГОС ДО, определяет единые для Российской Федерации базовые объем и содержание дошкольного образования, и направлена на реализацию основных функций дошкольного образования:</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96974">
        <w:rPr>
          <w:rFonts w:ascii="Times New Roman" w:eastAsia="Times New Roman" w:hAnsi="Times New Roman" w:cs="Times New Roman"/>
          <w:sz w:val="28"/>
          <w:szCs w:val="28"/>
          <w:lang w:eastAsia="ru-RU"/>
        </w:rPr>
        <w:t>обучение и воспитание ребенка дошкольного возраста как гражданина России, формирование основ его гражданской и культурной идентичности;</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96974">
        <w:rPr>
          <w:rFonts w:ascii="Times New Roman" w:eastAsia="Times New Roman" w:hAnsi="Times New Roman" w:cs="Times New Roman"/>
          <w:sz w:val="28"/>
          <w:szCs w:val="28"/>
          <w:lang w:eastAsia="ru-RU"/>
        </w:rPr>
        <w:t>создание единого ядра содержания дошкольного образования, основанного на духовно-нравственных ценностях российского народа, воспитание подрастающего поколения как знающего и уважающего историю и культуру своей семьи, большой и малой Родины;</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96974">
        <w:rPr>
          <w:rFonts w:ascii="Times New Roman" w:eastAsia="Times New Roman" w:hAnsi="Times New Roman" w:cs="Times New Roman"/>
          <w:sz w:val="28"/>
          <w:szCs w:val="28"/>
          <w:lang w:eastAsia="ru-RU"/>
        </w:rPr>
        <w:t>создание единого образовательного пространства обучения и воспитания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ФГОС ДО и ФОП ДО являются основой для самостоятельной разработки образовательных программ дошкольных образовательных организаций, обязательная часть которых должна соответствовать 60% от общего объема программы, а 40% — это часть, формируемая участниками образовательных отношений.</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Дошкольные образовательные организации переходят на ФОП ДО с 1 сентября 2023 года.</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Согласно национальному проекту «Образование» выстраивается работа по формированию предпосылок функциональной грамотности дошкольников, вопросов преемственности образовательных результатов с начальным общим образованием.</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Особое внимание уделяется мониторингу качества дошкольного образования, который организован в дошкольных образовательных учреждениях. Результаты федерального мониторинга показывают,</w:t>
      </w:r>
      <w:r w:rsidRPr="00C96974">
        <w:rPr>
          <w:rFonts w:ascii="Times New Roman" w:eastAsia="Times New Roman" w:hAnsi="Times New Roman" w:cs="Times New Roman"/>
          <w:spacing w:val="1"/>
          <w:sz w:val="28"/>
          <w:szCs w:val="28"/>
          <w:lang w:eastAsia="ru-RU"/>
        </w:rPr>
        <w:t xml:space="preserve"> что необходимо сделать упор на развитие предметно-пространственной среды.</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Изменения содержания дошкольного образования требует формирования муниципальной системы оценки качества дошкольного образования: проведение апробации модели оценки качества, внедрение единого стандарта качества дошкольного образования в Назаровском районе.</w:t>
      </w:r>
    </w:p>
    <w:p w:rsidR="00C96974" w:rsidRPr="00C96974" w:rsidRDefault="00C96974" w:rsidP="00C96974">
      <w:pPr>
        <w:spacing w:after="0" w:line="240" w:lineRule="auto"/>
        <w:ind w:firstLine="709"/>
        <w:jc w:val="both"/>
        <w:rPr>
          <w:rFonts w:ascii="Times New Roman" w:eastAsia="Times New Roman" w:hAnsi="Times New Roman" w:cs="Times New Roman"/>
          <w:snapToGrid w:val="0"/>
          <w:color w:val="00B050"/>
          <w:sz w:val="28"/>
          <w:szCs w:val="28"/>
          <w:lang w:eastAsia="ru-RU"/>
        </w:rPr>
      </w:pPr>
    </w:p>
    <w:p w:rsidR="00C96974" w:rsidRPr="00C96974" w:rsidRDefault="00C96974" w:rsidP="00C96974">
      <w:pPr>
        <w:spacing w:after="0" w:line="240" w:lineRule="auto"/>
        <w:jc w:val="center"/>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2.1.3. Общее образование</w:t>
      </w:r>
    </w:p>
    <w:p w:rsidR="00C96974" w:rsidRPr="00C96974" w:rsidRDefault="00C96974" w:rsidP="00C96974">
      <w:pPr>
        <w:spacing w:after="0" w:line="240" w:lineRule="auto"/>
        <w:jc w:val="center"/>
        <w:rPr>
          <w:rFonts w:ascii="Times New Roman" w:eastAsia="Times New Roman" w:hAnsi="Times New Roman" w:cs="Times New Roman"/>
          <w:snapToGrid w:val="0"/>
          <w:sz w:val="28"/>
          <w:szCs w:val="28"/>
          <w:lang w:eastAsia="ru-RU"/>
        </w:rPr>
      </w:pP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Сеть общеобразовательных учреждений Назаровского района включает в себя 10 бюджетных учреждений с 14 филиалами и ориентирована на удовлетворение запросов населения в получении общего образования различного уровня и направленности.</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bookmarkStart w:id="3" w:name="_Hlk56151250"/>
      <w:r w:rsidRPr="00C96974">
        <w:rPr>
          <w:rFonts w:ascii="Times New Roman" w:eastAsia="Times New Roman" w:hAnsi="Times New Roman" w:cs="Times New Roman"/>
          <w:sz w:val="28"/>
          <w:szCs w:val="28"/>
          <w:lang w:eastAsia="ru-RU"/>
        </w:rPr>
        <w:t xml:space="preserve">Численность обучающихся в общеобразовательных учреждениях с 2022 года по 2025 год характеризуется тенденцией к снижению. На 01.01.2022 года численность учащихся – 2493 человек, в 2023 году – 2470 человек, в 2024 году – 2360 человек, в 2025 году – 2360 человек. Снижение количества общего контингента обучающихся в общеобразовательных учреждениях, связана с общей демографической ситуацией в районе.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Модернизация образовательных программ общего образования реализуется в соответствии с федеральными государственными стандартами, краевыми проектами национального проекта «Образование», федеральным </w:t>
      </w:r>
      <w:r w:rsidRPr="00C96974">
        <w:rPr>
          <w:rFonts w:ascii="Times New Roman" w:eastAsia="Times New Roman" w:hAnsi="Times New Roman" w:cs="Times New Roman"/>
          <w:sz w:val="28"/>
          <w:szCs w:val="28"/>
          <w:lang w:eastAsia="ru-RU"/>
        </w:rPr>
        <w:lastRenderedPageBreak/>
        <w:t xml:space="preserve">проектом «Школа Минпросвещения России», формирующим единое образовательное пространство.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Министерством просвещения 31 мая 2021 года утверждены федеральные государственные образовательные стандарты начального общего и основного общего образования (далее — ФГОС НОО 2021, ФГОС ООО 2021).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В соответствии с частью 6.1 статьи 12 Федерального закона от 29.12.2012 № 273-ФЗ «Об образовании в Российской Федерации» образовательные организации с 01.09.2023 года будут обеспечивать реализацию общеобразовательных программ, разработанных в соответствии с ФГОС и соответствующими федеральными основными общеобразовательными программами (ФООП).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С 1 сентября 2023 года обучающиеся 1 – 6 и 10 классов обучаются по обновленным ФГОС НОО, ООО и СОО. В дальнейшем планируется поэтапный переход на ФГОС -21 в остальных классах.</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Обновленная редакция ФГОС сохраняет принципы вариативности в формировании школами основных образовательных программ, а также учета интереса и возможностей как образовательных организаций, так и обучающихся.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Во ФГОС-2021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будет знать, чем овладеет и что освоит. Обновлённые стандарты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w:t>
      </w:r>
    </w:p>
    <w:bookmarkEnd w:id="3"/>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В целях обеспечения единства образовательного пространства Российской Федерации, одновременно с обновлёнными образовательными стандартами с 1 сентября 2023 года введена обязательная реализация федеральных образовательных программ (ФООП) с 1 по 11 класс. Это единые программы обучения, они устанавливают обязательный базовый уровень требований к содержанию общего образования независимо от места проживания и дохода семьи, и гарантируют доступность качественного образования для обучающихся.</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С целью создания необходимых (базовых) условий для реализации федеральных основных образовательных программ в соответствии с требованиями федеральных государственных образовательных стандартов начального, основного, среднего общего образования, в том числе обновлённых, осуществляется оснащение образовательных учреждений района учебным оборудованием, обеспечение учебниками и повышение квалификации педагогов и руководителей образовательных учреждений района.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napToGrid w:val="0"/>
          <w:sz w:val="28"/>
          <w:szCs w:val="28"/>
          <w:lang w:eastAsia="ru-RU"/>
        </w:rPr>
        <w:t>В рамках национального проекта «Образование» за 2021-2023 годы в районе создано 10 образовательных центров естественно-научной и технологической направленностей «Точки роста».</w:t>
      </w:r>
      <w:r w:rsidRPr="00C96974">
        <w:rPr>
          <w:rFonts w:ascii="Times New Roman" w:eastAsia="Times New Roman" w:hAnsi="Times New Roman" w:cs="Times New Roman"/>
          <w:sz w:val="28"/>
          <w:szCs w:val="28"/>
          <w:lang w:eastAsia="ru-RU"/>
        </w:rPr>
        <w:t xml:space="preserve"> Благодаря открытию </w:t>
      </w:r>
      <w:r w:rsidRPr="00C96974">
        <w:rPr>
          <w:rFonts w:ascii="Times New Roman" w:eastAsia="Times New Roman" w:hAnsi="Times New Roman" w:cs="Times New Roman"/>
          <w:sz w:val="28"/>
          <w:szCs w:val="28"/>
          <w:lang w:eastAsia="ru-RU"/>
        </w:rPr>
        <w:lastRenderedPageBreak/>
        <w:t>образовательных центров обучающиеся получили больше возможностей для практикоориентированного обучения по предметам естественнонаучного цикла (физика, химия, биология).</w:t>
      </w:r>
    </w:p>
    <w:p w:rsidR="00C96974" w:rsidRPr="00C96974" w:rsidRDefault="00C96974" w:rsidP="00C96974">
      <w:pPr>
        <w:spacing w:after="0" w:line="240"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При этом одной из ключевых кадровых проблем района является сохранение педагогических вакансий в общеобразовательных учреждениях по таким предметам, как физика, русский язык, иностранный язык, математика и другие. Данная проблема усугубляется положительной динамикой числа учителей пенсионного возраста (2021 году - 22 % педагогов пенсионного возраста; 2022 году – 22,5%; в 2023 году-21,5%). Ежегодно на заслуженный отдых уходит около 3% учителей. </w:t>
      </w:r>
    </w:p>
    <w:p w:rsidR="00C96974" w:rsidRPr="00C96974" w:rsidRDefault="00C96974" w:rsidP="00C96974">
      <w:pPr>
        <w:spacing w:after="0" w:line="240"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Для привлечения педагогов в сельскую местность правительство России разработало программу «Земский учитель», которая успешно реализуется на территории Назаровского района с 2020 года. Суть проекта состоит в том, что за переезд учителя в село и трудоустройство в образовательную организацию он получает 1 миллион рублей. В рамках программы в 2021 году закрыта вакансия учителя иностранного языка в МБОУ «Сахаптинская СОШ», в 2023 году-учителя русского языка в МБОУ «Степновская СОШ». С 2023 года планируется дополнительная мера поддержки в форме компенсации расходов за оплату аренды жилого помещения прибывшим на работу в сельские населённые пункты Назаровского района.</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Для обеспечения нуждающихся обучающихся образовательных учреждений района подвозом, отвечающим требованиям, предъявляемым к организации безопасной перевозки детей, в 2022 году подлежат замене по износу 4 единицы транспортных средств, в 2023 году – 3 единицы.</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100% обучающихся с 1 по 11 класс обеспечены обновлёнными в соответствии с ФГОС бесплатными учебниками.</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z w:val="28"/>
          <w:szCs w:val="28"/>
          <w:lang w:eastAsia="ru-RU"/>
        </w:rPr>
        <w:t xml:space="preserve">Доля образовательных учреждений, реализующих программы общего образования, имеющих физкультурный зал, в общей численности образовательных учреждений, реализующих программы общего образования, в 2022 году составила 100%. </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color w:val="00B050"/>
          <w:sz w:val="28"/>
          <w:szCs w:val="28"/>
          <w:lang w:eastAsia="ru-RU"/>
        </w:rPr>
      </w:pPr>
      <w:r w:rsidRPr="00C96974">
        <w:rPr>
          <w:rFonts w:ascii="Times New Roman" w:eastAsia="Times New Roman" w:hAnsi="Times New Roman" w:cs="Times New Roman"/>
          <w:sz w:val="28"/>
          <w:szCs w:val="28"/>
          <w:lang w:eastAsia="ru-RU"/>
        </w:rPr>
        <w:t>За предыдущие годы, в целях создания условий для регулярных занятий физической культурой и спортом, в образовательных учреждениях за счет средств краевого и районного бюджетов отремонтированы спортивные залы в МБОУ «Гляденская СОШ», МБОУ «Преображенская СОШ», МБОУ «Павловская СОШ», МБОУ «Сахаптинская СОШ», МБОУ «Дороховская СОШ», МБОУ «Краснополянская СОШ». В 2023 году осуществлён ремонт спортивного зала в МБОУ «Подсосенская СОШ».</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z w:val="28"/>
          <w:szCs w:val="28"/>
          <w:lang w:eastAsia="ru-RU"/>
        </w:rPr>
        <w:t>10 физкультурно-спортивных клубов образовательных учреждений регулярно приобретают спортивный инвентарь и оборудование.</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napToGrid w:val="0"/>
          <w:sz w:val="28"/>
          <w:szCs w:val="28"/>
          <w:lang w:eastAsia="ru-RU"/>
        </w:rPr>
        <w:t>В рамках нацпроекта «Образование» в общеобразовательных учреждениях Назаровского района разработаны, утверждены и реализуются рабочие программы воспитания.</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«Стратегия развития воспитания в Российской Федерации на период до 2025 года» требует от образовательных организаций системных изменений. </w:t>
      </w:r>
      <w:r w:rsidRPr="00C96974">
        <w:rPr>
          <w:rFonts w:ascii="Times New Roman" w:eastAsia="Times New Roman" w:hAnsi="Times New Roman" w:cs="Times New Roman"/>
          <w:snapToGrid w:val="0"/>
          <w:sz w:val="28"/>
          <w:szCs w:val="28"/>
          <w:lang w:eastAsia="ru-RU"/>
        </w:rPr>
        <w:lastRenderedPageBreak/>
        <w:t xml:space="preserve">Это предполагает консолидацию усилий различных воспитательных институтов и субъектов воспитания, развитие воспитания в системе образования, повышение ответственности семьи за воспитание детей, поддержку детских общественных организаций; совершенствование направлений воспитания – гражданского, патриотического, духовно-нравственного, трудового, развития профориентационной работы, воспитания потребности в здоровом образе жизни. </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С 2022/2023 учебного года одним из приоритетных направлений в воспитательной системе школ Назаровского района стало использование государственной символики России, изучение истории государственных символов, проведение церемонии поднятия государственного флага РФ и исполнение государственного гимна, проведение новых уроков «Разговор о важном». </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Формирование гражданственности и патриотизма обучающихся, которые формирует система образования, невозможно без семьи. Родители должны разделять ценности, предлагаемые государством и школой. В 2022/2023 учебном году на территории Назаровского района создан муниципальный родительский совет. </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Существенное значение в системе воспитания имеют образовательные пространства и воспитательная среда. Развитие воспитательной среды – это федеральный приоритет на ближайшие несколько лет. Он включает в себя появление в каждой школе мест для самореализации обучающихся, центры детских инициатив.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 xml:space="preserve"> Образовательные организации Назаровского района тесно взаимодействуют с региональным отделением Общероссийского общественно-государственного движения детей и молодежи «Движение первых». Данное движение направлено на усиление воспитательного пространства школ. Деятельность детских общественных объединений, движение добровольчества, волонтерства, которые позволяют формировать ценности социально-активной, полезной деятельности – необходимо усиливать в Назаровском районе.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Также, воспитание является приоритетным направлением при осуществлении образовательной деятельности во всех школах района. В связи с чем, согласно Стратегии развития воспита</w:t>
      </w:r>
      <w:r>
        <w:rPr>
          <w:rFonts w:ascii="Times New Roman" w:eastAsia="Calibri" w:hAnsi="Times New Roman" w:cs="Times New Roman"/>
          <w:sz w:val="28"/>
          <w:szCs w:val="28"/>
        </w:rPr>
        <w:t>ния в РФ на период до 2025 года</w:t>
      </w:r>
      <w:r w:rsidRPr="00C96974">
        <w:rPr>
          <w:rFonts w:ascii="Times New Roman" w:eastAsia="Calibri" w:hAnsi="Times New Roman" w:cs="Times New Roman"/>
          <w:sz w:val="28"/>
          <w:szCs w:val="28"/>
        </w:rPr>
        <w:t xml:space="preserve"> с 1 сентября 2023 года в МБОУ «Гляденская СОШ», МБОУ «Степновская СОШ», МБОУ «Крутоярская СОШ» ввелась должность «советник директора по воспитанию и взаимодействию с детскими общественными объединениями», в МБОУ «Преображенская СОШ», МБОУ «Павловская СОШ», МБОУ «Сохновская СОШ», МБОУ «Краснополянская СОШ», МБОУ «Сахаптинская СОШ», МБОУ «Дороховская СОШ», МБОУ «Подсосенская СОШ», данная должность введется с 1 января 2024 года.</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 xml:space="preserve">Роль советника заключается в организации современного воспитательного процесса в школе с точки зрения развития деятельности детских и молодежных общественных объединений, трансляции федеральной и региональной повестки по основным мероприятиям и </w:t>
      </w:r>
      <w:r w:rsidRPr="00C96974">
        <w:rPr>
          <w:rFonts w:ascii="Times New Roman" w:eastAsia="Calibri" w:hAnsi="Times New Roman" w:cs="Times New Roman"/>
          <w:sz w:val="28"/>
          <w:szCs w:val="28"/>
        </w:rPr>
        <w:lastRenderedPageBreak/>
        <w:t>конкурсам, помощи в реализации инициатив учеников, увеличении охвата школьников, принимающих участие в интересных им событиях, точечной работе по профилактике негативных явлений в детской и молодежной среде, трансляции лучших практик и примеров наставничества.</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 xml:space="preserve">Организация отдыха и оздоровления детей – важнейшая социальная задача, требующая особого внимания и консолидации усилий всех участников процесса социального становления детей и подростков. Ежегодно в Назаровском районе создаются условия для оздоровления и отдыха детей в каникулярное время и в летний период. Отмечается высокий эффект оздоровления.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 xml:space="preserve">Основным элементом в организации отдыха и оздоровления детей в Назаровском районе является межведомственное взаимодействие, которое осуществляется через создание единого правового поля, порядка финансирования, координацию деятельности, реализацию функций контроля, информационное обеспечение и развитие организаций, оказывающих услуги по организации отдыха и оздоровления детей. При администрации Назаровском районе создана межведомственная комиссия по вопросам организации отдыха, оздоровления и занятости детей.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Ежегодно на территории Назаровского района организуется                      17 пришкольных лагерей которые посещают 567 детей. В загородные лагеря расположенные на территории Красноярского края выезжают 37детей.</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Обеспечение оздоровления детей, защита их прав и подготовка к полноценной жизни в обществе являются одними из важнейших принципов государственной политики в интересах детей. Организация отдыха и оздоровления детей - важнейшая социальная задача, требующая консолидации усилий всех участников процесса социального становления детей и подростков.</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Детская оздоровительная кампания в Назаровском районе проводится в соответствии с Законом Красноярского края от 07.07. 2009 года № 8-3618 «Об обеспечении прав детей на отдых, оздоровление и занятость в Красноярском крае». Полномочия ответственному за организацию отдыха детей в каникулярное время закреплены в соответствии со статьей 1 Закона от 19.04.2018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Обеспечение возможности получения качественного образования для всех обучающихся является одним из приоритетов государственной образовательной политики в Российской Федерации. Во всех образовательных организациях встречается учебная неуспешность, то есть ситуация, когда обучающиеся оказываются не в состоянии по объективным причинам полноценно осваивать образовательную программу.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В Назаровском районе выделяется три различных уровня проявления проблемы учебной неуспешности:</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наличие некоторой группы неуспевающих (практически в любой ОО);</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lastRenderedPageBreak/>
        <w:t>наличие существенных факторов риска снижения в ОО образовательных результатов (ресурсные дефициты, особенности контингента обучающихся, социально-экономический контекст и т.п.);</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наличие в ОО значительной части обучающихся, уже демонстрирующих признаки учебной неуспешности, проявляющиеся в фактической неуспеваемости (школы с низкими образовательными результатами (ШНОР).</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Полностью решить задачу обеспечения равного качества образовательных услуг независимо от места жительства, на данный момент, сложно. За 2021/2022 учебный год наметилась положительная динамика, количество школ с низкими образовательными результатами сократилось с 9 ОУ до 7 ОУ, за 2022/2023 учебный год сократилось с 7 ОУ до 5 ОУ.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В ШНОР входят школы, работающие со сложным контингентом обучающихся, дети, имеющие трудности в обучении и социальной адаптации.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осуществлять психологическое и социально-педагогическое сопровождение, тьюторство.</w:t>
      </w:r>
    </w:p>
    <w:p w:rsidR="00C96974" w:rsidRPr="00C96974" w:rsidRDefault="00C96974" w:rsidP="00C96974">
      <w:pPr>
        <w:widowControl w:val="0"/>
        <w:pBdr>
          <w:bottom w:val="single" w:sz="4" w:space="31" w:color="FFFFFF"/>
        </w:pBdr>
        <w:tabs>
          <w:tab w:val="left" w:pos="0"/>
        </w:tabs>
        <w:autoSpaceDE w:val="0"/>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функциональной грамотности обучающихся (читательская, математическая, естественно-научная, креативное мышление, глобальные компетенции), востребованных в современной социальной жизни и экономике. Для решения этой проблемы в 2022 году муниципальная система образования включилась в деятельность регионального методического актива по научно-методическому сопровождению педагогов.</w:t>
      </w:r>
    </w:p>
    <w:p w:rsidR="00C96974" w:rsidRPr="00C96974" w:rsidRDefault="00C96974" w:rsidP="00C96974">
      <w:pPr>
        <w:widowControl w:val="0"/>
        <w:pBdr>
          <w:bottom w:val="single" w:sz="4" w:space="31" w:color="FFFFFF"/>
        </w:pBdr>
        <w:tabs>
          <w:tab w:val="left" w:pos="0"/>
        </w:tabs>
        <w:autoSpaceDE w:val="0"/>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Однако полностью решить задачу обеспечения равного качества образовательных услуг независимо от места жительства пока не удалось.  </w:t>
      </w:r>
    </w:p>
    <w:p w:rsidR="00C96974" w:rsidRPr="00C96974" w:rsidRDefault="00C96974" w:rsidP="00C96974">
      <w:pPr>
        <w:widowControl w:val="0"/>
        <w:pBdr>
          <w:bottom w:val="single" w:sz="4" w:space="31" w:color="FFFFFF"/>
        </w:pBdr>
        <w:tabs>
          <w:tab w:val="left" w:pos="0"/>
        </w:tabs>
        <w:autoSpaceDE w:val="0"/>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Одним из современных подходов к решению данной проблемы будет являться реализация проекта «Цифровая образовательная среда», в частности, включение в работу федеральной государственной информационной системы «Моя школа» и коммуникативной платформы «Сферум». Сервис внедряется в образовательные программы в качестве вспомогательного инструмента традиционной системы обучения. Он призван снизить нагрузку на педагогов, помочь им с материалами для проведения уроков.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ФГИС «Моя школа» обеспечивает реализацию следующих функций:</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6974">
        <w:rPr>
          <w:rFonts w:ascii="Times New Roman" w:eastAsia="Times New Roman" w:hAnsi="Times New Roman" w:cs="Times New Roman"/>
          <w:sz w:val="28"/>
          <w:szCs w:val="28"/>
          <w:lang w:eastAsia="ru-RU"/>
        </w:rPr>
        <w:t>работа с сервисом электронных журналов, в том числе в целях обеспечения учета успеваемости обучающихся, посещения ими учебных занятий и формирования заданий для обучающихся;</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6974">
        <w:rPr>
          <w:rFonts w:ascii="Times New Roman" w:eastAsia="Times New Roman" w:hAnsi="Times New Roman" w:cs="Times New Roman"/>
          <w:sz w:val="28"/>
          <w:szCs w:val="28"/>
          <w:lang w:eastAsia="ru-RU"/>
        </w:rPr>
        <w:t xml:space="preserve">работа с сервисом электронных дневников, в том числе для управления образовательными процессами, включая корректировку учебных </w:t>
      </w:r>
      <w:r w:rsidRPr="00C96974">
        <w:rPr>
          <w:rFonts w:ascii="Times New Roman" w:eastAsia="Times New Roman" w:hAnsi="Times New Roman" w:cs="Times New Roman"/>
          <w:sz w:val="28"/>
          <w:szCs w:val="28"/>
          <w:lang w:eastAsia="ru-RU"/>
        </w:rPr>
        <w:lastRenderedPageBreak/>
        <w:t>планов, составление расписания занятий;</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6974">
        <w:rPr>
          <w:rFonts w:ascii="Times New Roman" w:eastAsia="Times New Roman" w:hAnsi="Times New Roman" w:cs="Times New Roman"/>
          <w:sz w:val="28"/>
          <w:szCs w:val="28"/>
          <w:lang w:eastAsia="ru-RU"/>
        </w:rPr>
        <w:t>работа с библиотекой цифрового образовательного контента, в том числе обеспечение возможности использования цифрового образовательного контента педагогическими работниками для подготовки и проведения уроков, с обучающимися - для осуществления самоподготовки путем изучения релевантного верифицированного цифрового образовательного контента;</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6974">
        <w:rPr>
          <w:rFonts w:ascii="Times New Roman" w:eastAsia="Times New Roman" w:hAnsi="Times New Roman" w:cs="Times New Roman"/>
          <w:sz w:val="28"/>
          <w:szCs w:val="28"/>
          <w:lang w:eastAsia="ru-RU"/>
        </w:rPr>
        <w:t>работа с презентациями, текстовыми документами, документами, содержащими таблицы, посредством программ, обеспечивающих доступ к информации на сайтах в информационно-телекоммуникационной сети «Интернет» (браузеры), для использования в образовательном процессе, в том числе для совместной работы пользователей системы «Моя школа»;</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6974">
        <w:rPr>
          <w:rFonts w:ascii="Times New Roman" w:eastAsia="Times New Roman" w:hAnsi="Times New Roman" w:cs="Times New Roman"/>
          <w:sz w:val="28"/>
          <w:szCs w:val="28"/>
          <w:lang w:eastAsia="ru-RU"/>
        </w:rPr>
        <w:t>возможность создания посредством иных информационных систем персональных и групповых онлайн-коммуникаций пользователей, включая чаты и видеоконференции.</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Это позволит дифференцировать и индивидуализировать образовательную деятельность с различными категориями обучающихся, </w:t>
      </w:r>
      <w:bookmarkStart w:id="4" w:name="_Hlk115346618"/>
      <w:r w:rsidRPr="00C96974">
        <w:rPr>
          <w:rFonts w:ascii="Times New Roman" w:eastAsia="Times New Roman" w:hAnsi="Times New Roman" w:cs="Times New Roman"/>
          <w:sz w:val="28"/>
          <w:szCs w:val="28"/>
          <w:lang w:eastAsia="ru-RU"/>
        </w:rPr>
        <w:t>что будет способствовать повышению качества образования.</w:t>
      </w:r>
      <w:bookmarkEnd w:id="4"/>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В рамках проекта «Цифровая образовательная среда» национального проекта «Образование» все образовательные учреждения района оснащены скоростным широкополосным (50 Мб/с) бесплатным Интернетом. </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Работа по модернизации инфраструктуры и оснащению учебных заведений новым оборудованием продолжается. В 2022 году получено оборудование (ноутбуки, МФУ, компьютерные мыши, операционная система):</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МБОУ «Крутоярская СОШ» на сумму 1 636 491,56 рублей</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C96974">
        <w:rPr>
          <w:rFonts w:ascii="Times New Roman" w:eastAsia="Times New Roman" w:hAnsi="Times New Roman" w:cs="Times New Roman"/>
          <w:sz w:val="28"/>
          <w:szCs w:val="28"/>
          <w:lang w:eastAsia="ru-RU"/>
        </w:rPr>
        <w:t>БОУ «Павловская СОШ» на сумму 311 449,6 рублей.</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Созданные условия способствуют повышению качества общего образования, так как нацелены на разнообразие и расширение возможностей обучающихся и педагогов, и обеспечение доступа к любым современным ресурсам.</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В настоящее время в районе проживают 208 обучающихся относящихся к категории детей с ограниченными возможностями здоровья. Из них 48 человек интегрированы в общеобразовательные классы. 96 детей с ограниченными возможностями здоровья обучаются в отдельных классах по адаптированным основным общеобразовательным программам для обучающихся с умственной отсталостью (интеллектуальными нарушениями). Это составляет 46,1% от общего числа обучающихся с ограниченными возможностями здоровья. Из них 44 ребенка обучается на дому.</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На сегодняшний день в 100% образовательных учреждениях Назаровского района имеется лицензия на реализацию адаптированных программ, в 70 % образовательных учреждений создана универсальная безбарьерная среда. Данное количество образовательных учреждений, имеющих безбарьерную среду, показывает, что не каждое образовательное учреждение имеет возможности для организации инклюзивного обучения, </w:t>
      </w:r>
      <w:r w:rsidRPr="00C96974">
        <w:rPr>
          <w:rFonts w:ascii="Times New Roman" w:eastAsia="Times New Roman" w:hAnsi="Times New Roman" w:cs="Times New Roman"/>
          <w:snapToGrid w:val="0"/>
          <w:sz w:val="28"/>
          <w:szCs w:val="28"/>
          <w:lang w:eastAsia="ru-RU"/>
        </w:rPr>
        <w:lastRenderedPageBreak/>
        <w:t>что затрудняет получение качественного образования детям с ограниченными возможностями здоровья в условиях образовательных учреждений.</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В 2020-2021 учебном году МБОУ «Краснополянская СОШ» стала пилотной базовой школой инклюзивного образования. Задача базовой школы – реализация модели инклюзивного образования Назаровского района. На данном этапе создана система работы с детьми ОВЗ различных нозологий: разработана вся нормативно-правовая база, частично создана материально-техническая база для детей ОВЗ (пандусы, санитарно-гигиенические комнаты, кабинеты специалистов), 100 % педагогов, работающих в инклюзивных классах, прошли курсовую подготовку.</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Реализация модели затруднена из-за недостаточной материально-технической базы, в том числе отсутствие кабинета СБО, в 2022 году появились вакансии учителя логопеда, педагога-дефектолога.</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В связи с этим необходимо организовать работу по следующим направлениям: создание безбарьерной среды в образовательных учреждениях, обновление материально-технической базы в кабинетах для детей с ОВЗ, привлечение (переобучение) учителей на узких специалистов (логопеды, дефектологи, сурдологи, тифлопедагоги).</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Для решения таких задач необходимы дополнительные финансовые, кадровые, организационные ресурсы.</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Calibri"/>
          <w:sz w:val="28"/>
          <w:szCs w:val="28"/>
          <w:lang w:eastAsia="ru-RU"/>
        </w:rPr>
        <w:t xml:space="preserve">Обеспечение жизнедеятельности образовательных </w:t>
      </w:r>
      <w:r w:rsidRPr="00C96974">
        <w:rPr>
          <w:rFonts w:ascii="Times New Roman" w:eastAsia="Times New Roman" w:hAnsi="Times New Roman" w:cs="Times New Roman"/>
          <w:sz w:val="28"/>
          <w:szCs w:val="28"/>
          <w:lang w:eastAsia="ru-RU"/>
        </w:rPr>
        <w:t>учреждений Назаровского района</w:t>
      </w:r>
      <w:r w:rsidRPr="00C96974">
        <w:rPr>
          <w:rFonts w:ascii="Times New Roman" w:eastAsia="Times New Roman" w:hAnsi="Times New Roman" w:cs="Calibri"/>
          <w:sz w:val="28"/>
          <w:szCs w:val="28"/>
          <w:lang w:eastAsia="ru-RU"/>
        </w:rPr>
        <w:t xml:space="preserve"> достигается проведением единой региональной и муниципальной политики, системой единых мер ресурсного и организационного характера, приведением зданий и сооружений общеобразовательных организаций в соответствие с требованиями законодательства. В 2021 году завершён капитальный ремонт и реконструкция зданий МБОУ «Крутоярская СОШ» и МБОУ «Степновская СОШ».</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center"/>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2.1.4. Дополнительное образование</w:t>
      </w:r>
    </w:p>
    <w:p w:rsidR="00C96974" w:rsidRPr="00C96974" w:rsidRDefault="00C96974" w:rsidP="00C96974">
      <w:pPr>
        <w:spacing w:after="0" w:line="240"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От системы дополнительного образования ежегодно ожидается большая вариативность образовательных программ, расширение возможностей ребенка выбирать в зависимости от своих интересов, возможностей, запросов, предельной современности и актуальности практик дополнительного образования, реализуемых как самостоятельно, так и в кооперации с общим, профессиональным образованием, другими партнерами. </w:t>
      </w:r>
    </w:p>
    <w:p w:rsidR="00C96974" w:rsidRPr="00C96974" w:rsidRDefault="00C96974" w:rsidP="00C96974">
      <w:pPr>
        <w:spacing w:after="0" w:line="256"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Обеспечено устойчивое функционирование АИС «Навигатор» как инструмента автоматизации организационно-управленческих процессов, обеспечения персонифицированного учета детей в возрасте от 5 до 18 лет и персонифицированного финансирования дополнительного образования детей.</w:t>
      </w:r>
    </w:p>
    <w:p w:rsidR="00C96974" w:rsidRPr="00C96974" w:rsidRDefault="00C96974" w:rsidP="00C96974">
      <w:pPr>
        <w:spacing w:after="0" w:line="256"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lastRenderedPageBreak/>
        <w:t>В АИС «Навигатор» зарегистрированы все муниципальные государственные образовательные организации, расположенные на территории Назаровского района. Всего в АИС «Навигатор» внесены 13 организации, реализующие программы дополнительного образования и спортивной подготовки.</w:t>
      </w:r>
    </w:p>
    <w:p w:rsidR="00C96974" w:rsidRPr="00C96974" w:rsidRDefault="00C96974" w:rsidP="00C96974">
      <w:pPr>
        <w:spacing w:after="0" w:line="256"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В АИС «Навигатор» размещены 100% программ дополнительного образования детей и спортивной подготовки, </w:t>
      </w:r>
      <w:r w:rsidRPr="00C96974">
        <w:rPr>
          <w:rFonts w:ascii="Times New Roman" w:eastAsia="Times New Roman" w:hAnsi="Times New Roman" w:cs="Times New Roman"/>
          <w:snapToGrid w:val="0"/>
          <w:sz w:val="28"/>
          <w:szCs w:val="28"/>
          <w:lang w:eastAsia="ru-RU"/>
        </w:rPr>
        <w:t>по 6 направленностям: художественной, социально-гуманитарной, туристско-краеведческой, технической, физкультурно-спортивной, естественнонаучной</w:t>
      </w:r>
      <w:r w:rsidRPr="00C96974">
        <w:rPr>
          <w:rFonts w:ascii="Times New Roman" w:eastAsia="Times New Roman" w:hAnsi="Times New Roman" w:cs="Times New Roman"/>
          <w:sz w:val="28"/>
          <w:szCs w:val="28"/>
          <w:lang w:eastAsia="ru-RU"/>
        </w:rPr>
        <w:t xml:space="preserve"> реализуемые в муниципальных образовательных организации. Всего в АИС «Навигатор» опубликовано 156 программы.</w:t>
      </w:r>
    </w:p>
    <w:p w:rsidR="00C96974" w:rsidRPr="00C96974" w:rsidRDefault="00C96974" w:rsidP="00C96974">
      <w:pPr>
        <w:spacing w:after="0" w:line="256" w:lineRule="auto"/>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ab/>
        <w:t xml:space="preserve">Доля детей в возрасте от 5 до 18 лет, охваченных дополнительным образованием» в Назаровском районе, на отчетный период, при плановом значении в 69%, составила – 69,5%. Посредством АИС «Навигатор» дополнительным образованием в 2021-2022 уч. году охвачено 2 638 детей              (69,5 %). </w:t>
      </w:r>
    </w:p>
    <w:p w:rsidR="00C96974" w:rsidRPr="00C96974" w:rsidRDefault="00C96974" w:rsidP="00C96974">
      <w:pPr>
        <w:spacing w:after="0" w:line="256"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Процедуру инвентаризации инфраструктурных, материально-технических и кадровых ресурсов посредством АИС «Навигатор» прошли 100% образовательных организаций, реализующих программы дополнительного образования детей и спортивной подготовки и зарегистрированных в АИС «Навигатор».</w:t>
      </w:r>
    </w:p>
    <w:p w:rsidR="00C96974" w:rsidRPr="00C96974" w:rsidRDefault="00C96974" w:rsidP="00C96974">
      <w:pPr>
        <w:spacing w:after="0" w:line="256" w:lineRule="auto"/>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ab/>
        <w:t>Реализация программ дополнительного образования в сетевой и дистанционной формах – это сквозная технология для проектов «Современная школа» и «Успех каждого ребенка». За счет сетево</w:t>
      </w:r>
      <w:r w:rsidR="00196C11">
        <w:rPr>
          <w:rFonts w:ascii="Times New Roman" w:eastAsia="Times New Roman" w:hAnsi="Times New Roman" w:cs="Times New Roman"/>
          <w:sz w:val="28"/>
          <w:szCs w:val="28"/>
          <w:lang w:eastAsia="ru-RU"/>
        </w:rPr>
        <w:t>й кооперации и использования он</w:t>
      </w:r>
      <w:r w:rsidRPr="00C96974">
        <w:rPr>
          <w:rFonts w:ascii="Times New Roman" w:eastAsia="Times New Roman" w:hAnsi="Times New Roman" w:cs="Times New Roman"/>
          <w:sz w:val="28"/>
          <w:szCs w:val="28"/>
          <w:lang w:eastAsia="ru-RU"/>
        </w:rPr>
        <w:t>лайн платформ сформированы условия для профессионального самоопределения обучающихся. В области поддержки научно-технического творчества детей и молодежи с «Красноярским технопарком «Кванториум» в городе Ачинске, в области естественно-научной направленности с Красноярским краевым центром «Юннаты», в области профориентационной направленности с Ачинским педагогический колледжем, МО МВД России «Назаровский» и Красноярский колледжем сферы услуг и предпринимательства, Ачинским медицинским техникумом.</w:t>
      </w:r>
    </w:p>
    <w:p w:rsidR="00C96974" w:rsidRPr="00C96974" w:rsidRDefault="00C96974" w:rsidP="00C96974">
      <w:pPr>
        <w:spacing w:after="0" w:line="256"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В рамках реализации регионального проекта «Успех каждого ребенка», принимаем активное участие в проектах по ранней профессиональной ориентации в открытых онлайн-уроках «ПроеКТОриЯ», проект «Билет в будущее», конкурс профессионального мастерства для школьников «Школа профессионалов», «Молодые профессионалы» с элементами методики JuniorSkills.</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Педагоги МБОУ ДО «Назаровский районный Дом детского творчества» работают в рамках 4 направленностей по 42 дополнительным общеобразовательным программам </w:t>
      </w:r>
      <w:bookmarkStart w:id="5" w:name="_Hlk87603848"/>
      <w:r w:rsidRPr="00C96974">
        <w:rPr>
          <w:rFonts w:ascii="Times New Roman" w:eastAsia="Times New Roman" w:hAnsi="Times New Roman" w:cs="Times New Roman"/>
          <w:snapToGrid w:val="0"/>
          <w:sz w:val="28"/>
          <w:szCs w:val="28"/>
          <w:lang w:eastAsia="ru-RU"/>
        </w:rPr>
        <w:t>художественной - 14, социально-гуманитарной - 16, туристско-краеведческой - 2, технической               направленностей</w:t>
      </w:r>
      <w:bookmarkEnd w:id="5"/>
      <w:r w:rsidRPr="00C96974">
        <w:rPr>
          <w:rFonts w:ascii="Times New Roman" w:eastAsia="Times New Roman" w:hAnsi="Times New Roman" w:cs="Times New Roman"/>
          <w:snapToGrid w:val="0"/>
          <w:sz w:val="28"/>
          <w:szCs w:val="28"/>
          <w:lang w:eastAsia="ru-RU"/>
        </w:rPr>
        <w:t xml:space="preserve"> - 9.</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lastRenderedPageBreak/>
        <w:t xml:space="preserve">В МБОУ ДО «Назаровский районный Дом детского творчества» существует система работы по организации районных массовых мероприятий. </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В 2022 году более 1900 ребят стали активными участниками смотров, конкурсов, конференций, соревнований по всем направлениям учреждения. </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Все  мероприятия являются одним из мест демонстрации результатов работы объединений дополнительного образования, а также, успешности обучающихся.</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На базе МБОУ ДО «Назаровский районный Дом детского творчества» осуществляет свою деятельность «Музей сибирской игрушки», его работа направлена на сохранение и пропаганду местных традиций в области сибирских народных промыслов.</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bCs/>
          <w:sz w:val="28"/>
          <w:szCs w:val="28"/>
          <w:lang w:eastAsia="ru-RU"/>
        </w:rPr>
        <w:t xml:space="preserve">Дополнительное образование реализуется как повышение стартовых возможностей и жизненных шансов подрастающего поколения, проживающего на территории района. </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С целью увеличения мест в системе дополнительного образования создаются условия для:</w:t>
      </w:r>
    </w:p>
    <w:p w:rsidR="00C96974" w:rsidRPr="00C96974" w:rsidRDefault="00C96974" w:rsidP="00C96974">
      <w:pPr>
        <w:tabs>
          <w:tab w:val="left" w:pos="1134"/>
        </w:tabs>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1. Развития инфраструктуры и укрепления материально-технической базы организаций дополнительного образования,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2. Распространения сетевых форм организации дополнительного образования, предполагающих объединение разных по типу и масштабам связей между образовательными учреждениями, для достижения общих целей реализуемой образовательной программы.</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3. Профессионального развития педагогических кадров системы дополнительного образования района.</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4. Сопровождения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5. Методического и информационного сопровождения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 </w:t>
      </w:r>
    </w:p>
    <w:p w:rsidR="00C96974" w:rsidRPr="00C96974" w:rsidRDefault="00C96974" w:rsidP="00C96974">
      <w:pPr>
        <w:spacing w:after="0" w:line="240" w:lineRule="auto"/>
        <w:jc w:val="center"/>
        <w:rPr>
          <w:rFonts w:ascii="Times New Roman" w:eastAsia="Times New Roman" w:hAnsi="Times New Roman" w:cs="Times New Roman"/>
          <w:snapToGrid w:val="0"/>
          <w:sz w:val="28"/>
          <w:szCs w:val="28"/>
          <w:lang w:eastAsia="ru-RU"/>
        </w:rPr>
      </w:pPr>
    </w:p>
    <w:p w:rsidR="00C96974" w:rsidRPr="00C96974" w:rsidRDefault="00C96974" w:rsidP="00C96974">
      <w:pPr>
        <w:spacing w:after="0" w:line="240" w:lineRule="auto"/>
        <w:jc w:val="center"/>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2.1.5. Спорт</w:t>
      </w:r>
    </w:p>
    <w:p w:rsidR="00C96974" w:rsidRPr="00C96974" w:rsidRDefault="00C96974" w:rsidP="00C96974">
      <w:pPr>
        <w:spacing w:after="0" w:line="240" w:lineRule="auto"/>
        <w:jc w:val="center"/>
        <w:rPr>
          <w:rFonts w:ascii="Times New Roman" w:eastAsia="Times New Roman" w:hAnsi="Times New Roman" w:cs="Times New Roman"/>
          <w:snapToGrid w:val="0"/>
          <w:sz w:val="28"/>
          <w:szCs w:val="28"/>
          <w:lang w:eastAsia="ru-RU"/>
        </w:rPr>
      </w:pPr>
    </w:p>
    <w:p w:rsidR="00C96974" w:rsidRPr="00C96974" w:rsidRDefault="00C96974" w:rsidP="00C96974">
      <w:pPr>
        <w:tabs>
          <w:tab w:val="left" w:pos="2490"/>
        </w:tabs>
        <w:suppressAutoHyphens/>
        <w:spacing w:after="0" w:line="240" w:lineRule="auto"/>
        <w:ind w:firstLine="709"/>
        <w:jc w:val="both"/>
        <w:rPr>
          <w:rFonts w:ascii="Times New Roman" w:eastAsia="Times New Roman" w:hAnsi="Times New Roman" w:cs="Times New Roman"/>
          <w:sz w:val="28"/>
          <w:szCs w:val="28"/>
          <w:lang w:eastAsia="zh-CN"/>
        </w:rPr>
      </w:pPr>
      <w:r w:rsidRPr="00C96974">
        <w:rPr>
          <w:rFonts w:ascii="Times New Roman" w:eastAsia="Times New Roman" w:hAnsi="Times New Roman" w:cs="Times New Roman"/>
          <w:sz w:val="28"/>
          <w:szCs w:val="28"/>
          <w:lang w:eastAsia="zh-CN"/>
        </w:rPr>
        <w:t>МБУ ДО «Спортивная школа» Назаровского района осуществляет свою деятельность по дополнительным образовательным программам физкультурно-спортивной направленности по семи видам спорта (общеразвивающие и программы спортивной подготовки): баскетбол, волейбол, футбол, хоккей, настольный теннис, вольная борьба, лыжные гонки. Всего в спортивной школе 600 занимающихся по видам спорта.</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lastRenderedPageBreak/>
        <w:t xml:space="preserve">На базе образовательных учреждений создано 10 физкультурно-спортивных клубов, где занимаются </w:t>
      </w:r>
      <w:r w:rsidRPr="00C96974">
        <w:rPr>
          <w:rFonts w:ascii="Times New Roman" w:eastAsia="Calibri" w:hAnsi="Times New Roman" w:cs="Times New Roman"/>
          <w:sz w:val="28"/>
          <w:szCs w:val="28"/>
        </w:rPr>
        <w:t>982 человека, из которых 968 являются школьники, 14 - взрослых.</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sz w:val="28"/>
          <w:szCs w:val="28"/>
          <w:lang w:eastAsia="ru-RU"/>
        </w:rPr>
        <w:t xml:space="preserve">В Назаровском районе систематизирована система включения обучающихся и учащейся молодежи в спортивно-массовые мероприятия. </w:t>
      </w:r>
      <w:r w:rsidRPr="00C96974">
        <w:rPr>
          <w:rFonts w:ascii="Times New Roman" w:eastAsia="Times New Roman" w:hAnsi="Times New Roman" w:cs="Times New Roman"/>
          <w:color w:val="000000"/>
          <w:sz w:val="26"/>
          <w:szCs w:val="26"/>
          <w:lang w:eastAsia="ru-RU"/>
        </w:rPr>
        <w:t>Практически каждый школьник привлекается к участию в массовых физкультурно-спортивных мероприятиях на внутришкольном и муниципальном этапе,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Всего в течение учебного года на муниципальном этапе прошло 29 соревнований и 6 первенств по видам спорта. В ШСК имеются победители и призеры спортивных соревнований как на муниципальном этапе так и на краевом. На зональных соревнованиях регионального этапа Всероссийских спортивных игр школьников среди «Школьных спортивных клубов» команда Назаровского района заняла 1 место. Во всех общеобразовательных школах и в спортивной школе проведены Дни здоровья в различных формах.</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color w:val="000000"/>
          <w:sz w:val="26"/>
          <w:szCs w:val="26"/>
          <w:lang w:eastAsia="ru-RU"/>
        </w:rPr>
        <w:t xml:space="preserve">В спортивной школе имеются все условия для приема комплекса нормативов ВФСК ГТО как у обучающихся, так и у взрослого населения. </w:t>
      </w:r>
      <w:r w:rsidRPr="00C96974">
        <w:rPr>
          <w:rFonts w:ascii="Times New Roman" w:eastAsia="Times New Roman" w:hAnsi="Times New Roman" w:cs="Times New Roman"/>
          <w:sz w:val="28"/>
          <w:szCs w:val="28"/>
          <w:lang w:eastAsia="ru-RU"/>
        </w:rPr>
        <w:t xml:space="preserve">Учащиеся и взрослые продолжают активно принимать участие в сдаче комплекса нормативов ВФСК ГТО и по итогам тестирования получают соответствующие знаки отличия. </w:t>
      </w:r>
      <w:r w:rsidRPr="00C96974">
        <w:rPr>
          <w:rFonts w:ascii="Times New Roman" w:eastAsia="Times New Roman" w:hAnsi="Times New Roman" w:cs="Times New Roman"/>
          <w:color w:val="000000"/>
          <w:sz w:val="26"/>
          <w:szCs w:val="26"/>
          <w:lang w:eastAsia="ru-RU"/>
        </w:rPr>
        <w:t>За учебный год всего приняло участие в сдаче нормативов 316 человек, из них 43 школьника получили знаки отличия (в том числе и выпускники): золотых – 15, серебряных – 14, бронзовых – 14.</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color w:val="000000"/>
          <w:sz w:val="26"/>
          <w:szCs w:val="26"/>
          <w:lang w:eastAsia="ru-RU"/>
        </w:rPr>
        <w:t>Кроме того, в течение учебного проведены различные мероприятия:</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color w:val="000000"/>
          <w:sz w:val="26"/>
          <w:szCs w:val="26"/>
          <w:lang w:eastAsia="ru-RU"/>
        </w:rPr>
        <w:t>- Акция «Выпускник в ГТО», муниципальные этапы зимнего и летнего Фестивалей ВФСК «Готов к труду и обороне» среди школьников, Фестиваль ВФСК «ГТО» среди трудовых коллективов, семейный фестиваль.</w:t>
      </w:r>
    </w:p>
    <w:p w:rsidR="00C96974" w:rsidRPr="00C96974" w:rsidRDefault="00C96974" w:rsidP="00C96974">
      <w:pPr>
        <w:spacing w:after="0" w:line="240" w:lineRule="auto"/>
        <w:ind w:firstLine="709"/>
        <w:jc w:val="both"/>
        <w:rPr>
          <w:rFonts w:ascii="Times New Roman" w:eastAsia="Times New Roman" w:hAnsi="Times New Roman" w:cs="Times New Roman"/>
          <w:sz w:val="26"/>
          <w:szCs w:val="26"/>
          <w:lang w:eastAsia="ru-RU"/>
        </w:rPr>
      </w:pPr>
      <w:r w:rsidRPr="00C96974">
        <w:rPr>
          <w:rFonts w:ascii="Times New Roman" w:eastAsia="Times New Roman" w:hAnsi="Times New Roman" w:cs="Times New Roman"/>
          <w:color w:val="000000"/>
          <w:sz w:val="26"/>
          <w:szCs w:val="26"/>
          <w:lang w:eastAsia="ru-RU"/>
        </w:rPr>
        <w:t>Приняли участие:</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color w:val="000000"/>
          <w:sz w:val="26"/>
          <w:szCs w:val="26"/>
          <w:lang w:eastAsia="ru-RU"/>
        </w:rPr>
        <w:t>- в краевом зимнем фестивале ВФСК «ГТО» и заняли 17 место из 33 команд, в личном зачете Жиленков С. В. занял 2 место;</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color w:val="000000"/>
          <w:sz w:val="26"/>
          <w:szCs w:val="26"/>
          <w:lang w:eastAsia="ru-RU"/>
        </w:rPr>
        <w:t>- в краевом летнем фестивале ВФСК «ГТО» среди школьников и заняли 11 место из 36;</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color w:val="000000"/>
          <w:sz w:val="26"/>
          <w:szCs w:val="26"/>
          <w:lang w:eastAsia="ru-RU"/>
        </w:rPr>
        <w:t>- в краевом фестивале ВФСК «ГТО» среди трудовых коллективов и заняли 20 место из 34.</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color w:val="000000"/>
          <w:sz w:val="26"/>
          <w:szCs w:val="26"/>
          <w:lang w:eastAsia="ru-RU"/>
        </w:rPr>
        <w:t xml:space="preserve">- в краевом семейном фестивале ВФСК «ГТО» 3 место из 18 команд муниципальных районов. </w:t>
      </w: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keepNext/>
        <w:spacing w:after="0" w:line="240" w:lineRule="auto"/>
        <w:jc w:val="center"/>
        <w:outlineLvl w:val="0"/>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2.2. Основная цель, задачи, этапы и сроки выполнения подпрограммы, целевые индикаторы</w:t>
      </w: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left="-108" w:firstLine="817"/>
        <w:jc w:val="both"/>
        <w:rPr>
          <w:rFonts w:ascii="Times New Roman" w:eastAsia="Times New Roman" w:hAnsi="Times New Roman" w:cs="Times New Roman"/>
          <w:sz w:val="28"/>
          <w:szCs w:val="28"/>
        </w:rPr>
      </w:pPr>
      <w:r w:rsidRPr="00C96974">
        <w:rPr>
          <w:rFonts w:ascii="Times New Roman" w:eastAsia="Times New Roman" w:hAnsi="Times New Roman" w:cs="Times New Roman"/>
          <w:sz w:val="28"/>
          <w:szCs w:val="28"/>
        </w:rPr>
        <w:t>Целью подпрограммы является: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p w:rsidR="00C96974" w:rsidRPr="00C96974"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Задачи:</w:t>
      </w:r>
    </w:p>
    <w:p w:rsidR="00C96974" w:rsidRPr="00C96974"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1. Обеспечить доступность дошкольного образования, соответствующего стандарту дошкольного образования.</w:t>
      </w:r>
    </w:p>
    <w:p w:rsidR="00C96974" w:rsidRPr="00C96974"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lastRenderedPageBreak/>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C96974" w:rsidRPr="00C96974"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3. Обеспечить функционирование и развитие дополнительного образования.</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Текущее управление реализацией подпрограммы осуществляется ответственным исполнителем подпрограммы. Ответственный исполнитель подпрограммы несёт ответственность за её реализацию, достижение конечного результата, целевое и эффективное использование финансовых средств, выделяемых на выполнение подпрограммы.</w:t>
      </w:r>
    </w:p>
    <w:p w:rsidR="00C96974" w:rsidRPr="00C96974"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Ответственным исполнителем подпрограммы осуществляется:</w:t>
      </w:r>
    </w:p>
    <w:p w:rsidR="00C96974" w:rsidRPr="00C96974" w:rsidRDefault="00C96974" w:rsidP="00C96974">
      <w:pPr>
        <w:spacing w:after="0" w:line="240" w:lineRule="auto"/>
        <w:ind w:left="-108" w:firstLine="817"/>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 отбор исполнителей отдельных мероприятий подпрограммы, реализуемых ответственным исполнителем;</w:t>
      </w:r>
    </w:p>
    <w:p w:rsidR="00C96974" w:rsidRPr="00C96974" w:rsidRDefault="00C96974" w:rsidP="00C96974">
      <w:pPr>
        <w:spacing w:after="0" w:line="240" w:lineRule="auto"/>
        <w:ind w:left="-108" w:firstLine="817"/>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 координация деятельности соисполнителей подпрограммы в ходе реализации в ходе реализации отдельных мероприятий подпрограммы;</w:t>
      </w:r>
    </w:p>
    <w:p w:rsidR="00C96974" w:rsidRPr="00C96974" w:rsidRDefault="00C96974" w:rsidP="00C96974">
      <w:pPr>
        <w:spacing w:after="0" w:line="240" w:lineRule="auto"/>
        <w:ind w:left="-108" w:firstLine="817"/>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 непосредственный контроль за ходом реализации отдельных мероприятий подпрограммы, реализуемой ответственным исполнителем;</w:t>
      </w:r>
    </w:p>
    <w:p w:rsidR="00C96974" w:rsidRPr="00C96974" w:rsidRDefault="00C96974" w:rsidP="00C96974">
      <w:pPr>
        <w:spacing w:after="0" w:line="240" w:lineRule="auto"/>
        <w:ind w:left="-108" w:firstLine="817"/>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 подготовка отчётов к реализации подпрограммы.</w:t>
      </w:r>
    </w:p>
    <w:p w:rsidR="00C96974" w:rsidRPr="00C96974"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Сроки выполнения подпрограммы 01.01.2015 - 31.12.2025 годы.</w:t>
      </w:r>
    </w:p>
    <w:p w:rsidR="00C96974" w:rsidRPr="00C96974" w:rsidRDefault="00C96974" w:rsidP="00C96974">
      <w:pPr>
        <w:spacing w:after="0" w:line="240" w:lineRule="auto"/>
        <w:ind w:left="-108"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1 «Развитие дошкольного, общего и дополнительного образования».</w:t>
      </w:r>
    </w:p>
    <w:p w:rsidR="00C96974" w:rsidRPr="00C96974" w:rsidRDefault="00C96974" w:rsidP="00C96974">
      <w:pPr>
        <w:spacing w:after="0" w:line="240" w:lineRule="auto"/>
        <w:ind w:left="-108" w:firstLine="709"/>
        <w:jc w:val="both"/>
        <w:rPr>
          <w:rFonts w:ascii="Times New Roman" w:eastAsia="Times New Roman" w:hAnsi="Times New Roman" w:cs="Times New Roman"/>
          <w:sz w:val="28"/>
          <w:szCs w:val="28"/>
          <w:lang w:eastAsia="ru-RU"/>
        </w:rPr>
      </w:pP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2.3. Механизм реализации подпрограммы</w:t>
      </w: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widowControl w:val="0"/>
        <w:suppressAutoHyphens/>
        <w:spacing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 xml:space="preserve">Реализация </w:t>
      </w:r>
      <w:hyperlink w:anchor="P7738" w:history="1">
        <w:r w:rsidRPr="00C96974">
          <w:rPr>
            <w:rFonts w:ascii="Times New Roman" w:eastAsia="Times New Roman" w:hAnsi="Times New Roman" w:cs="Times New Roman"/>
            <w:kern w:val="1"/>
            <w:sz w:val="28"/>
            <w:szCs w:val="28"/>
            <w:lang w:eastAsia="hi-IN" w:bidi="hi-IN"/>
          </w:rPr>
          <w:t xml:space="preserve">мероприятий </w:t>
        </w:r>
      </w:hyperlink>
      <w:r w:rsidRPr="00C96974">
        <w:rPr>
          <w:rFonts w:ascii="Times New Roman" w:eastAsia="Times New Roman" w:hAnsi="Times New Roman" w:cs="Times New Roman"/>
          <w:kern w:val="1"/>
          <w:sz w:val="28"/>
          <w:szCs w:val="28"/>
          <w:lang w:eastAsia="hi-IN" w:bidi="hi-IN"/>
        </w:rPr>
        <w:t>1.1.3, 2.1.2, 3.1.1 подпрограммы 1 осуществляется краевыми бюджетными учреждениями. Бюджетным учреждениям предоставляются субсидии по соглашениям, заключенным между управлением образования администрации Назаровского района и муниципальными образовательными учреждениями,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также на цели, не связанные с выполнением муниципального задания на оказание муниципальных услуг (выполнение работ).</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 xml:space="preserve">Реализация </w:t>
      </w:r>
      <w:hyperlink w:anchor="P7703" w:history="1">
        <w:r w:rsidRPr="00C96974">
          <w:rPr>
            <w:rFonts w:ascii="Times New Roman" w:eastAsia="Times New Roman" w:hAnsi="Times New Roman" w:cs="Times New Roman"/>
            <w:kern w:val="1"/>
            <w:sz w:val="28"/>
            <w:szCs w:val="28"/>
            <w:lang w:eastAsia="hi-IN" w:bidi="hi-IN"/>
          </w:rPr>
          <w:t>мероприятий 1.1.1,</w:t>
        </w:r>
      </w:hyperlink>
      <w:r w:rsidRPr="00C96974">
        <w:rPr>
          <w:rFonts w:ascii="Times New Roman" w:eastAsia="Times New Roman" w:hAnsi="Times New Roman" w:cs="Times New Roman"/>
          <w:kern w:val="1"/>
          <w:sz w:val="28"/>
          <w:szCs w:val="28"/>
          <w:lang w:eastAsia="hi-IN" w:bidi="hi-IN"/>
        </w:rPr>
        <w:t xml:space="preserve"> 1.1.2 подпрограммы 1 осуществляется во исполнение </w:t>
      </w:r>
      <w:hyperlink r:id="rId9" w:history="1">
        <w:r w:rsidRPr="00C96974">
          <w:rPr>
            <w:rFonts w:ascii="Times New Roman" w:eastAsia="Times New Roman" w:hAnsi="Times New Roman" w:cs="Times New Roman"/>
            <w:kern w:val="1"/>
            <w:sz w:val="28"/>
            <w:szCs w:val="28"/>
            <w:lang w:eastAsia="hi-IN" w:bidi="hi-IN"/>
          </w:rPr>
          <w:t>пункта 3 части 1 статьи 8</w:t>
        </w:r>
      </w:hyperlink>
      <w:r w:rsidRPr="00C96974">
        <w:rPr>
          <w:rFonts w:ascii="Times New Roman" w:eastAsia="Times New Roman" w:hAnsi="Times New Roman" w:cs="Times New Roman"/>
          <w:kern w:val="1"/>
          <w:sz w:val="28"/>
          <w:szCs w:val="28"/>
          <w:lang w:eastAsia="hi-IN" w:bidi="hi-IN"/>
        </w:rPr>
        <w:t xml:space="preserve"> Федерального закона от 29.12.2012 № 273-ФЗ «Об образовании в Российской Федерации», </w:t>
      </w:r>
      <w:hyperlink r:id="rId10" w:history="1">
        <w:r w:rsidRPr="00C96974">
          <w:rPr>
            <w:rFonts w:ascii="Times New Roman" w:eastAsia="Times New Roman" w:hAnsi="Times New Roman" w:cs="Times New Roman"/>
            <w:kern w:val="1"/>
            <w:sz w:val="28"/>
            <w:szCs w:val="28"/>
            <w:lang w:eastAsia="hi-IN" w:bidi="hi-IN"/>
          </w:rPr>
          <w:t>пункта 5 части статьи 8</w:t>
        </w:r>
      </w:hyperlink>
      <w:r w:rsidRPr="00C96974">
        <w:rPr>
          <w:rFonts w:ascii="Times New Roman" w:eastAsia="Times New Roman" w:hAnsi="Times New Roman" w:cs="Times New Roman"/>
          <w:kern w:val="1"/>
          <w:sz w:val="28"/>
          <w:szCs w:val="28"/>
          <w:lang w:eastAsia="hi-IN" w:bidi="hi-IN"/>
        </w:rPr>
        <w:t xml:space="preserve"> Закона Красноярского края от 26.06.2014 № 6-2519 «Об образовании в Красноярском крае» посредством предоставления субвенции бюджету муниципального образования Назаровский район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w:t>
      </w:r>
      <w:r w:rsidRPr="00C96974">
        <w:rPr>
          <w:rFonts w:ascii="Times New Roman" w:eastAsia="Times New Roman" w:hAnsi="Times New Roman" w:cs="Times New Roman"/>
          <w:kern w:val="1"/>
          <w:sz w:val="28"/>
          <w:szCs w:val="28"/>
          <w:lang w:eastAsia="hi-IN" w:bidi="hi-IN"/>
        </w:rPr>
        <w:lastRenderedPageBreak/>
        <w:t xml:space="preserve">организациях в соответствии с </w:t>
      </w:r>
      <w:hyperlink r:id="rId11" w:history="1">
        <w:r w:rsidRPr="00C96974">
          <w:rPr>
            <w:rFonts w:ascii="Times New Roman" w:eastAsia="Times New Roman" w:hAnsi="Times New Roman" w:cs="Times New Roman"/>
            <w:kern w:val="1"/>
            <w:sz w:val="28"/>
            <w:szCs w:val="28"/>
            <w:lang w:eastAsia="hi-IN" w:bidi="hi-IN"/>
          </w:rPr>
          <w:t>Постановлением</w:t>
        </w:r>
      </w:hyperlink>
      <w:r w:rsidRPr="00C96974">
        <w:rPr>
          <w:rFonts w:ascii="Times New Roman" w:eastAsia="Times New Roman" w:hAnsi="Times New Roman" w:cs="Times New Roman"/>
          <w:kern w:val="1"/>
          <w:sz w:val="28"/>
          <w:szCs w:val="28"/>
          <w:lang w:eastAsia="hi-IN" w:bidi="hi-IN"/>
        </w:rPr>
        <w:t xml:space="preserve"> Правительства Красноярского края от 23.06.2014 №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 xml:space="preserve">Реализация </w:t>
      </w:r>
      <w:hyperlink w:anchor="P7750" w:history="1">
        <w:r w:rsidRPr="00C96974">
          <w:rPr>
            <w:rFonts w:ascii="Times New Roman" w:eastAsia="Times New Roman" w:hAnsi="Times New Roman" w:cs="Times New Roman"/>
            <w:kern w:val="1"/>
            <w:sz w:val="28"/>
            <w:szCs w:val="28"/>
            <w:lang w:eastAsia="hi-IN" w:bidi="hi-IN"/>
          </w:rPr>
          <w:t>мероприятия 1.1.5</w:t>
        </w:r>
      </w:hyperlink>
      <w:r w:rsidRPr="00C96974">
        <w:rPr>
          <w:rFonts w:ascii="Times New Roman" w:eastAsia="Times New Roman" w:hAnsi="Times New Roman" w:cs="Times New Roman"/>
          <w:kern w:val="1"/>
          <w:sz w:val="28"/>
          <w:szCs w:val="28"/>
          <w:lang w:eastAsia="hi-IN" w:bidi="hi-IN"/>
        </w:rPr>
        <w:t xml:space="preserve"> подпрограммы 1 осуществляется во исполнение </w:t>
      </w:r>
      <w:hyperlink r:id="rId12" w:history="1">
        <w:r w:rsidRPr="00C96974">
          <w:rPr>
            <w:rFonts w:ascii="Times New Roman" w:eastAsia="Times New Roman" w:hAnsi="Times New Roman" w:cs="Times New Roman"/>
            <w:kern w:val="1"/>
            <w:sz w:val="28"/>
            <w:szCs w:val="28"/>
            <w:lang w:eastAsia="hi-IN" w:bidi="hi-IN"/>
          </w:rPr>
          <w:t>части 3 статьи 65</w:t>
        </w:r>
      </w:hyperlink>
      <w:r w:rsidRPr="00C96974">
        <w:rPr>
          <w:rFonts w:ascii="Times New Roman" w:eastAsia="Times New Roman" w:hAnsi="Times New Roman" w:cs="Times New Roman"/>
          <w:kern w:val="1"/>
          <w:sz w:val="28"/>
          <w:szCs w:val="28"/>
          <w:lang w:eastAsia="hi-IN" w:bidi="hi-IN"/>
        </w:rPr>
        <w:t xml:space="preserve"> Федерального закона от 29.12.2012 № 273-ФЗ «Об образовании в Российской Федерации» путем предоставления субвенции бюджету муниципального образования Назаровский район Красноярского краяна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на основании </w:t>
      </w:r>
      <w:hyperlink r:id="rId13" w:history="1">
        <w:r w:rsidRPr="00C96974">
          <w:rPr>
            <w:rFonts w:ascii="Times New Roman" w:eastAsia="Times New Roman" w:hAnsi="Times New Roman" w:cs="Times New Roman"/>
            <w:kern w:val="1"/>
            <w:sz w:val="28"/>
            <w:szCs w:val="28"/>
            <w:lang w:eastAsia="hi-IN" w:bidi="hi-IN"/>
          </w:rPr>
          <w:t>Закона</w:t>
        </w:r>
      </w:hyperlink>
      <w:r w:rsidRPr="00C96974">
        <w:rPr>
          <w:rFonts w:ascii="Times New Roman" w:eastAsia="Times New Roman" w:hAnsi="Times New Roman" w:cs="Times New Roman"/>
          <w:kern w:val="1"/>
          <w:sz w:val="28"/>
          <w:szCs w:val="28"/>
          <w:lang w:eastAsia="hi-IN" w:bidi="hi-IN"/>
        </w:rPr>
        <w:t xml:space="preserve"> Красноярского края от 27.12.2005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w:t>
      </w:r>
      <w:r w:rsidRPr="00C96974">
        <w:rPr>
          <w:rFonts w:ascii="Times New Roman" w:eastAsia="Times New Roman" w:hAnsi="Times New Roman" w:cs="Times New Roman"/>
          <w:kern w:val="1"/>
          <w:sz w:val="28"/>
          <w:szCs w:val="28"/>
          <w:lang w:eastAsia="hi-IN" w:bidi="hi-IN"/>
        </w:rPr>
        <w:lastRenderedPageBreak/>
        <w:t>родительской платы».</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 xml:space="preserve">Реализация </w:t>
      </w:r>
      <w:hyperlink w:anchor="P7762" w:history="1">
        <w:r w:rsidRPr="00C96974">
          <w:rPr>
            <w:rFonts w:ascii="Times New Roman" w:eastAsia="Times New Roman" w:hAnsi="Times New Roman" w:cs="Times New Roman"/>
            <w:kern w:val="1"/>
            <w:sz w:val="28"/>
            <w:szCs w:val="28"/>
            <w:lang w:eastAsia="hi-IN" w:bidi="hi-IN"/>
          </w:rPr>
          <w:t>мероприятия 1.1.6</w:t>
        </w:r>
      </w:hyperlink>
      <w:r w:rsidRPr="00C96974">
        <w:rPr>
          <w:rFonts w:ascii="Times New Roman" w:eastAsia="Times New Roman" w:hAnsi="Times New Roman" w:cs="Times New Roman"/>
          <w:kern w:val="1"/>
          <w:sz w:val="28"/>
          <w:szCs w:val="28"/>
          <w:lang w:eastAsia="hi-IN" w:bidi="hi-IN"/>
        </w:rPr>
        <w:t xml:space="preserve"> подпрограммы 1 осуществляется во исполнение </w:t>
      </w:r>
      <w:hyperlink r:id="rId14" w:history="1">
        <w:r w:rsidRPr="00C96974">
          <w:rPr>
            <w:rFonts w:ascii="Times New Roman" w:eastAsia="Times New Roman" w:hAnsi="Times New Roman" w:cs="Times New Roman"/>
            <w:kern w:val="1"/>
            <w:sz w:val="28"/>
            <w:szCs w:val="28"/>
            <w:lang w:eastAsia="hi-IN" w:bidi="hi-IN"/>
          </w:rPr>
          <w:t>части 7 статьи 65</w:t>
        </w:r>
      </w:hyperlink>
      <w:r w:rsidRPr="00C96974">
        <w:rPr>
          <w:rFonts w:ascii="Times New Roman" w:eastAsia="Times New Roman" w:hAnsi="Times New Roman" w:cs="Times New Roman"/>
          <w:kern w:val="1"/>
          <w:sz w:val="28"/>
          <w:szCs w:val="28"/>
          <w:lang w:eastAsia="hi-IN" w:bidi="hi-IN"/>
        </w:rPr>
        <w:t xml:space="preserve"> Федерального закона от 29.12.2012 № 273-ФЗ «Об образовании в Российской Федерации», </w:t>
      </w:r>
      <w:hyperlink r:id="rId15" w:history="1">
        <w:r w:rsidRPr="00C96974">
          <w:rPr>
            <w:rFonts w:ascii="Times New Roman" w:eastAsia="Times New Roman" w:hAnsi="Times New Roman" w:cs="Times New Roman"/>
            <w:kern w:val="1"/>
            <w:sz w:val="28"/>
            <w:szCs w:val="28"/>
            <w:lang w:eastAsia="hi-IN" w:bidi="hi-IN"/>
          </w:rPr>
          <w:t>статьи 15</w:t>
        </w:r>
      </w:hyperlink>
      <w:r w:rsidRPr="00C96974">
        <w:rPr>
          <w:rFonts w:ascii="Times New Roman" w:eastAsia="Times New Roman" w:hAnsi="Times New Roman" w:cs="Times New Roman"/>
          <w:kern w:val="1"/>
          <w:sz w:val="28"/>
          <w:szCs w:val="28"/>
          <w:lang w:eastAsia="hi-IN" w:bidi="hi-IN"/>
        </w:rPr>
        <w:t xml:space="preserve"> Закона Красноярского края от 26.06.2014 № 6-2519 «Об образовании в Красноярском крае» путем предоставления субвенции бюджету муниципального образования Назаровский район Красноярского краяна основании </w:t>
      </w:r>
      <w:hyperlink r:id="rId16" w:history="1">
        <w:r w:rsidRPr="00C96974">
          <w:rPr>
            <w:rFonts w:ascii="Times New Roman" w:eastAsia="Times New Roman" w:hAnsi="Times New Roman" w:cs="Times New Roman"/>
            <w:kern w:val="1"/>
            <w:sz w:val="28"/>
            <w:szCs w:val="28"/>
            <w:lang w:eastAsia="hi-IN" w:bidi="hi-IN"/>
          </w:rPr>
          <w:t>Закона</w:t>
        </w:r>
      </w:hyperlink>
      <w:r w:rsidRPr="00C96974">
        <w:rPr>
          <w:rFonts w:ascii="Times New Roman" w:eastAsia="Times New Roman" w:hAnsi="Times New Roman" w:cs="Times New Roman"/>
          <w:kern w:val="1"/>
          <w:sz w:val="28"/>
          <w:szCs w:val="28"/>
          <w:lang w:eastAsia="hi-IN" w:bidi="hi-IN"/>
        </w:rPr>
        <w:t xml:space="preserve">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 xml:space="preserve">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утверждены </w:t>
      </w:r>
      <w:hyperlink r:id="rId17" w:history="1">
        <w:r w:rsidRPr="00C96974">
          <w:rPr>
            <w:rFonts w:ascii="Times New Roman" w:eastAsia="Times New Roman" w:hAnsi="Times New Roman" w:cs="Times New Roman"/>
            <w:kern w:val="1"/>
            <w:sz w:val="28"/>
            <w:szCs w:val="28"/>
            <w:lang w:eastAsia="hi-IN" w:bidi="hi-IN"/>
          </w:rPr>
          <w:t>Постановлением</w:t>
        </w:r>
      </w:hyperlink>
      <w:r w:rsidRPr="00C96974">
        <w:rPr>
          <w:rFonts w:ascii="Times New Roman" w:eastAsia="Times New Roman" w:hAnsi="Times New Roman" w:cs="Times New Roman"/>
          <w:kern w:val="1"/>
          <w:sz w:val="28"/>
          <w:szCs w:val="28"/>
          <w:lang w:eastAsia="hi-IN" w:bidi="hi-IN"/>
        </w:rPr>
        <w:t xml:space="preserve"> Правительства Красноярского края от 25.11.2014 № 561-п «О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p w:rsidR="00C96974" w:rsidRPr="00C96974" w:rsidRDefault="00BB18E3"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hyperlink w:anchor="P7897" w:history="1">
        <w:r w:rsidR="00C96974" w:rsidRPr="00C96974">
          <w:rPr>
            <w:rFonts w:ascii="Times New Roman" w:eastAsia="Times New Roman" w:hAnsi="Times New Roman" w:cs="Times New Roman"/>
            <w:kern w:val="1"/>
            <w:sz w:val="28"/>
            <w:szCs w:val="28"/>
            <w:lang w:eastAsia="hi-IN" w:bidi="hi-IN"/>
          </w:rPr>
          <w:t>Мероприятие 2.1.8,</w:t>
        </w:r>
      </w:hyperlink>
      <w:r w:rsidR="00C96974" w:rsidRPr="00C96974">
        <w:rPr>
          <w:rFonts w:ascii="Times New Roman" w:eastAsia="Times New Roman" w:hAnsi="Times New Roman" w:cs="Times New Roman"/>
          <w:kern w:val="1"/>
          <w:sz w:val="28"/>
          <w:szCs w:val="28"/>
          <w:lang w:eastAsia="hi-IN" w:bidi="hi-IN"/>
        </w:rPr>
        <w:t xml:space="preserve"> 2.2.1 реализуется путем предоставления субсидии бюджету муниципального образования Назаровский район Красноярского края на развитие инфраструктуры общеобразовательных организаций.</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 xml:space="preserve">Субсидия на развитие инфраструктуры общеобразовательных организаций предоставляются на основании соглашения, заключенного между министерством образования Красноярского края и администрацией Назаровского района, по </w:t>
      </w:r>
      <w:hyperlink r:id="rId18" w:history="1">
        <w:r w:rsidRPr="00C96974">
          <w:rPr>
            <w:rFonts w:ascii="Times New Roman" w:eastAsia="Times New Roman" w:hAnsi="Times New Roman" w:cs="Times New Roman"/>
            <w:kern w:val="1"/>
            <w:sz w:val="28"/>
            <w:szCs w:val="28"/>
            <w:lang w:eastAsia="hi-IN" w:bidi="hi-IN"/>
          </w:rPr>
          <w:t>форме</w:t>
        </w:r>
      </w:hyperlink>
      <w:r w:rsidRPr="00C96974">
        <w:rPr>
          <w:rFonts w:ascii="Times New Roman" w:eastAsia="Times New Roman" w:hAnsi="Times New Roman" w:cs="Times New Roman"/>
          <w:kern w:val="1"/>
          <w:sz w:val="28"/>
          <w:szCs w:val="28"/>
          <w:lang w:eastAsia="hi-IN" w:bidi="hi-IN"/>
        </w:rPr>
        <w:t>, утвержденной Постановлением Правительства Красноярского края от 11.02.2010 № 55-п «Об утверждении примерной формы соглашения о предоставлении субсидии муниципальному образованию из краевого бюджета».</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Размер софинансирования за счет средств местного бюджета должен составлять от объема субсидии не менее 1 процента при бюджетной обеспеченности менее 1,3.</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Распределение субсидии утверждается постановлением Правительства Красноярского края.</w:t>
      </w:r>
    </w:p>
    <w:p w:rsidR="00C96974" w:rsidRPr="00C96974" w:rsidRDefault="00C96974" w:rsidP="00C9697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lastRenderedPageBreak/>
        <w:t xml:space="preserve">Реализация </w:t>
      </w:r>
      <w:hyperlink r:id="rId19" w:history="1">
        <w:r w:rsidRPr="00C96974">
          <w:rPr>
            <w:rFonts w:ascii="Times New Roman" w:eastAsia="Calibri" w:hAnsi="Times New Roman" w:cs="Times New Roman"/>
            <w:sz w:val="28"/>
            <w:szCs w:val="28"/>
          </w:rPr>
          <w:t xml:space="preserve">мероприятий </w:t>
        </w:r>
      </w:hyperlink>
      <w:r w:rsidRPr="00C96974">
        <w:rPr>
          <w:rFonts w:ascii="Times New Roman" w:eastAsia="Calibri" w:hAnsi="Times New Roman" w:cs="Times New Roman"/>
          <w:sz w:val="28"/>
          <w:szCs w:val="28"/>
        </w:rPr>
        <w:t xml:space="preserve">2.1.4, 2.1.5 подпрограммы 1 осуществляется во исполнение </w:t>
      </w:r>
      <w:hyperlink r:id="rId20" w:history="1">
        <w:r w:rsidRPr="00C96974">
          <w:rPr>
            <w:rFonts w:ascii="Times New Roman" w:eastAsia="Calibri" w:hAnsi="Times New Roman" w:cs="Times New Roman"/>
            <w:sz w:val="28"/>
            <w:szCs w:val="28"/>
          </w:rPr>
          <w:t>пункта 3 части 1 статьи 8</w:t>
        </w:r>
      </w:hyperlink>
      <w:r w:rsidRPr="00C96974">
        <w:rPr>
          <w:rFonts w:ascii="Times New Roman" w:eastAsia="Calibri" w:hAnsi="Times New Roman" w:cs="Times New Roman"/>
          <w:sz w:val="28"/>
          <w:szCs w:val="28"/>
        </w:rPr>
        <w:t xml:space="preserve"> Федерального закона от 29.12.2012 № 273-ФЗ «Об образовании в Российской Федерации», </w:t>
      </w:r>
      <w:hyperlink r:id="rId21" w:history="1">
        <w:r w:rsidRPr="00C96974">
          <w:rPr>
            <w:rFonts w:ascii="Times New Roman" w:eastAsia="Calibri" w:hAnsi="Times New Roman" w:cs="Times New Roman"/>
            <w:sz w:val="28"/>
            <w:szCs w:val="28"/>
          </w:rPr>
          <w:t>пункта 5 статьи 8</w:t>
        </w:r>
      </w:hyperlink>
      <w:r w:rsidRPr="00C96974">
        <w:rPr>
          <w:rFonts w:ascii="Times New Roman" w:eastAsia="Calibri" w:hAnsi="Times New Roman" w:cs="Times New Roman"/>
          <w:sz w:val="28"/>
          <w:szCs w:val="28"/>
        </w:rPr>
        <w:t xml:space="preserve"> Закона Красноярского края от 26.06.2014 № 6-2519 «Об образовании в Красноярском крае» посредством предоставления субвенции муниципальному образованию Назаровский район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w:t>
      </w:r>
      <w:hyperlink r:id="rId22" w:history="1">
        <w:r w:rsidRPr="00C96974">
          <w:rPr>
            <w:rFonts w:ascii="Times New Roman" w:eastAsia="Calibri" w:hAnsi="Times New Roman" w:cs="Times New Roman"/>
            <w:sz w:val="28"/>
            <w:szCs w:val="28"/>
          </w:rPr>
          <w:t>Постановлением</w:t>
        </w:r>
      </w:hyperlink>
      <w:r w:rsidRPr="00C96974">
        <w:rPr>
          <w:rFonts w:ascii="Times New Roman" w:eastAsia="Calibri" w:hAnsi="Times New Roman" w:cs="Times New Roman"/>
          <w:sz w:val="28"/>
          <w:szCs w:val="28"/>
        </w:rPr>
        <w:t xml:space="preserve"> Правительства Красноярского края от 29.05.2014 №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C96974" w:rsidRPr="00C96974" w:rsidRDefault="00BB18E3" w:rsidP="00C9697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hyperlink w:anchor="P8005" w:history="1">
        <w:r w:rsidR="00C96974" w:rsidRPr="00C96974">
          <w:rPr>
            <w:rFonts w:ascii="Times New Roman" w:eastAsia="Times New Roman" w:hAnsi="Times New Roman" w:cs="Times New Roman"/>
            <w:sz w:val="28"/>
            <w:szCs w:val="28"/>
            <w:lang w:eastAsia="ru-RU"/>
          </w:rPr>
          <w:t xml:space="preserve">Мероприятие </w:t>
        </w:r>
      </w:hyperlink>
      <w:r w:rsidR="00C96974" w:rsidRPr="00C96974">
        <w:rPr>
          <w:rFonts w:ascii="Times New Roman" w:eastAsia="Times New Roman" w:hAnsi="Times New Roman" w:cs="Times New Roman"/>
          <w:sz w:val="28"/>
          <w:szCs w:val="28"/>
          <w:lang w:eastAsia="ru-RU"/>
        </w:rPr>
        <w:t xml:space="preserve">2.1.6 подпрограммы 1 осуществляется в соответствии с </w:t>
      </w:r>
      <w:hyperlink r:id="rId23" w:history="1">
        <w:r w:rsidR="00C96974" w:rsidRPr="00C96974">
          <w:rPr>
            <w:rFonts w:ascii="Times New Roman" w:eastAsia="Times New Roman" w:hAnsi="Times New Roman" w:cs="Times New Roman"/>
            <w:sz w:val="28"/>
            <w:szCs w:val="28"/>
            <w:lang w:eastAsia="ru-RU"/>
          </w:rPr>
          <w:t>пунктом 3 статьи 11</w:t>
        </w:r>
      </w:hyperlink>
      <w:r w:rsidR="00C96974" w:rsidRPr="00C96974">
        <w:rPr>
          <w:rFonts w:ascii="Times New Roman" w:eastAsia="Times New Roman" w:hAnsi="Times New Roman" w:cs="Times New Roman"/>
          <w:sz w:val="28"/>
          <w:szCs w:val="28"/>
          <w:lang w:eastAsia="ru-RU"/>
        </w:rPr>
        <w:t xml:space="preserve"> Закона Красноярского края от 02.11.2000 № 12-961              «О защите прав ребенка» путем предоставления субвенции бюджету муниципального образования Назаровский район Красноярского края на основании </w:t>
      </w:r>
      <w:hyperlink r:id="rId24" w:history="1">
        <w:r w:rsidR="00C96974" w:rsidRPr="00C96974">
          <w:rPr>
            <w:rFonts w:ascii="Times New Roman" w:eastAsia="Times New Roman" w:hAnsi="Times New Roman" w:cs="Times New Roman"/>
            <w:sz w:val="28"/>
            <w:szCs w:val="28"/>
            <w:lang w:eastAsia="ru-RU"/>
          </w:rPr>
          <w:t>Закона</w:t>
        </w:r>
      </w:hyperlink>
      <w:r w:rsidR="00C96974" w:rsidRPr="00C96974">
        <w:rPr>
          <w:rFonts w:ascii="Times New Roman" w:eastAsia="Times New Roman" w:hAnsi="Times New Roman" w:cs="Times New Roman"/>
          <w:sz w:val="28"/>
          <w:szCs w:val="28"/>
          <w:lang w:eastAsia="ru-RU"/>
        </w:rPr>
        <w:t xml:space="preserve"> Красноярского края от 27.12.2005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rsidR="00C96974" w:rsidRPr="00C96974" w:rsidRDefault="00BB18E3" w:rsidP="00C9697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hyperlink r:id="rId25" w:history="1">
        <w:r w:rsidR="00C96974" w:rsidRPr="00C96974">
          <w:rPr>
            <w:rFonts w:ascii="Times New Roman" w:eastAsia="Calibri" w:hAnsi="Times New Roman" w:cs="Times New Roman"/>
            <w:sz w:val="28"/>
            <w:szCs w:val="28"/>
          </w:rPr>
          <w:t>Мероприятие 2.1.9,</w:t>
        </w:r>
      </w:hyperlink>
      <w:r w:rsidR="00C96974" w:rsidRPr="00C96974">
        <w:rPr>
          <w:rFonts w:ascii="Times New Roman" w:eastAsia="Calibri" w:hAnsi="Times New Roman" w:cs="Times New Roman"/>
          <w:sz w:val="28"/>
          <w:szCs w:val="28"/>
        </w:rPr>
        <w:t xml:space="preserve"> 2.2.0. подпрограммы 1 реализуется в рамках </w:t>
      </w:r>
      <w:hyperlink r:id="rId26" w:history="1">
        <w:r w:rsidR="00C96974" w:rsidRPr="00C96974">
          <w:rPr>
            <w:rFonts w:ascii="Times New Roman" w:eastAsia="Calibri" w:hAnsi="Times New Roman" w:cs="Times New Roman"/>
            <w:sz w:val="28"/>
            <w:szCs w:val="28"/>
          </w:rPr>
          <w:t>направления</w:t>
        </w:r>
      </w:hyperlink>
      <w:r w:rsidR="00C96974" w:rsidRPr="00C96974">
        <w:rPr>
          <w:rFonts w:ascii="Times New Roman" w:eastAsia="Calibri" w:hAnsi="Times New Roman" w:cs="Times New Roman"/>
          <w:sz w:val="28"/>
          <w:szCs w:val="28"/>
        </w:rPr>
        <w:t xml:space="preserve"> (подпрограммы) «Содействие развитию дошкольного и общего </w:t>
      </w:r>
      <w:r w:rsidR="00C96974" w:rsidRPr="00C96974">
        <w:rPr>
          <w:rFonts w:ascii="Times New Roman" w:eastAsia="Calibri" w:hAnsi="Times New Roman" w:cs="Times New Roman"/>
          <w:sz w:val="28"/>
          <w:szCs w:val="28"/>
        </w:rPr>
        <w:lastRenderedPageBreak/>
        <w:t xml:space="preserve">образования» государственной программы Российской Федерации «Развитие образования», утвержденной Постановлением Правительства Российской Федерации от 26.12.2017 № 1642, путем предоставления субсидии </w:t>
      </w:r>
      <w:r w:rsidR="00C96974" w:rsidRPr="00C96974">
        <w:rPr>
          <w:rFonts w:ascii="Times New Roman" w:eastAsia="Times New Roman" w:hAnsi="Times New Roman" w:cs="Times New Roman"/>
          <w:sz w:val="28"/>
          <w:szCs w:val="28"/>
          <w:lang w:eastAsia="ru-RU"/>
        </w:rPr>
        <w:t>бюджету муниципального образования Назаровский район Красноярского края</w:t>
      </w:r>
      <w:r w:rsidR="00C96974" w:rsidRPr="00C96974">
        <w:rPr>
          <w:rFonts w:ascii="Times New Roman" w:eastAsia="Calibri" w:hAnsi="Times New Roman" w:cs="Times New Roman"/>
          <w:sz w:val="28"/>
          <w:szCs w:val="28"/>
        </w:rPr>
        <w:t xml:space="preserve"> на 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w:t>
      </w:r>
    </w:p>
    <w:p w:rsidR="00C96974" w:rsidRPr="00C96974" w:rsidRDefault="00C96974" w:rsidP="00C9697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 xml:space="preserve">Мероприятия 1.1.7, 2.1.7, 3.2.6 подпрограммы 1 </w:t>
      </w:r>
      <w:r w:rsidRPr="00C96974">
        <w:rPr>
          <w:rFonts w:ascii="Times New Roman" w:eastAsia="Times New Roman" w:hAnsi="Times New Roman" w:cs="Times New Roman"/>
          <w:sz w:val="28"/>
          <w:szCs w:val="28"/>
          <w:lang w:eastAsia="ru-RU"/>
        </w:rPr>
        <w:t xml:space="preserve">осуществляется в соответствии с </w:t>
      </w:r>
      <w:r w:rsidRPr="00C96974">
        <w:rPr>
          <w:rFonts w:ascii="Times New Roman" w:eastAsia="Calibri" w:hAnsi="Times New Roman" w:cs="Times New Roman"/>
          <w:sz w:val="28"/>
          <w:szCs w:val="28"/>
        </w:rPr>
        <w:t>Постановлением Правительства Красноярского края от 28.12.2010 № 654-п «Об утверждении Порядка предоставления субсидий бюджетам муниципальных образований Красноярского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2.4. Управление подпрограммой и контроль за ходом ее выполнения</w:t>
      </w: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p>
    <w:p w:rsidR="00C96974" w:rsidRPr="00C96974" w:rsidRDefault="00C96974" w:rsidP="00C969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w:t>
      </w:r>
    </w:p>
    <w:p w:rsidR="00C96974" w:rsidRPr="00C96974" w:rsidRDefault="00C96974" w:rsidP="00C969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Контроль за ходом реализации подпрограммы осуществляет </w:t>
      </w:r>
      <w:r w:rsidRPr="00C96974">
        <w:rPr>
          <w:rFonts w:ascii="Times New Roman" w:eastAsia="Calibri" w:hAnsi="Times New Roman" w:cs="Times New Roman"/>
          <w:sz w:val="28"/>
          <w:szCs w:val="28"/>
        </w:rPr>
        <w:t>администрация Назаровского района.</w:t>
      </w:r>
    </w:p>
    <w:p w:rsidR="00C96974" w:rsidRPr="00C96974" w:rsidRDefault="00C96974" w:rsidP="00C96974">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96974">
        <w:rPr>
          <w:rFonts w:ascii="Times New Roman" w:eastAsia="Times New Roman" w:hAnsi="Times New Roman" w:cs="Times New Roman"/>
          <w:sz w:val="28"/>
          <w:szCs w:val="28"/>
          <w:lang w:eastAsia="ru-RU"/>
        </w:rPr>
        <w:t>Контроль за целевым использованием средств подпрограммы</w:t>
      </w:r>
      <w:r w:rsidRPr="00C96974">
        <w:rPr>
          <w:rFonts w:ascii="Times New Roman" w:eastAsia="Calibri" w:hAnsi="Times New Roman" w:cs="Times New Roman"/>
          <w:sz w:val="28"/>
          <w:szCs w:val="28"/>
          <w:lang w:eastAsia="ru-RU"/>
        </w:rPr>
        <w:t xml:space="preserve"> осуществляет ревизионная комиссия Назаровского района.</w:t>
      </w:r>
    </w:p>
    <w:p w:rsidR="00C96974" w:rsidRPr="00C96974" w:rsidRDefault="00C96974" w:rsidP="00C96974">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
    <w:p w:rsidR="00C96974" w:rsidRPr="00C96974" w:rsidRDefault="00C96974" w:rsidP="00C96974">
      <w:pPr>
        <w:widowControl w:val="0"/>
        <w:tabs>
          <w:tab w:val="left" w:pos="1276"/>
          <w:tab w:val="left" w:pos="1418"/>
          <w:tab w:val="left" w:pos="1560"/>
          <w:tab w:val="left" w:pos="19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widowControl w:val="0"/>
        <w:tabs>
          <w:tab w:val="left" w:pos="1276"/>
          <w:tab w:val="left" w:pos="1418"/>
          <w:tab w:val="left" w:pos="1560"/>
          <w:tab w:val="left" w:pos="19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2.5. Оценка социально-экономической эффективности</w:t>
      </w:r>
    </w:p>
    <w:p w:rsidR="00C96974" w:rsidRPr="00C96974" w:rsidRDefault="00C96974" w:rsidP="00C96974">
      <w:pPr>
        <w:widowControl w:val="0"/>
        <w:tabs>
          <w:tab w:val="left" w:pos="1276"/>
          <w:tab w:val="left" w:pos="1418"/>
          <w:tab w:val="left" w:pos="1560"/>
          <w:tab w:val="left" w:pos="19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Оценка социально-экономической эффективности от реализации подпрограммы проводится управлением образования администрации Назаровского района.</w:t>
      </w:r>
    </w:p>
    <w:p w:rsidR="00C96974" w:rsidRPr="00C96974" w:rsidRDefault="00C96974" w:rsidP="00C96974">
      <w:pPr>
        <w:spacing w:after="0" w:line="240" w:lineRule="auto"/>
        <w:ind w:firstLine="709"/>
        <w:jc w:val="both"/>
        <w:rPr>
          <w:rFonts w:ascii="Times New Roman" w:eastAsia="Calibri" w:hAnsi="Times New Roman" w:cs="Times New Roman"/>
          <w:sz w:val="28"/>
          <w:szCs w:val="28"/>
        </w:rPr>
      </w:pPr>
      <w:r w:rsidRPr="00C96974">
        <w:rPr>
          <w:rFonts w:ascii="Times New Roman" w:eastAsia="Times New Roman" w:hAnsi="Times New Roman" w:cs="Times New Roman"/>
          <w:sz w:val="28"/>
          <w:szCs w:val="28"/>
          <w:lang w:eastAsia="ru-RU"/>
        </w:rPr>
        <w:t xml:space="preserve">Обязательным условием эффективности подпрограммы является успешное выполнение </w:t>
      </w:r>
      <w:r w:rsidRPr="00C96974">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C96974" w:rsidRPr="00C96974" w:rsidRDefault="00C96974" w:rsidP="00C96974">
      <w:pPr>
        <w:tabs>
          <w:tab w:val="left" w:pos="2454"/>
          <w:tab w:val="center" w:pos="4677"/>
        </w:tabs>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tabs>
          <w:tab w:val="left" w:pos="2454"/>
          <w:tab w:val="center" w:pos="4677"/>
        </w:tabs>
        <w:spacing w:after="0" w:line="240" w:lineRule="auto"/>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2.6. Мероприятия подпрограммы</w:t>
      </w:r>
    </w:p>
    <w:p w:rsidR="00C96974" w:rsidRPr="00C96974" w:rsidRDefault="00C96974" w:rsidP="00C96974">
      <w:pPr>
        <w:tabs>
          <w:tab w:val="left" w:pos="2454"/>
          <w:tab w:val="center" w:pos="4677"/>
        </w:tabs>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w:t>
      </w:r>
      <w:r w:rsidRPr="00C96974">
        <w:rPr>
          <w:rFonts w:ascii="Times New Roman" w:eastAsia="Times New Roman" w:hAnsi="Times New Roman" w:cs="Times New Roman"/>
          <w:sz w:val="28"/>
          <w:szCs w:val="28"/>
          <w:lang w:eastAsia="ru-RU"/>
        </w:rPr>
        <w:lastRenderedPageBreak/>
        <w:t>приложении 2 к подпрограмме 1 «Развитие дошкольного, общего и дополнительного образования».</w:t>
      </w: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2.7. Обоснование финансовых, материальных и трудовых затрат</w:t>
      </w: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(ресурсное обеспечение подпрограммы) с указанием источников финансирования</w:t>
      </w: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p>
    <w:p w:rsidR="00C96974" w:rsidRPr="00C96974" w:rsidRDefault="00C96974" w:rsidP="00C969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Финансовое обеспечение реализации подпрограммы осуществляется за счет средств федерального, краевого, районного бюджетов и средств юридических лиц.</w:t>
      </w:r>
    </w:p>
    <w:p w:rsidR="00C96974" w:rsidRPr="00C47194" w:rsidRDefault="00C96974" w:rsidP="00C96974">
      <w:pPr>
        <w:spacing w:after="0"/>
        <w:ind w:firstLine="709"/>
        <w:jc w:val="both"/>
        <w:rPr>
          <w:rFonts w:ascii="Times New Roman" w:eastAsia="Times New Roman" w:hAnsi="Times New Roman"/>
          <w:sz w:val="28"/>
          <w:szCs w:val="28"/>
        </w:rPr>
      </w:pPr>
      <w:r w:rsidRPr="00C96974">
        <w:rPr>
          <w:rFonts w:ascii="Times New Roman" w:eastAsia="Calibri" w:hAnsi="Times New Roman" w:cs="Times New Roman"/>
          <w:sz w:val="28"/>
          <w:szCs w:val="28"/>
        </w:rPr>
        <w:t xml:space="preserve">Средства бюджета, запланированные на реализацию подпрограммы, составляют всего </w:t>
      </w:r>
      <w:r w:rsidRPr="00C96974">
        <w:rPr>
          <w:rFonts w:ascii="Times New Roman" w:eastAsia="Times New Roman" w:hAnsi="Times New Roman"/>
          <w:sz w:val="28"/>
          <w:szCs w:val="28"/>
        </w:rPr>
        <w:t>3</w:t>
      </w:r>
      <w:r w:rsidR="00A63A22">
        <w:rPr>
          <w:rFonts w:ascii="Times New Roman" w:eastAsia="Times New Roman" w:hAnsi="Times New Roman"/>
          <w:sz w:val="28"/>
          <w:szCs w:val="28"/>
        </w:rPr>
        <w:t>035616,3</w:t>
      </w:r>
      <w:r w:rsidRPr="00C47194">
        <w:rPr>
          <w:rFonts w:ascii="Times New Roman" w:eastAsia="Times New Roman" w:hAnsi="Times New Roman"/>
          <w:sz w:val="28"/>
          <w:szCs w:val="28"/>
        </w:rPr>
        <w:t>тыс. рублей, в том числе по годам реализации:</w:t>
      </w:r>
    </w:p>
    <w:p w:rsidR="00C96974" w:rsidRPr="00C47194" w:rsidRDefault="00C96974" w:rsidP="00C96974">
      <w:pPr>
        <w:spacing w:after="0"/>
        <w:ind w:firstLine="709"/>
        <w:jc w:val="both"/>
        <w:rPr>
          <w:rFonts w:ascii="Times New Roman" w:eastAsia="Times New Roman" w:hAnsi="Times New Roman"/>
          <w:sz w:val="28"/>
          <w:szCs w:val="28"/>
        </w:rPr>
      </w:pPr>
      <w:r w:rsidRPr="00C47194">
        <w:rPr>
          <w:rFonts w:ascii="Times New Roman" w:eastAsia="Times New Roman" w:hAnsi="Times New Roman"/>
          <w:sz w:val="28"/>
          <w:szCs w:val="28"/>
        </w:rPr>
        <w:t>202</w:t>
      </w:r>
      <w:r>
        <w:rPr>
          <w:rFonts w:ascii="Times New Roman" w:eastAsia="Times New Roman" w:hAnsi="Times New Roman"/>
          <w:sz w:val="28"/>
          <w:szCs w:val="28"/>
        </w:rPr>
        <w:t>3</w:t>
      </w:r>
      <w:r w:rsidRPr="00C47194">
        <w:rPr>
          <w:rFonts w:ascii="Times New Roman" w:eastAsia="Times New Roman" w:hAnsi="Times New Roman"/>
          <w:sz w:val="28"/>
          <w:szCs w:val="28"/>
        </w:rPr>
        <w:t xml:space="preserve"> год – </w:t>
      </w:r>
      <w:r w:rsidR="00A63A22">
        <w:rPr>
          <w:rFonts w:ascii="Times New Roman" w:eastAsia="Times New Roman" w:hAnsi="Times New Roman"/>
          <w:sz w:val="28"/>
          <w:szCs w:val="28"/>
        </w:rPr>
        <w:t>826167,3</w:t>
      </w:r>
      <w:r w:rsidRPr="00C47194">
        <w:rPr>
          <w:rFonts w:ascii="Times New Roman" w:eastAsia="Times New Roman" w:hAnsi="Times New Roman"/>
          <w:sz w:val="28"/>
          <w:szCs w:val="28"/>
        </w:rPr>
        <w:t>тыс. рублей;</w:t>
      </w:r>
    </w:p>
    <w:p w:rsidR="00C96974" w:rsidRPr="00C47194" w:rsidRDefault="00C96974" w:rsidP="00C96974">
      <w:pPr>
        <w:spacing w:after="0"/>
        <w:ind w:firstLine="709"/>
        <w:jc w:val="both"/>
        <w:rPr>
          <w:rFonts w:ascii="Times New Roman" w:eastAsia="Times New Roman" w:hAnsi="Times New Roman"/>
          <w:sz w:val="28"/>
          <w:szCs w:val="28"/>
        </w:rPr>
      </w:pPr>
      <w:r w:rsidRPr="00C47194">
        <w:rPr>
          <w:rFonts w:ascii="Times New Roman" w:eastAsia="Times New Roman" w:hAnsi="Times New Roman"/>
          <w:sz w:val="28"/>
          <w:szCs w:val="28"/>
        </w:rPr>
        <w:t>202</w:t>
      </w:r>
      <w:r>
        <w:rPr>
          <w:rFonts w:ascii="Times New Roman" w:eastAsia="Times New Roman" w:hAnsi="Times New Roman"/>
          <w:sz w:val="28"/>
          <w:szCs w:val="28"/>
        </w:rPr>
        <w:t>4</w:t>
      </w:r>
      <w:r w:rsidRPr="00C47194">
        <w:rPr>
          <w:rFonts w:ascii="Times New Roman" w:eastAsia="Times New Roman" w:hAnsi="Times New Roman"/>
          <w:sz w:val="28"/>
          <w:szCs w:val="28"/>
        </w:rPr>
        <w:t xml:space="preserve"> год – </w:t>
      </w:r>
      <w:r w:rsidRPr="00C96974">
        <w:rPr>
          <w:rFonts w:ascii="Times New Roman" w:eastAsia="Times New Roman" w:hAnsi="Times New Roman"/>
          <w:sz w:val="28"/>
          <w:szCs w:val="28"/>
        </w:rPr>
        <w:t>772659,7</w:t>
      </w:r>
      <w:r w:rsidRPr="00C47194">
        <w:rPr>
          <w:rFonts w:ascii="Times New Roman" w:eastAsia="Times New Roman" w:hAnsi="Times New Roman"/>
          <w:sz w:val="28"/>
          <w:szCs w:val="28"/>
        </w:rPr>
        <w:t>тыс. рублей;</w:t>
      </w:r>
    </w:p>
    <w:p w:rsidR="00C96974" w:rsidRPr="00C47194" w:rsidRDefault="00C96974" w:rsidP="00C96974">
      <w:pPr>
        <w:spacing w:after="0"/>
        <w:ind w:firstLine="709"/>
        <w:jc w:val="both"/>
        <w:rPr>
          <w:rFonts w:ascii="Times New Roman" w:eastAsia="Times New Roman" w:hAnsi="Times New Roman"/>
          <w:sz w:val="28"/>
          <w:szCs w:val="28"/>
        </w:rPr>
      </w:pPr>
      <w:r w:rsidRPr="00C47194">
        <w:rPr>
          <w:rFonts w:ascii="Times New Roman" w:eastAsia="Times New Roman" w:hAnsi="Times New Roman"/>
          <w:sz w:val="28"/>
          <w:szCs w:val="28"/>
        </w:rPr>
        <w:t>202</w:t>
      </w:r>
      <w:r>
        <w:rPr>
          <w:rFonts w:ascii="Times New Roman" w:eastAsia="Times New Roman" w:hAnsi="Times New Roman"/>
          <w:sz w:val="28"/>
          <w:szCs w:val="28"/>
        </w:rPr>
        <w:t>5</w:t>
      </w:r>
      <w:r w:rsidRPr="00C47194">
        <w:rPr>
          <w:rFonts w:ascii="Times New Roman" w:eastAsia="Times New Roman" w:hAnsi="Times New Roman"/>
          <w:sz w:val="28"/>
          <w:szCs w:val="28"/>
        </w:rPr>
        <w:t xml:space="preserve"> год – </w:t>
      </w:r>
      <w:r w:rsidRPr="00C96974">
        <w:rPr>
          <w:rFonts w:ascii="Times New Roman" w:eastAsia="Times New Roman" w:hAnsi="Times New Roman"/>
          <w:sz w:val="28"/>
          <w:szCs w:val="28"/>
        </w:rPr>
        <w:t>721887,2</w:t>
      </w:r>
      <w:r w:rsidRPr="00C47194">
        <w:rPr>
          <w:rFonts w:ascii="Times New Roman" w:eastAsia="Times New Roman" w:hAnsi="Times New Roman"/>
          <w:sz w:val="28"/>
          <w:szCs w:val="28"/>
        </w:rPr>
        <w:t>тыс. рублей;</w:t>
      </w:r>
    </w:p>
    <w:p w:rsidR="0010677D" w:rsidRDefault="00C96974" w:rsidP="00C96974">
      <w:pPr>
        <w:spacing w:after="0" w:line="240" w:lineRule="auto"/>
        <w:ind w:firstLine="709"/>
        <w:jc w:val="both"/>
        <w:rPr>
          <w:rFonts w:ascii="Times New Roman" w:eastAsia="Calibri" w:hAnsi="Times New Roman" w:cs="Times New Roman"/>
          <w:sz w:val="28"/>
          <w:szCs w:val="28"/>
          <w:lang w:eastAsia="ru-RU"/>
        </w:rPr>
      </w:pPr>
      <w:r w:rsidRPr="00C47194">
        <w:rPr>
          <w:rFonts w:ascii="Times New Roman" w:eastAsia="Times New Roman" w:hAnsi="Times New Roman"/>
          <w:sz w:val="28"/>
          <w:szCs w:val="28"/>
        </w:rPr>
        <w:t>202</w:t>
      </w:r>
      <w:r>
        <w:rPr>
          <w:rFonts w:ascii="Times New Roman" w:eastAsia="Times New Roman" w:hAnsi="Times New Roman"/>
          <w:sz w:val="28"/>
          <w:szCs w:val="28"/>
        </w:rPr>
        <w:t>6</w:t>
      </w:r>
      <w:r w:rsidRPr="00C47194">
        <w:rPr>
          <w:rFonts w:ascii="Times New Roman" w:eastAsia="Times New Roman" w:hAnsi="Times New Roman"/>
          <w:sz w:val="28"/>
          <w:szCs w:val="28"/>
        </w:rPr>
        <w:t xml:space="preserve"> год – </w:t>
      </w:r>
      <w:r w:rsidRPr="00C96974">
        <w:rPr>
          <w:rFonts w:ascii="Times New Roman" w:eastAsia="Times New Roman" w:hAnsi="Times New Roman"/>
          <w:sz w:val="28"/>
          <w:szCs w:val="28"/>
        </w:rPr>
        <w:t>714902,1</w:t>
      </w:r>
      <w:r w:rsidRPr="00C47194">
        <w:rPr>
          <w:rFonts w:ascii="Times New Roman" w:eastAsia="Times New Roman" w:hAnsi="Times New Roman"/>
          <w:sz w:val="28"/>
          <w:szCs w:val="28"/>
        </w:rPr>
        <w:t>тыс. рублей.</w:t>
      </w:r>
    </w:p>
    <w:p w:rsidR="002B55AF" w:rsidRDefault="002B55AF" w:rsidP="0010677D">
      <w:pPr>
        <w:spacing w:after="0" w:line="240" w:lineRule="auto"/>
        <w:rPr>
          <w:rFonts w:ascii="Times New Roman" w:eastAsia="Calibri" w:hAnsi="Times New Roman" w:cs="Times New Roman"/>
          <w:sz w:val="28"/>
          <w:szCs w:val="28"/>
          <w:lang w:eastAsia="ru-RU"/>
        </w:rPr>
      </w:pPr>
    </w:p>
    <w:p w:rsidR="002B55AF" w:rsidRDefault="002B55AF">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2B55AF" w:rsidRDefault="002B55AF" w:rsidP="002B55AF">
      <w:pPr>
        <w:spacing w:after="0" w:line="240" w:lineRule="auto"/>
        <w:rPr>
          <w:rFonts w:ascii="Times New Roman" w:eastAsia="Calibri" w:hAnsi="Times New Roman" w:cs="Times New Roman"/>
          <w:sz w:val="28"/>
          <w:szCs w:val="28"/>
          <w:lang w:eastAsia="ru-RU"/>
        </w:rPr>
        <w:sectPr w:rsidR="002B55AF" w:rsidSect="00C47194">
          <w:pgSz w:w="11906" w:h="16838" w:code="9"/>
          <w:pgMar w:top="1134" w:right="851" w:bottom="992" w:left="1701" w:header="709" w:footer="709" w:gutter="0"/>
          <w:cols w:space="708"/>
          <w:docGrid w:linePitch="360"/>
        </w:sectPr>
      </w:pPr>
    </w:p>
    <w:p w:rsidR="002B55AF" w:rsidRPr="002B55AF" w:rsidRDefault="002B55AF" w:rsidP="002B55AF">
      <w:pPr>
        <w:spacing w:after="0" w:line="240" w:lineRule="auto"/>
        <w:ind w:left="9639"/>
        <w:rPr>
          <w:rFonts w:ascii="Times New Roman" w:eastAsia="Calibri" w:hAnsi="Times New Roman" w:cs="Times New Roman"/>
          <w:sz w:val="28"/>
          <w:szCs w:val="28"/>
          <w:lang w:eastAsia="ru-RU"/>
        </w:rPr>
      </w:pPr>
      <w:r w:rsidRPr="002B55AF">
        <w:rPr>
          <w:rFonts w:ascii="Times New Roman" w:eastAsia="Calibri" w:hAnsi="Times New Roman" w:cs="Times New Roman"/>
          <w:sz w:val="28"/>
          <w:szCs w:val="28"/>
          <w:lang w:eastAsia="ru-RU"/>
        </w:rPr>
        <w:lastRenderedPageBreak/>
        <w:t xml:space="preserve">Приложение 1 </w:t>
      </w:r>
    </w:p>
    <w:p w:rsidR="00C47194" w:rsidRDefault="002B55AF" w:rsidP="002B55AF">
      <w:pPr>
        <w:spacing w:after="0" w:line="240" w:lineRule="auto"/>
        <w:ind w:left="9639"/>
        <w:rPr>
          <w:rFonts w:ascii="Times New Roman" w:eastAsia="Calibri" w:hAnsi="Times New Roman" w:cs="Times New Roman"/>
          <w:sz w:val="28"/>
          <w:szCs w:val="28"/>
          <w:lang w:eastAsia="ru-RU"/>
        </w:rPr>
      </w:pPr>
      <w:r w:rsidRPr="002B55AF">
        <w:rPr>
          <w:rFonts w:ascii="Times New Roman" w:eastAsia="Calibri" w:hAnsi="Times New Roman" w:cs="Times New Roman"/>
          <w:sz w:val="28"/>
          <w:szCs w:val="28"/>
          <w:lang w:eastAsia="ru-RU"/>
        </w:rPr>
        <w:t xml:space="preserve">к  подпрограмме 1 </w:t>
      </w:r>
      <w:r>
        <w:rPr>
          <w:rFonts w:ascii="Times New Roman" w:eastAsia="Calibri" w:hAnsi="Times New Roman" w:cs="Times New Roman"/>
          <w:sz w:val="28"/>
          <w:szCs w:val="28"/>
          <w:lang w:eastAsia="ru-RU"/>
        </w:rPr>
        <w:t>«</w:t>
      </w:r>
      <w:r w:rsidRPr="002B55AF">
        <w:rPr>
          <w:rFonts w:ascii="Times New Roman" w:eastAsia="Calibri" w:hAnsi="Times New Roman" w:cs="Times New Roman"/>
          <w:sz w:val="28"/>
          <w:szCs w:val="28"/>
          <w:lang w:eastAsia="ru-RU"/>
        </w:rPr>
        <w:t>Развитие дошкольного, общего и дополнительного образования</w:t>
      </w:r>
      <w:r>
        <w:rPr>
          <w:rFonts w:ascii="Times New Roman" w:eastAsia="Calibri" w:hAnsi="Times New Roman" w:cs="Times New Roman"/>
          <w:sz w:val="28"/>
          <w:szCs w:val="28"/>
          <w:lang w:eastAsia="ru-RU"/>
        </w:rPr>
        <w:t>»</w:t>
      </w:r>
      <w:r w:rsidRPr="002B55AF">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2B55AF">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2B55AF" w:rsidRDefault="002B55AF" w:rsidP="002B55AF">
      <w:pPr>
        <w:spacing w:after="0" w:line="240" w:lineRule="auto"/>
        <w:ind w:left="9639"/>
        <w:rPr>
          <w:rFonts w:ascii="Times New Roman" w:eastAsia="Calibri" w:hAnsi="Times New Roman" w:cs="Times New Roman"/>
          <w:sz w:val="28"/>
          <w:szCs w:val="28"/>
          <w:lang w:eastAsia="ru-RU"/>
        </w:rPr>
      </w:pPr>
    </w:p>
    <w:p w:rsidR="002B55AF" w:rsidRDefault="002B55AF" w:rsidP="002B55AF">
      <w:pPr>
        <w:spacing w:after="0" w:line="240" w:lineRule="auto"/>
        <w:jc w:val="center"/>
        <w:rPr>
          <w:rFonts w:ascii="Times New Roman" w:eastAsia="Calibri" w:hAnsi="Times New Roman" w:cs="Times New Roman"/>
          <w:sz w:val="28"/>
          <w:szCs w:val="28"/>
          <w:lang w:eastAsia="ru-RU"/>
        </w:rPr>
      </w:pPr>
      <w:r w:rsidRPr="002B55AF">
        <w:rPr>
          <w:rFonts w:ascii="Times New Roman" w:eastAsia="Calibri" w:hAnsi="Times New Roman" w:cs="Times New Roman"/>
          <w:sz w:val="28"/>
          <w:szCs w:val="28"/>
          <w:lang w:eastAsia="ru-RU"/>
        </w:rPr>
        <w:t>Перечень целевых индикаторов подпрограммы</w:t>
      </w:r>
    </w:p>
    <w:p w:rsidR="002B55AF" w:rsidRDefault="002B55AF" w:rsidP="002B55AF">
      <w:pPr>
        <w:spacing w:after="0" w:line="240" w:lineRule="auto"/>
        <w:jc w:val="center"/>
        <w:rPr>
          <w:rFonts w:ascii="Times New Roman" w:eastAsia="Calibri" w:hAnsi="Times New Roman" w:cs="Times New Roman"/>
          <w:sz w:val="28"/>
          <w:szCs w:val="28"/>
          <w:lang w:eastAsia="ru-RU"/>
        </w:rPr>
      </w:pPr>
    </w:p>
    <w:tbl>
      <w:tblPr>
        <w:tblStyle w:val="a3"/>
        <w:tblW w:w="15134" w:type="dxa"/>
        <w:tblLook w:val="04A0"/>
      </w:tblPr>
      <w:tblGrid>
        <w:gridCol w:w="636"/>
        <w:gridCol w:w="8065"/>
        <w:gridCol w:w="1292"/>
        <w:gridCol w:w="1541"/>
        <w:gridCol w:w="876"/>
        <w:gridCol w:w="876"/>
        <w:gridCol w:w="876"/>
        <w:gridCol w:w="972"/>
      </w:tblGrid>
      <w:tr w:rsidR="002B55AF" w:rsidRPr="002B55AF" w:rsidTr="002B55AF">
        <w:trPr>
          <w:trHeight w:val="510"/>
        </w:trPr>
        <w:tc>
          <w:tcPr>
            <w:tcW w:w="636"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п/п</w:t>
            </w:r>
          </w:p>
        </w:tc>
        <w:tc>
          <w:tcPr>
            <w:tcW w:w="8065"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Цель, целевые индикаторы</w:t>
            </w:r>
          </w:p>
        </w:tc>
        <w:tc>
          <w:tcPr>
            <w:tcW w:w="1292"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Единица измерения</w:t>
            </w:r>
          </w:p>
        </w:tc>
        <w:tc>
          <w:tcPr>
            <w:tcW w:w="1541"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Источник информации</w:t>
            </w:r>
          </w:p>
        </w:tc>
        <w:tc>
          <w:tcPr>
            <w:tcW w:w="876" w:type="dxa"/>
            <w:vMerge w:val="restart"/>
            <w:hideMark/>
          </w:tcPr>
          <w:p w:rsidR="002B55AF" w:rsidRPr="002B55AF" w:rsidRDefault="002B55AF" w:rsidP="00C96974">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3</w:t>
            </w:r>
            <w:r w:rsidRPr="002B55AF">
              <w:rPr>
                <w:rFonts w:ascii="Times New Roman" w:eastAsia="Calibri" w:hAnsi="Times New Roman" w:cs="Times New Roman"/>
                <w:sz w:val="24"/>
                <w:szCs w:val="24"/>
                <w:lang w:eastAsia="ru-RU"/>
              </w:rPr>
              <w:t xml:space="preserve"> год</w:t>
            </w:r>
          </w:p>
        </w:tc>
        <w:tc>
          <w:tcPr>
            <w:tcW w:w="876" w:type="dxa"/>
            <w:vMerge w:val="restart"/>
            <w:hideMark/>
          </w:tcPr>
          <w:p w:rsidR="002B55AF" w:rsidRPr="002B55AF" w:rsidRDefault="002B55AF" w:rsidP="00C96974">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4</w:t>
            </w:r>
            <w:r w:rsidRPr="002B55AF">
              <w:rPr>
                <w:rFonts w:ascii="Times New Roman" w:eastAsia="Calibri" w:hAnsi="Times New Roman" w:cs="Times New Roman"/>
                <w:sz w:val="24"/>
                <w:szCs w:val="24"/>
                <w:lang w:eastAsia="ru-RU"/>
              </w:rPr>
              <w:t xml:space="preserve"> год</w:t>
            </w:r>
          </w:p>
        </w:tc>
        <w:tc>
          <w:tcPr>
            <w:tcW w:w="876" w:type="dxa"/>
            <w:vMerge w:val="restart"/>
            <w:hideMark/>
          </w:tcPr>
          <w:p w:rsidR="002B55AF" w:rsidRPr="002B55AF" w:rsidRDefault="002B55AF" w:rsidP="00C96974">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5</w:t>
            </w:r>
            <w:r w:rsidRPr="002B55AF">
              <w:rPr>
                <w:rFonts w:ascii="Times New Roman" w:eastAsia="Calibri" w:hAnsi="Times New Roman" w:cs="Times New Roman"/>
                <w:sz w:val="24"/>
                <w:szCs w:val="24"/>
                <w:lang w:eastAsia="ru-RU"/>
              </w:rPr>
              <w:t xml:space="preserve"> год</w:t>
            </w:r>
          </w:p>
        </w:tc>
        <w:tc>
          <w:tcPr>
            <w:tcW w:w="972" w:type="dxa"/>
            <w:vMerge w:val="restart"/>
            <w:noWrap/>
            <w:hideMark/>
          </w:tcPr>
          <w:p w:rsidR="002B55AF" w:rsidRPr="002B55AF" w:rsidRDefault="002B55AF" w:rsidP="00C96974">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 xml:space="preserve">6 </w:t>
            </w:r>
            <w:r w:rsidRPr="002B55AF">
              <w:rPr>
                <w:rFonts w:ascii="Times New Roman" w:eastAsia="Calibri" w:hAnsi="Times New Roman" w:cs="Times New Roman"/>
                <w:sz w:val="24"/>
                <w:szCs w:val="24"/>
                <w:lang w:eastAsia="ru-RU"/>
              </w:rPr>
              <w:t>год</w:t>
            </w:r>
          </w:p>
        </w:tc>
      </w:tr>
      <w:tr w:rsidR="002B55AF" w:rsidRPr="002B55AF" w:rsidTr="002B55AF">
        <w:trPr>
          <w:trHeight w:val="276"/>
        </w:trPr>
        <w:tc>
          <w:tcPr>
            <w:tcW w:w="63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065"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1292"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1541"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972"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r>
      <w:tr w:rsidR="002B55AF" w:rsidRPr="002B55AF" w:rsidTr="002B55AF">
        <w:trPr>
          <w:trHeight w:val="276"/>
        </w:trPr>
        <w:tc>
          <w:tcPr>
            <w:tcW w:w="63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065"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1292"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1541"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972"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r>
      <w:tr w:rsidR="002B55AF" w:rsidRPr="002B55AF" w:rsidTr="002B55AF">
        <w:trPr>
          <w:trHeight w:val="675"/>
        </w:trPr>
        <w:tc>
          <w:tcPr>
            <w:tcW w:w="15134" w:type="dxa"/>
            <w:gridSpan w:val="8"/>
            <w:noWrap/>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Цель: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2B55AF" w:rsidRPr="002B55AF" w:rsidTr="002B55AF">
        <w:trPr>
          <w:trHeight w:val="325"/>
        </w:trPr>
        <w:tc>
          <w:tcPr>
            <w:tcW w:w="15134" w:type="dxa"/>
            <w:gridSpan w:val="8"/>
            <w:noWrap/>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Задача № 1. Обеспечить доступность дошкольного образования, соответствующего стандарту дошкольного образования</w:t>
            </w:r>
          </w:p>
        </w:tc>
      </w:tr>
      <w:tr w:rsidR="002B55AF" w:rsidRPr="002B55AF" w:rsidTr="00200965">
        <w:trPr>
          <w:trHeight w:val="111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детей с 1,5 до 3</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х лет, охваченных услугами дошкольного образования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52,5</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52,5</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52,5</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52,5</w:t>
            </w:r>
          </w:p>
        </w:tc>
      </w:tr>
      <w:tr w:rsidR="002B55AF" w:rsidRPr="002B55AF" w:rsidTr="00200965">
        <w:trPr>
          <w:trHeight w:val="1365"/>
        </w:trPr>
        <w:tc>
          <w:tcPr>
            <w:tcW w:w="636" w:type="dxa"/>
            <w:noWrap/>
            <w:hideMark/>
          </w:tcPr>
          <w:p w:rsidR="002B55AF" w:rsidRPr="002B55AF" w:rsidRDefault="00200965" w:rsidP="002B55A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8065" w:type="dxa"/>
            <w:hideMark/>
          </w:tcPr>
          <w:p w:rsidR="002B55AF" w:rsidRPr="00200965" w:rsidRDefault="002B55AF" w:rsidP="002B55AF">
            <w:pPr>
              <w:rPr>
                <w:rFonts w:ascii="Times New Roman" w:eastAsia="Calibri" w:hAnsi="Times New Roman" w:cs="Times New Roman"/>
                <w:lang w:eastAsia="ru-RU"/>
              </w:rPr>
            </w:pPr>
            <w:r w:rsidRPr="00200965">
              <w:rPr>
                <w:rFonts w:ascii="Times New Roman" w:eastAsia="Calibri" w:hAnsi="Times New Roman" w:cs="Times New Roman"/>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образовательных учреждениях, проживающих на территории Назаровского района (с учетом групп кратковременного пребывания) на уровне 100%</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38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1.3</w:t>
            </w:r>
          </w:p>
        </w:tc>
        <w:tc>
          <w:tcPr>
            <w:tcW w:w="8065" w:type="dxa"/>
            <w:hideMark/>
          </w:tcPr>
          <w:p w:rsidR="002B55AF" w:rsidRPr="00200965" w:rsidRDefault="002B55AF" w:rsidP="002B55AF">
            <w:pPr>
              <w:rPr>
                <w:rFonts w:ascii="Times New Roman" w:eastAsia="Calibri" w:hAnsi="Times New Roman" w:cs="Times New Roman"/>
                <w:lang w:eastAsia="ru-RU"/>
              </w:rPr>
            </w:pPr>
            <w:r w:rsidRPr="00200965">
              <w:rPr>
                <w:rFonts w:ascii="Times New Roman" w:eastAsia="Calibri" w:hAnsi="Times New Roman" w:cs="Times New Roman"/>
                <w:lang w:eastAsia="ru-RU"/>
              </w:rPr>
              <w:t>Удельный вес воспитанников дошкольных 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w:t>
            </w:r>
            <w:r w:rsidR="00200965" w:rsidRPr="00200965">
              <w:rPr>
                <w:rFonts w:ascii="Times New Roman" w:eastAsia="Calibri" w:hAnsi="Times New Roman" w:cs="Times New Roman"/>
                <w:lang w:eastAsia="ru-RU"/>
              </w:rPr>
              <w:t>ского района на уровне 100%</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128"/>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1.4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педагогов, прошедших  повышение квалификации для обеспечения качества дошкольного образования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r>
      <w:tr w:rsidR="002B55AF" w:rsidRPr="002B55AF" w:rsidTr="00200965">
        <w:trPr>
          <w:trHeight w:val="124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1.5</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00965">
              <w:rPr>
                <w:rFonts w:ascii="Times New Roman" w:eastAsia="Calibri" w:hAnsi="Times New Roman" w:cs="Times New Roman"/>
                <w:szCs w:val="24"/>
                <w:lang w:eastAsia="ru-RU"/>
              </w:rPr>
              <w:t>Количество услуг психолого</w:t>
            </w:r>
            <w:r w:rsidR="00D21DA7">
              <w:rPr>
                <w:rFonts w:ascii="Times New Roman" w:eastAsia="Calibri" w:hAnsi="Times New Roman" w:cs="Times New Roman"/>
                <w:szCs w:val="24"/>
                <w:lang w:eastAsia="ru-RU"/>
              </w:rPr>
              <w:t>-</w:t>
            </w:r>
            <w:r w:rsidRPr="00200965">
              <w:rPr>
                <w:rFonts w:ascii="Times New Roman" w:eastAsia="Calibri" w:hAnsi="Times New Roman" w:cs="Times New Roman"/>
                <w:szCs w:val="24"/>
                <w:lang w:eastAsia="ru-RU"/>
              </w:rPr>
              <w:t xml:space="preserve">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(ед. нарастающим итогом с 2019 года)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ед</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360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490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620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r>
      <w:tr w:rsidR="002B55AF" w:rsidRPr="002B55AF" w:rsidTr="00200965">
        <w:trPr>
          <w:trHeight w:val="1092"/>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граждан, положительно оценивших качество услуг психолого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педагогической, методической и консультативной помощи, от общего числа обратившихся за получением услуги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r>
      <w:tr w:rsidR="002B55AF" w:rsidRPr="002B55AF" w:rsidTr="00200965">
        <w:trPr>
          <w:trHeight w:val="139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00965">
              <w:rPr>
                <w:rFonts w:ascii="Times New Roman" w:eastAsia="Calibri" w:hAnsi="Times New Roman" w:cs="Times New Roman"/>
                <w:szCs w:val="24"/>
                <w:lang w:eastAsia="ru-RU"/>
              </w:rPr>
              <w:t xml:space="preserve">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100 % дошкольных учреждений)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394"/>
        </w:trPr>
        <w:tc>
          <w:tcPr>
            <w:tcW w:w="15134" w:type="dxa"/>
            <w:gridSpan w:val="8"/>
            <w:hideMark/>
          </w:tcPr>
          <w:p w:rsidR="002B55AF" w:rsidRPr="002B55AF" w:rsidRDefault="002B55AF" w:rsidP="002B55AF">
            <w:pPr>
              <w:rPr>
                <w:rFonts w:ascii="Times New Roman" w:eastAsia="Calibri" w:hAnsi="Times New Roman" w:cs="Times New Roman"/>
                <w:i/>
                <w:iCs/>
                <w:sz w:val="20"/>
                <w:szCs w:val="24"/>
                <w:lang w:eastAsia="ru-RU"/>
              </w:rPr>
            </w:pPr>
            <w:r w:rsidRPr="002B55AF">
              <w:rPr>
                <w:rFonts w:ascii="Times New Roman" w:eastAsia="Calibri" w:hAnsi="Times New Roman" w:cs="Times New Roman"/>
                <w:i/>
                <w:iCs/>
                <w:sz w:val="20"/>
                <w:szCs w:val="24"/>
                <w:lang w:eastAsia="ru-RU"/>
              </w:rPr>
              <w:t>Задача № 2. Обеспечить условия и качество обучения и воспитания, соответствующие федеральным государственным стандартам начального общего, основного общего, среднего общего образования</w:t>
            </w:r>
          </w:p>
        </w:tc>
      </w:tr>
      <w:tr w:rsidR="002B55AF" w:rsidRPr="002B55AF" w:rsidTr="00200965">
        <w:trPr>
          <w:trHeight w:val="1052"/>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Удельный вес численности населения в возрасте 5</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18 лет, охваченного образованием, в общей численности населения в возрасте 5</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18 лет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99,9</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99,9</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99,9</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99,9</w:t>
            </w:r>
          </w:p>
        </w:tc>
      </w:tr>
      <w:tr w:rsidR="002B55AF" w:rsidRPr="002B55AF" w:rsidTr="00200965">
        <w:trPr>
          <w:trHeight w:val="1026"/>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r>
      <w:tr w:rsidR="002B55AF" w:rsidRPr="002B55AF" w:rsidTr="00200965">
        <w:trPr>
          <w:trHeight w:val="100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2.3</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2.4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учреждений, использующих в деятельности  частно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государственные отношения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104"/>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2.5</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 Доля педагогических работников и управленческих кадров системы общего, дополнительного образования детей, повысивших уровень педагогического мастерства по дополнительным профессиональным программам</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6,8</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8,6</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9,6</w:t>
            </w:r>
          </w:p>
        </w:tc>
      </w:tr>
      <w:tr w:rsidR="002B55AF" w:rsidRPr="002B55AF" w:rsidTr="00200965">
        <w:trPr>
          <w:trHeight w:val="130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2.6</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00965">
              <w:rPr>
                <w:rFonts w:ascii="Times New Roman" w:eastAsia="Calibri" w:hAnsi="Times New Roman" w:cs="Times New Roman"/>
                <w:szCs w:val="24"/>
                <w:lang w:eastAsia="ru-RU"/>
              </w:rPr>
              <w:t>Доля образовательных учреждений, реализующих  образовательные программы, в которых созданы современные материально</w:t>
            </w:r>
            <w:r w:rsidR="00D21DA7">
              <w:rPr>
                <w:rFonts w:ascii="Times New Roman" w:eastAsia="Calibri" w:hAnsi="Times New Roman" w:cs="Times New Roman"/>
                <w:szCs w:val="24"/>
                <w:lang w:eastAsia="ru-RU"/>
              </w:rPr>
              <w:t>-</w:t>
            </w:r>
            <w:r w:rsidRPr="00200965">
              <w:rPr>
                <w:rFonts w:ascii="Times New Roman" w:eastAsia="Calibri" w:hAnsi="Times New Roman" w:cs="Times New Roman"/>
                <w:szCs w:val="24"/>
                <w:lang w:eastAsia="ru-RU"/>
              </w:rPr>
              <w:t xml:space="preserve">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r>
      <w:tr w:rsidR="002B55AF" w:rsidRPr="002B55AF" w:rsidTr="00200965">
        <w:trPr>
          <w:trHeight w:val="1024"/>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w:t>
            </w:r>
          </w:p>
        </w:tc>
      </w:tr>
      <w:tr w:rsidR="002B55AF" w:rsidRPr="002B55AF" w:rsidTr="00200965">
        <w:trPr>
          <w:trHeight w:val="1012"/>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2.8</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внедряющих  систему   программирующего мониторинга и независимой системы оценки качества образования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128"/>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2.9</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 Доля педагогических работников муниципалитета, которые включены в мероприятия ЦНППМПР, направленные на повышение уровня профессионального мастерства педагогических работников "ПрофСреда"</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r>
      <w:tr w:rsidR="002B55AF" w:rsidRPr="002B55AF" w:rsidTr="00200965">
        <w:trPr>
          <w:trHeight w:val="96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2.10</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педагогов образовательных организаций муниципалитета, у которых разработаны ИОМ</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2.11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молодых педагогов закрепившихся в образовательных учреждениях от числа прибывших в течение 3</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х лет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r>
      <w:tr w:rsidR="002B55AF" w:rsidRPr="002B55AF" w:rsidTr="00200965">
        <w:trPr>
          <w:trHeight w:val="1387"/>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2.12</w:t>
            </w:r>
          </w:p>
        </w:tc>
        <w:tc>
          <w:tcPr>
            <w:tcW w:w="8065" w:type="dxa"/>
            <w:hideMark/>
          </w:tcPr>
          <w:p w:rsidR="002B55AF" w:rsidRPr="00200965" w:rsidRDefault="002B55AF" w:rsidP="002B55AF">
            <w:pPr>
              <w:rPr>
                <w:rFonts w:ascii="Times New Roman" w:eastAsia="Calibri" w:hAnsi="Times New Roman" w:cs="Times New Roman"/>
                <w:szCs w:val="24"/>
                <w:lang w:eastAsia="ru-RU"/>
              </w:rPr>
            </w:pPr>
            <w:r w:rsidRPr="00200965">
              <w:rPr>
                <w:rFonts w:ascii="Times New Roman" w:eastAsia="Calibri" w:hAnsi="Times New Roman" w:cs="Times New Roman"/>
                <w:szCs w:val="24"/>
                <w:lang w:eastAsia="ru-RU"/>
              </w:rPr>
              <w:t xml:space="preserve">Доля образовательных учреждений, в которых разработаны и реализуются мероприятия по повышению качества образования в общеобразовательных учреждениях, показавших низкие образовательные результаты по итогам учебного года, и в общеобразовательных учреждениях, функционирующих в неблагоприятных социальных условиях, в общем количестве образовательных учреждений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28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2.13</w:t>
            </w:r>
          </w:p>
        </w:tc>
        <w:tc>
          <w:tcPr>
            <w:tcW w:w="8065" w:type="dxa"/>
            <w:hideMark/>
          </w:tcPr>
          <w:p w:rsidR="002B55AF" w:rsidRPr="00200965" w:rsidRDefault="002B55AF" w:rsidP="002B55AF">
            <w:pPr>
              <w:rPr>
                <w:rFonts w:ascii="Times New Roman" w:eastAsia="Calibri" w:hAnsi="Times New Roman" w:cs="Times New Roman"/>
                <w:szCs w:val="24"/>
                <w:lang w:eastAsia="ru-RU"/>
              </w:rPr>
            </w:pPr>
            <w:r w:rsidRPr="00200965">
              <w:rPr>
                <w:rFonts w:ascii="Times New Roman" w:eastAsia="Calibri" w:hAnsi="Times New Roman" w:cs="Times New Roman"/>
                <w:szCs w:val="24"/>
                <w:lang w:eastAsia="ru-RU"/>
              </w:rPr>
              <w:t>Доля педагогических работников образовательных учреждений,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73,0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r>
      <w:tr w:rsidR="002B55AF" w:rsidRPr="002B55AF" w:rsidTr="00200965">
        <w:trPr>
          <w:trHeight w:val="111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реализующих  образовательные программы в сетевой форме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r>
      <w:tr w:rsidR="002B55AF" w:rsidRPr="002B55AF" w:rsidTr="00200965">
        <w:trPr>
          <w:trHeight w:val="151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2.15</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00965">
              <w:rPr>
                <w:rFonts w:ascii="Times New Roman" w:eastAsia="Calibri" w:hAnsi="Times New Roman" w:cs="Times New Roman"/>
                <w:szCs w:val="24"/>
                <w:lang w:eastAsia="ru-RU"/>
              </w:rPr>
              <w:t>Доля образовательных учреждений, реализующих проекты по созданию образовательной среды для выполнения требований к результатам федеральных государственных образовательных стандартов, концепций школьного филологического образования, школьного географического образования, школьного естественно</w:t>
            </w:r>
            <w:r w:rsidR="00D21DA7">
              <w:rPr>
                <w:rFonts w:ascii="Times New Roman" w:eastAsia="Calibri" w:hAnsi="Times New Roman" w:cs="Times New Roman"/>
                <w:szCs w:val="24"/>
                <w:lang w:eastAsia="ru-RU"/>
              </w:rPr>
              <w:t>-</w:t>
            </w:r>
            <w:r w:rsidRPr="00200965">
              <w:rPr>
                <w:rFonts w:ascii="Times New Roman" w:eastAsia="Calibri" w:hAnsi="Times New Roman" w:cs="Times New Roman"/>
                <w:szCs w:val="24"/>
                <w:lang w:eastAsia="ru-RU"/>
              </w:rPr>
              <w:t>научного образования, школьного технологического образования, школьного образования в сфере иностранных языков,  историко</w:t>
            </w:r>
            <w:r w:rsidR="00D21DA7">
              <w:rPr>
                <w:rFonts w:ascii="Times New Roman" w:eastAsia="Calibri" w:hAnsi="Times New Roman" w:cs="Times New Roman"/>
                <w:szCs w:val="24"/>
                <w:lang w:eastAsia="ru-RU"/>
              </w:rPr>
              <w:t>-</w:t>
            </w:r>
            <w:r w:rsidRPr="00200965">
              <w:rPr>
                <w:rFonts w:ascii="Times New Roman" w:eastAsia="Calibri" w:hAnsi="Times New Roman" w:cs="Times New Roman"/>
                <w:szCs w:val="24"/>
                <w:lang w:eastAsia="ru-RU"/>
              </w:rPr>
              <w:t xml:space="preserve">культурного стандарта, использованию учебного и лабораторного оборудования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156"/>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2.16</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участвующих в конкурсных/грантовых мероприятиях по апробации и внедрению современных образовательных технологий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85,0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85,0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педагогическиих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12,0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19,0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2.18</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педагогических работников, прошедших добровольную независимую оценку квалификации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r>
      <w:tr w:rsidR="002B55AF" w:rsidRPr="002B55AF" w:rsidTr="00200965">
        <w:trPr>
          <w:trHeight w:val="962"/>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2.19</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Число общеобразовательных организаций, расположенных в сельской местности и малых городах, созданы и функционируют центры образования  естественно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научной и технологической направленностей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0,0</w:t>
            </w:r>
          </w:p>
        </w:tc>
      </w:tr>
      <w:tr w:rsidR="002B55AF" w:rsidRPr="002B55AF" w:rsidTr="00200965">
        <w:trPr>
          <w:trHeight w:val="1076"/>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2.20</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Обновлено содержание и методы обучения предметной области "Технология" и других предметных областей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да/нет)</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r>
      <w:tr w:rsidR="002B55AF" w:rsidRPr="002B55AF" w:rsidTr="00200965">
        <w:trPr>
          <w:trHeight w:val="1051"/>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детей, охваченных организованным подвозом в общей численности школьников, нуждающихся в предоставлении данной услуги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024"/>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2.22</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Численность обучающихся, охваченных основными и дополнительными общеобразовательными программами    естественно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научной и технологической  направленностей</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 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1396</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432</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90</w:t>
            </w:r>
          </w:p>
        </w:tc>
      </w:tr>
      <w:tr w:rsidR="002B55AF" w:rsidRPr="002B55AF" w:rsidTr="00200965">
        <w:trPr>
          <w:trHeight w:val="114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2.23</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организаций, оснащённых в целях внедрения цифровой образовательной среды, нарастающим итогом</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7,7</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11,5</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11,5</w:t>
            </w:r>
          </w:p>
        </w:tc>
      </w:tr>
      <w:tr w:rsidR="002B55AF" w:rsidRPr="002B55AF" w:rsidTr="00200965">
        <w:trPr>
          <w:trHeight w:val="1114"/>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организаций,  использующих серверы федеральной информационно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сервисной платформы цифровой образовательной среды при реализации программ основного общего образования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2.25</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сервисной платформе цифровой образовательной среды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128"/>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2.26</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педагогических работников, использующих серверы федеральной информационно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сервисной платформы цифровой образовательной среды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103"/>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Увеличение воспитанников и обучающихся, вовлечённых  в  активную социальную деятельность через увеличение охвата патриотическими проектами</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344,0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253,0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181,0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224,0</w:t>
            </w:r>
          </w:p>
        </w:tc>
      </w:tr>
      <w:tr w:rsidR="002B55AF" w:rsidRPr="002B55AF" w:rsidTr="00200965">
        <w:trPr>
          <w:trHeight w:val="108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2.28</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Обеспечены разработка и внедрение рабочих программ воспитания обучающихся в общеобразовательных организациях, нарастающим итогом</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050"/>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2.29</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молодёжи</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36,0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w:t>
            </w:r>
          </w:p>
        </w:tc>
      </w:tr>
      <w:tr w:rsidR="002B55AF" w:rsidRPr="002B55AF" w:rsidTr="00200965">
        <w:trPr>
          <w:trHeight w:val="1166"/>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2.30</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имеющих систематически работающие службы медиации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58,0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r>
      <w:tr w:rsidR="002B55AF" w:rsidRPr="002B55AF" w:rsidTr="00200965">
        <w:trPr>
          <w:trHeight w:val="1126"/>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2.31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Образовательные организации обеспечены материально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технической базой для внедрения цифровой образовательной среды, нарастающим итогом</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ед.</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w:t>
            </w:r>
          </w:p>
        </w:tc>
      </w:tr>
      <w:tr w:rsidR="002B55AF" w:rsidRPr="002B55AF" w:rsidTr="00200965">
        <w:trPr>
          <w:trHeight w:val="110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2.32</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366"/>
        </w:trPr>
        <w:tc>
          <w:tcPr>
            <w:tcW w:w="15134" w:type="dxa"/>
            <w:gridSpan w:val="8"/>
            <w:hideMark/>
          </w:tcPr>
          <w:p w:rsidR="002B55AF" w:rsidRPr="002B55AF" w:rsidRDefault="002B55AF" w:rsidP="002B55AF">
            <w:pPr>
              <w:rPr>
                <w:rFonts w:ascii="Times New Roman" w:eastAsia="Calibri" w:hAnsi="Times New Roman" w:cs="Times New Roman"/>
                <w:i/>
                <w:iCs/>
                <w:sz w:val="20"/>
                <w:szCs w:val="24"/>
                <w:lang w:eastAsia="ru-RU"/>
              </w:rPr>
            </w:pPr>
            <w:r w:rsidRPr="002B55AF">
              <w:rPr>
                <w:rFonts w:ascii="Times New Roman" w:eastAsia="Calibri" w:hAnsi="Times New Roman" w:cs="Times New Roman"/>
                <w:i/>
                <w:iCs/>
                <w:sz w:val="20"/>
                <w:szCs w:val="24"/>
                <w:lang w:eastAsia="ru-RU"/>
              </w:rPr>
              <w:t xml:space="preserve">Задача № 3. Обеспечить функционирование и развитие  дополнительного образования </w:t>
            </w:r>
          </w:p>
        </w:tc>
      </w:tr>
      <w:tr w:rsidR="002B55AF" w:rsidRPr="002B55AF" w:rsidTr="00200965">
        <w:trPr>
          <w:trHeight w:val="1128"/>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3.1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детей в возрасте 5–18 лет, охваченных программами дополнительного образования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67</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68,0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71,0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72,0</w:t>
            </w:r>
          </w:p>
        </w:tc>
      </w:tr>
      <w:tr w:rsidR="002B55AF" w:rsidRPr="002B55AF" w:rsidTr="00200965">
        <w:trPr>
          <w:trHeight w:val="1104"/>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3.2</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17,5</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19,3</w:t>
            </w:r>
          </w:p>
        </w:tc>
      </w:tr>
      <w:tr w:rsidR="002B55AF" w:rsidRPr="002B55AF" w:rsidTr="00200965">
        <w:trPr>
          <w:trHeight w:val="1077"/>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3.3</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детей с особыми потребностями </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 одаренных детей, детей</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сирот и детей, оставшихся без попечения родителей, детей</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инвалидов, детей, находящихся в трудной жизненной ситуации занятых в системе дополнительного образования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r>
      <w:tr w:rsidR="002B55AF" w:rsidRPr="002B55AF" w:rsidTr="00200965">
        <w:trPr>
          <w:trHeight w:val="1050"/>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учреждений, реализующих программы начального, основного и среднего общего образования, реализуют общеобразовательные программы в сетевой форме</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r>
      <w:tr w:rsidR="002B55AF" w:rsidRPr="002B55AF" w:rsidTr="00200965">
        <w:trPr>
          <w:trHeight w:val="1024"/>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3.5</w:t>
            </w:r>
          </w:p>
        </w:tc>
        <w:tc>
          <w:tcPr>
            <w:tcW w:w="8065" w:type="dxa"/>
            <w:hideMark/>
          </w:tcPr>
          <w:p w:rsidR="002B55AF" w:rsidRPr="002B55AF" w:rsidRDefault="002B55AF" w:rsidP="00196C11">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Дети, принявшие участие в открытых онлайн</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урок</w:t>
            </w:r>
            <w:r w:rsidR="00196C11">
              <w:rPr>
                <w:rFonts w:ascii="Times New Roman" w:eastAsia="Calibri" w:hAnsi="Times New Roman" w:cs="Times New Roman"/>
                <w:sz w:val="24"/>
                <w:szCs w:val="24"/>
                <w:lang w:eastAsia="ru-RU"/>
              </w:rPr>
              <w:t>о</w:t>
            </w:r>
            <w:r w:rsidRPr="002B55AF">
              <w:rPr>
                <w:rFonts w:ascii="Times New Roman" w:eastAsia="Calibri" w:hAnsi="Times New Roman" w:cs="Times New Roman"/>
                <w:sz w:val="24"/>
                <w:szCs w:val="24"/>
                <w:lang w:eastAsia="ru-RU"/>
              </w:rPr>
              <w:t>в, реализуемых с учетом опыта цикла открытых уроков «Проектория»,   направл</w:t>
            </w:r>
            <w:r w:rsidR="00200965">
              <w:rPr>
                <w:rFonts w:ascii="Times New Roman" w:eastAsia="Calibri" w:hAnsi="Times New Roman" w:cs="Times New Roman"/>
                <w:sz w:val="24"/>
                <w:szCs w:val="24"/>
                <w:lang w:eastAsia="ru-RU"/>
              </w:rPr>
              <w:t>енных на раннюю профориентацию</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1613,0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1613,0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1613,0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1613,0</w:t>
            </w:r>
          </w:p>
        </w:tc>
      </w:tr>
      <w:tr w:rsidR="002B55AF" w:rsidRPr="002B55AF" w:rsidTr="00200965">
        <w:trPr>
          <w:trHeight w:val="1140"/>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3.6</w:t>
            </w:r>
          </w:p>
        </w:tc>
        <w:tc>
          <w:tcPr>
            <w:tcW w:w="8065" w:type="dxa"/>
            <w:hideMark/>
          </w:tcPr>
          <w:p w:rsidR="002B55AF" w:rsidRPr="002B55AF" w:rsidRDefault="002B55AF" w:rsidP="00200965">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Количество детей, принявших участие в мероприятиях по профессиональной ориентации в рамках реализации проекта </w:t>
            </w:r>
            <w:r w:rsidR="00200965">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Билет в будущее</w:t>
            </w:r>
            <w:r w:rsidR="00200965">
              <w:rPr>
                <w:rFonts w:ascii="Times New Roman" w:eastAsia="Calibri" w:hAnsi="Times New Roman" w:cs="Times New Roman"/>
                <w:sz w:val="24"/>
                <w:szCs w:val="24"/>
                <w:lang w:eastAsia="ru-RU"/>
              </w:rPr>
              <w:t>»</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123</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135</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157</w:t>
            </w:r>
          </w:p>
        </w:tc>
      </w:tr>
      <w:tr w:rsidR="002B55AF" w:rsidRPr="002B55AF" w:rsidTr="00200965">
        <w:trPr>
          <w:trHeight w:val="1114"/>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Внедрена и функционирует целевая модель развития региональных систем дополнительного образования детей</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ед </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r>
    </w:tbl>
    <w:p w:rsidR="002B55AF" w:rsidRDefault="002B55AF" w:rsidP="002B55AF">
      <w:pPr>
        <w:spacing w:after="0" w:line="240" w:lineRule="auto"/>
        <w:jc w:val="center"/>
        <w:rPr>
          <w:rFonts w:ascii="Times New Roman" w:eastAsia="Calibri" w:hAnsi="Times New Roman" w:cs="Times New Roman"/>
          <w:sz w:val="28"/>
          <w:szCs w:val="28"/>
          <w:lang w:eastAsia="ru-RU"/>
        </w:rPr>
      </w:pPr>
    </w:p>
    <w:p w:rsidR="00200965" w:rsidRDefault="00200965" w:rsidP="002B55AF">
      <w:pPr>
        <w:spacing w:after="0" w:line="240" w:lineRule="auto"/>
        <w:jc w:val="center"/>
        <w:rPr>
          <w:rFonts w:ascii="Times New Roman" w:eastAsia="Calibri" w:hAnsi="Times New Roman" w:cs="Times New Roman"/>
          <w:sz w:val="28"/>
          <w:szCs w:val="28"/>
          <w:lang w:eastAsia="ru-RU"/>
        </w:rPr>
      </w:pPr>
    </w:p>
    <w:p w:rsidR="00200965" w:rsidRDefault="00200965" w:rsidP="002B55AF">
      <w:pPr>
        <w:spacing w:after="0" w:line="240" w:lineRule="auto"/>
        <w:jc w:val="center"/>
        <w:rPr>
          <w:rFonts w:ascii="Times New Roman" w:eastAsia="Calibri" w:hAnsi="Times New Roman" w:cs="Times New Roman"/>
          <w:sz w:val="28"/>
          <w:szCs w:val="28"/>
          <w:lang w:eastAsia="ru-RU"/>
        </w:rPr>
      </w:pPr>
    </w:p>
    <w:p w:rsidR="00A63A22" w:rsidRDefault="00A63A22" w:rsidP="00200965">
      <w:pPr>
        <w:spacing w:after="0" w:line="240" w:lineRule="auto"/>
        <w:ind w:left="963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 3</w:t>
      </w:r>
    </w:p>
    <w:p w:rsidR="00A63A22" w:rsidRDefault="00A63A22" w:rsidP="00200965">
      <w:pPr>
        <w:spacing w:after="0" w:line="240" w:lineRule="auto"/>
        <w:ind w:left="963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постановлению админимтрации</w:t>
      </w:r>
    </w:p>
    <w:p w:rsidR="00A63A22" w:rsidRDefault="00A63A22" w:rsidP="00200965">
      <w:pPr>
        <w:spacing w:after="0" w:line="240" w:lineRule="auto"/>
        <w:ind w:left="963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Назаровского района</w:t>
      </w:r>
    </w:p>
    <w:p w:rsidR="00A63A22" w:rsidRDefault="00A63A22" w:rsidP="00200965">
      <w:pPr>
        <w:spacing w:after="0" w:line="240" w:lineRule="auto"/>
        <w:ind w:left="963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 «__»</w:t>
      </w:r>
      <w:r w:rsidR="00B26B8C">
        <w:rPr>
          <w:rFonts w:ascii="Times New Roman" w:eastAsia="Calibri" w:hAnsi="Times New Roman" w:cs="Times New Roman"/>
          <w:sz w:val="28"/>
          <w:szCs w:val="28"/>
          <w:lang w:eastAsia="ru-RU"/>
        </w:rPr>
        <w:t>_____20____№____</w:t>
      </w:r>
    </w:p>
    <w:p w:rsidR="00B26B8C" w:rsidRDefault="00B26B8C" w:rsidP="00200965">
      <w:pPr>
        <w:spacing w:after="0" w:line="240" w:lineRule="auto"/>
        <w:ind w:left="9639"/>
        <w:rPr>
          <w:rFonts w:ascii="Times New Roman" w:eastAsia="Calibri" w:hAnsi="Times New Roman" w:cs="Times New Roman"/>
          <w:sz w:val="28"/>
          <w:szCs w:val="28"/>
          <w:lang w:eastAsia="ru-RU"/>
        </w:rPr>
      </w:pPr>
    </w:p>
    <w:p w:rsidR="00200965" w:rsidRPr="00200965" w:rsidRDefault="00200965" w:rsidP="00200965">
      <w:pPr>
        <w:spacing w:after="0" w:line="240" w:lineRule="auto"/>
        <w:ind w:left="9639"/>
        <w:rPr>
          <w:rFonts w:ascii="Times New Roman" w:eastAsia="Calibri" w:hAnsi="Times New Roman" w:cs="Times New Roman"/>
          <w:sz w:val="28"/>
          <w:szCs w:val="28"/>
          <w:lang w:eastAsia="ru-RU"/>
        </w:rPr>
      </w:pPr>
      <w:r w:rsidRPr="00200965">
        <w:rPr>
          <w:rFonts w:ascii="Times New Roman" w:eastAsia="Calibri" w:hAnsi="Times New Roman" w:cs="Times New Roman"/>
          <w:sz w:val="28"/>
          <w:szCs w:val="28"/>
          <w:lang w:eastAsia="ru-RU"/>
        </w:rPr>
        <w:t>Приложение 2</w:t>
      </w:r>
    </w:p>
    <w:p w:rsidR="00200965" w:rsidRDefault="00200965" w:rsidP="00200965">
      <w:pPr>
        <w:spacing w:after="0" w:line="240" w:lineRule="auto"/>
        <w:ind w:left="9639"/>
        <w:rPr>
          <w:rFonts w:ascii="Times New Roman" w:eastAsia="Calibri" w:hAnsi="Times New Roman" w:cs="Times New Roman"/>
          <w:sz w:val="28"/>
          <w:szCs w:val="28"/>
          <w:lang w:eastAsia="ru-RU"/>
        </w:rPr>
      </w:pPr>
      <w:r w:rsidRPr="00200965">
        <w:rPr>
          <w:rFonts w:ascii="Times New Roman" w:eastAsia="Calibri" w:hAnsi="Times New Roman" w:cs="Times New Roman"/>
          <w:sz w:val="28"/>
          <w:szCs w:val="28"/>
          <w:lang w:eastAsia="ru-RU"/>
        </w:rPr>
        <w:t xml:space="preserve">к подпрограмме 1 </w:t>
      </w:r>
      <w:r>
        <w:rPr>
          <w:rFonts w:ascii="Times New Roman" w:eastAsia="Calibri" w:hAnsi="Times New Roman" w:cs="Times New Roman"/>
          <w:sz w:val="28"/>
          <w:szCs w:val="28"/>
          <w:lang w:eastAsia="ru-RU"/>
        </w:rPr>
        <w:t>«</w:t>
      </w:r>
      <w:r w:rsidRPr="00200965">
        <w:rPr>
          <w:rFonts w:ascii="Times New Roman" w:eastAsia="Calibri" w:hAnsi="Times New Roman" w:cs="Times New Roman"/>
          <w:sz w:val="28"/>
          <w:szCs w:val="28"/>
          <w:lang w:eastAsia="ru-RU"/>
        </w:rPr>
        <w:t>Развитие дошкольного, общего и дополнительного образования</w:t>
      </w:r>
      <w:r>
        <w:rPr>
          <w:rFonts w:ascii="Times New Roman" w:eastAsia="Calibri" w:hAnsi="Times New Roman" w:cs="Times New Roman"/>
          <w:sz w:val="28"/>
          <w:szCs w:val="28"/>
          <w:lang w:eastAsia="ru-RU"/>
        </w:rPr>
        <w:t>»</w:t>
      </w:r>
      <w:r w:rsidRPr="00200965">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200965">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200965" w:rsidRDefault="00200965" w:rsidP="00200965">
      <w:pPr>
        <w:spacing w:after="0" w:line="240" w:lineRule="auto"/>
        <w:ind w:left="9639"/>
        <w:rPr>
          <w:rFonts w:ascii="Times New Roman" w:eastAsia="Calibri" w:hAnsi="Times New Roman" w:cs="Times New Roman"/>
          <w:sz w:val="28"/>
          <w:szCs w:val="28"/>
          <w:lang w:eastAsia="ru-RU"/>
        </w:rPr>
      </w:pPr>
    </w:p>
    <w:p w:rsidR="00200965" w:rsidRDefault="00200965" w:rsidP="00200965">
      <w:pPr>
        <w:spacing w:after="0" w:line="240" w:lineRule="auto"/>
        <w:jc w:val="center"/>
        <w:rPr>
          <w:rFonts w:ascii="Times New Roman" w:eastAsia="Calibri" w:hAnsi="Times New Roman" w:cs="Times New Roman"/>
          <w:sz w:val="28"/>
          <w:szCs w:val="28"/>
          <w:lang w:eastAsia="ru-RU"/>
        </w:rPr>
      </w:pPr>
      <w:r w:rsidRPr="00200965">
        <w:rPr>
          <w:rFonts w:ascii="Times New Roman" w:eastAsia="Calibri" w:hAnsi="Times New Roman" w:cs="Times New Roman"/>
          <w:sz w:val="28"/>
          <w:szCs w:val="28"/>
          <w:lang w:eastAsia="ru-RU"/>
        </w:rPr>
        <w:t>Перечень мероприятий подпрограммы</w:t>
      </w:r>
    </w:p>
    <w:p w:rsidR="00200965" w:rsidRDefault="00200965" w:rsidP="00200965">
      <w:pPr>
        <w:spacing w:after="0" w:line="240" w:lineRule="auto"/>
        <w:jc w:val="center"/>
        <w:rPr>
          <w:rFonts w:ascii="Times New Roman" w:eastAsia="Calibri" w:hAnsi="Times New Roman" w:cs="Times New Roman"/>
          <w:sz w:val="28"/>
          <w:szCs w:val="28"/>
          <w:lang w:eastAsia="ru-RU"/>
        </w:rPr>
      </w:pPr>
    </w:p>
    <w:tbl>
      <w:tblPr>
        <w:tblStyle w:val="a3"/>
        <w:tblW w:w="15417" w:type="dxa"/>
        <w:tblLayout w:type="fixed"/>
        <w:tblLook w:val="04A0"/>
      </w:tblPr>
      <w:tblGrid>
        <w:gridCol w:w="704"/>
        <w:gridCol w:w="3380"/>
        <w:gridCol w:w="1554"/>
        <w:gridCol w:w="554"/>
        <w:gridCol w:w="13"/>
        <w:gridCol w:w="708"/>
        <w:gridCol w:w="1276"/>
        <w:gridCol w:w="567"/>
        <w:gridCol w:w="1162"/>
        <w:gridCol w:w="1134"/>
        <w:gridCol w:w="1134"/>
        <w:gridCol w:w="1134"/>
        <w:gridCol w:w="1417"/>
        <w:gridCol w:w="680"/>
      </w:tblGrid>
      <w:tr w:rsidR="00200965" w:rsidRPr="00200965" w:rsidTr="00493A9B">
        <w:trPr>
          <w:trHeight w:val="615"/>
        </w:trPr>
        <w:tc>
          <w:tcPr>
            <w:tcW w:w="704"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 п/п</w:t>
            </w:r>
          </w:p>
        </w:tc>
        <w:tc>
          <w:tcPr>
            <w:tcW w:w="3380"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Наименование программы, подпрограммы</w:t>
            </w:r>
          </w:p>
        </w:tc>
        <w:tc>
          <w:tcPr>
            <w:tcW w:w="1554"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ГРБС</w:t>
            </w:r>
          </w:p>
        </w:tc>
        <w:tc>
          <w:tcPr>
            <w:tcW w:w="3118" w:type="dxa"/>
            <w:gridSpan w:val="5"/>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Код бюджетной классификации</w:t>
            </w:r>
          </w:p>
        </w:tc>
        <w:tc>
          <w:tcPr>
            <w:tcW w:w="5981" w:type="dxa"/>
            <w:gridSpan w:val="5"/>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Расходы (тыс. руб.), годы</w:t>
            </w:r>
          </w:p>
        </w:tc>
        <w:tc>
          <w:tcPr>
            <w:tcW w:w="680"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7D6EC3">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7D6EC3">
              <w:rPr>
                <w:rFonts w:ascii="Times New Roman" w:eastAsia="Calibri" w:hAnsi="Times New Roman" w:cs="Times New Roman"/>
                <w:sz w:val="18"/>
                <w:szCs w:val="24"/>
                <w:lang w:eastAsia="ru-RU"/>
              </w:rPr>
              <w:br/>
              <w:t>(в натуральном выражении)</w:t>
            </w:r>
          </w:p>
        </w:tc>
      </w:tr>
      <w:tr w:rsidR="007D6EC3" w:rsidRPr="00200965" w:rsidTr="00493A9B">
        <w:trPr>
          <w:trHeight w:val="904"/>
        </w:trPr>
        <w:tc>
          <w:tcPr>
            <w:tcW w:w="704"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380"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4"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567" w:type="dxa"/>
            <w:gridSpan w:val="2"/>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ГРБС</w:t>
            </w:r>
          </w:p>
        </w:tc>
        <w:tc>
          <w:tcPr>
            <w:tcW w:w="708"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Рз Пр</w:t>
            </w:r>
          </w:p>
        </w:tc>
        <w:tc>
          <w:tcPr>
            <w:tcW w:w="1276"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ЦСР</w:t>
            </w:r>
          </w:p>
        </w:tc>
        <w:tc>
          <w:tcPr>
            <w:tcW w:w="567"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ВР</w:t>
            </w:r>
          </w:p>
        </w:tc>
        <w:tc>
          <w:tcPr>
            <w:tcW w:w="1162" w:type="dxa"/>
            <w:hideMark/>
          </w:tcPr>
          <w:p w:rsidR="00200965" w:rsidRPr="00200965" w:rsidRDefault="00200965" w:rsidP="00C96974">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3</w:t>
            </w:r>
          </w:p>
        </w:tc>
        <w:tc>
          <w:tcPr>
            <w:tcW w:w="1134" w:type="dxa"/>
            <w:hideMark/>
          </w:tcPr>
          <w:p w:rsidR="00200965" w:rsidRPr="00200965" w:rsidRDefault="00200965" w:rsidP="00C96974">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4</w:t>
            </w:r>
          </w:p>
        </w:tc>
        <w:tc>
          <w:tcPr>
            <w:tcW w:w="1134" w:type="dxa"/>
            <w:hideMark/>
          </w:tcPr>
          <w:p w:rsidR="00200965" w:rsidRPr="00200965" w:rsidRDefault="00200965" w:rsidP="00C96974">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5</w:t>
            </w:r>
          </w:p>
        </w:tc>
        <w:tc>
          <w:tcPr>
            <w:tcW w:w="1134" w:type="dxa"/>
            <w:hideMark/>
          </w:tcPr>
          <w:p w:rsidR="00200965" w:rsidRPr="00200965" w:rsidRDefault="00200965" w:rsidP="00C96974">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6</w:t>
            </w:r>
          </w:p>
        </w:tc>
        <w:tc>
          <w:tcPr>
            <w:tcW w:w="1417"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Итого на период</w:t>
            </w:r>
          </w:p>
        </w:tc>
        <w:tc>
          <w:tcPr>
            <w:tcW w:w="680"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r>
      <w:tr w:rsidR="00200965" w:rsidRPr="00200965" w:rsidTr="007D6EC3">
        <w:trPr>
          <w:trHeight w:val="435"/>
        </w:trPr>
        <w:tc>
          <w:tcPr>
            <w:tcW w:w="15417" w:type="dxa"/>
            <w:gridSpan w:val="14"/>
            <w:hideMark/>
          </w:tcPr>
          <w:p w:rsidR="00200965" w:rsidRPr="007D6EC3" w:rsidRDefault="00200965" w:rsidP="007D6EC3">
            <w:pPr>
              <w:rPr>
                <w:rFonts w:ascii="Times New Roman" w:eastAsia="Calibri" w:hAnsi="Times New Roman" w:cs="Times New Roman"/>
                <w:szCs w:val="20"/>
                <w:lang w:eastAsia="ru-RU"/>
              </w:rPr>
            </w:pPr>
            <w:r w:rsidRPr="007D6EC3">
              <w:rPr>
                <w:rFonts w:ascii="Times New Roman" w:eastAsia="Calibri" w:hAnsi="Times New Roman" w:cs="Times New Roman"/>
                <w:szCs w:val="20"/>
                <w:lang w:eastAsia="ru-RU"/>
              </w:rPr>
              <w:t>Цель: создание в системе дошкольного,основного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200965" w:rsidRPr="00200965" w:rsidTr="007D6EC3">
        <w:trPr>
          <w:trHeight w:val="375"/>
        </w:trPr>
        <w:tc>
          <w:tcPr>
            <w:tcW w:w="15417" w:type="dxa"/>
            <w:gridSpan w:val="14"/>
            <w:hideMark/>
          </w:tcPr>
          <w:p w:rsidR="00200965" w:rsidRPr="007D6EC3" w:rsidRDefault="00200965" w:rsidP="007D6EC3">
            <w:pPr>
              <w:rPr>
                <w:rFonts w:ascii="Times New Roman" w:eastAsia="Calibri" w:hAnsi="Times New Roman" w:cs="Times New Roman"/>
                <w:szCs w:val="20"/>
                <w:lang w:eastAsia="ru-RU"/>
              </w:rPr>
            </w:pPr>
            <w:r w:rsidRPr="007D6EC3">
              <w:rPr>
                <w:rFonts w:ascii="Times New Roman" w:eastAsia="Calibri" w:hAnsi="Times New Roman" w:cs="Times New Roman"/>
                <w:szCs w:val="20"/>
                <w:lang w:eastAsia="ru-RU"/>
              </w:rPr>
              <w:lastRenderedPageBreak/>
              <w:t>Задача № 1. Обеспечить доступность дошкольного образования, соответствующему стандарту дошкольного образования</w:t>
            </w:r>
          </w:p>
        </w:tc>
      </w:tr>
      <w:tr w:rsidR="00196C11" w:rsidRPr="00487BD8" w:rsidTr="00493A9B">
        <w:trPr>
          <w:trHeight w:val="1665"/>
        </w:trPr>
        <w:tc>
          <w:tcPr>
            <w:tcW w:w="704" w:type="dxa"/>
            <w:hideMark/>
          </w:tcPr>
          <w:p w:rsidR="00487BD8" w:rsidRPr="007D6EC3" w:rsidRDefault="00487BD8" w:rsidP="00487BD8">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1.1</w:t>
            </w:r>
          </w:p>
        </w:tc>
        <w:tc>
          <w:tcPr>
            <w:tcW w:w="3380" w:type="dxa"/>
          </w:tcPr>
          <w:p w:rsidR="00487BD8" w:rsidRPr="00487BD8" w:rsidRDefault="00487BD8"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w:t>
            </w:r>
          </w:p>
        </w:tc>
        <w:tc>
          <w:tcPr>
            <w:tcW w:w="1554" w:type="dxa"/>
          </w:tcPr>
          <w:p w:rsidR="00487BD8" w:rsidRPr="00487BD8" w:rsidRDefault="00487BD8" w:rsidP="00487BD8">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0110027240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116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4 116,7</w:t>
            </w:r>
          </w:p>
        </w:tc>
        <w:tc>
          <w:tcPr>
            <w:tcW w:w="1134" w:type="dxa"/>
            <w:noWrap/>
            <w:vAlign w:val="center"/>
          </w:tcPr>
          <w:p w:rsidR="00487BD8" w:rsidRPr="00487BD8" w:rsidRDefault="00487BD8" w:rsidP="00487BD8">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noWrap/>
            <w:vAlign w:val="center"/>
          </w:tcPr>
          <w:p w:rsidR="00487BD8" w:rsidRPr="00487BD8" w:rsidRDefault="00487BD8" w:rsidP="00487BD8">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noWrap/>
            <w:vAlign w:val="center"/>
          </w:tcPr>
          <w:p w:rsidR="00487BD8" w:rsidRPr="00487BD8" w:rsidRDefault="00487BD8" w:rsidP="00487BD8">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417" w:type="dxa"/>
            <w:noWrap/>
            <w:vAlign w:val="center"/>
          </w:tcPr>
          <w:p w:rsidR="00487BD8" w:rsidRPr="00487BD8" w:rsidRDefault="00487BD8" w:rsidP="00487BD8">
            <w:pPr>
              <w:jc w:val="center"/>
              <w:rPr>
                <w:rFonts w:ascii="Times New Roman" w:eastAsia="Calibri" w:hAnsi="Times New Roman" w:cs="Times New Roman"/>
                <w:sz w:val="20"/>
                <w:lang w:eastAsia="ru-RU"/>
              </w:rPr>
            </w:pPr>
            <w:r w:rsidRPr="00487BD8">
              <w:rPr>
                <w:rFonts w:ascii="Times New Roman" w:eastAsia="Calibri" w:hAnsi="Times New Roman" w:cs="Times New Roman"/>
                <w:sz w:val="20"/>
                <w:lang w:eastAsia="ru-RU"/>
              </w:rPr>
              <w:t>4116,7</w:t>
            </w:r>
          </w:p>
        </w:tc>
        <w:tc>
          <w:tcPr>
            <w:tcW w:w="680"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493A9B">
        <w:trPr>
          <w:trHeight w:val="1837"/>
        </w:trPr>
        <w:tc>
          <w:tcPr>
            <w:tcW w:w="704" w:type="dxa"/>
            <w:hideMark/>
          </w:tcPr>
          <w:p w:rsidR="00487BD8" w:rsidRPr="007D6EC3" w:rsidRDefault="00487BD8" w:rsidP="00487BD8">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1.2</w:t>
            </w:r>
          </w:p>
        </w:tc>
        <w:tc>
          <w:tcPr>
            <w:tcW w:w="3380" w:type="dxa"/>
          </w:tcPr>
          <w:p w:rsidR="00487BD8" w:rsidRPr="00487BD8" w:rsidRDefault="00487BD8"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вспомогательного персонала муниципальных дошкольных образовательных и общеобразовательных организаций </w:t>
            </w:r>
          </w:p>
        </w:tc>
        <w:tc>
          <w:tcPr>
            <w:tcW w:w="1554" w:type="dxa"/>
          </w:tcPr>
          <w:p w:rsidR="00487BD8" w:rsidRPr="00487BD8" w:rsidRDefault="00487BD8" w:rsidP="00487BD8">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0110074080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1162" w:type="dxa"/>
            <w:noWrap/>
            <w:vAlign w:val="center"/>
          </w:tcPr>
          <w:p w:rsidR="00487BD8" w:rsidRPr="00487BD8" w:rsidRDefault="00B26B8C"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43 415,4</w:t>
            </w:r>
          </w:p>
        </w:tc>
        <w:tc>
          <w:tcPr>
            <w:tcW w:w="1134" w:type="dxa"/>
            <w:noWrap/>
            <w:vAlign w:val="center"/>
          </w:tcPr>
          <w:p w:rsidR="00487BD8" w:rsidRPr="00487BD8" w:rsidRDefault="00487BD8" w:rsidP="00487BD8">
            <w:pPr>
              <w:jc w:val="center"/>
              <w:rPr>
                <w:rFonts w:ascii="Times New Roman" w:eastAsia="Calibri" w:hAnsi="Times New Roman" w:cs="Times New Roman"/>
                <w:b/>
                <w:lang w:eastAsia="ru-RU"/>
              </w:rPr>
            </w:pPr>
            <w:r>
              <w:rPr>
                <w:rFonts w:ascii="Times New Roman" w:eastAsia="Calibri" w:hAnsi="Times New Roman" w:cs="Times New Roman"/>
                <w:lang w:eastAsia="ru-RU"/>
              </w:rPr>
              <w:t>41 207,4</w:t>
            </w:r>
          </w:p>
        </w:tc>
        <w:tc>
          <w:tcPr>
            <w:tcW w:w="1134" w:type="dxa"/>
            <w:noWrap/>
            <w:vAlign w:val="center"/>
          </w:tcPr>
          <w:p w:rsidR="00487BD8" w:rsidRPr="00487BD8" w:rsidRDefault="00487BD8" w:rsidP="00487BD8">
            <w:pPr>
              <w:jc w:val="center"/>
              <w:rPr>
                <w:rFonts w:ascii="Times New Roman" w:eastAsia="Calibri" w:hAnsi="Times New Roman" w:cs="Times New Roman"/>
                <w:b/>
                <w:lang w:eastAsia="ru-RU"/>
              </w:rPr>
            </w:pPr>
            <w:r>
              <w:rPr>
                <w:rFonts w:ascii="Times New Roman" w:eastAsia="Calibri" w:hAnsi="Times New Roman" w:cs="Times New Roman"/>
                <w:lang w:eastAsia="ru-RU"/>
              </w:rPr>
              <w:t>41 207,4</w:t>
            </w:r>
          </w:p>
        </w:tc>
        <w:tc>
          <w:tcPr>
            <w:tcW w:w="1134" w:type="dxa"/>
            <w:noWrap/>
            <w:vAlign w:val="center"/>
          </w:tcPr>
          <w:p w:rsidR="00487BD8" w:rsidRPr="00487BD8" w:rsidRDefault="00487BD8" w:rsidP="00487BD8">
            <w:pPr>
              <w:jc w:val="center"/>
              <w:rPr>
                <w:rFonts w:ascii="Times New Roman" w:eastAsia="Calibri" w:hAnsi="Times New Roman" w:cs="Times New Roman"/>
                <w:b/>
                <w:lang w:eastAsia="ru-RU"/>
              </w:rPr>
            </w:pPr>
            <w:r>
              <w:rPr>
                <w:rFonts w:ascii="Times New Roman" w:eastAsia="Calibri" w:hAnsi="Times New Roman" w:cs="Times New Roman"/>
                <w:lang w:eastAsia="ru-RU"/>
              </w:rPr>
              <w:t>41 207,4</w:t>
            </w:r>
          </w:p>
        </w:tc>
        <w:tc>
          <w:tcPr>
            <w:tcW w:w="1417" w:type="dxa"/>
            <w:noWrap/>
            <w:vAlign w:val="center"/>
          </w:tcPr>
          <w:p w:rsidR="00487BD8" w:rsidRPr="00487BD8" w:rsidRDefault="00B26B8C" w:rsidP="00487BD8">
            <w:pPr>
              <w:jc w:val="center"/>
              <w:rPr>
                <w:rFonts w:ascii="Times New Roman" w:eastAsia="Calibri" w:hAnsi="Times New Roman" w:cs="Times New Roman"/>
                <w:sz w:val="20"/>
                <w:lang w:eastAsia="ru-RU"/>
              </w:rPr>
            </w:pPr>
            <w:r>
              <w:rPr>
                <w:rFonts w:ascii="Times New Roman" w:hAnsi="Times New Roman" w:cs="Times New Roman"/>
                <w:color w:val="000000"/>
                <w:sz w:val="20"/>
              </w:rPr>
              <w:t>167 037,6</w:t>
            </w:r>
          </w:p>
        </w:tc>
        <w:tc>
          <w:tcPr>
            <w:tcW w:w="680"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493A9B">
        <w:trPr>
          <w:trHeight w:val="2475"/>
        </w:trPr>
        <w:tc>
          <w:tcPr>
            <w:tcW w:w="704" w:type="dxa"/>
            <w:hideMark/>
          </w:tcPr>
          <w:p w:rsidR="00487BD8" w:rsidRPr="007D6EC3" w:rsidRDefault="00487BD8" w:rsidP="00487BD8">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1.3</w:t>
            </w:r>
          </w:p>
        </w:tc>
        <w:tc>
          <w:tcPr>
            <w:tcW w:w="3380" w:type="dxa"/>
          </w:tcPr>
          <w:p w:rsidR="00487BD8" w:rsidRPr="00487BD8" w:rsidRDefault="00487BD8"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Исполнение государственных полномочий по осуществлению присмотра и ухода за детьми</w:t>
            </w:r>
            <w:r>
              <w:rPr>
                <w:rFonts w:ascii="Times New Roman" w:eastAsia="Calibri" w:hAnsi="Times New Roman" w:cs="Times New Roman"/>
                <w:lang w:eastAsia="ru-RU"/>
              </w:rPr>
              <w:t>-</w:t>
            </w:r>
            <w:r w:rsidRPr="005F5A11">
              <w:rPr>
                <w:rFonts w:ascii="Times New Roman" w:eastAsia="Calibri" w:hAnsi="Times New Roman" w:cs="Times New Roman"/>
                <w:lang w:eastAsia="ru-RU"/>
              </w:rPr>
              <w:t>инвалидами, детьми</w:t>
            </w:r>
            <w:r>
              <w:rPr>
                <w:rFonts w:ascii="Times New Roman" w:eastAsia="Calibri" w:hAnsi="Times New Roman" w:cs="Times New Roman"/>
                <w:lang w:eastAsia="ru-RU"/>
              </w:rPr>
              <w:t>-</w:t>
            </w:r>
            <w:r w:rsidRPr="005F5A11">
              <w:rPr>
                <w:rFonts w:ascii="Times New Roman" w:eastAsia="Calibri" w:hAnsi="Times New Roman" w:cs="Times New Roman"/>
                <w:lang w:eastAsia="ru-RU"/>
              </w:rPr>
              <w:t>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4379) </w:t>
            </w:r>
          </w:p>
        </w:tc>
        <w:tc>
          <w:tcPr>
            <w:tcW w:w="1554" w:type="dxa"/>
          </w:tcPr>
          <w:p w:rsidR="00487BD8" w:rsidRPr="00487BD8" w:rsidRDefault="00487BD8" w:rsidP="00487BD8">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1003</w:t>
            </w:r>
          </w:p>
        </w:tc>
        <w:tc>
          <w:tcPr>
            <w:tcW w:w="1276" w:type="dxa"/>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0110075540</w:t>
            </w:r>
          </w:p>
        </w:tc>
        <w:tc>
          <w:tcPr>
            <w:tcW w:w="567" w:type="dxa"/>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116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151,2</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1417"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Calibri" w:hAnsi="Calibri" w:cs="Calibri"/>
                <w:color w:val="000000"/>
              </w:rPr>
              <w:t>834,6</w:t>
            </w:r>
          </w:p>
        </w:tc>
        <w:tc>
          <w:tcPr>
            <w:tcW w:w="680" w:type="dxa"/>
          </w:tcPr>
          <w:p w:rsidR="00487BD8" w:rsidRPr="00487BD8" w:rsidRDefault="00487BD8" w:rsidP="00487BD8">
            <w:pPr>
              <w:jc w:val="center"/>
              <w:rPr>
                <w:rFonts w:ascii="Times New Roman" w:eastAsia="Calibri" w:hAnsi="Times New Roman" w:cs="Times New Roman"/>
                <w:lang w:eastAsia="ru-RU"/>
              </w:rPr>
            </w:pPr>
          </w:p>
        </w:tc>
      </w:tr>
      <w:tr w:rsidR="00196C11" w:rsidRPr="00487BD8" w:rsidTr="00493A9B">
        <w:trPr>
          <w:trHeight w:val="702"/>
        </w:trPr>
        <w:tc>
          <w:tcPr>
            <w:tcW w:w="704" w:type="dxa"/>
            <w:vMerge w:val="restart"/>
            <w:hideMark/>
          </w:tcPr>
          <w:p w:rsidR="00487BD8" w:rsidRPr="007D6EC3" w:rsidRDefault="00487BD8" w:rsidP="00487BD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p>
        </w:tc>
        <w:tc>
          <w:tcPr>
            <w:tcW w:w="3380" w:type="dxa"/>
            <w:vMerge w:val="restart"/>
          </w:tcPr>
          <w:p w:rsidR="00487BD8" w:rsidRPr="00487BD8" w:rsidRDefault="00487BD8"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6015) </w:t>
            </w:r>
          </w:p>
        </w:tc>
        <w:tc>
          <w:tcPr>
            <w:tcW w:w="1554" w:type="dxa"/>
            <w:vMerge w:val="restart"/>
          </w:tcPr>
          <w:p w:rsidR="00487BD8" w:rsidRPr="00487BD8" w:rsidRDefault="00487BD8" w:rsidP="00487BD8">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1004</w:t>
            </w:r>
          </w:p>
        </w:tc>
        <w:tc>
          <w:tcPr>
            <w:tcW w:w="1276" w:type="dxa"/>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0110075560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p>
        </w:tc>
        <w:tc>
          <w:tcPr>
            <w:tcW w:w="116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1 043,3</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1417"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2812,7</w:t>
            </w:r>
          </w:p>
        </w:tc>
        <w:tc>
          <w:tcPr>
            <w:tcW w:w="680"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493A9B">
        <w:trPr>
          <w:trHeight w:val="810"/>
        </w:trPr>
        <w:tc>
          <w:tcPr>
            <w:tcW w:w="704" w:type="dxa"/>
            <w:vMerge/>
            <w:hideMark/>
          </w:tcPr>
          <w:p w:rsidR="00487BD8" w:rsidRPr="007D6EC3" w:rsidRDefault="00487BD8" w:rsidP="00487BD8">
            <w:pPr>
              <w:jc w:val="center"/>
              <w:rPr>
                <w:rFonts w:ascii="Times New Roman" w:eastAsia="Calibri" w:hAnsi="Times New Roman" w:cs="Times New Roman"/>
                <w:sz w:val="20"/>
                <w:szCs w:val="20"/>
                <w:lang w:eastAsia="ru-RU"/>
              </w:rPr>
            </w:pPr>
          </w:p>
        </w:tc>
        <w:tc>
          <w:tcPr>
            <w:tcW w:w="3380" w:type="dxa"/>
            <w:vMerge/>
          </w:tcPr>
          <w:p w:rsidR="00487BD8" w:rsidRPr="00487BD8" w:rsidRDefault="00487BD8" w:rsidP="00487BD8">
            <w:pPr>
              <w:jc w:val="center"/>
              <w:rPr>
                <w:rFonts w:ascii="Times New Roman" w:eastAsia="Calibri" w:hAnsi="Times New Roman" w:cs="Times New Roman"/>
                <w:lang w:eastAsia="ru-RU"/>
              </w:rPr>
            </w:pPr>
          </w:p>
        </w:tc>
        <w:tc>
          <w:tcPr>
            <w:tcW w:w="1554" w:type="dxa"/>
            <w:vMerge/>
          </w:tcPr>
          <w:p w:rsidR="00487BD8" w:rsidRPr="00487BD8" w:rsidRDefault="00487BD8" w:rsidP="00487BD8">
            <w:pPr>
              <w:jc w:val="center"/>
              <w:rPr>
                <w:rFonts w:ascii="Times New Roman" w:eastAsia="Calibri" w:hAnsi="Times New Roman" w:cs="Times New Roman"/>
                <w:lang w:eastAsia="ru-RU"/>
              </w:rPr>
            </w:pPr>
          </w:p>
        </w:tc>
        <w:tc>
          <w:tcPr>
            <w:tcW w:w="567" w:type="dxa"/>
            <w:gridSpan w:val="2"/>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1004</w:t>
            </w:r>
          </w:p>
        </w:tc>
        <w:tc>
          <w:tcPr>
            <w:tcW w:w="1276" w:type="dxa"/>
            <w:noWrap/>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0110075560</w:t>
            </w:r>
          </w:p>
        </w:tc>
        <w:tc>
          <w:tcPr>
            <w:tcW w:w="567" w:type="dxa"/>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321</w:t>
            </w:r>
          </w:p>
        </w:tc>
        <w:tc>
          <w:tcPr>
            <w:tcW w:w="116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1 028,3</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1417" w:type="dxa"/>
            <w:noWrap/>
            <w:vAlign w:val="center"/>
          </w:tcPr>
          <w:p w:rsidR="00487BD8" w:rsidRPr="00487BD8" w:rsidRDefault="00487BD8" w:rsidP="00487BD8">
            <w:pPr>
              <w:jc w:val="center"/>
              <w:rPr>
                <w:rFonts w:ascii="Times New Roman" w:eastAsia="Calibri" w:hAnsi="Times New Roman" w:cs="Times New Roman"/>
                <w:lang w:eastAsia="ru-RU"/>
              </w:rPr>
            </w:pPr>
            <w:r w:rsidRPr="00772EA3">
              <w:rPr>
                <w:rFonts w:ascii="Times New Roman" w:eastAsia="Calibri" w:hAnsi="Times New Roman" w:cs="Times New Roman"/>
                <w:lang w:eastAsia="ru-RU"/>
              </w:rPr>
              <w:t>2762,9</w:t>
            </w:r>
          </w:p>
        </w:tc>
        <w:tc>
          <w:tcPr>
            <w:tcW w:w="680"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493A9B">
        <w:trPr>
          <w:trHeight w:val="345"/>
        </w:trPr>
        <w:tc>
          <w:tcPr>
            <w:tcW w:w="704" w:type="dxa"/>
            <w:vMerge/>
            <w:hideMark/>
          </w:tcPr>
          <w:p w:rsidR="00487BD8" w:rsidRPr="007D6EC3" w:rsidRDefault="00487BD8" w:rsidP="00487BD8">
            <w:pPr>
              <w:jc w:val="center"/>
              <w:rPr>
                <w:rFonts w:ascii="Times New Roman" w:eastAsia="Calibri" w:hAnsi="Times New Roman" w:cs="Times New Roman"/>
                <w:sz w:val="20"/>
                <w:szCs w:val="20"/>
                <w:lang w:eastAsia="ru-RU"/>
              </w:rPr>
            </w:pPr>
          </w:p>
        </w:tc>
        <w:tc>
          <w:tcPr>
            <w:tcW w:w="3380" w:type="dxa"/>
            <w:vMerge/>
          </w:tcPr>
          <w:p w:rsidR="00487BD8" w:rsidRPr="00487BD8" w:rsidRDefault="00487BD8" w:rsidP="00487BD8">
            <w:pPr>
              <w:jc w:val="center"/>
              <w:rPr>
                <w:rFonts w:ascii="Times New Roman" w:eastAsia="Calibri" w:hAnsi="Times New Roman" w:cs="Times New Roman"/>
                <w:lang w:eastAsia="ru-RU"/>
              </w:rPr>
            </w:pPr>
          </w:p>
        </w:tc>
        <w:tc>
          <w:tcPr>
            <w:tcW w:w="1554" w:type="dxa"/>
            <w:vMerge/>
          </w:tcPr>
          <w:p w:rsidR="00487BD8" w:rsidRPr="00487BD8" w:rsidRDefault="00487BD8" w:rsidP="00487BD8">
            <w:pPr>
              <w:jc w:val="center"/>
              <w:rPr>
                <w:rFonts w:ascii="Times New Roman" w:eastAsia="Calibri" w:hAnsi="Times New Roman" w:cs="Times New Roman"/>
                <w:lang w:eastAsia="ru-RU"/>
              </w:rPr>
            </w:pPr>
          </w:p>
        </w:tc>
        <w:tc>
          <w:tcPr>
            <w:tcW w:w="567" w:type="dxa"/>
            <w:gridSpan w:val="2"/>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1004</w:t>
            </w:r>
          </w:p>
        </w:tc>
        <w:tc>
          <w:tcPr>
            <w:tcW w:w="1276" w:type="dxa"/>
            <w:noWrap/>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0110075560</w:t>
            </w:r>
          </w:p>
        </w:tc>
        <w:tc>
          <w:tcPr>
            <w:tcW w:w="567" w:type="dxa"/>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116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1417" w:type="dxa"/>
            <w:noWrap/>
            <w:vAlign w:val="center"/>
          </w:tcPr>
          <w:p w:rsidR="00487BD8" w:rsidRPr="00487BD8" w:rsidRDefault="00487BD8" w:rsidP="00487BD8">
            <w:pPr>
              <w:jc w:val="center"/>
              <w:rPr>
                <w:rFonts w:ascii="Times New Roman" w:eastAsia="Calibri" w:hAnsi="Times New Roman" w:cs="Times New Roman"/>
                <w:lang w:eastAsia="ru-RU"/>
              </w:rPr>
            </w:pPr>
            <w:r w:rsidRPr="00772EA3">
              <w:rPr>
                <w:rFonts w:ascii="Times New Roman" w:eastAsia="Calibri" w:hAnsi="Times New Roman" w:cs="Times New Roman"/>
                <w:lang w:eastAsia="ru-RU"/>
              </w:rPr>
              <w:t>49,8</w:t>
            </w:r>
          </w:p>
        </w:tc>
        <w:tc>
          <w:tcPr>
            <w:tcW w:w="680"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493A9B">
        <w:trPr>
          <w:trHeight w:val="390"/>
        </w:trPr>
        <w:tc>
          <w:tcPr>
            <w:tcW w:w="704" w:type="dxa"/>
            <w:vMerge w:val="restart"/>
            <w:hideMark/>
          </w:tcPr>
          <w:p w:rsidR="00487BD8" w:rsidRPr="007D6EC3" w:rsidRDefault="00487BD8" w:rsidP="00487BD8">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.5.</w:t>
            </w:r>
            <w:r w:rsidRPr="007D6EC3">
              <w:rPr>
                <w:rFonts w:ascii="Times New Roman" w:eastAsia="Calibri" w:hAnsi="Times New Roman" w:cs="Times New Roman"/>
                <w:sz w:val="20"/>
                <w:szCs w:val="20"/>
                <w:lang w:eastAsia="ru-RU"/>
              </w:rPr>
              <w:t>6</w:t>
            </w:r>
          </w:p>
        </w:tc>
        <w:tc>
          <w:tcPr>
            <w:tcW w:w="3380" w:type="dxa"/>
            <w:vMerge w:val="restart"/>
          </w:tcPr>
          <w:p w:rsidR="00487BD8" w:rsidRPr="00487BD8" w:rsidRDefault="00487BD8"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w:t>
            </w:r>
            <w:r w:rsidRPr="005F5A11">
              <w:rPr>
                <w:rFonts w:ascii="Times New Roman" w:eastAsia="Calibri" w:hAnsi="Times New Roman" w:cs="Times New Roman"/>
                <w:lang w:eastAsia="ru-RU"/>
              </w:rPr>
              <w:lastRenderedPageBreak/>
              <w:t xml:space="preserve">организациях </w:t>
            </w:r>
          </w:p>
        </w:tc>
        <w:tc>
          <w:tcPr>
            <w:tcW w:w="1554" w:type="dxa"/>
            <w:vMerge w:val="restart"/>
          </w:tcPr>
          <w:p w:rsidR="00196C11" w:rsidRDefault="00487BD8" w:rsidP="00487BD8">
            <w:pP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lastRenderedPageBreak/>
              <w:t xml:space="preserve">Управление образования администрации Назаровского </w:t>
            </w:r>
          </w:p>
          <w:p w:rsidR="00196C11" w:rsidRDefault="00196C11" w:rsidP="00487BD8">
            <w:pPr>
              <w:rPr>
                <w:rFonts w:ascii="Times New Roman" w:eastAsia="Calibri" w:hAnsi="Times New Roman" w:cs="Times New Roman"/>
                <w:sz w:val="20"/>
                <w:szCs w:val="20"/>
                <w:lang w:eastAsia="ru-RU"/>
              </w:rPr>
            </w:pPr>
          </w:p>
          <w:p w:rsidR="00487BD8" w:rsidRPr="00487BD8" w:rsidRDefault="00487BD8" w:rsidP="00487BD8">
            <w:pP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района</w:t>
            </w:r>
          </w:p>
        </w:tc>
        <w:tc>
          <w:tcPr>
            <w:tcW w:w="567" w:type="dxa"/>
            <w:gridSpan w:val="2"/>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noWrap/>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0110075880</w:t>
            </w:r>
          </w:p>
        </w:tc>
        <w:tc>
          <w:tcPr>
            <w:tcW w:w="567" w:type="dxa"/>
            <w:noWrap/>
            <w:vAlign w:val="center"/>
          </w:tcPr>
          <w:p w:rsidR="00487BD8" w:rsidRPr="00487BD8" w:rsidRDefault="00487BD8" w:rsidP="00487BD8">
            <w:pPr>
              <w:jc w:val="center"/>
              <w:rPr>
                <w:rFonts w:ascii="Times New Roman" w:eastAsia="Calibri" w:hAnsi="Times New Roman" w:cs="Times New Roman"/>
                <w:lang w:eastAsia="ru-RU"/>
              </w:rPr>
            </w:pPr>
          </w:p>
        </w:tc>
        <w:tc>
          <w:tcPr>
            <w:tcW w:w="1162" w:type="dxa"/>
            <w:noWrap/>
            <w:vAlign w:val="center"/>
          </w:tcPr>
          <w:p w:rsidR="00487BD8" w:rsidRPr="00487BD8" w:rsidRDefault="00B26B8C"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58 890,8</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417" w:type="dxa"/>
            <w:noWrap/>
            <w:vAlign w:val="center"/>
          </w:tcPr>
          <w:p w:rsidR="00487BD8" w:rsidRPr="00487BD8" w:rsidRDefault="00B26B8C" w:rsidP="00487BD8">
            <w:pPr>
              <w:jc w:val="center"/>
              <w:rPr>
                <w:rFonts w:ascii="Times New Roman" w:eastAsia="Calibri" w:hAnsi="Times New Roman" w:cs="Times New Roman"/>
                <w:lang w:eastAsia="ru-RU"/>
              </w:rPr>
            </w:pPr>
            <w:r>
              <w:rPr>
                <w:rFonts w:ascii="Calibri" w:hAnsi="Calibri" w:cs="Calibri"/>
                <w:color w:val="000000"/>
              </w:rPr>
              <w:t>223 630,4</w:t>
            </w:r>
          </w:p>
        </w:tc>
        <w:tc>
          <w:tcPr>
            <w:tcW w:w="680"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493A9B">
        <w:trPr>
          <w:trHeight w:val="660"/>
        </w:trPr>
        <w:tc>
          <w:tcPr>
            <w:tcW w:w="704" w:type="dxa"/>
            <w:vMerge/>
            <w:hideMark/>
          </w:tcPr>
          <w:p w:rsidR="00487BD8" w:rsidRPr="007D6EC3" w:rsidRDefault="00487BD8" w:rsidP="00487BD8">
            <w:pPr>
              <w:jc w:val="center"/>
              <w:rPr>
                <w:rFonts w:ascii="Times New Roman" w:eastAsia="Calibri" w:hAnsi="Times New Roman" w:cs="Times New Roman"/>
                <w:sz w:val="20"/>
                <w:szCs w:val="20"/>
                <w:lang w:eastAsia="ru-RU"/>
              </w:rPr>
            </w:pPr>
          </w:p>
        </w:tc>
        <w:tc>
          <w:tcPr>
            <w:tcW w:w="3380" w:type="dxa"/>
            <w:vMerge/>
          </w:tcPr>
          <w:p w:rsidR="00487BD8" w:rsidRPr="00487BD8" w:rsidRDefault="00487BD8" w:rsidP="00487BD8">
            <w:pPr>
              <w:jc w:val="center"/>
              <w:rPr>
                <w:rFonts w:ascii="Times New Roman" w:eastAsia="Calibri" w:hAnsi="Times New Roman" w:cs="Times New Roman"/>
                <w:lang w:eastAsia="ru-RU"/>
              </w:rPr>
            </w:pPr>
          </w:p>
        </w:tc>
        <w:tc>
          <w:tcPr>
            <w:tcW w:w="1554" w:type="dxa"/>
            <w:vMerge/>
          </w:tcPr>
          <w:p w:rsidR="00487BD8" w:rsidRPr="00487BD8" w:rsidRDefault="00487BD8" w:rsidP="00487BD8">
            <w:pPr>
              <w:jc w:val="center"/>
              <w:rPr>
                <w:rFonts w:ascii="Times New Roman" w:eastAsia="Calibri" w:hAnsi="Times New Roman" w:cs="Times New Roman"/>
                <w:lang w:eastAsia="ru-RU"/>
              </w:rPr>
            </w:pP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0110075880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116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56,8</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p>
        </w:tc>
        <w:tc>
          <w:tcPr>
            <w:tcW w:w="1417"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56,8</w:t>
            </w:r>
          </w:p>
        </w:tc>
        <w:tc>
          <w:tcPr>
            <w:tcW w:w="680"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493A9B">
        <w:trPr>
          <w:trHeight w:val="510"/>
        </w:trPr>
        <w:tc>
          <w:tcPr>
            <w:tcW w:w="704" w:type="dxa"/>
            <w:hideMark/>
          </w:tcPr>
          <w:p w:rsidR="00487BD8" w:rsidRPr="007D6EC3" w:rsidRDefault="00487BD8" w:rsidP="00487BD8">
            <w:pPr>
              <w:jc w:val="center"/>
              <w:rPr>
                <w:rFonts w:ascii="Times New Roman" w:eastAsia="Calibri" w:hAnsi="Times New Roman" w:cs="Times New Roman"/>
                <w:sz w:val="20"/>
                <w:szCs w:val="20"/>
                <w:lang w:eastAsia="ru-RU"/>
              </w:rPr>
            </w:pPr>
          </w:p>
        </w:tc>
        <w:tc>
          <w:tcPr>
            <w:tcW w:w="3380" w:type="dxa"/>
            <w:vMerge/>
          </w:tcPr>
          <w:p w:rsidR="00487BD8" w:rsidRPr="00487BD8" w:rsidRDefault="00487BD8" w:rsidP="00487BD8">
            <w:pPr>
              <w:jc w:val="center"/>
              <w:rPr>
                <w:rFonts w:ascii="Times New Roman" w:eastAsia="Calibri" w:hAnsi="Times New Roman" w:cs="Times New Roman"/>
                <w:lang w:eastAsia="ru-RU"/>
              </w:rPr>
            </w:pPr>
          </w:p>
        </w:tc>
        <w:tc>
          <w:tcPr>
            <w:tcW w:w="1554" w:type="dxa"/>
            <w:vMerge/>
          </w:tcPr>
          <w:p w:rsidR="00487BD8" w:rsidRPr="00487BD8" w:rsidRDefault="00487BD8" w:rsidP="00487BD8">
            <w:pPr>
              <w:jc w:val="center"/>
              <w:rPr>
                <w:rFonts w:ascii="Times New Roman" w:eastAsia="Calibri" w:hAnsi="Times New Roman" w:cs="Times New Roman"/>
                <w:lang w:eastAsia="ru-RU"/>
              </w:rPr>
            </w:pP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0110075880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1162" w:type="dxa"/>
            <w:noWrap/>
            <w:vAlign w:val="center"/>
          </w:tcPr>
          <w:p w:rsidR="00487BD8" w:rsidRPr="00487BD8" w:rsidRDefault="00B26B8C"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58 834,0</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417" w:type="dxa"/>
            <w:noWrap/>
            <w:vAlign w:val="center"/>
          </w:tcPr>
          <w:p w:rsidR="00487BD8" w:rsidRPr="00196C11" w:rsidRDefault="00B26B8C" w:rsidP="00487BD8">
            <w:pPr>
              <w:jc w:val="center"/>
              <w:rPr>
                <w:rFonts w:ascii="Times New Roman" w:eastAsia="Calibri" w:hAnsi="Times New Roman" w:cs="Times New Roman"/>
                <w:sz w:val="20"/>
                <w:szCs w:val="20"/>
                <w:lang w:eastAsia="ru-RU"/>
              </w:rPr>
            </w:pPr>
            <w:r>
              <w:rPr>
                <w:rFonts w:ascii="Times New Roman" w:hAnsi="Times New Roman" w:cs="Times New Roman"/>
                <w:color w:val="000000"/>
                <w:sz w:val="20"/>
                <w:szCs w:val="20"/>
              </w:rPr>
              <w:t>223 573,6</w:t>
            </w:r>
          </w:p>
        </w:tc>
        <w:tc>
          <w:tcPr>
            <w:tcW w:w="680"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493A9B">
        <w:trPr>
          <w:trHeight w:val="899"/>
        </w:trPr>
        <w:tc>
          <w:tcPr>
            <w:tcW w:w="704" w:type="dxa"/>
            <w:hideMark/>
          </w:tcPr>
          <w:p w:rsidR="00196C11" w:rsidRDefault="00196C11" w:rsidP="00196C11">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1.6</w:t>
            </w:r>
          </w:p>
          <w:p w:rsidR="00487BD8" w:rsidRPr="00196C11" w:rsidRDefault="00487BD8" w:rsidP="00196C11">
            <w:pPr>
              <w:rPr>
                <w:rFonts w:ascii="Times New Roman" w:eastAsia="Calibri" w:hAnsi="Times New Roman" w:cs="Times New Roman"/>
                <w:sz w:val="20"/>
                <w:szCs w:val="20"/>
                <w:lang w:eastAsia="ru-RU"/>
              </w:rPr>
            </w:pPr>
          </w:p>
        </w:tc>
        <w:tc>
          <w:tcPr>
            <w:tcW w:w="3380" w:type="dxa"/>
          </w:tcPr>
          <w:p w:rsidR="00487BD8" w:rsidRPr="00487BD8" w:rsidRDefault="00487BD8"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4" w:type="dxa"/>
          </w:tcPr>
          <w:p w:rsidR="00196C11" w:rsidRDefault="00487BD8" w:rsidP="00196C11">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w:t>
            </w:r>
            <w:r w:rsidR="00196C11">
              <w:rPr>
                <w:rFonts w:ascii="Times New Roman" w:eastAsia="Calibri" w:hAnsi="Times New Roman" w:cs="Times New Roman"/>
                <w:sz w:val="20"/>
                <w:szCs w:val="20"/>
                <w:lang w:eastAsia="ru-RU"/>
              </w:rPr>
              <w:t xml:space="preserve">ания администрации Назаровского </w:t>
            </w:r>
          </w:p>
          <w:p w:rsidR="00487BD8" w:rsidRPr="00196C11" w:rsidRDefault="00487BD8" w:rsidP="00196C11">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района</w:t>
            </w: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0110081260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1162" w:type="dxa"/>
            <w:noWrap/>
            <w:vAlign w:val="center"/>
          </w:tcPr>
          <w:p w:rsidR="00487BD8" w:rsidRPr="00487BD8" w:rsidRDefault="00B26B8C"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59 720,5</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1417" w:type="dxa"/>
            <w:noWrap/>
            <w:vAlign w:val="center"/>
          </w:tcPr>
          <w:p w:rsidR="00487BD8" w:rsidRPr="00196C11" w:rsidRDefault="00B26B8C" w:rsidP="00487BD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248 640,1</w:t>
            </w:r>
          </w:p>
        </w:tc>
        <w:tc>
          <w:tcPr>
            <w:tcW w:w="680"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493A9B">
        <w:trPr>
          <w:trHeight w:val="575"/>
        </w:trPr>
        <w:tc>
          <w:tcPr>
            <w:tcW w:w="704" w:type="dxa"/>
            <w:vMerge w:val="restart"/>
            <w:hideMark/>
          </w:tcPr>
          <w:p w:rsidR="00196C11" w:rsidRPr="007D6EC3" w:rsidRDefault="00196C11" w:rsidP="00196C1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1.7</w:t>
            </w:r>
          </w:p>
        </w:tc>
        <w:tc>
          <w:tcPr>
            <w:tcW w:w="3380" w:type="dxa"/>
            <w:vMerge w:val="restart"/>
          </w:tcPr>
          <w:p w:rsidR="00196C11" w:rsidRPr="00487BD8" w:rsidRDefault="00196C11"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4" w:type="dxa"/>
            <w:vMerge w:val="restart"/>
          </w:tcPr>
          <w:p w:rsidR="00196C11" w:rsidRPr="00487BD8" w:rsidRDefault="00196C11" w:rsidP="00487BD8">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196C11" w:rsidRPr="00487BD8" w:rsidRDefault="00196C11"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0110081270</w:t>
            </w:r>
          </w:p>
        </w:tc>
        <w:tc>
          <w:tcPr>
            <w:tcW w:w="567" w:type="dxa"/>
            <w:vAlign w:val="center"/>
          </w:tcPr>
          <w:p w:rsidR="00196C11" w:rsidRPr="00487BD8" w:rsidRDefault="00196C11" w:rsidP="00487BD8">
            <w:pPr>
              <w:jc w:val="center"/>
              <w:rPr>
                <w:rFonts w:ascii="Times New Roman" w:eastAsia="Calibri" w:hAnsi="Times New Roman" w:cs="Times New Roman"/>
                <w:lang w:eastAsia="ru-RU"/>
              </w:rPr>
            </w:pPr>
          </w:p>
        </w:tc>
        <w:tc>
          <w:tcPr>
            <w:tcW w:w="1162" w:type="dxa"/>
            <w:noWrap/>
            <w:vAlign w:val="center"/>
          </w:tcPr>
          <w:p w:rsidR="00196C11" w:rsidRPr="00487BD8" w:rsidRDefault="00B26B8C"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28 616,6</w:t>
            </w:r>
          </w:p>
        </w:tc>
        <w:tc>
          <w:tcPr>
            <w:tcW w:w="1134"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134"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134"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417" w:type="dxa"/>
            <w:noWrap/>
            <w:vAlign w:val="center"/>
          </w:tcPr>
          <w:p w:rsidR="00196C11" w:rsidRPr="00196C11" w:rsidRDefault="00B26B8C" w:rsidP="00487BD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121 916,9</w:t>
            </w:r>
          </w:p>
        </w:tc>
        <w:tc>
          <w:tcPr>
            <w:tcW w:w="680" w:type="dxa"/>
            <w:noWrap/>
          </w:tcPr>
          <w:p w:rsidR="00196C11" w:rsidRPr="00487BD8" w:rsidRDefault="00196C11" w:rsidP="00487BD8">
            <w:pPr>
              <w:jc w:val="center"/>
              <w:rPr>
                <w:rFonts w:ascii="Times New Roman" w:eastAsia="Calibri" w:hAnsi="Times New Roman" w:cs="Times New Roman"/>
                <w:lang w:eastAsia="ru-RU"/>
              </w:rPr>
            </w:pPr>
          </w:p>
        </w:tc>
      </w:tr>
      <w:tr w:rsidR="00196C11" w:rsidRPr="00487BD8" w:rsidTr="00493A9B">
        <w:trPr>
          <w:trHeight w:val="272"/>
        </w:trPr>
        <w:tc>
          <w:tcPr>
            <w:tcW w:w="704" w:type="dxa"/>
            <w:vMerge/>
            <w:hideMark/>
          </w:tcPr>
          <w:p w:rsidR="00196C11" w:rsidRPr="007D6EC3" w:rsidRDefault="00196C11" w:rsidP="00487BD8">
            <w:pPr>
              <w:jc w:val="center"/>
              <w:rPr>
                <w:rFonts w:ascii="Times New Roman" w:eastAsia="Calibri" w:hAnsi="Times New Roman" w:cs="Times New Roman"/>
                <w:sz w:val="20"/>
                <w:szCs w:val="20"/>
                <w:lang w:eastAsia="ru-RU"/>
              </w:rPr>
            </w:pPr>
          </w:p>
        </w:tc>
        <w:tc>
          <w:tcPr>
            <w:tcW w:w="3380" w:type="dxa"/>
            <w:vMerge/>
          </w:tcPr>
          <w:p w:rsidR="00196C11" w:rsidRPr="00487BD8" w:rsidRDefault="00196C11" w:rsidP="00487BD8">
            <w:pPr>
              <w:jc w:val="center"/>
              <w:rPr>
                <w:rFonts w:ascii="Times New Roman" w:eastAsia="Calibri" w:hAnsi="Times New Roman" w:cs="Times New Roman"/>
                <w:lang w:eastAsia="ru-RU"/>
              </w:rPr>
            </w:pPr>
          </w:p>
        </w:tc>
        <w:tc>
          <w:tcPr>
            <w:tcW w:w="1554" w:type="dxa"/>
            <w:vMerge/>
          </w:tcPr>
          <w:p w:rsidR="00196C11" w:rsidRPr="00487BD8" w:rsidRDefault="00196C11" w:rsidP="00487BD8">
            <w:pPr>
              <w:jc w:val="center"/>
              <w:rPr>
                <w:rFonts w:ascii="Times New Roman" w:eastAsia="Calibri" w:hAnsi="Times New Roman" w:cs="Times New Roman"/>
                <w:lang w:eastAsia="ru-RU"/>
              </w:rPr>
            </w:pPr>
          </w:p>
        </w:tc>
        <w:tc>
          <w:tcPr>
            <w:tcW w:w="567" w:type="dxa"/>
            <w:gridSpan w:val="2"/>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196C11" w:rsidRPr="00487BD8" w:rsidRDefault="00196C11"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0110081270</w:t>
            </w:r>
          </w:p>
        </w:tc>
        <w:tc>
          <w:tcPr>
            <w:tcW w:w="567" w:type="dxa"/>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1162" w:type="dxa"/>
            <w:noWrap/>
            <w:vAlign w:val="center"/>
          </w:tcPr>
          <w:p w:rsidR="00196C11" w:rsidRPr="00487BD8" w:rsidRDefault="00B26B8C"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28 393,4</w:t>
            </w:r>
          </w:p>
        </w:tc>
        <w:tc>
          <w:tcPr>
            <w:tcW w:w="1134"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134"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134"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417" w:type="dxa"/>
            <w:noWrap/>
            <w:vAlign w:val="center"/>
          </w:tcPr>
          <w:p w:rsidR="00196C11" w:rsidRPr="00196C11" w:rsidRDefault="00B26B8C" w:rsidP="00487BD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121 693,7</w:t>
            </w:r>
          </w:p>
        </w:tc>
        <w:tc>
          <w:tcPr>
            <w:tcW w:w="680" w:type="dxa"/>
            <w:noWrap/>
          </w:tcPr>
          <w:p w:rsidR="00196C11" w:rsidRPr="00487BD8" w:rsidRDefault="00196C11" w:rsidP="00487BD8">
            <w:pPr>
              <w:jc w:val="center"/>
              <w:rPr>
                <w:rFonts w:ascii="Times New Roman" w:eastAsia="Calibri" w:hAnsi="Times New Roman" w:cs="Times New Roman"/>
                <w:lang w:eastAsia="ru-RU"/>
              </w:rPr>
            </w:pPr>
          </w:p>
        </w:tc>
      </w:tr>
      <w:tr w:rsidR="00196C11" w:rsidRPr="00487BD8" w:rsidTr="00493A9B">
        <w:trPr>
          <w:trHeight w:val="235"/>
        </w:trPr>
        <w:tc>
          <w:tcPr>
            <w:tcW w:w="704" w:type="dxa"/>
            <w:vMerge/>
            <w:hideMark/>
          </w:tcPr>
          <w:p w:rsidR="00196C11" w:rsidRPr="007D6EC3" w:rsidRDefault="00196C11" w:rsidP="00487BD8">
            <w:pPr>
              <w:jc w:val="center"/>
              <w:rPr>
                <w:rFonts w:ascii="Times New Roman" w:eastAsia="Calibri" w:hAnsi="Times New Roman" w:cs="Times New Roman"/>
                <w:sz w:val="20"/>
                <w:szCs w:val="20"/>
                <w:lang w:eastAsia="ru-RU"/>
              </w:rPr>
            </w:pPr>
          </w:p>
        </w:tc>
        <w:tc>
          <w:tcPr>
            <w:tcW w:w="3380" w:type="dxa"/>
            <w:vMerge/>
          </w:tcPr>
          <w:p w:rsidR="00196C11" w:rsidRPr="00487BD8" w:rsidRDefault="00196C11" w:rsidP="00487BD8">
            <w:pPr>
              <w:jc w:val="center"/>
              <w:rPr>
                <w:rFonts w:ascii="Times New Roman" w:eastAsia="Calibri" w:hAnsi="Times New Roman" w:cs="Times New Roman"/>
                <w:lang w:eastAsia="ru-RU"/>
              </w:rPr>
            </w:pPr>
          </w:p>
        </w:tc>
        <w:tc>
          <w:tcPr>
            <w:tcW w:w="1554" w:type="dxa"/>
            <w:vMerge/>
          </w:tcPr>
          <w:p w:rsidR="00196C11" w:rsidRPr="00487BD8" w:rsidRDefault="00196C11" w:rsidP="00487BD8">
            <w:pPr>
              <w:jc w:val="center"/>
              <w:rPr>
                <w:rFonts w:ascii="Times New Roman" w:eastAsia="Calibri" w:hAnsi="Times New Roman" w:cs="Times New Roman"/>
                <w:lang w:eastAsia="ru-RU"/>
              </w:rPr>
            </w:pPr>
          </w:p>
        </w:tc>
        <w:tc>
          <w:tcPr>
            <w:tcW w:w="567" w:type="dxa"/>
            <w:gridSpan w:val="2"/>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196C11" w:rsidRPr="00487BD8" w:rsidRDefault="00196C11"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0110081270</w:t>
            </w:r>
          </w:p>
        </w:tc>
        <w:tc>
          <w:tcPr>
            <w:tcW w:w="567" w:type="dxa"/>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1162" w:type="dxa"/>
            <w:noWrap/>
            <w:vAlign w:val="center"/>
          </w:tcPr>
          <w:p w:rsidR="00196C11" w:rsidRPr="00487BD8" w:rsidRDefault="00B26B8C"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223,2</w:t>
            </w:r>
          </w:p>
        </w:tc>
        <w:tc>
          <w:tcPr>
            <w:tcW w:w="1134" w:type="dxa"/>
            <w:noWrap/>
            <w:vAlign w:val="center"/>
          </w:tcPr>
          <w:p w:rsidR="00196C11" w:rsidRPr="00487BD8" w:rsidRDefault="00196C11" w:rsidP="00487BD8">
            <w:pPr>
              <w:jc w:val="center"/>
              <w:rPr>
                <w:rFonts w:ascii="Times New Roman" w:eastAsia="Calibri" w:hAnsi="Times New Roman" w:cs="Times New Roman"/>
                <w:lang w:eastAsia="ru-RU"/>
              </w:rPr>
            </w:pPr>
            <w:r w:rsidRPr="00AC3C60">
              <w:rPr>
                <w:rFonts w:ascii="Times New Roman" w:eastAsia="Calibri" w:hAnsi="Times New Roman" w:cs="Times New Roman"/>
                <w:b/>
                <w:lang w:eastAsia="ru-RU"/>
              </w:rPr>
              <w:t>-</w:t>
            </w:r>
          </w:p>
        </w:tc>
        <w:tc>
          <w:tcPr>
            <w:tcW w:w="1134" w:type="dxa"/>
            <w:noWrap/>
            <w:vAlign w:val="center"/>
          </w:tcPr>
          <w:p w:rsidR="00196C11" w:rsidRPr="00487BD8" w:rsidRDefault="00196C11" w:rsidP="00487BD8">
            <w:pPr>
              <w:jc w:val="center"/>
              <w:rPr>
                <w:rFonts w:ascii="Times New Roman" w:eastAsia="Calibri" w:hAnsi="Times New Roman" w:cs="Times New Roman"/>
                <w:lang w:eastAsia="ru-RU"/>
              </w:rPr>
            </w:pPr>
            <w:r w:rsidRPr="00AC3C60">
              <w:rPr>
                <w:rFonts w:ascii="Times New Roman" w:eastAsia="Calibri" w:hAnsi="Times New Roman" w:cs="Times New Roman"/>
                <w:b/>
                <w:lang w:eastAsia="ru-RU"/>
              </w:rPr>
              <w:t>-</w:t>
            </w:r>
          </w:p>
        </w:tc>
        <w:tc>
          <w:tcPr>
            <w:tcW w:w="1134" w:type="dxa"/>
            <w:noWrap/>
            <w:vAlign w:val="center"/>
          </w:tcPr>
          <w:p w:rsidR="00196C11" w:rsidRPr="00487BD8" w:rsidRDefault="00196C11" w:rsidP="00487BD8">
            <w:pPr>
              <w:jc w:val="center"/>
              <w:rPr>
                <w:rFonts w:ascii="Times New Roman" w:eastAsia="Calibri" w:hAnsi="Times New Roman" w:cs="Times New Roman"/>
                <w:lang w:eastAsia="ru-RU"/>
              </w:rPr>
            </w:pPr>
            <w:r w:rsidRPr="00AC3C60">
              <w:rPr>
                <w:rFonts w:ascii="Times New Roman" w:eastAsia="Calibri" w:hAnsi="Times New Roman" w:cs="Times New Roman"/>
                <w:b/>
                <w:lang w:eastAsia="ru-RU"/>
              </w:rPr>
              <w:t>-</w:t>
            </w:r>
          </w:p>
        </w:tc>
        <w:tc>
          <w:tcPr>
            <w:tcW w:w="1417" w:type="dxa"/>
            <w:noWrap/>
            <w:vAlign w:val="center"/>
          </w:tcPr>
          <w:p w:rsidR="00196C11" w:rsidRPr="00196C11" w:rsidRDefault="00B26B8C" w:rsidP="00487BD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223,2</w:t>
            </w:r>
          </w:p>
        </w:tc>
        <w:tc>
          <w:tcPr>
            <w:tcW w:w="680" w:type="dxa"/>
            <w:noWrap/>
          </w:tcPr>
          <w:p w:rsidR="00196C11" w:rsidRPr="00487BD8" w:rsidRDefault="00196C11" w:rsidP="00487BD8">
            <w:pPr>
              <w:jc w:val="center"/>
              <w:rPr>
                <w:rFonts w:ascii="Times New Roman" w:eastAsia="Calibri" w:hAnsi="Times New Roman" w:cs="Times New Roman"/>
                <w:lang w:eastAsia="ru-RU"/>
              </w:rPr>
            </w:pPr>
          </w:p>
        </w:tc>
      </w:tr>
      <w:tr w:rsidR="00196C11" w:rsidRPr="00487BD8" w:rsidTr="00493A9B">
        <w:trPr>
          <w:trHeight w:val="285"/>
        </w:trPr>
        <w:tc>
          <w:tcPr>
            <w:tcW w:w="704" w:type="dxa"/>
            <w:hideMark/>
          </w:tcPr>
          <w:p w:rsidR="00196C11" w:rsidRDefault="00196C11" w:rsidP="00196C11">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p w:rsidR="00487BD8" w:rsidRPr="00196C11" w:rsidRDefault="00487BD8" w:rsidP="00196C11">
            <w:pPr>
              <w:rPr>
                <w:rFonts w:ascii="Times New Roman" w:eastAsia="Calibri" w:hAnsi="Times New Roman" w:cs="Times New Roman"/>
                <w:sz w:val="20"/>
                <w:szCs w:val="20"/>
                <w:lang w:eastAsia="ru-RU"/>
              </w:rPr>
            </w:pPr>
          </w:p>
        </w:tc>
        <w:tc>
          <w:tcPr>
            <w:tcW w:w="3380" w:type="dxa"/>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Проведение мероприятий в учреждениях дошкольного и общего образования</w:t>
            </w:r>
          </w:p>
        </w:tc>
        <w:tc>
          <w:tcPr>
            <w:tcW w:w="1554" w:type="dxa"/>
          </w:tcPr>
          <w:p w:rsidR="00487BD8" w:rsidRPr="00487BD8" w:rsidRDefault="00487BD8" w:rsidP="00487BD8">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0701</w:t>
            </w:r>
          </w:p>
        </w:tc>
        <w:tc>
          <w:tcPr>
            <w:tcW w:w="1276" w:type="dxa"/>
            <w:vAlign w:val="center"/>
          </w:tcPr>
          <w:p w:rsidR="00487BD8" w:rsidRPr="00487BD8" w:rsidRDefault="00487BD8" w:rsidP="00487BD8">
            <w:pPr>
              <w:jc w:val="center"/>
              <w:rPr>
                <w:rFonts w:ascii="Times New Roman" w:eastAsia="Calibri" w:hAnsi="Times New Roman" w:cs="Times New Roman"/>
                <w:sz w:val="20"/>
                <w:lang w:eastAsia="ru-RU"/>
              </w:rPr>
            </w:pPr>
            <w:r>
              <w:rPr>
                <w:rFonts w:ascii="Times New Roman" w:eastAsia="Calibri" w:hAnsi="Times New Roman" w:cs="Times New Roman"/>
                <w:sz w:val="18"/>
                <w:szCs w:val="18"/>
                <w:lang w:eastAsia="ru-RU"/>
              </w:rPr>
              <w:t>0110081520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116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55,0</w:t>
            </w:r>
          </w:p>
        </w:tc>
        <w:tc>
          <w:tcPr>
            <w:tcW w:w="1134" w:type="dxa"/>
            <w:noWrap/>
            <w:vAlign w:val="center"/>
          </w:tcPr>
          <w:p w:rsidR="00487BD8" w:rsidRPr="00487BD8" w:rsidRDefault="00487BD8" w:rsidP="00487BD8">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134" w:type="dxa"/>
            <w:noWrap/>
            <w:vAlign w:val="center"/>
          </w:tcPr>
          <w:p w:rsidR="00487BD8" w:rsidRPr="00487BD8" w:rsidRDefault="00487BD8" w:rsidP="00487BD8">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134" w:type="dxa"/>
            <w:noWrap/>
            <w:vAlign w:val="center"/>
          </w:tcPr>
          <w:p w:rsidR="00487BD8" w:rsidRPr="00487BD8" w:rsidRDefault="00487BD8" w:rsidP="00487BD8">
            <w:pPr>
              <w:tabs>
                <w:tab w:val="center" w:pos="388"/>
              </w:tabs>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417"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55,0</w:t>
            </w:r>
          </w:p>
        </w:tc>
        <w:tc>
          <w:tcPr>
            <w:tcW w:w="680"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493A9B">
        <w:trPr>
          <w:trHeight w:val="287"/>
        </w:trPr>
        <w:tc>
          <w:tcPr>
            <w:tcW w:w="704" w:type="dxa"/>
            <w:noWrap/>
            <w:hideMark/>
          </w:tcPr>
          <w:p w:rsidR="00196C11" w:rsidRPr="00B26B8C" w:rsidRDefault="00196C11" w:rsidP="00196C11">
            <w:pPr>
              <w:jc w:val="center"/>
              <w:rPr>
                <w:rFonts w:ascii="Times New Roman" w:eastAsia="Calibri" w:hAnsi="Times New Roman" w:cs="Times New Roman"/>
                <w:sz w:val="20"/>
                <w:szCs w:val="20"/>
                <w:lang w:eastAsia="ru-RU"/>
              </w:rPr>
            </w:pPr>
            <w:r w:rsidRPr="00B26B8C">
              <w:rPr>
                <w:rFonts w:ascii="Times New Roman" w:eastAsia="Calibri" w:hAnsi="Times New Roman" w:cs="Times New Roman"/>
                <w:sz w:val="20"/>
                <w:szCs w:val="20"/>
                <w:lang w:eastAsia="ru-RU"/>
              </w:rPr>
              <w:t>1.9</w:t>
            </w:r>
          </w:p>
        </w:tc>
        <w:tc>
          <w:tcPr>
            <w:tcW w:w="3380" w:type="dxa"/>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w:t>
            </w:r>
          </w:p>
        </w:tc>
        <w:tc>
          <w:tcPr>
            <w:tcW w:w="1554" w:type="dxa"/>
            <w:noWrap/>
          </w:tcPr>
          <w:p w:rsidR="00196C11" w:rsidRPr="00487BD8" w:rsidRDefault="00196C11" w:rsidP="00196C11">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079</w:t>
            </w:r>
          </w:p>
        </w:tc>
        <w:tc>
          <w:tcPr>
            <w:tcW w:w="708" w:type="dxa"/>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0701</w:t>
            </w:r>
          </w:p>
        </w:tc>
        <w:tc>
          <w:tcPr>
            <w:tcW w:w="1276" w:type="dxa"/>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01100</w:t>
            </w:r>
            <w:r>
              <w:rPr>
                <w:rFonts w:ascii="Times New Roman" w:eastAsia="Calibri" w:hAnsi="Times New Roman" w:cs="Times New Roman"/>
                <w:sz w:val="18"/>
                <w:szCs w:val="18"/>
                <w:lang w:val="en-US" w:eastAsia="ru-RU"/>
              </w:rPr>
              <w:t>S</w:t>
            </w:r>
            <w:r>
              <w:rPr>
                <w:rFonts w:ascii="Times New Roman" w:eastAsia="Calibri" w:hAnsi="Times New Roman" w:cs="Times New Roman"/>
                <w:sz w:val="18"/>
                <w:szCs w:val="18"/>
                <w:lang w:eastAsia="ru-RU"/>
              </w:rPr>
              <w:t>8530</w:t>
            </w:r>
          </w:p>
        </w:tc>
        <w:tc>
          <w:tcPr>
            <w:tcW w:w="567" w:type="dxa"/>
            <w:noWrap/>
            <w:vAlign w:val="center"/>
          </w:tcPr>
          <w:p w:rsidR="00196C11" w:rsidRPr="00487BD8" w:rsidRDefault="00B26B8C"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1162" w:type="dxa"/>
            <w:noWrap/>
            <w:vAlign w:val="center"/>
          </w:tcPr>
          <w:p w:rsidR="00196C11" w:rsidRPr="00487BD8" w:rsidRDefault="00B26B8C" w:rsidP="00196C11">
            <w:pPr>
              <w:jc w:val="center"/>
              <w:rPr>
                <w:rFonts w:ascii="Times New Roman" w:eastAsia="Calibri" w:hAnsi="Times New Roman" w:cs="Times New Roman"/>
                <w:lang w:eastAsia="ru-RU"/>
              </w:rPr>
            </w:pPr>
            <w:r>
              <w:rPr>
                <w:rFonts w:ascii="Times New Roman" w:eastAsia="Calibri" w:hAnsi="Times New Roman" w:cs="Times New Roman"/>
                <w:lang w:eastAsia="ru-RU"/>
              </w:rPr>
              <w:t>118,6</w:t>
            </w:r>
          </w:p>
        </w:tc>
        <w:tc>
          <w:tcPr>
            <w:tcW w:w="1134" w:type="dxa"/>
            <w:noWrap/>
            <w:vAlign w:val="center"/>
          </w:tcPr>
          <w:p w:rsidR="00196C11" w:rsidRPr="00487BD8" w:rsidRDefault="00196C11" w:rsidP="00196C11">
            <w:pPr>
              <w:jc w:val="center"/>
              <w:rPr>
                <w:rFonts w:ascii="Times New Roman" w:eastAsia="Calibri" w:hAnsi="Times New Roman" w:cs="Times New Roman"/>
                <w:lang w:eastAsia="ru-RU"/>
              </w:rPr>
            </w:pPr>
          </w:p>
        </w:tc>
        <w:tc>
          <w:tcPr>
            <w:tcW w:w="1134" w:type="dxa"/>
            <w:noWrap/>
            <w:vAlign w:val="center"/>
            <w:hideMark/>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1134" w:type="dxa"/>
            <w:noWrap/>
            <w:vAlign w:val="center"/>
            <w:hideMark/>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1417" w:type="dxa"/>
            <w:noWrap/>
            <w:vAlign w:val="center"/>
            <w:hideMark/>
          </w:tcPr>
          <w:p w:rsidR="00196C11" w:rsidRPr="00B26B8C" w:rsidRDefault="00B26B8C" w:rsidP="00196C11">
            <w:pPr>
              <w:jc w:val="center"/>
              <w:rPr>
                <w:rFonts w:ascii="Times New Roman" w:eastAsia="Calibri" w:hAnsi="Times New Roman" w:cs="Times New Roman"/>
                <w:lang w:eastAsia="ru-RU"/>
              </w:rPr>
            </w:pPr>
            <w:r w:rsidRPr="00B26B8C">
              <w:rPr>
                <w:rFonts w:ascii="Times New Roman" w:eastAsia="Calibri" w:hAnsi="Times New Roman" w:cs="Times New Roman"/>
                <w:lang w:eastAsia="ru-RU"/>
              </w:rPr>
              <w:t>118,6</w:t>
            </w:r>
          </w:p>
        </w:tc>
        <w:tc>
          <w:tcPr>
            <w:tcW w:w="680" w:type="dxa"/>
            <w:noWrap/>
            <w:vAlign w:val="center"/>
          </w:tcPr>
          <w:p w:rsidR="00196C11" w:rsidRPr="00487BD8" w:rsidRDefault="00196C11" w:rsidP="00196C11">
            <w:pPr>
              <w:jc w:val="center"/>
              <w:rPr>
                <w:rFonts w:ascii="Times New Roman" w:eastAsia="Calibri" w:hAnsi="Times New Roman" w:cs="Times New Roman"/>
                <w:lang w:eastAsia="ru-RU"/>
              </w:rPr>
            </w:pPr>
          </w:p>
        </w:tc>
      </w:tr>
      <w:tr w:rsidR="00196C11" w:rsidRPr="00487BD8" w:rsidTr="00493A9B">
        <w:trPr>
          <w:trHeight w:val="287"/>
        </w:trPr>
        <w:tc>
          <w:tcPr>
            <w:tcW w:w="704" w:type="dxa"/>
            <w:noWrap/>
          </w:tcPr>
          <w:p w:rsidR="00196C11" w:rsidRPr="00B26B8C" w:rsidRDefault="00196C11" w:rsidP="00B26B8C">
            <w:pPr>
              <w:rPr>
                <w:rFonts w:ascii="Times New Roman" w:eastAsia="Calibri" w:hAnsi="Times New Roman" w:cs="Times New Roman"/>
                <w:sz w:val="20"/>
                <w:szCs w:val="20"/>
                <w:lang w:eastAsia="ru-RU"/>
              </w:rPr>
            </w:pPr>
            <w:r w:rsidRPr="00B26B8C">
              <w:rPr>
                <w:rFonts w:ascii="Times New Roman" w:eastAsia="Calibri" w:hAnsi="Times New Roman" w:cs="Times New Roman"/>
                <w:sz w:val="20"/>
                <w:szCs w:val="20"/>
                <w:lang w:eastAsia="ru-RU"/>
              </w:rPr>
              <w:t>1.1</w:t>
            </w:r>
            <w:r w:rsidR="00B26B8C">
              <w:rPr>
                <w:rFonts w:ascii="Times New Roman" w:eastAsia="Calibri" w:hAnsi="Times New Roman" w:cs="Times New Roman"/>
                <w:sz w:val="20"/>
                <w:szCs w:val="20"/>
                <w:lang w:eastAsia="ru-RU"/>
              </w:rPr>
              <w:t>0</w:t>
            </w:r>
          </w:p>
        </w:tc>
        <w:tc>
          <w:tcPr>
            <w:tcW w:w="3380" w:type="dxa"/>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lang w:eastAsia="ru-RU"/>
              </w:rPr>
              <w:t>Приведение зданий и сооружений организаций, реализующих общеобразовательные программы дошкольного образования, в соответствие с требованиями законодательства</w:t>
            </w:r>
          </w:p>
        </w:tc>
        <w:tc>
          <w:tcPr>
            <w:tcW w:w="1554" w:type="dxa"/>
            <w:noWrap/>
          </w:tcPr>
          <w:p w:rsidR="00196C11" w:rsidRPr="00487BD8" w:rsidRDefault="00196C11" w:rsidP="00196C11">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079</w:t>
            </w:r>
          </w:p>
        </w:tc>
        <w:tc>
          <w:tcPr>
            <w:tcW w:w="708" w:type="dxa"/>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0701</w:t>
            </w:r>
          </w:p>
        </w:tc>
        <w:tc>
          <w:tcPr>
            <w:tcW w:w="1276" w:type="dxa"/>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01100</w:t>
            </w:r>
            <w:r>
              <w:rPr>
                <w:rFonts w:ascii="Times New Roman" w:eastAsia="Calibri" w:hAnsi="Times New Roman" w:cs="Times New Roman"/>
                <w:sz w:val="18"/>
                <w:szCs w:val="18"/>
                <w:lang w:val="en-US" w:eastAsia="ru-RU"/>
              </w:rPr>
              <w:t>S</w:t>
            </w:r>
            <w:r>
              <w:rPr>
                <w:rFonts w:ascii="Times New Roman" w:eastAsia="Calibri" w:hAnsi="Times New Roman" w:cs="Times New Roman"/>
                <w:sz w:val="18"/>
                <w:szCs w:val="18"/>
                <w:lang w:eastAsia="ru-RU"/>
              </w:rPr>
              <w:t>5820</w:t>
            </w:r>
          </w:p>
        </w:tc>
        <w:tc>
          <w:tcPr>
            <w:tcW w:w="567" w:type="dxa"/>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612</w:t>
            </w:r>
          </w:p>
        </w:tc>
        <w:tc>
          <w:tcPr>
            <w:tcW w:w="1162" w:type="dxa"/>
            <w:noWrap/>
            <w:vAlign w:val="center"/>
          </w:tcPr>
          <w:p w:rsidR="00196C11" w:rsidRPr="00487BD8" w:rsidRDefault="00196C11" w:rsidP="00196C11">
            <w:pPr>
              <w:jc w:val="center"/>
              <w:rPr>
                <w:rFonts w:ascii="Times New Roman" w:eastAsia="Calibri" w:hAnsi="Times New Roman" w:cs="Times New Roman"/>
                <w:lang w:eastAsia="ru-RU"/>
              </w:rPr>
            </w:pPr>
            <w:r w:rsidRPr="00044615">
              <w:rPr>
                <w:rFonts w:ascii="Times New Roman" w:eastAsia="Calibri" w:hAnsi="Times New Roman" w:cs="Times New Roman"/>
                <w:b/>
                <w:lang w:eastAsia="ru-RU"/>
              </w:rPr>
              <w:t>-</w:t>
            </w:r>
          </w:p>
        </w:tc>
        <w:tc>
          <w:tcPr>
            <w:tcW w:w="1134" w:type="dxa"/>
            <w:noWrap/>
            <w:vAlign w:val="center"/>
          </w:tcPr>
          <w:p w:rsidR="00196C11" w:rsidRPr="00487BD8" w:rsidRDefault="00196C11" w:rsidP="00196C11">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2360,7</w:t>
            </w:r>
          </w:p>
        </w:tc>
        <w:tc>
          <w:tcPr>
            <w:tcW w:w="1134" w:type="dxa"/>
            <w:noWrap/>
            <w:vAlign w:val="center"/>
          </w:tcPr>
          <w:p w:rsidR="00196C11" w:rsidRPr="00487BD8" w:rsidRDefault="00196C11" w:rsidP="00196C11">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2360,7</w:t>
            </w:r>
          </w:p>
        </w:tc>
        <w:tc>
          <w:tcPr>
            <w:tcW w:w="1134" w:type="dxa"/>
            <w:noWrap/>
            <w:vAlign w:val="center"/>
          </w:tcPr>
          <w:p w:rsidR="00196C11" w:rsidRPr="00487BD8" w:rsidRDefault="00196C11" w:rsidP="00196C11">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2360,7</w:t>
            </w:r>
          </w:p>
        </w:tc>
        <w:tc>
          <w:tcPr>
            <w:tcW w:w="1417" w:type="dxa"/>
            <w:noWrap/>
            <w:vAlign w:val="center"/>
          </w:tcPr>
          <w:p w:rsidR="00196C11" w:rsidRPr="00487BD8" w:rsidRDefault="00B26B8C" w:rsidP="00196C11">
            <w:pPr>
              <w:jc w:val="center"/>
              <w:rPr>
                <w:rFonts w:ascii="Times New Roman" w:eastAsia="Calibri" w:hAnsi="Times New Roman" w:cs="Times New Roman"/>
                <w:lang w:eastAsia="ru-RU"/>
              </w:rPr>
            </w:pPr>
            <w:r>
              <w:rPr>
                <w:rFonts w:ascii="Times New Roman" w:eastAsia="Calibri" w:hAnsi="Times New Roman" w:cs="Times New Roman"/>
                <w:lang w:eastAsia="ru-RU"/>
              </w:rPr>
              <w:t>7082,1</w:t>
            </w:r>
          </w:p>
        </w:tc>
        <w:tc>
          <w:tcPr>
            <w:tcW w:w="680" w:type="dxa"/>
            <w:noWrap/>
            <w:vAlign w:val="center"/>
          </w:tcPr>
          <w:p w:rsidR="00196C11" w:rsidRPr="00487BD8" w:rsidRDefault="00196C11" w:rsidP="00196C11">
            <w:pPr>
              <w:jc w:val="center"/>
              <w:rPr>
                <w:rFonts w:ascii="Times New Roman" w:eastAsia="Calibri" w:hAnsi="Times New Roman" w:cs="Times New Roman"/>
                <w:lang w:eastAsia="ru-RU"/>
              </w:rPr>
            </w:pPr>
          </w:p>
        </w:tc>
      </w:tr>
      <w:tr w:rsidR="00B26B8C" w:rsidRPr="00487BD8" w:rsidTr="00493A9B">
        <w:trPr>
          <w:trHeight w:val="287"/>
        </w:trPr>
        <w:tc>
          <w:tcPr>
            <w:tcW w:w="5638" w:type="dxa"/>
            <w:gridSpan w:val="3"/>
            <w:noWrap/>
          </w:tcPr>
          <w:p w:rsidR="00B26B8C" w:rsidRPr="00493A9B" w:rsidRDefault="00493A9B" w:rsidP="00196C11">
            <w:pPr>
              <w:jc w:val="center"/>
              <w:rPr>
                <w:rFonts w:ascii="Times New Roman" w:eastAsia="Calibri" w:hAnsi="Times New Roman" w:cs="Times New Roman"/>
                <w:b/>
                <w:sz w:val="24"/>
                <w:szCs w:val="24"/>
                <w:lang w:eastAsia="ru-RU"/>
              </w:rPr>
            </w:pPr>
            <w:r w:rsidRPr="00493A9B">
              <w:rPr>
                <w:rFonts w:ascii="Times New Roman" w:eastAsia="Calibri" w:hAnsi="Times New Roman" w:cs="Times New Roman"/>
                <w:b/>
                <w:sz w:val="24"/>
                <w:szCs w:val="24"/>
                <w:lang w:eastAsia="ru-RU"/>
              </w:rPr>
              <w:t>Итого по задаче 1</w:t>
            </w:r>
          </w:p>
        </w:tc>
        <w:tc>
          <w:tcPr>
            <w:tcW w:w="567" w:type="dxa"/>
            <w:gridSpan w:val="2"/>
            <w:noWrap/>
            <w:vAlign w:val="center"/>
          </w:tcPr>
          <w:p w:rsidR="00B26B8C" w:rsidRPr="00493A9B" w:rsidRDefault="00493A9B" w:rsidP="00196C11">
            <w:pPr>
              <w:jc w:val="center"/>
              <w:rPr>
                <w:rFonts w:ascii="Times New Roman" w:eastAsia="Calibri" w:hAnsi="Times New Roman" w:cs="Times New Roman"/>
                <w:b/>
                <w:sz w:val="18"/>
                <w:szCs w:val="18"/>
                <w:lang w:eastAsia="ru-RU"/>
              </w:rPr>
            </w:pPr>
            <w:r w:rsidRPr="00493A9B">
              <w:rPr>
                <w:rFonts w:ascii="Times New Roman" w:eastAsia="Calibri" w:hAnsi="Times New Roman" w:cs="Times New Roman"/>
                <w:b/>
                <w:sz w:val="18"/>
                <w:szCs w:val="18"/>
                <w:lang w:eastAsia="ru-RU"/>
              </w:rPr>
              <w:t>079</w:t>
            </w:r>
          </w:p>
        </w:tc>
        <w:tc>
          <w:tcPr>
            <w:tcW w:w="708" w:type="dxa"/>
            <w:noWrap/>
            <w:vAlign w:val="center"/>
          </w:tcPr>
          <w:p w:rsidR="00B26B8C" w:rsidRPr="00493A9B" w:rsidRDefault="00493A9B" w:rsidP="00196C11">
            <w:pPr>
              <w:jc w:val="center"/>
              <w:rPr>
                <w:rFonts w:ascii="Times New Roman" w:eastAsia="Calibri" w:hAnsi="Times New Roman" w:cs="Times New Roman"/>
                <w:b/>
                <w:sz w:val="18"/>
                <w:szCs w:val="18"/>
                <w:lang w:eastAsia="ru-RU"/>
              </w:rPr>
            </w:pPr>
            <w:r w:rsidRPr="00493A9B">
              <w:rPr>
                <w:rFonts w:ascii="Times New Roman" w:eastAsia="Calibri" w:hAnsi="Times New Roman" w:cs="Times New Roman"/>
                <w:b/>
                <w:sz w:val="18"/>
                <w:szCs w:val="18"/>
                <w:lang w:eastAsia="ru-RU"/>
              </w:rPr>
              <w:t>Х</w:t>
            </w:r>
          </w:p>
        </w:tc>
        <w:tc>
          <w:tcPr>
            <w:tcW w:w="1276" w:type="dxa"/>
            <w:noWrap/>
            <w:vAlign w:val="center"/>
          </w:tcPr>
          <w:p w:rsidR="00B26B8C" w:rsidRPr="00493A9B" w:rsidRDefault="00493A9B" w:rsidP="00196C11">
            <w:pPr>
              <w:jc w:val="center"/>
              <w:rPr>
                <w:rFonts w:ascii="Times New Roman" w:eastAsia="Calibri" w:hAnsi="Times New Roman" w:cs="Times New Roman"/>
                <w:b/>
                <w:sz w:val="18"/>
                <w:szCs w:val="18"/>
                <w:lang w:eastAsia="ru-RU"/>
              </w:rPr>
            </w:pPr>
            <w:r w:rsidRPr="00493A9B">
              <w:rPr>
                <w:rFonts w:ascii="Times New Roman" w:eastAsia="Calibri" w:hAnsi="Times New Roman" w:cs="Times New Roman"/>
                <w:b/>
                <w:sz w:val="18"/>
                <w:szCs w:val="18"/>
                <w:lang w:eastAsia="ru-RU"/>
              </w:rPr>
              <w:t>Х</w:t>
            </w:r>
          </w:p>
        </w:tc>
        <w:tc>
          <w:tcPr>
            <w:tcW w:w="567" w:type="dxa"/>
            <w:noWrap/>
            <w:vAlign w:val="center"/>
          </w:tcPr>
          <w:p w:rsidR="00B26B8C" w:rsidRPr="00493A9B" w:rsidRDefault="00493A9B" w:rsidP="00196C11">
            <w:pPr>
              <w:jc w:val="center"/>
              <w:rPr>
                <w:rFonts w:ascii="Times New Roman" w:eastAsia="Calibri" w:hAnsi="Times New Roman" w:cs="Times New Roman"/>
                <w:b/>
                <w:sz w:val="18"/>
                <w:szCs w:val="18"/>
                <w:lang w:eastAsia="ru-RU"/>
              </w:rPr>
            </w:pPr>
            <w:r w:rsidRPr="00493A9B">
              <w:rPr>
                <w:rFonts w:ascii="Times New Roman" w:eastAsia="Calibri" w:hAnsi="Times New Roman" w:cs="Times New Roman"/>
                <w:b/>
                <w:sz w:val="18"/>
                <w:szCs w:val="18"/>
                <w:lang w:eastAsia="ru-RU"/>
              </w:rPr>
              <w:t>Х</w:t>
            </w:r>
          </w:p>
        </w:tc>
        <w:tc>
          <w:tcPr>
            <w:tcW w:w="1162" w:type="dxa"/>
            <w:noWrap/>
            <w:vAlign w:val="center"/>
          </w:tcPr>
          <w:p w:rsidR="00B26B8C" w:rsidRPr="00493A9B" w:rsidRDefault="00493A9B" w:rsidP="00196C11">
            <w:pPr>
              <w:jc w:val="center"/>
              <w:rPr>
                <w:rFonts w:ascii="Times New Roman" w:eastAsia="Calibri" w:hAnsi="Times New Roman" w:cs="Times New Roman"/>
                <w:b/>
                <w:lang w:eastAsia="ru-RU"/>
              </w:rPr>
            </w:pPr>
            <w:r w:rsidRPr="00493A9B">
              <w:rPr>
                <w:rFonts w:ascii="Times New Roman" w:eastAsia="Calibri" w:hAnsi="Times New Roman" w:cs="Times New Roman"/>
                <w:b/>
                <w:lang w:eastAsia="ru-RU"/>
              </w:rPr>
              <w:t>196 128,1</w:t>
            </w:r>
          </w:p>
        </w:tc>
        <w:tc>
          <w:tcPr>
            <w:tcW w:w="1134" w:type="dxa"/>
            <w:noWrap/>
            <w:vAlign w:val="center"/>
          </w:tcPr>
          <w:p w:rsidR="00B26B8C" w:rsidRPr="00493A9B" w:rsidRDefault="00493A9B" w:rsidP="00196C11">
            <w:pPr>
              <w:jc w:val="center"/>
              <w:rPr>
                <w:rFonts w:ascii="Times New Roman" w:eastAsia="Calibri" w:hAnsi="Times New Roman" w:cs="Times New Roman"/>
                <w:b/>
                <w:lang w:eastAsia="ru-RU"/>
              </w:rPr>
            </w:pPr>
            <w:r w:rsidRPr="00493A9B">
              <w:rPr>
                <w:rFonts w:ascii="Times New Roman" w:eastAsia="Calibri" w:hAnsi="Times New Roman" w:cs="Times New Roman"/>
                <w:b/>
                <w:lang w:eastAsia="ru-RU"/>
              </w:rPr>
              <w:t>193 372,2</w:t>
            </w:r>
          </w:p>
        </w:tc>
        <w:tc>
          <w:tcPr>
            <w:tcW w:w="1134" w:type="dxa"/>
            <w:noWrap/>
            <w:vAlign w:val="center"/>
          </w:tcPr>
          <w:p w:rsidR="00B26B8C" w:rsidRPr="00493A9B" w:rsidRDefault="00493A9B" w:rsidP="00196C11">
            <w:pPr>
              <w:jc w:val="center"/>
              <w:rPr>
                <w:rFonts w:ascii="Times New Roman" w:eastAsia="Calibri" w:hAnsi="Times New Roman" w:cs="Times New Roman"/>
                <w:b/>
                <w:lang w:eastAsia="ru-RU"/>
              </w:rPr>
            </w:pPr>
            <w:r w:rsidRPr="00493A9B">
              <w:rPr>
                <w:rFonts w:ascii="Times New Roman" w:eastAsia="Calibri" w:hAnsi="Times New Roman" w:cs="Times New Roman"/>
                <w:b/>
                <w:lang w:eastAsia="ru-RU"/>
              </w:rPr>
              <w:t>193 372,2</w:t>
            </w:r>
          </w:p>
        </w:tc>
        <w:tc>
          <w:tcPr>
            <w:tcW w:w="1134" w:type="dxa"/>
            <w:noWrap/>
            <w:vAlign w:val="center"/>
          </w:tcPr>
          <w:p w:rsidR="00B26B8C" w:rsidRPr="00493A9B" w:rsidRDefault="00493A9B" w:rsidP="00196C11">
            <w:pPr>
              <w:jc w:val="center"/>
              <w:rPr>
                <w:rFonts w:ascii="Times New Roman" w:eastAsia="Calibri" w:hAnsi="Times New Roman" w:cs="Times New Roman"/>
                <w:b/>
                <w:lang w:eastAsia="ru-RU"/>
              </w:rPr>
            </w:pPr>
            <w:r w:rsidRPr="00493A9B">
              <w:rPr>
                <w:rFonts w:ascii="Times New Roman" w:eastAsia="Calibri" w:hAnsi="Times New Roman" w:cs="Times New Roman"/>
                <w:b/>
                <w:lang w:eastAsia="ru-RU"/>
              </w:rPr>
              <w:t>193 372,2</w:t>
            </w:r>
          </w:p>
        </w:tc>
        <w:tc>
          <w:tcPr>
            <w:tcW w:w="1417" w:type="dxa"/>
            <w:noWrap/>
            <w:vAlign w:val="center"/>
          </w:tcPr>
          <w:p w:rsidR="00B26B8C" w:rsidRPr="00493A9B" w:rsidRDefault="00493A9B" w:rsidP="00196C11">
            <w:pPr>
              <w:jc w:val="center"/>
              <w:rPr>
                <w:rFonts w:ascii="Times New Roman" w:eastAsia="Calibri" w:hAnsi="Times New Roman" w:cs="Times New Roman"/>
                <w:b/>
                <w:lang w:eastAsia="ru-RU"/>
              </w:rPr>
            </w:pPr>
            <w:r w:rsidRPr="00493A9B">
              <w:rPr>
                <w:rFonts w:ascii="Times New Roman" w:eastAsia="Calibri" w:hAnsi="Times New Roman" w:cs="Times New Roman"/>
                <w:b/>
                <w:lang w:eastAsia="ru-RU"/>
              </w:rPr>
              <w:t>776 244,7</w:t>
            </w:r>
          </w:p>
        </w:tc>
        <w:tc>
          <w:tcPr>
            <w:tcW w:w="680" w:type="dxa"/>
            <w:noWrap/>
            <w:vAlign w:val="center"/>
          </w:tcPr>
          <w:p w:rsidR="00B26B8C" w:rsidRPr="00487BD8" w:rsidRDefault="00B26B8C" w:rsidP="00196C11">
            <w:pPr>
              <w:jc w:val="center"/>
              <w:rPr>
                <w:rFonts w:ascii="Times New Roman" w:eastAsia="Calibri" w:hAnsi="Times New Roman" w:cs="Times New Roman"/>
                <w:lang w:eastAsia="ru-RU"/>
              </w:rPr>
            </w:pPr>
          </w:p>
        </w:tc>
      </w:tr>
      <w:tr w:rsidR="00196C11" w:rsidRPr="00200965" w:rsidTr="00F9052A">
        <w:trPr>
          <w:trHeight w:val="561"/>
        </w:trPr>
        <w:tc>
          <w:tcPr>
            <w:tcW w:w="15417" w:type="dxa"/>
            <w:gridSpan w:val="14"/>
            <w:vAlign w:val="center"/>
            <w:hideMark/>
          </w:tcPr>
          <w:p w:rsidR="00196C11" w:rsidRPr="00D21DA7" w:rsidRDefault="00196C11" w:rsidP="00196C11">
            <w:pPr>
              <w:rPr>
                <w:rFonts w:ascii="Times New Roman" w:eastAsia="Calibri" w:hAnsi="Times New Roman" w:cs="Times New Roman"/>
                <w:sz w:val="20"/>
                <w:szCs w:val="20"/>
                <w:lang w:eastAsia="ru-RU"/>
              </w:rPr>
            </w:pPr>
            <w:r w:rsidRPr="00D21DA7">
              <w:rPr>
                <w:rFonts w:ascii="Times New Roman" w:eastAsia="Calibri" w:hAnsi="Times New Roman" w:cs="Times New Roman"/>
                <w:sz w:val="24"/>
                <w:szCs w:val="20"/>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196C11" w:rsidRPr="00200965" w:rsidTr="00493A9B">
        <w:trPr>
          <w:trHeight w:val="272"/>
        </w:trPr>
        <w:tc>
          <w:tcPr>
            <w:tcW w:w="704" w:type="dxa"/>
            <w:vMerge w:val="restart"/>
            <w:hideMark/>
          </w:tcPr>
          <w:p w:rsidR="00196C11" w:rsidRPr="007D6EC3" w:rsidRDefault="00196C11" w:rsidP="00196C1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w:t>
            </w:r>
          </w:p>
        </w:tc>
        <w:tc>
          <w:tcPr>
            <w:tcW w:w="3380" w:type="dxa"/>
            <w:vMerge w:val="restart"/>
          </w:tcPr>
          <w:p w:rsidR="00196C11" w:rsidRPr="00200965"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Средства на частичную компенсацию расходов на </w:t>
            </w:r>
            <w:r w:rsidRPr="00A45BD2">
              <w:rPr>
                <w:rFonts w:ascii="Times New Roman" w:eastAsia="Calibri" w:hAnsi="Times New Roman" w:cs="Times New Roman"/>
                <w:lang w:eastAsia="ru-RU"/>
              </w:rPr>
              <w:lastRenderedPageBreak/>
              <w:t xml:space="preserve">повышение оплаты труда отдельным категориям работников бюджетной сферы Красноярского края в рамках подпрограммы </w:t>
            </w:r>
          </w:p>
        </w:tc>
        <w:tc>
          <w:tcPr>
            <w:tcW w:w="1554" w:type="dxa"/>
            <w:vMerge w:val="restart"/>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lastRenderedPageBreak/>
              <w:t xml:space="preserve">Управление образования </w:t>
            </w:r>
            <w:r w:rsidRPr="00A45BD2">
              <w:rPr>
                <w:rFonts w:ascii="Times New Roman" w:eastAsia="Calibri" w:hAnsi="Times New Roman" w:cs="Times New Roman"/>
                <w:sz w:val="20"/>
                <w:szCs w:val="20"/>
                <w:lang w:eastAsia="ru-RU"/>
              </w:rPr>
              <w:lastRenderedPageBreak/>
              <w:t>администрации Назаровского района</w:t>
            </w:r>
          </w:p>
        </w:tc>
        <w:tc>
          <w:tcPr>
            <w:tcW w:w="567" w:type="dxa"/>
            <w:gridSpan w:val="2"/>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lastRenderedPageBreak/>
              <w:t>079</w:t>
            </w:r>
          </w:p>
        </w:tc>
        <w:tc>
          <w:tcPr>
            <w:tcW w:w="708"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0110027240</w:t>
            </w:r>
          </w:p>
        </w:tc>
        <w:tc>
          <w:tcPr>
            <w:tcW w:w="567" w:type="dxa"/>
            <w:vAlign w:val="center"/>
          </w:tcPr>
          <w:p w:rsidR="00196C11" w:rsidRPr="007D6EC3" w:rsidRDefault="00196C11" w:rsidP="00196C11">
            <w:pPr>
              <w:jc w:val="center"/>
              <w:rPr>
                <w:rFonts w:ascii="Times New Roman" w:eastAsia="Calibri" w:hAnsi="Times New Roman" w:cs="Times New Roman"/>
                <w:sz w:val="20"/>
                <w:szCs w:val="20"/>
                <w:lang w:eastAsia="ru-RU"/>
              </w:rPr>
            </w:pPr>
          </w:p>
        </w:tc>
        <w:tc>
          <w:tcPr>
            <w:tcW w:w="1162"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6 932,1</w:t>
            </w:r>
          </w:p>
        </w:tc>
        <w:tc>
          <w:tcPr>
            <w:tcW w:w="1134"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417" w:type="dxa"/>
            <w:noWrap/>
            <w:vAlign w:val="center"/>
          </w:tcPr>
          <w:p w:rsidR="00196C11" w:rsidRPr="00200965"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6932,1</w:t>
            </w:r>
          </w:p>
        </w:tc>
        <w:tc>
          <w:tcPr>
            <w:tcW w:w="680" w:type="dxa"/>
            <w:noWrap/>
          </w:tcPr>
          <w:p w:rsidR="00196C11" w:rsidRPr="00200965" w:rsidRDefault="00196C11" w:rsidP="00196C11">
            <w:pPr>
              <w:jc w:val="center"/>
              <w:rPr>
                <w:rFonts w:ascii="Times New Roman" w:eastAsia="Calibri" w:hAnsi="Times New Roman" w:cs="Times New Roman"/>
                <w:sz w:val="24"/>
                <w:szCs w:val="24"/>
                <w:lang w:eastAsia="ru-RU"/>
              </w:rPr>
            </w:pPr>
          </w:p>
        </w:tc>
      </w:tr>
      <w:tr w:rsidR="00196C11" w:rsidRPr="00200965" w:rsidTr="00493A9B">
        <w:trPr>
          <w:trHeight w:val="275"/>
        </w:trPr>
        <w:tc>
          <w:tcPr>
            <w:tcW w:w="704" w:type="dxa"/>
            <w:vMerge/>
            <w:hideMark/>
          </w:tcPr>
          <w:p w:rsidR="00196C11" w:rsidRPr="007D6EC3" w:rsidRDefault="00196C11" w:rsidP="00196C11">
            <w:pPr>
              <w:jc w:val="center"/>
              <w:rPr>
                <w:rFonts w:ascii="Times New Roman" w:eastAsia="Calibri" w:hAnsi="Times New Roman" w:cs="Times New Roman"/>
                <w:sz w:val="20"/>
                <w:szCs w:val="20"/>
                <w:lang w:eastAsia="ru-RU"/>
              </w:rPr>
            </w:pPr>
          </w:p>
        </w:tc>
        <w:tc>
          <w:tcPr>
            <w:tcW w:w="3380" w:type="dxa"/>
            <w:vMerge/>
          </w:tcPr>
          <w:p w:rsidR="00196C11" w:rsidRPr="00200965" w:rsidRDefault="00196C11" w:rsidP="00196C11">
            <w:pPr>
              <w:jc w:val="center"/>
              <w:rPr>
                <w:rFonts w:ascii="Times New Roman" w:eastAsia="Calibri" w:hAnsi="Times New Roman" w:cs="Times New Roman"/>
                <w:sz w:val="24"/>
                <w:szCs w:val="24"/>
                <w:lang w:eastAsia="ru-RU"/>
              </w:rPr>
            </w:pPr>
          </w:p>
        </w:tc>
        <w:tc>
          <w:tcPr>
            <w:tcW w:w="1554" w:type="dxa"/>
            <w:vMerge/>
          </w:tcPr>
          <w:p w:rsidR="00196C11" w:rsidRPr="007D6EC3" w:rsidRDefault="00196C11" w:rsidP="00196C11">
            <w:pPr>
              <w:jc w:val="center"/>
              <w:rPr>
                <w:rFonts w:ascii="Times New Roman" w:eastAsia="Calibri" w:hAnsi="Times New Roman" w:cs="Times New Roman"/>
                <w:sz w:val="20"/>
                <w:szCs w:val="20"/>
                <w:lang w:eastAsia="ru-RU"/>
              </w:rPr>
            </w:pPr>
          </w:p>
        </w:tc>
        <w:tc>
          <w:tcPr>
            <w:tcW w:w="567" w:type="dxa"/>
            <w:gridSpan w:val="2"/>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0110027240</w:t>
            </w:r>
          </w:p>
        </w:tc>
        <w:tc>
          <w:tcPr>
            <w:tcW w:w="567"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540</w:t>
            </w:r>
          </w:p>
        </w:tc>
        <w:tc>
          <w:tcPr>
            <w:tcW w:w="1162"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721,3</w:t>
            </w:r>
          </w:p>
        </w:tc>
        <w:tc>
          <w:tcPr>
            <w:tcW w:w="1134"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417" w:type="dxa"/>
            <w:noWrap/>
            <w:vAlign w:val="center"/>
          </w:tcPr>
          <w:p w:rsidR="00196C11" w:rsidRPr="00200965"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721,3</w:t>
            </w:r>
          </w:p>
        </w:tc>
        <w:tc>
          <w:tcPr>
            <w:tcW w:w="680" w:type="dxa"/>
            <w:noWrap/>
          </w:tcPr>
          <w:p w:rsidR="00196C11" w:rsidRPr="00200965" w:rsidRDefault="00196C11" w:rsidP="00196C11">
            <w:pPr>
              <w:jc w:val="center"/>
              <w:rPr>
                <w:rFonts w:ascii="Times New Roman" w:eastAsia="Calibri" w:hAnsi="Times New Roman" w:cs="Times New Roman"/>
                <w:sz w:val="24"/>
                <w:szCs w:val="24"/>
                <w:lang w:eastAsia="ru-RU"/>
              </w:rPr>
            </w:pPr>
          </w:p>
        </w:tc>
      </w:tr>
      <w:tr w:rsidR="00196C11" w:rsidRPr="00200965" w:rsidTr="00493A9B">
        <w:trPr>
          <w:trHeight w:val="465"/>
        </w:trPr>
        <w:tc>
          <w:tcPr>
            <w:tcW w:w="704" w:type="dxa"/>
            <w:vMerge/>
            <w:hideMark/>
          </w:tcPr>
          <w:p w:rsidR="00196C11" w:rsidRPr="007D6EC3" w:rsidRDefault="00196C11" w:rsidP="00196C11">
            <w:pPr>
              <w:jc w:val="center"/>
              <w:rPr>
                <w:rFonts w:ascii="Times New Roman" w:eastAsia="Calibri" w:hAnsi="Times New Roman" w:cs="Times New Roman"/>
                <w:sz w:val="20"/>
                <w:szCs w:val="20"/>
                <w:lang w:eastAsia="ru-RU"/>
              </w:rPr>
            </w:pPr>
          </w:p>
        </w:tc>
        <w:tc>
          <w:tcPr>
            <w:tcW w:w="3380" w:type="dxa"/>
            <w:vMerge/>
          </w:tcPr>
          <w:p w:rsidR="00196C11" w:rsidRPr="00200965" w:rsidRDefault="00196C11" w:rsidP="00196C11">
            <w:pPr>
              <w:jc w:val="center"/>
              <w:rPr>
                <w:rFonts w:ascii="Times New Roman" w:eastAsia="Calibri" w:hAnsi="Times New Roman" w:cs="Times New Roman"/>
                <w:sz w:val="24"/>
                <w:szCs w:val="24"/>
                <w:lang w:eastAsia="ru-RU"/>
              </w:rPr>
            </w:pPr>
          </w:p>
        </w:tc>
        <w:tc>
          <w:tcPr>
            <w:tcW w:w="1554" w:type="dxa"/>
            <w:vMerge/>
          </w:tcPr>
          <w:p w:rsidR="00196C11" w:rsidRPr="007D6EC3" w:rsidRDefault="00196C11" w:rsidP="00196C11">
            <w:pPr>
              <w:jc w:val="center"/>
              <w:rPr>
                <w:rFonts w:ascii="Times New Roman" w:eastAsia="Calibri" w:hAnsi="Times New Roman" w:cs="Times New Roman"/>
                <w:sz w:val="20"/>
                <w:szCs w:val="20"/>
                <w:lang w:eastAsia="ru-RU"/>
              </w:rPr>
            </w:pPr>
          </w:p>
        </w:tc>
        <w:tc>
          <w:tcPr>
            <w:tcW w:w="567" w:type="dxa"/>
            <w:gridSpan w:val="2"/>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0110027240</w:t>
            </w:r>
          </w:p>
        </w:tc>
        <w:tc>
          <w:tcPr>
            <w:tcW w:w="567"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1162"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6 210,8</w:t>
            </w:r>
          </w:p>
        </w:tc>
        <w:tc>
          <w:tcPr>
            <w:tcW w:w="1134"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417" w:type="dxa"/>
            <w:noWrap/>
            <w:vAlign w:val="center"/>
          </w:tcPr>
          <w:p w:rsidR="00196C11" w:rsidRPr="004E3792" w:rsidRDefault="00196C11" w:rsidP="00196C11">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6 210,8</w:t>
            </w:r>
          </w:p>
        </w:tc>
        <w:tc>
          <w:tcPr>
            <w:tcW w:w="680" w:type="dxa"/>
            <w:noWrap/>
          </w:tcPr>
          <w:p w:rsidR="00196C11" w:rsidRPr="00200965" w:rsidRDefault="00196C11" w:rsidP="00196C11">
            <w:pPr>
              <w:jc w:val="center"/>
              <w:rPr>
                <w:rFonts w:ascii="Times New Roman" w:eastAsia="Calibri" w:hAnsi="Times New Roman" w:cs="Times New Roman"/>
                <w:sz w:val="24"/>
                <w:szCs w:val="24"/>
                <w:lang w:eastAsia="ru-RU"/>
              </w:rPr>
            </w:pPr>
          </w:p>
        </w:tc>
      </w:tr>
      <w:tr w:rsidR="00196C11" w:rsidRPr="00200965" w:rsidTr="00493A9B">
        <w:trPr>
          <w:trHeight w:val="525"/>
        </w:trPr>
        <w:tc>
          <w:tcPr>
            <w:tcW w:w="704" w:type="dxa"/>
            <w:hideMark/>
          </w:tcPr>
          <w:p w:rsidR="00196C11" w:rsidRPr="007D6EC3" w:rsidRDefault="00196C11" w:rsidP="00196C1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2.2</w:t>
            </w:r>
          </w:p>
        </w:tc>
        <w:tc>
          <w:tcPr>
            <w:tcW w:w="3380" w:type="dxa"/>
          </w:tcPr>
          <w:p w:rsidR="001D7985" w:rsidRPr="00200965" w:rsidRDefault="00196C11"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Ежемесячное денежное вознаграждение за классное </w:t>
            </w:r>
            <w:r w:rsidR="001D7985" w:rsidRPr="00A45BD2">
              <w:rPr>
                <w:rFonts w:ascii="Times New Roman" w:eastAsia="Calibri" w:hAnsi="Times New Roman" w:cs="Times New Roman"/>
                <w:lang w:eastAsia="ru-RU"/>
              </w:rPr>
              <w:t>руководство педагогическим работникам государственных и муниципальных общеобразовательных организаций</w:t>
            </w:r>
          </w:p>
          <w:p w:rsidR="00196C11" w:rsidRPr="00200965" w:rsidRDefault="00196C11" w:rsidP="00196C11">
            <w:pPr>
              <w:jc w:val="center"/>
              <w:rPr>
                <w:rFonts w:ascii="Times New Roman" w:eastAsia="Calibri" w:hAnsi="Times New Roman" w:cs="Times New Roman"/>
                <w:sz w:val="24"/>
                <w:szCs w:val="24"/>
                <w:lang w:eastAsia="ru-RU"/>
              </w:rPr>
            </w:pPr>
          </w:p>
        </w:tc>
        <w:tc>
          <w:tcPr>
            <w:tcW w:w="1554" w:type="dxa"/>
          </w:tcPr>
          <w:p w:rsidR="00196C11" w:rsidRPr="007D6EC3" w:rsidRDefault="00196C11"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w:t>
            </w:r>
            <w:r w:rsidR="001D7985" w:rsidRPr="00A45BD2">
              <w:rPr>
                <w:rFonts w:ascii="Times New Roman" w:eastAsia="Calibri" w:hAnsi="Times New Roman" w:cs="Times New Roman"/>
                <w:sz w:val="20"/>
                <w:szCs w:val="20"/>
                <w:lang w:eastAsia="ru-RU"/>
              </w:rPr>
              <w:t xml:space="preserve"> Назаровского района</w:t>
            </w:r>
          </w:p>
        </w:tc>
        <w:tc>
          <w:tcPr>
            <w:tcW w:w="567" w:type="dxa"/>
            <w:gridSpan w:val="2"/>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0110053030</w:t>
            </w:r>
          </w:p>
        </w:tc>
        <w:tc>
          <w:tcPr>
            <w:tcW w:w="567"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1162"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22 732,9</w:t>
            </w:r>
          </w:p>
        </w:tc>
        <w:tc>
          <w:tcPr>
            <w:tcW w:w="1134"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417" w:type="dxa"/>
            <w:noWrap/>
            <w:vAlign w:val="center"/>
          </w:tcPr>
          <w:p w:rsidR="00196C11" w:rsidRPr="004E3792" w:rsidRDefault="00196C11" w:rsidP="00196C11">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22732,9</w:t>
            </w:r>
          </w:p>
        </w:tc>
        <w:tc>
          <w:tcPr>
            <w:tcW w:w="680" w:type="dxa"/>
            <w:noWrap/>
          </w:tcPr>
          <w:p w:rsidR="00196C11" w:rsidRPr="00200965" w:rsidRDefault="00196C11" w:rsidP="00196C11">
            <w:pPr>
              <w:jc w:val="center"/>
              <w:rPr>
                <w:rFonts w:ascii="Times New Roman" w:eastAsia="Calibri" w:hAnsi="Times New Roman" w:cs="Times New Roman"/>
                <w:sz w:val="24"/>
                <w:szCs w:val="24"/>
                <w:lang w:eastAsia="ru-RU"/>
              </w:rPr>
            </w:pPr>
          </w:p>
        </w:tc>
      </w:tr>
      <w:tr w:rsidR="00196C11" w:rsidRPr="00200965" w:rsidTr="00493A9B">
        <w:trPr>
          <w:trHeight w:val="2034"/>
        </w:trPr>
        <w:tc>
          <w:tcPr>
            <w:tcW w:w="704" w:type="dxa"/>
            <w:hideMark/>
          </w:tcPr>
          <w:p w:rsidR="001D7985" w:rsidRDefault="001D7985" w:rsidP="001D7985">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w:t>
            </w:r>
          </w:p>
          <w:p w:rsidR="00196C11" w:rsidRPr="001D7985" w:rsidRDefault="00196C11" w:rsidP="001D7985">
            <w:pPr>
              <w:rPr>
                <w:rFonts w:ascii="Times New Roman" w:eastAsia="Calibri" w:hAnsi="Times New Roman" w:cs="Times New Roman"/>
                <w:sz w:val="20"/>
                <w:szCs w:val="20"/>
                <w:lang w:eastAsia="ru-RU"/>
              </w:rPr>
            </w:pPr>
          </w:p>
        </w:tc>
        <w:tc>
          <w:tcPr>
            <w:tcW w:w="3380"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p w:rsidR="00196C11" w:rsidRPr="00200965" w:rsidRDefault="00196C11" w:rsidP="001D7985">
            <w:pPr>
              <w:jc w:val="center"/>
              <w:rPr>
                <w:rFonts w:ascii="Times New Roman" w:eastAsia="Calibri" w:hAnsi="Times New Roman" w:cs="Times New Roman"/>
                <w:sz w:val="24"/>
                <w:szCs w:val="24"/>
                <w:lang w:eastAsia="ru-RU"/>
              </w:rPr>
            </w:pPr>
          </w:p>
        </w:tc>
        <w:tc>
          <w:tcPr>
            <w:tcW w:w="1554"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 xml:space="preserve"> Управление  образования администрации Назаровского района</w:t>
            </w:r>
          </w:p>
          <w:p w:rsidR="00196C11" w:rsidRPr="007D6EC3" w:rsidRDefault="00196C11" w:rsidP="001D7985">
            <w:pPr>
              <w:jc w:val="center"/>
              <w:rPr>
                <w:rFonts w:ascii="Times New Roman" w:eastAsia="Calibri" w:hAnsi="Times New Roman" w:cs="Times New Roman"/>
                <w:sz w:val="20"/>
                <w:szCs w:val="20"/>
                <w:lang w:eastAsia="ru-RU"/>
              </w:rPr>
            </w:pPr>
          </w:p>
        </w:tc>
        <w:tc>
          <w:tcPr>
            <w:tcW w:w="567" w:type="dxa"/>
            <w:gridSpan w:val="2"/>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0110074090</w:t>
            </w:r>
          </w:p>
        </w:tc>
        <w:tc>
          <w:tcPr>
            <w:tcW w:w="567"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1162" w:type="dxa"/>
            <w:noWrap/>
            <w:vAlign w:val="center"/>
          </w:tcPr>
          <w:p w:rsidR="00196C11" w:rsidRPr="00D21DA7" w:rsidRDefault="00493A9B" w:rsidP="00196C11">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56 929,1</w:t>
            </w:r>
          </w:p>
        </w:tc>
        <w:tc>
          <w:tcPr>
            <w:tcW w:w="1134"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56 279,8</w:t>
            </w:r>
          </w:p>
        </w:tc>
        <w:tc>
          <w:tcPr>
            <w:tcW w:w="1134"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56 279,8</w:t>
            </w:r>
          </w:p>
        </w:tc>
        <w:tc>
          <w:tcPr>
            <w:tcW w:w="1134"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56 279,8</w:t>
            </w:r>
          </w:p>
        </w:tc>
        <w:tc>
          <w:tcPr>
            <w:tcW w:w="1417" w:type="dxa"/>
            <w:noWrap/>
            <w:vAlign w:val="center"/>
          </w:tcPr>
          <w:p w:rsidR="00196C11" w:rsidRPr="004E3792" w:rsidRDefault="00493A9B" w:rsidP="00196C11">
            <w:pPr>
              <w:jc w:val="center"/>
              <w:rPr>
                <w:rFonts w:ascii="Times New Roman" w:eastAsia="Calibri" w:hAnsi="Times New Roman" w:cs="Times New Roman"/>
                <w:lang w:eastAsia="ru-RU"/>
              </w:rPr>
            </w:pPr>
            <w:r w:rsidRPr="004E3792">
              <w:rPr>
                <w:rFonts w:ascii="Times New Roman" w:eastAsia="Calibri" w:hAnsi="Times New Roman" w:cs="Times New Roman"/>
                <w:color w:val="000000"/>
              </w:rPr>
              <w:t>225 768,5</w:t>
            </w:r>
          </w:p>
        </w:tc>
        <w:tc>
          <w:tcPr>
            <w:tcW w:w="680" w:type="dxa"/>
            <w:noWrap/>
          </w:tcPr>
          <w:p w:rsidR="00196C11" w:rsidRPr="00200965" w:rsidRDefault="00196C11" w:rsidP="00196C11">
            <w:pPr>
              <w:jc w:val="center"/>
              <w:rPr>
                <w:rFonts w:ascii="Times New Roman" w:eastAsia="Calibri" w:hAnsi="Times New Roman" w:cs="Times New Roman"/>
                <w:sz w:val="24"/>
                <w:szCs w:val="24"/>
                <w:lang w:eastAsia="ru-RU"/>
              </w:rPr>
            </w:pPr>
          </w:p>
        </w:tc>
      </w:tr>
      <w:tr w:rsidR="001D7985" w:rsidRPr="00200965" w:rsidTr="00493A9B">
        <w:trPr>
          <w:trHeight w:val="1359"/>
        </w:trPr>
        <w:tc>
          <w:tcPr>
            <w:tcW w:w="704" w:type="dxa"/>
            <w:vMerge w:val="restart"/>
            <w:hideMark/>
          </w:tcPr>
          <w:p w:rsidR="001D7985" w:rsidRPr="007D6EC3" w:rsidRDefault="001D7985" w:rsidP="001D7985">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2.4</w:t>
            </w:r>
          </w:p>
          <w:p w:rsidR="001D7985" w:rsidRPr="007D6EC3" w:rsidRDefault="001D7985" w:rsidP="001D7985">
            <w:pPr>
              <w:jc w:val="center"/>
              <w:rPr>
                <w:rFonts w:ascii="Times New Roman" w:eastAsia="Calibri" w:hAnsi="Times New Roman" w:cs="Times New Roman"/>
                <w:sz w:val="20"/>
                <w:szCs w:val="20"/>
                <w:lang w:eastAsia="ru-RU"/>
              </w:rPr>
            </w:pPr>
          </w:p>
        </w:tc>
        <w:tc>
          <w:tcPr>
            <w:tcW w:w="3380" w:type="dxa"/>
            <w:vMerge w:val="restart"/>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образование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4" w:type="dxa"/>
            <w:vMerge w:val="restart"/>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 xml:space="preserve"> Управление  образования администрации Назаровского района</w:t>
            </w:r>
          </w:p>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079</w:t>
            </w:r>
          </w:p>
        </w:tc>
        <w:tc>
          <w:tcPr>
            <w:tcW w:w="708"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0702</w:t>
            </w:r>
          </w:p>
        </w:tc>
        <w:tc>
          <w:tcPr>
            <w:tcW w:w="1276"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0110075640</w:t>
            </w:r>
          </w:p>
        </w:tc>
        <w:tc>
          <w:tcPr>
            <w:tcW w:w="567" w:type="dxa"/>
            <w:vAlign w:val="center"/>
          </w:tcPr>
          <w:p w:rsidR="001D7985" w:rsidRPr="004E3792" w:rsidRDefault="001D7985" w:rsidP="001D7985">
            <w:pPr>
              <w:jc w:val="center"/>
              <w:rPr>
                <w:rFonts w:ascii="Times New Roman" w:eastAsia="Calibri" w:hAnsi="Times New Roman" w:cs="Times New Roman"/>
                <w:sz w:val="20"/>
                <w:szCs w:val="20"/>
                <w:lang w:eastAsia="ru-RU"/>
              </w:rPr>
            </w:pPr>
          </w:p>
        </w:tc>
        <w:tc>
          <w:tcPr>
            <w:tcW w:w="1162" w:type="dxa"/>
            <w:noWrap/>
            <w:vAlign w:val="center"/>
          </w:tcPr>
          <w:p w:rsidR="001D7985" w:rsidRPr="004E3792" w:rsidRDefault="004E3792"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237092,1</w:t>
            </w: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226926,7</w:t>
            </w: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222852,7</w:t>
            </w: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22852,7</w:t>
            </w:r>
          </w:p>
        </w:tc>
        <w:tc>
          <w:tcPr>
            <w:tcW w:w="1417" w:type="dxa"/>
            <w:noWrap/>
            <w:vAlign w:val="center"/>
          </w:tcPr>
          <w:p w:rsidR="001D7985" w:rsidRPr="004E379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909724,2</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1245"/>
        </w:trPr>
        <w:tc>
          <w:tcPr>
            <w:tcW w:w="704" w:type="dxa"/>
            <w:vMerge/>
            <w:hideMark/>
          </w:tcPr>
          <w:p w:rsidR="001D7985" w:rsidRPr="007D6EC3" w:rsidRDefault="001D7985" w:rsidP="001D7985">
            <w:pPr>
              <w:jc w:val="center"/>
              <w:rPr>
                <w:rFonts w:ascii="Times New Roman" w:eastAsia="Calibri" w:hAnsi="Times New Roman" w:cs="Times New Roman"/>
                <w:sz w:val="20"/>
                <w:szCs w:val="20"/>
                <w:lang w:eastAsia="ru-RU"/>
              </w:rPr>
            </w:pPr>
          </w:p>
        </w:tc>
        <w:tc>
          <w:tcPr>
            <w:tcW w:w="3380" w:type="dxa"/>
            <w:vMerge/>
          </w:tcPr>
          <w:p w:rsidR="001D7985" w:rsidRPr="00200965" w:rsidRDefault="001D7985" w:rsidP="001D7985">
            <w:pPr>
              <w:jc w:val="center"/>
              <w:rPr>
                <w:rFonts w:ascii="Times New Roman" w:eastAsia="Calibri" w:hAnsi="Times New Roman" w:cs="Times New Roman"/>
                <w:sz w:val="24"/>
                <w:szCs w:val="24"/>
                <w:lang w:eastAsia="ru-RU"/>
              </w:rPr>
            </w:pPr>
          </w:p>
        </w:tc>
        <w:tc>
          <w:tcPr>
            <w:tcW w:w="1554"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079</w:t>
            </w:r>
          </w:p>
        </w:tc>
        <w:tc>
          <w:tcPr>
            <w:tcW w:w="708"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0702</w:t>
            </w:r>
          </w:p>
        </w:tc>
        <w:tc>
          <w:tcPr>
            <w:tcW w:w="1276"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0110075640</w:t>
            </w:r>
          </w:p>
        </w:tc>
        <w:tc>
          <w:tcPr>
            <w:tcW w:w="567"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611</w:t>
            </w:r>
          </w:p>
        </w:tc>
        <w:tc>
          <w:tcPr>
            <w:tcW w:w="1162" w:type="dxa"/>
            <w:noWrap/>
            <w:vAlign w:val="center"/>
          </w:tcPr>
          <w:p w:rsidR="001D7985" w:rsidRPr="004E379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226303,5</w:t>
            </w: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p>
        </w:tc>
        <w:tc>
          <w:tcPr>
            <w:tcW w:w="1417" w:type="dxa"/>
            <w:noWrap/>
            <w:vAlign w:val="center"/>
          </w:tcPr>
          <w:p w:rsidR="001D7985" w:rsidRPr="004E379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226303,5</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278"/>
        </w:trPr>
        <w:tc>
          <w:tcPr>
            <w:tcW w:w="704" w:type="dxa"/>
            <w:vMerge/>
            <w:hideMark/>
          </w:tcPr>
          <w:p w:rsidR="001D7985" w:rsidRPr="007D6EC3" w:rsidRDefault="001D7985" w:rsidP="001D7985">
            <w:pPr>
              <w:jc w:val="center"/>
              <w:rPr>
                <w:rFonts w:ascii="Times New Roman" w:eastAsia="Calibri" w:hAnsi="Times New Roman" w:cs="Times New Roman"/>
                <w:sz w:val="20"/>
                <w:szCs w:val="20"/>
                <w:lang w:eastAsia="ru-RU"/>
              </w:rPr>
            </w:pPr>
          </w:p>
        </w:tc>
        <w:tc>
          <w:tcPr>
            <w:tcW w:w="3380" w:type="dxa"/>
            <w:vMerge/>
          </w:tcPr>
          <w:p w:rsidR="001D7985" w:rsidRPr="00200965" w:rsidRDefault="001D7985" w:rsidP="001D7985">
            <w:pPr>
              <w:jc w:val="center"/>
              <w:rPr>
                <w:rFonts w:ascii="Times New Roman" w:eastAsia="Calibri" w:hAnsi="Times New Roman" w:cs="Times New Roman"/>
                <w:sz w:val="24"/>
                <w:szCs w:val="24"/>
                <w:lang w:eastAsia="ru-RU"/>
              </w:rPr>
            </w:pPr>
          </w:p>
        </w:tc>
        <w:tc>
          <w:tcPr>
            <w:tcW w:w="1554"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079</w:t>
            </w:r>
          </w:p>
        </w:tc>
        <w:tc>
          <w:tcPr>
            <w:tcW w:w="708"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0702</w:t>
            </w:r>
          </w:p>
        </w:tc>
        <w:tc>
          <w:tcPr>
            <w:tcW w:w="1276"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0110075640</w:t>
            </w:r>
          </w:p>
        </w:tc>
        <w:tc>
          <w:tcPr>
            <w:tcW w:w="567"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612</w:t>
            </w:r>
          </w:p>
        </w:tc>
        <w:tc>
          <w:tcPr>
            <w:tcW w:w="1162" w:type="dxa"/>
            <w:noWrap/>
            <w:vAlign w:val="center"/>
          </w:tcPr>
          <w:p w:rsidR="001D7985" w:rsidRPr="004E379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10788,6</w:t>
            </w: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226926,7</w:t>
            </w: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222852,7</w:t>
            </w: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22852,7</w:t>
            </w:r>
          </w:p>
        </w:tc>
        <w:tc>
          <w:tcPr>
            <w:tcW w:w="1417" w:type="dxa"/>
            <w:noWrap/>
            <w:vAlign w:val="center"/>
          </w:tcPr>
          <w:p w:rsidR="001D7985" w:rsidRPr="004E379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683420,7</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750"/>
        </w:trPr>
        <w:tc>
          <w:tcPr>
            <w:tcW w:w="704" w:type="dxa"/>
            <w:vMerge w:val="restart"/>
            <w:hideMark/>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2.5</w:t>
            </w:r>
          </w:p>
        </w:tc>
        <w:tc>
          <w:tcPr>
            <w:tcW w:w="3380" w:type="dxa"/>
            <w:vMerge w:val="restart"/>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w:t>
            </w:r>
          </w:p>
        </w:tc>
        <w:tc>
          <w:tcPr>
            <w:tcW w:w="1554" w:type="dxa"/>
            <w:vMerge w:val="restart"/>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079</w:t>
            </w:r>
          </w:p>
        </w:tc>
        <w:tc>
          <w:tcPr>
            <w:tcW w:w="708"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1003</w:t>
            </w:r>
          </w:p>
        </w:tc>
        <w:tc>
          <w:tcPr>
            <w:tcW w:w="1276"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0110075660</w:t>
            </w:r>
          </w:p>
        </w:tc>
        <w:tc>
          <w:tcPr>
            <w:tcW w:w="567" w:type="dxa"/>
            <w:vAlign w:val="center"/>
          </w:tcPr>
          <w:p w:rsidR="001D7985" w:rsidRPr="004E3792" w:rsidRDefault="001D7985" w:rsidP="001D7985">
            <w:pPr>
              <w:jc w:val="center"/>
              <w:rPr>
                <w:rFonts w:ascii="Times New Roman" w:eastAsia="Calibri" w:hAnsi="Times New Roman" w:cs="Times New Roman"/>
                <w:sz w:val="20"/>
                <w:szCs w:val="20"/>
                <w:lang w:eastAsia="ru-RU"/>
              </w:rPr>
            </w:pPr>
          </w:p>
        </w:tc>
        <w:tc>
          <w:tcPr>
            <w:tcW w:w="1162" w:type="dxa"/>
            <w:noWrap/>
            <w:vAlign w:val="center"/>
          </w:tcPr>
          <w:p w:rsidR="001D7985" w:rsidRPr="004E379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21269,8</w:t>
            </w: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20 446,8</w:t>
            </w: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20 446,8</w:t>
            </w: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20 446,8</w:t>
            </w:r>
          </w:p>
        </w:tc>
        <w:tc>
          <w:tcPr>
            <w:tcW w:w="1417" w:type="dxa"/>
            <w:noWrap/>
            <w:vAlign w:val="center"/>
          </w:tcPr>
          <w:p w:rsidR="001D7985" w:rsidRPr="004E379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82610,2</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600"/>
        </w:trPr>
        <w:tc>
          <w:tcPr>
            <w:tcW w:w="704" w:type="dxa"/>
            <w:vMerge/>
            <w:hideMark/>
          </w:tcPr>
          <w:p w:rsidR="001D7985" w:rsidRPr="007D6EC3" w:rsidRDefault="001D7985" w:rsidP="001D7985">
            <w:pPr>
              <w:jc w:val="center"/>
              <w:rPr>
                <w:rFonts w:ascii="Times New Roman" w:eastAsia="Calibri" w:hAnsi="Times New Roman" w:cs="Times New Roman"/>
                <w:sz w:val="20"/>
                <w:szCs w:val="20"/>
                <w:lang w:eastAsia="ru-RU"/>
              </w:rPr>
            </w:pPr>
          </w:p>
        </w:tc>
        <w:tc>
          <w:tcPr>
            <w:tcW w:w="3380" w:type="dxa"/>
            <w:vMerge/>
          </w:tcPr>
          <w:p w:rsidR="001D7985" w:rsidRPr="00200965" w:rsidRDefault="001D7985" w:rsidP="001D7985">
            <w:pPr>
              <w:jc w:val="center"/>
              <w:rPr>
                <w:rFonts w:ascii="Times New Roman" w:eastAsia="Calibri" w:hAnsi="Times New Roman" w:cs="Times New Roman"/>
                <w:sz w:val="24"/>
                <w:szCs w:val="24"/>
                <w:lang w:eastAsia="ru-RU"/>
              </w:rPr>
            </w:pPr>
          </w:p>
        </w:tc>
        <w:tc>
          <w:tcPr>
            <w:tcW w:w="1554"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079</w:t>
            </w:r>
          </w:p>
        </w:tc>
        <w:tc>
          <w:tcPr>
            <w:tcW w:w="708"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1003</w:t>
            </w:r>
          </w:p>
        </w:tc>
        <w:tc>
          <w:tcPr>
            <w:tcW w:w="1276"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0110075660</w:t>
            </w:r>
          </w:p>
        </w:tc>
        <w:tc>
          <w:tcPr>
            <w:tcW w:w="567"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612</w:t>
            </w:r>
          </w:p>
        </w:tc>
        <w:tc>
          <w:tcPr>
            <w:tcW w:w="1162" w:type="dxa"/>
            <w:noWrap/>
            <w:vAlign w:val="center"/>
          </w:tcPr>
          <w:p w:rsidR="001D7985" w:rsidRPr="004E379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20157,2</w:t>
            </w: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19 260,6</w:t>
            </w: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19 260,6</w:t>
            </w:r>
          </w:p>
        </w:tc>
        <w:tc>
          <w:tcPr>
            <w:tcW w:w="1134" w:type="dxa"/>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19 260,6</w:t>
            </w:r>
          </w:p>
        </w:tc>
        <w:tc>
          <w:tcPr>
            <w:tcW w:w="1417" w:type="dxa"/>
            <w:noWrap/>
            <w:vAlign w:val="center"/>
          </w:tcPr>
          <w:p w:rsidR="001D7985" w:rsidRPr="004E379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77939,0</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146"/>
        </w:trPr>
        <w:tc>
          <w:tcPr>
            <w:tcW w:w="704" w:type="dxa"/>
            <w:vMerge/>
            <w:hideMark/>
          </w:tcPr>
          <w:p w:rsidR="001D7985" w:rsidRPr="007D6EC3" w:rsidRDefault="001D7985" w:rsidP="001D7985">
            <w:pPr>
              <w:jc w:val="center"/>
              <w:rPr>
                <w:rFonts w:ascii="Times New Roman" w:eastAsia="Calibri" w:hAnsi="Times New Roman" w:cs="Times New Roman"/>
                <w:sz w:val="20"/>
                <w:szCs w:val="20"/>
                <w:lang w:eastAsia="ru-RU"/>
              </w:rPr>
            </w:pPr>
          </w:p>
        </w:tc>
        <w:tc>
          <w:tcPr>
            <w:tcW w:w="3380" w:type="dxa"/>
            <w:vMerge/>
          </w:tcPr>
          <w:p w:rsidR="001D7985" w:rsidRPr="00200965" w:rsidRDefault="001D7985" w:rsidP="001D7985">
            <w:pPr>
              <w:jc w:val="center"/>
              <w:rPr>
                <w:rFonts w:ascii="Times New Roman" w:eastAsia="Calibri" w:hAnsi="Times New Roman" w:cs="Times New Roman"/>
                <w:sz w:val="24"/>
                <w:szCs w:val="24"/>
                <w:lang w:eastAsia="ru-RU"/>
              </w:rPr>
            </w:pPr>
          </w:p>
        </w:tc>
        <w:tc>
          <w:tcPr>
            <w:tcW w:w="1554"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079</w:t>
            </w:r>
          </w:p>
        </w:tc>
        <w:tc>
          <w:tcPr>
            <w:tcW w:w="708"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1003</w:t>
            </w:r>
          </w:p>
        </w:tc>
        <w:tc>
          <w:tcPr>
            <w:tcW w:w="1276"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0110075660</w:t>
            </w:r>
          </w:p>
        </w:tc>
        <w:tc>
          <w:tcPr>
            <w:tcW w:w="567"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321</w:t>
            </w:r>
          </w:p>
        </w:tc>
        <w:tc>
          <w:tcPr>
            <w:tcW w:w="1162" w:type="dxa"/>
            <w:noWrap/>
            <w:vAlign w:val="center"/>
          </w:tcPr>
          <w:p w:rsidR="001D7985" w:rsidRPr="004E379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1 096,1</w:t>
            </w:r>
          </w:p>
        </w:tc>
        <w:tc>
          <w:tcPr>
            <w:tcW w:w="1134" w:type="dxa"/>
            <w:noWrap/>
            <w:vAlign w:val="center"/>
          </w:tcPr>
          <w:p w:rsidR="001D7985" w:rsidRPr="004E3792" w:rsidRDefault="001D7985" w:rsidP="001D7985">
            <w:pPr>
              <w:jc w:val="center"/>
              <w:rPr>
                <w:rFonts w:ascii="Times New Roman" w:eastAsia="Calibri" w:hAnsi="Times New Roman" w:cs="Times New Roman"/>
                <w:b/>
                <w:lang w:eastAsia="ru-RU"/>
              </w:rPr>
            </w:pPr>
            <w:r w:rsidRPr="004E3792">
              <w:rPr>
                <w:rFonts w:ascii="Times New Roman" w:eastAsia="Calibri" w:hAnsi="Times New Roman" w:cs="Times New Roman"/>
                <w:lang w:eastAsia="ru-RU"/>
              </w:rPr>
              <w:t>1 170,0</w:t>
            </w:r>
          </w:p>
        </w:tc>
        <w:tc>
          <w:tcPr>
            <w:tcW w:w="1134" w:type="dxa"/>
            <w:noWrap/>
            <w:vAlign w:val="center"/>
          </w:tcPr>
          <w:p w:rsidR="001D7985" w:rsidRPr="004E3792" w:rsidRDefault="001D7985" w:rsidP="001D7985">
            <w:pPr>
              <w:jc w:val="center"/>
              <w:rPr>
                <w:rFonts w:ascii="Times New Roman" w:eastAsia="Calibri" w:hAnsi="Times New Roman" w:cs="Times New Roman"/>
                <w:b/>
                <w:lang w:eastAsia="ru-RU"/>
              </w:rPr>
            </w:pPr>
            <w:r w:rsidRPr="004E3792">
              <w:rPr>
                <w:rFonts w:ascii="Times New Roman" w:eastAsia="Calibri" w:hAnsi="Times New Roman" w:cs="Times New Roman"/>
                <w:lang w:eastAsia="ru-RU"/>
              </w:rPr>
              <w:t>1 170,0</w:t>
            </w:r>
          </w:p>
        </w:tc>
        <w:tc>
          <w:tcPr>
            <w:tcW w:w="1134" w:type="dxa"/>
            <w:noWrap/>
            <w:vAlign w:val="center"/>
          </w:tcPr>
          <w:p w:rsidR="001D7985" w:rsidRPr="004E3792" w:rsidRDefault="001D7985" w:rsidP="001D7985">
            <w:pPr>
              <w:jc w:val="center"/>
              <w:rPr>
                <w:rFonts w:ascii="Times New Roman" w:eastAsia="Calibri" w:hAnsi="Times New Roman" w:cs="Times New Roman"/>
                <w:b/>
                <w:lang w:eastAsia="ru-RU"/>
              </w:rPr>
            </w:pPr>
            <w:r w:rsidRPr="004E3792">
              <w:rPr>
                <w:rFonts w:ascii="Times New Roman" w:eastAsia="Calibri" w:hAnsi="Times New Roman" w:cs="Times New Roman"/>
                <w:lang w:eastAsia="ru-RU"/>
              </w:rPr>
              <w:t>1 170,0</w:t>
            </w:r>
          </w:p>
        </w:tc>
        <w:tc>
          <w:tcPr>
            <w:tcW w:w="1417" w:type="dxa"/>
            <w:noWrap/>
            <w:vAlign w:val="center"/>
          </w:tcPr>
          <w:p w:rsidR="001D7985" w:rsidRPr="004E379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4 606,1</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561"/>
        </w:trPr>
        <w:tc>
          <w:tcPr>
            <w:tcW w:w="704" w:type="dxa"/>
            <w:vMerge/>
            <w:hideMark/>
          </w:tcPr>
          <w:p w:rsidR="001D7985" w:rsidRPr="007D6EC3" w:rsidRDefault="001D7985" w:rsidP="001D7985">
            <w:pPr>
              <w:jc w:val="center"/>
              <w:rPr>
                <w:rFonts w:ascii="Times New Roman" w:eastAsia="Calibri" w:hAnsi="Times New Roman" w:cs="Times New Roman"/>
                <w:sz w:val="20"/>
                <w:szCs w:val="20"/>
                <w:lang w:eastAsia="ru-RU"/>
              </w:rPr>
            </w:pPr>
          </w:p>
        </w:tc>
        <w:tc>
          <w:tcPr>
            <w:tcW w:w="3380" w:type="dxa"/>
            <w:vMerge/>
            <w:tcBorders>
              <w:bottom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p>
        </w:tc>
        <w:tc>
          <w:tcPr>
            <w:tcW w:w="1554" w:type="dxa"/>
            <w:vMerge/>
            <w:tcBorders>
              <w:bottom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tcBorders>
              <w:bottom w:val="single" w:sz="4" w:space="0" w:color="auto"/>
            </w:tcBorders>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079</w:t>
            </w:r>
          </w:p>
        </w:tc>
        <w:tc>
          <w:tcPr>
            <w:tcW w:w="708" w:type="dxa"/>
            <w:tcBorders>
              <w:bottom w:val="single" w:sz="4" w:space="0" w:color="auto"/>
            </w:tcBorders>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1003</w:t>
            </w:r>
          </w:p>
        </w:tc>
        <w:tc>
          <w:tcPr>
            <w:tcW w:w="1276" w:type="dxa"/>
            <w:tcBorders>
              <w:bottom w:val="single" w:sz="4" w:space="0" w:color="auto"/>
            </w:tcBorders>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0110075660</w:t>
            </w:r>
          </w:p>
        </w:tc>
        <w:tc>
          <w:tcPr>
            <w:tcW w:w="567" w:type="dxa"/>
            <w:tcBorders>
              <w:bottom w:val="single" w:sz="4" w:space="0" w:color="auto"/>
            </w:tcBorders>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244</w:t>
            </w:r>
          </w:p>
        </w:tc>
        <w:tc>
          <w:tcPr>
            <w:tcW w:w="1162" w:type="dxa"/>
            <w:tcBorders>
              <w:bottom w:val="single" w:sz="4" w:space="0" w:color="auto"/>
            </w:tcBorders>
            <w:noWrap/>
            <w:vAlign w:val="center"/>
          </w:tcPr>
          <w:p w:rsidR="001D7985" w:rsidRPr="004E379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16,4</w:t>
            </w:r>
          </w:p>
        </w:tc>
        <w:tc>
          <w:tcPr>
            <w:tcW w:w="1134" w:type="dxa"/>
            <w:tcBorders>
              <w:bottom w:val="single" w:sz="4" w:space="0" w:color="auto"/>
            </w:tcBorders>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16,2</w:t>
            </w:r>
          </w:p>
        </w:tc>
        <w:tc>
          <w:tcPr>
            <w:tcW w:w="1134" w:type="dxa"/>
            <w:tcBorders>
              <w:bottom w:val="single" w:sz="4" w:space="0" w:color="auto"/>
            </w:tcBorders>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16,2</w:t>
            </w:r>
          </w:p>
        </w:tc>
        <w:tc>
          <w:tcPr>
            <w:tcW w:w="1134" w:type="dxa"/>
            <w:tcBorders>
              <w:bottom w:val="single" w:sz="4" w:space="0" w:color="auto"/>
            </w:tcBorders>
            <w:noWrap/>
            <w:vAlign w:val="center"/>
          </w:tcPr>
          <w:p w:rsidR="001D7985" w:rsidRPr="004E3792" w:rsidRDefault="001D7985"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16,2</w:t>
            </w:r>
          </w:p>
        </w:tc>
        <w:tc>
          <w:tcPr>
            <w:tcW w:w="1417" w:type="dxa"/>
            <w:tcBorders>
              <w:bottom w:val="single" w:sz="4" w:space="0" w:color="auto"/>
            </w:tcBorders>
            <w:noWrap/>
            <w:vAlign w:val="center"/>
          </w:tcPr>
          <w:p w:rsidR="001D7985" w:rsidRPr="004E379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65,0</w:t>
            </w:r>
          </w:p>
        </w:tc>
        <w:tc>
          <w:tcPr>
            <w:tcW w:w="680" w:type="dxa"/>
            <w:tcBorders>
              <w:bottom w:val="single" w:sz="4" w:space="0" w:color="auto"/>
            </w:tcBorders>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1518"/>
        </w:trPr>
        <w:tc>
          <w:tcPr>
            <w:tcW w:w="704" w:type="dxa"/>
            <w:tcBorders>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2.6</w:t>
            </w:r>
          </w:p>
        </w:tc>
        <w:tc>
          <w:tcPr>
            <w:tcW w:w="3380" w:type="dxa"/>
            <w:tcBorders>
              <w:top w:val="single" w:sz="4" w:space="0" w:color="auto"/>
              <w:left w:val="single" w:sz="4" w:space="0" w:color="auto"/>
              <w:bottom w:val="single" w:sz="4" w:space="0" w:color="auto"/>
              <w:right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w:t>
            </w:r>
          </w:p>
        </w:tc>
        <w:tc>
          <w:tcPr>
            <w:tcW w:w="1554" w:type="dxa"/>
            <w:tcBorders>
              <w:top w:val="single" w:sz="4" w:space="0" w:color="auto"/>
              <w:left w:val="single" w:sz="4" w:space="0" w:color="auto"/>
              <w:bottom w:val="single" w:sz="4" w:space="0" w:color="auto"/>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079</w:t>
            </w:r>
          </w:p>
        </w:tc>
        <w:tc>
          <w:tcPr>
            <w:tcW w:w="708" w:type="dxa"/>
            <w:tcBorders>
              <w:top w:val="single" w:sz="4" w:space="0" w:color="auto"/>
              <w:left w:val="single" w:sz="4" w:space="0" w:color="auto"/>
              <w:bottom w:val="single" w:sz="4" w:space="0" w:color="auto"/>
              <w:right w:val="single" w:sz="4" w:space="0" w:color="auto"/>
            </w:tcBorders>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0110081100</w:t>
            </w:r>
          </w:p>
        </w:tc>
        <w:tc>
          <w:tcPr>
            <w:tcW w:w="567" w:type="dxa"/>
            <w:tcBorders>
              <w:top w:val="single" w:sz="4" w:space="0" w:color="auto"/>
              <w:left w:val="single" w:sz="4" w:space="0" w:color="auto"/>
              <w:bottom w:val="single" w:sz="4" w:space="0" w:color="auto"/>
              <w:right w:val="single" w:sz="4" w:space="0" w:color="auto"/>
            </w:tcBorders>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540</w:t>
            </w:r>
          </w:p>
        </w:tc>
        <w:tc>
          <w:tcPr>
            <w:tcW w:w="1162"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41 688,8</w:t>
            </w:r>
          </w:p>
        </w:tc>
        <w:tc>
          <w:tcPr>
            <w:tcW w:w="1134"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43 783,5</w:t>
            </w:r>
          </w:p>
        </w:tc>
        <w:tc>
          <w:tcPr>
            <w:tcW w:w="1134"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b/>
                <w:lang w:eastAsia="ru-RU"/>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b/>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1D7985" w:rsidRPr="004E3792" w:rsidRDefault="004E3792" w:rsidP="001D7985">
            <w:pPr>
              <w:jc w:val="center"/>
              <w:rPr>
                <w:rFonts w:ascii="Times New Roman" w:eastAsia="Calibri" w:hAnsi="Times New Roman" w:cs="Times New Roman"/>
                <w:lang w:eastAsia="ru-RU"/>
              </w:rPr>
            </w:pPr>
            <w:r w:rsidRPr="004E3792">
              <w:rPr>
                <w:rFonts w:ascii="Times New Roman" w:eastAsia="Calibri" w:hAnsi="Times New Roman" w:cs="Times New Roman"/>
                <w:color w:val="000000"/>
              </w:rPr>
              <w:t>85 472,3</w:t>
            </w:r>
          </w:p>
        </w:tc>
        <w:tc>
          <w:tcPr>
            <w:tcW w:w="680" w:type="dxa"/>
            <w:tcBorders>
              <w:top w:val="single" w:sz="4" w:space="0" w:color="auto"/>
              <w:left w:val="single" w:sz="4" w:space="0" w:color="auto"/>
              <w:bottom w:val="single" w:sz="4" w:space="0" w:color="auto"/>
              <w:right w:val="single" w:sz="4" w:space="0" w:color="auto"/>
            </w:tcBorders>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956"/>
        </w:trPr>
        <w:tc>
          <w:tcPr>
            <w:tcW w:w="704" w:type="dxa"/>
            <w:tcBorders>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w:t>
            </w:r>
          </w:p>
        </w:tc>
        <w:tc>
          <w:tcPr>
            <w:tcW w:w="3380" w:type="dxa"/>
            <w:tcBorders>
              <w:top w:val="single" w:sz="4" w:space="0" w:color="auto"/>
              <w:left w:val="single" w:sz="4" w:space="0" w:color="auto"/>
              <w:bottom w:val="single" w:sz="4" w:space="0" w:color="auto"/>
              <w:right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p>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Расходы на выплаты персоналу бюджетных учреждений за счет средств районного бюджета </w:t>
            </w:r>
          </w:p>
        </w:tc>
        <w:tc>
          <w:tcPr>
            <w:tcW w:w="1554" w:type="dxa"/>
            <w:tcBorders>
              <w:top w:val="single" w:sz="4" w:space="0" w:color="auto"/>
              <w:left w:val="single" w:sz="4" w:space="0" w:color="auto"/>
              <w:bottom w:val="single" w:sz="4" w:space="0" w:color="auto"/>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079</w:t>
            </w:r>
          </w:p>
        </w:tc>
        <w:tc>
          <w:tcPr>
            <w:tcW w:w="708"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0702</w:t>
            </w:r>
          </w:p>
        </w:tc>
        <w:tc>
          <w:tcPr>
            <w:tcW w:w="1276"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0110081260</w:t>
            </w:r>
          </w:p>
        </w:tc>
        <w:tc>
          <w:tcPr>
            <w:tcW w:w="567"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611</w:t>
            </w:r>
          </w:p>
        </w:tc>
        <w:tc>
          <w:tcPr>
            <w:tcW w:w="1162"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85 919,3</w:t>
            </w:r>
          </w:p>
        </w:tc>
        <w:tc>
          <w:tcPr>
            <w:tcW w:w="1134"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91 485,5</w:t>
            </w:r>
          </w:p>
        </w:tc>
        <w:tc>
          <w:tcPr>
            <w:tcW w:w="1134"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91 485,5</w:t>
            </w:r>
          </w:p>
        </w:tc>
        <w:tc>
          <w:tcPr>
            <w:tcW w:w="1134"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91 485,5</w:t>
            </w:r>
          </w:p>
        </w:tc>
        <w:tc>
          <w:tcPr>
            <w:tcW w:w="1417" w:type="dxa"/>
            <w:tcBorders>
              <w:top w:val="single" w:sz="4" w:space="0" w:color="auto"/>
              <w:left w:val="single" w:sz="4" w:space="0" w:color="auto"/>
              <w:bottom w:val="single" w:sz="4" w:space="0" w:color="auto"/>
              <w:right w:val="single" w:sz="4" w:space="0" w:color="auto"/>
            </w:tcBorders>
            <w:noWrap/>
            <w:vAlign w:val="center"/>
          </w:tcPr>
          <w:p w:rsidR="001D7985" w:rsidRPr="004E3792" w:rsidRDefault="004E3792" w:rsidP="001D7985">
            <w:pPr>
              <w:jc w:val="center"/>
              <w:rPr>
                <w:rFonts w:ascii="Times New Roman" w:eastAsia="Calibri" w:hAnsi="Times New Roman" w:cs="Times New Roman"/>
                <w:color w:val="000000"/>
              </w:rPr>
            </w:pPr>
            <w:r w:rsidRPr="004E3792">
              <w:rPr>
                <w:rFonts w:ascii="Times New Roman" w:eastAsia="Calibri" w:hAnsi="Times New Roman" w:cs="Times New Roman"/>
                <w:color w:val="000000"/>
              </w:rPr>
              <w:t>360375,8</w:t>
            </w:r>
          </w:p>
        </w:tc>
        <w:tc>
          <w:tcPr>
            <w:tcW w:w="680" w:type="dxa"/>
            <w:tcBorders>
              <w:top w:val="single" w:sz="4" w:space="0" w:color="auto"/>
              <w:left w:val="single" w:sz="4" w:space="0" w:color="auto"/>
              <w:bottom w:val="single" w:sz="4" w:space="0" w:color="auto"/>
              <w:right w:val="single" w:sz="4" w:space="0" w:color="auto"/>
            </w:tcBorders>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690"/>
        </w:trPr>
        <w:tc>
          <w:tcPr>
            <w:tcW w:w="704" w:type="dxa"/>
            <w:vMerge w:val="restart"/>
            <w:tcBorders>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2.8</w:t>
            </w:r>
          </w:p>
        </w:tc>
        <w:tc>
          <w:tcPr>
            <w:tcW w:w="3380" w:type="dxa"/>
            <w:vMerge w:val="restart"/>
            <w:tcBorders>
              <w:top w:val="single" w:sz="4" w:space="0" w:color="auto"/>
              <w:left w:val="single" w:sz="4" w:space="0" w:color="auto"/>
              <w:right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районного бюджета </w:t>
            </w:r>
          </w:p>
        </w:tc>
        <w:tc>
          <w:tcPr>
            <w:tcW w:w="1554" w:type="dxa"/>
            <w:vMerge w:val="restart"/>
            <w:tcBorders>
              <w:top w:val="single" w:sz="4" w:space="0" w:color="auto"/>
              <w:left w:val="single" w:sz="4" w:space="0" w:color="auto"/>
              <w:right w:val="single" w:sz="4" w:space="0" w:color="auto"/>
            </w:tcBorders>
          </w:tcPr>
          <w:p w:rsidR="001D7985" w:rsidRPr="00A45BD2"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079</w:t>
            </w:r>
          </w:p>
        </w:tc>
        <w:tc>
          <w:tcPr>
            <w:tcW w:w="708"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0702</w:t>
            </w:r>
          </w:p>
        </w:tc>
        <w:tc>
          <w:tcPr>
            <w:tcW w:w="1276"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0110081270</w:t>
            </w:r>
          </w:p>
        </w:tc>
        <w:tc>
          <w:tcPr>
            <w:tcW w:w="567"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p>
        </w:tc>
        <w:tc>
          <w:tcPr>
            <w:tcW w:w="1162"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4E3792"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57 394,6</w:t>
            </w:r>
          </w:p>
        </w:tc>
        <w:tc>
          <w:tcPr>
            <w:tcW w:w="1134"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64 334,0</w:t>
            </w:r>
          </w:p>
        </w:tc>
        <w:tc>
          <w:tcPr>
            <w:tcW w:w="1134"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64 334,0</w:t>
            </w:r>
          </w:p>
        </w:tc>
        <w:tc>
          <w:tcPr>
            <w:tcW w:w="1134"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64 334,0</w:t>
            </w:r>
          </w:p>
        </w:tc>
        <w:tc>
          <w:tcPr>
            <w:tcW w:w="1417" w:type="dxa"/>
            <w:tcBorders>
              <w:top w:val="single" w:sz="4" w:space="0" w:color="auto"/>
              <w:left w:val="single" w:sz="4" w:space="0" w:color="auto"/>
              <w:bottom w:val="single" w:sz="4" w:space="0" w:color="auto"/>
              <w:right w:val="single" w:sz="4" w:space="0" w:color="auto"/>
            </w:tcBorders>
            <w:noWrap/>
            <w:vAlign w:val="center"/>
          </w:tcPr>
          <w:p w:rsidR="001D7985" w:rsidRPr="004E3792" w:rsidRDefault="004E3792" w:rsidP="001D7985">
            <w:pPr>
              <w:jc w:val="center"/>
              <w:rPr>
                <w:rFonts w:ascii="Times New Roman" w:eastAsia="Calibri" w:hAnsi="Times New Roman" w:cs="Times New Roman"/>
                <w:color w:val="000000"/>
              </w:rPr>
            </w:pPr>
            <w:r w:rsidRPr="004E3792">
              <w:rPr>
                <w:rFonts w:ascii="Times New Roman" w:eastAsia="Calibri" w:hAnsi="Times New Roman" w:cs="Times New Roman"/>
                <w:lang w:eastAsia="ru-RU"/>
              </w:rPr>
              <w:t>250 396,6</w:t>
            </w:r>
          </w:p>
        </w:tc>
        <w:tc>
          <w:tcPr>
            <w:tcW w:w="680" w:type="dxa"/>
            <w:tcBorders>
              <w:top w:val="single" w:sz="4" w:space="0" w:color="auto"/>
              <w:left w:val="single" w:sz="4" w:space="0" w:color="auto"/>
              <w:bottom w:val="single" w:sz="4" w:space="0" w:color="auto"/>
              <w:right w:val="single" w:sz="4" w:space="0" w:color="auto"/>
            </w:tcBorders>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275"/>
        </w:trPr>
        <w:tc>
          <w:tcPr>
            <w:tcW w:w="704" w:type="dxa"/>
            <w:vMerge/>
            <w:tcBorders>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p>
        </w:tc>
        <w:tc>
          <w:tcPr>
            <w:tcW w:w="3380" w:type="dxa"/>
            <w:vMerge/>
            <w:tcBorders>
              <w:left w:val="single" w:sz="4" w:space="0" w:color="auto"/>
              <w:right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p>
        </w:tc>
        <w:tc>
          <w:tcPr>
            <w:tcW w:w="1554" w:type="dxa"/>
            <w:vMerge/>
            <w:tcBorders>
              <w:left w:val="single" w:sz="4" w:space="0" w:color="auto"/>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tcBorders>
              <w:left w:val="single" w:sz="4" w:space="0" w:color="auto"/>
            </w:tcBorders>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0110081270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1162" w:type="dxa"/>
            <w:noWrap/>
            <w:vAlign w:val="center"/>
          </w:tcPr>
          <w:p w:rsidR="001D7985" w:rsidRPr="00D21DA7" w:rsidRDefault="004E3792" w:rsidP="001D7985">
            <w:pPr>
              <w:jc w:val="center"/>
              <w:rPr>
                <w:rFonts w:ascii="Times New Roman" w:eastAsia="Calibri" w:hAnsi="Times New Roman" w:cs="Times New Roman"/>
                <w:szCs w:val="24"/>
                <w:lang w:eastAsia="ru-RU"/>
              </w:rPr>
            </w:pPr>
            <w:r>
              <w:rPr>
                <w:rFonts w:ascii="Times New Roman" w:eastAsia="Calibri" w:hAnsi="Times New Roman" w:cs="Times New Roman"/>
                <w:lang w:eastAsia="ru-RU"/>
              </w:rPr>
              <w:t>57 281,6</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64 334,0</w:t>
            </w:r>
          </w:p>
        </w:tc>
        <w:tc>
          <w:tcPr>
            <w:tcW w:w="1134" w:type="dxa"/>
            <w:noWrap/>
            <w:vAlign w:val="center"/>
          </w:tcPr>
          <w:p w:rsidR="001D7985" w:rsidRPr="00D21DA7" w:rsidRDefault="001D7985" w:rsidP="001D7985">
            <w:pPr>
              <w:jc w:val="center"/>
              <w:rPr>
                <w:rFonts w:ascii="Times New Roman" w:eastAsia="Calibri" w:hAnsi="Times New Roman" w:cs="Times New Roman"/>
                <w:b/>
                <w:szCs w:val="24"/>
                <w:lang w:eastAsia="ru-RU"/>
              </w:rPr>
            </w:pPr>
            <w:r w:rsidRPr="00A45BD2">
              <w:rPr>
                <w:rFonts w:ascii="Times New Roman" w:eastAsia="Calibri" w:hAnsi="Times New Roman" w:cs="Times New Roman"/>
                <w:lang w:eastAsia="ru-RU"/>
              </w:rPr>
              <w:t>64 334,0</w:t>
            </w:r>
          </w:p>
        </w:tc>
        <w:tc>
          <w:tcPr>
            <w:tcW w:w="1134" w:type="dxa"/>
            <w:noWrap/>
            <w:vAlign w:val="center"/>
          </w:tcPr>
          <w:p w:rsidR="001D7985" w:rsidRPr="00D21DA7" w:rsidRDefault="001D7985" w:rsidP="001D7985">
            <w:pPr>
              <w:jc w:val="center"/>
              <w:rPr>
                <w:rFonts w:ascii="Times New Roman" w:eastAsia="Calibri" w:hAnsi="Times New Roman" w:cs="Times New Roman"/>
                <w:b/>
                <w:szCs w:val="24"/>
                <w:lang w:eastAsia="ru-RU"/>
              </w:rPr>
            </w:pPr>
            <w:r w:rsidRPr="00A45BD2">
              <w:rPr>
                <w:rFonts w:ascii="Times New Roman" w:eastAsia="Calibri" w:hAnsi="Times New Roman" w:cs="Times New Roman"/>
                <w:lang w:eastAsia="ru-RU"/>
              </w:rPr>
              <w:t>64 334,0</w:t>
            </w:r>
          </w:p>
        </w:tc>
        <w:tc>
          <w:tcPr>
            <w:tcW w:w="1417" w:type="dxa"/>
            <w:noWrap/>
            <w:vAlign w:val="center"/>
          </w:tcPr>
          <w:p w:rsidR="001D7985" w:rsidRPr="004E3792" w:rsidRDefault="004E3792"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250 283,6</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88"/>
        </w:trPr>
        <w:tc>
          <w:tcPr>
            <w:tcW w:w="704" w:type="dxa"/>
            <w:vMerge/>
            <w:tcBorders>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p>
        </w:tc>
        <w:tc>
          <w:tcPr>
            <w:tcW w:w="3380" w:type="dxa"/>
            <w:vMerge/>
            <w:tcBorders>
              <w:left w:val="single" w:sz="4" w:space="0" w:color="auto"/>
              <w:right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p>
        </w:tc>
        <w:tc>
          <w:tcPr>
            <w:tcW w:w="1554" w:type="dxa"/>
            <w:vMerge/>
            <w:tcBorders>
              <w:left w:val="single" w:sz="4" w:space="0" w:color="auto"/>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tcBorders>
              <w:left w:val="single" w:sz="4" w:space="0" w:color="auto"/>
            </w:tcBorders>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0110081270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1162" w:type="dxa"/>
            <w:noWrap/>
            <w:vAlign w:val="center"/>
          </w:tcPr>
          <w:p w:rsidR="001D7985" w:rsidRPr="00D21DA7" w:rsidRDefault="004E3792" w:rsidP="001D7985">
            <w:pPr>
              <w:jc w:val="center"/>
              <w:rPr>
                <w:rFonts w:ascii="Times New Roman" w:eastAsia="Calibri" w:hAnsi="Times New Roman" w:cs="Times New Roman"/>
                <w:b/>
                <w:sz w:val="24"/>
                <w:szCs w:val="24"/>
                <w:lang w:eastAsia="ru-RU"/>
              </w:rPr>
            </w:pPr>
            <w:r>
              <w:rPr>
                <w:rFonts w:ascii="Times New Roman" w:eastAsia="Calibri" w:hAnsi="Times New Roman" w:cs="Times New Roman"/>
                <w:lang w:eastAsia="ru-RU"/>
              </w:rPr>
              <w:t>113,0</w:t>
            </w: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p>
        </w:tc>
        <w:tc>
          <w:tcPr>
            <w:tcW w:w="1417" w:type="dxa"/>
            <w:noWrap/>
            <w:vAlign w:val="center"/>
          </w:tcPr>
          <w:p w:rsidR="001D7985" w:rsidRPr="004E3792" w:rsidRDefault="004E3792" w:rsidP="001D7985">
            <w:pPr>
              <w:jc w:val="center"/>
              <w:rPr>
                <w:rFonts w:ascii="Times New Roman" w:eastAsia="Calibri" w:hAnsi="Times New Roman" w:cs="Times New Roman"/>
                <w:b/>
                <w:lang w:eastAsia="ru-RU"/>
              </w:rPr>
            </w:pPr>
            <w:r w:rsidRPr="004E3792">
              <w:rPr>
                <w:rFonts w:ascii="Times New Roman" w:eastAsia="Calibri" w:hAnsi="Times New Roman" w:cs="Times New Roman"/>
                <w:lang w:eastAsia="ru-RU"/>
              </w:rPr>
              <w:t>113,0</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1129"/>
        </w:trPr>
        <w:tc>
          <w:tcPr>
            <w:tcW w:w="704" w:type="dxa"/>
            <w:hideMark/>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2.9</w:t>
            </w:r>
          </w:p>
        </w:tc>
        <w:tc>
          <w:tcPr>
            <w:tcW w:w="3380"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Организация бесплатного горячего питания обучающихся, получающих начальное общее образование </w:t>
            </w:r>
          </w:p>
        </w:tc>
        <w:tc>
          <w:tcPr>
            <w:tcW w:w="1554"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079</w:t>
            </w:r>
          </w:p>
        </w:tc>
        <w:tc>
          <w:tcPr>
            <w:tcW w:w="708"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1003</w:t>
            </w:r>
          </w:p>
        </w:tc>
        <w:tc>
          <w:tcPr>
            <w:tcW w:w="1276" w:type="dxa"/>
            <w:vAlign w:val="center"/>
          </w:tcPr>
          <w:p w:rsidR="001D7985" w:rsidRPr="004E3792" w:rsidRDefault="001D7985" w:rsidP="001D7985">
            <w:pPr>
              <w:jc w:val="center"/>
              <w:rPr>
                <w:rFonts w:ascii="Times New Roman" w:eastAsia="Calibri" w:hAnsi="Times New Roman" w:cs="Times New Roman"/>
                <w:sz w:val="20"/>
                <w:szCs w:val="20"/>
                <w:lang w:eastAsia="ru-RU"/>
              </w:rPr>
            </w:pPr>
            <w:r w:rsidRPr="004E3792">
              <w:rPr>
                <w:rFonts w:ascii="Times New Roman" w:eastAsia="Calibri" w:hAnsi="Times New Roman" w:cs="Times New Roman"/>
                <w:sz w:val="20"/>
                <w:szCs w:val="20"/>
                <w:lang w:eastAsia="ru-RU"/>
              </w:rPr>
              <w:t>01100L3040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1162" w:type="dxa"/>
            <w:noWrap/>
            <w:vAlign w:val="center"/>
          </w:tcPr>
          <w:p w:rsidR="001D7985" w:rsidRPr="00D21DA7" w:rsidRDefault="004E3792" w:rsidP="001D7985">
            <w:pPr>
              <w:jc w:val="center"/>
              <w:rPr>
                <w:rFonts w:ascii="Times New Roman" w:eastAsia="Calibri" w:hAnsi="Times New Roman" w:cs="Times New Roman"/>
                <w:szCs w:val="24"/>
                <w:lang w:eastAsia="ru-RU"/>
              </w:rPr>
            </w:pPr>
            <w:r>
              <w:rPr>
                <w:rFonts w:ascii="Times New Roman" w:eastAsia="Calibri" w:hAnsi="Times New Roman" w:cs="Times New Roman"/>
                <w:lang w:eastAsia="ru-RU"/>
              </w:rPr>
              <w:t>10 359,9</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9 950,5</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10 082,3</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3 097,2</w:t>
            </w:r>
          </w:p>
        </w:tc>
        <w:tc>
          <w:tcPr>
            <w:tcW w:w="1417" w:type="dxa"/>
            <w:noWrap/>
            <w:vAlign w:val="center"/>
          </w:tcPr>
          <w:p w:rsidR="001D7985" w:rsidRPr="004E3792" w:rsidRDefault="004E3792" w:rsidP="001D7985">
            <w:pPr>
              <w:jc w:val="center"/>
              <w:rPr>
                <w:rFonts w:ascii="Times New Roman" w:eastAsia="Calibri" w:hAnsi="Times New Roman" w:cs="Times New Roman"/>
                <w:lang w:eastAsia="ru-RU"/>
              </w:rPr>
            </w:pPr>
            <w:r w:rsidRPr="004E3792">
              <w:rPr>
                <w:rFonts w:ascii="Times New Roman" w:eastAsia="Calibri" w:hAnsi="Times New Roman" w:cs="Times New Roman"/>
                <w:lang w:eastAsia="ru-RU"/>
              </w:rPr>
              <w:t>33 489,9</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253"/>
        </w:trPr>
        <w:tc>
          <w:tcPr>
            <w:tcW w:w="704" w:type="dxa"/>
            <w:hideMark/>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w:t>
            </w:r>
            <w:r>
              <w:rPr>
                <w:rFonts w:ascii="Times New Roman" w:eastAsia="Calibri" w:hAnsi="Times New Roman" w:cs="Times New Roman"/>
                <w:sz w:val="20"/>
                <w:szCs w:val="20"/>
                <w:lang w:eastAsia="ru-RU"/>
              </w:rPr>
              <w:t>0</w:t>
            </w:r>
          </w:p>
        </w:tc>
        <w:tc>
          <w:tcPr>
            <w:tcW w:w="3380"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Проведение зданий и сооружений общеобразовательных организаций в соответствие с требованиями законодательства за счет краевого и районного бюджета </w:t>
            </w:r>
          </w:p>
        </w:tc>
        <w:tc>
          <w:tcPr>
            <w:tcW w:w="1554"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08"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0702</w:t>
            </w:r>
          </w:p>
        </w:tc>
        <w:tc>
          <w:tcPr>
            <w:tcW w:w="1276"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01100S5630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1162" w:type="dxa"/>
            <w:noWrap/>
            <w:vAlign w:val="center"/>
          </w:tcPr>
          <w:p w:rsidR="001D7985" w:rsidRPr="00D21DA7" w:rsidRDefault="00BC297D" w:rsidP="001D7985">
            <w:pPr>
              <w:jc w:val="center"/>
              <w:rPr>
                <w:rFonts w:ascii="Times New Roman" w:eastAsia="Calibri" w:hAnsi="Times New Roman" w:cs="Times New Roman"/>
                <w:szCs w:val="24"/>
                <w:lang w:eastAsia="ru-RU"/>
              </w:rPr>
            </w:pPr>
            <w:r>
              <w:rPr>
                <w:rFonts w:ascii="Times New Roman" w:eastAsia="Calibri" w:hAnsi="Times New Roman" w:cs="Times New Roman"/>
                <w:lang w:eastAsia="ru-RU"/>
              </w:rPr>
              <w:t>4 414,2</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4 308,1</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3 446,5</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3 446,5</w:t>
            </w:r>
          </w:p>
        </w:tc>
        <w:tc>
          <w:tcPr>
            <w:tcW w:w="1417" w:type="dxa"/>
            <w:noWrap/>
            <w:vAlign w:val="center"/>
          </w:tcPr>
          <w:p w:rsidR="001D7985" w:rsidRPr="00BC297D" w:rsidRDefault="00BC297D" w:rsidP="001D7985">
            <w:pPr>
              <w:jc w:val="center"/>
              <w:rPr>
                <w:rFonts w:ascii="Times New Roman" w:eastAsia="Calibri" w:hAnsi="Times New Roman" w:cs="Times New Roman"/>
                <w:lang w:eastAsia="ru-RU"/>
              </w:rPr>
            </w:pPr>
            <w:r w:rsidRPr="00BC297D">
              <w:rPr>
                <w:rFonts w:ascii="Times New Roman" w:eastAsia="Calibri" w:hAnsi="Times New Roman" w:cs="Times New Roman"/>
                <w:color w:val="000000"/>
              </w:rPr>
              <w:t>15 615,3</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384"/>
        </w:trPr>
        <w:tc>
          <w:tcPr>
            <w:tcW w:w="704" w:type="dxa"/>
            <w:hideMark/>
          </w:tcPr>
          <w:p w:rsidR="001D7985" w:rsidRDefault="001D7985" w:rsidP="001D7985">
            <w:pP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2.11</w:t>
            </w:r>
          </w:p>
          <w:p w:rsidR="001D7985" w:rsidRPr="001D7985" w:rsidRDefault="001D7985" w:rsidP="001D7985">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3380"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краевого и районного бюджетов</w:t>
            </w:r>
          </w:p>
        </w:tc>
        <w:tc>
          <w:tcPr>
            <w:tcW w:w="1554"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08"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0702</w:t>
            </w:r>
          </w:p>
        </w:tc>
        <w:tc>
          <w:tcPr>
            <w:tcW w:w="1276"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01100S4300</w:t>
            </w:r>
          </w:p>
        </w:tc>
        <w:tc>
          <w:tcPr>
            <w:tcW w:w="567"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612</w:t>
            </w:r>
          </w:p>
        </w:tc>
        <w:tc>
          <w:tcPr>
            <w:tcW w:w="116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6 729,0</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b/>
                <w:lang w:eastAsia="ru-RU"/>
              </w:rPr>
              <w:t>-</w:t>
            </w:r>
          </w:p>
        </w:tc>
        <w:tc>
          <w:tcPr>
            <w:tcW w:w="1417"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lang w:eastAsia="ru-RU"/>
              </w:rPr>
              <w:t>6729,0</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418"/>
        </w:trPr>
        <w:tc>
          <w:tcPr>
            <w:tcW w:w="704" w:type="dxa"/>
            <w:vMerge w:val="restart"/>
            <w:hideMark/>
          </w:tcPr>
          <w:p w:rsidR="001D7985" w:rsidRDefault="001D7985" w:rsidP="001D7985">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2.12</w:t>
            </w:r>
          </w:p>
          <w:p w:rsidR="001D7985" w:rsidRPr="001D7985" w:rsidRDefault="001D7985" w:rsidP="001D7985">
            <w:pPr>
              <w:rPr>
                <w:rFonts w:ascii="Times New Roman" w:eastAsia="Calibri" w:hAnsi="Times New Roman" w:cs="Times New Roman"/>
                <w:sz w:val="20"/>
                <w:szCs w:val="20"/>
                <w:lang w:eastAsia="ru-RU"/>
              </w:rPr>
            </w:pPr>
          </w:p>
        </w:tc>
        <w:tc>
          <w:tcPr>
            <w:tcW w:w="3380" w:type="dxa"/>
            <w:vMerge w:val="restart"/>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Создание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554" w:type="dxa"/>
            <w:vMerge w:val="restart"/>
          </w:tcPr>
          <w:p w:rsidR="001D7985" w:rsidRPr="007D6EC3" w:rsidRDefault="001D7985" w:rsidP="001D7985">
            <w:pPr>
              <w:jc w:val="center"/>
              <w:rPr>
                <w:rFonts w:ascii="Times New Roman" w:eastAsia="Calibri" w:hAnsi="Times New Roman" w:cs="Times New Roman"/>
                <w:sz w:val="20"/>
                <w:szCs w:val="20"/>
                <w:lang w:eastAsia="ru-RU"/>
              </w:rPr>
            </w:pPr>
          </w:p>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08"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0702</w:t>
            </w:r>
          </w:p>
        </w:tc>
        <w:tc>
          <w:tcPr>
            <w:tcW w:w="1276"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011Е151720</w:t>
            </w:r>
          </w:p>
        </w:tc>
        <w:tc>
          <w:tcPr>
            <w:tcW w:w="567" w:type="dxa"/>
            <w:vAlign w:val="center"/>
          </w:tcPr>
          <w:p w:rsidR="001D7985" w:rsidRPr="00BC297D" w:rsidRDefault="001D7985" w:rsidP="001D7985">
            <w:pPr>
              <w:jc w:val="center"/>
              <w:rPr>
                <w:rFonts w:ascii="Times New Roman" w:eastAsia="Calibri" w:hAnsi="Times New Roman" w:cs="Times New Roman"/>
                <w:sz w:val="20"/>
                <w:szCs w:val="20"/>
                <w:lang w:eastAsia="ru-RU"/>
              </w:rPr>
            </w:pPr>
          </w:p>
        </w:tc>
        <w:tc>
          <w:tcPr>
            <w:tcW w:w="1162"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4 715,6</w:t>
            </w: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2 185,2</w:t>
            </w: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417"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lang w:eastAsia="ru-RU"/>
              </w:rPr>
              <w:t>6900,8</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1077"/>
        </w:trPr>
        <w:tc>
          <w:tcPr>
            <w:tcW w:w="704"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3380" w:type="dxa"/>
            <w:vMerge/>
          </w:tcPr>
          <w:p w:rsidR="001D7985" w:rsidRPr="00200965" w:rsidRDefault="001D7985" w:rsidP="001D7985">
            <w:pPr>
              <w:jc w:val="center"/>
              <w:rPr>
                <w:rFonts w:ascii="Times New Roman" w:eastAsia="Calibri" w:hAnsi="Times New Roman" w:cs="Times New Roman"/>
                <w:sz w:val="24"/>
                <w:szCs w:val="24"/>
                <w:lang w:eastAsia="ru-RU"/>
              </w:rPr>
            </w:pPr>
          </w:p>
        </w:tc>
        <w:tc>
          <w:tcPr>
            <w:tcW w:w="1554"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08"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0702</w:t>
            </w:r>
          </w:p>
        </w:tc>
        <w:tc>
          <w:tcPr>
            <w:tcW w:w="1276"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011Е151720</w:t>
            </w:r>
          </w:p>
        </w:tc>
        <w:tc>
          <w:tcPr>
            <w:tcW w:w="567"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244</w:t>
            </w:r>
          </w:p>
        </w:tc>
        <w:tc>
          <w:tcPr>
            <w:tcW w:w="116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4 480,8</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2 185,2</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b/>
                <w:lang w:eastAsia="ru-RU"/>
              </w:rPr>
              <w:t>-</w:t>
            </w:r>
          </w:p>
        </w:tc>
        <w:tc>
          <w:tcPr>
            <w:tcW w:w="1417"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lang w:eastAsia="ru-RU"/>
              </w:rPr>
              <w:t>6666,0</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1027"/>
        </w:trPr>
        <w:tc>
          <w:tcPr>
            <w:tcW w:w="704"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3380" w:type="dxa"/>
            <w:vMerge/>
          </w:tcPr>
          <w:p w:rsidR="001D7985" w:rsidRPr="00200965" w:rsidRDefault="001D7985" w:rsidP="001D7985">
            <w:pPr>
              <w:jc w:val="center"/>
              <w:rPr>
                <w:rFonts w:ascii="Times New Roman" w:eastAsia="Calibri" w:hAnsi="Times New Roman" w:cs="Times New Roman"/>
                <w:sz w:val="24"/>
                <w:szCs w:val="24"/>
                <w:lang w:eastAsia="ru-RU"/>
              </w:rPr>
            </w:pPr>
          </w:p>
        </w:tc>
        <w:tc>
          <w:tcPr>
            <w:tcW w:w="1554"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08"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0702</w:t>
            </w:r>
          </w:p>
        </w:tc>
        <w:tc>
          <w:tcPr>
            <w:tcW w:w="1276"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011Е151720</w:t>
            </w:r>
          </w:p>
        </w:tc>
        <w:tc>
          <w:tcPr>
            <w:tcW w:w="567"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612</w:t>
            </w:r>
          </w:p>
        </w:tc>
        <w:tc>
          <w:tcPr>
            <w:tcW w:w="1162"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234,8</w:t>
            </w:r>
          </w:p>
        </w:tc>
        <w:tc>
          <w:tcPr>
            <w:tcW w:w="1134"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417"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lang w:eastAsia="ru-RU"/>
              </w:rPr>
              <w:t>234,8</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1542"/>
        </w:trPr>
        <w:tc>
          <w:tcPr>
            <w:tcW w:w="704" w:type="dxa"/>
            <w:hideMark/>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2.13</w:t>
            </w:r>
          </w:p>
        </w:tc>
        <w:tc>
          <w:tcPr>
            <w:tcW w:w="3380"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Обеспечение деятельности советников директоров по воспитанию и взаимодействию с детскими </w:t>
            </w:r>
            <w:r>
              <w:rPr>
                <w:rFonts w:ascii="Times New Roman" w:eastAsia="Calibri" w:hAnsi="Times New Roman" w:cs="Times New Roman"/>
                <w:lang w:eastAsia="ru-RU"/>
              </w:rPr>
              <w:t>общ</w:t>
            </w:r>
            <w:r w:rsidRPr="00A45BD2">
              <w:rPr>
                <w:rFonts w:ascii="Times New Roman" w:eastAsia="Calibri" w:hAnsi="Times New Roman" w:cs="Times New Roman"/>
                <w:lang w:eastAsia="ru-RU"/>
              </w:rPr>
              <w:t xml:space="preserve">естественными объединениями </w:t>
            </w:r>
          </w:p>
        </w:tc>
        <w:tc>
          <w:tcPr>
            <w:tcW w:w="1554"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08"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0702</w:t>
            </w:r>
          </w:p>
        </w:tc>
        <w:tc>
          <w:tcPr>
            <w:tcW w:w="1276" w:type="dxa"/>
            <w:vAlign w:val="center"/>
          </w:tcPr>
          <w:p w:rsidR="001D7985" w:rsidRPr="00BC297D" w:rsidRDefault="00BC297D" w:rsidP="001D7985">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011ЕВ</w:t>
            </w:r>
            <w:r w:rsidR="001D7985" w:rsidRPr="00BC297D">
              <w:rPr>
                <w:rFonts w:ascii="Times New Roman" w:eastAsia="Calibri" w:hAnsi="Times New Roman" w:cs="Times New Roman"/>
                <w:sz w:val="20"/>
                <w:szCs w:val="20"/>
                <w:lang w:eastAsia="ru-RU"/>
              </w:rPr>
              <w:t>51790</w:t>
            </w:r>
          </w:p>
        </w:tc>
        <w:tc>
          <w:tcPr>
            <w:tcW w:w="567"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611</w:t>
            </w:r>
          </w:p>
        </w:tc>
        <w:tc>
          <w:tcPr>
            <w:tcW w:w="1162"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lang w:eastAsia="ru-RU"/>
              </w:rPr>
              <w:t>383,4</w:t>
            </w:r>
          </w:p>
        </w:tc>
        <w:tc>
          <w:tcPr>
            <w:tcW w:w="1134" w:type="dxa"/>
            <w:noWrap/>
            <w:vAlign w:val="center"/>
          </w:tcPr>
          <w:p w:rsidR="001D7985" w:rsidRPr="00BC297D" w:rsidRDefault="001D7985" w:rsidP="001D7985">
            <w:pPr>
              <w:jc w:val="center"/>
              <w:rPr>
                <w:rFonts w:ascii="Times New Roman" w:eastAsia="Calibri" w:hAnsi="Times New Roman" w:cs="Times New Roman"/>
                <w:b/>
                <w:lang w:eastAsia="ru-RU"/>
              </w:rPr>
            </w:pPr>
            <w:r w:rsidRPr="00BC297D">
              <w:rPr>
                <w:rFonts w:ascii="Times New Roman" w:eastAsia="Calibri" w:hAnsi="Times New Roman" w:cs="Times New Roman"/>
                <w:b/>
                <w:lang w:eastAsia="ru-RU"/>
              </w:rPr>
              <w:t>-</w:t>
            </w:r>
          </w:p>
        </w:tc>
        <w:tc>
          <w:tcPr>
            <w:tcW w:w="1134" w:type="dxa"/>
            <w:noWrap/>
            <w:vAlign w:val="center"/>
          </w:tcPr>
          <w:p w:rsidR="001D7985" w:rsidRPr="00BC297D" w:rsidRDefault="001D7985" w:rsidP="001D7985">
            <w:pPr>
              <w:jc w:val="center"/>
              <w:rPr>
                <w:rFonts w:ascii="Times New Roman" w:eastAsia="Calibri" w:hAnsi="Times New Roman" w:cs="Times New Roman"/>
                <w:b/>
                <w:lang w:eastAsia="ru-RU"/>
              </w:rPr>
            </w:pPr>
            <w:r w:rsidRPr="00BC297D">
              <w:rPr>
                <w:rFonts w:ascii="Times New Roman" w:eastAsia="Calibri" w:hAnsi="Times New Roman" w:cs="Times New Roman"/>
                <w:b/>
                <w:lang w:eastAsia="ru-RU"/>
              </w:rPr>
              <w:t>-</w:t>
            </w:r>
          </w:p>
        </w:tc>
        <w:tc>
          <w:tcPr>
            <w:tcW w:w="1134" w:type="dxa"/>
            <w:noWrap/>
            <w:vAlign w:val="center"/>
          </w:tcPr>
          <w:p w:rsidR="001D7985" w:rsidRPr="00BC297D" w:rsidRDefault="001D7985" w:rsidP="001D7985">
            <w:pPr>
              <w:jc w:val="center"/>
              <w:rPr>
                <w:rFonts w:ascii="Times New Roman" w:eastAsia="Calibri" w:hAnsi="Times New Roman" w:cs="Times New Roman"/>
                <w:b/>
                <w:lang w:eastAsia="ru-RU"/>
              </w:rPr>
            </w:pPr>
            <w:r w:rsidRPr="00BC297D">
              <w:rPr>
                <w:rFonts w:ascii="Times New Roman" w:eastAsia="Calibri" w:hAnsi="Times New Roman" w:cs="Times New Roman"/>
                <w:b/>
                <w:lang w:eastAsia="ru-RU"/>
              </w:rPr>
              <w:t>-</w:t>
            </w:r>
          </w:p>
        </w:tc>
        <w:tc>
          <w:tcPr>
            <w:tcW w:w="1417"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lang w:eastAsia="ru-RU"/>
              </w:rPr>
              <w:t>383,4</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265"/>
        </w:trPr>
        <w:tc>
          <w:tcPr>
            <w:tcW w:w="704" w:type="dxa"/>
            <w:hideMark/>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2.14</w:t>
            </w:r>
          </w:p>
        </w:tc>
        <w:tc>
          <w:tcPr>
            <w:tcW w:w="3380"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Проведение мероприятий в учреждениях дошкольного и общего образования</w:t>
            </w:r>
          </w:p>
        </w:tc>
        <w:tc>
          <w:tcPr>
            <w:tcW w:w="1554"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08"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0702</w:t>
            </w:r>
          </w:p>
        </w:tc>
        <w:tc>
          <w:tcPr>
            <w:tcW w:w="1276"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0110081520</w:t>
            </w:r>
          </w:p>
        </w:tc>
        <w:tc>
          <w:tcPr>
            <w:tcW w:w="567"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611</w:t>
            </w:r>
          </w:p>
        </w:tc>
        <w:tc>
          <w:tcPr>
            <w:tcW w:w="1162"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lang w:eastAsia="ru-RU"/>
              </w:rPr>
              <w:t>103,0</w:t>
            </w:r>
          </w:p>
        </w:tc>
        <w:tc>
          <w:tcPr>
            <w:tcW w:w="1134"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b/>
                <w:lang w:eastAsia="ru-RU"/>
              </w:rPr>
              <w:t>-</w:t>
            </w:r>
          </w:p>
        </w:tc>
        <w:tc>
          <w:tcPr>
            <w:tcW w:w="1134"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b/>
                <w:lang w:eastAsia="ru-RU"/>
              </w:rPr>
              <w:t>-</w:t>
            </w:r>
          </w:p>
        </w:tc>
        <w:tc>
          <w:tcPr>
            <w:tcW w:w="1134" w:type="dxa"/>
            <w:noWrap/>
            <w:vAlign w:val="center"/>
          </w:tcPr>
          <w:p w:rsidR="001D7985" w:rsidRPr="00BC297D" w:rsidRDefault="001D7985" w:rsidP="001D7985">
            <w:pPr>
              <w:jc w:val="center"/>
              <w:rPr>
                <w:rFonts w:ascii="Times New Roman" w:eastAsia="Calibri" w:hAnsi="Times New Roman" w:cs="Times New Roman"/>
                <w:b/>
                <w:lang w:eastAsia="ru-RU"/>
              </w:rPr>
            </w:pPr>
            <w:r w:rsidRPr="00BC297D">
              <w:rPr>
                <w:rFonts w:ascii="Times New Roman" w:eastAsia="Calibri" w:hAnsi="Times New Roman" w:cs="Times New Roman"/>
                <w:b/>
                <w:lang w:eastAsia="ru-RU"/>
              </w:rPr>
              <w:t>-</w:t>
            </w:r>
          </w:p>
        </w:tc>
        <w:tc>
          <w:tcPr>
            <w:tcW w:w="1417"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lang w:eastAsia="ru-RU"/>
              </w:rPr>
              <w:t>103,0</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758"/>
        </w:trPr>
        <w:tc>
          <w:tcPr>
            <w:tcW w:w="704" w:type="dxa"/>
            <w:tcBorders>
              <w:bottom w:val="single" w:sz="4" w:space="0" w:color="auto"/>
            </w:tcBorders>
            <w:hideMark/>
          </w:tcPr>
          <w:p w:rsidR="001D7985" w:rsidRDefault="001D7985" w:rsidP="001D7985">
            <w:pPr>
              <w:jc w:val="cente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2.15</w:t>
            </w:r>
          </w:p>
          <w:p w:rsidR="001D7985" w:rsidRPr="001D7985" w:rsidRDefault="001D7985" w:rsidP="001D7985">
            <w:pPr>
              <w:rPr>
                <w:rFonts w:ascii="Times New Roman" w:eastAsia="Calibri" w:hAnsi="Times New Roman" w:cs="Times New Roman"/>
                <w:sz w:val="20"/>
                <w:szCs w:val="20"/>
                <w:lang w:eastAsia="ru-RU"/>
              </w:rPr>
            </w:pPr>
          </w:p>
        </w:tc>
        <w:tc>
          <w:tcPr>
            <w:tcW w:w="3380" w:type="dxa"/>
            <w:tcBorders>
              <w:bottom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Разработка проектно-сметной документации и проведение государственной экспертизы для объектов муниципальных учреждений Назаровского района</w:t>
            </w:r>
          </w:p>
        </w:tc>
        <w:tc>
          <w:tcPr>
            <w:tcW w:w="1554" w:type="dxa"/>
            <w:tcBorders>
              <w:bottom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tcBorders>
              <w:bottom w:val="single" w:sz="4" w:space="0" w:color="auto"/>
            </w:tcBorders>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08" w:type="dxa"/>
            <w:tcBorders>
              <w:bottom w:val="single" w:sz="4" w:space="0" w:color="auto"/>
            </w:tcBorders>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0702</w:t>
            </w:r>
          </w:p>
        </w:tc>
        <w:tc>
          <w:tcPr>
            <w:tcW w:w="1276" w:type="dxa"/>
            <w:tcBorders>
              <w:bottom w:val="single" w:sz="4" w:space="0" w:color="auto"/>
            </w:tcBorders>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0110083440</w:t>
            </w:r>
          </w:p>
        </w:tc>
        <w:tc>
          <w:tcPr>
            <w:tcW w:w="567" w:type="dxa"/>
            <w:tcBorders>
              <w:bottom w:val="single" w:sz="4" w:space="0" w:color="auto"/>
            </w:tcBorders>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243</w:t>
            </w:r>
          </w:p>
        </w:tc>
        <w:tc>
          <w:tcPr>
            <w:tcW w:w="1162" w:type="dxa"/>
            <w:tcBorders>
              <w:bottom w:val="single" w:sz="4" w:space="0" w:color="auto"/>
            </w:tcBorders>
            <w:noWrap/>
            <w:vAlign w:val="center"/>
          </w:tcPr>
          <w:p w:rsidR="001D7985" w:rsidRPr="00BC297D" w:rsidRDefault="00BC297D"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1 600,0</w:t>
            </w:r>
          </w:p>
        </w:tc>
        <w:tc>
          <w:tcPr>
            <w:tcW w:w="1134" w:type="dxa"/>
            <w:tcBorders>
              <w:bottom w:val="single" w:sz="4" w:space="0" w:color="auto"/>
            </w:tcBorders>
            <w:noWrap/>
            <w:vAlign w:val="center"/>
          </w:tcPr>
          <w:p w:rsidR="001D7985" w:rsidRPr="00BC297D" w:rsidRDefault="001D7985" w:rsidP="001D7985">
            <w:pPr>
              <w:jc w:val="center"/>
              <w:rPr>
                <w:rFonts w:ascii="Times New Roman" w:eastAsia="Calibri" w:hAnsi="Times New Roman" w:cs="Times New Roman"/>
                <w:b/>
                <w:lang w:eastAsia="ru-RU"/>
              </w:rPr>
            </w:pPr>
            <w:r w:rsidRPr="00BC297D">
              <w:rPr>
                <w:rFonts w:ascii="Times New Roman" w:eastAsia="Calibri" w:hAnsi="Times New Roman" w:cs="Times New Roman"/>
                <w:b/>
                <w:lang w:eastAsia="ru-RU"/>
              </w:rPr>
              <w:t>-</w:t>
            </w:r>
          </w:p>
        </w:tc>
        <w:tc>
          <w:tcPr>
            <w:tcW w:w="1134" w:type="dxa"/>
            <w:tcBorders>
              <w:bottom w:val="single" w:sz="4" w:space="0" w:color="auto"/>
            </w:tcBorders>
            <w:noWrap/>
            <w:vAlign w:val="center"/>
          </w:tcPr>
          <w:p w:rsidR="001D7985" w:rsidRPr="00BC297D" w:rsidRDefault="001D7985" w:rsidP="001D7985">
            <w:pPr>
              <w:jc w:val="center"/>
              <w:rPr>
                <w:rFonts w:ascii="Times New Roman" w:eastAsia="Calibri" w:hAnsi="Times New Roman" w:cs="Times New Roman"/>
                <w:b/>
                <w:lang w:eastAsia="ru-RU"/>
              </w:rPr>
            </w:pPr>
            <w:r w:rsidRPr="00BC297D">
              <w:rPr>
                <w:rFonts w:ascii="Times New Roman" w:eastAsia="Calibri" w:hAnsi="Times New Roman" w:cs="Times New Roman"/>
                <w:b/>
                <w:lang w:eastAsia="ru-RU"/>
              </w:rPr>
              <w:t>-</w:t>
            </w:r>
          </w:p>
        </w:tc>
        <w:tc>
          <w:tcPr>
            <w:tcW w:w="1134" w:type="dxa"/>
            <w:tcBorders>
              <w:bottom w:val="single" w:sz="4" w:space="0" w:color="auto"/>
            </w:tcBorders>
            <w:noWrap/>
            <w:vAlign w:val="center"/>
          </w:tcPr>
          <w:p w:rsidR="001D7985" w:rsidRPr="00BC297D" w:rsidRDefault="001D7985" w:rsidP="001D7985">
            <w:pPr>
              <w:jc w:val="center"/>
              <w:rPr>
                <w:rFonts w:ascii="Times New Roman" w:eastAsia="Calibri" w:hAnsi="Times New Roman" w:cs="Times New Roman"/>
                <w:b/>
                <w:lang w:eastAsia="ru-RU"/>
              </w:rPr>
            </w:pPr>
            <w:r w:rsidRPr="00BC297D">
              <w:rPr>
                <w:rFonts w:ascii="Times New Roman" w:eastAsia="Calibri" w:hAnsi="Times New Roman" w:cs="Times New Roman"/>
                <w:b/>
                <w:lang w:eastAsia="ru-RU"/>
              </w:rPr>
              <w:t>-</w:t>
            </w:r>
          </w:p>
        </w:tc>
        <w:tc>
          <w:tcPr>
            <w:tcW w:w="1417" w:type="dxa"/>
            <w:tcBorders>
              <w:bottom w:val="single" w:sz="4" w:space="0" w:color="auto"/>
            </w:tcBorders>
            <w:noWrap/>
            <w:vAlign w:val="center"/>
          </w:tcPr>
          <w:p w:rsidR="001D7985" w:rsidRPr="00BC297D" w:rsidRDefault="00BC297D" w:rsidP="001D7985">
            <w:pPr>
              <w:jc w:val="center"/>
              <w:rPr>
                <w:rFonts w:ascii="Times New Roman" w:eastAsia="Calibri" w:hAnsi="Times New Roman" w:cs="Times New Roman"/>
                <w:lang w:eastAsia="ru-RU"/>
              </w:rPr>
            </w:pPr>
            <w:r>
              <w:rPr>
                <w:rFonts w:ascii="Times New Roman" w:eastAsia="Calibri" w:hAnsi="Times New Roman" w:cs="Times New Roman"/>
                <w:lang w:eastAsia="ru-RU"/>
              </w:rPr>
              <w:t>1 600,0</w:t>
            </w:r>
          </w:p>
        </w:tc>
        <w:tc>
          <w:tcPr>
            <w:tcW w:w="680" w:type="dxa"/>
            <w:tcBorders>
              <w:bottom w:val="single" w:sz="4" w:space="0" w:color="auto"/>
            </w:tcBorders>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499"/>
        </w:trPr>
        <w:tc>
          <w:tcPr>
            <w:tcW w:w="704" w:type="dxa"/>
            <w:hideMark/>
          </w:tcPr>
          <w:p w:rsidR="001D7985" w:rsidRDefault="001D7985" w:rsidP="001D7985">
            <w:pPr>
              <w:jc w:val="cente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2.16</w:t>
            </w:r>
          </w:p>
          <w:p w:rsidR="001D7985" w:rsidRPr="001D7985" w:rsidRDefault="001D7985" w:rsidP="001D7985">
            <w:pPr>
              <w:rPr>
                <w:rFonts w:ascii="Times New Roman" w:eastAsia="Calibri" w:hAnsi="Times New Roman" w:cs="Times New Roman"/>
                <w:sz w:val="20"/>
                <w:szCs w:val="20"/>
                <w:lang w:eastAsia="ru-RU"/>
              </w:rPr>
            </w:pPr>
          </w:p>
        </w:tc>
        <w:tc>
          <w:tcPr>
            <w:tcW w:w="3380"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Создание условий для предоставления горячего питания обучающимся общеобразовательных организаций за счет средств краевого и районного бюджетов</w:t>
            </w:r>
          </w:p>
        </w:tc>
        <w:tc>
          <w:tcPr>
            <w:tcW w:w="1554"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08"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0702</w:t>
            </w:r>
          </w:p>
        </w:tc>
        <w:tc>
          <w:tcPr>
            <w:tcW w:w="1276"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w:t>
            </w:r>
            <w:r w:rsidRPr="00BC297D">
              <w:rPr>
                <w:rFonts w:ascii="Times New Roman" w:eastAsia="Calibri" w:hAnsi="Times New Roman" w:cs="Times New Roman"/>
                <w:sz w:val="20"/>
                <w:szCs w:val="20"/>
                <w:lang w:val="en-US" w:eastAsia="ru-RU"/>
              </w:rPr>
              <w:t>S</w:t>
            </w:r>
            <w:r w:rsidRPr="00BC297D">
              <w:rPr>
                <w:rFonts w:ascii="Times New Roman" w:eastAsia="Calibri" w:hAnsi="Times New Roman" w:cs="Times New Roman"/>
                <w:sz w:val="20"/>
                <w:szCs w:val="20"/>
                <w:lang w:eastAsia="ru-RU"/>
              </w:rPr>
              <w:t>4700</w:t>
            </w:r>
          </w:p>
        </w:tc>
        <w:tc>
          <w:tcPr>
            <w:tcW w:w="567"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612</w:t>
            </w:r>
          </w:p>
        </w:tc>
        <w:tc>
          <w:tcPr>
            <w:tcW w:w="1162" w:type="dxa"/>
            <w:noWrap/>
            <w:vAlign w:val="center"/>
          </w:tcPr>
          <w:p w:rsidR="001D7985" w:rsidRPr="00BC297D" w:rsidRDefault="001D7985" w:rsidP="001D7985">
            <w:pPr>
              <w:jc w:val="center"/>
              <w:rPr>
                <w:rFonts w:ascii="Times New Roman" w:eastAsia="Calibri" w:hAnsi="Times New Roman" w:cs="Times New Roman"/>
                <w:b/>
                <w:lang w:eastAsia="ru-RU"/>
              </w:rPr>
            </w:pPr>
            <w:r w:rsidRPr="00BC297D">
              <w:rPr>
                <w:rFonts w:ascii="Times New Roman" w:eastAsia="Calibri" w:hAnsi="Times New Roman" w:cs="Times New Roman"/>
                <w:lang w:eastAsia="ru-RU"/>
              </w:rPr>
              <w:t>3 021,1</w:t>
            </w:r>
          </w:p>
        </w:tc>
        <w:tc>
          <w:tcPr>
            <w:tcW w:w="1134"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b/>
                <w:lang w:eastAsia="ru-RU"/>
              </w:rPr>
              <w:t>-</w:t>
            </w:r>
          </w:p>
        </w:tc>
        <w:tc>
          <w:tcPr>
            <w:tcW w:w="1134"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b/>
                <w:lang w:eastAsia="ru-RU"/>
              </w:rPr>
              <w:t>-</w:t>
            </w:r>
          </w:p>
        </w:tc>
        <w:tc>
          <w:tcPr>
            <w:tcW w:w="1134" w:type="dxa"/>
            <w:noWrap/>
            <w:vAlign w:val="center"/>
          </w:tcPr>
          <w:p w:rsidR="001D7985" w:rsidRPr="00BC297D" w:rsidRDefault="001D7985" w:rsidP="001D7985">
            <w:pPr>
              <w:jc w:val="center"/>
              <w:rPr>
                <w:rFonts w:ascii="Times New Roman" w:eastAsia="Calibri" w:hAnsi="Times New Roman" w:cs="Times New Roman"/>
                <w:b/>
                <w:lang w:eastAsia="ru-RU"/>
              </w:rPr>
            </w:pPr>
            <w:r w:rsidRPr="00BC297D">
              <w:rPr>
                <w:rFonts w:ascii="Times New Roman" w:eastAsia="Calibri" w:hAnsi="Times New Roman" w:cs="Times New Roman"/>
                <w:b/>
                <w:lang w:eastAsia="ru-RU"/>
              </w:rPr>
              <w:t>-</w:t>
            </w:r>
          </w:p>
        </w:tc>
        <w:tc>
          <w:tcPr>
            <w:tcW w:w="1417"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lang w:eastAsia="ru-RU"/>
              </w:rPr>
              <w:t>3021,1</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499"/>
        </w:trPr>
        <w:tc>
          <w:tcPr>
            <w:tcW w:w="704" w:type="dxa"/>
            <w:noWrap/>
            <w:hideMark/>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w:t>
            </w:r>
            <w:r>
              <w:rPr>
                <w:rFonts w:ascii="Times New Roman" w:eastAsia="Calibri" w:hAnsi="Times New Roman" w:cs="Times New Roman"/>
                <w:sz w:val="20"/>
                <w:szCs w:val="20"/>
                <w:lang w:eastAsia="ru-RU"/>
              </w:rPr>
              <w:t>7</w:t>
            </w:r>
          </w:p>
        </w:tc>
        <w:tc>
          <w:tcPr>
            <w:tcW w:w="3380"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Создание условий для оснащения (обновления материально- 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554"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08"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0702</w:t>
            </w:r>
          </w:p>
        </w:tc>
        <w:tc>
          <w:tcPr>
            <w:tcW w:w="1276"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w:t>
            </w:r>
            <w:r w:rsidRPr="00BC297D">
              <w:rPr>
                <w:rFonts w:ascii="Times New Roman" w:eastAsia="Calibri" w:hAnsi="Times New Roman" w:cs="Times New Roman"/>
                <w:sz w:val="20"/>
                <w:szCs w:val="20"/>
                <w:lang w:val="en-US" w:eastAsia="ru-RU"/>
              </w:rPr>
              <w:t>S</w:t>
            </w:r>
            <w:r w:rsidRPr="00BC297D">
              <w:rPr>
                <w:rFonts w:ascii="Times New Roman" w:eastAsia="Calibri" w:hAnsi="Times New Roman" w:cs="Times New Roman"/>
                <w:sz w:val="20"/>
                <w:szCs w:val="20"/>
                <w:lang w:eastAsia="ru-RU"/>
              </w:rPr>
              <w:t>5210</w:t>
            </w:r>
          </w:p>
        </w:tc>
        <w:tc>
          <w:tcPr>
            <w:tcW w:w="567"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612</w:t>
            </w:r>
          </w:p>
        </w:tc>
        <w:tc>
          <w:tcPr>
            <w:tcW w:w="1162"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lang w:eastAsia="ru-RU"/>
              </w:rPr>
              <w:t>1502,3</w:t>
            </w:r>
          </w:p>
        </w:tc>
        <w:tc>
          <w:tcPr>
            <w:tcW w:w="1134" w:type="dxa"/>
            <w:noWrap/>
            <w:vAlign w:val="center"/>
          </w:tcPr>
          <w:p w:rsidR="001D7985" w:rsidRPr="00BC297D" w:rsidRDefault="001D7985" w:rsidP="001D7985">
            <w:pPr>
              <w:jc w:val="center"/>
              <w:rPr>
                <w:rFonts w:ascii="Times New Roman" w:eastAsia="Calibri" w:hAnsi="Times New Roman" w:cs="Times New Roman"/>
                <w:b/>
                <w:lang w:eastAsia="ru-RU"/>
              </w:rPr>
            </w:pPr>
            <w:r w:rsidRPr="00BC297D">
              <w:rPr>
                <w:rFonts w:ascii="Times New Roman" w:eastAsia="Calibri" w:hAnsi="Times New Roman" w:cs="Times New Roman"/>
                <w:b/>
                <w:lang w:eastAsia="ru-RU"/>
              </w:rPr>
              <w:t>-</w:t>
            </w:r>
          </w:p>
        </w:tc>
        <w:tc>
          <w:tcPr>
            <w:tcW w:w="1134" w:type="dxa"/>
            <w:noWrap/>
            <w:vAlign w:val="center"/>
          </w:tcPr>
          <w:p w:rsidR="001D7985" w:rsidRPr="00BC297D" w:rsidRDefault="001D7985" w:rsidP="001D7985">
            <w:pPr>
              <w:jc w:val="center"/>
              <w:rPr>
                <w:rFonts w:ascii="Times New Roman" w:eastAsia="Calibri" w:hAnsi="Times New Roman" w:cs="Times New Roman"/>
                <w:b/>
                <w:lang w:eastAsia="ru-RU"/>
              </w:rPr>
            </w:pPr>
            <w:r w:rsidRPr="00BC297D">
              <w:rPr>
                <w:rFonts w:ascii="Times New Roman" w:eastAsia="Calibri" w:hAnsi="Times New Roman" w:cs="Times New Roman"/>
                <w:b/>
                <w:lang w:eastAsia="ru-RU"/>
              </w:rPr>
              <w:t>-</w:t>
            </w:r>
          </w:p>
        </w:tc>
        <w:tc>
          <w:tcPr>
            <w:tcW w:w="1134" w:type="dxa"/>
            <w:noWrap/>
            <w:vAlign w:val="center"/>
          </w:tcPr>
          <w:p w:rsidR="001D7985" w:rsidRPr="00BC297D" w:rsidRDefault="001D7985" w:rsidP="001D7985">
            <w:pPr>
              <w:jc w:val="center"/>
              <w:rPr>
                <w:rFonts w:ascii="Times New Roman" w:eastAsia="Calibri" w:hAnsi="Times New Roman" w:cs="Times New Roman"/>
                <w:b/>
                <w:lang w:eastAsia="ru-RU"/>
              </w:rPr>
            </w:pPr>
            <w:r w:rsidRPr="00BC297D">
              <w:rPr>
                <w:rFonts w:ascii="Times New Roman" w:eastAsia="Calibri" w:hAnsi="Times New Roman" w:cs="Times New Roman"/>
                <w:b/>
                <w:lang w:eastAsia="ru-RU"/>
              </w:rPr>
              <w:t>-</w:t>
            </w:r>
          </w:p>
        </w:tc>
        <w:tc>
          <w:tcPr>
            <w:tcW w:w="1417" w:type="dxa"/>
            <w:noWrap/>
            <w:vAlign w:val="center"/>
          </w:tcPr>
          <w:p w:rsidR="001D7985" w:rsidRPr="00BC297D" w:rsidRDefault="001D7985" w:rsidP="001D7985">
            <w:pPr>
              <w:jc w:val="center"/>
              <w:rPr>
                <w:rFonts w:ascii="Times New Roman" w:eastAsia="Calibri" w:hAnsi="Times New Roman" w:cs="Times New Roman"/>
                <w:lang w:eastAsia="ru-RU"/>
              </w:rPr>
            </w:pPr>
            <w:r w:rsidRPr="00BC297D">
              <w:rPr>
                <w:rFonts w:ascii="Times New Roman" w:eastAsia="Calibri" w:hAnsi="Times New Roman" w:cs="Times New Roman"/>
                <w:lang w:eastAsia="ru-RU"/>
              </w:rPr>
              <w:t>1502,3</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93A9B">
        <w:trPr>
          <w:trHeight w:val="1771"/>
        </w:trPr>
        <w:tc>
          <w:tcPr>
            <w:tcW w:w="704" w:type="dxa"/>
            <w:noWrap/>
          </w:tcPr>
          <w:p w:rsidR="001D7985" w:rsidRDefault="001D7985" w:rsidP="001D7985">
            <w:pPr>
              <w:jc w:val="cente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p>
          <w:p w:rsidR="001D7985" w:rsidRPr="001D7985" w:rsidRDefault="001D7985" w:rsidP="001D7985">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2.18</w:t>
            </w:r>
          </w:p>
        </w:tc>
        <w:tc>
          <w:tcPr>
            <w:tcW w:w="3380"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Финансовое обеспечение (возмещение) расходов, связанных с предоставление мер социальной поддержки в сфере дошкольного и общего образования детей из семей лиц, принимающих участие в специальной военной операции </w:t>
            </w:r>
          </w:p>
        </w:tc>
        <w:tc>
          <w:tcPr>
            <w:tcW w:w="1554"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08"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0702</w:t>
            </w:r>
          </w:p>
        </w:tc>
        <w:tc>
          <w:tcPr>
            <w:tcW w:w="1276" w:type="dxa"/>
            <w:vAlign w:val="center"/>
          </w:tcPr>
          <w:p w:rsidR="001D7985" w:rsidRPr="00BC297D" w:rsidRDefault="001D7985" w:rsidP="001D7985">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w:t>
            </w:r>
            <w:r w:rsidRPr="00BC297D">
              <w:rPr>
                <w:rFonts w:ascii="Times New Roman" w:eastAsia="Calibri" w:hAnsi="Times New Roman" w:cs="Times New Roman"/>
                <w:sz w:val="20"/>
                <w:szCs w:val="20"/>
                <w:lang w:val="en-US" w:eastAsia="ru-RU"/>
              </w:rPr>
              <w:t>S8530</w:t>
            </w:r>
          </w:p>
        </w:tc>
        <w:tc>
          <w:tcPr>
            <w:tcW w:w="567" w:type="dxa"/>
            <w:vAlign w:val="center"/>
          </w:tcPr>
          <w:p w:rsidR="001D7985" w:rsidRPr="00BC297D" w:rsidRDefault="00BC297D" w:rsidP="001D7985">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611</w:t>
            </w:r>
          </w:p>
        </w:tc>
        <w:tc>
          <w:tcPr>
            <w:tcW w:w="1162" w:type="dxa"/>
            <w:noWrap/>
            <w:vAlign w:val="center"/>
          </w:tcPr>
          <w:p w:rsidR="001D7985" w:rsidRPr="00D21DA7" w:rsidRDefault="00BC297D" w:rsidP="001D7985">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254,8</w:t>
            </w: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417" w:type="dxa"/>
            <w:noWrap/>
            <w:vAlign w:val="center"/>
          </w:tcPr>
          <w:p w:rsidR="001D7985" w:rsidRPr="00BC297D" w:rsidRDefault="00BC297D" w:rsidP="001D7985">
            <w:pPr>
              <w:jc w:val="center"/>
              <w:rPr>
                <w:rFonts w:ascii="Times New Roman" w:eastAsia="Calibri" w:hAnsi="Times New Roman" w:cs="Times New Roman"/>
                <w:lang w:eastAsia="ru-RU"/>
              </w:rPr>
            </w:pPr>
            <w:r w:rsidRPr="00BC297D">
              <w:rPr>
                <w:rFonts w:ascii="Times New Roman" w:eastAsia="Calibri" w:hAnsi="Times New Roman" w:cs="Times New Roman"/>
                <w:lang w:eastAsia="ru-RU"/>
              </w:rPr>
              <w:t>254,8</w:t>
            </w:r>
          </w:p>
        </w:tc>
        <w:tc>
          <w:tcPr>
            <w:tcW w:w="680"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852A2C" w:rsidRPr="00200965" w:rsidTr="00852A2C">
        <w:trPr>
          <w:trHeight w:val="363"/>
        </w:trPr>
        <w:tc>
          <w:tcPr>
            <w:tcW w:w="5638" w:type="dxa"/>
            <w:gridSpan w:val="3"/>
            <w:noWrap/>
          </w:tcPr>
          <w:p w:rsidR="00852A2C" w:rsidRPr="00852A2C" w:rsidRDefault="00852A2C" w:rsidP="001D7985">
            <w:pPr>
              <w:jc w:val="center"/>
              <w:rPr>
                <w:rFonts w:ascii="Times New Roman" w:eastAsia="Calibri" w:hAnsi="Times New Roman" w:cs="Times New Roman"/>
                <w:b/>
                <w:sz w:val="24"/>
                <w:szCs w:val="24"/>
                <w:lang w:eastAsia="ru-RU"/>
              </w:rPr>
            </w:pPr>
            <w:r w:rsidRPr="00852A2C">
              <w:rPr>
                <w:rFonts w:ascii="Times New Roman" w:eastAsia="Calibri" w:hAnsi="Times New Roman" w:cs="Times New Roman"/>
                <w:b/>
                <w:sz w:val="24"/>
                <w:szCs w:val="24"/>
                <w:lang w:eastAsia="ru-RU"/>
              </w:rPr>
              <w:t>Итого по задаче 2</w:t>
            </w:r>
          </w:p>
        </w:tc>
        <w:tc>
          <w:tcPr>
            <w:tcW w:w="567" w:type="dxa"/>
            <w:gridSpan w:val="2"/>
            <w:vAlign w:val="center"/>
          </w:tcPr>
          <w:p w:rsidR="00852A2C" w:rsidRPr="00852A2C" w:rsidRDefault="00852A2C" w:rsidP="001D7985">
            <w:pPr>
              <w:jc w:val="center"/>
              <w:rPr>
                <w:rFonts w:ascii="Times New Roman" w:eastAsia="Calibri" w:hAnsi="Times New Roman" w:cs="Times New Roman"/>
                <w:b/>
                <w:sz w:val="20"/>
                <w:szCs w:val="20"/>
                <w:lang w:eastAsia="ru-RU"/>
              </w:rPr>
            </w:pPr>
            <w:r w:rsidRPr="00852A2C">
              <w:rPr>
                <w:rFonts w:ascii="Times New Roman" w:eastAsia="Calibri" w:hAnsi="Times New Roman" w:cs="Times New Roman"/>
                <w:b/>
                <w:sz w:val="20"/>
                <w:szCs w:val="20"/>
                <w:lang w:eastAsia="ru-RU"/>
              </w:rPr>
              <w:t>079</w:t>
            </w:r>
          </w:p>
        </w:tc>
        <w:tc>
          <w:tcPr>
            <w:tcW w:w="708" w:type="dxa"/>
            <w:vAlign w:val="center"/>
          </w:tcPr>
          <w:p w:rsidR="00852A2C" w:rsidRPr="00852A2C" w:rsidRDefault="00852A2C" w:rsidP="001D7985">
            <w:pPr>
              <w:jc w:val="center"/>
              <w:rPr>
                <w:rFonts w:ascii="Times New Roman" w:eastAsia="Calibri" w:hAnsi="Times New Roman" w:cs="Times New Roman"/>
                <w:b/>
                <w:sz w:val="20"/>
                <w:szCs w:val="20"/>
                <w:lang w:eastAsia="ru-RU"/>
              </w:rPr>
            </w:pPr>
            <w:r w:rsidRPr="00852A2C">
              <w:rPr>
                <w:rFonts w:ascii="Times New Roman" w:eastAsia="Calibri" w:hAnsi="Times New Roman" w:cs="Times New Roman"/>
                <w:b/>
                <w:sz w:val="20"/>
                <w:szCs w:val="20"/>
                <w:lang w:eastAsia="ru-RU"/>
              </w:rPr>
              <w:t>Х</w:t>
            </w:r>
          </w:p>
        </w:tc>
        <w:tc>
          <w:tcPr>
            <w:tcW w:w="1276" w:type="dxa"/>
            <w:vAlign w:val="center"/>
          </w:tcPr>
          <w:p w:rsidR="00852A2C" w:rsidRPr="00852A2C" w:rsidRDefault="00852A2C" w:rsidP="001D7985">
            <w:pPr>
              <w:jc w:val="center"/>
              <w:rPr>
                <w:rFonts w:ascii="Times New Roman" w:eastAsia="Calibri" w:hAnsi="Times New Roman" w:cs="Times New Roman"/>
                <w:b/>
                <w:sz w:val="20"/>
                <w:szCs w:val="20"/>
                <w:lang w:eastAsia="ru-RU"/>
              </w:rPr>
            </w:pPr>
            <w:r w:rsidRPr="00852A2C">
              <w:rPr>
                <w:rFonts w:ascii="Times New Roman" w:eastAsia="Calibri" w:hAnsi="Times New Roman" w:cs="Times New Roman"/>
                <w:b/>
                <w:sz w:val="20"/>
                <w:szCs w:val="20"/>
                <w:lang w:eastAsia="ru-RU"/>
              </w:rPr>
              <w:t>Х</w:t>
            </w:r>
          </w:p>
        </w:tc>
        <w:tc>
          <w:tcPr>
            <w:tcW w:w="567" w:type="dxa"/>
            <w:vAlign w:val="center"/>
          </w:tcPr>
          <w:p w:rsidR="00852A2C" w:rsidRPr="00852A2C" w:rsidRDefault="00852A2C" w:rsidP="001D7985">
            <w:pPr>
              <w:jc w:val="center"/>
              <w:rPr>
                <w:rFonts w:ascii="Times New Roman" w:eastAsia="Calibri" w:hAnsi="Times New Roman" w:cs="Times New Roman"/>
                <w:b/>
                <w:sz w:val="20"/>
                <w:szCs w:val="20"/>
                <w:lang w:eastAsia="ru-RU"/>
              </w:rPr>
            </w:pPr>
            <w:r w:rsidRPr="00852A2C">
              <w:rPr>
                <w:rFonts w:ascii="Times New Roman" w:eastAsia="Calibri" w:hAnsi="Times New Roman" w:cs="Times New Roman"/>
                <w:b/>
                <w:sz w:val="20"/>
                <w:szCs w:val="20"/>
                <w:lang w:eastAsia="ru-RU"/>
              </w:rPr>
              <w:t>Х</w:t>
            </w:r>
          </w:p>
        </w:tc>
        <w:tc>
          <w:tcPr>
            <w:tcW w:w="1162" w:type="dxa"/>
            <w:noWrap/>
            <w:vAlign w:val="center"/>
          </w:tcPr>
          <w:p w:rsidR="00852A2C" w:rsidRPr="00852A2C" w:rsidRDefault="00852A2C" w:rsidP="001D7985">
            <w:pPr>
              <w:jc w:val="center"/>
              <w:rPr>
                <w:rFonts w:ascii="Times New Roman" w:eastAsia="Calibri" w:hAnsi="Times New Roman" w:cs="Times New Roman"/>
                <w:b/>
                <w:lang w:eastAsia="ru-RU"/>
              </w:rPr>
            </w:pPr>
            <w:r w:rsidRPr="00852A2C">
              <w:rPr>
                <w:rFonts w:ascii="Times New Roman" w:eastAsia="Calibri" w:hAnsi="Times New Roman" w:cs="Times New Roman"/>
                <w:b/>
                <w:lang w:eastAsia="ru-RU"/>
              </w:rPr>
              <w:t>563041,8</w:t>
            </w:r>
          </w:p>
        </w:tc>
        <w:tc>
          <w:tcPr>
            <w:tcW w:w="1134" w:type="dxa"/>
            <w:noWrap/>
            <w:vAlign w:val="center"/>
          </w:tcPr>
          <w:p w:rsidR="00852A2C" w:rsidRPr="00852A2C" w:rsidRDefault="00852A2C" w:rsidP="001D7985">
            <w:pPr>
              <w:jc w:val="center"/>
              <w:rPr>
                <w:rFonts w:ascii="Times New Roman" w:eastAsia="Calibri" w:hAnsi="Times New Roman" w:cs="Times New Roman"/>
                <w:b/>
                <w:lang w:eastAsia="ru-RU"/>
              </w:rPr>
            </w:pPr>
            <w:r w:rsidRPr="00852A2C">
              <w:rPr>
                <w:rFonts w:ascii="Times New Roman" w:eastAsia="Calibri" w:hAnsi="Times New Roman" w:cs="Times New Roman"/>
                <w:b/>
                <w:lang w:eastAsia="ru-RU"/>
              </w:rPr>
              <w:t>519700,1</w:t>
            </w:r>
          </w:p>
        </w:tc>
        <w:tc>
          <w:tcPr>
            <w:tcW w:w="1134" w:type="dxa"/>
            <w:noWrap/>
            <w:vAlign w:val="center"/>
          </w:tcPr>
          <w:p w:rsidR="00852A2C" w:rsidRPr="00852A2C" w:rsidRDefault="00852A2C" w:rsidP="001D7985">
            <w:pPr>
              <w:jc w:val="center"/>
              <w:rPr>
                <w:rFonts w:ascii="Times New Roman" w:eastAsia="Calibri" w:hAnsi="Times New Roman" w:cs="Times New Roman"/>
                <w:b/>
                <w:lang w:eastAsia="ru-RU"/>
              </w:rPr>
            </w:pPr>
            <w:r w:rsidRPr="00852A2C">
              <w:rPr>
                <w:rFonts w:ascii="Times New Roman" w:eastAsia="Calibri" w:hAnsi="Times New Roman" w:cs="Times New Roman"/>
                <w:b/>
                <w:lang w:eastAsia="ru-RU"/>
              </w:rPr>
              <w:t>468927,6</w:t>
            </w:r>
          </w:p>
        </w:tc>
        <w:tc>
          <w:tcPr>
            <w:tcW w:w="1134" w:type="dxa"/>
            <w:noWrap/>
            <w:vAlign w:val="center"/>
          </w:tcPr>
          <w:p w:rsidR="00852A2C" w:rsidRPr="00852A2C" w:rsidRDefault="00852A2C" w:rsidP="001D7985">
            <w:pPr>
              <w:jc w:val="center"/>
              <w:rPr>
                <w:rFonts w:ascii="Times New Roman" w:eastAsia="Calibri" w:hAnsi="Times New Roman" w:cs="Times New Roman"/>
                <w:b/>
                <w:lang w:eastAsia="ru-RU"/>
              </w:rPr>
            </w:pPr>
            <w:r w:rsidRPr="00852A2C">
              <w:rPr>
                <w:rFonts w:ascii="Times New Roman" w:eastAsia="Calibri" w:hAnsi="Times New Roman" w:cs="Times New Roman"/>
                <w:b/>
                <w:lang w:eastAsia="ru-RU"/>
              </w:rPr>
              <w:t>461942,5</w:t>
            </w:r>
          </w:p>
        </w:tc>
        <w:tc>
          <w:tcPr>
            <w:tcW w:w="1417" w:type="dxa"/>
            <w:noWrap/>
            <w:vAlign w:val="center"/>
          </w:tcPr>
          <w:p w:rsidR="00852A2C" w:rsidRPr="00852A2C" w:rsidRDefault="00852A2C" w:rsidP="001D7985">
            <w:pPr>
              <w:jc w:val="center"/>
              <w:rPr>
                <w:rFonts w:ascii="Times New Roman" w:eastAsia="Calibri" w:hAnsi="Times New Roman" w:cs="Times New Roman"/>
                <w:b/>
                <w:lang w:eastAsia="ru-RU"/>
              </w:rPr>
            </w:pPr>
            <w:r w:rsidRPr="00852A2C">
              <w:rPr>
                <w:rFonts w:ascii="Times New Roman" w:eastAsia="Calibri" w:hAnsi="Times New Roman" w:cs="Times New Roman"/>
                <w:b/>
                <w:lang w:eastAsia="ru-RU"/>
              </w:rPr>
              <w:t>2013612,0</w:t>
            </w:r>
          </w:p>
        </w:tc>
        <w:tc>
          <w:tcPr>
            <w:tcW w:w="680" w:type="dxa"/>
            <w:noWrap/>
          </w:tcPr>
          <w:p w:rsidR="00852A2C" w:rsidRPr="00200965" w:rsidRDefault="00852A2C" w:rsidP="001D7985">
            <w:pPr>
              <w:jc w:val="center"/>
              <w:rPr>
                <w:rFonts w:ascii="Times New Roman" w:eastAsia="Calibri" w:hAnsi="Times New Roman" w:cs="Times New Roman"/>
                <w:sz w:val="24"/>
                <w:szCs w:val="24"/>
                <w:lang w:eastAsia="ru-RU"/>
              </w:rPr>
            </w:pPr>
          </w:p>
        </w:tc>
      </w:tr>
      <w:tr w:rsidR="001D7985" w:rsidRPr="00200965" w:rsidTr="008937DF">
        <w:trPr>
          <w:trHeight w:val="325"/>
        </w:trPr>
        <w:tc>
          <w:tcPr>
            <w:tcW w:w="15417" w:type="dxa"/>
            <w:gridSpan w:val="14"/>
            <w:vAlign w:val="center"/>
            <w:hideMark/>
          </w:tcPr>
          <w:p w:rsidR="001D7985" w:rsidRPr="00BC297D" w:rsidRDefault="001D7985" w:rsidP="001D7985">
            <w:pP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Задача № 3. Обеспечить функционирование и развитие дополнительного образования</w:t>
            </w:r>
          </w:p>
        </w:tc>
      </w:tr>
      <w:tr w:rsidR="00234041" w:rsidRPr="00200965" w:rsidTr="00493A9B">
        <w:trPr>
          <w:trHeight w:val="1542"/>
        </w:trPr>
        <w:tc>
          <w:tcPr>
            <w:tcW w:w="704" w:type="dxa"/>
            <w:hideMark/>
          </w:tcPr>
          <w:p w:rsidR="00234041" w:rsidRPr="007D6EC3" w:rsidRDefault="00234041" w:rsidP="0023404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3.1</w:t>
            </w:r>
          </w:p>
        </w:tc>
        <w:tc>
          <w:tcPr>
            <w:tcW w:w="3380" w:type="dxa"/>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4" w:type="dxa"/>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21" w:type="dxa"/>
            <w:gridSpan w:val="2"/>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0703</w:t>
            </w:r>
          </w:p>
        </w:tc>
        <w:tc>
          <w:tcPr>
            <w:tcW w:w="1276"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0110027240</w:t>
            </w:r>
          </w:p>
        </w:tc>
        <w:tc>
          <w:tcPr>
            <w:tcW w:w="567"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611</w:t>
            </w:r>
          </w:p>
        </w:tc>
        <w:tc>
          <w:tcPr>
            <w:tcW w:w="116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999,5</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417" w:type="dxa"/>
            <w:noWrap/>
            <w:vAlign w:val="center"/>
          </w:tcPr>
          <w:p w:rsidR="00234041" w:rsidRPr="00BC297D" w:rsidRDefault="00234041" w:rsidP="00234041">
            <w:pPr>
              <w:jc w:val="center"/>
              <w:rPr>
                <w:rFonts w:ascii="Times New Roman" w:eastAsia="Calibri" w:hAnsi="Times New Roman" w:cs="Times New Roman"/>
                <w:lang w:eastAsia="ru-RU"/>
              </w:rPr>
            </w:pPr>
            <w:r w:rsidRPr="00BC297D">
              <w:rPr>
                <w:rFonts w:ascii="Times New Roman" w:eastAsia="Calibri" w:hAnsi="Times New Roman" w:cs="Times New Roman"/>
                <w:lang w:eastAsia="ru-RU"/>
              </w:rPr>
              <w:t>999,5</w:t>
            </w:r>
          </w:p>
        </w:tc>
        <w:tc>
          <w:tcPr>
            <w:tcW w:w="680"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4F6D87" w:rsidRPr="00200965" w:rsidTr="00493A9B">
        <w:trPr>
          <w:trHeight w:val="1115"/>
        </w:trPr>
        <w:tc>
          <w:tcPr>
            <w:tcW w:w="704" w:type="dxa"/>
            <w:vMerge w:val="restart"/>
            <w:hideMark/>
          </w:tcPr>
          <w:p w:rsidR="004F6D87" w:rsidRPr="007D6EC3" w:rsidRDefault="004F6D87" w:rsidP="0023404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3.2</w:t>
            </w:r>
          </w:p>
        </w:tc>
        <w:tc>
          <w:tcPr>
            <w:tcW w:w="3380" w:type="dxa"/>
            <w:vMerge w:val="restart"/>
          </w:tcPr>
          <w:p w:rsidR="004F6D87" w:rsidRPr="00200965" w:rsidRDefault="004F6D87"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4" w:type="dxa"/>
            <w:vMerge w:val="restart"/>
          </w:tcPr>
          <w:p w:rsidR="004F6D87" w:rsidRPr="007D6EC3" w:rsidRDefault="004F6D87"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4F6D87" w:rsidRPr="00BC297D" w:rsidRDefault="004F6D87"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21" w:type="dxa"/>
            <w:gridSpan w:val="2"/>
            <w:vAlign w:val="center"/>
          </w:tcPr>
          <w:p w:rsidR="004F6D87" w:rsidRPr="00BC297D" w:rsidRDefault="004F6D87"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0703</w:t>
            </w:r>
          </w:p>
        </w:tc>
        <w:tc>
          <w:tcPr>
            <w:tcW w:w="1276" w:type="dxa"/>
            <w:vAlign w:val="center"/>
          </w:tcPr>
          <w:p w:rsidR="004F6D87" w:rsidRPr="00BC297D" w:rsidRDefault="004F6D87"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0110075640</w:t>
            </w:r>
          </w:p>
        </w:tc>
        <w:tc>
          <w:tcPr>
            <w:tcW w:w="567" w:type="dxa"/>
            <w:vAlign w:val="center"/>
          </w:tcPr>
          <w:p w:rsidR="004F6D87" w:rsidRPr="00BC297D" w:rsidRDefault="004F6D87" w:rsidP="00234041">
            <w:pPr>
              <w:jc w:val="center"/>
              <w:rPr>
                <w:rFonts w:ascii="Times New Roman" w:eastAsia="Calibri" w:hAnsi="Times New Roman" w:cs="Times New Roman"/>
                <w:sz w:val="20"/>
                <w:szCs w:val="20"/>
                <w:lang w:eastAsia="ru-RU"/>
              </w:rPr>
            </w:pPr>
          </w:p>
        </w:tc>
        <w:tc>
          <w:tcPr>
            <w:tcW w:w="1162" w:type="dxa"/>
            <w:noWrap/>
            <w:vAlign w:val="center"/>
          </w:tcPr>
          <w:p w:rsidR="004F6D87" w:rsidRPr="00D21DA7" w:rsidRDefault="004F6D87" w:rsidP="00234041">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12 143,5</w:t>
            </w:r>
          </w:p>
        </w:tc>
        <w:tc>
          <w:tcPr>
            <w:tcW w:w="1134" w:type="dxa"/>
            <w:noWrap/>
            <w:vAlign w:val="center"/>
          </w:tcPr>
          <w:p w:rsidR="004F6D87" w:rsidRPr="00D21DA7" w:rsidRDefault="004F6D87"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11 774,4</w:t>
            </w:r>
          </w:p>
        </w:tc>
        <w:tc>
          <w:tcPr>
            <w:tcW w:w="1134" w:type="dxa"/>
            <w:noWrap/>
            <w:vAlign w:val="center"/>
          </w:tcPr>
          <w:p w:rsidR="004F6D87" w:rsidRPr="00D21DA7" w:rsidRDefault="004F6D87"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11 774,4</w:t>
            </w:r>
          </w:p>
        </w:tc>
        <w:tc>
          <w:tcPr>
            <w:tcW w:w="1134" w:type="dxa"/>
            <w:noWrap/>
            <w:vAlign w:val="center"/>
          </w:tcPr>
          <w:p w:rsidR="004F6D87" w:rsidRPr="00D21DA7" w:rsidRDefault="004F6D87"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11 774,4</w:t>
            </w:r>
          </w:p>
        </w:tc>
        <w:tc>
          <w:tcPr>
            <w:tcW w:w="1417" w:type="dxa"/>
            <w:noWrap/>
            <w:vAlign w:val="center"/>
          </w:tcPr>
          <w:p w:rsidR="004F6D87" w:rsidRPr="00852A2C" w:rsidRDefault="004F6D87" w:rsidP="00234041">
            <w:pPr>
              <w:jc w:val="center"/>
              <w:rPr>
                <w:rFonts w:ascii="Times New Roman" w:eastAsia="Calibri" w:hAnsi="Times New Roman" w:cs="Times New Roman"/>
                <w:lang w:eastAsia="ru-RU"/>
              </w:rPr>
            </w:pPr>
            <w:r>
              <w:rPr>
                <w:rFonts w:ascii="Times New Roman" w:eastAsia="Calibri" w:hAnsi="Times New Roman" w:cs="Times New Roman"/>
                <w:lang w:eastAsia="ru-RU"/>
              </w:rPr>
              <w:t>47466,7</w:t>
            </w:r>
          </w:p>
        </w:tc>
        <w:tc>
          <w:tcPr>
            <w:tcW w:w="680" w:type="dxa"/>
            <w:noWrap/>
            <w:hideMark/>
          </w:tcPr>
          <w:p w:rsidR="004F6D87" w:rsidRPr="00200965" w:rsidRDefault="004F6D87"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4F6D87" w:rsidRPr="00200965" w:rsidTr="00493A9B">
        <w:trPr>
          <w:trHeight w:val="839"/>
        </w:trPr>
        <w:tc>
          <w:tcPr>
            <w:tcW w:w="704" w:type="dxa"/>
            <w:vMerge/>
            <w:hideMark/>
          </w:tcPr>
          <w:p w:rsidR="004F6D87" w:rsidRPr="007D6EC3" w:rsidRDefault="004F6D87" w:rsidP="00234041">
            <w:pPr>
              <w:jc w:val="center"/>
              <w:rPr>
                <w:rFonts w:ascii="Times New Roman" w:eastAsia="Calibri" w:hAnsi="Times New Roman" w:cs="Times New Roman"/>
                <w:sz w:val="20"/>
                <w:szCs w:val="20"/>
                <w:lang w:eastAsia="ru-RU"/>
              </w:rPr>
            </w:pPr>
          </w:p>
        </w:tc>
        <w:tc>
          <w:tcPr>
            <w:tcW w:w="3380" w:type="dxa"/>
            <w:vMerge/>
          </w:tcPr>
          <w:p w:rsidR="004F6D87" w:rsidRPr="00200965" w:rsidRDefault="004F6D87" w:rsidP="00234041">
            <w:pPr>
              <w:jc w:val="center"/>
              <w:rPr>
                <w:rFonts w:ascii="Times New Roman" w:eastAsia="Calibri" w:hAnsi="Times New Roman" w:cs="Times New Roman"/>
                <w:sz w:val="24"/>
                <w:szCs w:val="24"/>
                <w:lang w:eastAsia="ru-RU"/>
              </w:rPr>
            </w:pPr>
          </w:p>
        </w:tc>
        <w:tc>
          <w:tcPr>
            <w:tcW w:w="1554" w:type="dxa"/>
            <w:vMerge/>
          </w:tcPr>
          <w:p w:rsidR="004F6D87" w:rsidRPr="007D6EC3" w:rsidRDefault="004F6D87" w:rsidP="00234041">
            <w:pPr>
              <w:jc w:val="center"/>
              <w:rPr>
                <w:rFonts w:ascii="Times New Roman" w:eastAsia="Calibri" w:hAnsi="Times New Roman" w:cs="Times New Roman"/>
                <w:sz w:val="20"/>
                <w:szCs w:val="20"/>
                <w:lang w:eastAsia="ru-RU"/>
              </w:rPr>
            </w:pPr>
          </w:p>
        </w:tc>
        <w:tc>
          <w:tcPr>
            <w:tcW w:w="554" w:type="dxa"/>
            <w:vAlign w:val="center"/>
          </w:tcPr>
          <w:p w:rsidR="004F6D87" w:rsidRPr="00BC297D" w:rsidRDefault="004F6D87"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21" w:type="dxa"/>
            <w:gridSpan w:val="2"/>
            <w:vAlign w:val="center"/>
          </w:tcPr>
          <w:p w:rsidR="004F6D87" w:rsidRPr="00BC297D" w:rsidRDefault="004F6D87"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0703</w:t>
            </w:r>
          </w:p>
        </w:tc>
        <w:tc>
          <w:tcPr>
            <w:tcW w:w="1276" w:type="dxa"/>
            <w:vAlign w:val="center"/>
          </w:tcPr>
          <w:p w:rsidR="004F6D87" w:rsidRPr="00BC297D" w:rsidRDefault="004F6D87"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0110075640</w:t>
            </w:r>
          </w:p>
        </w:tc>
        <w:tc>
          <w:tcPr>
            <w:tcW w:w="567" w:type="dxa"/>
            <w:vAlign w:val="center"/>
          </w:tcPr>
          <w:p w:rsidR="004F6D87" w:rsidRPr="00BC297D" w:rsidRDefault="004F6D87"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611</w:t>
            </w:r>
          </w:p>
        </w:tc>
        <w:tc>
          <w:tcPr>
            <w:tcW w:w="1162" w:type="dxa"/>
            <w:noWrap/>
            <w:vAlign w:val="center"/>
          </w:tcPr>
          <w:p w:rsidR="004F6D87" w:rsidRPr="00D21DA7" w:rsidRDefault="004F6D87"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6 583,2</w:t>
            </w:r>
          </w:p>
        </w:tc>
        <w:tc>
          <w:tcPr>
            <w:tcW w:w="1134" w:type="dxa"/>
            <w:noWrap/>
            <w:vAlign w:val="center"/>
          </w:tcPr>
          <w:p w:rsidR="004F6D87" w:rsidRPr="00D21DA7" w:rsidRDefault="004F6D87"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11 774,4</w:t>
            </w:r>
          </w:p>
        </w:tc>
        <w:tc>
          <w:tcPr>
            <w:tcW w:w="1134" w:type="dxa"/>
            <w:noWrap/>
            <w:vAlign w:val="center"/>
          </w:tcPr>
          <w:p w:rsidR="004F6D87" w:rsidRPr="00D21DA7" w:rsidRDefault="004F6D87"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11 774,4</w:t>
            </w:r>
          </w:p>
        </w:tc>
        <w:tc>
          <w:tcPr>
            <w:tcW w:w="1134" w:type="dxa"/>
            <w:noWrap/>
            <w:vAlign w:val="center"/>
          </w:tcPr>
          <w:p w:rsidR="004F6D87" w:rsidRPr="00D21DA7" w:rsidRDefault="004F6D87"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11 774,4</w:t>
            </w:r>
          </w:p>
        </w:tc>
        <w:tc>
          <w:tcPr>
            <w:tcW w:w="1417" w:type="dxa"/>
            <w:noWrap/>
            <w:vAlign w:val="center"/>
          </w:tcPr>
          <w:p w:rsidR="004F6D87" w:rsidRPr="00852A2C" w:rsidRDefault="004F6D87" w:rsidP="00234041">
            <w:pPr>
              <w:jc w:val="center"/>
              <w:rPr>
                <w:rFonts w:ascii="Times New Roman" w:eastAsia="Calibri" w:hAnsi="Times New Roman" w:cs="Times New Roman"/>
                <w:lang w:eastAsia="ru-RU"/>
              </w:rPr>
            </w:pPr>
            <w:r w:rsidRPr="00852A2C">
              <w:rPr>
                <w:rFonts w:ascii="Times New Roman" w:eastAsia="Calibri" w:hAnsi="Times New Roman" w:cs="Times New Roman"/>
                <w:lang w:eastAsia="ru-RU"/>
              </w:rPr>
              <w:t>41906,4</w:t>
            </w:r>
          </w:p>
        </w:tc>
        <w:tc>
          <w:tcPr>
            <w:tcW w:w="680" w:type="dxa"/>
            <w:noWrap/>
            <w:hideMark/>
          </w:tcPr>
          <w:p w:rsidR="004F6D87" w:rsidRPr="00200965" w:rsidRDefault="004F6D87"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4F6D87" w:rsidRPr="00200965" w:rsidTr="00493A9B">
        <w:trPr>
          <w:trHeight w:val="1170"/>
        </w:trPr>
        <w:tc>
          <w:tcPr>
            <w:tcW w:w="704" w:type="dxa"/>
            <w:vMerge/>
            <w:hideMark/>
          </w:tcPr>
          <w:p w:rsidR="004F6D87" w:rsidRPr="007D6EC3" w:rsidRDefault="004F6D87" w:rsidP="00234041">
            <w:pPr>
              <w:jc w:val="center"/>
              <w:rPr>
                <w:rFonts w:ascii="Times New Roman" w:eastAsia="Calibri" w:hAnsi="Times New Roman" w:cs="Times New Roman"/>
                <w:sz w:val="20"/>
                <w:szCs w:val="20"/>
                <w:lang w:eastAsia="ru-RU"/>
              </w:rPr>
            </w:pPr>
          </w:p>
        </w:tc>
        <w:tc>
          <w:tcPr>
            <w:tcW w:w="3380" w:type="dxa"/>
            <w:vMerge/>
          </w:tcPr>
          <w:p w:rsidR="004F6D87" w:rsidRPr="00200965" w:rsidRDefault="004F6D87" w:rsidP="00234041">
            <w:pPr>
              <w:jc w:val="center"/>
              <w:rPr>
                <w:rFonts w:ascii="Times New Roman" w:eastAsia="Calibri" w:hAnsi="Times New Roman" w:cs="Times New Roman"/>
                <w:sz w:val="24"/>
                <w:szCs w:val="24"/>
                <w:lang w:eastAsia="ru-RU"/>
              </w:rPr>
            </w:pPr>
          </w:p>
        </w:tc>
        <w:tc>
          <w:tcPr>
            <w:tcW w:w="1554" w:type="dxa"/>
            <w:vMerge/>
          </w:tcPr>
          <w:p w:rsidR="004F6D87" w:rsidRPr="007D6EC3" w:rsidRDefault="004F6D87" w:rsidP="00234041">
            <w:pPr>
              <w:jc w:val="center"/>
              <w:rPr>
                <w:rFonts w:ascii="Times New Roman" w:eastAsia="Calibri" w:hAnsi="Times New Roman" w:cs="Times New Roman"/>
                <w:sz w:val="20"/>
                <w:szCs w:val="20"/>
                <w:lang w:eastAsia="ru-RU"/>
              </w:rPr>
            </w:pPr>
          </w:p>
        </w:tc>
        <w:tc>
          <w:tcPr>
            <w:tcW w:w="554" w:type="dxa"/>
            <w:vAlign w:val="center"/>
          </w:tcPr>
          <w:p w:rsidR="004F6D87" w:rsidRPr="00BC297D" w:rsidRDefault="004F6D87"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21" w:type="dxa"/>
            <w:gridSpan w:val="2"/>
            <w:vAlign w:val="center"/>
          </w:tcPr>
          <w:p w:rsidR="004F6D87" w:rsidRPr="00BC297D" w:rsidRDefault="004F6D87"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0703</w:t>
            </w:r>
          </w:p>
        </w:tc>
        <w:tc>
          <w:tcPr>
            <w:tcW w:w="1276" w:type="dxa"/>
            <w:vAlign w:val="center"/>
          </w:tcPr>
          <w:p w:rsidR="004F6D87" w:rsidRPr="00BC297D" w:rsidRDefault="004F6D87"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0110075640</w:t>
            </w:r>
          </w:p>
        </w:tc>
        <w:tc>
          <w:tcPr>
            <w:tcW w:w="567" w:type="dxa"/>
            <w:vAlign w:val="center"/>
          </w:tcPr>
          <w:p w:rsidR="004F6D87" w:rsidRPr="00BC297D" w:rsidRDefault="004F6D87"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612</w:t>
            </w:r>
          </w:p>
        </w:tc>
        <w:tc>
          <w:tcPr>
            <w:tcW w:w="1162" w:type="dxa"/>
            <w:noWrap/>
            <w:vAlign w:val="center"/>
          </w:tcPr>
          <w:p w:rsidR="004F6D87" w:rsidRPr="00D21DA7" w:rsidRDefault="004F6D87" w:rsidP="00234041">
            <w:pPr>
              <w:jc w:val="center"/>
              <w:rPr>
                <w:rFonts w:ascii="Times New Roman" w:eastAsia="Calibri" w:hAnsi="Times New Roman" w:cs="Times New Roman"/>
                <w:szCs w:val="24"/>
                <w:lang w:eastAsia="ru-RU"/>
              </w:rPr>
            </w:pPr>
            <w:r>
              <w:rPr>
                <w:rFonts w:ascii="Times New Roman" w:eastAsia="Calibri" w:hAnsi="Times New Roman" w:cs="Times New Roman"/>
                <w:lang w:eastAsia="ru-RU"/>
              </w:rPr>
              <w:t>1086,0</w:t>
            </w:r>
          </w:p>
        </w:tc>
        <w:tc>
          <w:tcPr>
            <w:tcW w:w="1134" w:type="dxa"/>
            <w:noWrap/>
            <w:vAlign w:val="center"/>
          </w:tcPr>
          <w:p w:rsidR="004F6D87" w:rsidRPr="00D21DA7" w:rsidRDefault="004F6D87" w:rsidP="00234041">
            <w:pPr>
              <w:jc w:val="center"/>
              <w:rPr>
                <w:rFonts w:ascii="Times New Roman" w:eastAsia="Calibri" w:hAnsi="Times New Roman" w:cs="Times New Roman"/>
                <w:szCs w:val="24"/>
                <w:lang w:eastAsia="ru-RU"/>
              </w:rPr>
            </w:pPr>
          </w:p>
        </w:tc>
        <w:tc>
          <w:tcPr>
            <w:tcW w:w="1134" w:type="dxa"/>
            <w:noWrap/>
            <w:vAlign w:val="center"/>
          </w:tcPr>
          <w:p w:rsidR="004F6D87" w:rsidRPr="00D21DA7" w:rsidRDefault="004F6D87" w:rsidP="00234041">
            <w:pPr>
              <w:jc w:val="center"/>
              <w:rPr>
                <w:rFonts w:ascii="Times New Roman" w:eastAsia="Calibri" w:hAnsi="Times New Roman" w:cs="Times New Roman"/>
                <w:szCs w:val="24"/>
                <w:lang w:eastAsia="ru-RU"/>
              </w:rPr>
            </w:pPr>
          </w:p>
        </w:tc>
        <w:tc>
          <w:tcPr>
            <w:tcW w:w="1134" w:type="dxa"/>
            <w:noWrap/>
            <w:vAlign w:val="center"/>
          </w:tcPr>
          <w:p w:rsidR="004F6D87" w:rsidRPr="00D21DA7" w:rsidRDefault="004F6D87" w:rsidP="00234041">
            <w:pPr>
              <w:jc w:val="center"/>
              <w:rPr>
                <w:rFonts w:ascii="Times New Roman" w:eastAsia="Calibri" w:hAnsi="Times New Roman" w:cs="Times New Roman"/>
                <w:szCs w:val="24"/>
                <w:lang w:eastAsia="ru-RU"/>
              </w:rPr>
            </w:pPr>
          </w:p>
        </w:tc>
        <w:tc>
          <w:tcPr>
            <w:tcW w:w="1417" w:type="dxa"/>
            <w:noWrap/>
            <w:vAlign w:val="center"/>
          </w:tcPr>
          <w:p w:rsidR="004F6D87" w:rsidRPr="00852A2C" w:rsidRDefault="004F6D87" w:rsidP="00234041">
            <w:pPr>
              <w:jc w:val="center"/>
              <w:rPr>
                <w:rFonts w:ascii="Times New Roman" w:eastAsia="Calibri" w:hAnsi="Times New Roman" w:cs="Times New Roman"/>
                <w:lang w:eastAsia="ru-RU"/>
              </w:rPr>
            </w:pPr>
            <w:r>
              <w:rPr>
                <w:rFonts w:ascii="Times New Roman" w:eastAsia="Calibri" w:hAnsi="Times New Roman" w:cs="Times New Roman"/>
                <w:lang w:eastAsia="ru-RU"/>
              </w:rPr>
              <w:t>1086,0</w:t>
            </w:r>
          </w:p>
        </w:tc>
        <w:tc>
          <w:tcPr>
            <w:tcW w:w="680" w:type="dxa"/>
            <w:noWrap/>
            <w:hideMark/>
          </w:tcPr>
          <w:p w:rsidR="004F6D87" w:rsidRPr="00200965" w:rsidRDefault="004F6D87"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4F6D87" w:rsidRPr="00200965" w:rsidTr="00493A9B">
        <w:trPr>
          <w:trHeight w:val="1170"/>
        </w:trPr>
        <w:tc>
          <w:tcPr>
            <w:tcW w:w="704" w:type="dxa"/>
            <w:vMerge/>
          </w:tcPr>
          <w:p w:rsidR="004F6D87" w:rsidRPr="007D6EC3" w:rsidRDefault="004F6D87" w:rsidP="00234041">
            <w:pPr>
              <w:jc w:val="center"/>
              <w:rPr>
                <w:rFonts w:ascii="Times New Roman" w:eastAsia="Calibri" w:hAnsi="Times New Roman" w:cs="Times New Roman"/>
                <w:sz w:val="20"/>
                <w:szCs w:val="20"/>
                <w:lang w:eastAsia="ru-RU"/>
              </w:rPr>
            </w:pPr>
          </w:p>
        </w:tc>
        <w:tc>
          <w:tcPr>
            <w:tcW w:w="3380" w:type="dxa"/>
            <w:vMerge/>
          </w:tcPr>
          <w:p w:rsidR="004F6D87" w:rsidRPr="00200965" w:rsidRDefault="004F6D87" w:rsidP="00234041">
            <w:pPr>
              <w:jc w:val="center"/>
              <w:rPr>
                <w:rFonts w:ascii="Times New Roman" w:eastAsia="Calibri" w:hAnsi="Times New Roman" w:cs="Times New Roman"/>
                <w:sz w:val="24"/>
                <w:szCs w:val="24"/>
                <w:lang w:eastAsia="ru-RU"/>
              </w:rPr>
            </w:pPr>
          </w:p>
        </w:tc>
        <w:tc>
          <w:tcPr>
            <w:tcW w:w="1554" w:type="dxa"/>
            <w:vMerge/>
          </w:tcPr>
          <w:p w:rsidR="004F6D87" w:rsidRPr="007D6EC3" w:rsidRDefault="004F6D87" w:rsidP="00234041">
            <w:pPr>
              <w:jc w:val="center"/>
              <w:rPr>
                <w:rFonts w:ascii="Times New Roman" w:eastAsia="Calibri" w:hAnsi="Times New Roman" w:cs="Times New Roman"/>
                <w:sz w:val="20"/>
                <w:szCs w:val="20"/>
                <w:lang w:eastAsia="ru-RU"/>
              </w:rPr>
            </w:pPr>
          </w:p>
        </w:tc>
        <w:tc>
          <w:tcPr>
            <w:tcW w:w="554" w:type="dxa"/>
            <w:vAlign w:val="center"/>
          </w:tcPr>
          <w:p w:rsidR="004F6D87" w:rsidRPr="00BC297D" w:rsidRDefault="004F6D87" w:rsidP="00234041">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079</w:t>
            </w:r>
          </w:p>
        </w:tc>
        <w:tc>
          <w:tcPr>
            <w:tcW w:w="721" w:type="dxa"/>
            <w:gridSpan w:val="2"/>
            <w:vAlign w:val="center"/>
          </w:tcPr>
          <w:p w:rsidR="004F6D87" w:rsidRPr="00BC297D" w:rsidRDefault="004F6D87" w:rsidP="00234041">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0703</w:t>
            </w:r>
          </w:p>
        </w:tc>
        <w:tc>
          <w:tcPr>
            <w:tcW w:w="1276" w:type="dxa"/>
            <w:vAlign w:val="center"/>
          </w:tcPr>
          <w:p w:rsidR="004F6D87" w:rsidRPr="00BC297D" w:rsidRDefault="004F6D87" w:rsidP="00234041">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0110075640</w:t>
            </w:r>
          </w:p>
        </w:tc>
        <w:tc>
          <w:tcPr>
            <w:tcW w:w="567" w:type="dxa"/>
            <w:vAlign w:val="center"/>
          </w:tcPr>
          <w:p w:rsidR="004F6D87" w:rsidRPr="00BC297D" w:rsidRDefault="004F6D87" w:rsidP="00234041">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614</w:t>
            </w:r>
          </w:p>
        </w:tc>
        <w:tc>
          <w:tcPr>
            <w:tcW w:w="1162" w:type="dxa"/>
            <w:noWrap/>
            <w:vAlign w:val="center"/>
          </w:tcPr>
          <w:p w:rsidR="004F6D87" w:rsidRDefault="004F6D87" w:rsidP="00234041">
            <w:pPr>
              <w:jc w:val="center"/>
              <w:rPr>
                <w:rFonts w:ascii="Times New Roman" w:eastAsia="Calibri" w:hAnsi="Times New Roman" w:cs="Times New Roman"/>
                <w:lang w:eastAsia="ru-RU"/>
              </w:rPr>
            </w:pPr>
            <w:r>
              <w:rPr>
                <w:rFonts w:ascii="Times New Roman" w:eastAsia="Calibri" w:hAnsi="Times New Roman" w:cs="Times New Roman"/>
                <w:lang w:eastAsia="ru-RU"/>
              </w:rPr>
              <w:t>4474,2</w:t>
            </w:r>
          </w:p>
        </w:tc>
        <w:tc>
          <w:tcPr>
            <w:tcW w:w="1134" w:type="dxa"/>
            <w:noWrap/>
            <w:vAlign w:val="center"/>
          </w:tcPr>
          <w:p w:rsidR="004F6D87" w:rsidRPr="00D21DA7" w:rsidRDefault="004F6D87" w:rsidP="00234041">
            <w:pPr>
              <w:jc w:val="center"/>
              <w:rPr>
                <w:rFonts w:ascii="Times New Roman" w:eastAsia="Calibri" w:hAnsi="Times New Roman" w:cs="Times New Roman"/>
                <w:szCs w:val="24"/>
                <w:lang w:eastAsia="ru-RU"/>
              </w:rPr>
            </w:pPr>
          </w:p>
        </w:tc>
        <w:tc>
          <w:tcPr>
            <w:tcW w:w="1134" w:type="dxa"/>
            <w:noWrap/>
            <w:vAlign w:val="center"/>
          </w:tcPr>
          <w:p w:rsidR="004F6D87" w:rsidRPr="00D21DA7" w:rsidRDefault="004F6D87" w:rsidP="00234041">
            <w:pPr>
              <w:jc w:val="center"/>
              <w:rPr>
                <w:rFonts w:ascii="Times New Roman" w:eastAsia="Calibri" w:hAnsi="Times New Roman" w:cs="Times New Roman"/>
                <w:szCs w:val="24"/>
                <w:lang w:eastAsia="ru-RU"/>
              </w:rPr>
            </w:pPr>
          </w:p>
        </w:tc>
        <w:tc>
          <w:tcPr>
            <w:tcW w:w="1134" w:type="dxa"/>
            <w:noWrap/>
            <w:vAlign w:val="center"/>
          </w:tcPr>
          <w:p w:rsidR="004F6D87" w:rsidRPr="00D21DA7" w:rsidRDefault="004F6D87" w:rsidP="00234041">
            <w:pPr>
              <w:jc w:val="center"/>
              <w:rPr>
                <w:rFonts w:ascii="Times New Roman" w:eastAsia="Calibri" w:hAnsi="Times New Roman" w:cs="Times New Roman"/>
                <w:szCs w:val="24"/>
                <w:lang w:eastAsia="ru-RU"/>
              </w:rPr>
            </w:pPr>
          </w:p>
        </w:tc>
        <w:tc>
          <w:tcPr>
            <w:tcW w:w="1417" w:type="dxa"/>
            <w:noWrap/>
            <w:vAlign w:val="center"/>
          </w:tcPr>
          <w:p w:rsidR="004F6D87" w:rsidRDefault="004F6D87" w:rsidP="00234041">
            <w:pPr>
              <w:jc w:val="center"/>
              <w:rPr>
                <w:rFonts w:ascii="Times New Roman" w:eastAsia="Calibri" w:hAnsi="Times New Roman" w:cs="Times New Roman"/>
                <w:lang w:eastAsia="ru-RU"/>
              </w:rPr>
            </w:pPr>
            <w:r>
              <w:rPr>
                <w:rFonts w:ascii="Times New Roman" w:eastAsia="Calibri" w:hAnsi="Times New Roman" w:cs="Times New Roman"/>
                <w:lang w:eastAsia="ru-RU"/>
              </w:rPr>
              <w:t>4474,2</w:t>
            </w:r>
          </w:p>
        </w:tc>
        <w:tc>
          <w:tcPr>
            <w:tcW w:w="680" w:type="dxa"/>
            <w:noWrap/>
          </w:tcPr>
          <w:p w:rsidR="004F6D87" w:rsidRPr="00200965" w:rsidRDefault="004F6D87" w:rsidP="00234041">
            <w:pPr>
              <w:jc w:val="center"/>
              <w:rPr>
                <w:rFonts w:ascii="Times New Roman" w:eastAsia="Calibri" w:hAnsi="Times New Roman" w:cs="Times New Roman"/>
                <w:sz w:val="24"/>
                <w:szCs w:val="24"/>
                <w:lang w:eastAsia="ru-RU"/>
              </w:rPr>
            </w:pPr>
          </w:p>
        </w:tc>
      </w:tr>
      <w:tr w:rsidR="00234041" w:rsidRPr="00200965" w:rsidTr="00493A9B">
        <w:trPr>
          <w:trHeight w:val="328"/>
        </w:trPr>
        <w:tc>
          <w:tcPr>
            <w:tcW w:w="704" w:type="dxa"/>
            <w:hideMark/>
          </w:tcPr>
          <w:p w:rsidR="00234041" w:rsidRPr="007D6EC3" w:rsidRDefault="00234041" w:rsidP="0023404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w:t>
            </w:r>
            <w:r>
              <w:rPr>
                <w:rFonts w:ascii="Times New Roman" w:eastAsia="Calibri" w:hAnsi="Times New Roman" w:cs="Times New Roman"/>
                <w:sz w:val="20"/>
                <w:szCs w:val="20"/>
                <w:lang w:eastAsia="ru-RU"/>
              </w:rPr>
              <w:t>3</w:t>
            </w:r>
          </w:p>
        </w:tc>
        <w:tc>
          <w:tcPr>
            <w:tcW w:w="3380" w:type="dxa"/>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Расходы на выплату персоналу </w:t>
            </w:r>
            <w:r w:rsidRPr="00A45BD2">
              <w:rPr>
                <w:rFonts w:ascii="Times New Roman" w:eastAsia="Calibri" w:hAnsi="Times New Roman" w:cs="Times New Roman"/>
                <w:lang w:eastAsia="ru-RU"/>
              </w:rPr>
              <w:lastRenderedPageBreak/>
              <w:t xml:space="preserve">бюджетных учреждений за счет средств районного бюджета </w:t>
            </w:r>
          </w:p>
        </w:tc>
        <w:tc>
          <w:tcPr>
            <w:tcW w:w="1554" w:type="dxa"/>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lastRenderedPageBreak/>
              <w:t xml:space="preserve">Управление образования </w:t>
            </w:r>
            <w:r w:rsidRPr="00A45BD2">
              <w:rPr>
                <w:rFonts w:ascii="Times New Roman" w:eastAsia="Calibri" w:hAnsi="Times New Roman" w:cs="Times New Roman"/>
                <w:sz w:val="20"/>
                <w:szCs w:val="20"/>
                <w:lang w:eastAsia="ru-RU"/>
              </w:rPr>
              <w:lastRenderedPageBreak/>
              <w:t>администрации Назаровского района</w:t>
            </w:r>
          </w:p>
        </w:tc>
        <w:tc>
          <w:tcPr>
            <w:tcW w:w="554"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lastRenderedPageBreak/>
              <w:t>079</w:t>
            </w:r>
          </w:p>
        </w:tc>
        <w:tc>
          <w:tcPr>
            <w:tcW w:w="721" w:type="dxa"/>
            <w:gridSpan w:val="2"/>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0703</w:t>
            </w:r>
          </w:p>
        </w:tc>
        <w:tc>
          <w:tcPr>
            <w:tcW w:w="1276"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0110081260</w:t>
            </w:r>
          </w:p>
        </w:tc>
        <w:tc>
          <w:tcPr>
            <w:tcW w:w="567"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611</w:t>
            </w:r>
          </w:p>
        </w:tc>
        <w:tc>
          <w:tcPr>
            <w:tcW w:w="1162" w:type="dxa"/>
            <w:noWrap/>
            <w:vAlign w:val="center"/>
          </w:tcPr>
          <w:p w:rsidR="00234041" w:rsidRPr="00D21DA7" w:rsidRDefault="004F6D87" w:rsidP="00234041">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16 349,0</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17 720,2</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17 720,2</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17 720,2</w:t>
            </w:r>
          </w:p>
        </w:tc>
        <w:tc>
          <w:tcPr>
            <w:tcW w:w="1417" w:type="dxa"/>
            <w:noWrap/>
            <w:vAlign w:val="center"/>
          </w:tcPr>
          <w:p w:rsidR="00234041" w:rsidRPr="00852A2C" w:rsidRDefault="004F6D87" w:rsidP="00234041">
            <w:pPr>
              <w:jc w:val="center"/>
              <w:rPr>
                <w:rFonts w:ascii="Times New Roman" w:eastAsia="Calibri" w:hAnsi="Times New Roman" w:cs="Times New Roman"/>
                <w:lang w:eastAsia="ru-RU"/>
              </w:rPr>
            </w:pPr>
            <w:r>
              <w:rPr>
                <w:rFonts w:ascii="Times New Roman" w:eastAsia="Calibri" w:hAnsi="Times New Roman" w:cs="Times New Roman"/>
                <w:lang w:eastAsia="ru-RU"/>
              </w:rPr>
              <w:t>69 509,6</w:t>
            </w:r>
          </w:p>
        </w:tc>
        <w:tc>
          <w:tcPr>
            <w:tcW w:w="680"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93A9B">
        <w:trPr>
          <w:trHeight w:val="356"/>
        </w:trPr>
        <w:tc>
          <w:tcPr>
            <w:tcW w:w="704" w:type="dxa"/>
            <w:vMerge w:val="restart"/>
            <w:hideMark/>
          </w:tcPr>
          <w:p w:rsidR="00234041" w:rsidRDefault="00234041" w:rsidP="00234041">
            <w:pPr>
              <w:rPr>
                <w:rFonts w:ascii="Times New Roman" w:eastAsia="Calibri" w:hAnsi="Times New Roman" w:cs="Times New Roman"/>
                <w:sz w:val="20"/>
                <w:szCs w:val="20"/>
                <w:lang w:eastAsia="ru-RU"/>
              </w:rPr>
            </w:pPr>
          </w:p>
          <w:p w:rsidR="00234041" w:rsidRDefault="00234041" w:rsidP="00234041">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3.4</w:t>
            </w:r>
          </w:p>
          <w:p w:rsidR="00234041" w:rsidRPr="00234041" w:rsidRDefault="00234041" w:rsidP="00234041">
            <w:pPr>
              <w:jc w:val="center"/>
              <w:rPr>
                <w:rFonts w:ascii="Times New Roman" w:eastAsia="Calibri" w:hAnsi="Times New Roman" w:cs="Times New Roman"/>
                <w:sz w:val="20"/>
                <w:szCs w:val="20"/>
                <w:lang w:eastAsia="ru-RU"/>
              </w:rPr>
            </w:pPr>
          </w:p>
        </w:tc>
        <w:tc>
          <w:tcPr>
            <w:tcW w:w="3380" w:type="dxa"/>
            <w:vMerge w:val="restart"/>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4" w:type="dxa"/>
            <w:vMerge w:val="restart"/>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21" w:type="dxa"/>
            <w:gridSpan w:val="2"/>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0703</w:t>
            </w:r>
          </w:p>
        </w:tc>
        <w:tc>
          <w:tcPr>
            <w:tcW w:w="1276"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0110081270</w:t>
            </w:r>
          </w:p>
        </w:tc>
        <w:tc>
          <w:tcPr>
            <w:tcW w:w="567" w:type="dxa"/>
            <w:vAlign w:val="center"/>
          </w:tcPr>
          <w:p w:rsidR="00234041" w:rsidRPr="00BC297D" w:rsidRDefault="00234041" w:rsidP="00234041">
            <w:pPr>
              <w:jc w:val="center"/>
              <w:rPr>
                <w:rFonts w:ascii="Times New Roman" w:eastAsia="Calibri" w:hAnsi="Times New Roman" w:cs="Times New Roman"/>
                <w:sz w:val="20"/>
                <w:szCs w:val="20"/>
                <w:lang w:eastAsia="ru-RU"/>
              </w:rPr>
            </w:pPr>
          </w:p>
        </w:tc>
        <w:tc>
          <w:tcPr>
            <w:tcW w:w="1162" w:type="dxa"/>
            <w:noWrap/>
            <w:vAlign w:val="center"/>
          </w:tcPr>
          <w:p w:rsidR="00234041" w:rsidRPr="00D21DA7" w:rsidRDefault="004F6D87" w:rsidP="00234041">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2743,8</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2848,7</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2848,7</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2848,7</w:t>
            </w:r>
          </w:p>
        </w:tc>
        <w:tc>
          <w:tcPr>
            <w:tcW w:w="1417" w:type="dxa"/>
            <w:noWrap/>
            <w:vAlign w:val="center"/>
          </w:tcPr>
          <w:p w:rsidR="00234041" w:rsidRPr="004F6D87" w:rsidRDefault="004F6D87" w:rsidP="00234041">
            <w:pPr>
              <w:jc w:val="center"/>
              <w:rPr>
                <w:rFonts w:ascii="Times New Roman" w:eastAsia="Calibri" w:hAnsi="Times New Roman" w:cs="Times New Roman"/>
                <w:lang w:eastAsia="ru-RU"/>
              </w:rPr>
            </w:pPr>
            <w:r>
              <w:rPr>
                <w:rFonts w:ascii="Times New Roman" w:eastAsia="Calibri" w:hAnsi="Times New Roman" w:cs="Times New Roman"/>
                <w:color w:val="000000"/>
              </w:rPr>
              <w:t>11289,9</w:t>
            </w:r>
          </w:p>
        </w:tc>
        <w:tc>
          <w:tcPr>
            <w:tcW w:w="680"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93A9B">
        <w:trPr>
          <w:trHeight w:val="275"/>
        </w:trPr>
        <w:tc>
          <w:tcPr>
            <w:tcW w:w="704" w:type="dxa"/>
            <w:vMerge/>
            <w:hideMark/>
          </w:tcPr>
          <w:p w:rsidR="00234041" w:rsidRPr="007D6EC3" w:rsidRDefault="00234041" w:rsidP="00234041">
            <w:pPr>
              <w:jc w:val="center"/>
              <w:rPr>
                <w:rFonts w:ascii="Times New Roman" w:eastAsia="Calibri" w:hAnsi="Times New Roman" w:cs="Times New Roman"/>
                <w:sz w:val="20"/>
                <w:szCs w:val="20"/>
                <w:lang w:eastAsia="ru-RU"/>
              </w:rPr>
            </w:pPr>
          </w:p>
        </w:tc>
        <w:tc>
          <w:tcPr>
            <w:tcW w:w="3380" w:type="dxa"/>
            <w:vMerge/>
          </w:tcPr>
          <w:p w:rsidR="00234041" w:rsidRPr="00200965" w:rsidRDefault="00234041" w:rsidP="00234041">
            <w:pPr>
              <w:jc w:val="center"/>
              <w:rPr>
                <w:rFonts w:ascii="Times New Roman" w:eastAsia="Calibri" w:hAnsi="Times New Roman" w:cs="Times New Roman"/>
                <w:sz w:val="24"/>
                <w:szCs w:val="24"/>
                <w:lang w:eastAsia="ru-RU"/>
              </w:rPr>
            </w:pPr>
          </w:p>
        </w:tc>
        <w:tc>
          <w:tcPr>
            <w:tcW w:w="1554" w:type="dxa"/>
            <w:vMerge/>
          </w:tcPr>
          <w:p w:rsidR="00234041" w:rsidRPr="007D6EC3" w:rsidRDefault="00234041" w:rsidP="00234041">
            <w:pPr>
              <w:jc w:val="center"/>
              <w:rPr>
                <w:rFonts w:ascii="Times New Roman" w:eastAsia="Calibri" w:hAnsi="Times New Roman" w:cs="Times New Roman"/>
                <w:sz w:val="20"/>
                <w:szCs w:val="20"/>
                <w:lang w:eastAsia="ru-RU"/>
              </w:rPr>
            </w:pPr>
          </w:p>
        </w:tc>
        <w:tc>
          <w:tcPr>
            <w:tcW w:w="554"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21" w:type="dxa"/>
            <w:gridSpan w:val="2"/>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0703</w:t>
            </w:r>
          </w:p>
        </w:tc>
        <w:tc>
          <w:tcPr>
            <w:tcW w:w="1276"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0110081270</w:t>
            </w:r>
          </w:p>
        </w:tc>
        <w:tc>
          <w:tcPr>
            <w:tcW w:w="567"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612</w:t>
            </w:r>
          </w:p>
        </w:tc>
        <w:tc>
          <w:tcPr>
            <w:tcW w:w="1162" w:type="dxa"/>
            <w:noWrap/>
            <w:vAlign w:val="center"/>
          </w:tcPr>
          <w:p w:rsidR="00234041" w:rsidRPr="00D21DA7" w:rsidRDefault="004F6D87" w:rsidP="00234041">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210,7</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p>
        </w:tc>
        <w:tc>
          <w:tcPr>
            <w:tcW w:w="1417" w:type="dxa"/>
            <w:noWrap/>
            <w:vAlign w:val="center"/>
          </w:tcPr>
          <w:p w:rsidR="00234041" w:rsidRPr="004F6D87" w:rsidRDefault="004F6D87" w:rsidP="00234041">
            <w:pPr>
              <w:jc w:val="center"/>
              <w:rPr>
                <w:rFonts w:ascii="Times New Roman" w:eastAsia="Calibri" w:hAnsi="Times New Roman" w:cs="Times New Roman"/>
                <w:lang w:eastAsia="ru-RU"/>
              </w:rPr>
            </w:pPr>
            <w:r>
              <w:rPr>
                <w:rFonts w:ascii="Times New Roman" w:eastAsia="Calibri" w:hAnsi="Times New Roman" w:cs="Times New Roman"/>
                <w:lang w:eastAsia="ru-RU"/>
              </w:rPr>
              <w:t>210,7</w:t>
            </w:r>
          </w:p>
        </w:tc>
        <w:tc>
          <w:tcPr>
            <w:tcW w:w="680"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93A9B">
        <w:trPr>
          <w:trHeight w:val="239"/>
        </w:trPr>
        <w:tc>
          <w:tcPr>
            <w:tcW w:w="704" w:type="dxa"/>
            <w:vMerge/>
            <w:hideMark/>
          </w:tcPr>
          <w:p w:rsidR="00234041" w:rsidRPr="007D6EC3" w:rsidRDefault="00234041" w:rsidP="00234041">
            <w:pPr>
              <w:jc w:val="center"/>
              <w:rPr>
                <w:rFonts w:ascii="Times New Roman" w:eastAsia="Calibri" w:hAnsi="Times New Roman" w:cs="Times New Roman"/>
                <w:sz w:val="20"/>
                <w:szCs w:val="20"/>
                <w:lang w:eastAsia="ru-RU"/>
              </w:rPr>
            </w:pPr>
          </w:p>
        </w:tc>
        <w:tc>
          <w:tcPr>
            <w:tcW w:w="3380" w:type="dxa"/>
            <w:vMerge/>
          </w:tcPr>
          <w:p w:rsidR="00234041" w:rsidRPr="00200965" w:rsidRDefault="00234041" w:rsidP="00234041">
            <w:pPr>
              <w:jc w:val="center"/>
              <w:rPr>
                <w:rFonts w:ascii="Times New Roman" w:eastAsia="Calibri" w:hAnsi="Times New Roman" w:cs="Times New Roman"/>
                <w:sz w:val="24"/>
                <w:szCs w:val="24"/>
                <w:lang w:eastAsia="ru-RU"/>
              </w:rPr>
            </w:pPr>
          </w:p>
        </w:tc>
        <w:tc>
          <w:tcPr>
            <w:tcW w:w="1554" w:type="dxa"/>
            <w:vMerge/>
          </w:tcPr>
          <w:p w:rsidR="00234041" w:rsidRPr="007D6EC3" w:rsidRDefault="00234041" w:rsidP="00234041">
            <w:pPr>
              <w:jc w:val="center"/>
              <w:rPr>
                <w:rFonts w:ascii="Times New Roman" w:eastAsia="Calibri" w:hAnsi="Times New Roman" w:cs="Times New Roman"/>
                <w:sz w:val="20"/>
                <w:szCs w:val="20"/>
                <w:lang w:eastAsia="ru-RU"/>
              </w:rPr>
            </w:pPr>
          </w:p>
        </w:tc>
        <w:tc>
          <w:tcPr>
            <w:tcW w:w="554"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21" w:type="dxa"/>
            <w:gridSpan w:val="2"/>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0703</w:t>
            </w:r>
          </w:p>
        </w:tc>
        <w:tc>
          <w:tcPr>
            <w:tcW w:w="1276"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0110081270</w:t>
            </w:r>
          </w:p>
        </w:tc>
        <w:tc>
          <w:tcPr>
            <w:tcW w:w="567"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611</w:t>
            </w:r>
          </w:p>
        </w:tc>
        <w:tc>
          <w:tcPr>
            <w:tcW w:w="116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1 357,3</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p>
        </w:tc>
        <w:tc>
          <w:tcPr>
            <w:tcW w:w="1134" w:type="dxa"/>
            <w:noWrap/>
            <w:vAlign w:val="center"/>
          </w:tcPr>
          <w:p w:rsidR="00234041" w:rsidRPr="00D21DA7" w:rsidRDefault="00234041" w:rsidP="00234041">
            <w:pPr>
              <w:jc w:val="center"/>
              <w:rPr>
                <w:rFonts w:ascii="Times New Roman" w:eastAsia="Calibri" w:hAnsi="Times New Roman" w:cs="Times New Roman"/>
                <w:szCs w:val="24"/>
                <w:lang w:eastAsia="ru-RU"/>
              </w:rPr>
            </w:pPr>
          </w:p>
        </w:tc>
        <w:tc>
          <w:tcPr>
            <w:tcW w:w="1417" w:type="dxa"/>
            <w:noWrap/>
            <w:vAlign w:val="center"/>
          </w:tcPr>
          <w:p w:rsidR="00234041" w:rsidRPr="004F6D87" w:rsidRDefault="00234041" w:rsidP="00234041">
            <w:pPr>
              <w:jc w:val="center"/>
              <w:rPr>
                <w:rFonts w:ascii="Times New Roman" w:eastAsia="Calibri" w:hAnsi="Times New Roman" w:cs="Times New Roman"/>
                <w:lang w:eastAsia="ru-RU"/>
              </w:rPr>
            </w:pPr>
            <w:r w:rsidRPr="004F6D87">
              <w:rPr>
                <w:rFonts w:ascii="Times New Roman" w:eastAsia="Calibri" w:hAnsi="Times New Roman" w:cs="Times New Roman"/>
                <w:lang w:eastAsia="ru-RU"/>
              </w:rPr>
              <w:t>1357,3</w:t>
            </w:r>
          </w:p>
        </w:tc>
        <w:tc>
          <w:tcPr>
            <w:tcW w:w="680"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93A9B">
        <w:trPr>
          <w:trHeight w:val="270"/>
        </w:trPr>
        <w:tc>
          <w:tcPr>
            <w:tcW w:w="704" w:type="dxa"/>
            <w:vMerge/>
            <w:hideMark/>
          </w:tcPr>
          <w:p w:rsidR="00234041" w:rsidRPr="007D6EC3" w:rsidRDefault="00234041" w:rsidP="00234041">
            <w:pPr>
              <w:jc w:val="center"/>
              <w:rPr>
                <w:rFonts w:ascii="Times New Roman" w:eastAsia="Calibri" w:hAnsi="Times New Roman" w:cs="Times New Roman"/>
                <w:sz w:val="20"/>
                <w:szCs w:val="20"/>
                <w:lang w:eastAsia="ru-RU"/>
              </w:rPr>
            </w:pPr>
          </w:p>
        </w:tc>
        <w:tc>
          <w:tcPr>
            <w:tcW w:w="3380" w:type="dxa"/>
            <w:vMerge/>
          </w:tcPr>
          <w:p w:rsidR="00234041" w:rsidRPr="00200965" w:rsidRDefault="00234041" w:rsidP="00234041">
            <w:pPr>
              <w:jc w:val="center"/>
              <w:rPr>
                <w:rFonts w:ascii="Times New Roman" w:eastAsia="Calibri" w:hAnsi="Times New Roman" w:cs="Times New Roman"/>
                <w:sz w:val="24"/>
                <w:szCs w:val="24"/>
                <w:lang w:eastAsia="ru-RU"/>
              </w:rPr>
            </w:pPr>
          </w:p>
        </w:tc>
        <w:tc>
          <w:tcPr>
            <w:tcW w:w="1554" w:type="dxa"/>
            <w:vMerge/>
          </w:tcPr>
          <w:p w:rsidR="00234041" w:rsidRPr="007D6EC3" w:rsidRDefault="00234041" w:rsidP="00234041">
            <w:pPr>
              <w:jc w:val="center"/>
              <w:rPr>
                <w:rFonts w:ascii="Times New Roman" w:eastAsia="Calibri" w:hAnsi="Times New Roman" w:cs="Times New Roman"/>
                <w:sz w:val="20"/>
                <w:szCs w:val="20"/>
                <w:lang w:eastAsia="ru-RU"/>
              </w:rPr>
            </w:pPr>
          </w:p>
        </w:tc>
        <w:tc>
          <w:tcPr>
            <w:tcW w:w="554"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21" w:type="dxa"/>
            <w:gridSpan w:val="2"/>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0703</w:t>
            </w:r>
          </w:p>
        </w:tc>
        <w:tc>
          <w:tcPr>
            <w:tcW w:w="1276"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0110081270</w:t>
            </w:r>
          </w:p>
        </w:tc>
        <w:tc>
          <w:tcPr>
            <w:tcW w:w="567"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614</w:t>
            </w:r>
          </w:p>
        </w:tc>
        <w:tc>
          <w:tcPr>
            <w:tcW w:w="116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w:t>
            </w:r>
            <w:r w:rsidR="004F6D87">
              <w:rPr>
                <w:rFonts w:ascii="Times New Roman" w:eastAsia="Calibri" w:hAnsi="Times New Roman" w:cs="Times New Roman"/>
                <w:lang w:eastAsia="ru-RU"/>
              </w:rPr>
              <w:t>175,8</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2848,7</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2848,7</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2848,7</w:t>
            </w:r>
          </w:p>
        </w:tc>
        <w:tc>
          <w:tcPr>
            <w:tcW w:w="1417" w:type="dxa"/>
            <w:noWrap/>
            <w:vAlign w:val="center"/>
          </w:tcPr>
          <w:p w:rsidR="00234041" w:rsidRPr="004F6D87" w:rsidRDefault="004F6D87" w:rsidP="00234041">
            <w:pPr>
              <w:jc w:val="center"/>
              <w:rPr>
                <w:rFonts w:ascii="Times New Roman" w:eastAsia="Calibri" w:hAnsi="Times New Roman" w:cs="Times New Roman"/>
                <w:lang w:eastAsia="ru-RU"/>
              </w:rPr>
            </w:pPr>
            <w:r>
              <w:rPr>
                <w:rFonts w:ascii="Times New Roman" w:eastAsia="Calibri" w:hAnsi="Times New Roman" w:cs="Times New Roman"/>
                <w:color w:val="000000"/>
              </w:rPr>
              <w:t>9 721,9</w:t>
            </w:r>
          </w:p>
        </w:tc>
        <w:tc>
          <w:tcPr>
            <w:tcW w:w="680"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93A9B">
        <w:trPr>
          <w:trHeight w:val="277"/>
        </w:trPr>
        <w:tc>
          <w:tcPr>
            <w:tcW w:w="704" w:type="dxa"/>
            <w:hideMark/>
          </w:tcPr>
          <w:p w:rsidR="00234041" w:rsidRDefault="00234041" w:rsidP="00234041">
            <w:pPr>
              <w:jc w:val="center"/>
              <w:rPr>
                <w:rFonts w:ascii="Times New Roman" w:eastAsia="Calibri" w:hAnsi="Times New Roman" w:cs="Times New Roman"/>
                <w:sz w:val="20"/>
                <w:szCs w:val="20"/>
                <w:lang w:eastAsia="ru-RU"/>
              </w:rPr>
            </w:pPr>
          </w:p>
          <w:p w:rsidR="00234041" w:rsidRDefault="00234041" w:rsidP="00234041">
            <w:pPr>
              <w:rPr>
                <w:rFonts w:ascii="Times New Roman" w:eastAsia="Calibri" w:hAnsi="Times New Roman" w:cs="Times New Roman"/>
                <w:sz w:val="20"/>
                <w:szCs w:val="20"/>
                <w:lang w:eastAsia="ru-RU"/>
              </w:rPr>
            </w:pPr>
          </w:p>
          <w:p w:rsidR="00234041" w:rsidRDefault="00234041" w:rsidP="00234041">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3.5</w:t>
            </w:r>
          </w:p>
          <w:p w:rsidR="00234041" w:rsidRPr="00234041" w:rsidRDefault="00234041" w:rsidP="00234041">
            <w:pPr>
              <w:rPr>
                <w:rFonts w:ascii="Times New Roman" w:eastAsia="Calibri" w:hAnsi="Times New Roman" w:cs="Times New Roman"/>
                <w:sz w:val="20"/>
                <w:szCs w:val="20"/>
                <w:lang w:eastAsia="ru-RU"/>
              </w:rPr>
            </w:pPr>
          </w:p>
        </w:tc>
        <w:tc>
          <w:tcPr>
            <w:tcW w:w="3380" w:type="dxa"/>
            <w:tcBorders>
              <w:bottom w:val="single" w:sz="4" w:space="0" w:color="auto"/>
            </w:tcBorders>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Реализация программы персонифицированного финансирования дополнительного образования детей</w:t>
            </w:r>
          </w:p>
        </w:tc>
        <w:tc>
          <w:tcPr>
            <w:tcW w:w="1554" w:type="dxa"/>
            <w:tcBorders>
              <w:bottom w:val="single" w:sz="4" w:space="0" w:color="auto"/>
            </w:tcBorders>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tcBorders>
              <w:bottom w:val="single" w:sz="4" w:space="0" w:color="auto"/>
            </w:tcBorders>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21" w:type="dxa"/>
            <w:gridSpan w:val="2"/>
            <w:tcBorders>
              <w:bottom w:val="single" w:sz="4" w:space="0" w:color="auto"/>
            </w:tcBorders>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0703</w:t>
            </w:r>
          </w:p>
        </w:tc>
        <w:tc>
          <w:tcPr>
            <w:tcW w:w="1276" w:type="dxa"/>
            <w:tcBorders>
              <w:bottom w:val="single" w:sz="4" w:space="0" w:color="auto"/>
            </w:tcBorders>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0110081370</w:t>
            </w:r>
          </w:p>
        </w:tc>
        <w:tc>
          <w:tcPr>
            <w:tcW w:w="567" w:type="dxa"/>
            <w:tcBorders>
              <w:bottom w:val="single" w:sz="4" w:space="0" w:color="auto"/>
            </w:tcBorders>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611</w:t>
            </w:r>
          </w:p>
        </w:tc>
        <w:tc>
          <w:tcPr>
            <w:tcW w:w="1162" w:type="dxa"/>
            <w:tcBorders>
              <w:bottom w:val="single" w:sz="4" w:space="0" w:color="auto"/>
            </w:tcBorders>
            <w:noWrap/>
            <w:vAlign w:val="center"/>
          </w:tcPr>
          <w:p w:rsidR="00234041" w:rsidRPr="00D21DA7" w:rsidRDefault="004F6D87" w:rsidP="00234041">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6 246,1</w:t>
            </w:r>
          </w:p>
        </w:tc>
        <w:tc>
          <w:tcPr>
            <w:tcW w:w="1134" w:type="dxa"/>
            <w:tcBorders>
              <w:bottom w:val="single" w:sz="4" w:space="0" w:color="auto"/>
            </w:tcBorders>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7 420,9</w:t>
            </w:r>
          </w:p>
        </w:tc>
        <w:tc>
          <w:tcPr>
            <w:tcW w:w="1134" w:type="dxa"/>
            <w:tcBorders>
              <w:bottom w:val="single" w:sz="4" w:space="0" w:color="auto"/>
            </w:tcBorders>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7 420,9</w:t>
            </w:r>
          </w:p>
        </w:tc>
        <w:tc>
          <w:tcPr>
            <w:tcW w:w="1134" w:type="dxa"/>
            <w:tcBorders>
              <w:bottom w:val="single" w:sz="4" w:space="0" w:color="auto"/>
            </w:tcBorders>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7 420,9</w:t>
            </w:r>
          </w:p>
        </w:tc>
        <w:tc>
          <w:tcPr>
            <w:tcW w:w="1417" w:type="dxa"/>
            <w:tcBorders>
              <w:bottom w:val="single" w:sz="4" w:space="0" w:color="auto"/>
            </w:tcBorders>
            <w:noWrap/>
            <w:vAlign w:val="center"/>
          </w:tcPr>
          <w:p w:rsidR="00234041" w:rsidRPr="004F6D87" w:rsidRDefault="004F6D87" w:rsidP="00234041">
            <w:pPr>
              <w:jc w:val="center"/>
              <w:rPr>
                <w:rFonts w:ascii="Times New Roman" w:eastAsia="Calibri" w:hAnsi="Times New Roman" w:cs="Times New Roman"/>
                <w:lang w:eastAsia="ru-RU"/>
              </w:rPr>
            </w:pPr>
            <w:r>
              <w:rPr>
                <w:rFonts w:ascii="Times New Roman" w:eastAsia="Calibri" w:hAnsi="Times New Roman" w:cs="Times New Roman"/>
                <w:color w:val="000000"/>
              </w:rPr>
              <w:t>28 508,8</w:t>
            </w:r>
          </w:p>
        </w:tc>
        <w:tc>
          <w:tcPr>
            <w:tcW w:w="680"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93A9B">
        <w:trPr>
          <w:trHeight w:val="238"/>
        </w:trPr>
        <w:tc>
          <w:tcPr>
            <w:tcW w:w="704" w:type="dxa"/>
            <w:vMerge w:val="restart"/>
            <w:hideMark/>
          </w:tcPr>
          <w:p w:rsidR="00234041" w:rsidRDefault="00234041" w:rsidP="00234041">
            <w:pPr>
              <w:rPr>
                <w:rFonts w:ascii="Times New Roman" w:eastAsia="Calibri" w:hAnsi="Times New Roman" w:cs="Times New Roman"/>
                <w:sz w:val="20"/>
                <w:szCs w:val="20"/>
                <w:lang w:eastAsia="ru-RU"/>
              </w:rPr>
            </w:pPr>
          </w:p>
          <w:p w:rsidR="00234041" w:rsidRDefault="00234041" w:rsidP="00234041">
            <w:pPr>
              <w:rPr>
                <w:rFonts w:ascii="Times New Roman" w:eastAsia="Calibri" w:hAnsi="Times New Roman" w:cs="Times New Roman"/>
                <w:sz w:val="20"/>
                <w:szCs w:val="20"/>
                <w:lang w:eastAsia="ru-RU"/>
              </w:rPr>
            </w:pPr>
          </w:p>
          <w:p w:rsidR="00234041" w:rsidRDefault="00234041" w:rsidP="00234041">
            <w:pPr>
              <w:rPr>
                <w:rFonts w:ascii="Times New Roman" w:eastAsia="Calibri" w:hAnsi="Times New Roman" w:cs="Times New Roman"/>
                <w:sz w:val="20"/>
                <w:szCs w:val="20"/>
                <w:lang w:eastAsia="ru-RU"/>
              </w:rPr>
            </w:pPr>
          </w:p>
          <w:p w:rsidR="00234041" w:rsidRDefault="00234041" w:rsidP="00234041">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w:t>
            </w:r>
          </w:p>
          <w:p w:rsidR="00234041" w:rsidRPr="00234041" w:rsidRDefault="00234041" w:rsidP="00234041">
            <w:pPr>
              <w:rPr>
                <w:rFonts w:ascii="Times New Roman" w:eastAsia="Calibri" w:hAnsi="Times New Roman" w:cs="Times New Roman"/>
                <w:sz w:val="20"/>
                <w:szCs w:val="20"/>
                <w:lang w:eastAsia="ru-RU"/>
              </w:rPr>
            </w:pPr>
          </w:p>
        </w:tc>
        <w:tc>
          <w:tcPr>
            <w:tcW w:w="3380" w:type="dxa"/>
            <w:vMerge w:val="restart"/>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Расходы на увеличение охвата детей, обучающихся по дополнительным общеразвивающим программам за счет средств краевого и районного бюджетов</w:t>
            </w:r>
          </w:p>
        </w:tc>
        <w:tc>
          <w:tcPr>
            <w:tcW w:w="1554" w:type="dxa"/>
            <w:vMerge w:val="restart"/>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21" w:type="dxa"/>
            <w:gridSpan w:val="2"/>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0703</w:t>
            </w:r>
          </w:p>
        </w:tc>
        <w:tc>
          <w:tcPr>
            <w:tcW w:w="1276"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01100S5680</w:t>
            </w:r>
          </w:p>
        </w:tc>
        <w:tc>
          <w:tcPr>
            <w:tcW w:w="567" w:type="dxa"/>
            <w:vAlign w:val="center"/>
          </w:tcPr>
          <w:p w:rsidR="00234041" w:rsidRPr="00BC297D" w:rsidRDefault="00234041" w:rsidP="00234041">
            <w:pPr>
              <w:jc w:val="center"/>
              <w:rPr>
                <w:rFonts w:ascii="Times New Roman" w:eastAsia="Calibri" w:hAnsi="Times New Roman" w:cs="Times New Roman"/>
                <w:sz w:val="20"/>
                <w:szCs w:val="20"/>
                <w:lang w:eastAsia="ru-RU"/>
              </w:rPr>
            </w:pPr>
          </w:p>
        </w:tc>
        <w:tc>
          <w:tcPr>
            <w:tcW w:w="116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3 257,5</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417" w:type="dxa"/>
            <w:noWrap/>
            <w:vAlign w:val="center"/>
          </w:tcPr>
          <w:p w:rsidR="00234041" w:rsidRPr="004F6D87" w:rsidRDefault="00234041" w:rsidP="00234041">
            <w:pPr>
              <w:jc w:val="center"/>
              <w:rPr>
                <w:rFonts w:ascii="Times New Roman" w:eastAsia="Calibri" w:hAnsi="Times New Roman" w:cs="Times New Roman"/>
                <w:lang w:eastAsia="ru-RU"/>
              </w:rPr>
            </w:pPr>
            <w:r w:rsidRPr="004F6D87">
              <w:rPr>
                <w:rFonts w:ascii="Times New Roman" w:eastAsia="Calibri" w:hAnsi="Times New Roman" w:cs="Times New Roman"/>
                <w:lang w:eastAsia="ru-RU"/>
              </w:rPr>
              <w:t>3257,5</w:t>
            </w:r>
          </w:p>
        </w:tc>
        <w:tc>
          <w:tcPr>
            <w:tcW w:w="680"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93A9B">
        <w:trPr>
          <w:trHeight w:val="228"/>
        </w:trPr>
        <w:tc>
          <w:tcPr>
            <w:tcW w:w="704" w:type="dxa"/>
            <w:vMerge/>
            <w:hideMark/>
          </w:tcPr>
          <w:p w:rsidR="00234041" w:rsidRPr="007D6EC3" w:rsidRDefault="00234041" w:rsidP="00234041">
            <w:pPr>
              <w:jc w:val="center"/>
              <w:rPr>
                <w:rFonts w:ascii="Times New Roman" w:eastAsia="Calibri" w:hAnsi="Times New Roman" w:cs="Times New Roman"/>
                <w:sz w:val="20"/>
                <w:szCs w:val="20"/>
                <w:lang w:eastAsia="ru-RU"/>
              </w:rPr>
            </w:pPr>
          </w:p>
        </w:tc>
        <w:tc>
          <w:tcPr>
            <w:tcW w:w="3380" w:type="dxa"/>
            <w:vMerge/>
          </w:tcPr>
          <w:p w:rsidR="00234041" w:rsidRPr="00200965" w:rsidRDefault="00234041" w:rsidP="00234041">
            <w:pPr>
              <w:jc w:val="center"/>
              <w:rPr>
                <w:rFonts w:ascii="Times New Roman" w:eastAsia="Calibri" w:hAnsi="Times New Roman" w:cs="Times New Roman"/>
                <w:sz w:val="24"/>
                <w:szCs w:val="24"/>
                <w:lang w:eastAsia="ru-RU"/>
              </w:rPr>
            </w:pPr>
          </w:p>
        </w:tc>
        <w:tc>
          <w:tcPr>
            <w:tcW w:w="1554" w:type="dxa"/>
            <w:vMerge/>
          </w:tcPr>
          <w:p w:rsidR="00234041" w:rsidRPr="007D6EC3" w:rsidRDefault="00234041" w:rsidP="00234041">
            <w:pPr>
              <w:jc w:val="center"/>
              <w:rPr>
                <w:rFonts w:ascii="Times New Roman" w:eastAsia="Calibri" w:hAnsi="Times New Roman" w:cs="Times New Roman"/>
                <w:sz w:val="20"/>
                <w:szCs w:val="20"/>
                <w:lang w:eastAsia="ru-RU"/>
              </w:rPr>
            </w:pPr>
          </w:p>
        </w:tc>
        <w:tc>
          <w:tcPr>
            <w:tcW w:w="554"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21" w:type="dxa"/>
            <w:gridSpan w:val="2"/>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0703</w:t>
            </w:r>
          </w:p>
        </w:tc>
        <w:tc>
          <w:tcPr>
            <w:tcW w:w="1276"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01100S5680</w:t>
            </w:r>
          </w:p>
        </w:tc>
        <w:tc>
          <w:tcPr>
            <w:tcW w:w="567"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611</w:t>
            </w:r>
          </w:p>
        </w:tc>
        <w:tc>
          <w:tcPr>
            <w:tcW w:w="116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1 404,0</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417" w:type="dxa"/>
            <w:noWrap/>
            <w:vAlign w:val="center"/>
          </w:tcPr>
          <w:p w:rsidR="00234041" w:rsidRPr="004F6D87" w:rsidRDefault="00234041" w:rsidP="00234041">
            <w:pPr>
              <w:jc w:val="center"/>
              <w:rPr>
                <w:rFonts w:ascii="Times New Roman" w:eastAsia="Calibri" w:hAnsi="Times New Roman" w:cs="Times New Roman"/>
                <w:lang w:eastAsia="ru-RU"/>
              </w:rPr>
            </w:pPr>
            <w:r w:rsidRPr="004F6D87">
              <w:rPr>
                <w:rFonts w:ascii="Times New Roman" w:eastAsia="Calibri" w:hAnsi="Times New Roman" w:cs="Times New Roman"/>
                <w:lang w:eastAsia="ru-RU"/>
              </w:rPr>
              <w:t>1404,0</w:t>
            </w:r>
          </w:p>
        </w:tc>
        <w:tc>
          <w:tcPr>
            <w:tcW w:w="680"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93A9B">
        <w:trPr>
          <w:trHeight w:val="232"/>
        </w:trPr>
        <w:tc>
          <w:tcPr>
            <w:tcW w:w="704" w:type="dxa"/>
            <w:vMerge/>
            <w:hideMark/>
          </w:tcPr>
          <w:p w:rsidR="00234041" w:rsidRPr="007D6EC3" w:rsidRDefault="00234041" w:rsidP="00234041">
            <w:pPr>
              <w:jc w:val="center"/>
              <w:rPr>
                <w:rFonts w:ascii="Times New Roman" w:eastAsia="Calibri" w:hAnsi="Times New Roman" w:cs="Times New Roman"/>
                <w:sz w:val="20"/>
                <w:szCs w:val="20"/>
                <w:lang w:eastAsia="ru-RU"/>
              </w:rPr>
            </w:pPr>
          </w:p>
        </w:tc>
        <w:tc>
          <w:tcPr>
            <w:tcW w:w="3380" w:type="dxa"/>
            <w:vMerge/>
          </w:tcPr>
          <w:p w:rsidR="00234041" w:rsidRPr="00200965" w:rsidRDefault="00234041" w:rsidP="00234041">
            <w:pPr>
              <w:jc w:val="center"/>
              <w:rPr>
                <w:rFonts w:ascii="Times New Roman" w:eastAsia="Calibri" w:hAnsi="Times New Roman" w:cs="Times New Roman"/>
                <w:sz w:val="24"/>
                <w:szCs w:val="24"/>
                <w:lang w:eastAsia="ru-RU"/>
              </w:rPr>
            </w:pPr>
          </w:p>
        </w:tc>
        <w:tc>
          <w:tcPr>
            <w:tcW w:w="1554" w:type="dxa"/>
            <w:vMerge/>
          </w:tcPr>
          <w:p w:rsidR="00234041" w:rsidRPr="007D6EC3" w:rsidRDefault="00234041" w:rsidP="00234041">
            <w:pPr>
              <w:jc w:val="center"/>
              <w:rPr>
                <w:rFonts w:ascii="Times New Roman" w:eastAsia="Calibri" w:hAnsi="Times New Roman" w:cs="Times New Roman"/>
                <w:sz w:val="20"/>
                <w:szCs w:val="20"/>
                <w:lang w:eastAsia="ru-RU"/>
              </w:rPr>
            </w:pPr>
          </w:p>
        </w:tc>
        <w:tc>
          <w:tcPr>
            <w:tcW w:w="554"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079</w:t>
            </w:r>
          </w:p>
        </w:tc>
        <w:tc>
          <w:tcPr>
            <w:tcW w:w="721" w:type="dxa"/>
            <w:gridSpan w:val="2"/>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0703</w:t>
            </w:r>
          </w:p>
        </w:tc>
        <w:tc>
          <w:tcPr>
            <w:tcW w:w="1276"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01100S5680</w:t>
            </w:r>
          </w:p>
        </w:tc>
        <w:tc>
          <w:tcPr>
            <w:tcW w:w="567"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614</w:t>
            </w:r>
          </w:p>
        </w:tc>
        <w:tc>
          <w:tcPr>
            <w:tcW w:w="1162" w:type="dxa"/>
            <w:noWrap/>
            <w:vAlign w:val="center"/>
          </w:tcPr>
          <w:p w:rsidR="00234041" w:rsidRPr="003C646E" w:rsidRDefault="00234041" w:rsidP="00234041">
            <w:pPr>
              <w:jc w:val="center"/>
              <w:rPr>
                <w:rFonts w:ascii="Times New Roman" w:eastAsia="Calibri" w:hAnsi="Times New Roman" w:cs="Times New Roman"/>
                <w:lang w:eastAsia="ru-RU"/>
              </w:rPr>
            </w:pPr>
            <w:r w:rsidRPr="003C646E">
              <w:rPr>
                <w:rFonts w:ascii="Times New Roman" w:eastAsia="Calibri" w:hAnsi="Times New Roman" w:cs="Times New Roman"/>
                <w:lang w:eastAsia="ru-RU"/>
              </w:rPr>
              <w:t>1 853,5</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b/>
                <w:lang w:eastAsia="ru-RU"/>
              </w:rPr>
              <w:t>-</w:t>
            </w:r>
          </w:p>
        </w:tc>
        <w:tc>
          <w:tcPr>
            <w:tcW w:w="1417" w:type="dxa"/>
            <w:noWrap/>
            <w:vAlign w:val="center"/>
          </w:tcPr>
          <w:p w:rsidR="00234041" w:rsidRPr="004F6D87" w:rsidRDefault="00234041" w:rsidP="00234041">
            <w:pPr>
              <w:jc w:val="center"/>
              <w:rPr>
                <w:rFonts w:ascii="Times New Roman" w:eastAsia="Calibri" w:hAnsi="Times New Roman" w:cs="Times New Roman"/>
                <w:lang w:eastAsia="ru-RU"/>
              </w:rPr>
            </w:pPr>
            <w:r w:rsidRPr="004F6D87">
              <w:rPr>
                <w:rFonts w:ascii="Times New Roman" w:eastAsia="Calibri" w:hAnsi="Times New Roman" w:cs="Times New Roman"/>
                <w:lang w:eastAsia="ru-RU"/>
              </w:rPr>
              <w:t>1853,5</w:t>
            </w:r>
          </w:p>
        </w:tc>
        <w:tc>
          <w:tcPr>
            <w:tcW w:w="680"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93A9B">
        <w:trPr>
          <w:trHeight w:val="1257"/>
        </w:trPr>
        <w:tc>
          <w:tcPr>
            <w:tcW w:w="704" w:type="dxa"/>
            <w:hideMark/>
          </w:tcPr>
          <w:p w:rsidR="00234041" w:rsidRPr="007D6EC3" w:rsidRDefault="00234041" w:rsidP="0023404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3.7</w:t>
            </w:r>
          </w:p>
        </w:tc>
        <w:tc>
          <w:tcPr>
            <w:tcW w:w="3380" w:type="dxa"/>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Выполнение требований федеральных стандартов спортивной подготовки за счет средств краевого и районного бюджетов </w:t>
            </w:r>
          </w:p>
        </w:tc>
        <w:tc>
          <w:tcPr>
            <w:tcW w:w="1554" w:type="dxa"/>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079</w:t>
            </w:r>
          </w:p>
        </w:tc>
        <w:tc>
          <w:tcPr>
            <w:tcW w:w="721" w:type="dxa"/>
            <w:gridSpan w:val="2"/>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1102</w:t>
            </w:r>
          </w:p>
        </w:tc>
        <w:tc>
          <w:tcPr>
            <w:tcW w:w="1276"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01100S6500</w:t>
            </w:r>
          </w:p>
        </w:tc>
        <w:tc>
          <w:tcPr>
            <w:tcW w:w="567"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612</w:t>
            </w:r>
          </w:p>
        </w:tc>
        <w:tc>
          <w:tcPr>
            <w:tcW w:w="1162" w:type="dxa"/>
            <w:noWrap/>
            <w:vAlign w:val="center"/>
          </w:tcPr>
          <w:p w:rsidR="00234041" w:rsidRPr="003C646E" w:rsidRDefault="00234041" w:rsidP="00234041">
            <w:pPr>
              <w:jc w:val="center"/>
              <w:rPr>
                <w:rFonts w:ascii="Times New Roman" w:eastAsia="Calibri" w:hAnsi="Times New Roman" w:cs="Times New Roman"/>
                <w:lang w:eastAsia="ru-RU"/>
              </w:rPr>
            </w:pPr>
            <w:r w:rsidRPr="003C646E">
              <w:rPr>
                <w:rFonts w:ascii="Times New Roman" w:eastAsia="Calibri" w:hAnsi="Times New Roman" w:cs="Times New Roman"/>
                <w:lang w:eastAsia="ru-RU"/>
              </w:rPr>
              <w:t>281,7</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417" w:type="dxa"/>
            <w:noWrap/>
            <w:vAlign w:val="center"/>
          </w:tcPr>
          <w:p w:rsidR="00234041" w:rsidRPr="004F6D87" w:rsidRDefault="00234041" w:rsidP="00234041">
            <w:pPr>
              <w:jc w:val="center"/>
              <w:rPr>
                <w:rFonts w:ascii="Times New Roman" w:eastAsia="Calibri" w:hAnsi="Times New Roman" w:cs="Times New Roman"/>
                <w:lang w:eastAsia="ru-RU"/>
              </w:rPr>
            </w:pPr>
            <w:r w:rsidRPr="004F6D87">
              <w:rPr>
                <w:rFonts w:ascii="Times New Roman" w:eastAsia="Calibri" w:hAnsi="Times New Roman" w:cs="Times New Roman"/>
                <w:lang w:eastAsia="ru-RU"/>
              </w:rPr>
              <w:t>281,7</w:t>
            </w:r>
          </w:p>
        </w:tc>
        <w:tc>
          <w:tcPr>
            <w:tcW w:w="680"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93A9B">
        <w:trPr>
          <w:trHeight w:val="977"/>
        </w:trPr>
        <w:tc>
          <w:tcPr>
            <w:tcW w:w="704" w:type="dxa"/>
            <w:hideMark/>
          </w:tcPr>
          <w:p w:rsidR="00234041" w:rsidRPr="007D6EC3" w:rsidRDefault="00234041" w:rsidP="0023404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3.8</w:t>
            </w:r>
          </w:p>
        </w:tc>
        <w:tc>
          <w:tcPr>
            <w:tcW w:w="3380" w:type="dxa"/>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Расходы на развитие детско-юношеского спорта за счет средств краевого и районного бюджетов</w:t>
            </w:r>
          </w:p>
        </w:tc>
        <w:tc>
          <w:tcPr>
            <w:tcW w:w="1554" w:type="dxa"/>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079</w:t>
            </w:r>
          </w:p>
        </w:tc>
        <w:tc>
          <w:tcPr>
            <w:tcW w:w="721" w:type="dxa"/>
            <w:gridSpan w:val="2"/>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1102</w:t>
            </w:r>
          </w:p>
        </w:tc>
        <w:tc>
          <w:tcPr>
            <w:tcW w:w="1276"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01100S6540</w:t>
            </w:r>
          </w:p>
        </w:tc>
        <w:tc>
          <w:tcPr>
            <w:tcW w:w="567"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612</w:t>
            </w:r>
          </w:p>
        </w:tc>
        <w:tc>
          <w:tcPr>
            <w:tcW w:w="1162" w:type="dxa"/>
            <w:noWrap/>
            <w:vAlign w:val="center"/>
          </w:tcPr>
          <w:p w:rsidR="00234041" w:rsidRPr="003C646E" w:rsidRDefault="00234041" w:rsidP="00234041">
            <w:pPr>
              <w:jc w:val="center"/>
              <w:rPr>
                <w:rFonts w:ascii="Times New Roman" w:eastAsia="Calibri" w:hAnsi="Times New Roman" w:cs="Times New Roman"/>
                <w:lang w:eastAsia="ru-RU"/>
              </w:rPr>
            </w:pPr>
            <w:r w:rsidRPr="003C646E">
              <w:rPr>
                <w:rFonts w:ascii="Times New Roman" w:eastAsia="Calibri" w:hAnsi="Times New Roman" w:cs="Times New Roman"/>
                <w:lang w:eastAsia="ru-RU"/>
              </w:rPr>
              <w:t>109,2</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417" w:type="dxa"/>
            <w:noWrap/>
            <w:vAlign w:val="center"/>
          </w:tcPr>
          <w:p w:rsidR="00234041" w:rsidRPr="004F6D87" w:rsidRDefault="00234041" w:rsidP="00234041">
            <w:pPr>
              <w:jc w:val="center"/>
              <w:rPr>
                <w:rFonts w:ascii="Times New Roman" w:eastAsia="Calibri" w:hAnsi="Times New Roman" w:cs="Times New Roman"/>
                <w:lang w:eastAsia="ru-RU"/>
              </w:rPr>
            </w:pPr>
            <w:r w:rsidRPr="004F6D87">
              <w:rPr>
                <w:rFonts w:ascii="Times New Roman" w:eastAsia="Calibri" w:hAnsi="Times New Roman" w:cs="Times New Roman"/>
                <w:lang w:eastAsia="ru-RU"/>
              </w:rPr>
              <w:t>109,2</w:t>
            </w:r>
          </w:p>
        </w:tc>
        <w:tc>
          <w:tcPr>
            <w:tcW w:w="680"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93A9B">
        <w:trPr>
          <w:trHeight w:val="198"/>
        </w:trPr>
        <w:tc>
          <w:tcPr>
            <w:tcW w:w="704" w:type="dxa"/>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3.9</w:t>
            </w:r>
          </w:p>
        </w:tc>
        <w:tc>
          <w:tcPr>
            <w:tcW w:w="3380" w:type="dxa"/>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079</w:t>
            </w:r>
          </w:p>
        </w:tc>
        <w:tc>
          <w:tcPr>
            <w:tcW w:w="721" w:type="dxa"/>
            <w:gridSpan w:val="2"/>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1103</w:t>
            </w:r>
          </w:p>
        </w:tc>
        <w:tc>
          <w:tcPr>
            <w:tcW w:w="1276"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0110027240</w:t>
            </w:r>
          </w:p>
        </w:tc>
        <w:tc>
          <w:tcPr>
            <w:tcW w:w="567"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611</w:t>
            </w:r>
          </w:p>
        </w:tc>
        <w:tc>
          <w:tcPr>
            <w:tcW w:w="1162" w:type="dxa"/>
            <w:noWrap/>
            <w:vAlign w:val="center"/>
          </w:tcPr>
          <w:p w:rsidR="00234041" w:rsidRPr="003C646E" w:rsidRDefault="00234041" w:rsidP="00234041">
            <w:pPr>
              <w:jc w:val="center"/>
              <w:rPr>
                <w:rFonts w:ascii="Times New Roman" w:eastAsia="Calibri" w:hAnsi="Times New Roman" w:cs="Times New Roman"/>
                <w:lang w:eastAsia="ru-RU"/>
              </w:rPr>
            </w:pPr>
            <w:r w:rsidRPr="003C646E">
              <w:rPr>
                <w:rFonts w:ascii="Times New Roman" w:eastAsia="Calibri" w:hAnsi="Times New Roman" w:cs="Times New Roman"/>
                <w:lang w:eastAsia="ru-RU"/>
              </w:rPr>
              <w:t>171,3</w:t>
            </w:r>
          </w:p>
        </w:tc>
        <w:tc>
          <w:tcPr>
            <w:tcW w:w="1134" w:type="dxa"/>
            <w:noWrap/>
            <w:vAlign w:val="center"/>
          </w:tcPr>
          <w:p w:rsidR="00234041" w:rsidRPr="005357BD" w:rsidRDefault="00234041" w:rsidP="00234041">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5357BD" w:rsidRDefault="00234041" w:rsidP="00234041">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5357BD" w:rsidRDefault="00234041" w:rsidP="00234041">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b/>
                <w:lang w:eastAsia="ru-RU"/>
              </w:rPr>
              <w:t>-</w:t>
            </w:r>
          </w:p>
        </w:tc>
        <w:tc>
          <w:tcPr>
            <w:tcW w:w="1417" w:type="dxa"/>
            <w:noWrap/>
            <w:vAlign w:val="center"/>
          </w:tcPr>
          <w:p w:rsidR="00234041" w:rsidRPr="003C646E" w:rsidRDefault="00234041" w:rsidP="00234041">
            <w:pPr>
              <w:jc w:val="center"/>
              <w:rPr>
                <w:rFonts w:ascii="Times New Roman" w:eastAsia="Calibri" w:hAnsi="Times New Roman" w:cs="Times New Roman"/>
                <w:lang w:eastAsia="ru-RU"/>
              </w:rPr>
            </w:pPr>
            <w:r w:rsidRPr="003C646E">
              <w:rPr>
                <w:rFonts w:ascii="Times New Roman" w:eastAsia="Calibri" w:hAnsi="Times New Roman" w:cs="Times New Roman"/>
                <w:lang w:eastAsia="ru-RU"/>
              </w:rPr>
              <w:t>171,3</w:t>
            </w:r>
          </w:p>
        </w:tc>
        <w:tc>
          <w:tcPr>
            <w:tcW w:w="680"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p>
        </w:tc>
      </w:tr>
      <w:tr w:rsidR="00234041" w:rsidRPr="00200965" w:rsidTr="00493A9B">
        <w:trPr>
          <w:trHeight w:val="198"/>
        </w:trPr>
        <w:tc>
          <w:tcPr>
            <w:tcW w:w="704" w:type="dxa"/>
          </w:tcPr>
          <w:p w:rsidR="00234041" w:rsidRDefault="00234041" w:rsidP="0023404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3.10</w:t>
            </w:r>
          </w:p>
        </w:tc>
        <w:tc>
          <w:tcPr>
            <w:tcW w:w="3380" w:type="dxa"/>
          </w:tcPr>
          <w:p w:rsidR="00234041" w:rsidRPr="00A45BD2" w:rsidRDefault="00234041" w:rsidP="00234041">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Расходы на выплату персоналу бюджетных учреждений за счет средств районного бюджета</w:t>
            </w:r>
          </w:p>
        </w:tc>
        <w:tc>
          <w:tcPr>
            <w:tcW w:w="1554" w:type="dxa"/>
          </w:tcPr>
          <w:p w:rsidR="00234041" w:rsidRPr="00A45BD2"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079</w:t>
            </w:r>
          </w:p>
        </w:tc>
        <w:tc>
          <w:tcPr>
            <w:tcW w:w="721" w:type="dxa"/>
            <w:gridSpan w:val="2"/>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1103</w:t>
            </w:r>
          </w:p>
        </w:tc>
        <w:tc>
          <w:tcPr>
            <w:tcW w:w="1276"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0110081260</w:t>
            </w:r>
          </w:p>
        </w:tc>
        <w:tc>
          <w:tcPr>
            <w:tcW w:w="567" w:type="dxa"/>
            <w:vAlign w:val="center"/>
          </w:tcPr>
          <w:p w:rsidR="00234041" w:rsidRPr="00BC297D" w:rsidRDefault="00234041" w:rsidP="00234041">
            <w:pPr>
              <w:jc w:val="center"/>
              <w:rPr>
                <w:rFonts w:ascii="Times New Roman" w:eastAsia="Calibri" w:hAnsi="Times New Roman" w:cs="Times New Roman"/>
                <w:sz w:val="20"/>
                <w:szCs w:val="20"/>
                <w:lang w:eastAsia="ru-RU"/>
              </w:rPr>
            </w:pPr>
            <w:r w:rsidRPr="00BC297D">
              <w:rPr>
                <w:rFonts w:ascii="Times New Roman" w:eastAsia="Calibri" w:hAnsi="Times New Roman" w:cs="Times New Roman"/>
                <w:sz w:val="20"/>
                <w:szCs w:val="20"/>
                <w:lang w:eastAsia="ru-RU"/>
              </w:rPr>
              <w:t>611</w:t>
            </w:r>
          </w:p>
        </w:tc>
        <w:tc>
          <w:tcPr>
            <w:tcW w:w="1162" w:type="dxa"/>
            <w:noWrap/>
            <w:vAlign w:val="center"/>
          </w:tcPr>
          <w:p w:rsidR="00234041" w:rsidRPr="00A45BD2" w:rsidRDefault="003C646E" w:rsidP="00234041">
            <w:pPr>
              <w:jc w:val="center"/>
              <w:rPr>
                <w:rFonts w:ascii="Times New Roman" w:eastAsia="Calibri" w:hAnsi="Times New Roman" w:cs="Times New Roman"/>
                <w:lang w:eastAsia="ru-RU"/>
              </w:rPr>
            </w:pPr>
            <w:r>
              <w:rPr>
                <w:rFonts w:ascii="Times New Roman" w:eastAsia="Calibri" w:hAnsi="Times New Roman" w:cs="Times New Roman"/>
                <w:lang w:eastAsia="ru-RU"/>
              </w:rPr>
              <w:t>6 197,2</w:t>
            </w:r>
          </w:p>
        </w:tc>
        <w:tc>
          <w:tcPr>
            <w:tcW w:w="1134" w:type="dxa"/>
            <w:noWrap/>
            <w:vAlign w:val="center"/>
          </w:tcPr>
          <w:p w:rsidR="00234041" w:rsidRPr="00A45BD2" w:rsidRDefault="00234041" w:rsidP="00234041">
            <w:pPr>
              <w:jc w:val="center"/>
              <w:rPr>
                <w:rFonts w:ascii="Times New Roman" w:eastAsia="Calibri" w:hAnsi="Times New Roman" w:cs="Times New Roman"/>
                <w:b/>
                <w:lang w:eastAsia="ru-RU"/>
              </w:rPr>
            </w:pPr>
            <w:r w:rsidRPr="00A45BD2">
              <w:rPr>
                <w:rFonts w:ascii="Times New Roman" w:eastAsia="Calibri" w:hAnsi="Times New Roman" w:cs="Times New Roman"/>
                <w:lang w:eastAsia="ru-RU"/>
              </w:rPr>
              <w:t>7 403,2</w:t>
            </w:r>
          </w:p>
        </w:tc>
        <w:tc>
          <w:tcPr>
            <w:tcW w:w="1134" w:type="dxa"/>
            <w:noWrap/>
            <w:vAlign w:val="center"/>
          </w:tcPr>
          <w:p w:rsidR="00234041" w:rsidRPr="00A45BD2" w:rsidRDefault="00234041" w:rsidP="00234041">
            <w:pPr>
              <w:jc w:val="center"/>
              <w:rPr>
                <w:rFonts w:ascii="Times New Roman" w:eastAsia="Calibri" w:hAnsi="Times New Roman" w:cs="Times New Roman"/>
                <w:b/>
                <w:lang w:eastAsia="ru-RU"/>
              </w:rPr>
            </w:pPr>
            <w:r w:rsidRPr="00A45BD2">
              <w:rPr>
                <w:rFonts w:ascii="Times New Roman" w:eastAsia="Calibri" w:hAnsi="Times New Roman" w:cs="Times New Roman"/>
                <w:lang w:eastAsia="ru-RU"/>
              </w:rPr>
              <w:t>7 403,2</w:t>
            </w:r>
          </w:p>
        </w:tc>
        <w:tc>
          <w:tcPr>
            <w:tcW w:w="1134" w:type="dxa"/>
            <w:noWrap/>
            <w:vAlign w:val="center"/>
          </w:tcPr>
          <w:p w:rsidR="00234041" w:rsidRPr="00A45BD2" w:rsidRDefault="00234041" w:rsidP="00234041">
            <w:pPr>
              <w:jc w:val="center"/>
              <w:rPr>
                <w:rFonts w:ascii="Times New Roman" w:eastAsia="Calibri" w:hAnsi="Times New Roman" w:cs="Times New Roman"/>
                <w:b/>
                <w:lang w:eastAsia="ru-RU"/>
              </w:rPr>
            </w:pPr>
            <w:r w:rsidRPr="00A45BD2">
              <w:rPr>
                <w:rFonts w:ascii="Times New Roman" w:eastAsia="Calibri" w:hAnsi="Times New Roman" w:cs="Times New Roman"/>
                <w:lang w:eastAsia="ru-RU"/>
              </w:rPr>
              <w:t>7 403,2</w:t>
            </w:r>
          </w:p>
        </w:tc>
        <w:tc>
          <w:tcPr>
            <w:tcW w:w="1417" w:type="dxa"/>
            <w:noWrap/>
            <w:vAlign w:val="center"/>
          </w:tcPr>
          <w:p w:rsidR="00234041" w:rsidRPr="003C646E" w:rsidRDefault="003C646E"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color w:val="000000"/>
                <w:sz w:val="20"/>
                <w:szCs w:val="20"/>
              </w:rPr>
              <w:t>28 406,8</w:t>
            </w:r>
          </w:p>
        </w:tc>
        <w:tc>
          <w:tcPr>
            <w:tcW w:w="680"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p>
        </w:tc>
      </w:tr>
      <w:tr w:rsidR="00234041" w:rsidRPr="00200965" w:rsidTr="00493A9B">
        <w:trPr>
          <w:trHeight w:val="198"/>
        </w:trPr>
        <w:tc>
          <w:tcPr>
            <w:tcW w:w="704" w:type="dxa"/>
          </w:tcPr>
          <w:p w:rsidR="00234041" w:rsidRDefault="00234041" w:rsidP="0023404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3.11</w:t>
            </w:r>
          </w:p>
        </w:tc>
        <w:tc>
          <w:tcPr>
            <w:tcW w:w="3380" w:type="dxa"/>
          </w:tcPr>
          <w:p w:rsidR="00234041" w:rsidRPr="00A45BD2" w:rsidRDefault="00234041" w:rsidP="00234041">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Иные расходы на обеспечение деятельности муниципальных бюджетных учреждений за счет средств районного бюджета</w:t>
            </w:r>
          </w:p>
        </w:tc>
        <w:tc>
          <w:tcPr>
            <w:tcW w:w="1554" w:type="dxa"/>
          </w:tcPr>
          <w:p w:rsidR="00234041" w:rsidRPr="00A45BD2"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079</w:t>
            </w:r>
          </w:p>
        </w:tc>
        <w:tc>
          <w:tcPr>
            <w:tcW w:w="721" w:type="dxa"/>
            <w:gridSpan w:val="2"/>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1103</w:t>
            </w:r>
          </w:p>
        </w:tc>
        <w:tc>
          <w:tcPr>
            <w:tcW w:w="1276" w:type="dxa"/>
            <w:vAlign w:val="center"/>
          </w:tcPr>
          <w:p w:rsidR="00234041" w:rsidRPr="003C646E" w:rsidRDefault="00234041" w:rsidP="00234041">
            <w:pPr>
              <w:jc w:val="center"/>
              <w:rPr>
                <w:rFonts w:ascii="Times New Roman" w:eastAsia="Calibri" w:hAnsi="Times New Roman" w:cs="Times New Roman"/>
                <w:sz w:val="20"/>
                <w:szCs w:val="20"/>
                <w:lang w:eastAsia="ru-RU"/>
              </w:rPr>
            </w:pPr>
            <w:r w:rsidRPr="003C646E">
              <w:rPr>
                <w:rFonts w:ascii="Times New Roman" w:eastAsia="Calibri" w:hAnsi="Times New Roman" w:cs="Times New Roman"/>
                <w:sz w:val="20"/>
                <w:szCs w:val="20"/>
                <w:lang w:eastAsia="ru-RU"/>
              </w:rPr>
              <w:t>0110081270</w:t>
            </w:r>
          </w:p>
        </w:tc>
        <w:tc>
          <w:tcPr>
            <w:tcW w:w="567" w:type="dxa"/>
            <w:vAlign w:val="center"/>
          </w:tcPr>
          <w:p w:rsidR="00234041" w:rsidRPr="00A45BD2" w:rsidRDefault="00234041" w:rsidP="00234041">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611</w:t>
            </w:r>
          </w:p>
        </w:tc>
        <w:tc>
          <w:tcPr>
            <w:tcW w:w="1162" w:type="dxa"/>
            <w:noWrap/>
            <w:vAlign w:val="center"/>
          </w:tcPr>
          <w:p w:rsidR="00234041" w:rsidRPr="00A45BD2" w:rsidRDefault="00234041" w:rsidP="00234041">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465,0</w:t>
            </w:r>
          </w:p>
        </w:tc>
        <w:tc>
          <w:tcPr>
            <w:tcW w:w="1134" w:type="dxa"/>
            <w:noWrap/>
            <w:vAlign w:val="center"/>
          </w:tcPr>
          <w:p w:rsidR="00234041" w:rsidRPr="00A45BD2" w:rsidRDefault="00234041" w:rsidP="00234041">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120,0</w:t>
            </w:r>
          </w:p>
        </w:tc>
        <w:tc>
          <w:tcPr>
            <w:tcW w:w="1134" w:type="dxa"/>
            <w:noWrap/>
            <w:vAlign w:val="center"/>
          </w:tcPr>
          <w:p w:rsidR="00234041" w:rsidRPr="00A45BD2" w:rsidRDefault="00234041" w:rsidP="00234041">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120,0</w:t>
            </w:r>
          </w:p>
        </w:tc>
        <w:tc>
          <w:tcPr>
            <w:tcW w:w="1134" w:type="dxa"/>
            <w:noWrap/>
            <w:vAlign w:val="center"/>
          </w:tcPr>
          <w:p w:rsidR="00234041" w:rsidRPr="00A45BD2" w:rsidRDefault="00234041" w:rsidP="00234041">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120,0</w:t>
            </w:r>
          </w:p>
        </w:tc>
        <w:tc>
          <w:tcPr>
            <w:tcW w:w="1417" w:type="dxa"/>
            <w:noWrap/>
            <w:vAlign w:val="center"/>
          </w:tcPr>
          <w:p w:rsidR="00234041" w:rsidRPr="003C646E" w:rsidRDefault="00234041" w:rsidP="00234041">
            <w:pPr>
              <w:jc w:val="center"/>
              <w:rPr>
                <w:rFonts w:ascii="Times New Roman" w:eastAsia="Calibri" w:hAnsi="Times New Roman" w:cs="Times New Roman"/>
                <w:color w:val="000000"/>
              </w:rPr>
            </w:pPr>
            <w:r w:rsidRPr="003C646E">
              <w:rPr>
                <w:rFonts w:ascii="Times New Roman" w:eastAsia="Calibri" w:hAnsi="Times New Roman" w:cs="Times New Roman"/>
                <w:color w:val="000000"/>
              </w:rPr>
              <w:t>825,0</w:t>
            </w:r>
          </w:p>
        </w:tc>
        <w:tc>
          <w:tcPr>
            <w:tcW w:w="680"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p>
        </w:tc>
      </w:tr>
      <w:tr w:rsidR="003C646E" w:rsidRPr="00200965" w:rsidTr="00C32AFB">
        <w:trPr>
          <w:trHeight w:val="198"/>
        </w:trPr>
        <w:tc>
          <w:tcPr>
            <w:tcW w:w="5638" w:type="dxa"/>
            <w:gridSpan w:val="3"/>
          </w:tcPr>
          <w:p w:rsidR="003C646E" w:rsidRPr="003C646E" w:rsidRDefault="003C646E" w:rsidP="00234041">
            <w:pPr>
              <w:jc w:val="center"/>
              <w:rPr>
                <w:rFonts w:ascii="Times New Roman" w:eastAsia="Calibri" w:hAnsi="Times New Roman" w:cs="Times New Roman"/>
                <w:b/>
                <w:sz w:val="20"/>
                <w:szCs w:val="20"/>
                <w:lang w:eastAsia="ru-RU"/>
              </w:rPr>
            </w:pPr>
            <w:r w:rsidRPr="003C646E">
              <w:rPr>
                <w:rFonts w:ascii="Times New Roman" w:eastAsia="Calibri" w:hAnsi="Times New Roman" w:cs="Times New Roman"/>
                <w:b/>
                <w:sz w:val="20"/>
                <w:szCs w:val="20"/>
                <w:lang w:eastAsia="ru-RU"/>
              </w:rPr>
              <w:t>Итого по задаче 3</w:t>
            </w:r>
          </w:p>
        </w:tc>
        <w:tc>
          <w:tcPr>
            <w:tcW w:w="554" w:type="dxa"/>
            <w:vAlign w:val="center"/>
          </w:tcPr>
          <w:p w:rsidR="003C646E" w:rsidRPr="003C646E" w:rsidRDefault="003C646E" w:rsidP="00234041">
            <w:pPr>
              <w:jc w:val="center"/>
              <w:rPr>
                <w:rFonts w:ascii="Times New Roman" w:eastAsia="Calibri" w:hAnsi="Times New Roman" w:cs="Times New Roman"/>
                <w:b/>
                <w:sz w:val="20"/>
                <w:szCs w:val="20"/>
                <w:lang w:eastAsia="ru-RU"/>
              </w:rPr>
            </w:pPr>
            <w:r w:rsidRPr="003C646E">
              <w:rPr>
                <w:rFonts w:ascii="Times New Roman" w:eastAsia="Calibri" w:hAnsi="Times New Roman" w:cs="Times New Roman"/>
                <w:b/>
                <w:sz w:val="20"/>
                <w:szCs w:val="20"/>
                <w:lang w:eastAsia="ru-RU"/>
              </w:rPr>
              <w:t>079</w:t>
            </w:r>
          </w:p>
        </w:tc>
        <w:tc>
          <w:tcPr>
            <w:tcW w:w="721" w:type="dxa"/>
            <w:gridSpan w:val="2"/>
            <w:vAlign w:val="center"/>
          </w:tcPr>
          <w:p w:rsidR="003C646E" w:rsidRPr="003C646E" w:rsidRDefault="003C646E" w:rsidP="00234041">
            <w:pPr>
              <w:jc w:val="center"/>
              <w:rPr>
                <w:rFonts w:ascii="Times New Roman" w:eastAsia="Calibri" w:hAnsi="Times New Roman" w:cs="Times New Roman"/>
                <w:b/>
                <w:sz w:val="20"/>
                <w:szCs w:val="20"/>
                <w:lang w:eastAsia="ru-RU"/>
              </w:rPr>
            </w:pPr>
            <w:r w:rsidRPr="003C646E">
              <w:rPr>
                <w:rFonts w:ascii="Times New Roman" w:eastAsia="Calibri" w:hAnsi="Times New Roman" w:cs="Times New Roman"/>
                <w:b/>
                <w:sz w:val="20"/>
                <w:szCs w:val="20"/>
                <w:lang w:eastAsia="ru-RU"/>
              </w:rPr>
              <w:t>Х</w:t>
            </w:r>
          </w:p>
        </w:tc>
        <w:tc>
          <w:tcPr>
            <w:tcW w:w="1276" w:type="dxa"/>
            <w:vAlign w:val="center"/>
          </w:tcPr>
          <w:p w:rsidR="003C646E" w:rsidRPr="003C646E" w:rsidRDefault="003C646E" w:rsidP="00234041">
            <w:pPr>
              <w:jc w:val="center"/>
              <w:rPr>
                <w:rFonts w:ascii="Times New Roman" w:eastAsia="Calibri" w:hAnsi="Times New Roman" w:cs="Times New Roman"/>
                <w:b/>
                <w:sz w:val="20"/>
                <w:szCs w:val="20"/>
                <w:lang w:eastAsia="ru-RU"/>
              </w:rPr>
            </w:pPr>
            <w:r w:rsidRPr="003C646E">
              <w:rPr>
                <w:rFonts w:ascii="Times New Roman" w:eastAsia="Calibri" w:hAnsi="Times New Roman" w:cs="Times New Roman"/>
                <w:b/>
                <w:sz w:val="20"/>
                <w:szCs w:val="20"/>
                <w:lang w:eastAsia="ru-RU"/>
              </w:rPr>
              <w:t>Х</w:t>
            </w:r>
          </w:p>
        </w:tc>
        <w:tc>
          <w:tcPr>
            <w:tcW w:w="567" w:type="dxa"/>
            <w:vAlign w:val="center"/>
          </w:tcPr>
          <w:p w:rsidR="003C646E" w:rsidRPr="003C646E" w:rsidRDefault="003C646E" w:rsidP="00234041">
            <w:pPr>
              <w:jc w:val="center"/>
              <w:rPr>
                <w:rFonts w:ascii="Times New Roman" w:eastAsia="Calibri" w:hAnsi="Times New Roman" w:cs="Times New Roman"/>
                <w:b/>
                <w:sz w:val="18"/>
                <w:szCs w:val="18"/>
                <w:lang w:eastAsia="ru-RU"/>
              </w:rPr>
            </w:pPr>
            <w:r w:rsidRPr="003C646E">
              <w:rPr>
                <w:rFonts w:ascii="Times New Roman" w:eastAsia="Calibri" w:hAnsi="Times New Roman" w:cs="Times New Roman"/>
                <w:b/>
                <w:sz w:val="18"/>
                <w:szCs w:val="18"/>
                <w:lang w:eastAsia="ru-RU"/>
              </w:rPr>
              <w:t>Х</w:t>
            </w:r>
          </w:p>
        </w:tc>
        <w:tc>
          <w:tcPr>
            <w:tcW w:w="1162" w:type="dxa"/>
            <w:noWrap/>
            <w:vAlign w:val="center"/>
          </w:tcPr>
          <w:p w:rsidR="003C646E" w:rsidRPr="003C646E" w:rsidRDefault="003C646E" w:rsidP="00234041">
            <w:pPr>
              <w:jc w:val="center"/>
              <w:rPr>
                <w:rFonts w:ascii="Times New Roman" w:eastAsia="Calibri" w:hAnsi="Times New Roman" w:cs="Times New Roman"/>
                <w:b/>
                <w:lang w:eastAsia="ru-RU"/>
              </w:rPr>
            </w:pPr>
            <w:r w:rsidRPr="003C646E">
              <w:rPr>
                <w:rFonts w:ascii="Times New Roman" w:eastAsia="Calibri" w:hAnsi="Times New Roman" w:cs="Times New Roman"/>
                <w:b/>
                <w:lang w:eastAsia="ru-RU"/>
              </w:rPr>
              <w:t>49054,0</w:t>
            </w:r>
          </w:p>
        </w:tc>
        <w:tc>
          <w:tcPr>
            <w:tcW w:w="1134" w:type="dxa"/>
            <w:noWrap/>
            <w:vAlign w:val="center"/>
          </w:tcPr>
          <w:p w:rsidR="003C646E" w:rsidRPr="003C646E" w:rsidRDefault="003C646E" w:rsidP="00234041">
            <w:pPr>
              <w:jc w:val="center"/>
              <w:rPr>
                <w:rFonts w:ascii="Times New Roman" w:eastAsia="Calibri" w:hAnsi="Times New Roman" w:cs="Times New Roman"/>
                <w:b/>
                <w:lang w:eastAsia="ru-RU"/>
              </w:rPr>
            </w:pPr>
            <w:r w:rsidRPr="003C646E">
              <w:rPr>
                <w:rFonts w:ascii="Times New Roman" w:eastAsia="Calibri" w:hAnsi="Times New Roman" w:cs="Times New Roman"/>
                <w:b/>
                <w:lang w:eastAsia="ru-RU"/>
              </w:rPr>
              <w:t>47287,4</w:t>
            </w:r>
          </w:p>
        </w:tc>
        <w:tc>
          <w:tcPr>
            <w:tcW w:w="1134" w:type="dxa"/>
            <w:noWrap/>
            <w:vAlign w:val="center"/>
          </w:tcPr>
          <w:p w:rsidR="003C646E" w:rsidRPr="003C646E" w:rsidRDefault="003C646E" w:rsidP="00234041">
            <w:pPr>
              <w:jc w:val="center"/>
              <w:rPr>
                <w:rFonts w:ascii="Times New Roman" w:eastAsia="Calibri" w:hAnsi="Times New Roman" w:cs="Times New Roman"/>
                <w:b/>
                <w:lang w:eastAsia="ru-RU"/>
              </w:rPr>
            </w:pPr>
            <w:r w:rsidRPr="003C646E">
              <w:rPr>
                <w:rFonts w:ascii="Times New Roman" w:eastAsia="Calibri" w:hAnsi="Times New Roman" w:cs="Times New Roman"/>
                <w:b/>
                <w:lang w:eastAsia="ru-RU"/>
              </w:rPr>
              <w:t>47287,4</w:t>
            </w:r>
          </w:p>
        </w:tc>
        <w:tc>
          <w:tcPr>
            <w:tcW w:w="1134" w:type="dxa"/>
            <w:noWrap/>
            <w:vAlign w:val="center"/>
          </w:tcPr>
          <w:p w:rsidR="003C646E" w:rsidRPr="003C646E" w:rsidRDefault="003C646E" w:rsidP="00234041">
            <w:pPr>
              <w:jc w:val="center"/>
              <w:rPr>
                <w:rFonts w:ascii="Times New Roman" w:eastAsia="Calibri" w:hAnsi="Times New Roman" w:cs="Times New Roman"/>
                <w:b/>
                <w:lang w:eastAsia="ru-RU"/>
              </w:rPr>
            </w:pPr>
            <w:r w:rsidRPr="003C646E">
              <w:rPr>
                <w:rFonts w:ascii="Times New Roman" w:eastAsia="Calibri" w:hAnsi="Times New Roman" w:cs="Times New Roman"/>
                <w:b/>
                <w:lang w:eastAsia="ru-RU"/>
              </w:rPr>
              <w:t>47287,4</w:t>
            </w:r>
          </w:p>
        </w:tc>
        <w:tc>
          <w:tcPr>
            <w:tcW w:w="1417" w:type="dxa"/>
            <w:noWrap/>
            <w:vAlign w:val="center"/>
          </w:tcPr>
          <w:p w:rsidR="003C646E" w:rsidRPr="003C646E" w:rsidRDefault="003C646E" w:rsidP="00234041">
            <w:pPr>
              <w:jc w:val="center"/>
              <w:rPr>
                <w:rFonts w:ascii="Times New Roman" w:eastAsia="Calibri" w:hAnsi="Times New Roman" w:cs="Times New Roman"/>
                <w:b/>
                <w:color w:val="000000"/>
              </w:rPr>
            </w:pPr>
            <w:r w:rsidRPr="003C646E">
              <w:rPr>
                <w:rFonts w:ascii="Times New Roman" w:eastAsia="Calibri" w:hAnsi="Times New Roman" w:cs="Times New Roman"/>
                <w:b/>
                <w:color w:val="000000"/>
              </w:rPr>
              <w:t>190916,2</w:t>
            </w:r>
          </w:p>
        </w:tc>
        <w:tc>
          <w:tcPr>
            <w:tcW w:w="680" w:type="dxa"/>
            <w:noWrap/>
            <w:vAlign w:val="center"/>
          </w:tcPr>
          <w:p w:rsidR="003C646E" w:rsidRPr="00200965" w:rsidRDefault="003C646E" w:rsidP="00234041">
            <w:pPr>
              <w:jc w:val="center"/>
              <w:rPr>
                <w:rFonts w:ascii="Times New Roman" w:eastAsia="Calibri" w:hAnsi="Times New Roman" w:cs="Times New Roman"/>
                <w:sz w:val="24"/>
                <w:szCs w:val="24"/>
                <w:lang w:eastAsia="ru-RU"/>
              </w:rPr>
            </w:pPr>
          </w:p>
        </w:tc>
      </w:tr>
      <w:tr w:rsidR="003C646E" w:rsidRPr="00200965" w:rsidTr="00C32AFB">
        <w:trPr>
          <w:trHeight w:val="198"/>
        </w:trPr>
        <w:tc>
          <w:tcPr>
            <w:tcW w:w="5638" w:type="dxa"/>
            <w:gridSpan w:val="3"/>
          </w:tcPr>
          <w:p w:rsidR="003C646E" w:rsidRPr="003C646E" w:rsidRDefault="003C646E" w:rsidP="00234041">
            <w:pPr>
              <w:jc w:val="center"/>
              <w:rPr>
                <w:rFonts w:ascii="Times New Roman" w:eastAsia="Calibri" w:hAnsi="Times New Roman" w:cs="Times New Roman"/>
                <w:b/>
                <w:sz w:val="20"/>
                <w:szCs w:val="20"/>
                <w:lang w:eastAsia="ru-RU"/>
              </w:rPr>
            </w:pPr>
            <w:r w:rsidRPr="003C646E">
              <w:rPr>
                <w:rFonts w:ascii="Times New Roman" w:eastAsia="Calibri" w:hAnsi="Times New Roman" w:cs="Times New Roman"/>
                <w:b/>
                <w:sz w:val="20"/>
                <w:szCs w:val="20"/>
                <w:lang w:eastAsia="ru-RU"/>
              </w:rPr>
              <w:t>Всего по программе</w:t>
            </w:r>
          </w:p>
        </w:tc>
        <w:tc>
          <w:tcPr>
            <w:tcW w:w="554" w:type="dxa"/>
            <w:vAlign w:val="center"/>
          </w:tcPr>
          <w:p w:rsidR="003C646E" w:rsidRPr="003C646E" w:rsidRDefault="003C646E" w:rsidP="00234041">
            <w:pPr>
              <w:jc w:val="center"/>
              <w:rPr>
                <w:rFonts w:ascii="Times New Roman" w:eastAsia="Calibri" w:hAnsi="Times New Roman" w:cs="Times New Roman"/>
                <w:b/>
                <w:sz w:val="20"/>
                <w:szCs w:val="20"/>
                <w:lang w:eastAsia="ru-RU"/>
              </w:rPr>
            </w:pPr>
            <w:r w:rsidRPr="003C646E">
              <w:rPr>
                <w:rFonts w:ascii="Times New Roman" w:eastAsia="Calibri" w:hAnsi="Times New Roman" w:cs="Times New Roman"/>
                <w:b/>
                <w:sz w:val="20"/>
                <w:szCs w:val="20"/>
                <w:lang w:eastAsia="ru-RU"/>
              </w:rPr>
              <w:t>079</w:t>
            </w:r>
          </w:p>
        </w:tc>
        <w:tc>
          <w:tcPr>
            <w:tcW w:w="721" w:type="dxa"/>
            <w:gridSpan w:val="2"/>
            <w:vAlign w:val="center"/>
          </w:tcPr>
          <w:p w:rsidR="003C646E" w:rsidRPr="003C646E" w:rsidRDefault="003C646E" w:rsidP="00234041">
            <w:pPr>
              <w:jc w:val="center"/>
              <w:rPr>
                <w:rFonts w:ascii="Times New Roman" w:eastAsia="Calibri" w:hAnsi="Times New Roman" w:cs="Times New Roman"/>
                <w:b/>
                <w:sz w:val="20"/>
                <w:szCs w:val="20"/>
                <w:lang w:eastAsia="ru-RU"/>
              </w:rPr>
            </w:pPr>
            <w:r w:rsidRPr="003C646E">
              <w:rPr>
                <w:rFonts w:ascii="Times New Roman" w:eastAsia="Calibri" w:hAnsi="Times New Roman" w:cs="Times New Roman"/>
                <w:b/>
                <w:sz w:val="20"/>
                <w:szCs w:val="20"/>
                <w:lang w:eastAsia="ru-RU"/>
              </w:rPr>
              <w:t>Х</w:t>
            </w:r>
          </w:p>
        </w:tc>
        <w:tc>
          <w:tcPr>
            <w:tcW w:w="1276" w:type="dxa"/>
            <w:vAlign w:val="center"/>
          </w:tcPr>
          <w:p w:rsidR="003C646E" w:rsidRPr="003C646E" w:rsidRDefault="003C646E" w:rsidP="00234041">
            <w:pPr>
              <w:jc w:val="center"/>
              <w:rPr>
                <w:rFonts w:ascii="Times New Roman" w:eastAsia="Calibri" w:hAnsi="Times New Roman" w:cs="Times New Roman"/>
                <w:b/>
                <w:sz w:val="20"/>
                <w:szCs w:val="20"/>
                <w:lang w:eastAsia="ru-RU"/>
              </w:rPr>
            </w:pPr>
            <w:r w:rsidRPr="003C646E">
              <w:rPr>
                <w:rFonts w:ascii="Times New Roman" w:eastAsia="Calibri" w:hAnsi="Times New Roman" w:cs="Times New Roman"/>
                <w:b/>
                <w:sz w:val="20"/>
                <w:szCs w:val="20"/>
                <w:lang w:eastAsia="ru-RU"/>
              </w:rPr>
              <w:t>Х</w:t>
            </w:r>
          </w:p>
        </w:tc>
        <w:tc>
          <w:tcPr>
            <w:tcW w:w="567" w:type="dxa"/>
            <w:vAlign w:val="center"/>
          </w:tcPr>
          <w:p w:rsidR="003C646E" w:rsidRPr="003C646E" w:rsidRDefault="003C646E" w:rsidP="00234041">
            <w:pPr>
              <w:jc w:val="center"/>
              <w:rPr>
                <w:rFonts w:ascii="Times New Roman" w:eastAsia="Calibri" w:hAnsi="Times New Roman" w:cs="Times New Roman"/>
                <w:b/>
                <w:sz w:val="18"/>
                <w:szCs w:val="18"/>
                <w:lang w:eastAsia="ru-RU"/>
              </w:rPr>
            </w:pPr>
            <w:r w:rsidRPr="003C646E">
              <w:rPr>
                <w:rFonts w:ascii="Times New Roman" w:eastAsia="Calibri" w:hAnsi="Times New Roman" w:cs="Times New Roman"/>
                <w:b/>
                <w:sz w:val="18"/>
                <w:szCs w:val="18"/>
                <w:lang w:eastAsia="ru-RU"/>
              </w:rPr>
              <w:t>Х</w:t>
            </w:r>
          </w:p>
        </w:tc>
        <w:tc>
          <w:tcPr>
            <w:tcW w:w="1162" w:type="dxa"/>
            <w:noWrap/>
            <w:vAlign w:val="center"/>
          </w:tcPr>
          <w:p w:rsidR="003C646E" w:rsidRPr="003C646E" w:rsidRDefault="003C646E" w:rsidP="00234041">
            <w:pPr>
              <w:jc w:val="center"/>
              <w:rPr>
                <w:rFonts w:ascii="Times New Roman" w:eastAsia="Calibri" w:hAnsi="Times New Roman" w:cs="Times New Roman"/>
                <w:b/>
                <w:lang w:eastAsia="ru-RU"/>
              </w:rPr>
            </w:pPr>
            <w:r w:rsidRPr="003C646E">
              <w:rPr>
                <w:rFonts w:ascii="Times New Roman" w:eastAsia="Calibri" w:hAnsi="Times New Roman" w:cs="Times New Roman"/>
                <w:b/>
                <w:lang w:eastAsia="ru-RU"/>
              </w:rPr>
              <w:t>808223,9</w:t>
            </w:r>
          </w:p>
        </w:tc>
        <w:tc>
          <w:tcPr>
            <w:tcW w:w="1134" w:type="dxa"/>
            <w:noWrap/>
            <w:vAlign w:val="center"/>
          </w:tcPr>
          <w:p w:rsidR="003C646E" w:rsidRPr="003C646E" w:rsidRDefault="003C646E" w:rsidP="00234041">
            <w:pPr>
              <w:jc w:val="center"/>
              <w:rPr>
                <w:rFonts w:ascii="Times New Roman" w:eastAsia="Calibri" w:hAnsi="Times New Roman" w:cs="Times New Roman"/>
                <w:b/>
                <w:lang w:eastAsia="ru-RU"/>
              </w:rPr>
            </w:pPr>
            <w:r w:rsidRPr="003C646E">
              <w:rPr>
                <w:rFonts w:ascii="Times New Roman" w:eastAsia="Calibri" w:hAnsi="Times New Roman" w:cs="Times New Roman"/>
                <w:b/>
                <w:lang w:eastAsia="ru-RU"/>
              </w:rPr>
              <w:t>760359,7</w:t>
            </w:r>
          </w:p>
        </w:tc>
        <w:tc>
          <w:tcPr>
            <w:tcW w:w="1134" w:type="dxa"/>
            <w:noWrap/>
            <w:vAlign w:val="center"/>
          </w:tcPr>
          <w:p w:rsidR="003C646E" w:rsidRPr="003C646E" w:rsidRDefault="003C646E" w:rsidP="00234041">
            <w:pPr>
              <w:jc w:val="center"/>
              <w:rPr>
                <w:rFonts w:ascii="Times New Roman" w:eastAsia="Calibri" w:hAnsi="Times New Roman" w:cs="Times New Roman"/>
                <w:b/>
                <w:lang w:eastAsia="ru-RU"/>
              </w:rPr>
            </w:pPr>
            <w:r w:rsidRPr="003C646E">
              <w:rPr>
                <w:rFonts w:ascii="Times New Roman" w:eastAsia="Calibri" w:hAnsi="Times New Roman" w:cs="Times New Roman"/>
                <w:b/>
                <w:lang w:eastAsia="ru-RU"/>
              </w:rPr>
              <w:t>709587,2</w:t>
            </w:r>
          </w:p>
        </w:tc>
        <w:tc>
          <w:tcPr>
            <w:tcW w:w="1134" w:type="dxa"/>
            <w:noWrap/>
            <w:vAlign w:val="center"/>
          </w:tcPr>
          <w:p w:rsidR="003C646E" w:rsidRPr="003C646E" w:rsidRDefault="003C646E" w:rsidP="00234041">
            <w:pPr>
              <w:jc w:val="center"/>
              <w:rPr>
                <w:rFonts w:ascii="Times New Roman" w:eastAsia="Calibri" w:hAnsi="Times New Roman" w:cs="Times New Roman"/>
                <w:b/>
                <w:lang w:eastAsia="ru-RU"/>
              </w:rPr>
            </w:pPr>
            <w:r w:rsidRPr="003C646E">
              <w:rPr>
                <w:rFonts w:ascii="Times New Roman" w:eastAsia="Calibri" w:hAnsi="Times New Roman" w:cs="Times New Roman"/>
                <w:b/>
                <w:lang w:eastAsia="ru-RU"/>
              </w:rPr>
              <w:t>702602,1</w:t>
            </w:r>
          </w:p>
        </w:tc>
        <w:tc>
          <w:tcPr>
            <w:tcW w:w="1417" w:type="dxa"/>
            <w:noWrap/>
            <w:vAlign w:val="center"/>
          </w:tcPr>
          <w:p w:rsidR="003C646E" w:rsidRPr="003C646E" w:rsidRDefault="003C646E" w:rsidP="00234041">
            <w:pPr>
              <w:jc w:val="center"/>
              <w:rPr>
                <w:rFonts w:ascii="Times New Roman" w:eastAsia="Calibri" w:hAnsi="Times New Roman" w:cs="Times New Roman"/>
                <w:b/>
                <w:color w:val="000000"/>
              </w:rPr>
            </w:pPr>
            <w:r w:rsidRPr="003C646E">
              <w:rPr>
                <w:rFonts w:ascii="Times New Roman" w:eastAsia="Calibri" w:hAnsi="Times New Roman" w:cs="Times New Roman"/>
                <w:b/>
                <w:color w:val="000000"/>
              </w:rPr>
              <w:t>2980772,9</w:t>
            </w:r>
          </w:p>
        </w:tc>
        <w:tc>
          <w:tcPr>
            <w:tcW w:w="680" w:type="dxa"/>
            <w:noWrap/>
            <w:vAlign w:val="center"/>
          </w:tcPr>
          <w:p w:rsidR="003C646E" w:rsidRPr="00200965" w:rsidRDefault="003C646E" w:rsidP="00234041">
            <w:pPr>
              <w:jc w:val="center"/>
              <w:rPr>
                <w:rFonts w:ascii="Times New Roman" w:eastAsia="Calibri" w:hAnsi="Times New Roman" w:cs="Times New Roman"/>
                <w:sz w:val="24"/>
                <w:szCs w:val="24"/>
                <w:lang w:eastAsia="ru-RU"/>
              </w:rPr>
            </w:pPr>
          </w:p>
        </w:tc>
      </w:tr>
    </w:tbl>
    <w:p w:rsidR="005357BD" w:rsidRDefault="005357BD" w:rsidP="00200965">
      <w:pPr>
        <w:spacing w:after="0" w:line="240" w:lineRule="auto"/>
        <w:jc w:val="center"/>
        <w:rPr>
          <w:rFonts w:ascii="Times New Roman" w:eastAsia="Calibri" w:hAnsi="Times New Roman" w:cs="Times New Roman"/>
          <w:sz w:val="28"/>
          <w:szCs w:val="28"/>
          <w:lang w:eastAsia="ru-RU"/>
        </w:rPr>
      </w:pPr>
    </w:p>
    <w:p w:rsidR="005357BD" w:rsidRDefault="005357BD">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357BD" w:rsidRDefault="005357BD" w:rsidP="00200965">
      <w:pPr>
        <w:spacing w:after="0" w:line="240" w:lineRule="auto"/>
        <w:jc w:val="center"/>
        <w:rPr>
          <w:rFonts w:ascii="Times New Roman" w:eastAsia="Calibri" w:hAnsi="Times New Roman" w:cs="Times New Roman"/>
          <w:sz w:val="28"/>
          <w:szCs w:val="28"/>
          <w:lang w:eastAsia="ru-RU"/>
        </w:rPr>
        <w:sectPr w:rsidR="005357BD" w:rsidSect="002B55AF">
          <w:pgSz w:w="16838" w:h="11906" w:orient="landscape" w:code="9"/>
          <w:pgMar w:top="1701" w:right="1134" w:bottom="851" w:left="992" w:header="709" w:footer="709" w:gutter="0"/>
          <w:cols w:space="708"/>
          <w:docGrid w:linePitch="360"/>
        </w:sectPr>
      </w:pPr>
    </w:p>
    <w:p w:rsidR="005357BD" w:rsidRPr="005357BD"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lastRenderedPageBreak/>
        <w:t xml:space="preserve">                                                               Приложение 4</w:t>
      </w:r>
    </w:p>
    <w:p w:rsidR="005357BD" w:rsidRPr="005357BD" w:rsidRDefault="005357BD" w:rsidP="005357BD">
      <w:pPr>
        <w:tabs>
          <w:tab w:val="left" w:pos="4395"/>
          <w:tab w:val="left" w:pos="6810"/>
        </w:tabs>
        <w:spacing w:after="0" w:line="240" w:lineRule="auto"/>
        <w:ind w:right="255"/>
        <w:jc w:val="cente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к муниципальной программе </w:t>
      </w:r>
    </w:p>
    <w:p w:rsidR="005357BD" w:rsidRPr="005357BD"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                                                               Назаровского района «Развитие       </w:t>
      </w:r>
    </w:p>
    <w:p w:rsidR="005357BD" w:rsidRPr="005357BD"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                                                               образования»</w:t>
      </w:r>
    </w:p>
    <w:p w:rsidR="005357BD" w:rsidRPr="005357BD"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p>
    <w:p w:rsidR="005357BD" w:rsidRPr="005357BD" w:rsidRDefault="005357BD" w:rsidP="005357B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Подпрограмма 2 «Выявление и сопровождение одарённых детей»</w:t>
      </w:r>
    </w:p>
    <w:p w:rsidR="005357BD" w:rsidRPr="005357BD" w:rsidRDefault="005357BD" w:rsidP="005357BD">
      <w:pPr>
        <w:tabs>
          <w:tab w:val="left" w:pos="6225"/>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5357BD" w:rsidRPr="005357BD" w:rsidRDefault="005357BD" w:rsidP="005357BD">
      <w:pPr>
        <w:tabs>
          <w:tab w:val="left" w:pos="6225"/>
        </w:tabs>
        <w:autoSpaceDE w:val="0"/>
        <w:autoSpaceDN w:val="0"/>
        <w:adjustRightInd w:val="0"/>
        <w:spacing w:after="0" w:line="240" w:lineRule="auto"/>
        <w:ind w:left="360"/>
        <w:jc w:val="center"/>
        <w:rPr>
          <w:rFonts w:ascii="Calibri" w:eastAsia="Calibri" w:hAnsi="Calibri" w:cs="Times New Roman"/>
          <w:sz w:val="28"/>
          <w:szCs w:val="28"/>
        </w:rPr>
      </w:pPr>
      <w:r w:rsidRPr="005357BD">
        <w:rPr>
          <w:rFonts w:ascii="Times New Roman" w:eastAsia="Times New Roman" w:hAnsi="Times New Roman" w:cs="Times New Roman"/>
          <w:sz w:val="28"/>
          <w:szCs w:val="28"/>
          <w:lang w:eastAsia="ru-RU"/>
        </w:rPr>
        <w:t>1.Паспорт подпрограммы 2</w:t>
      </w:r>
    </w:p>
    <w:p w:rsidR="005357BD" w:rsidRPr="005357BD" w:rsidRDefault="005357BD" w:rsidP="005357BD">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«Выявление и сопровождение одарённых детей» </w:t>
      </w:r>
    </w:p>
    <w:p w:rsidR="005357BD" w:rsidRPr="005357BD" w:rsidRDefault="005357BD" w:rsidP="005357BD">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3"/>
      </w:tblGrid>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Наименование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Выявление и сопровождение одарённых детей</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Развитие образования</w:t>
            </w:r>
          </w:p>
        </w:tc>
      </w:tr>
      <w:tr w:rsidR="005357BD" w:rsidRPr="005357BD" w:rsidTr="005357BD">
        <w:trPr>
          <w:trHeight w:val="2857"/>
        </w:trPr>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Администрация Назаровского района и (или) иной главный распорядитель бюджетных средств, определенный в программе соисполнителем программы, реализующим настоящую подпрограмму (далее исполнитель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Управление образования  администрации Назаровского района</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Цель и задачи подпрограммы (цель подпрограммы направлена на достижение одной из задач муниципальной 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Цель: Формирование муниципальной системы выявления и поддержки одаренных детей. </w:t>
            </w:r>
          </w:p>
          <w:p w:rsidR="005357BD" w:rsidRPr="005357BD" w:rsidRDefault="005357BD" w:rsidP="005357BD">
            <w:pPr>
              <w:spacing w:after="0" w:line="240" w:lineRule="auto"/>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Задача подпрограммы: содействовать выявлению и поддержке одаренных детей.</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Целевые индикаторы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подпрограммы.</w:t>
            </w:r>
          </w:p>
        </w:tc>
      </w:tr>
      <w:tr w:rsidR="005357BD" w:rsidRPr="005357BD" w:rsidTr="005357BD">
        <w:trPr>
          <w:trHeight w:val="729"/>
        </w:trPr>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Сроки реализации подпрограммы </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234041" w:rsidP="005357B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2014–2026</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3C646E" w:rsidP="005357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по подпрограмме – 3</w:t>
            </w:r>
            <w:r w:rsidR="005357BD" w:rsidRPr="005357BD">
              <w:rPr>
                <w:rFonts w:ascii="Times New Roman" w:eastAsia="Times New Roman" w:hAnsi="Times New Roman" w:cs="Times New Roman"/>
                <w:sz w:val="28"/>
                <w:szCs w:val="28"/>
                <w:lang w:eastAsia="ru-RU"/>
              </w:rPr>
              <w:t>00,0 тыс. руб. из районного бюджета, в том числе по годам реализации:</w:t>
            </w:r>
          </w:p>
          <w:p w:rsidR="005357BD" w:rsidRPr="005357BD" w:rsidRDefault="00234041" w:rsidP="005357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003C646E">
              <w:rPr>
                <w:rFonts w:ascii="Times New Roman" w:eastAsia="Times New Roman" w:hAnsi="Times New Roman" w:cs="Times New Roman"/>
                <w:sz w:val="28"/>
                <w:szCs w:val="28"/>
                <w:lang w:eastAsia="ru-RU"/>
              </w:rPr>
              <w:t xml:space="preserve"> – </w:t>
            </w:r>
            <w:r w:rsidR="005357BD" w:rsidRPr="005357BD">
              <w:rPr>
                <w:rFonts w:ascii="Times New Roman" w:eastAsia="Times New Roman" w:hAnsi="Times New Roman" w:cs="Times New Roman"/>
                <w:sz w:val="28"/>
                <w:szCs w:val="28"/>
                <w:lang w:eastAsia="ru-RU"/>
              </w:rPr>
              <w:t>0,0 тыс. рублей;</w:t>
            </w:r>
          </w:p>
          <w:p w:rsidR="005357BD" w:rsidRPr="005357BD" w:rsidRDefault="00234041" w:rsidP="005357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5357BD" w:rsidRPr="005357BD">
              <w:rPr>
                <w:rFonts w:ascii="Times New Roman" w:eastAsia="Times New Roman" w:hAnsi="Times New Roman" w:cs="Times New Roman"/>
                <w:sz w:val="28"/>
                <w:szCs w:val="28"/>
                <w:lang w:eastAsia="ru-RU"/>
              </w:rPr>
              <w:t xml:space="preserve"> – 100,0 тыс. рублей;</w:t>
            </w:r>
          </w:p>
          <w:p w:rsidR="005357BD" w:rsidRPr="005357BD" w:rsidRDefault="00234041" w:rsidP="005357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5357BD" w:rsidRPr="005357BD">
              <w:rPr>
                <w:rFonts w:ascii="Times New Roman" w:eastAsia="Times New Roman" w:hAnsi="Times New Roman" w:cs="Times New Roman"/>
                <w:sz w:val="28"/>
                <w:szCs w:val="28"/>
                <w:lang w:eastAsia="ru-RU"/>
              </w:rPr>
              <w:t xml:space="preserve"> – 100,0 тыс. рублей;</w:t>
            </w:r>
          </w:p>
          <w:p w:rsidR="005357BD" w:rsidRPr="005357BD" w:rsidRDefault="00234041" w:rsidP="005357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005357BD" w:rsidRPr="005357BD">
              <w:rPr>
                <w:rFonts w:ascii="Times New Roman" w:eastAsia="Times New Roman" w:hAnsi="Times New Roman" w:cs="Times New Roman"/>
                <w:sz w:val="28"/>
                <w:szCs w:val="28"/>
                <w:lang w:eastAsia="ru-RU"/>
              </w:rPr>
              <w:t xml:space="preserve"> – 100,0 тыс. рублей.</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Система организации контроля за исполнением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57BD">
              <w:rPr>
                <w:rFonts w:ascii="Times New Roman" w:eastAsia="Calibri" w:hAnsi="Times New Roman" w:cs="Times New Roman"/>
                <w:sz w:val="28"/>
                <w:szCs w:val="28"/>
                <w:lang w:eastAsia="ru-RU"/>
              </w:rPr>
              <w:t xml:space="preserve">Управление реализацией подпрограммы осуществляет управление образования администрации Назаровского района, </w:t>
            </w:r>
            <w:r w:rsidRPr="005357BD">
              <w:rPr>
                <w:rFonts w:ascii="Times New Roman" w:eastAsia="Calibri" w:hAnsi="Times New Roman" w:cs="Times New Roman"/>
                <w:sz w:val="28"/>
                <w:szCs w:val="28"/>
                <w:lang w:eastAsia="ru-RU"/>
              </w:rPr>
              <w:lastRenderedPageBreak/>
              <w:t xml:space="preserve">которое несет ответственность за выполнение ее мероприятий и целевое использование средств.      </w:t>
            </w:r>
            <w:r w:rsidRPr="005357BD">
              <w:rPr>
                <w:rFonts w:ascii="Times New Roman" w:eastAsia="Times New Roman" w:hAnsi="Times New Roman" w:cs="Times New Roman"/>
                <w:sz w:val="28"/>
                <w:szCs w:val="28"/>
                <w:lang w:eastAsia="ru-RU"/>
              </w:rPr>
              <w:t xml:space="preserve">Контроль за ходом реализации подпрограммы осуществляет </w:t>
            </w:r>
            <w:r w:rsidRPr="005357BD">
              <w:rPr>
                <w:rFonts w:ascii="Times New Roman" w:eastAsia="Calibri" w:hAnsi="Times New Roman" w:cs="Times New Roman"/>
                <w:sz w:val="28"/>
                <w:szCs w:val="28"/>
                <w:lang w:eastAsia="ru-RU"/>
              </w:rPr>
              <w:t xml:space="preserve">администрация Назаровского района.                                                                </w:t>
            </w:r>
            <w:r w:rsidRPr="005357BD">
              <w:rPr>
                <w:rFonts w:ascii="Times New Roman" w:eastAsia="Times New Roman" w:hAnsi="Times New Roman" w:cs="Times New Roman"/>
                <w:sz w:val="28"/>
                <w:szCs w:val="28"/>
                <w:lang w:eastAsia="ru-RU"/>
              </w:rPr>
              <w:t>Контроль за целевым использованием средств подпрограммы</w:t>
            </w:r>
            <w:r w:rsidRPr="005357BD">
              <w:rPr>
                <w:rFonts w:ascii="Times New Roman" w:eastAsia="Calibri" w:hAnsi="Times New Roman" w:cs="Times New Roman"/>
                <w:sz w:val="28"/>
                <w:szCs w:val="28"/>
                <w:lang w:eastAsia="ru-RU"/>
              </w:rPr>
              <w:t xml:space="preserve"> осуществляет ревизионная комиссия Назаровского района.</w:t>
            </w:r>
          </w:p>
        </w:tc>
      </w:tr>
    </w:tbl>
    <w:p w:rsidR="005357BD" w:rsidRPr="005357BD" w:rsidRDefault="005357BD" w:rsidP="005357BD">
      <w:pPr>
        <w:spacing w:after="0"/>
        <w:jc w:val="center"/>
        <w:rPr>
          <w:rFonts w:ascii="Times New Roman" w:eastAsia="Times New Roman" w:hAnsi="Times New Roman" w:cs="Times New Roman"/>
          <w:sz w:val="24"/>
          <w:szCs w:val="28"/>
          <w:lang w:eastAsia="ru-RU"/>
        </w:rPr>
      </w:pPr>
    </w:p>
    <w:p w:rsidR="005357BD" w:rsidRPr="005357BD" w:rsidRDefault="005357BD" w:rsidP="005357BD">
      <w:pPr>
        <w:spacing w:after="0"/>
        <w:jc w:val="cente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 Основные разделы подпрограммы</w:t>
      </w:r>
    </w:p>
    <w:p w:rsidR="005357BD" w:rsidRPr="005357BD" w:rsidRDefault="005357BD" w:rsidP="005357BD">
      <w:pPr>
        <w:spacing w:after="0"/>
        <w:jc w:val="center"/>
        <w:rPr>
          <w:rFonts w:ascii="Times New Roman" w:eastAsia="Times New Roman" w:hAnsi="Times New Roman" w:cs="Times New Roman"/>
          <w:lang w:eastAsia="ru-RU"/>
        </w:rPr>
      </w:pPr>
    </w:p>
    <w:p w:rsidR="00234041" w:rsidRPr="00234041" w:rsidRDefault="00234041" w:rsidP="00234041">
      <w:pPr>
        <w:spacing w:after="0"/>
        <w:contextualSpacing/>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2.1. Постановка районной проблемы и обоснование необходимости разработки подпрограммы</w:t>
      </w:r>
    </w:p>
    <w:p w:rsidR="00234041" w:rsidRPr="00234041" w:rsidRDefault="00234041" w:rsidP="00234041">
      <w:pPr>
        <w:spacing w:after="0" w:line="240" w:lineRule="auto"/>
        <w:ind w:firstLine="1080"/>
        <w:contextualSpacing/>
        <w:jc w:val="center"/>
        <w:rPr>
          <w:rFonts w:ascii="Times New Roman" w:eastAsia="Times New Roman" w:hAnsi="Times New Roman" w:cs="Times New Roman"/>
          <w:szCs w:val="28"/>
          <w:lang w:eastAsia="ru-RU"/>
        </w:rPr>
      </w:pPr>
    </w:p>
    <w:p w:rsidR="00234041" w:rsidRPr="00234041" w:rsidRDefault="00234041" w:rsidP="00234041">
      <w:pPr>
        <w:spacing w:line="20" w:lineRule="atLeast"/>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  Динамика социально-экономической и общественной жизни страны констатирует возрастающую необходимость развития имеющихся ресурсов общества, среди которых основным является детская одаренность. Раннее выявление, обучение и воспитание одаренных детей составляет одну их главных проблем совершенствования системы образования.  </w:t>
      </w:r>
    </w:p>
    <w:p w:rsidR="00234041" w:rsidRPr="00234041" w:rsidRDefault="00234041" w:rsidP="00234041">
      <w:pPr>
        <w:spacing w:line="20" w:lineRule="atLeast"/>
        <w:ind w:firstLine="708"/>
        <w:contextualSpacing/>
        <w:jc w:val="both"/>
        <w:rPr>
          <w:rFonts w:ascii="Times New Roman" w:eastAsia="Arial Unicode MS" w:hAnsi="Times New Roman" w:cs="Times New Roman"/>
          <w:sz w:val="28"/>
          <w:szCs w:val="28"/>
          <w:u w:color="000000"/>
          <w:lang w:eastAsia="ru-RU"/>
        </w:rPr>
      </w:pPr>
      <w:r w:rsidRPr="00234041">
        <w:rPr>
          <w:rFonts w:ascii="Times New Roman" w:eastAsia="Times New Roman" w:hAnsi="Times New Roman" w:cs="Times New Roman"/>
          <w:sz w:val="28"/>
          <w:szCs w:val="28"/>
          <w:lang w:eastAsia="ru-RU"/>
        </w:rPr>
        <w:t xml:space="preserve">Для образовательных учреждений работа с одаренными детьми – одно из условий формирования образовательного имиджа школы, а также один из показателей результативности работы. Главная цель этой работы –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 </w:t>
      </w:r>
      <w:r w:rsidRPr="00234041">
        <w:rPr>
          <w:rFonts w:ascii="Times New Roman" w:eastAsia="Arial Unicode MS" w:hAnsi="Times New Roman" w:cs="Times New Roman"/>
          <w:sz w:val="28"/>
          <w:szCs w:val="28"/>
          <w:u w:color="000000"/>
          <w:lang w:eastAsia="ru-RU"/>
        </w:rPr>
        <w:t>развития креативности и мышления как необходимых характеристик современного человека.</w:t>
      </w:r>
    </w:p>
    <w:p w:rsidR="00234041" w:rsidRPr="00234041" w:rsidRDefault="00234041" w:rsidP="00234041">
      <w:pPr>
        <w:spacing w:line="20" w:lineRule="atLeast"/>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За последние годы в системе образования Назаровского района накоплен определенный положительный опыт работы по выявлению и развитию творческих, интеллектуальных и спортивных способностей детей школьного возраста, сопровождению детей на уровне образовательного учреждения и муниципалитета, улучшению материально-технической базы в работе с одарёнными детьми.</w:t>
      </w:r>
    </w:p>
    <w:p w:rsidR="00234041" w:rsidRPr="00234041" w:rsidRDefault="00234041" w:rsidP="00234041">
      <w:pPr>
        <w:spacing w:after="0" w:line="20" w:lineRule="atLeast"/>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Требуется расширение спектра оказываемых детям образовательных услуг через сеть учреждений, реализующих программы дополнительного образования с детьми младшего, среднего и старшего возраста. </w:t>
      </w:r>
    </w:p>
    <w:p w:rsidR="00234041" w:rsidRPr="00234041" w:rsidRDefault="00234041" w:rsidP="00234041">
      <w:pPr>
        <w:spacing w:after="0" w:line="20" w:lineRule="atLeast"/>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Развитие талантливых детей, начатое на уровне дошкольного образования, продолженное в общеобразовательных учреждениях, при активном участии дополнительного образования, является хорошим заделом в развитии способностей ребёнка, его дальнейшего самоопределения и социализации в обществе.</w:t>
      </w:r>
    </w:p>
    <w:p w:rsidR="00234041" w:rsidRPr="00234041" w:rsidRDefault="00234041" w:rsidP="00234041">
      <w:pPr>
        <w:spacing w:after="0" w:line="20" w:lineRule="atLeast"/>
        <w:ind w:firstLine="709"/>
        <w:contextualSpacing/>
        <w:jc w:val="both"/>
        <w:rPr>
          <w:rFonts w:ascii="Times New Roman" w:eastAsia="Times New Roman" w:hAnsi="Times New Roman" w:cs="Times New Roman"/>
          <w:sz w:val="28"/>
          <w:szCs w:val="28"/>
          <w:lang w:eastAsia="ru-RU"/>
        </w:rPr>
      </w:pPr>
    </w:p>
    <w:p w:rsidR="00234041" w:rsidRPr="00234041" w:rsidRDefault="00234041" w:rsidP="00234041">
      <w:pPr>
        <w:spacing w:after="0" w:line="20" w:lineRule="atLeast"/>
        <w:ind w:firstLine="709"/>
        <w:contextualSpacing/>
        <w:jc w:val="both"/>
        <w:rPr>
          <w:rFonts w:ascii="Times New Roman" w:eastAsia="Times New Roman" w:hAnsi="Times New Roman" w:cs="Times New Roman"/>
          <w:sz w:val="28"/>
          <w:szCs w:val="28"/>
          <w:lang w:eastAsia="ru-RU"/>
        </w:rPr>
      </w:pPr>
    </w:p>
    <w:p w:rsidR="00234041" w:rsidRPr="00234041" w:rsidRDefault="00234041" w:rsidP="00234041">
      <w:pPr>
        <w:spacing w:after="0" w:line="20" w:lineRule="atLeast"/>
        <w:ind w:firstLine="1080"/>
        <w:contextualSpacing/>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lastRenderedPageBreak/>
        <w:t>2.2. Основная цель, задачи, сроки выполнения подпрограммы, целевые индикаторы</w:t>
      </w:r>
    </w:p>
    <w:p w:rsidR="00234041" w:rsidRPr="00234041" w:rsidRDefault="00234041" w:rsidP="00234041">
      <w:pPr>
        <w:spacing w:after="0" w:line="20" w:lineRule="atLeast"/>
        <w:ind w:firstLine="1080"/>
        <w:contextualSpacing/>
        <w:jc w:val="center"/>
        <w:rPr>
          <w:rFonts w:ascii="Times New Roman" w:eastAsia="Times New Roman" w:hAnsi="Times New Roman" w:cs="Times New Roman"/>
          <w:sz w:val="28"/>
          <w:szCs w:val="28"/>
          <w:lang w:eastAsia="ru-RU"/>
        </w:rPr>
      </w:pPr>
    </w:p>
    <w:p w:rsidR="00234041" w:rsidRPr="00234041" w:rsidRDefault="00234041" w:rsidP="00234041">
      <w:pPr>
        <w:spacing w:after="0" w:line="20" w:lineRule="atLeast"/>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Цель подпрограммы: формирование муниципальной системы выявления и поддержки одаренных детей. </w:t>
      </w:r>
    </w:p>
    <w:p w:rsidR="00234041" w:rsidRPr="00234041"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Для достижения указанной цели предусматривается решение следующей задачи: содействовать выявлению и поддержке одаренных детей. </w:t>
      </w:r>
    </w:p>
    <w:p w:rsidR="00234041" w:rsidRPr="00234041"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Сроки реализации подпрограммы: 2014-202</w:t>
      </w:r>
      <w:r>
        <w:rPr>
          <w:rFonts w:ascii="Times New Roman" w:eastAsia="Times New Roman" w:hAnsi="Times New Roman" w:cs="Times New Roman"/>
          <w:sz w:val="28"/>
          <w:szCs w:val="28"/>
          <w:lang w:eastAsia="ru-RU"/>
        </w:rPr>
        <w:t>6</w:t>
      </w:r>
      <w:r w:rsidRPr="00234041">
        <w:rPr>
          <w:rFonts w:ascii="Times New Roman" w:eastAsia="Times New Roman" w:hAnsi="Times New Roman" w:cs="Times New Roman"/>
          <w:sz w:val="28"/>
          <w:szCs w:val="28"/>
          <w:lang w:eastAsia="ru-RU"/>
        </w:rPr>
        <w:t xml:space="preserve"> годы.</w:t>
      </w:r>
    </w:p>
    <w:p w:rsidR="00234041" w:rsidRPr="00234041" w:rsidRDefault="00234041" w:rsidP="00234041">
      <w:pPr>
        <w:suppressAutoHyphens/>
        <w:snapToGrid w:val="0"/>
        <w:spacing w:after="0" w:line="240" w:lineRule="auto"/>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2 «Выявление и сопровождение одарённых детей».</w:t>
      </w:r>
    </w:p>
    <w:p w:rsidR="00234041" w:rsidRPr="00234041" w:rsidRDefault="00234041" w:rsidP="00234041">
      <w:pPr>
        <w:suppressAutoHyphens/>
        <w:snapToGrid w:val="0"/>
        <w:spacing w:after="0" w:line="240" w:lineRule="auto"/>
        <w:ind w:firstLine="708"/>
        <w:contextualSpacing/>
        <w:jc w:val="both"/>
        <w:rPr>
          <w:rFonts w:ascii="Times New Roman" w:eastAsia="Times New Roman" w:hAnsi="Times New Roman" w:cs="Times New Roman"/>
          <w:sz w:val="24"/>
          <w:szCs w:val="28"/>
          <w:lang w:eastAsia="ru-RU"/>
        </w:rPr>
      </w:pP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2.3. Механизм реализации подпрограммы</w:t>
      </w:r>
    </w:p>
    <w:p w:rsidR="00234041" w:rsidRPr="00234041" w:rsidRDefault="00234041" w:rsidP="00234041">
      <w:pPr>
        <w:spacing w:after="0" w:line="240" w:lineRule="auto"/>
        <w:jc w:val="center"/>
        <w:rPr>
          <w:rFonts w:ascii="Times New Roman" w:eastAsia="Times New Roman" w:hAnsi="Times New Roman" w:cs="Times New Roman"/>
          <w:sz w:val="24"/>
          <w:szCs w:val="28"/>
          <w:lang w:eastAsia="ru-RU"/>
        </w:rPr>
      </w:pP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Система подпрограммных мероприятий включает:</w:t>
      </w:r>
    </w:p>
    <w:p w:rsidR="00234041" w:rsidRPr="00234041" w:rsidRDefault="00234041" w:rsidP="00234041">
      <w:pPr>
        <w:spacing w:after="0" w:line="240" w:lineRule="auto"/>
        <w:ind w:firstLine="709"/>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 расширение взаимодействия образовательных учреждений района и ВУЗов в организации работы с одаренными детьми; </w:t>
      </w:r>
    </w:p>
    <w:p w:rsidR="00234041" w:rsidRPr="00234041" w:rsidRDefault="00234041" w:rsidP="00234041">
      <w:pPr>
        <w:spacing w:after="0" w:line="240" w:lineRule="auto"/>
        <w:ind w:firstLine="709"/>
        <w:jc w:val="both"/>
        <w:rPr>
          <w:rFonts w:ascii="Times New Roman" w:eastAsia="Times New Roman" w:hAnsi="Times New Roman" w:cs="Times New Roman"/>
          <w:color w:val="FF0000"/>
          <w:sz w:val="28"/>
          <w:szCs w:val="28"/>
          <w:lang w:eastAsia="ru-RU"/>
        </w:rPr>
      </w:pPr>
      <w:r w:rsidRPr="00234041">
        <w:rPr>
          <w:rFonts w:ascii="Times New Roman" w:eastAsia="Times New Roman" w:hAnsi="Times New Roman" w:cs="Times New Roman"/>
          <w:sz w:val="28"/>
          <w:szCs w:val="28"/>
          <w:lang w:eastAsia="ru-RU"/>
        </w:rPr>
        <w:t>- участие детей в интенсивных школах интеллектуального роста для западной группы районов Красноярского края, краевых летних профильных сменах для интеллектуально одарённых детей, в конкурсном отборе на получение бесплатной путёвки для одарённых детей для отдыха и оздоровления в детских оздоровительных лагерях, расположенных в пределах территории Российской Федерации.</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Выбор получателей данных муниципальных услуг осуществляется в соответствии: с Положением о проведении круглогодичных школ интеллектуального роста, конкурсного отбора среди одарённых обучающихся Красноярского края на предоставление бесплатных путёвок для отдыха и оздоровления в детских оздоровительных лагерях, расположенных в пределах территории Российской Федерации, конкурсного отбора среди одарённых обучающихся на участие в летних профильных сменах для интеллектуально одарённых школьников.  </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участие одаренных детей в районных мероприятиях различной направленности.</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Самыми многочисленными по числу участников являются мероприятия:</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муниципальный этап краевого творческого конкурса «Таланты без границ». Организация мероприятия осуществляется в соответствии с Положением о проведении муниципального этапа. Участниками данного мероприятия являются обучающиеся образовательных организаций Назаровского района;</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w:t>
      </w:r>
      <w:r w:rsidRPr="00234041">
        <w:rPr>
          <w:rFonts w:ascii="Times New Roman" w:eastAsia="Times New Roman" w:hAnsi="Times New Roman" w:cs="Times New Roman"/>
          <w:color w:val="000000"/>
          <w:sz w:val="28"/>
          <w:szCs w:val="28"/>
          <w:lang w:eastAsia="ru-RU"/>
        </w:rPr>
        <w:t>муниципальный этапа краевого молодежного форума «Научно-технический потенциал Сибири»</w:t>
      </w:r>
      <w:r w:rsidRPr="00234041">
        <w:rPr>
          <w:rFonts w:ascii="Times New Roman" w:eastAsia="Calibri" w:hAnsi="Times New Roman" w:cs="Times New Roman"/>
          <w:color w:val="000000"/>
          <w:sz w:val="28"/>
          <w:szCs w:val="28"/>
          <w:lang w:eastAsia="ru-RU"/>
        </w:rPr>
        <w:t>.</w:t>
      </w:r>
      <w:r w:rsidRPr="00234041">
        <w:rPr>
          <w:rFonts w:ascii="Times New Roman" w:eastAsia="Times New Roman" w:hAnsi="Times New Roman" w:cs="Times New Roman"/>
          <w:color w:val="000000"/>
          <w:sz w:val="28"/>
          <w:szCs w:val="28"/>
          <w:lang w:eastAsia="ru-RU"/>
        </w:rPr>
        <w:t xml:space="preserve"> Выбор получателей данной муниципальной услуги осуществляется в соответствии с Положением о проведении муниципального этапа краевого молодежного форума «Научно-</w:t>
      </w:r>
      <w:r w:rsidRPr="00234041">
        <w:rPr>
          <w:rFonts w:ascii="Times New Roman" w:eastAsia="Times New Roman" w:hAnsi="Times New Roman" w:cs="Times New Roman"/>
          <w:color w:val="000000"/>
          <w:sz w:val="28"/>
          <w:szCs w:val="28"/>
          <w:lang w:eastAsia="ru-RU"/>
        </w:rPr>
        <w:lastRenderedPageBreak/>
        <w:t>технический потенциал Сибири». Участниками данного мероприятия являются обучающиеся образовательных организаций Назаровского района;</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участие детей в муниципальных, зональных, краевых мероприятиях и конкурсах, фестивалях, конференциях, форумах одаренных детей Красноярского края, согласно перечню краевых мероприятий, для детей и молодежи, в том числе: муниципальный этап всероссийской олимпиады школьников, проводимый управлением образования администрации Назаровского района. Выбор получателей данной муниципальной услуги осуществляется в соответствии с приказом министерства образования Красноярского края и приказа управления образования администрации Назаровского района о проведении муниципального этапа Всероссийской олимпиады школьников. Участниками мероприятия являются школьники образовательных учреждений Назаровского района.</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Краевой конкурс социальных инициатив «Мой край – мое дело» – это уникальная масштабная площадка для презентации инициатив школьников в области создания социальных, медиа и бизнес-проектов, а также проектов личностного развития.</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234041">
        <w:rPr>
          <w:rFonts w:ascii="Times New Roman" w:eastAsia="Times New Roman" w:hAnsi="Times New Roman" w:cs="Times New Roman"/>
          <w:sz w:val="28"/>
          <w:szCs w:val="28"/>
          <w:lang w:eastAsia="ru-RU"/>
        </w:rPr>
        <w:t xml:space="preserve">Краевой компетентности чемпионат </w:t>
      </w:r>
      <w:r>
        <w:rPr>
          <w:rFonts w:ascii="Times New Roman" w:eastAsia="Times New Roman" w:hAnsi="Times New Roman" w:cs="Times New Roman"/>
          <w:sz w:val="28"/>
          <w:szCs w:val="28"/>
          <w:lang w:eastAsia="ru-RU"/>
        </w:rPr>
        <w:t>«</w:t>
      </w:r>
      <w:r w:rsidRPr="00234041">
        <w:rPr>
          <w:rFonts w:ascii="Times New Roman" w:eastAsia="Times New Roman" w:hAnsi="Times New Roman" w:cs="Times New Roman"/>
          <w:sz w:val="28"/>
          <w:szCs w:val="28"/>
          <w:lang w:eastAsia="ru-RU"/>
        </w:rPr>
        <w:t>МетаЧемп</w:t>
      </w:r>
      <w:r>
        <w:rPr>
          <w:rFonts w:ascii="Times New Roman" w:eastAsia="Times New Roman" w:hAnsi="Times New Roman" w:cs="Times New Roman"/>
          <w:sz w:val="28"/>
          <w:szCs w:val="28"/>
          <w:lang w:eastAsia="ru-RU"/>
        </w:rPr>
        <w:t>»</w:t>
      </w:r>
      <w:r w:rsidRPr="00234041">
        <w:rPr>
          <w:rFonts w:ascii="Times New Roman" w:eastAsia="Times New Roman" w:hAnsi="Times New Roman" w:cs="Times New Roman"/>
          <w:sz w:val="28"/>
          <w:szCs w:val="28"/>
          <w:lang w:eastAsia="ru-RU"/>
        </w:rPr>
        <w:t xml:space="preserve"> проводится в соответствии с перечнем краевых мероприятий для детей и молодежи и является формой событийного мониторинга мета предметных образовательных результатов в рамках реализации комплекса мероприятий по внедрению на территории Красноярского края целевой модели развития дополнительного образования детей в рамках регионального проекта "Успех каждого ребенка". </w:t>
      </w:r>
    </w:p>
    <w:p w:rsidR="00234041" w:rsidRPr="00234041" w:rsidRDefault="00234041" w:rsidP="00234041">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 Всероссийский конкурс юных чтецов </w:t>
      </w:r>
      <w:r>
        <w:rPr>
          <w:rFonts w:ascii="Times New Roman" w:eastAsia="Times New Roman" w:hAnsi="Times New Roman" w:cs="Times New Roman"/>
          <w:sz w:val="28"/>
          <w:szCs w:val="28"/>
          <w:lang w:eastAsia="ru-RU"/>
        </w:rPr>
        <w:t>«</w:t>
      </w:r>
      <w:r w:rsidRPr="00234041">
        <w:rPr>
          <w:rFonts w:ascii="Times New Roman" w:eastAsia="Times New Roman" w:hAnsi="Times New Roman" w:cs="Times New Roman"/>
          <w:sz w:val="28"/>
          <w:szCs w:val="28"/>
          <w:lang w:eastAsia="ru-RU"/>
        </w:rPr>
        <w:t>Живая классика</w:t>
      </w:r>
      <w:r>
        <w:rPr>
          <w:rFonts w:ascii="Times New Roman" w:eastAsia="Times New Roman" w:hAnsi="Times New Roman" w:cs="Times New Roman"/>
          <w:sz w:val="28"/>
          <w:szCs w:val="28"/>
          <w:lang w:eastAsia="ru-RU"/>
        </w:rPr>
        <w:t>»</w:t>
      </w:r>
      <w:r w:rsidRPr="00234041">
        <w:rPr>
          <w:rFonts w:ascii="Times New Roman" w:eastAsia="Times New Roman" w:hAnsi="Times New Roman" w:cs="Times New Roman"/>
          <w:sz w:val="28"/>
          <w:szCs w:val="28"/>
          <w:lang w:eastAsia="ru-RU"/>
        </w:rPr>
        <w:t>. Выбор получателей данной муниципальной услуги осуществляется в соответствии с Положением о проведении муниципального этапа. Участниками данного мероприятия являются обучающиеся образовательных организаций Назаровского района.</w:t>
      </w:r>
    </w:p>
    <w:p w:rsidR="00234041" w:rsidRPr="00234041" w:rsidRDefault="00234041" w:rsidP="00234041">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Всероссийская олимпиада школьников. Школьный и муниципальный этапы олимпиады организуются на площадках общеобразовательных учреждений, управления образования с использованием дистанционных информационно-коммуникационных технологий технологической платформы «Сириус. Курсы».   Мероприятие проходит в соответствии с Положением о проведении. Участниками данного мероприятия являются обучающиеся образовательных организаций Назаровского района.</w:t>
      </w:r>
    </w:p>
    <w:p w:rsidR="00234041" w:rsidRPr="00234041"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Исполнитель подпрограммы обеспечивает исполнение подпрограммных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234041" w:rsidRPr="00234041"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lastRenderedPageBreak/>
        <w:t>Результативность подпрограммы будет оцениваться на основе целевых показателей, обозначенных для оценки эффективности реализуемых мероприятий подпрограммы.</w:t>
      </w:r>
    </w:p>
    <w:p w:rsidR="00234041" w:rsidRPr="00234041"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Организационные механизмы выполнения муниципальной подпрограммы основываются на принципах согласования интересов всех участников подпрограммы.</w:t>
      </w:r>
    </w:p>
    <w:p w:rsidR="00234041" w:rsidRPr="00234041"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Исполнитель муниципальной подпрограммы разрабатывает и утверждает планы мероприятий, графики выполнения мероприятий, направленных на реализацию настоящей подпрограммы.</w:t>
      </w:r>
    </w:p>
    <w:p w:rsidR="00234041" w:rsidRPr="00234041"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Исполнитель по каждому подпрограммному мероприятию несёт ответственность за качественное и своевременное исполнение мероприятий подпрограммы, целевое и эффективное использование выделяемых на их реализацию денежных средств. </w:t>
      </w:r>
    </w:p>
    <w:p w:rsidR="00234041" w:rsidRPr="00234041"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Управление образования администрации Назаровского осуществляет реализацию и корректировку подпрограммных мероприятий, сбор и систематизацию статистической и аналитической информации на основе отчетов, представленных исполнителями.</w:t>
      </w:r>
    </w:p>
    <w:p w:rsidR="00234041" w:rsidRPr="00234041"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Главным распорядителем средств районного бюджета подпрограммы является управление образования администрации Назаровского района. Бюджетные средства будут направлены на приобретение оборудования, литературы, организацию учебных сборов, проведение районных олимпиад и научно-практических конференций, участие в краевых олимпиадах, командирование детей и сопровождающих педагогов для участия в зональных, краевых, всероссийских конкурсах и проектах, круглогодичных зональных и краевых интенсивных школах, соревнованиях и фестивалях, организацию психолого-педагогического сопровождения, повышение профессиональных компетенций участников подпрограммы (курсовая подготовка, круглые столы и семинары для педагогов).</w:t>
      </w:r>
    </w:p>
    <w:p w:rsidR="00234041" w:rsidRPr="00234041"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Исполнитель подпрограммы несет ответственность за выполнение подпрограммных мероприятий, эффективное и целевое использование средств, направляемых на выполнение подпрограммы.</w:t>
      </w:r>
    </w:p>
    <w:p w:rsidR="00234041" w:rsidRPr="00234041"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p>
    <w:p w:rsidR="00234041" w:rsidRPr="00234041" w:rsidRDefault="00234041" w:rsidP="00234041">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2.4. Управление подпрограммой и контроль за ходом её выполнения</w:t>
      </w:r>
    </w:p>
    <w:p w:rsidR="00234041" w:rsidRPr="00234041" w:rsidRDefault="00234041" w:rsidP="00234041">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234041" w:rsidRPr="00234041" w:rsidRDefault="00234041" w:rsidP="0023404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4041">
        <w:rPr>
          <w:rFonts w:ascii="Times New Roman" w:eastAsia="Calibri" w:hAnsi="Times New Roman" w:cs="Times New Roman"/>
          <w:sz w:val="28"/>
          <w:szCs w:val="28"/>
          <w:lang w:eastAsia="ru-RU"/>
        </w:rPr>
        <w:t>Управление реализацией подпрограммы осуществляет управление образования администрации Назаровского района.</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Контроль за ходом реализации подпрограммы осуществляет администрация Назаровского района.</w:t>
      </w:r>
    </w:p>
    <w:p w:rsidR="00234041" w:rsidRPr="00234041" w:rsidRDefault="00234041" w:rsidP="00234041">
      <w:pPr>
        <w:spacing w:after="0" w:line="240" w:lineRule="auto"/>
        <w:ind w:firstLine="708"/>
        <w:jc w:val="both"/>
        <w:rPr>
          <w:rFonts w:ascii="Times New Roman" w:eastAsia="Calibri" w:hAnsi="Times New Roman" w:cs="Times New Roman"/>
          <w:sz w:val="28"/>
          <w:szCs w:val="28"/>
          <w:lang w:eastAsia="ru-RU"/>
        </w:rPr>
      </w:pPr>
      <w:r w:rsidRPr="00234041">
        <w:rPr>
          <w:rFonts w:ascii="Times New Roman" w:eastAsia="Times New Roman" w:hAnsi="Times New Roman" w:cs="Times New Roman"/>
          <w:sz w:val="28"/>
          <w:szCs w:val="28"/>
          <w:lang w:eastAsia="ru-RU"/>
        </w:rPr>
        <w:t>Контроль за целевым использованием средств подпрограммы осуществляет ревизионная комиссия Назаровского района.</w:t>
      </w:r>
    </w:p>
    <w:p w:rsidR="00234041" w:rsidRPr="00234041" w:rsidRDefault="00234041" w:rsidP="00234041">
      <w:pPr>
        <w:spacing w:after="0" w:line="240" w:lineRule="auto"/>
        <w:ind w:firstLine="709"/>
        <w:jc w:val="both"/>
        <w:rPr>
          <w:rFonts w:ascii="Times New Roman" w:eastAsia="Calibri" w:hAnsi="Times New Roman" w:cs="Times New Roman"/>
          <w:sz w:val="28"/>
          <w:szCs w:val="28"/>
          <w:lang w:eastAsia="ru-RU"/>
        </w:rPr>
      </w:pPr>
      <w:r w:rsidRPr="00234041">
        <w:rPr>
          <w:rFonts w:ascii="Times New Roman" w:eastAsia="Calibri" w:hAnsi="Times New Roman" w:cs="Times New Roman"/>
          <w:sz w:val="28"/>
          <w:szCs w:val="28"/>
          <w:lang w:eastAsia="ru-RU"/>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
    <w:p w:rsidR="00234041" w:rsidRPr="00234041" w:rsidRDefault="00234041" w:rsidP="00234041">
      <w:pPr>
        <w:spacing w:after="0" w:line="240" w:lineRule="auto"/>
        <w:jc w:val="center"/>
        <w:rPr>
          <w:rFonts w:ascii="Times New Roman" w:eastAsia="Calibri" w:hAnsi="Times New Roman" w:cs="Times New Roman"/>
          <w:sz w:val="28"/>
          <w:szCs w:val="28"/>
          <w:lang w:eastAsia="ru-RU"/>
        </w:rPr>
      </w:pPr>
      <w:r w:rsidRPr="00234041">
        <w:rPr>
          <w:rFonts w:ascii="Times New Roman" w:eastAsia="Calibri" w:hAnsi="Times New Roman" w:cs="Times New Roman"/>
          <w:sz w:val="28"/>
          <w:szCs w:val="28"/>
          <w:lang w:eastAsia="ru-RU"/>
        </w:rPr>
        <w:lastRenderedPageBreak/>
        <w:t>2.5. Оценка социально-экономической эффективности</w:t>
      </w:r>
    </w:p>
    <w:p w:rsidR="00234041" w:rsidRPr="00234041" w:rsidRDefault="00234041" w:rsidP="00234041">
      <w:pPr>
        <w:spacing w:after="0" w:line="240" w:lineRule="auto"/>
        <w:jc w:val="center"/>
        <w:rPr>
          <w:rFonts w:ascii="Times New Roman" w:eastAsia="Calibri" w:hAnsi="Times New Roman" w:cs="Times New Roman"/>
          <w:sz w:val="28"/>
          <w:szCs w:val="28"/>
          <w:lang w:eastAsia="ru-RU"/>
        </w:rPr>
      </w:pPr>
    </w:p>
    <w:p w:rsidR="00234041" w:rsidRPr="00234041" w:rsidRDefault="00234041" w:rsidP="00234041">
      <w:pPr>
        <w:spacing w:after="0" w:line="240" w:lineRule="auto"/>
        <w:ind w:firstLine="708"/>
        <w:jc w:val="both"/>
        <w:rPr>
          <w:rFonts w:ascii="Times New Roman" w:eastAsia="Calibri" w:hAnsi="Times New Roman" w:cs="Times New Roman"/>
          <w:sz w:val="28"/>
          <w:szCs w:val="28"/>
          <w:lang w:eastAsia="ru-RU"/>
        </w:rPr>
      </w:pPr>
      <w:r w:rsidRPr="00234041">
        <w:rPr>
          <w:rFonts w:ascii="Times New Roman" w:eastAsia="Calibri"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Оценкой</w:t>
      </w:r>
      <w:r w:rsidRPr="00234041">
        <w:rPr>
          <w:rFonts w:ascii="Times New Roman" w:eastAsia="Calibri" w:hAnsi="Times New Roman" w:cs="Times New Roman"/>
          <w:sz w:val="28"/>
          <w:szCs w:val="28"/>
          <w:lang w:eastAsia="ru-RU"/>
        </w:rPr>
        <w:t xml:space="preserve"> социально-экономической эффективности </w:t>
      </w:r>
      <w:r w:rsidRPr="00234041">
        <w:rPr>
          <w:rFonts w:ascii="Times New Roman" w:eastAsia="Times New Roman" w:hAnsi="Times New Roman" w:cs="Times New Roman"/>
          <w:sz w:val="28"/>
          <w:szCs w:val="28"/>
          <w:lang w:eastAsia="ru-RU"/>
        </w:rPr>
        <w:t>от реализации подпрограммы является:</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в в 2022 году – 80,8%, в 2023 году – 80,9%, в 2024 году – 81,0%,в 2025 году – 81,0%</w:t>
      </w:r>
      <w:r w:rsidR="00C54B6E">
        <w:rPr>
          <w:rFonts w:ascii="Times New Roman" w:eastAsia="Times New Roman" w:hAnsi="Times New Roman" w:cs="Times New Roman"/>
          <w:sz w:val="28"/>
          <w:szCs w:val="28"/>
          <w:lang w:eastAsia="ru-RU"/>
        </w:rPr>
        <w:t xml:space="preserve">; в 2026 году </w:t>
      </w:r>
      <w:r w:rsidR="00C54B6E" w:rsidRPr="00234041">
        <w:rPr>
          <w:rFonts w:ascii="Times New Roman" w:eastAsia="Times New Roman" w:hAnsi="Times New Roman" w:cs="Times New Roman"/>
          <w:sz w:val="28"/>
          <w:szCs w:val="28"/>
          <w:lang w:eastAsia="ru-RU"/>
        </w:rPr>
        <w:t>– 81,0%</w:t>
      </w:r>
      <w:r w:rsidRPr="00234041">
        <w:rPr>
          <w:rFonts w:ascii="Times New Roman" w:eastAsia="Times New Roman" w:hAnsi="Times New Roman" w:cs="Times New Roman"/>
          <w:sz w:val="28"/>
          <w:szCs w:val="28"/>
          <w:lang w:eastAsia="ru-RU"/>
        </w:rPr>
        <w:t>.</w:t>
      </w: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2.6. Мероприятия подпрограммы</w:t>
      </w: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 в приложении 2 к подпрограмме 2 «Выявление и сопровождение одарённых детей».</w:t>
      </w: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2.7. Обоснование финансовых, материальных и трудовых затрат </w:t>
      </w: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(ресурсное обеспечение подпрограммы) с указанием источников финансирования.</w:t>
      </w: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p>
    <w:p w:rsidR="00234041" w:rsidRPr="00234041" w:rsidRDefault="00234041" w:rsidP="0023404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34041">
        <w:rPr>
          <w:rFonts w:ascii="Times New Roman" w:eastAsia="Calibri" w:hAnsi="Times New Roman" w:cs="Times New Roman"/>
          <w:sz w:val="28"/>
          <w:szCs w:val="28"/>
          <w:lang w:eastAsia="ru-RU"/>
        </w:rPr>
        <w:t>Финансовое обеспечение реализации подпрограммы осуществляется за счет средств районного бюджета.</w:t>
      </w:r>
    </w:p>
    <w:p w:rsidR="005357BD" w:rsidRPr="005357BD" w:rsidRDefault="005357BD" w:rsidP="005357BD">
      <w:pPr>
        <w:spacing w:after="0" w:line="240" w:lineRule="auto"/>
        <w:ind w:firstLine="708"/>
        <w:rPr>
          <w:rFonts w:ascii="Times New Roman" w:eastAsia="Times New Roman" w:hAnsi="Times New Roman" w:cs="Times New Roman"/>
          <w:sz w:val="28"/>
          <w:szCs w:val="28"/>
          <w:lang w:eastAsia="ru-RU"/>
        </w:rPr>
      </w:pPr>
      <w:r w:rsidRPr="005357BD">
        <w:rPr>
          <w:rFonts w:ascii="Times New Roman" w:eastAsia="Calibri" w:hAnsi="Times New Roman" w:cs="Times New Roman"/>
          <w:sz w:val="28"/>
          <w:szCs w:val="28"/>
          <w:lang w:eastAsia="ru-RU"/>
        </w:rPr>
        <w:t xml:space="preserve">Средства районного бюджета, запланированные на реализацию подпрограммы, составляют – </w:t>
      </w:r>
      <w:r w:rsidR="003C646E">
        <w:rPr>
          <w:rFonts w:ascii="Times New Roman" w:eastAsia="Times New Roman" w:hAnsi="Times New Roman" w:cs="Times New Roman"/>
          <w:sz w:val="28"/>
          <w:szCs w:val="28"/>
          <w:lang w:eastAsia="ru-RU"/>
        </w:rPr>
        <w:t>3</w:t>
      </w:r>
      <w:r w:rsidRPr="005357BD">
        <w:rPr>
          <w:rFonts w:ascii="Times New Roman" w:eastAsia="Times New Roman" w:hAnsi="Times New Roman" w:cs="Times New Roman"/>
          <w:sz w:val="28"/>
          <w:szCs w:val="28"/>
          <w:lang w:eastAsia="ru-RU"/>
        </w:rPr>
        <w:t>00,0 тыс. рублей, в том числе с разбивкой по годам:</w:t>
      </w:r>
    </w:p>
    <w:p w:rsidR="005357BD" w:rsidRPr="005357BD" w:rsidRDefault="00234041" w:rsidP="005357BD">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003C646E">
        <w:rPr>
          <w:rFonts w:ascii="Times New Roman" w:eastAsia="Times New Roman" w:hAnsi="Times New Roman" w:cs="Times New Roman"/>
          <w:sz w:val="28"/>
          <w:szCs w:val="28"/>
          <w:lang w:eastAsia="ru-RU"/>
        </w:rPr>
        <w:t xml:space="preserve"> год –</w:t>
      </w:r>
      <w:r w:rsidR="005357BD" w:rsidRPr="005357BD">
        <w:rPr>
          <w:rFonts w:ascii="Times New Roman" w:eastAsia="Times New Roman" w:hAnsi="Times New Roman" w:cs="Times New Roman"/>
          <w:sz w:val="28"/>
          <w:szCs w:val="28"/>
          <w:lang w:eastAsia="ru-RU"/>
        </w:rPr>
        <w:t>0,0 тыс. рублей;</w:t>
      </w:r>
    </w:p>
    <w:p w:rsidR="005357BD" w:rsidRPr="005357BD" w:rsidRDefault="00234041" w:rsidP="005357BD">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5357BD" w:rsidRPr="005357BD">
        <w:rPr>
          <w:rFonts w:ascii="Times New Roman" w:eastAsia="Times New Roman" w:hAnsi="Times New Roman" w:cs="Times New Roman"/>
          <w:sz w:val="28"/>
          <w:szCs w:val="28"/>
          <w:lang w:eastAsia="ru-RU"/>
        </w:rPr>
        <w:t xml:space="preserve"> год –100,0 тыс. рублей;</w:t>
      </w:r>
    </w:p>
    <w:p w:rsidR="005357BD" w:rsidRPr="005357BD" w:rsidRDefault="00234041" w:rsidP="005357BD">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5357BD" w:rsidRPr="005357BD">
        <w:rPr>
          <w:rFonts w:ascii="Times New Roman" w:eastAsia="Times New Roman" w:hAnsi="Times New Roman" w:cs="Times New Roman"/>
          <w:sz w:val="28"/>
          <w:szCs w:val="28"/>
          <w:lang w:eastAsia="ru-RU"/>
        </w:rPr>
        <w:t xml:space="preserve"> год –100,0 тыс. рублей:</w:t>
      </w:r>
    </w:p>
    <w:p w:rsidR="005357BD" w:rsidRPr="005357BD" w:rsidRDefault="00234041" w:rsidP="005357BD">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005357BD" w:rsidRPr="005357BD">
        <w:rPr>
          <w:rFonts w:ascii="Times New Roman" w:eastAsia="Times New Roman" w:hAnsi="Times New Roman" w:cs="Times New Roman"/>
          <w:sz w:val="28"/>
          <w:szCs w:val="28"/>
          <w:lang w:eastAsia="ru-RU"/>
        </w:rPr>
        <w:t xml:space="preserve"> год –100,0 тыс. рублей.</w:t>
      </w:r>
    </w:p>
    <w:p w:rsidR="005357BD" w:rsidRPr="005357BD" w:rsidRDefault="005357BD" w:rsidP="005357B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357BD">
        <w:rPr>
          <w:rFonts w:ascii="Times New Roman" w:eastAsia="Times New Roman" w:hAnsi="Times New Roman" w:cs="Times New Roman"/>
          <w:sz w:val="28"/>
          <w:szCs w:val="28"/>
          <w:lang w:eastAsia="ru-RU"/>
        </w:rPr>
        <w:t>Объем финансирования может изменяться при утверждении бюджета на год.</w:t>
      </w:r>
    </w:p>
    <w:p w:rsidR="005357BD" w:rsidRDefault="005357BD" w:rsidP="005357BD">
      <w:pPr>
        <w:spacing w:after="0" w:line="240" w:lineRule="auto"/>
        <w:jc w:val="center"/>
        <w:rPr>
          <w:rFonts w:ascii="Times New Roman" w:eastAsia="Calibri" w:hAnsi="Times New Roman" w:cs="Times New Roman"/>
          <w:sz w:val="28"/>
          <w:szCs w:val="28"/>
          <w:lang w:eastAsia="ru-RU"/>
        </w:rPr>
      </w:pPr>
    </w:p>
    <w:p w:rsidR="005357BD" w:rsidRDefault="005357BD">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357BD" w:rsidRDefault="005357BD" w:rsidP="005357BD">
      <w:pPr>
        <w:spacing w:after="0" w:line="240" w:lineRule="auto"/>
        <w:jc w:val="center"/>
        <w:rPr>
          <w:rFonts w:ascii="Times New Roman" w:eastAsia="Calibri" w:hAnsi="Times New Roman" w:cs="Times New Roman"/>
          <w:sz w:val="28"/>
          <w:szCs w:val="28"/>
          <w:lang w:eastAsia="ru-RU"/>
        </w:rPr>
        <w:sectPr w:rsidR="005357BD" w:rsidSect="005357BD">
          <w:pgSz w:w="11906" w:h="16838" w:code="9"/>
          <w:pgMar w:top="1134" w:right="851" w:bottom="992" w:left="1701" w:header="709" w:footer="709" w:gutter="0"/>
          <w:cols w:space="708"/>
          <w:docGrid w:linePitch="360"/>
        </w:sectPr>
      </w:pPr>
    </w:p>
    <w:p w:rsidR="005357BD" w:rsidRPr="005357BD" w:rsidRDefault="005357BD" w:rsidP="005357BD">
      <w:pPr>
        <w:spacing w:after="0" w:line="240" w:lineRule="auto"/>
        <w:ind w:left="9639"/>
        <w:rPr>
          <w:rFonts w:ascii="Times New Roman" w:eastAsia="Calibri" w:hAnsi="Times New Roman" w:cs="Times New Roman"/>
          <w:sz w:val="28"/>
          <w:szCs w:val="28"/>
          <w:lang w:eastAsia="ru-RU"/>
        </w:rPr>
      </w:pPr>
      <w:r w:rsidRPr="005357BD">
        <w:rPr>
          <w:rFonts w:ascii="Times New Roman" w:eastAsia="Calibri" w:hAnsi="Times New Roman" w:cs="Times New Roman"/>
          <w:sz w:val="28"/>
          <w:szCs w:val="28"/>
          <w:lang w:eastAsia="ru-RU"/>
        </w:rPr>
        <w:lastRenderedPageBreak/>
        <w:t>Приложение 1</w:t>
      </w:r>
    </w:p>
    <w:p w:rsidR="00200965" w:rsidRPr="005F4955" w:rsidRDefault="005357BD" w:rsidP="005357BD">
      <w:pPr>
        <w:spacing w:after="0" w:line="240" w:lineRule="auto"/>
        <w:ind w:left="9639"/>
        <w:rPr>
          <w:rFonts w:ascii="Times New Roman" w:eastAsia="Calibri" w:hAnsi="Times New Roman" w:cs="Times New Roman"/>
          <w:sz w:val="32"/>
          <w:szCs w:val="28"/>
          <w:lang w:eastAsia="ru-RU"/>
        </w:rPr>
      </w:pPr>
      <w:r w:rsidRPr="005357BD">
        <w:rPr>
          <w:rFonts w:ascii="Times New Roman" w:eastAsia="Calibri" w:hAnsi="Times New Roman" w:cs="Times New Roman"/>
          <w:sz w:val="28"/>
          <w:szCs w:val="28"/>
          <w:lang w:eastAsia="ru-RU"/>
        </w:rPr>
        <w:t xml:space="preserve">к  подпрограмме 2 </w:t>
      </w:r>
      <w:r>
        <w:rPr>
          <w:rFonts w:ascii="Times New Roman" w:eastAsia="Calibri" w:hAnsi="Times New Roman" w:cs="Times New Roman"/>
          <w:sz w:val="28"/>
          <w:szCs w:val="28"/>
          <w:lang w:eastAsia="ru-RU"/>
        </w:rPr>
        <w:t>«</w:t>
      </w:r>
      <w:r w:rsidRPr="005357BD">
        <w:rPr>
          <w:rFonts w:ascii="Times New Roman" w:eastAsia="Calibri" w:hAnsi="Times New Roman" w:cs="Times New Roman"/>
          <w:sz w:val="28"/>
          <w:szCs w:val="28"/>
          <w:lang w:eastAsia="ru-RU"/>
        </w:rPr>
        <w:t>Выявление и сопровождение одаренных детей</w:t>
      </w:r>
      <w:r>
        <w:rPr>
          <w:rFonts w:ascii="Times New Roman" w:eastAsia="Calibri" w:hAnsi="Times New Roman" w:cs="Times New Roman"/>
          <w:sz w:val="28"/>
          <w:szCs w:val="28"/>
          <w:lang w:eastAsia="ru-RU"/>
        </w:rPr>
        <w:t>»</w:t>
      </w:r>
      <w:r w:rsidR="005F4955" w:rsidRPr="005F4955">
        <w:rPr>
          <w:rFonts w:ascii="Times New Roman" w:eastAsia="Times New Roman" w:hAnsi="Times New Roman" w:cs="Times New Roman"/>
          <w:color w:val="000000"/>
          <w:sz w:val="28"/>
          <w:szCs w:val="24"/>
          <w:lang w:eastAsia="ru-RU"/>
        </w:rPr>
        <w:t>муниципальной программы</w:t>
      </w:r>
      <w:r w:rsidR="005F4955" w:rsidRPr="005F4955">
        <w:rPr>
          <w:rFonts w:ascii="Times New Roman" w:eastAsia="Times New Roman" w:hAnsi="Times New Roman" w:cs="Times New Roman"/>
          <w:color w:val="000000"/>
          <w:sz w:val="28"/>
          <w:szCs w:val="24"/>
          <w:lang w:eastAsia="ru-RU"/>
        </w:rPr>
        <w:br/>
        <w:t>«Развитие образования»</w:t>
      </w:r>
    </w:p>
    <w:p w:rsidR="005357BD" w:rsidRDefault="005357BD" w:rsidP="005357BD">
      <w:pPr>
        <w:spacing w:after="0" w:line="240" w:lineRule="auto"/>
        <w:ind w:left="9639"/>
        <w:rPr>
          <w:rFonts w:ascii="Times New Roman" w:eastAsia="Calibri" w:hAnsi="Times New Roman" w:cs="Times New Roman"/>
          <w:sz w:val="28"/>
          <w:szCs w:val="28"/>
          <w:lang w:eastAsia="ru-RU"/>
        </w:rPr>
      </w:pPr>
    </w:p>
    <w:p w:rsidR="005357BD" w:rsidRDefault="005357BD" w:rsidP="005357BD">
      <w:pPr>
        <w:spacing w:after="0" w:line="240" w:lineRule="auto"/>
        <w:jc w:val="center"/>
        <w:rPr>
          <w:rFonts w:ascii="Times New Roman" w:eastAsia="Calibri" w:hAnsi="Times New Roman" w:cs="Times New Roman"/>
          <w:sz w:val="28"/>
          <w:szCs w:val="28"/>
          <w:lang w:eastAsia="ru-RU"/>
        </w:rPr>
      </w:pPr>
      <w:r w:rsidRPr="005357BD">
        <w:rPr>
          <w:rFonts w:ascii="Times New Roman" w:eastAsia="Calibri" w:hAnsi="Times New Roman" w:cs="Times New Roman"/>
          <w:sz w:val="28"/>
          <w:szCs w:val="28"/>
          <w:lang w:eastAsia="ru-RU"/>
        </w:rPr>
        <w:t>Перечень целевых индикаторов подпрограммы</w:t>
      </w:r>
    </w:p>
    <w:p w:rsidR="005357BD" w:rsidRDefault="005357BD" w:rsidP="005357BD">
      <w:pPr>
        <w:spacing w:after="0" w:line="240" w:lineRule="auto"/>
        <w:jc w:val="center"/>
        <w:rPr>
          <w:rFonts w:ascii="Times New Roman" w:eastAsia="Calibri" w:hAnsi="Times New Roman" w:cs="Times New Roman"/>
          <w:sz w:val="28"/>
          <w:szCs w:val="28"/>
          <w:lang w:eastAsia="ru-RU"/>
        </w:rPr>
      </w:pPr>
    </w:p>
    <w:tbl>
      <w:tblPr>
        <w:tblStyle w:val="a3"/>
        <w:tblW w:w="0" w:type="auto"/>
        <w:tblLook w:val="04A0"/>
      </w:tblPr>
      <w:tblGrid>
        <w:gridCol w:w="638"/>
        <w:gridCol w:w="7090"/>
        <w:gridCol w:w="1292"/>
        <w:gridCol w:w="1476"/>
        <w:gridCol w:w="1476"/>
        <w:gridCol w:w="1476"/>
        <w:gridCol w:w="1480"/>
      </w:tblGrid>
      <w:tr w:rsidR="00D21DA7" w:rsidRPr="005357BD" w:rsidTr="00D21DA7">
        <w:trPr>
          <w:trHeight w:val="510"/>
        </w:trPr>
        <w:tc>
          <w:tcPr>
            <w:tcW w:w="638" w:type="dxa"/>
            <w:vMerge w:val="restart"/>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 п/п</w:t>
            </w:r>
          </w:p>
        </w:tc>
        <w:tc>
          <w:tcPr>
            <w:tcW w:w="7090" w:type="dxa"/>
            <w:vMerge w:val="restart"/>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Цель, целевые индикаторы</w:t>
            </w:r>
          </w:p>
        </w:tc>
        <w:tc>
          <w:tcPr>
            <w:tcW w:w="1292" w:type="dxa"/>
            <w:vMerge w:val="restart"/>
            <w:vAlign w:val="center"/>
            <w:hideMark/>
          </w:tcPr>
          <w:p w:rsidR="005357BD" w:rsidRPr="00D21DA7"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Единица измерения</w:t>
            </w:r>
          </w:p>
        </w:tc>
        <w:tc>
          <w:tcPr>
            <w:tcW w:w="1476" w:type="dxa"/>
            <w:vMerge w:val="restart"/>
            <w:vAlign w:val="center"/>
            <w:hideMark/>
          </w:tcPr>
          <w:p w:rsidR="005357BD" w:rsidRPr="005357BD" w:rsidRDefault="00234041" w:rsidP="00D21DA7">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2023</w:t>
            </w:r>
            <w:r w:rsidR="005357BD" w:rsidRPr="005357BD">
              <w:rPr>
                <w:rFonts w:ascii="Times New Roman" w:eastAsia="Calibri" w:hAnsi="Times New Roman" w:cs="Times New Roman"/>
                <w:sz w:val="24"/>
                <w:szCs w:val="28"/>
                <w:lang w:eastAsia="ru-RU"/>
              </w:rPr>
              <w:t xml:space="preserve"> год</w:t>
            </w:r>
          </w:p>
        </w:tc>
        <w:tc>
          <w:tcPr>
            <w:tcW w:w="1476" w:type="dxa"/>
            <w:vMerge w:val="restart"/>
            <w:vAlign w:val="center"/>
            <w:hideMark/>
          </w:tcPr>
          <w:p w:rsidR="005357BD" w:rsidRPr="005357BD" w:rsidRDefault="00234041" w:rsidP="00D21DA7">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2024</w:t>
            </w:r>
            <w:r w:rsidR="005357BD" w:rsidRPr="005357BD">
              <w:rPr>
                <w:rFonts w:ascii="Times New Roman" w:eastAsia="Calibri" w:hAnsi="Times New Roman" w:cs="Times New Roman"/>
                <w:sz w:val="24"/>
                <w:szCs w:val="28"/>
                <w:lang w:eastAsia="ru-RU"/>
              </w:rPr>
              <w:t xml:space="preserve"> год</w:t>
            </w:r>
          </w:p>
        </w:tc>
        <w:tc>
          <w:tcPr>
            <w:tcW w:w="1476" w:type="dxa"/>
            <w:vMerge w:val="restart"/>
            <w:vAlign w:val="center"/>
            <w:hideMark/>
          </w:tcPr>
          <w:p w:rsidR="005357BD" w:rsidRPr="005357BD" w:rsidRDefault="00FA2B63" w:rsidP="00D21DA7">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2025</w:t>
            </w:r>
            <w:r w:rsidR="005357BD" w:rsidRPr="005357BD">
              <w:rPr>
                <w:rFonts w:ascii="Times New Roman" w:eastAsia="Calibri" w:hAnsi="Times New Roman" w:cs="Times New Roman"/>
                <w:sz w:val="24"/>
                <w:szCs w:val="28"/>
                <w:lang w:eastAsia="ru-RU"/>
              </w:rPr>
              <w:t xml:space="preserve"> год</w:t>
            </w:r>
          </w:p>
        </w:tc>
        <w:tc>
          <w:tcPr>
            <w:tcW w:w="1480" w:type="dxa"/>
            <w:vMerge w:val="restart"/>
            <w:noWrap/>
            <w:vAlign w:val="center"/>
            <w:hideMark/>
          </w:tcPr>
          <w:p w:rsidR="005357BD" w:rsidRPr="005357BD" w:rsidRDefault="00FA2B63" w:rsidP="00D21DA7">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2026</w:t>
            </w:r>
            <w:r w:rsidR="005357BD" w:rsidRPr="005357BD">
              <w:rPr>
                <w:rFonts w:ascii="Times New Roman" w:eastAsia="Calibri" w:hAnsi="Times New Roman" w:cs="Times New Roman"/>
                <w:sz w:val="24"/>
                <w:szCs w:val="28"/>
                <w:lang w:eastAsia="ru-RU"/>
              </w:rPr>
              <w:t xml:space="preserve"> год</w:t>
            </w:r>
          </w:p>
        </w:tc>
      </w:tr>
      <w:tr w:rsidR="005357BD" w:rsidRPr="005357BD" w:rsidTr="00D21DA7">
        <w:trPr>
          <w:trHeight w:val="510"/>
        </w:trPr>
        <w:tc>
          <w:tcPr>
            <w:tcW w:w="638"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7090"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292"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80"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r>
      <w:tr w:rsidR="005357BD" w:rsidRPr="005357BD" w:rsidTr="00D21DA7">
        <w:trPr>
          <w:trHeight w:val="276"/>
        </w:trPr>
        <w:tc>
          <w:tcPr>
            <w:tcW w:w="638"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7090"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292"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80"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r>
      <w:tr w:rsidR="00D21DA7" w:rsidRPr="005357BD" w:rsidTr="00D21DA7">
        <w:trPr>
          <w:trHeight w:val="281"/>
        </w:trPr>
        <w:tc>
          <w:tcPr>
            <w:tcW w:w="14928" w:type="dxa"/>
            <w:gridSpan w:val="7"/>
            <w:hideMark/>
          </w:tcPr>
          <w:p w:rsidR="00D21DA7" w:rsidRPr="005357BD" w:rsidRDefault="00D21DA7" w:rsidP="00D21DA7">
            <w:pP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Цель: Формирование муниципальной системы, выявление сопровождение и поддержка одаренных детей</w:t>
            </w:r>
          </w:p>
        </w:tc>
      </w:tr>
      <w:tr w:rsidR="00D21DA7" w:rsidRPr="005357BD" w:rsidTr="00D21DA7">
        <w:trPr>
          <w:trHeight w:val="258"/>
        </w:trPr>
        <w:tc>
          <w:tcPr>
            <w:tcW w:w="14928" w:type="dxa"/>
            <w:gridSpan w:val="7"/>
            <w:hideMark/>
          </w:tcPr>
          <w:p w:rsidR="00D21DA7" w:rsidRPr="005357BD" w:rsidRDefault="00D21DA7" w:rsidP="00D21DA7">
            <w:pP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Задача № 1. Создание условий для выявления, сопровождения и поддержки одаренных детей</w:t>
            </w:r>
          </w:p>
        </w:tc>
      </w:tr>
      <w:tr w:rsidR="00D21DA7" w:rsidRPr="005357BD" w:rsidTr="00D21DA7">
        <w:trPr>
          <w:trHeight w:val="1018"/>
        </w:trPr>
        <w:tc>
          <w:tcPr>
            <w:tcW w:w="638" w:type="dxa"/>
            <w:hideMark/>
          </w:tcPr>
          <w:p w:rsidR="005357BD" w:rsidRPr="005357BD" w:rsidRDefault="005357BD" w:rsidP="005357BD">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1.1</w:t>
            </w:r>
          </w:p>
        </w:tc>
        <w:tc>
          <w:tcPr>
            <w:tcW w:w="7090" w:type="dxa"/>
            <w:hideMark/>
          </w:tcPr>
          <w:p w:rsidR="005357BD" w:rsidRPr="005357BD" w:rsidRDefault="005357BD" w:rsidP="005357BD">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 xml:space="preserve">Доля учащихся образовательных учреждений,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 </w:t>
            </w:r>
            <w:r w:rsidRPr="005357BD">
              <w:rPr>
                <w:rFonts w:ascii="Times New Roman" w:eastAsia="Calibri" w:hAnsi="Times New Roman" w:cs="Times New Roman"/>
                <w:sz w:val="24"/>
                <w:szCs w:val="28"/>
                <w:lang w:eastAsia="ru-RU"/>
              </w:rPr>
              <w:br/>
            </w:r>
          </w:p>
        </w:tc>
        <w:tc>
          <w:tcPr>
            <w:tcW w:w="1292" w:type="dxa"/>
            <w:noWrap/>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w:t>
            </w:r>
          </w:p>
        </w:tc>
        <w:tc>
          <w:tcPr>
            <w:tcW w:w="1476" w:type="dxa"/>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10,0</w:t>
            </w:r>
          </w:p>
        </w:tc>
        <w:tc>
          <w:tcPr>
            <w:tcW w:w="1476" w:type="dxa"/>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10,0</w:t>
            </w:r>
          </w:p>
        </w:tc>
        <w:tc>
          <w:tcPr>
            <w:tcW w:w="1476" w:type="dxa"/>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10,0</w:t>
            </w:r>
          </w:p>
        </w:tc>
        <w:tc>
          <w:tcPr>
            <w:tcW w:w="1480" w:type="dxa"/>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10,0</w:t>
            </w:r>
          </w:p>
        </w:tc>
      </w:tr>
    </w:tbl>
    <w:p w:rsidR="00D21DA7" w:rsidRDefault="00D21DA7" w:rsidP="005357BD">
      <w:pPr>
        <w:spacing w:after="0" w:line="240" w:lineRule="auto"/>
        <w:jc w:val="center"/>
        <w:rPr>
          <w:rFonts w:ascii="Times New Roman" w:eastAsia="Calibri" w:hAnsi="Times New Roman" w:cs="Times New Roman"/>
          <w:sz w:val="28"/>
          <w:szCs w:val="28"/>
          <w:lang w:eastAsia="ru-RU"/>
        </w:rPr>
      </w:pPr>
    </w:p>
    <w:p w:rsidR="00D21DA7" w:rsidRDefault="00D21DA7">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D21DA7" w:rsidRPr="00D21DA7" w:rsidRDefault="00D21DA7" w:rsidP="00D21DA7">
      <w:pPr>
        <w:spacing w:after="0" w:line="240" w:lineRule="auto"/>
        <w:ind w:left="9639"/>
        <w:rPr>
          <w:rFonts w:ascii="Times New Roman" w:eastAsia="Calibri" w:hAnsi="Times New Roman" w:cs="Times New Roman"/>
          <w:sz w:val="28"/>
          <w:szCs w:val="28"/>
          <w:lang w:eastAsia="ru-RU"/>
        </w:rPr>
      </w:pPr>
      <w:r w:rsidRPr="00D21DA7">
        <w:rPr>
          <w:rFonts w:ascii="Times New Roman" w:eastAsia="Calibri" w:hAnsi="Times New Roman" w:cs="Times New Roman"/>
          <w:sz w:val="28"/>
          <w:szCs w:val="28"/>
          <w:lang w:eastAsia="ru-RU"/>
        </w:rPr>
        <w:lastRenderedPageBreak/>
        <w:t>Приложение  2</w:t>
      </w:r>
    </w:p>
    <w:p w:rsidR="00D21DA7" w:rsidRDefault="00D21DA7" w:rsidP="00D21DA7">
      <w:pPr>
        <w:spacing w:after="0" w:line="240" w:lineRule="auto"/>
        <w:ind w:left="9639"/>
        <w:rPr>
          <w:rFonts w:ascii="Times New Roman" w:eastAsia="Calibri" w:hAnsi="Times New Roman" w:cs="Times New Roman"/>
          <w:sz w:val="28"/>
          <w:szCs w:val="28"/>
          <w:lang w:eastAsia="ru-RU"/>
        </w:rPr>
      </w:pPr>
      <w:r w:rsidRPr="00D21DA7">
        <w:rPr>
          <w:rFonts w:ascii="Times New Roman" w:eastAsia="Calibri" w:hAnsi="Times New Roman" w:cs="Times New Roman"/>
          <w:sz w:val="28"/>
          <w:szCs w:val="28"/>
          <w:lang w:eastAsia="ru-RU"/>
        </w:rPr>
        <w:t xml:space="preserve">к подпрограмме 2 </w:t>
      </w:r>
      <w:r>
        <w:rPr>
          <w:rFonts w:ascii="Times New Roman" w:eastAsia="Calibri" w:hAnsi="Times New Roman" w:cs="Times New Roman"/>
          <w:sz w:val="28"/>
          <w:szCs w:val="28"/>
          <w:lang w:eastAsia="ru-RU"/>
        </w:rPr>
        <w:t>«</w:t>
      </w:r>
      <w:r w:rsidRPr="00D21DA7">
        <w:rPr>
          <w:rFonts w:ascii="Times New Roman" w:eastAsia="Calibri" w:hAnsi="Times New Roman" w:cs="Times New Roman"/>
          <w:sz w:val="28"/>
          <w:szCs w:val="28"/>
          <w:lang w:eastAsia="ru-RU"/>
        </w:rPr>
        <w:t>Выявление и сопровождение                                                                одаренных детей</w:t>
      </w:r>
      <w:r>
        <w:rPr>
          <w:rFonts w:ascii="Times New Roman" w:eastAsia="Calibri" w:hAnsi="Times New Roman" w:cs="Times New Roman"/>
          <w:sz w:val="28"/>
          <w:szCs w:val="28"/>
          <w:lang w:eastAsia="ru-RU"/>
        </w:rPr>
        <w:t>»</w:t>
      </w:r>
      <w:r w:rsidRPr="00D21DA7">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D21DA7">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D21DA7" w:rsidRDefault="00D21DA7" w:rsidP="00D21DA7">
      <w:pPr>
        <w:spacing w:after="0" w:line="240" w:lineRule="auto"/>
        <w:ind w:left="9639"/>
        <w:rPr>
          <w:rFonts w:ascii="Times New Roman" w:eastAsia="Calibri" w:hAnsi="Times New Roman" w:cs="Times New Roman"/>
          <w:sz w:val="28"/>
          <w:szCs w:val="28"/>
          <w:lang w:eastAsia="ru-RU"/>
        </w:rPr>
      </w:pPr>
    </w:p>
    <w:p w:rsidR="005357BD" w:rsidRDefault="00D21DA7" w:rsidP="00D21DA7">
      <w:pPr>
        <w:spacing w:after="0" w:line="240" w:lineRule="auto"/>
        <w:jc w:val="center"/>
        <w:rPr>
          <w:rFonts w:ascii="Times New Roman" w:eastAsia="Calibri" w:hAnsi="Times New Roman" w:cs="Times New Roman"/>
          <w:sz w:val="28"/>
          <w:szCs w:val="28"/>
          <w:lang w:eastAsia="ru-RU"/>
        </w:rPr>
      </w:pPr>
      <w:r w:rsidRPr="00D21DA7">
        <w:rPr>
          <w:rFonts w:ascii="Times New Roman" w:eastAsia="Calibri" w:hAnsi="Times New Roman" w:cs="Times New Roman"/>
          <w:sz w:val="28"/>
          <w:szCs w:val="28"/>
          <w:lang w:eastAsia="ru-RU"/>
        </w:rPr>
        <w:t>Перечень мероприятий подпрограммы</w:t>
      </w:r>
    </w:p>
    <w:p w:rsidR="00D21DA7" w:rsidRDefault="00D21DA7" w:rsidP="00D21DA7">
      <w:pPr>
        <w:spacing w:after="0" w:line="240" w:lineRule="auto"/>
        <w:jc w:val="center"/>
        <w:rPr>
          <w:rFonts w:ascii="Times New Roman" w:eastAsia="Calibri" w:hAnsi="Times New Roman" w:cs="Times New Roman"/>
          <w:sz w:val="28"/>
          <w:szCs w:val="28"/>
          <w:lang w:eastAsia="ru-RU"/>
        </w:rPr>
      </w:pPr>
    </w:p>
    <w:tbl>
      <w:tblPr>
        <w:tblStyle w:val="a3"/>
        <w:tblW w:w="15327" w:type="dxa"/>
        <w:tblLayout w:type="fixed"/>
        <w:tblLook w:val="04A0"/>
      </w:tblPr>
      <w:tblGrid>
        <w:gridCol w:w="590"/>
        <w:gridCol w:w="3536"/>
        <w:gridCol w:w="1806"/>
        <w:gridCol w:w="787"/>
        <w:gridCol w:w="705"/>
        <w:gridCol w:w="1416"/>
        <w:gridCol w:w="705"/>
        <w:gridCol w:w="812"/>
        <w:gridCol w:w="812"/>
        <w:gridCol w:w="812"/>
        <w:gridCol w:w="812"/>
        <w:gridCol w:w="942"/>
        <w:gridCol w:w="265"/>
        <w:gridCol w:w="1327"/>
      </w:tblGrid>
      <w:tr w:rsidR="00D21DA7" w:rsidRPr="00D21DA7" w:rsidTr="00275957">
        <w:trPr>
          <w:trHeight w:val="385"/>
        </w:trPr>
        <w:tc>
          <w:tcPr>
            <w:tcW w:w="590" w:type="dxa"/>
            <w:vMerge w:val="restart"/>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п/п</w:t>
            </w:r>
          </w:p>
        </w:tc>
        <w:tc>
          <w:tcPr>
            <w:tcW w:w="3536" w:type="dxa"/>
            <w:vMerge w:val="restart"/>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Наименование программы, подпрограммы</w:t>
            </w:r>
          </w:p>
        </w:tc>
        <w:tc>
          <w:tcPr>
            <w:tcW w:w="1806" w:type="dxa"/>
            <w:vMerge w:val="restart"/>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ГРБС</w:t>
            </w:r>
          </w:p>
        </w:tc>
        <w:tc>
          <w:tcPr>
            <w:tcW w:w="3613" w:type="dxa"/>
            <w:gridSpan w:val="4"/>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Код бюджетной классификации</w:t>
            </w:r>
          </w:p>
        </w:tc>
        <w:tc>
          <w:tcPr>
            <w:tcW w:w="4455" w:type="dxa"/>
            <w:gridSpan w:val="6"/>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Расходы (тыс. руб.), годы</w:t>
            </w:r>
          </w:p>
        </w:tc>
        <w:tc>
          <w:tcPr>
            <w:tcW w:w="1327" w:type="dxa"/>
            <w:vMerge w:val="restart"/>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D21DA7">
              <w:rPr>
                <w:rFonts w:ascii="Times New Roman" w:eastAsia="Calibri" w:hAnsi="Times New Roman" w:cs="Times New Roman"/>
                <w:sz w:val="18"/>
                <w:szCs w:val="24"/>
                <w:lang w:eastAsia="ru-RU"/>
              </w:rPr>
              <w:br/>
              <w:t>(в натуральном выражении)</w:t>
            </w:r>
          </w:p>
        </w:tc>
      </w:tr>
      <w:tr w:rsidR="00D21DA7" w:rsidRPr="00D21DA7" w:rsidTr="00275957">
        <w:trPr>
          <w:trHeight w:val="645"/>
        </w:trPr>
        <w:tc>
          <w:tcPr>
            <w:tcW w:w="590" w:type="dxa"/>
            <w:vMerge/>
            <w:hideMark/>
          </w:tcPr>
          <w:p w:rsidR="00D21DA7" w:rsidRPr="00D21DA7" w:rsidRDefault="00D21DA7" w:rsidP="00D21DA7">
            <w:pPr>
              <w:jc w:val="center"/>
              <w:rPr>
                <w:rFonts w:ascii="Times New Roman" w:eastAsia="Calibri" w:hAnsi="Times New Roman" w:cs="Times New Roman"/>
                <w:sz w:val="24"/>
                <w:szCs w:val="24"/>
                <w:lang w:eastAsia="ru-RU"/>
              </w:rPr>
            </w:pPr>
          </w:p>
        </w:tc>
        <w:tc>
          <w:tcPr>
            <w:tcW w:w="3536" w:type="dxa"/>
            <w:vMerge/>
            <w:vAlign w:val="center"/>
            <w:hideMark/>
          </w:tcPr>
          <w:p w:rsidR="00D21DA7" w:rsidRPr="00D21DA7" w:rsidRDefault="00D21DA7" w:rsidP="00275957">
            <w:pPr>
              <w:jc w:val="center"/>
              <w:rPr>
                <w:rFonts w:ascii="Times New Roman" w:eastAsia="Calibri" w:hAnsi="Times New Roman" w:cs="Times New Roman"/>
                <w:sz w:val="24"/>
                <w:szCs w:val="24"/>
                <w:lang w:eastAsia="ru-RU"/>
              </w:rPr>
            </w:pPr>
          </w:p>
        </w:tc>
        <w:tc>
          <w:tcPr>
            <w:tcW w:w="1806" w:type="dxa"/>
            <w:vMerge/>
            <w:vAlign w:val="center"/>
            <w:hideMark/>
          </w:tcPr>
          <w:p w:rsidR="00D21DA7" w:rsidRPr="00D21DA7" w:rsidRDefault="00D21DA7" w:rsidP="00275957">
            <w:pPr>
              <w:jc w:val="center"/>
              <w:rPr>
                <w:rFonts w:ascii="Times New Roman" w:eastAsia="Calibri" w:hAnsi="Times New Roman" w:cs="Times New Roman"/>
                <w:sz w:val="24"/>
                <w:szCs w:val="24"/>
                <w:lang w:eastAsia="ru-RU"/>
              </w:rPr>
            </w:pPr>
          </w:p>
        </w:tc>
        <w:tc>
          <w:tcPr>
            <w:tcW w:w="787"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ГРБС</w:t>
            </w:r>
          </w:p>
        </w:tc>
        <w:tc>
          <w:tcPr>
            <w:tcW w:w="705"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Рз Пр</w:t>
            </w:r>
          </w:p>
        </w:tc>
        <w:tc>
          <w:tcPr>
            <w:tcW w:w="1416"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ЦСР</w:t>
            </w:r>
          </w:p>
        </w:tc>
        <w:tc>
          <w:tcPr>
            <w:tcW w:w="705"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ВР</w:t>
            </w:r>
          </w:p>
        </w:tc>
        <w:tc>
          <w:tcPr>
            <w:tcW w:w="812" w:type="dxa"/>
            <w:vAlign w:val="center"/>
            <w:hideMark/>
          </w:tcPr>
          <w:p w:rsidR="00D21DA7" w:rsidRPr="00D21DA7" w:rsidRDefault="00D21DA7" w:rsidP="00FA2B63">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202</w:t>
            </w:r>
            <w:r w:rsidR="00FA2B63">
              <w:rPr>
                <w:rFonts w:ascii="Times New Roman" w:eastAsia="Calibri" w:hAnsi="Times New Roman" w:cs="Times New Roman"/>
                <w:sz w:val="24"/>
                <w:szCs w:val="24"/>
                <w:lang w:eastAsia="ru-RU"/>
              </w:rPr>
              <w:t>3</w:t>
            </w:r>
          </w:p>
        </w:tc>
        <w:tc>
          <w:tcPr>
            <w:tcW w:w="812" w:type="dxa"/>
            <w:vAlign w:val="center"/>
            <w:hideMark/>
          </w:tcPr>
          <w:p w:rsidR="00D21DA7" w:rsidRPr="00D21DA7" w:rsidRDefault="00D21DA7" w:rsidP="00FA2B63">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202</w:t>
            </w:r>
            <w:r w:rsidR="00FA2B63">
              <w:rPr>
                <w:rFonts w:ascii="Times New Roman" w:eastAsia="Calibri" w:hAnsi="Times New Roman" w:cs="Times New Roman"/>
                <w:sz w:val="24"/>
                <w:szCs w:val="24"/>
                <w:lang w:eastAsia="ru-RU"/>
              </w:rPr>
              <w:t>4</w:t>
            </w:r>
          </w:p>
        </w:tc>
        <w:tc>
          <w:tcPr>
            <w:tcW w:w="812" w:type="dxa"/>
            <w:vAlign w:val="center"/>
            <w:hideMark/>
          </w:tcPr>
          <w:p w:rsidR="00D21DA7" w:rsidRPr="00D21DA7" w:rsidRDefault="00D21DA7" w:rsidP="00FA2B63">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202</w:t>
            </w:r>
            <w:r w:rsidR="00FA2B63">
              <w:rPr>
                <w:rFonts w:ascii="Times New Roman" w:eastAsia="Calibri" w:hAnsi="Times New Roman" w:cs="Times New Roman"/>
                <w:sz w:val="24"/>
                <w:szCs w:val="24"/>
                <w:lang w:eastAsia="ru-RU"/>
              </w:rPr>
              <w:t>5</w:t>
            </w:r>
          </w:p>
        </w:tc>
        <w:tc>
          <w:tcPr>
            <w:tcW w:w="812" w:type="dxa"/>
            <w:vAlign w:val="center"/>
            <w:hideMark/>
          </w:tcPr>
          <w:p w:rsidR="00D21DA7" w:rsidRPr="00D21DA7" w:rsidRDefault="00D21DA7" w:rsidP="00FA2B63">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202</w:t>
            </w:r>
            <w:r w:rsidR="00FA2B63">
              <w:rPr>
                <w:rFonts w:ascii="Times New Roman" w:eastAsia="Calibri" w:hAnsi="Times New Roman" w:cs="Times New Roman"/>
                <w:sz w:val="24"/>
                <w:szCs w:val="24"/>
                <w:lang w:eastAsia="ru-RU"/>
              </w:rPr>
              <w:t>6</w:t>
            </w:r>
          </w:p>
        </w:tc>
        <w:tc>
          <w:tcPr>
            <w:tcW w:w="1207" w:type="dxa"/>
            <w:gridSpan w:val="2"/>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Итого на период</w:t>
            </w:r>
          </w:p>
        </w:tc>
        <w:tc>
          <w:tcPr>
            <w:tcW w:w="1327" w:type="dxa"/>
            <w:vMerge/>
            <w:hideMark/>
          </w:tcPr>
          <w:p w:rsidR="00D21DA7" w:rsidRPr="00D21DA7" w:rsidRDefault="00D21DA7" w:rsidP="00D21DA7">
            <w:pPr>
              <w:jc w:val="center"/>
              <w:rPr>
                <w:rFonts w:ascii="Times New Roman" w:eastAsia="Calibri" w:hAnsi="Times New Roman" w:cs="Times New Roman"/>
                <w:sz w:val="24"/>
                <w:szCs w:val="24"/>
                <w:lang w:eastAsia="ru-RU"/>
              </w:rPr>
            </w:pPr>
          </w:p>
        </w:tc>
      </w:tr>
      <w:tr w:rsidR="00D21DA7" w:rsidRPr="00D21DA7" w:rsidTr="00275957">
        <w:trPr>
          <w:trHeight w:val="363"/>
        </w:trPr>
        <w:tc>
          <w:tcPr>
            <w:tcW w:w="15327" w:type="dxa"/>
            <w:gridSpan w:val="14"/>
            <w:vAlign w:val="center"/>
            <w:hideMark/>
          </w:tcPr>
          <w:p w:rsidR="00D21DA7" w:rsidRPr="00D21DA7" w:rsidRDefault="00D21DA7" w:rsidP="00275957">
            <w:pP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Цель: формирование муниципальной системы выявления и поддержки одаренных детей</w:t>
            </w:r>
          </w:p>
        </w:tc>
      </w:tr>
      <w:tr w:rsidR="00D21DA7" w:rsidRPr="00D21DA7" w:rsidTr="00D21DA7">
        <w:trPr>
          <w:trHeight w:val="284"/>
        </w:trPr>
        <w:tc>
          <w:tcPr>
            <w:tcW w:w="15327" w:type="dxa"/>
            <w:gridSpan w:val="14"/>
            <w:noWrap/>
            <w:hideMark/>
          </w:tcPr>
          <w:p w:rsidR="00D21DA7" w:rsidRPr="00D21DA7" w:rsidRDefault="00D21DA7" w:rsidP="00D21DA7">
            <w:pP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Задача 1. Содействовать выявлению и поддержке одаренных детей</w:t>
            </w:r>
          </w:p>
        </w:tc>
      </w:tr>
      <w:tr w:rsidR="00D21DA7" w:rsidRPr="00D21DA7" w:rsidTr="00275957">
        <w:trPr>
          <w:trHeight w:val="1590"/>
        </w:trPr>
        <w:tc>
          <w:tcPr>
            <w:tcW w:w="590" w:type="dxa"/>
            <w:noWrap/>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1.1</w:t>
            </w:r>
          </w:p>
        </w:tc>
        <w:tc>
          <w:tcPr>
            <w:tcW w:w="3536" w:type="dxa"/>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Обеспечение и организация участия детей в районных, зональных, краевых мероприятиях и конкурсах, фестивалях, конференциях, форумах одаренных детей Красноярского края и всероссийских проектов </w:t>
            </w:r>
          </w:p>
        </w:tc>
        <w:tc>
          <w:tcPr>
            <w:tcW w:w="1806" w:type="dxa"/>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Управление образования администрации Назаровского района</w:t>
            </w:r>
          </w:p>
        </w:tc>
        <w:tc>
          <w:tcPr>
            <w:tcW w:w="787" w:type="dxa"/>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079</w:t>
            </w:r>
          </w:p>
        </w:tc>
        <w:tc>
          <w:tcPr>
            <w:tcW w:w="705" w:type="dxa"/>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0702</w:t>
            </w:r>
          </w:p>
        </w:tc>
        <w:tc>
          <w:tcPr>
            <w:tcW w:w="1416" w:type="dxa"/>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0120081300</w:t>
            </w:r>
          </w:p>
        </w:tc>
        <w:tc>
          <w:tcPr>
            <w:tcW w:w="705" w:type="dxa"/>
            <w:vAlign w:val="center"/>
            <w:hideMark/>
          </w:tcPr>
          <w:p w:rsidR="00D21DA7" w:rsidRPr="00D21DA7" w:rsidRDefault="0038665C" w:rsidP="00D21DA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611</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942" w:type="dxa"/>
            <w:noWrap/>
            <w:vAlign w:val="center"/>
            <w:hideMark/>
          </w:tcPr>
          <w:p w:rsidR="00D21DA7" w:rsidRPr="00D21DA7" w:rsidRDefault="0038665C" w:rsidP="0027595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D21DA7" w:rsidRPr="00D21DA7">
              <w:rPr>
                <w:rFonts w:ascii="Times New Roman" w:eastAsia="Calibri" w:hAnsi="Times New Roman" w:cs="Times New Roman"/>
                <w:sz w:val="24"/>
                <w:szCs w:val="24"/>
                <w:lang w:eastAsia="ru-RU"/>
              </w:rPr>
              <w:t>00,0</w:t>
            </w:r>
          </w:p>
        </w:tc>
        <w:tc>
          <w:tcPr>
            <w:tcW w:w="1592" w:type="dxa"/>
            <w:gridSpan w:val="2"/>
            <w:vAlign w:val="center"/>
            <w:hideMark/>
          </w:tcPr>
          <w:p w:rsidR="00D21DA7" w:rsidRPr="00D21DA7" w:rsidRDefault="00D21DA7" w:rsidP="00275957">
            <w:pPr>
              <w:jc w:val="center"/>
              <w:rPr>
                <w:rFonts w:ascii="Times New Roman" w:eastAsia="Calibri" w:hAnsi="Times New Roman" w:cs="Times New Roman"/>
                <w:sz w:val="24"/>
                <w:szCs w:val="24"/>
                <w:lang w:eastAsia="ru-RU"/>
              </w:rPr>
            </w:pPr>
          </w:p>
        </w:tc>
      </w:tr>
      <w:tr w:rsidR="00D21DA7" w:rsidRPr="00D21DA7" w:rsidTr="00275957">
        <w:trPr>
          <w:trHeight w:val="319"/>
        </w:trPr>
        <w:tc>
          <w:tcPr>
            <w:tcW w:w="4126" w:type="dxa"/>
            <w:gridSpan w:val="2"/>
            <w:noWrap/>
            <w:hideMark/>
          </w:tcPr>
          <w:p w:rsidR="00D21DA7" w:rsidRPr="0038665C" w:rsidRDefault="00D21DA7" w:rsidP="00D21DA7">
            <w:pPr>
              <w:rPr>
                <w:rFonts w:ascii="Times New Roman" w:eastAsia="Calibri" w:hAnsi="Times New Roman" w:cs="Times New Roman"/>
                <w:b/>
                <w:sz w:val="24"/>
                <w:szCs w:val="24"/>
                <w:lang w:eastAsia="ru-RU"/>
              </w:rPr>
            </w:pPr>
            <w:r w:rsidRPr="0038665C">
              <w:rPr>
                <w:rFonts w:ascii="Times New Roman" w:eastAsia="Calibri" w:hAnsi="Times New Roman" w:cs="Times New Roman"/>
                <w:b/>
                <w:sz w:val="24"/>
                <w:szCs w:val="24"/>
                <w:lang w:eastAsia="ru-RU"/>
              </w:rPr>
              <w:t>Итого по задаче 1</w:t>
            </w:r>
          </w:p>
        </w:tc>
        <w:tc>
          <w:tcPr>
            <w:tcW w:w="1806" w:type="dxa"/>
            <w:noWrap/>
            <w:vAlign w:val="center"/>
            <w:hideMark/>
          </w:tcPr>
          <w:p w:rsidR="00D21DA7" w:rsidRPr="0038665C" w:rsidRDefault="00D21DA7" w:rsidP="00275957">
            <w:pPr>
              <w:jc w:val="center"/>
              <w:rPr>
                <w:rFonts w:ascii="Times New Roman" w:eastAsia="Calibri" w:hAnsi="Times New Roman" w:cs="Times New Roman"/>
                <w:b/>
                <w:sz w:val="24"/>
                <w:szCs w:val="24"/>
                <w:u w:val="single"/>
                <w:lang w:eastAsia="ru-RU"/>
              </w:rPr>
            </w:pPr>
          </w:p>
        </w:tc>
        <w:tc>
          <w:tcPr>
            <w:tcW w:w="787" w:type="dxa"/>
            <w:noWrap/>
            <w:vAlign w:val="center"/>
            <w:hideMark/>
          </w:tcPr>
          <w:p w:rsidR="00D21DA7" w:rsidRPr="0038665C" w:rsidRDefault="00D21DA7" w:rsidP="00275957">
            <w:pPr>
              <w:jc w:val="center"/>
              <w:rPr>
                <w:rFonts w:ascii="Times New Roman" w:eastAsia="Calibri" w:hAnsi="Times New Roman" w:cs="Times New Roman"/>
                <w:b/>
                <w:sz w:val="24"/>
                <w:szCs w:val="24"/>
                <w:u w:val="single"/>
                <w:lang w:eastAsia="ru-RU"/>
              </w:rPr>
            </w:pPr>
          </w:p>
        </w:tc>
        <w:tc>
          <w:tcPr>
            <w:tcW w:w="705" w:type="dxa"/>
            <w:noWrap/>
            <w:vAlign w:val="center"/>
            <w:hideMark/>
          </w:tcPr>
          <w:p w:rsidR="00D21DA7" w:rsidRPr="0038665C" w:rsidRDefault="00D21DA7" w:rsidP="00275957">
            <w:pPr>
              <w:jc w:val="center"/>
              <w:rPr>
                <w:rFonts w:ascii="Times New Roman" w:eastAsia="Calibri" w:hAnsi="Times New Roman" w:cs="Times New Roman"/>
                <w:b/>
                <w:sz w:val="24"/>
                <w:szCs w:val="24"/>
                <w:u w:val="single"/>
                <w:lang w:eastAsia="ru-RU"/>
              </w:rPr>
            </w:pPr>
          </w:p>
        </w:tc>
        <w:tc>
          <w:tcPr>
            <w:tcW w:w="1416" w:type="dxa"/>
            <w:noWrap/>
            <w:vAlign w:val="center"/>
            <w:hideMark/>
          </w:tcPr>
          <w:p w:rsidR="00D21DA7" w:rsidRPr="0038665C" w:rsidRDefault="00D21DA7" w:rsidP="00275957">
            <w:pPr>
              <w:jc w:val="center"/>
              <w:rPr>
                <w:rFonts w:ascii="Times New Roman" w:eastAsia="Calibri" w:hAnsi="Times New Roman" w:cs="Times New Roman"/>
                <w:b/>
                <w:sz w:val="24"/>
                <w:szCs w:val="24"/>
                <w:u w:val="single"/>
                <w:lang w:eastAsia="ru-RU"/>
              </w:rPr>
            </w:pPr>
          </w:p>
        </w:tc>
        <w:tc>
          <w:tcPr>
            <w:tcW w:w="705" w:type="dxa"/>
            <w:noWrap/>
            <w:vAlign w:val="center"/>
            <w:hideMark/>
          </w:tcPr>
          <w:p w:rsidR="00D21DA7" w:rsidRPr="0038665C" w:rsidRDefault="00D21DA7" w:rsidP="00275957">
            <w:pPr>
              <w:jc w:val="center"/>
              <w:rPr>
                <w:rFonts w:ascii="Times New Roman" w:eastAsia="Calibri" w:hAnsi="Times New Roman" w:cs="Times New Roman"/>
                <w:b/>
                <w:sz w:val="24"/>
                <w:szCs w:val="24"/>
                <w:u w:val="single"/>
                <w:lang w:eastAsia="ru-RU"/>
              </w:rPr>
            </w:pPr>
          </w:p>
        </w:tc>
        <w:tc>
          <w:tcPr>
            <w:tcW w:w="812" w:type="dxa"/>
            <w:noWrap/>
            <w:vAlign w:val="center"/>
            <w:hideMark/>
          </w:tcPr>
          <w:p w:rsidR="00D21DA7" w:rsidRPr="0038665C" w:rsidRDefault="00D21DA7" w:rsidP="00275957">
            <w:pPr>
              <w:jc w:val="center"/>
              <w:rPr>
                <w:rFonts w:ascii="Times New Roman" w:eastAsia="Calibri" w:hAnsi="Times New Roman" w:cs="Times New Roman"/>
                <w:b/>
                <w:sz w:val="24"/>
                <w:szCs w:val="24"/>
                <w:lang w:eastAsia="ru-RU"/>
              </w:rPr>
            </w:pPr>
            <w:r w:rsidRPr="0038665C">
              <w:rPr>
                <w:rFonts w:ascii="Times New Roman" w:eastAsia="Calibri" w:hAnsi="Times New Roman" w:cs="Times New Roman"/>
                <w:b/>
                <w:sz w:val="24"/>
                <w:szCs w:val="24"/>
                <w:lang w:eastAsia="ru-RU"/>
              </w:rPr>
              <w:t>0,0</w:t>
            </w:r>
          </w:p>
        </w:tc>
        <w:tc>
          <w:tcPr>
            <w:tcW w:w="812" w:type="dxa"/>
            <w:noWrap/>
            <w:vAlign w:val="center"/>
            <w:hideMark/>
          </w:tcPr>
          <w:p w:rsidR="00D21DA7" w:rsidRPr="0038665C" w:rsidRDefault="00D21DA7" w:rsidP="00275957">
            <w:pPr>
              <w:jc w:val="center"/>
              <w:rPr>
                <w:rFonts w:ascii="Times New Roman" w:eastAsia="Calibri" w:hAnsi="Times New Roman" w:cs="Times New Roman"/>
                <w:b/>
                <w:sz w:val="24"/>
                <w:szCs w:val="24"/>
                <w:lang w:eastAsia="ru-RU"/>
              </w:rPr>
            </w:pPr>
            <w:r w:rsidRPr="0038665C">
              <w:rPr>
                <w:rFonts w:ascii="Times New Roman" w:eastAsia="Calibri" w:hAnsi="Times New Roman" w:cs="Times New Roman"/>
                <w:b/>
                <w:sz w:val="24"/>
                <w:szCs w:val="24"/>
                <w:lang w:eastAsia="ru-RU"/>
              </w:rPr>
              <w:t>100,0</w:t>
            </w:r>
          </w:p>
        </w:tc>
        <w:tc>
          <w:tcPr>
            <w:tcW w:w="812" w:type="dxa"/>
            <w:noWrap/>
            <w:vAlign w:val="center"/>
            <w:hideMark/>
          </w:tcPr>
          <w:p w:rsidR="00D21DA7" w:rsidRPr="0038665C" w:rsidRDefault="00D21DA7" w:rsidP="00275957">
            <w:pPr>
              <w:jc w:val="center"/>
              <w:rPr>
                <w:rFonts w:ascii="Times New Roman" w:eastAsia="Calibri" w:hAnsi="Times New Roman" w:cs="Times New Roman"/>
                <w:b/>
                <w:sz w:val="24"/>
                <w:szCs w:val="24"/>
                <w:lang w:eastAsia="ru-RU"/>
              </w:rPr>
            </w:pPr>
            <w:r w:rsidRPr="0038665C">
              <w:rPr>
                <w:rFonts w:ascii="Times New Roman" w:eastAsia="Calibri" w:hAnsi="Times New Roman" w:cs="Times New Roman"/>
                <w:b/>
                <w:sz w:val="24"/>
                <w:szCs w:val="24"/>
                <w:lang w:eastAsia="ru-RU"/>
              </w:rPr>
              <w:t>100,0</w:t>
            </w:r>
          </w:p>
        </w:tc>
        <w:tc>
          <w:tcPr>
            <w:tcW w:w="812" w:type="dxa"/>
            <w:noWrap/>
            <w:vAlign w:val="center"/>
            <w:hideMark/>
          </w:tcPr>
          <w:p w:rsidR="00D21DA7" w:rsidRPr="0038665C" w:rsidRDefault="00D21DA7" w:rsidP="00275957">
            <w:pPr>
              <w:jc w:val="center"/>
              <w:rPr>
                <w:rFonts w:ascii="Times New Roman" w:eastAsia="Calibri" w:hAnsi="Times New Roman" w:cs="Times New Roman"/>
                <w:b/>
                <w:sz w:val="24"/>
                <w:szCs w:val="24"/>
                <w:lang w:eastAsia="ru-RU"/>
              </w:rPr>
            </w:pPr>
            <w:r w:rsidRPr="0038665C">
              <w:rPr>
                <w:rFonts w:ascii="Times New Roman" w:eastAsia="Calibri" w:hAnsi="Times New Roman" w:cs="Times New Roman"/>
                <w:b/>
                <w:sz w:val="24"/>
                <w:szCs w:val="24"/>
                <w:lang w:eastAsia="ru-RU"/>
              </w:rPr>
              <w:t>100,0</w:t>
            </w:r>
          </w:p>
        </w:tc>
        <w:tc>
          <w:tcPr>
            <w:tcW w:w="942" w:type="dxa"/>
            <w:noWrap/>
            <w:vAlign w:val="center"/>
            <w:hideMark/>
          </w:tcPr>
          <w:p w:rsidR="00D21DA7" w:rsidRPr="0038665C" w:rsidRDefault="0038665C" w:rsidP="00275957">
            <w:pPr>
              <w:jc w:val="center"/>
              <w:rPr>
                <w:rFonts w:ascii="Times New Roman" w:eastAsia="Calibri" w:hAnsi="Times New Roman" w:cs="Times New Roman"/>
                <w:b/>
                <w:sz w:val="24"/>
                <w:szCs w:val="24"/>
                <w:lang w:eastAsia="ru-RU"/>
              </w:rPr>
            </w:pPr>
            <w:r w:rsidRPr="0038665C">
              <w:rPr>
                <w:rFonts w:ascii="Times New Roman" w:eastAsia="Calibri" w:hAnsi="Times New Roman" w:cs="Times New Roman"/>
                <w:b/>
                <w:sz w:val="24"/>
                <w:szCs w:val="24"/>
                <w:lang w:eastAsia="ru-RU"/>
              </w:rPr>
              <w:t>3</w:t>
            </w:r>
            <w:r w:rsidR="00D21DA7" w:rsidRPr="0038665C">
              <w:rPr>
                <w:rFonts w:ascii="Times New Roman" w:eastAsia="Calibri" w:hAnsi="Times New Roman" w:cs="Times New Roman"/>
                <w:b/>
                <w:sz w:val="24"/>
                <w:szCs w:val="24"/>
                <w:lang w:eastAsia="ru-RU"/>
              </w:rPr>
              <w:t>00,0</w:t>
            </w:r>
          </w:p>
        </w:tc>
        <w:tc>
          <w:tcPr>
            <w:tcW w:w="1592" w:type="dxa"/>
            <w:gridSpan w:val="2"/>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r>
      <w:tr w:rsidR="00D21DA7" w:rsidRPr="00D21DA7" w:rsidTr="00275957">
        <w:trPr>
          <w:trHeight w:val="260"/>
        </w:trPr>
        <w:tc>
          <w:tcPr>
            <w:tcW w:w="4126" w:type="dxa"/>
            <w:gridSpan w:val="2"/>
            <w:noWrap/>
            <w:hideMark/>
          </w:tcPr>
          <w:p w:rsidR="00D21DA7" w:rsidRPr="0038665C" w:rsidRDefault="00D21DA7" w:rsidP="00D21DA7">
            <w:pPr>
              <w:rPr>
                <w:rFonts w:ascii="Times New Roman" w:eastAsia="Calibri" w:hAnsi="Times New Roman" w:cs="Times New Roman"/>
                <w:b/>
                <w:bCs/>
                <w:sz w:val="24"/>
                <w:szCs w:val="24"/>
                <w:lang w:eastAsia="ru-RU"/>
              </w:rPr>
            </w:pPr>
            <w:r w:rsidRPr="0038665C">
              <w:rPr>
                <w:rFonts w:ascii="Times New Roman" w:eastAsia="Calibri" w:hAnsi="Times New Roman" w:cs="Times New Roman"/>
                <w:b/>
                <w:bCs/>
                <w:sz w:val="24"/>
                <w:szCs w:val="24"/>
                <w:lang w:eastAsia="ru-RU"/>
              </w:rPr>
              <w:t>Всего по подпрограмме</w:t>
            </w:r>
          </w:p>
        </w:tc>
        <w:tc>
          <w:tcPr>
            <w:tcW w:w="1806" w:type="dxa"/>
            <w:vAlign w:val="center"/>
            <w:hideMark/>
          </w:tcPr>
          <w:p w:rsidR="00D21DA7" w:rsidRPr="0038665C" w:rsidRDefault="00D21DA7" w:rsidP="00275957">
            <w:pPr>
              <w:jc w:val="center"/>
              <w:rPr>
                <w:rFonts w:ascii="Times New Roman" w:eastAsia="Calibri" w:hAnsi="Times New Roman" w:cs="Times New Roman"/>
                <w:b/>
                <w:bCs/>
                <w:sz w:val="24"/>
                <w:szCs w:val="24"/>
                <w:u w:val="single"/>
                <w:lang w:eastAsia="ru-RU"/>
              </w:rPr>
            </w:pPr>
          </w:p>
        </w:tc>
        <w:tc>
          <w:tcPr>
            <w:tcW w:w="787" w:type="dxa"/>
            <w:vAlign w:val="center"/>
            <w:hideMark/>
          </w:tcPr>
          <w:p w:rsidR="00D21DA7" w:rsidRPr="0038665C" w:rsidRDefault="00D21DA7" w:rsidP="00275957">
            <w:pPr>
              <w:jc w:val="center"/>
              <w:rPr>
                <w:rFonts w:ascii="Times New Roman" w:eastAsia="Calibri" w:hAnsi="Times New Roman" w:cs="Times New Roman"/>
                <w:b/>
                <w:bCs/>
                <w:sz w:val="24"/>
                <w:szCs w:val="24"/>
                <w:u w:val="single"/>
                <w:lang w:eastAsia="ru-RU"/>
              </w:rPr>
            </w:pPr>
          </w:p>
        </w:tc>
        <w:tc>
          <w:tcPr>
            <w:tcW w:w="705" w:type="dxa"/>
            <w:vAlign w:val="center"/>
            <w:hideMark/>
          </w:tcPr>
          <w:p w:rsidR="00D21DA7" w:rsidRPr="0038665C" w:rsidRDefault="00D21DA7" w:rsidP="00275957">
            <w:pPr>
              <w:jc w:val="center"/>
              <w:rPr>
                <w:rFonts w:ascii="Times New Roman" w:eastAsia="Calibri" w:hAnsi="Times New Roman" w:cs="Times New Roman"/>
                <w:b/>
                <w:bCs/>
                <w:sz w:val="24"/>
                <w:szCs w:val="24"/>
                <w:u w:val="single"/>
                <w:lang w:eastAsia="ru-RU"/>
              </w:rPr>
            </w:pPr>
          </w:p>
        </w:tc>
        <w:tc>
          <w:tcPr>
            <w:tcW w:w="1416" w:type="dxa"/>
            <w:vAlign w:val="center"/>
            <w:hideMark/>
          </w:tcPr>
          <w:p w:rsidR="00D21DA7" w:rsidRPr="0038665C" w:rsidRDefault="00D21DA7" w:rsidP="00275957">
            <w:pPr>
              <w:jc w:val="center"/>
              <w:rPr>
                <w:rFonts w:ascii="Times New Roman" w:eastAsia="Calibri" w:hAnsi="Times New Roman" w:cs="Times New Roman"/>
                <w:b/>
                <w:bCs/>
                <w:sz w:val="24"/>
                <w:szCs w:val="24"/>
                <w:u w:val="single"/>
                <w:lang w:eastAsia="ru-RU"/>
              </w:rPr>
            </w:pPr>
          </w:p>
        </w:tc>
        <w:tc>
          <w:tcPr>
            <w:tcW w:w="705" w:type="dxa"/>
            <w:vAlign w:val="center"/>
            <w:hideMark/>
          </w:tcPr>
          <w:p w:rsidR="00D21DA7" w:rsidRPr="0038665C" w:rsidRDefault="00D21DA7" w:rsidP="00275957">
            <w:pPr>
              <w:jc w:val="center"/>
              <w:rPr>
                <w:rFonts w:ascii="Times New Roman" w:eastAsia="Calibri" w:hAnsi="Times New Roman" w:cs="Times New Roman"/>
                <w:b/>
                <w:bCs/>
                <w:sz w:val="24"/>
                <w:szCs w:val="24"/>
                <w:u w:val="single"/>
                <w:lang w:eastAsia="ru-RU"/>
              </w:rPr>
            </w:pPr>
          </w:p>
        </w:tc>
        <w:tc>
          <w:tcPr>
            <w:tcW w:w="812" w:type="dxa"/>
            <w:noWrap/>
            <w:vAlign w:val="center"/>
            <w:hideMark/>
          </w:tcPr>
          <w:p w:rsidR="00D21DA7" w:rsidRPr="0038665C" w:rsidRDefault="00D21DA7" w:rsidP="00275957">
            <w:pPr>
              <w:jc w:val="center"/>
              <w:rPr>
                <w:rFonts w:ascii="Times New Roman" w:eastAsia="Calibri" w:hAnsi="Times New Roman" w:cs="Times New Roman"/>
                <w:b/>
                <w:sz w:val="24"/>
                <w:szCs w:val="24"/>
                <w:lang w:eastAsia="ru-RU"/>
              </w:rPr>
            </w:pPr>
            <w:r w:rsidRPr="0038665C">
              <w:rPr>
                <w:rFonts w:ascii="Times New Roman" w:eastAsia="Calibri" w:hAnsi="Times New Roman" w:cs="Times New Roman"/>
                <w:b/>
                <w:sz w:val="24"/>
                <w:szCs w:val="24"/>
                <w:lang w:eastAsia="ru-RU"/>
              </w:rPr>
              <w:t>0,0</w:t>
            </w:r>
          </w:p>
        </w:tc>
        <w:tc>
          <w:tcPr>
            <w:tcW w:w="812" w:type="dxa"/>
            <w:noWrap/>
            <w:vAlign w:val="center"/>
            <w:hideMark/>
          </w:tcPr>
          <w:p w:rsidR="00D21DA7" w:rsidRPr="0038665C" w:rsidRDefault="00D21DA7" w:rsidP="00275957">
            <w:pPr>
              <w:jc w:val="center"/>
              <w:rPr>
                <w:rFonts w:ascii="Times New Roman" w:eastAsia="Calibri" w:hAnsi="Times New Roman" w:cs="Times New Roman"/>
                <w:b/>
                <w:sz w:val="24"/>
                <w:szCs w:val="24"/>
                <w:lang w:eastAsia="ru-RU"/>
              </w:rPr>
            </w:pPr>
            <w:r w:rsidRPr="0038665C">
              <w:rPr>
                <w:rFonts w:ascii="Times New Roman" w:eastAsia="Calibri" w:hAnsi="Times New Roman" w:cs="Times New Roman"/>
                <w:b/>
                <w:sz w:val="24"/>
                <w:szCs w:val="24"/>
                <w:lang w:eastAsia="ru-RU"/>
              </w:rPr>
              <w:t>100,0</w:t>
            </w:r>
          </w:p>
        </w:tc>
        <w:tc>
          <w:tcPr>
            <w:tcW w:w="812" w:type="dxa"/>
            <w:noWrap/>
            <w:vAlign w:val="center"/>
            <w:hideMark/>
          </w:tcPr>
          <w:p w:rsidR="00D21DA7" w:rsidRPr="0038665C" w:rsidRDefault="00D21DA7" w:rsidP="00275957">
            <w:pPr>
              <w:jc w:val="center"/>
              <w:rPr>
                <w:rFonts w:ascii="Times New Roman" w:eastAsia="Calibri" w:hAnsi="Times New Roman" w:cs="Times New Roman"/>
                <w:b/>
                <w:sz w:val="24"/>
                <w:szCs w:val="24"/>
                <w:lang w:eastAsia="ru-RU"/>
              </w:rPr>
            </w:pPr>
            <w:r w:rsidRPr="0038665C">
              <w:rPr>
                <w:rFonts w:ascii="Times New Roman" w:eastAsia="Calibri" w:hAnsi="Times New Roman" w:cs="Times New Roman"/>
                <w:b/>
                <w:sz w:val="24"/>
                <w:szCs w:val="24"/>
                <w:lang w:eastAsia="ru-RU"/>
              </w:rPr>
              <w:t>100,0</w:t>
            </w:r>
          </w:p>
        </w:tc>
        <w:tc>
          <w:tcPr>
            <w:tcW w:w="812" w:type="dxa"/>
            <w:noWrap/>
            <w:vAlign w:val="center"/>
            <w:hideMark/>
          </w:tcPr>
          <w:p w:rsidR="00D21DA7" w:rsidRPr="0038665C" w:rsidRDefault="00D21DA7" w:rsidP="00275957">
            <w:pPr>
              <w:jc w:val="center"/>
              <w:rPr>
                <w:rFonts w:ascii="Times New Roman" w:eastAsia="Calibri" w:hAnsi="Times New Roman" w:cs="Times New Roman"/>
                <w:b/>
                <w:sz w:val="24"/>
                <w:szCs w:val="24"/>
                <w:lang w:eastAsia="ru-RU"/>
              </w:rPr>
            </w:pPr>
            <w:r w:rsidRPr="0038665C">
              <w:rPr>
                <w:rFonts w:ascii="Times New Roman" w:eastAsia="Calibri" w:hAnsi="Times New Roman" w:cs="Times New Roman"/>
                <w:b/>
                <w:sz w:val="24"/>
                <w:szCs w:val="24"/>
                <w:lang w:eastAsia="ru-RU"/>
              </w:rPr>
              <w:t>100,0</w:t>
            </w:r>
          </w:p>
        </w:tc>
        <w:tc>
          <w:tcPr>
            <w:tcW w:w="942" w:type="dxa"/>
            <w:noWrap/>
            <w:vAlign w:val="center"/>
            <w:hideMark/>
          </w:tcPr>
          <w:p w:rsidR="00D21DA7" w:rsidRPr="0038665C" w:rsidRDefault="0038665C" w:rsidP="00275957">
            <w:pPr>
              <w:jc w:val="center"/>
              <w:rPr>
                <w:rFonts w:ascii="Times New Roman" w:eastAsia="Calibri" w:hAnsi="Times New Roman" w:cs="Times New Roman"/>
                <w:b/>
                <w:sz w:val="24"/>
                <w:szCs w:val="24"/>
                <w:lang w:eastAsia="ru-RU"/>
              </w:rPr>
            </w:pPr>
            <w:r w:rsidRPr="0038665C">
              <w:rPr>
                <w:rFonts w:ascii="Times New Roman" w:eastAsia="Calibri" w:hAnsi="Times New Roman" w:cs="Times New Roman"/>
                <w:b/>
                <w:sz w:val="24"/>
                <w:szCs w:val="24"/>
                <w:lang w:eastAsia="ru-RU"/>
              </w:rPr>
              <w:t>3</w:t>
            </w:r>
            <w:r w:rsidR="00D21DA7" w:rsidRPr="0038665C">
              <w:rPr>
                <w:rFonts w:ascii="Times New Roman" w:eastAsia="Calibri" w:hAnsi="Times New Roman" w:cs="Times New Roman"/>
                <w:b/>
                <w:sz w:val="24"/>
                <w:szCs w:val="24"/>
                <w:lang w:eastAsia="ru-RU"/>
              </w:rPr>
              <w:t>00,0</w:t>
            </w:r>
          </w:p>
        </w:tc>
        <w:tc>
          <w:tcPr>
            <w:tcW w:w="1592" w:type="dxa"/>
            <w:gridSpan w:val="2"/>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r>
    </w:tbl>
    <w:p w:rsidR="0003583A" w:rsidRDefault="0003583A">
      <w:pPr>
        <w:rPr>
          <w:rFonts w:ascii="Times New Roman" w:eastAsia="Calibri" w:hAnsi="Times New Roman" w:cs="Times New Roman"/>
          <w:sz w:val="28"/>
          <w:szCs w:val="28"/>
          <w:lang w:eastAsia="ru-RU"/>
        </w:rPr>
      </w:pPr>
    </w:p>
    <w:p w:rsidR="0003583A" w:rsidRDefault="0003583A">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03583A" w:rsidRDefault="0003583A">
      <w:pPr>
        <w:rPr>
          <w:rFonts w:ascii="Times New Roman" w:eastAsia="Calibri" w:hAnsi="Times New Roman" w:cs="Times New Roman"/>
          <w:sz w:val="28"/>
          <w:szCs w:val="28"/>
          <w:lang w:eastAsia="ru-RU"/>
        </w:rPr>
        <w:sectPr w:rsidR="0003583A" w:rsidSect="005357BD">
          <w:pgSz w:w="16838" w:h="11906" w:orient="landscape" w:code="9"/>
          <w:pgMar w:top="1701" w:right="1134" w:bottom="851" w:left="992" w:header="709" w:footer="709" w:gutter="0"/>
          <w:cols w:space="708"/>
          <w:docGrid w:linePitch="360"/>
        </w:sectPr>
      </w:pPr>
    </w:p>
    <w:p w:rsidR="00174FFF" w:rsidRPr="00174FFF" w:rsidRDefault="00174FFF" w:rsidP="00174FFF">
      <w:pPr>
        <w:spacing w:after="0" w:line="240" w:lineRule="auto"/>
        <w:ind w:left="4536" w:right="255"/>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lastRenderedPageBreak/>
        <w:t xml:space="preserve">Приложение 5 </w:t>
      </w:r>
    </w:p>
    <w:p w:rsidR="00174FFF" w:rsidRPr="00174FFF" w:rsidRDefault="00174FFF" w:rsidP="00174FFF">
      <w:pPr>
        <w:spacing w:after="0" w:line="240" w:lineRule="auto"/>
        <w:ind w:left="4536" w:right="255"/>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к муниципальной программе </w:t>
      </w:r>
    </w:p>
    <w:p w:rsidR="00174FFF" w:rsidRPr="00174FFF" w:rsidRDefault="00174FFF" w:rsidP="00174FFF">
      <w:pPr>
        <w:spacing w:after="0" w:line="240" w:lineRule="auto"/>
        <w:ind w:left="4536" w:right="255"/>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Назаровского района</w:t>
      </w:r>
    </w:p>
    <w:p w:rsidR="00174FFF" w:rsidRPr="00174FFF" w:rsidRDefault="00174FFF" w:rsidP="00174FFF">
      <w:pPr>
        <w:spacing w:after="0" w:line="240" w:lineRule="auto"/>
        <w:ind w:left="4536"/>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«Развитие образования» </w:t>
      </w:r>
    </w:p>
    <w:p w:rsidR="00174FFF" w:rsidRPr="00174FFF" w:rsidRDefault="00174FFF" w:rsidP="00174FFF">
      <w:pPr>
        <w:autoSpaceDE w:val="0"/>
        <w:autoSpaceDN w:val="0"/>
        <w:adjustRightInd w:val="0"/>
        <w:spacing w:after="0" w:line="240" w:lineRule="auto"/>
        <w:ind w:left="4536"/>
        <w:jc w:val="center"/>
        <w:outlineLvl w:val="2"/>
        <w:rPr>
          <w:rFonts w:ascii="Times New Roman" w:eastAsia="Times New Roman" w:hAnsi="Times New Roman" w:cs="Times New Roman"/>
          <w:sz w:val="28"/>
          <w:szCs w:val="28"/>
          <w:lang w:eastAsia="ru-RU"/>
        </w:rPr>
      </w:pPr>
    </w:p>
    <w:p w:rsidR="00174FFF" w:rsidRPr="00174FFF" w:rsidRDefault="00174FFF" w:rsidP="00174FFF">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Подпрограмма 3 «Развитие в Назаровском районе системы отдыха, </w:t>
      </w:r>
    </w:p>
    <w:p w:rsidR="00174FFF" w:rsidRPr="00174FFF" w:rsidRDefault="00174FFF" w:rsidP="00174FFF">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оздоровления и занятости детей»</w:t>
      </w:r>
    </w:p>
    <w:p w:rsidR="00174FFF" w:rsidRPr="00174FFF" w:rsidRDefault="00174FFF" w:rsidP="00174FFF">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74FFF" w:rsidRPr="00174FFF" w:rsidRDefault="00174FFF" w:rsidP="00174FFF">
      <w:pPr>
        <w:numPr>
          <w:ilvl w:val="0"/>
          <w:numId w:val="6"/>
        </w:num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Паспорт подпрограммы 3 «Развитие в Назаровском районе системы отдыха, оздоровления и занятости детей»</w:t>
      </w:r>
    </w:p>
    <w:p w:rsidR="00174FFF" w:rsidRPr="00174FFF" w:rsidRDefault="00174FFF" w:rsidP="00174F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780" w:type="dxa"/>
        <w:tblInd w:w="-356" w:type="dxa"/>
        <w:tblLayout w:type="fixed"/>
        <w:tblCellMar>
          <w:left w:w="70" w:type="dxa"/>
          <w:right w:w="70" w:type="dxa"/>
        </w:tblCellMar>
        <w:tblLook w:val="04A0"/>
      </w:tblPr>
      <w:tblGrid>
        <w:gridCol w:w="3969"/>
        <w:gridCol w:w="5811"/>
      </w:tblGrid>
      <w:tr w:rsidR="00174FFF" w:rsidRPr="00174FFF" w:rsidTr="00174FFF">
        <w:trPr>
          <w:cantSplit/>
          <w:trHeight w:val="240"/>
        </w:trPr>
        <w:tc>
          <w:tcPr>
            <w:tcW w:w="3970"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Наименование подпрограммы </w:t>
            </w:r>
          </w:p>
        </w:tc>
        <w:tc>
          <w:tcPr>
            <w:tcW w:w="5812"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Развитие в Назаровском районе системы отдыха, оздоровления и занятости детей </w:t>
            </w:r>
          </w:p>
        </w:tc>
      </w:tr>
      <w:tr w:rsidR="00174FFF" w:rsidRPr="00174FFF" w:rsidTr="00174FFF">
        <w:trPr>
          <w:cantSplit/>
          <w:trHeight w:val="240"/>
        </w:trPr>
        <w:tc>
          <w:tcPr>
            <w:tcW w:w="3970"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5812"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Развитие образования </w:t>
            </w:r>
          </w:p>
        </w:tc>
      </w:tr>
      <w:tr w:rsidR="00174FFF" w:rsidRPr="00174FFF" w:rsidTr="00174FFF">
        <w:trPr>
          <w:cantSplit/>
          <w:trHeight w:val="653"/>
        </w:trPr>
        <w:tc>
          <w:tcPr>
            <w:tcW w:w="3970"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Администрация Назаровского района и (или) иной главный распорядитель бюджетных средств, определенный в программе соисполнителем программы, реализующим настоящую подпрограмму (далее исполнитель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Управление образования администрации Назаровского района </w:t>
            </w:r>
          </w:p>
        </w:tc>
      </w:tr>
      <w:tr w:rsidR="00174FFF" w:rsidRPr="00174FFF" w:rsidTr="00174FFF">
        <w:trPr>
          <w:cantSplit/>
          <w:trHeight w:val="2139"/>
        </w:trPr>
        <w:tc>
          <w:tcPr>
            <w:tcW w:w="3970" w:type="dxa"/>
            <w:tcBorders>
              <w:top w:val="single" w:sz="4" w:space="0" w:color="auto"/>
              <w:left w:val="single" w:sz="4" w:space="0" w:color="auto"/>
              <w:bottom w:val="nil"/>
              <w:right w:val="single" w:sz="4" w:space="0" w:color="auto"/>
            </w:tcBorders>
            <w:hideMark/>
          </w:tcPr>
          <w:p w:rsidR="00174FFF" w:rsidRPr="00174FFF" w:rsidRDefault="00174FFF" w:rsidP="00174F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Цель и задачи подпрограммы (цель подпрограммы направлена на достижение одной из задач муниципальной программы)</w:t>
            </w:r>
          </w:p>
        </w:tc>
        <w:tc>
          <w:tcPr>
            <w:tcW w:w="5812" w:type="dxa"/>
            <w:tcBorders>
              <w:top w:val="single" w:sz="4" w:space="0" w:color="auto"/>
              <w:left w:val="single" w:sz="4" w:space="0" w:color="auto"/>
              <w:bottom w:val="nil"/>
              <w:right w:val="single" w:sz="4" w:space="0" w:color="auto"/>
            </w:tcBorders>
            <w:hideMark/>
          </w:tcPr>
          <w:p w:rsidR="00174FFF" w:rsidRPr="00174FFF" w:rsidRDefault="00174FFF" w:rsidP="00174FFF">
            <w:pPr>
              <w:snapToGrid w:val="0"/>
              <w:spacing w:after="0"/>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Цель: Обеспечение полноценного отдыха, оздоровления и занятости детей в Назаровском районе.</w:t>
            </w:r>
          </w:p>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Задача: Обеспечить безопасный, качественный отдых, оздоровление и занятость детей в каникулярные периоды.</w:t>
            </w:r>
          </w:p>
        </w:tc>
      </w:tr>
      <w:tr w:rsidR="00174FFF" w:rsidRPr="00174FFF" w:rsidTr="00174FFF">
        <w:trPr>
          <w:cantSplit/>
          <w:trHeight w:val="749"/>
        </w:trPr>
        <w:tc>
          <w:tcPr>
            <w:tcW w:w="3970" w:type="dxa"/>
            <w:tcBorders>
              <w:top w:val="single" w:sz="4" w:space="0" w:color="auto"/>
              <w:left w:val="single" w:sz="6" w:space="0" w:color="auto"/>
              <w:bottom w:val="single" w:sz="4" w:space="0" w:color="auto"/>
              <w:right w:val="single" w:sz="6" w:space="0" w:color="auto"/>
            </w:tcBorders>
            <w:hideMark/>
          </w:tcPr>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Целевые индикаторы подпрограммы</w:t>
            </w:r>
          </w:p>
        </w:tc>
        <w:tc>
          <w:tcPr>
            <w:tcW w:w="5812" w:type="dxa"/>
            <w:tcBorders>
              <w:top w:val="single" w:sz="4" w:space="0" w:color="auto"/>
              <w:left w:val="single" w:sz="6" w:space="0" w:color="auto"/>
              <w:bottom w:val="single" w:sz="4" w:space="0" w:color="auto"/>
              <w:right w:val="single" w:sz="6" w:space="0" w:color="auto"/>
            </w:tcBorders>
            <w:hideMark/>
          </w:tcPr>
          <w:p w:rsidR="00174FFF" w:rsidRPr="00174FFF" w:rsidRDefault="00174FFF" w:rsidP="00174FFF">
            <w:pPr>
              <w:suppressAutoHyphens/>
              <w:snapToGri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w:t>
            </w:r>
          </w:p>
        </w:tc>
      </w:tr>
      <w:tr w:rsidR="00174FFF" w:rsidRPr="00174FFF" w:rsidTr="00174FFF">
        <w:trPr>
          <w:cantSplit/>
          <w:trHeight w:val="619"/>
        </w:trPr>
        <w:tc>
          <w:tcPr>
            <w:tcW w:w="3970" w:type="dxa"/>
            <w:tcBorders>
              <w:top w:val="single" w:sz="4" w:space="0" w:color="auto"/>
              <w:left w:val="single" w:sz="6" w:space="0" w:color="auto"/>
              <w:bottom w:val="single" w:sz="6" w:space="0" w:color="auto"/>
              <w:right w:val="single" w:sz="6"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Сроки реализации подпрограммы </w:t>
            </w:r>
          </w:p>
        </w:tc>
        <w:tc>
          <w:tcPr>
            <w:tcW w:w="5812" w:type="dxa"/>
            <w:tcBorders>
              <w:top w:val="single" w:sz="4" w:space="0" w:color="auto"/>
              <w:left w:val="single" w:sz="6" w:space="0" w:color="auto"/>
              <w:bottom w:val="single" w:sz="6" w:space="0" w:color="auto"/>
              <w:right w:val="single" w:sz="6" w:space="0" w:color="auto"/>
            </w:tcBorders>
            <w:hideMark/>
          </w:tcPr>
          <w:p w:rsidR="00174FFF" w:rsidRPr="00174FFF" w:rsidRDefault="00174FFF" w:rsidP="00FA2B63">
            <w:pPr>
              <w:tabs>
                <w:tab w:val="left" w:pos="2405"/>
              </w:tabs>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2014 – 202</w:t>
            </w:r>
            <w:r w:rsidR="00FA2B63">
              <w:rPr>
                <w:rFonts w:ascii="Times New Roman" w:eastAsia="Times New Roman" w:hAnsi="Times New Roman" w:cs="Times New Roman"/>
                <w:sz w:val="28"/>
                <w:szCs w:val="28"/>
                <w:lang w:eastAsia="ru-RU"/>
              </w:rPr>
              <w:t>6</w:t>
            </w:r>
          </w:p>
        </w:tc>
      </w:tr>
      <w:tr w:rsidR="00174FFF" w:rsidRPr="00174FFF" w:rsidTr="00174FFF">
        <w:trPr>
          <w:cantSplit/>
          <w:trHeight w:val="2576"/>
        </w:trPr>
        <w:tc>
          <w:tcPr>
            <w:tcW w:w="3970" w:type="dxa"/>
            <w:tcBorders>
              <w:top w:val="single" w:sz="6" w:space="0" w:color="auto"/>
              <w:left w:val="single" w:sz="6" w:space="0" w:color="auto"/>
              <w:bottom w:val="single" w:sz="6" w:space="0" w:color="auto"/>
              <w:right w:val="single" w:sz="6" w:space="0" w:color="auto"/>
            </w:tcBorders>
            <w:hideMark/>
          </w:tcPr>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812" w:type="dxa"/>
            <w:tcBorders>
              <w:top w:val="single" w:sz="6" w:space="0" w:color="auto"/>
              <w:left w:val="single" w:sz="6" w:space="0" w:color="auto"/>
              <w:bottom w:val="single" w:sz="6" w:space="0" w:color="auto"/>
              <w:right w:val="single" w:sz="6" w:space="0" w:color="auto"/>
            </w:tcBorders>
            <w:hideMark/>
          </w:tcPr>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Подпрограмма финансируется за счет средств краевого и районного бюджетов.</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Объем финансирования подпрограммы составит</w:t>
            </w:r>
            <w:r w:rsidR="00FA2B63" w:rsidRPr="00FA2B63">
              <w:rPr>
                <w:rFonts w:ascii="Times New Roman" w:eastAsia="Times New Roman" w:hAnsi="Times New Roman" w:cs="Times New Roman"/>
                <w:sz w:val="28"/>
                <w:szCs w:val="28"/>
                <w:lang w:eastAsia="ru-RU"/>
              </w:rPr>
              <w:t>16</w:t>
            </w:r>
            <w:r w:rsidR="0038665C">
              <w:rPr>
                <w:rFonts w:ascii="Times New Roman" w:eastAsia="Times New Roman" w:hAnsi="Times New Roman" w:cs="Times New Roman"/>
                <w:sz w:val="28"/>
                <w:szCs w:val="28"/>
                <w:lang w:eastAsia="ru-RU"/>
              </w:rPr>
              <w:t>859,8</w:t>
            </w:r>
            <w:r w:rsidRPr="00174FFF">
              <w:rPr>
                <w:rFonts w:ascii="Times New Roman" w:eastAsia="Times New Roman" w:hAnsi="Times New Roman" w:cs="Times New Roman"/>
                <w:sz w:val="28"/>
                <w:szCs w:val="28"/>
                <w:lang w:eastAsia="ru-RU"/>
              </w:rPr>
              <w:t xml:space="preserve"> тыс. рублей, в том числе по годам реализации:</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sidR="00FA2B63">
              <w:rPr>
                <w:rFonts w:ascii="Times New Roman" w:eastAsia="Times New Roman" w:hAnsi="Times New Roman" w:cs="Times New Roman"/>
                <w:sz w:val="28"/>
                <w:szCs w:val="28"/>
                <w:lang w:eastAsia="ru-RU"/>
              </w:rPr>
              <w:t>3</w:t>
            </w:r>
            <w:r w:rsidRPr="00174FFF">
              <w:rPr>
                <w:rFonts w:ascii="Times New Roman" w:eastAsia="Times New Roman" w:hAnsi="Times New Roman" w:cs="Times New Roman"/>
                <w:sz w:val="28"/>
                <w:szCs w:val="28"/>
                <w:lang w:eastAsia="ru-RU"/>
              </w:rPr>
              <w:t xml:space="preserve"> г. – </w:t>
            </w:r>
            <w:r w:rsidR="0038665C">
              <w:rPr>
                <w:rFonts w:ascii="Times New Roman" w:eastAsia="Times New Roman" w:hAnsi="Times New Roman" w:cs="Times New Roman"/>
                <w:sz w:val="28"/>
                <w:szCs w:val="28"/>
                <w:lang w:eastAsia="ru-RU"/>
              </w:rPr>
              <w:t>4 186,0</w:t>
            </w:r>
            <w:r w:rsidRPr="00174FFF">
              <w:rPr>
                <w:rFonts w:ascii="Times New Roman" w:eastAsia="Times New Roman" w:hAnsi="Times New Roman" w:cs="Times New Roman"/>
                <w:sz w:val="28"/>
                <w:szCs w:val="28"/>
                <w:lang w:eastAsia="ru-RU"/>
              </w:rPr>
              <w:t>тыс. рублей;</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sidR="00FA2B63">
              <w:rPr>
                <w:rFonts w:ascii="Times New Roman" w:eastAsia="Times New Roman" w:hAnsi="Times New Roman" w:cs="Times New Roman"/>
                <w:sz w:val="28"/>
                <w:szCs w:val="28"/>
                <w:lang w:eastAsia="ru-RU"/>
              </w:rPr>
              <w:t>4</w:t>
            </w:r>
            <w:r w:rsidRPr="00174FFF">
              <w:rPr>
                <w:rFonts w:ascii="Times New Roman" w:eastAsia="Times New Roman" w:hAnsi="Times New Roman" w:cs="Times New Roman"/>
                <w:sz w:val="28"/>
                <w:szCs w:val="28"/>
                <w:lang w:eastAsia="ru-RU"/>
              </w:rPr>
              <w:t xml:space="preserve"> г. – 4</w:t>
            </w:r>
            <w:r w:rsidR="00FA2B63">
              <w:rPr>
                <w:rFonts w:ascii="Times New Roman" w:eastAsia="Times New Roman" w:hAnsi="Times New Roman" w:cs="Times New Roman"/>
                <w:sz w:val="28"/>
                <w:szCs w:val="28"/>
                <w:lang w:eastAsia="ru-RU"/>
              </w:rPr>
              <w:t> 224,6</w:t>
            </w:r>
            <w:r w:rsidRPr="00174FFF">
              <w:rPr>
                <w:rFonts w:ascii="Times New Roman" w:eastAsia="Times New Roman" w:hAnsi="Times New Roman" w:cs="Times New Roman"/>
                <w:sz w:val="28"/>
                <w:szCs w:val="28"/>
                <w:lang w:eastAsia="ru-RU"/>
              </w:rPr>
              <w:t xml:space="preserve"> тыс. рублей;</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sidR="00FA2B63">
              <w:rPr>
                <w:rFonts w:ascii="Times New Roman" w:eastAsia="Times New Roman" w:hAnsi="Times New Roman" w:cs="Times New Roman"/>
                <w:sz w:val="28"/>
                <w:szCs w:val="28"/>
                <w:lang w:eastAsia="ru-RU"/>
              </w:rPr>
              <w:t>5</w:t>
            </w:r>
            <w:r w:rsidRPr="00174FFF">
              <w:rPr>
                <w:rFonts w:ascii="Times New Roman" w:eastAsia="Times New Roman" w:hAnsi="Times New Roman" w:cs="Times New Roman"/>
                <w:sz w:val="28"/>
                <w:szCs w:val="28"/>
                <w:lang w:eastAsia="ru-RU"/>
              </w:rPr>
              <w:t xml:space="preserve"> г. – 4</w:t>
            </w:r>
            <w:r w:rsidR="00FA2B63">
              <w:rPr>
                <w:rFonts w:ascii="Times New Roman" w:eastAsia="Times New Roman" w:hAnsi="Times New Roman" w:cs="Times New Roman"/>
                <w:sz w:val="28"/>
                <w:szCs w:val="28"/>
                <w:lang w:eastAsia="ru-RU"/>
              </w:rPr>
              <w:t> 224,6</w:t>
            </w:r>
            <w:r w:rsidRPr="00174FFF">
              <w:rPr>
                <w:rFonts w:ascii="Times New Roman" w:eastAsia="Times New Roman" w:hAnsi="Times New Roman" w:cs="Times New Roman"/>
                <w:sz w:val="28"/>
                <w:szCs w:val="28"/>
                <w:lang w:eastAsia="ru-RU"/>
              </w:rPr>
              <w:t xml:space="preserve"> тыс. рублей;</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sidR="00FA2B63">
              <w:rPr>
                <w:rFonts w:ascii="Times New Roman" w:eastAsia="Times New Roman" w:hAnsi="Times New Roman" w:cs="Times New Roman"/>
                <w:sz w:val="28"/>
                <w:szCs w:val="28"/>
                <w:lang w:eastAsia="ru-RU"/>
              </w:rPr>
              <w:t>6</w:t>
            </w:r>
            <w:r w:rsidRPr="00174FFF">
              <w:rPr>
                <w:rFonts w:ascii="Times New Roman" w:eastAsia="Times New Roman" w:hAnsi="Times New Roman" w:cs="Times New Roman"/>
                <w:sz w:val="28"/>
                <w:szCs w:val="28"/>
                <w:lang w:eastAsia="ru-RU"/>
              </w:rPr>
              <w:t xml:space="preserve"> г. – 4</w:t>
            </w:r>
            <w:r w:rsidR="00FA2B63">
              <w:rPr>
                <w:rFonts w:ascii="Times New Roman" w:eastAsia="Times New Roman" w:hAnsi="Times New Roman" w:cs="Times New Roman"/>
                <w:sz w:val="28"/>
                <w:szCs w:val="28"/>
                <w:lang w:eastAsia="ru-RU"/>
              </w:rPr>
              <w:t> 224,6</w:t>
            </w:r>
            <w:r w:rsidRPr="00174FFF">
              <w:rPr>
                <w:rFonts w:ascii="Times New Roman" w:eastAsia="Times New Roman" w:hAnsi="Times New Roman" w:cs="Times New Roman"/>
                <w:sz w:val="28"/>
                <w:szCs w:val="28"/>
                <w:lang w:eastAsia="ru-RU"/>
              </w:rPr>
              <w:t xml:space="preserve"> тыс. рублей.</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Объем финансирования может изменяться при утверждении бюджета на очередной финансовый год.</w:t>
            </w:r>
          </w:p>
        </w:tc>
      </w:tr>
      <w:tr w:rsidR="00174FFF" w:rsidRPr="00174FFF" w:rsidTr="00174FFF">
        <w:trPr>
          <w:cantSplit/>
          <w:trHeight w:val="720"/>
        </w:trPr>
        <w:tc>
          <w:tcPr>
            <w:tcW w:w="3970" w:type="dxa"/>
            <w:tcBorders>
              <w:top w:val="single" w:sz="6" w:space="0" w:color="auto"/>
              <w:left w:val="single" w:sz="6" w:space="0" w:color="auto"/>
              <w:bottom w:val="single" w:sz="6" w:space="0" w:color="auto"/>
              <w:right w:val="single" w:sz="6"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Система организации контроля за исполнением, подпрограммы </w:t>
            </w:r>
          </w:p>
        </w:tc>
        <w:tc>
          <w:tcPr>
            <w:tcW w:w="5812" w:type="dxa"/>
            <w:tcBorders>
              <w:top w:val="single" w:sz="6" w:space="0" w:color="auto"/>
              <w:left w:val="single" w:sz="6" w:space="0" w:color="auto"/>
              <w:bottom w:val="single" w:sz="6" w:space="0" w:color="auto"/>
              <w:right w:val="single" w:sz="6"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174FFF" w:rsidRPr="00174FFF" w:rsidRDefault="00174FFF" w:rsidP="00174FF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Контроль за ходом реализации подпрограммы осуществляет </w:t>
            </w:r>
            <w:r w:rsidRPr="00174FFF">
              <w:rPr>
                <w:rFonts w:ascii="Times New Roman" w:eastAsia="Calibri" w:hAnsi="Times New Roman" w:cs="Times New Roman"/>
                <w:sz w:val="28"/>
                <w:szCs w:val="28"/>
                <w:lang w:eastAsia="ru-RU"/>
              </w:rPr>
              <w:t>администрация Назаровского района.</w:t>
            </w:r>
          </w:p>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Контроль за целевым использованием средств подпрограммы</w:t>
            </w:r>
            <w:r w:rsidRPr="00174FFF">
              <w:rPr>
                <w:rFonts w:ascii="Times New Roman" w:eastAsia="Calibri" w:hAnsi="Times New Roman" w:cs="Times New Roman"/>
                <w:sz w:val="28"/>
                <w:szCs w:val="28"/>
                <w:lang w:eastAsia="ru-RU"/>
              </w:rPr>
              <w:t xml:space="preserve"> осуществляет ревизионная комиссия Назаровского района.</w:t>
            </w:r>
          </w:p>
        </w:tc>
      </w:tr>
    </w:tbl>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 Основные разделы подпрограммы</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EA3880" w:rsidP="00174FFF">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Постановка </w:t>
      </w:r>
      <w:r w:rsidR="00174FFF" w:rsidRPr="00174FFF">
        <w:rPr>
          <w:rFonts w:ascii="Times New Roman" w:eastAsia="Times New Roman" w:hAnsi="Times New Roman" w:cs="Times New Roman"/>
          <w:sz w:val="28"/>
          <w:szCs w:val="28"/>
          <w:lang w:eastAsia="ru-RU"/>
        </w:rPr>
        <w:t>районной проблемы и обоснование необходимости разработки подпрограммы</w:t>
      </w:r>
    </w:p>
    <w:p w:rsidR="00174FFF" w:rsidRPr="00174FFF" w:rsidRDefault="00174FFF" w:rsidP="00174FFF">
      <w:pPr>
        <w:spacing w:after="0" w:line="240" w:lineRule="auto"/>
        <w:ind w:firstLine="709"/>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Организация отдыха, оздоровления и занятость детей рассматривается в последние годы как непременная составляющая государственной социальной политики в отношении семьи и детей, что возлагает на муниципальные органы власти функции по постоянному совершенствованию системы организации летнего отдыха, реализации традиционных и поиску новых форм отдыха, оздоровления и занятости несовершеннолетних.</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Поэтому важнейшее значение администрацией Назаровского района придается организации отдыха и оздоровления детей и использованию школьных каникул, особенно в летний период, в целях снятия напряженности, восстановления сил и укрепления здоровья учащихся, их физического, интеллектуального, эмоционального, духовного и нравственного развития.</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В Назаровском районе в настоящее время создана система отдыха, оздоровления и занятости детей и подростков в каникулярное время. Она представлена оздоровительными учреждениями сдневным пребыванием </w:t>
      </w:r>
      <w:r w:rsidRPr="00174FFF">
        <w:rPr>
          <w:rFonts w:ascii="Times New Roman" w:eastAsia="Times New Roman" w:hAnsi="Times New Roman" w:cs="Times New Roman"/>
          <w:sz w:val="28"/>
          <w:szCs w:val="28"/>
          <w:lang w:eastAsia="ru-RU"/>
        </w:rPr>
        <w:lastRenderedPageBreak/>
        <w:t xml:space="preserve">детей при общеобразовательных организациях района, походами, экскурсиями и спортивными мероприятиями. </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Для качественной организации отдыха, оздоровления детей и подростков Назаровского района реализуется подпрограмма, обеспечивающая различные формы и способы организации отдыха, оздоровления. </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Основное значение подпрограммы состоит в определении направлений развития отдыха, оздоровления детей и подростков Назаровского района, по отношению к которым, строится обеспечивающая нормативная, правовая, финансовая и организационная поддержка. </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Принятие подпрограммы позволяет использовать комплексный подход в реализации мероприятий в сфере организации отдыха, оздоровления детей и подростков Назаровского района и законодательно устанавливает систему проектов и мероприятий, основы их финансирования на среднесрочную перспективу. Кроме того, подпрограмма позволяет обеспечивать интеллектуальное, творческое и физическое развитие детей и подростков Назаровского района, снижать уровень правонарушений среди несовершеннолетних, оказывать социальную поддержку малообеспеченной категории семей, воспитывающих одаренных детей и детей из группы риска.</w:t>
      </w:r>
    </w:p>
    <w:p w:rsidR="00174FFF" w:rsidRPr="00174FFF" w:rsidRDefault="00174FFF" w:rsidP="00174FFF">
      <w:pPr>
        <w:spacing w:after="0"/>
        <w:ind w:firstLine="709"/>
        <w:jc w:val="center"/>
        <w:rPr>
          <w:rFonts w:ascii="Times New Roman" w:eastAsia="Times New Roman" w:hAnsi="Times New Roman" w:cs="Times New Roman"/>
          <w:sz w:val="28"/>
          <w:szCs w:val="28"/>
          <w:lang w:eastAsia="ru-RU"/>
        </w:rPr>
      </w:pPr>
    </w:p>
    <w:p w:rsidR="00174FFF" w:rsidRPr="00174FFF" w:rsidRDefault="00174FFF" w:rsidP="00174FFF">
      <w:pPr>
        <w:spacing w:after="0"/>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2.2. Основная цель, задачи, сроки выполнения и </w:t>
      </w:r>
    </w:p>
    <w:p w:rsidR="00174FFF" w:rsidRPr="00174FFF" w:rsidRDefault="00174FFF" w:rsidP="00174FFF">
      <w:pPr>
        <w:spacing w:after="0"/>
        <w:ind w:firstLine="709"/>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целевые индикаторы подпрограммы</w:t>
      </w:r>
    </w:p>
    <w:p w:rsidR="00174FFF" w:rsidRPr="00174FFF" w:rsidRDefault="00174FFF" w:rsidP="00174FFF">
      <w:pPr>
        <w:spacing w:after="0"/>
        <w:ind w:firstLine="709"/>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9"/>
        <w:contextualSpacing/>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Цельподпрограммы: обеспечение полноценного отдыха, оздоровления и занятости детей в Назаровском районе.</w:t>
      </w:r>
    </w:p>
    <w:p w:rsidR="00174FFF" w:rsidRPr="00174FFF" w:rsidRDefault="00174FFF" w:rsidP="00174FFF">
      <w:pPr>
        <w:spacing w:after="0" w:line="240" w:lineRule="auto"/>
        <w:ind w:firstLine="709"/>
        <w:contextualSpacing/>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Для достижения указанной цели предусматривается решение следующей задачи - обеспечить безопасный, качественный отдых, оздоровление и занятость детей в летний период.</w:t>
      </w:r>
    </w:p>
    <w:p w:rsidR="00174FFF" w:rsidRPr="00174FFF" w:rsidRDefault="00174FFF" w:rsidP="00174FFF">
      <w:pPr>
        <w:suppressAutoHyphens/>
        <w:snapToGrid w:val="0"/>
        <w:spacing w:after="0" w:line="240" w:lineRule="auto"/>
        <w:ind w:firstLine="708"/>
        <w:jc w:val="both"/>
        <w:rPr>
          <w:rFonts w:ascii="Times New Roman" w:eastAsia="Times New Roman" w:hAnsi="Times New Roman" w:cs="Times New Roman"/>
          <w:sz w:val="28"/>
          <w:szCs w:val="28"/>
          <w:lang w:eastAsia="ru-RU"/>
        </w:rPr>
      </w:pPr>
      <w:r w:rsidRPr="00AB6E30">
        <w:rPr>
          <w:rFonts w:ascii="Times New Roman" w:eastAsia="Times New Roman" w:hAnsi="Times New Roman" w:cs="Times New Roman"/>
          <w:sz w:val="28"/>
          <w:szCs w:val="28"/>
          <w:lang w:eastAsia="ru-RU"/>
        </w:rPr>
        <w:t>Сроки вы</w:t>
      </w:r>
      <w:r w:rsidR="00AB6E30" w:rsidRPr="00AB6E30">
        <w:rPr>
          <w:rFonts w:ascii="Times New Roman" w:eastAsia="Times New Roman" w:hAnsi="Times New Roman" w:cs="Times New Roman"/>
          <w:sz w:val="28"/>
          <w:szCs w:val="28"/>
          <w:lang w:eastAsia="ru-RU"/>
        </w:rPr>
        <w:t>полнения подпрограммы: 2014-2026</w:t>
      </w:r>
      <w:r w:rsidRPr="00AB6E30">
        <w:rPr>
          <w:rFonts w:ascii="Times New Roman" w:eastAsia="Times New Roman" w:hAnsi="Times New Roman" w:cs="Times New Roman"/>
          <w:sz w:val="28"/>
          <w:szCs w:val="28"/>
          <w:lang w:eastAsia="ru-RU"/>
        </w:rPr>
        <w:t xml:space="preserve"> годы.</w:t>
      </w:r>
    </w:p>
    <w:p w:rsidR="00174FFF" w:rsidRPr="00174FFF" w:rsidRDefault="00174FFF" w:rsidP="00174FFF">
      <w:pPr>
        <w:suppressAutoHyphens/>
        <w:snapToGrid w:val="0"/>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3 «Развитие в Назаровском районе системы отдыха, оздоровления и занятости детей».</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2.3. Механизм реализации подпрограммы</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autoSpaceDE w:val="0"/>
        <w:autoSpaceDN w:val="0"/>
        <w:adjustRightInd w:val="0"/>
        <w:spacing w:after="0" w:line="240" w:lineRule="auto"/>
        <w:ind w:firstLine="708"/>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В рамках мероприятия выделяются средства</w:t>
      </w:r>
      <w:r w:rsidRPr="00174FFF">
        <w:rPr>
          <w:rFonts w:ascii="Times New Roman" w:eastAsia="Times New Roman" w:hAnsi="Times New Roman" w:cs="Times New Roman"/>
          <w:sz w:val="28"/>
          <w:szCs w:val="28"/>
          <w:lang w:eastAsia="ru-RU"/>
        </w:rPr>
        <w:t xml:space="preserve"> общеобразовательным учреждениям и учреждениям дополнительного образования</w:t>
      </w:r>
      <w:r w:rsidRPr="00174FFF">
        <w:rPr>
          <w:rFonts w:ascii="Times New Roman" w:eastAsia="Calibri" w:hAnsi="Times New Roman" w:cs="Times New Roman"/>
          <w:sz w:val="28"/>
          <w:szCs w:val="28"/>
        </w:rPr>
        <w:t xml:space="preserve"> на реализацию образовательных программ для различных категорий детей, оказывающих услуги по отдыху, оздоровлению детей (далее – средства на реализацию образовательных программ) направляются на приобретение средств обучения и воспитания детей.</w:t>
      </w:r>
    </w:p>
    <w:p w:rsidR="00174FFF" w:rsidRP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P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2.4. Управление подпрограммой и контроль за ходом её выполнения</w:t>
      </w:r>
    </w:p>
    <w:p w:rsidR="00174FFF" w:rsidRP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Pr="00174FFF" w:rsidRDefault="00174FFF" w:rsidP="00174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w:t>
      </w:r>
    </w:p>
    <w:p w:rsidR="00174FFF" w:rsidRPr="00174FFF" w:rsidRDefault="00174FFF" w:rsidP="00174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Управление образования администрации Назаровского района несет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174FFF" w:rsidRPr="00174FFF" w:rsidRDefault="00174FFF" w:rsidP="00174FFF">
      <w:pPr>
        <w:spacing w:after="0" w:line="240" w:lineRule="auto"/>
        <w:ind w:firstLine="709"/>
        <w:jc w:val="both"/>
        <w:rPr>
          <w:rFonts w:ascii="Times New Roman" w:eastAsia="Times New Roman" w:hAnsi="Times New Roman" w:cs="Times New Roman"/>
          <w:color w:val="000000"/>
          <w:sz w:val="28"/>
          <w:szCs w:val="28"/>
          <w:lang w:eastAsia="ru-RU"/>
        </w:rPr>
      </w:pPr>
      <w:r w:rsidRPr="00174FFF">
        <w:rPr>
          <w:rFonts w:ascii="Times New Roman" w:eastAsia="Times New Roman" w:hAnsi="Times New Roman" w:cs="Times New Roman"/>
          <w:sz w:val="28"/>
          <w:szCs w:val="28"/>
          <w:lang w:eastAsia="ru-RU"/>
        </w:rPr>
        <w:t>Контроль за ходом реализации подпрограммы осуществляет</w:t>
      </w:r>
      <w:r w:rsidRPr="00174FFF">
        <w:rPr>
          <w:rFonts w:ascii="Times New Roman" w:eastAsia="Times New Roman" w:hAnsi="Times New Roman" w:cs="Times New Roman"/>
          <w:color w:val="000000"/>
          <w:sz w:val="28"/>
          <w:szCs w:val="28"/>
          <w:lang w:eastAsia="ru-RU"/>
        </w:rPr>
        <w:t xml:space="preserve"> администрация Назаровского района.</w:t>
      </w:r>
    </w:p>
    <w:p w:rsidR="00174FFF" w:rsidRPr="00174FFF" w:rsidRDefault="00174FFF" w:rsidP="00174FFF">
      <w:pPr>
        <w:spacing w:after="0" w:line="240" w:lineRule="auto"/>
        <w:ind w:firstLine="709"/>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Контроль за законностью, результативностью (эффективностью и экономностью) использования средств районного бюджета осуществляет ревизионная комиссия Назаровского района.</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2.5. Оценка социально-экономической эффективности</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174FFF" w:rsidRPr="00174FFF" w:rsidRDefault="00174FFF" w:rsidP="00174FFF">
      <w:pPr>
        <w:spacing w:after="0" w:line="240" w:lineRule="auto"/>
        <w:ind w:firstLine="708"/>
        <w:jc w:val="both"/>
        <w:rPr>
          <w:rFonts w:ascii="Times New Roman" w:eastAsia="Calibri" w:hAnsi="Times New Roman" w:cs="Times New Roman"/>
          <w:sz w:val="28"/>
          <w:szCs w:val="28"/>
        </w:rPr>
      </w:pPr>
      <w:r w:rsidRPr="00174FFF">
        <w:rPr>
          <w:rFonts w:ascii="Times New Roman" w:eastAsia="Times New Roman" w:hAnsi="Times New Roman" w:cs="Times New Roman"/>
          <w:sz w:val="28"/>
          <w:szCs w:val="28"/>
          <w:lang w:eastAsia="ru-RU"/>
        </w:rPr>
        <w:t xml:space="preserve">Обязательным условием эффективности подпрограммы является успешное выполнение </w:t>
      </w:r>
      <w:r w:rsidRPr="00174FFF">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Основные критерии социальной эффективности подпрограммы:</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 увеличение охвата всеми формами отдыха, оздоровления детей, находящихся в трудной жизненной ситуации; </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повышение уровня санитарно-гигиенических условий и пожарной безопасности в оздоровительных учреждениях с дневным пребыванием детей;</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повышение качества предоставляемых услуг в сфере отдыха и оздоровления;</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формирование приоритета здорового образа жизни человека, его нравственных ориентиров средствами физической культуры, спорта и туризма;</w:t>
      </w:r>
    </w:p>
    <w:p w:rsidR="00174FFF" w:rsidRPr="00174FFF" w:rsidRDefault="00174FFF" w:rsidP="00174FFF">
      <w:pPr>
        <w:spacing w:after="0" w:line="240" w:lineRule="auto"/>
        <w:ind w:firstLine="708"/>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 сохранение доли оздоровленных детей школьного возраста на уровне 96%.</w:t>
      </w:r>
    </w:p>
    <w:p w:rsidR="00174FFF" w:rsidRPr="00174FFF" w:rsidRDefault="00174FFF" w:rsidP="00174FFF">
      <w:pPr>
        <w:spacing w:after="0" w:line="240" w:lineRule="auto"/>
        <w:ind w:firstLine="708"/>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8"/>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2.6. Мероприятия подпрограммы</w:t>
      </w:r>
    </w:p>
    <w:p w:rsidR="00174FFF" w:rsidRPr="00174FFF" w:rsidRDefault="00174FFF" w:rsidP="00174FFF">
      <w:pPr>
        <w:spacing w:after="0" w:line="240" w:lineRule="auto"/>
        <w:ind w:firstLine="708"/>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w:t>
      </w:r>
      <w:r w:rsidRPr="00174FFF">
        <w:rPr>
          <w:rFonts w:ascii="Times New Roman" w:eastAsia="Times New Roman" w:hAnsi="Times New Roman" w:cs="Times New Roman"/>
          <w:sz w:val="28"/>
          <w:szCs w:val="28"/>
          <w:lang w:eastAsia="ru-RU"/>
        </w:rPr>
        <w:lastRenderedPageBreak/>
        <w:t xml:space="preserve">приложении 2 к подпрограмме 3 «Развитие в Назаровском районе системы отдыха, оздоровления и занятости детей».  </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2.7. Обоснование финансовых, материальных и трудовых затрат </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(ресурсное обеспечение подпрограммы)</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Финансовое обеспечение реализации подпрограммы осуществляется за счет средств краевого и районного бюджетов.</w:t>
      </w:r>
    </w:p>
    <w:p w:rsidR="00AB6E30" w:rsidRPr="00174FFF" w:rsidRDefault="00174FFF" w:rsidP="00AB6E30">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Calibri" w:hAnsi="Times New Roman" w:cs="Times New Roman"/>
          <w:sz w:val="28"/>
          <w:szCs w:val="28"/>
        </w:rPr>
        <w:t xml:space="preserve">Средства краевого и районного бюджетов, запланированные на реализацию подпрограммы, составляют всего </w:t>
      </w:r>
      <w:r w:rsidR="00AB6E30" w:rsidRPr="00FA2B63">
        <w:rPr>
          <w:rFonts w:ascii="Times New Roman" w:eastAsia="Times New Roman" w:hAnsi="Times New Roman" w:cs="Times New Roman"/>
          <w:sz w:val="28"/>
          <w:szCs w:val="28"/>
          <w:lang w:eastAsia="ru-RU"/>
        </w:rPr>
        <w:t>16</w:t>
      </w:r>
      <w:r w:rsidR="0038665C">
        <w:rPr>
          <w:rFonts w:ascii="Times New Roman" w:eastAsia="Times New Roman" w:hAnsi="Times New Roman" w:cs="Times New Roman"/>
          <w:sz w:val="28"/>
          <w:szCs w:val="28"/>
          <w:lang w:eastAsia="ru-RU"/>
        </w:rPr>
        <w:t xml:space="preserve"> 859,8</w:t>
      </w:r>
      <w:r w:rsidR="00AB6E30" w:rsidRPr="00174FFF">
        <w:rPr>
          <w:rFonts w:ascii="Times New Roman" w:eastAsia="Times New Roman" w:hAnsi="Times New Roman" w:cs="Times New Roman"/>
          <w:sz w:val="28"/>
          <w:szCs w:val="28"/>
          <w:lang w:eastAsia="ru-RU"/>
        </w:rPr>
        <w:t xml:space="preserve"> тыс. рублей, в том числе по годам реализации:</w:t>
      </w:r>
    </w:p>
    <w:p w:rsidR="00AB6E30" w:rsidRPr="00174FFF"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174FFF">
        <w:rPr>
          <w:rFonts w:ascii="Times New Roman" w:eastAsia="Times New Roman" w:hAnsi="Times New Roman" w:cs="Times New Roman"/>
          <w:sz w:val="28"/>
          <w:szCs w:val="28"/>
          <w:lang w:eastAsia="ru-RU"/>
        </w:rPr>
        <w:t xml:space="preserve"> г. – </w:t>
      </w:r>
      <w:r w:rsidR="0038665C">
        <w:rPr>
          <w:rFonts w:ascii="Times New Roman" w:eastAsia="Times New Roman" w:hAnsi="Times New Roman" w:cs="Times New Roman"/>
          <w:sz w:val="28"/>
          <w:szCs w:val="28"/>
          <w:lang w:eastAsia="ru-RU"/>
        </w:rPr>
        <w:t>4 186,0</w:t>
      </w:r>
      <w:r w:rsidRPr="00174FFF">
        <w:rPr>
          <w:rFonts w:ascii="Times New Roman" w:eastAsia="Times New Roman" w:hAnsi="Times New Roman" w:cs="Times New Roman"/>
          <w:sz w:val="28"/>
          <w:szCs w:val="28"/>
          <w:lang w:eastAsia="ru-RU"/>
        </w:rPr>
        <w:t>тыс. рублей;</w:t>
      </w:r>
    </w:p>
    <w:p w:rsidR="00AB6E30" w:rsidRPr="00174FFF"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174FFF">
        <w:rPr>
          <w:rFonts w:ascii="Times New Roman" w:eastAsia="Times New Roman" w:hAnsi="Times New Roman" w:cs="Times New Roman"/>
          <w:sz w:val="28"/>
          <w:szCs w:val="28"/>
          <w:lang w:eastAsia="ru-RU"/>
        </w:rPr>
        <w:t xml:space="preserve"> г. – 4</w:t>
      </w:r>
      <w:r>
        <w:rPr>
          <w:rFonts w:ascii="Times New Roman" w:eastAsia="Times New Roman" w:hAnsi="Times New Roman" w:cs="Times New Roman"/>
          <w:sz w:val="28"/>
          <w:szCs w:val="28"/>
          <w:lang w:eastAsia="ru-RU"/>
        </w:rPr>
        <w:t> 224,6</w:t>
      </w:r>
      <w:r w:rsidRPr="00174FFF">
        <w:rPr>
          <w:rFonts w:ascii="Times New Roman" w:eastAsia="Times New Roman" w:hAnsi="Times New Roman" w:cs="Times New Roman"/>
          <w:sz w:val="28"/>
          <w:szCs w:val="28"/>
          <w:lang w:eastAsia="ru-RU"/>
        </w:rPr>
        <w:t xml:space="preserve"> тыс. рублей;</w:t>
      </w:r>
    </w:p>
    <w:p w:rsidR="00AB6E30" w:rsidRPr="00174FFF"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174FFF">
        <w:rPr>
          <w:rFonts w:ascii="Times New Roman" w:eastAsia="Times New Roman" w:hAnsi="Times New Roman" w:cs="Times New Roman"/>
          <w:sz w:val="28"/>
          <w:szCs w:val="28"/>
          <w:lang w:eastAsia="ru-RU"/>
        </w:rPr>
        <w:t xml:space="preserve"> г. – 4</w:t>
      </w:r>
      <w:r>
        <w:rPr>
          <w:rFonts w:ascii="Times New Roman" w:eastAsia="Times New Roman" w:hAnsi="Times New Roman" w:cs="Times New Roman"/>
          <w:sz w:val="28"/>
          <w:szCs w:val="28"/>
          <w:lang w:eastAsia="ru-RU"/>
        </w:rPr>
        <w:t> 224,6</w:t>
      </w:r>
      <w:r w:rsidRPr="00174FFF">
        <w:rPr>
          <w:rFonts w:ascii="Times New Roman" w:eastAsia="Times New Roman" w:hAnsi="Times New Roman" w:cs="Times New Roman"/>
          <w:sz w:val="28"/>
          <w:szCs w:val="28"/>
          <w:lang w:eastAsia="ru-RU"/>
        </w:rPr>
        <w:t xml:space="preserve"> тыс. рублей;</w:t>
      </w:r>
    </w:p>
    <w:p w:rsidR="00AB6E30" w:rsidRPr="00174FFF"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174FFF">
        <w:rPr>
          <w:rFonts w:ascii="Times New Roman" w:eastAsia="Times New Roman" w:hAnsi="Times New Roman" w:cs="Times New Roman"/>
          <w:sz w:val="28"/>
          <w:szCs w:val="28"/>
          <w:lang w:eastAsia="ru-RU"/>
        </w:rPr>
        <w:t xml:space="preserve"> г. – 4</w:t>
      </w:r>
      <w:r>
        <w:rPr>
          <w:rFonts w:ascii="Times New Roman" w:eastAsia="Times New Roman" w:hAnsi="Times New Roman" w:cs="Times New Roman"/>
          <w:sz w:val="28"/>
          <w:szCs w:val="28"/>
          <w:lang w:eastAsia="ru-RU"/>
        </w:rPr>
        <w:t> 224,6</w:t>
      </w:r>
      <w:r w:rsidRPr="00174FFF">
        <w:rPr>
          <w:rFonts w:ascii="Times New Roman" w:eastAsia="Times New Roman" w:hAnsi="Times New Roman" w:cs="Times New Roman"/>
          <w:sz w:val="28"/>
          <w:szCs w:val="28"/>
          <w:lang w:eastAsia="ru-RU"/>
        </w:rPr>
        <w:t xml:space="preserve"> тыс. рублей.</w:t>
      </w:r>
    </w:p>
    <w:p w:rsidR="00174FFF" w:rsidRPr="00174FFF" w:rsidRDefault="00174FFF" w:rsidP="00AB6E30">
      <w:pPr>
        <w:spacing w:after="0" w:line="240" w:lineRule="auto"/>
        <w:ind w:firstLine="709"/>
        <w:jc w:val="both"/>
        <w:rPr>
          <w:rFonts w:ascii="Times New Roman" w:eastAsia="Calibri" w:hAnsi="Times New Roman" w:cs="Times New Roman"/>
          <w:sz w:val="28"/>
          <w:szCs w:val="28"/>
        </w:rPr>
      </w:pPr>
      <w:r w:rsidRPr="00174FFF">
        <w:rPr>
          <w:rFonts w:ascii="Times New Roman" w:eastAsia="Times New Roman" w:hAnsi="Times New Roman" w:cs="Times New Roman"/>
          <w:sz w:val="28"/>
          <w:szCs w:val="28"/>
          <w:lang w:eastAsia="ru-RU"/>
        </w:rPr>
        <w:t>Объем финансирования может изменяться при утверждении районного бюджета на очередной финансовый год.</w:t>
      </w:r>
    </w:p>
    <w:p w:rsidR="00D21DA7" w:rsidRDefault="00D21DA7">
      <w:pPr>
        <w:rPr>
          <w:rFonts w:ascii="Times New Roman" w:eastAsia="Calibri" w:hAnsi="Times New Roman" w:cs="Times New Roman"/>
          <w:sz w:val="28"/>
          <w:szCs w:val="28"/>
          <w:lang w:eastAsia="ru-RU"/>
        </w:rPr>
      </w:pPr>
    </w:p>
    <w:p w:rsidR="0003583A" w:rsidRDefault="0003583A" w:rsidP="00D21DA7">
      <w:pPr>
        <w:spacing w:after="0" w:line="240" w:lineRule="auto"/>
        <w:jc w:val="center"/>
        <w:rPr>
          <w:rFonts w:ascii="Times New Roman" w:eastAsia="Calibri" w:hAnsi="Times New Roman" w:cs="Times New Roman"/>
          <w:sz w:val="28"/>
          <w:szCs w:val="28"/>
          <w:lang w:eastAsia="ru-RU"/>
        </w:rPr>
        <w:sectPr w:rsidR="0003583A" w:rsidSect="0003583A">
          <w:pgSz w:w="11906" w:h="16838" w:code="9"/>
          <w:pgMar w:top="1134" w:right="851" w:bottom="992" w:left="1701" w:header="709" w:footer="709" w:gutter="0"/>
          <w:cols w:space="708"/>
          <w:docGrid w:linePitch="360"/>
        </w:sectPr>
      </w:pPr>
    </w:p>
    <w:p w:rsidR="00174FFF" w:rsidRPr="00174FFF" w:rsidRDefault="00174FFF" w:rsidP="00174FFF">
      <w:pPr>
        <w:spacing w:after="0" w:line="240" w:lineRule="auto"/>
        <w:ind w:left="9639"/>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lastRenderedPageBreak/>
        <w:t xml:space="preserve">Приложение  1 </w:t>
      </w:r>
    </w:p>
    <w:p w:rsidR="00D21DA7" w:rsidRPr="005F4955" w:rsidRDefault="00174FFF" w:rsidP="00174FFF">
      <w:pPr>
        <w:spacing w:after="0" w:line="240" w:lineRule="auto"/>
        <w:ind w:left="9639"/>
        <w:rPr>
          <w:rFonts w:ascii="Times New Roman" w:eastAsia="Calibri" w:hAnsi="Times New Roman" w:cs="Times New Roman"/>
          <w:sz w:val="32"/>
          <w:szCs w:val="28"/>
          <w:lang w:eastAsia="ru-RU"/>
        </w:rPr>
      </w:pPr>
      <w:r w:rsidRPr="00174FFF">
        <w:rPr>
          <w:rFonts w:ascii="Times New Roman" w:eastAsia="Calibri" w:hAnsi="Times New Roman" w:cs="Times New Roman"/>
          <w:sz w:val="28"/>
          <w:szCs w:val="28"/>
          <w:lang w:eastAsia="ru-RU"/>
        </w:rPr>
        <w:t>к  подпрограмме 3 «Развитие в Назаровском районе системы отдыха, оздоровления и занятости детей</w:t>
      </w:r>
      <w:r>
        <w:rPr>
          <w:rFonts w:ascii="Times New Roman" w:eastAsia="Calibri" w:hAnsi="Times New Roman" w:cs="Times New Roman"/>
          <w:sz w:val="28"/>
          <w:szCs w:val="28"/>
          <w:lang w:eastAsia="ru-RU"/>
        </w:rPr>
        <w:t>»</w:t>
      </w:r>
      <w:r w:rsidR="005F4955" w:rsidRPr="005F4955">
        <w:rPr>
          <w:rFonts w:ascii="Times New Roman" w:eastAsia="Times New Roman" w:hAnsi="Times New Roman" w:cs="Times New Roman"/>
          <w:color w:val="000000"/>
          <w:sz w:val="28"/>
          <w:szCs w:val="24"/>
          <w:lang w:eastAsia="ru-RU"/>
        </w:rPr>
        <w:t>муниципальнойпрограммы «Развитие образования»</w:t>
      </w:r>
    </w:p>
    <w:p w:rsidR="00174FFF" w:rsidRDefault="00174FFF" w:rsidP="00174FFF">
      <w:pPr>
        <w:spacing w:after="0" w:line="240" w:lineRule="auto"/>
        <w:ind w:left="9639"/>
        <w:rPr>
          <w:rFonts w:ascii="Times New Roman" w:eastAsia="Calibri" w:hAnsi="Times New Roman" w:cs="Times New Roman"/>
          <w:sz w:val="28"/>
          <w:szCs w:val="28"/>
          <w:lang w:eastAsia="ru-RU"/>
        </w:rPr>
      </w:pPr>
    </w:p>
    <w:p w:rsidR="00174FFF" w:rsidRDefault="00174FFF" w:rsidP="00174FFF">
      <w:pPr>
        <w:spacing w:after="0" w:line="240" w:lineRule="auto"/>
        <w:jc w:val="center"/>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t>Перечень целевых индикаторов подпрограммы</w:t>
      </w:r>
    </w:p>
    <w:p w:rsidR="00174FFF" w:rsidRDefault="00174FFF" w:rsidP="00174FFF">
      <w:pPr>
        <w:spacing w:after="0" w:line="240" w:lineRule="auto"/>
        <w:jc w:val="center"/>
        <w:rPr>
          <w:rFonts w:ascii="Times New Roman" w:eastAsia="Calibri" w:hAnsi="Times New Roman" w:cs="Times New Roman"/>
          <w:sz w:val="28"/>
          <w:szCs w:val="28"/>
          <w:lang w:eastAsia="ru-RU"/>
        </w:rPr>
      </w:pPr>
    </w:p>
    <w:tbl>
      <w:tblPr>
        <w:tblW w:w="15466" w:type="dxa"/>
        <w:tblInd w:w="93" w:type="dxa"/>
        <w:tblLayout w:type="fixed"/>
        <w:tblLook w:val="04A0"/>
      </w:tblPr>
      <w:tblGrid>
        <w:gridCol w:w="660"/>
        <w:gridCol w:w="8711"/>
        <w:gridCol w:w="1417"/>
        <w:gridCol w:w="1134"/>
        <w:gridCol w:w="1276"/>
        <w:gridCol w:w="1134"/>
        <w:gridCol w:w="1134"/>
      </w:tblGrid>
      <w:tr w:rsidR="00174FFF" w:rsidRPr="00AB6E30" w:rsidTr="00174FFF">
        <w:trPr>
          <w:trHeight w:val="5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 п/п</w:t>
            </w:r>
          </w:p>
        </w:tc>
        <w:tc>
          <w:tcPr>
            <w:tcW w:w="8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Цель, целевые индикаторы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AB6E30">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202</w:t>
            </w:r>
            <w:r w:rsidR="00AB6E30" w:rsidRPr="00AB6E30">
              <w:rPr>
                <w:rFonts w:ascii="Times New Roman" w:eastAsia="Times New Roman" w:hAnsi="Times New Roman" w:cs="Times New Roman"/>
                <w:sz w:val="24"/>
                <w:szCs w:val="24"/>
                <w:lang w:eastAsia="ru-RU"/>
              </w:rPr>
              <w:t>3</w:t>
            </w:r>
            <w:r w:rsidRPr="00AB6E30">
              <w:rPr>
                <w:rFonts w:ascii="Times New Roman" w:eastAsia="Times New Roman" w:hAnsi="Times New Roman" w:cs="Times New Roman"/>
                <w:sz w:val="24"/>
                <w:szCs w:val="24"/>
                <w:lang w:eastAsia="ru-RU"/>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AB6E30">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202</w:t>
            </w:r>
            <w:r w:rsidR="00AB6E30" w:rsidRPr="00AB6E30">
              <w:rPr>
                <w:rFonts w:ascii="Times New Roman" w:eastAsia="Times New Roman" w:hAnsi="Times New Roman" w:cs="Times New Roman"/>
                <w:sz w:val="24"/>
                <w:szCs w:val="24"/>
                <w:lang w:eastAsia="ru-RU"/>
              </w:rPr>
              <w:t>4</w:t>
            </w:r>
            <w:r w:rsidRPr="00AB6E30">
              <w:rPr>
                <w:rFonts w:ascii="Times New Roman" w:eastAsia="Times New Roman" w:hAnsi="Times New Roman" w:cs="Times New Roman"/>
                <w:sz w:val="24"/>
                <w:szCs w:val="24"/>
                <w:lang w:eastAsia="ru-RU"/>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AB6E30">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202</w:t>
            </w:r>
            <w:r w:rsidR="00AB6E30" w:rsidRPr="00AB6E30">
              <w:rPr>
                <w:rFonts w:ascii="Times New Roman" w:eastAsia="Times New Roman" w:hAnsi="Times New Roman" w:cs="Times New Roman"/>
                <w:sz w:val="24"/>
                <w:szCs w:val="24"/>
                <w:lang w:eastAsia="ru-RU"/>
              </w:rPr>
              <w:t xml:space="preserve">5 </w:t>
            </w:r>
            <w:r w:rsidRPr="00AB6E30">
              <w:rPr>
                <w:rFonts w:ascii="Times New Roman" w:eastAsia="Times New Roman" w:hAnsi="Times New Roman" w:cs="Times New Roman"/>
                <w:sz w:val="24"/>
                <w:szCs w:val="24"/>
                <w:lang w:eastAsia="ru-RU"/>
              </w:rPr>
              <w:t>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FFF" w:rsidRPr="00AB6E30" w:rsidRDefault="00174FFF" w:rsidP="00AB6E30">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202</w:t>
            </w:r>
            <w:r w:rsidR="00AB6E30" w:rsidRPr="00AB6E30">
              <w:rPr>
                <w:rFonts w:ascii="Times New Roman" w:eastAsia="Times New Roman" w:hAnsi="Times New Roman" w:cs="Times New Roman"/>
                <w:sz w:val="24"/>
                <w:szCs w:val="24"/>
                <w:lang w:eastAsia="ru-RU"/>
              </w:rPr>
              <w:t xml:space="preserve">6 </w:t>
            </w:r>
            <w:r w:rsidRPr="00AB6E30">
              <w:rPr>
                <w:rFonts w:ascii="Times New Roman" w:eastAsia="Times New Roman" w:hAnsi="Times New Roman" w:cs="Times New Roman"/>
                <w:sz w:val="24"/>
                <w:szCs w:val="24"/>
                <w:lang w:eastAsia="ru-RU"/>
              </w:rPr>
              <w:t>год</w:t>
            </w:r>
          </w:p>
        </w:tc>
      </w:tr>
      <w:tr w:rsidR="00174FFF" w:rsidRPr="00AB6E30" w:rsidTr="00174FFF">
        <w:trPr>
          <w:trHeight w:val="28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8711"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r>
      <w:tr w:rsidR="00174FFF" w:rsidRPr="00AB6E30" w:rsidTr="00174FFF">
        <w:trPr>
          <w:trHeight w:val="28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8711"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r>
      <w:tr w:rsidR="00174FFF" w:rsidRPr="00AB6E30" w:rsidTr="00174FFF">
        <w:trPr>
          <w:trHeight w:val="311"/>
        </w:trPr>
        <w:tc>
          <w:tcPr>
            <w:tcW w:w="154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Цель: обеспечение полноценного отдыха, оздоровления и занятости детей в Назаровском районе</w:t>
            </w:r>
          </w:p>
        </w:tc>
      </w:tr>
      <w:tr w:rsidR="00174FFF" w:rsidRPr="00AB6E30" w:rsidTr="00174FFF">
        <w:trPr>
          <w:trHeight w:val="273"/>
        </w:trPr>
        <w:tc>
          <w:tcPr>
            <w:tcW w:w="154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Задача № 1 Обеспечить безопасный, качественный отдых, оздоровление и занятость детей в каникулярные периоды</w:t>
            </w:r>
          </w:p>
        </w:tc>
      </w:tr>
      <w:tr w:rsidR="00174FFF" w:rsidRPr="00AB6E30" w:rsidTr="00174FFF">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1.1</w:t>
            </w:r>
          </w:p>
        </w:tc>
        <w:tc>
          <w:tcPr>
            <w:tcW w:w="8711"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ind w:firstLineChars="100" w:firstLine="240"/>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Доля детей школьного возраста, охваченных организованным отдыхом и оздоровлением в каникулярный период</w:t>
            </w:r>
          </w:p>
        </w:tc>
        <w:tc>
          <w:tcPr>
            <w:tcW w:w="1417"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4FFF" w:rsidRPr="00AB6E30" w:rsidRDefault="00AB6E30" w:rsidP="00174F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c>
          <w:tcPr>
            <w:tcW w:w="1276" w:type="dxa"/>
            <w:tcBorders>
              <w:top w:val="nil"/>
              <w:left w:val="nil"/>
              <w:bottom w:val="single" w:sz="4" w:space="0" w:color="auto"/>
              <w:right w:val="single" w:sz="4" w:space="0" w:color="auto"/>
            </w:tcBorders>
            <w:shd w:val="clear" w:color="auto" w:fill="auto"/>
            <w:vAlign w:val="center"/>
            <w:hideMark/>
          </w:tcPr>
          <w:p w:rsidR="00174FFF" w:rsidRPr="00AB6E30" w:rsidRDefault="00AB6E30" w:rsidP="00174F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c>
          <w:tcPr>
            <w:tcW w:w="1134" w:type="dxa"/>
            <w:tcBorders>
              <w:top w:val="nil"/>
              <w:left w:val="nil"/>
              <w:bottom w:val="single" w:sz="4" w:space="0" w:color="auto"/>
              <w:right w:val="single" w:sz="4" w:space="0" w:color="auto"/>
            </w:tcBorders>
            <w:shd w:val="clear" w:color="auto" w:fill="auto"/>
            <w:vAlign w:val="center"/>
            <w:hideMark/>
          </w:tcPr>
          <w:p w:rsidR="00174FFF" w:rsidRPr="00AB6E30" w:rsidRDefault="00AB6E30" w:rsidP="00174F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c>
          <w:tcPr>
            <w:tcW w:w="1134" w:type="dxa"/>
            <w:tcBorders>
              <w:top w:val="nil"/>
              <w:left w:val="nil"/>
              <w:bottom w:val="single" w:sz="4" w:space="0" w:color="auto"/>
              <w:right w:val="single" w:sz="4" w:space="0" w:color="auto"/>
            </w:tcBorders>
            <w:shd w:val="clear" w:color="auto" w:fill="auto"/>
            <w:vAlign w:val="center"/>
            <w:hideMark/>
          </w:tcPr>
          <w:p w:rsidR="00174FFF" w:rsidRPr="00AB6E30" w:rsidRDefault="00AB6E30" w:rsidP="00174F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r>
      <w:tr w:rsidR="00174FFF" w:rsidRPr="00174FFF" w:rsidTr="00174FFF">
        <w:trPr>
          <w:trHeight w:val="9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1.2</w:t>
            </w:r>
          </w:p>
        </w:tc>
        <w:tc>
          <w:tcPr>
            <w:tcW w:w="8711"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ind w:firstLineChars="100" w:firstLine="240"/>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 xml:space="preserve">Доля образовательных учреждений,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 </w:t>
            </w:r>
          </w:p>
        </w:tc>
        <w:tc>
          <w:tcPr>
            <w:tcW w:w="1417"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74FFF" w:rsidRPr="0098093B" w:rsidRDefault="00174FFF" w:rsidP="00174FFF">
            <w:pPr>
              <w:spacing w:after="0" w:line="240" w:lineRule="auto"/>
              <w:jc w:val="center"/>
              <w:rPr>
                <w:rFonts w:ascii="Times New Roman" w:eastAsia="Times New Roman" w:hAnsi="Times New Roman" w:cs="Times New Roman"/>
                <w:sz w:val="24"/>
                <w:szCs w:val="24"/>
                <w:lang w:val="en-US" w:eastAsia="ru-RU"/>
              </w:rPr>
            </w:pPr>
            <w:r w:rsidRPr="00AB6E30">
              <w:rPr>
                <w:rFonts w:ascii="Times New Roman" w:eastAsia="Times New Roman" w:hAnsi="Times New Roman" w:cs="Times New Roman"/>
                <w:sz w:val="24"/>
                <w:szCs w:val="24"/>
                <w:lang w:eastAsia="ru-RU"/>
              </w:rPr>
              <w:t>100</w:t>
            </w:r>
          </w:p>
        </w:tc>
      </w:tr>
    </w:tbl>
    <w:p w:rsidR="00174FFF" w:rsidRDefault="00174FFF" w:rsidP="00174FFF">
      <w:pPr>
        <w:spacing w:after="0" w:line="240" w:lineRule="auto"/>
        <w:jc w:val="center"/>
        <w:rPr>
          <w:rFonts w:ascii="Times New Roman" w:eastAsia="Calibri" w:hAnsi="Times New Roman" w:cs="Times New Roman"/>
          <w:sz w:val="28"/>
          <w:szCs w:val="28"/>
          <w:lang w:eastAsia="ru-RU"/>
        </w:rPr>
      </w:pPr>
    </w:p>
    <w:p w:rsidR="00174FFF" w:rsidRDefault="00174FFF">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174FFF" w:rsidRPr="00174FFF" w:rsidRDefault="00174FFF" w:rsidP="00174FFF">
      <w:pPr>
        <w:spacing w:after="0" w:line="240" w:lineRule="auto"/>
        <w:ind w:left="9639"/>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lastRenderedPageBreak/>
        <w:t>Приложение 2</w:t>
      </w:r>
    </w:p>
    <w:p w:rsidR="00174FFF" w:rsidRDefault="00174FFF" w:rsidP="00174FFF">
      <w:pPr>
        <w:spacing w:after="0" w:line="240" w:lineRule="auto"/>
        <w:ind w:left="9639"/>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t xml:space="preserve">к подпрограмме 3 </w:t>
      </w:r>
      <w:r>
        <w:rPr>
          <w:rFonts w:ascii="Times New Roman" w:eastAsia="Calibri" w:hAnsi="Times New Roman" w:cs="Times New Roman"/>
          <w:sz w:val="28"/>
          <w:szCs w:val="28"/>
          <w:lang w:eastAsia="ru-RU"/>
        </w:rPr>
        <w:t>«</w:t>
      </w:r>
      <w:r w:rsidRPr="00174FFF">
        <w:rPr>
          <w:rFonts w:ascii="Times New Roman" w:eastAsia="Calibri" w:hAnsi="Times New Roman" w:cs="Times New Roman"/>
          <w:sz w:val="28"/>
          <w:szCs w:val="28"/>
          <w:lang w:eastAsia="ru-RU"/>
        </w:rPr>
        <w:t>Развитие в Назаровском районе системы отдыха, оздоровления и занятости детей</w:t>
      </w:r>
      <w:r>
        <w:rPr>
          <w:rFonts w:ascii="Times New Roman" w:eastAsia="Calibri" w:hAnsi="Times New Roman" w:cs="Times New Roman"/>
          <w:sz w:val="28"/>
          <w:szCs w:val="28"/>
          <w:lang w:eastAsia="ru-RU"/>
        </w:rPr>
        <w:t xml:space="preserve">» </w:t>
      </w:r>
      <w:r w:rsidRPr="00174FFF">
        <w:rPr>
          <w:rFonts w:ascii="Times New Roman" w:eastAsia="Calibri" w:hAnsi="Times New Roman" w:cs="Times New Roman"/>
          <w:sz w:val="28"/>
          <w:szCs w:val="28"/>
          <w:lang w:eastAsia="ru-RU"/>
        </w:rPr>
        <w:t xml:space="preserve">муниципальной программы  </w:t>
      </w:r>
      <w:r>
        <w:rPr>
          <w:rFonts w:ascii="Times New Roman" w:eastAsia="Calibri" w:hAnsi="Times New Roman" w:cs="Times New Roman"/>
          <w:sz w:val="28"/>
          <w:szCs w:val="28"/>
          <w:lang w:eastAsia="ru-RU"/>
        </w:rPr>
        <w:t>«</w:t>
      </w:r>
      <w:r w:rsidRPr="00174FFF">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174FFF" w:rsidRDefault="00174FFF" w:rsidP="00174FFF">
      <w:pPr>
        <w:spacing w:after="0" w:line="240" w:lineRule="auto"/>
        <w:ind w:left="9639"/>
        <w:rPr>
          <w:rFonts w:ascii="Times New Roman" w:eastAsia="Calibri" w:hAnsi="Times New Roman" w:cs="Times New Roman"/>
          <w:sz w:val="28"/>
          <w:szCs w:val="28"/>
          <w:lang w:eastAsia="ru-RU"/>
        </w:rPr>
      </w:pPr>
    </w:p>
    <w:p w:rsidR="00174FFF" w:rsidRDefault="00174FFF" w:rsidP="00174FFF">
      <w:pPr>
        <w:spacing w:after="0" w:line="240" w:lineRule="auto"/>
        <w:jc w:val="center"/>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t>Перечень мероприятий подпрограммы</w:t>
      </w:r>
    </w:p>
    <w:p w:rsidR="00174FFF" w:rsidRDefault="00174FFF" w:rsidP="00174FFF">
      <w:pPr>
        <w:spacing w:after="0" w:line="240" w:lineRule="auto"/>
        <w:jc w:val="center"/>
        <w:rPr>
          <w:rFonts w:ascii="Times New Roman" w:eastAsia="Calibri" w:hAnsi="Times New Roman" w:cs="Times New Roman"/>
          <w:sz w:val="28"/>
          <w:szCs w:val="28"/>
          <w:lang w:eastAsia="ru-RU"/>
        </w:rPr>
      </w:pPr>
    </w:p>
    <w:tbl>
      <w:tblPr>
        <w:tblStyle w:val="a3"/>
        <w:tblpPr w:leftFromText="180" w:rightFromText="180" w:vertAnchor="text" w:tblpXSpec="center" w:tblpY="1"/>
        <w:tblOverlap w:val="never"/>
        <w:tblW w:w="15565" w:type="dxa"/>
        <w:jc w:val="center"/>
        <w:tblLayout w:type="fixed"/>
        <w:tblLook w:val="04A0"/>
      </w:tblPr>
      <w:tblGrid>
        <w:gridCol w:w="540"/>
        <w:gridCol w:w="3396"/>
        <w:gridCol w:w="1559"/>
        <w:gridCol w:w="567"/>
        <w:gridCol w:w="709"/>
        <w:gridCol w:w="1417"/>
        <w:gridCol w:w="709"/>
        <w:gridCol w:w="992"/>
        <w:gridCol w:w="992"/>
        <w:gridCol w:w="993"/>
        <w:gridCol w:w="992"/>
        <w:gridCol w:w="1134"/>
        <w:gridCol w:w="1565"/>
      </w:tblGrid>
      <w:tr w:rsidR="00174FFF" w:rsidRPr="00174FFF" w:rsidTr="00AB6E30">
        <w:trPr>
          <w:trHeight w:val="615"/>
          <w:jc w:val="center"/>
        </w:trPr>
        <w:tc>
          <w:tcPr>
            <w:tcW w:w="540" w:type="dxa"/>
            <w:vMerge w:val="restart"/>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п/п</w:t>
            </w:r>
          </w:p>
        </w:tc>
        <w:tc>
          <w:tcPr>
            <w:tcW w:w="3396" w:type="dxa"/>
            <w:vMerge w:val="restart"/>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Наименование программы, подпрограммы</w:t>
            </w:r>
          </w:p>
        </w:tc>
        <w:tc>
          <w:tcPr>
            <w:tcW w:w="1559" w:type="dxa"/>
            <w:vMerge w:val="restart"/>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ГРБС</w:t>
            </w:r>
          </w:p>
        </w:tc>
        <w:tc>
          <w:tcPr>
            <w:tcW w:w="3402" w:type="dxa"/>
            <w:gridSpan w:val="4"/>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Код бюджетной классификации</w:t>
            </w:r>
          </w:p>
        </w:tc>
        <w:tc>
          <w:tcPr>
            <w:tcW w:w="5103" w:type="dxa"/>
            <w:gridSpan w:val="5"/>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Расходы (тыс. руб.), годы</w:t>
            </w:r>
          </w:p>
        </w:tc>
        <w:tc>
          <w:tcPr>
            <w:tcW w:w="1565" w:type="dxa"/>
            <w:vMerge w:val="restart"/>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174FFF">
              <w:rPr>
                <w:rFonts w:ascii="Times New Roman" w:eastAsia="Calibri" w:hAnsi="Times New Roman" w:cs="Times New Roman"/>
                <w:sz w:val="18"/>
                <w:szCs w:val="24"/>
                <w:lang w:eastAsia="ru-RU"/>
              </w:rPr>
              <w:br/>
              <w:t>(в натуральном выражении)</w:t>
            </w:r>
          </w:p>
        </w:tc>
      </w:tr>
      <w:tr w:rsidR="00174FFF" w:rsidRPr="00174FFF" w:rsidTr="00AB6E30">
        <w:trPr>
          <w:trHeight w:val="867"/>
          <w:jc w:val="center"/>
        </w:trPr>
        <w:tc>
          <w:tcPr>
            <w:tcW w:w="540" w:type="dxa"/>
            <w:vMerge/>
            <w:vAlign w:val="center"/>
            <w:hideMark/>
          </w:tcPr>
          <w:p w:rsidR="00174FFF" w:rsidRPr="00174FFF" w:rsidRDefault="00174FFF" w:rsidP="00AB6E30">
            <w:pPr>
              <w:jc w:val="center"/>
              <w:rPr>
                <w:rFonts w:ascii="Times New Roman" w:eastAsia="Calibri" w:hAnsi="Times New Roman" w:cs="Times New Roman"/>
                <w:sz w:val="24"/>
                <w:szCs w:val="24"/>
                <w:lang w:eastAsia="ru-RU"/>
              </w:rPr>
            </w:pPr>
          </w:p>
        </w:tc>
        <w:tc>
          <w:tcPr>
            <w:tcW w:w="3396" w:type="dxa"/>
            <w:vMerge/>
            <w:vAlign w:val="center"/>
            <w:hideMark/>
          </w:tcPr>
          <w:p w:rsidR="00174FFF" w:rsidRPr="00174FFF" w:rsidRDefault="00174FFF" w:rsidP="00AB6E30">
            <w:pPr>
              <w:jc w:val="center"/>
              <w:rPr>
                <w:rFonts w:ascii="Times New Roman" w:eastAsia="Calibri" w:hAnsi="Times New Roman" w:cs="Times New Roman"/>
                <w:sz w:val="24"/>
                <w:szCs w:val="24"/>
                <w:lang w:eastAsia="ru-RU"/>
              </w:rPr>
            </w:pPr>
          </w:p>
        </w:tc>
        <w:tc>
          <w:tcPr>
            <w:tcW w:w="1559" w:type="dxa"/>
            <w:vMerge/>
            <w:vAlign w:val="center"/>
            <w:hideMark/>
          </w:tcPr>
          <w:p w:rsidR="00174FFF" w:rsidRPr="00174FFF" w:rsidRDefault="00174FFF" w:rsidP="00AB6E30">
            <w:pPr>
              <w:jc w:val="center"/>
              <w:rPr>
                <w:rFonts w:ascii="Times New Roman" w:eastAsia="Calibri" w:hAnsi="Times New Roman" w:cs="Times New Roman"/>
                <w:sz w:val="24"/>
                <w:szCs w:val="24"/>
                <w:lang w:eastAsia="ru-RU"/>
              </w:rPr>
            </w:pPr>
          </w:p>
        </w:tc>
        <w:tc>
          <w:tcPr>
            <w:tcW w:w="567" w:type="dxa"/>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ГРБС</w:t>
            </w:r>
          </w:p>
        </w:tc>
        <w:tc>
          <w:tcPr>
            <w:tcW w:w="709" w:type="dxa"/>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Рз Пр</w:t>
            </w:r>
          </w:p>
        </w:tc>
        <w:tc>
          <w:tcPr>
            <w:tcW w:w="1417" w:type="dxa"/>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ЦСР</w:t>
            </w:r>
          </w:p>
        </w:tc>
        <w:tc>
          <w:tcPr>
            <w:tcW w:w="709" w:type="dxa"/>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ВР</w:t>
            </w:r>
          </w:p>
        </w:tc>
        <w:tc>
          <w:tcPr>
            <w:tcW w:w="992" w:type="dxa"/>
            <w:vAlign w:val="center"/>
            <w:hideMark/>
          </w:tcPr>
          <w:p w:rsidR="00174FFF"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2023</w:t>
            </w:r>
          </w:p>
        </w:tc>
        <w:tc>
          <w:tcPr>
            <w:tcW w:w="992" w:type="dxa"/>
            <w:vAlign w:val="center"/>
            <w:hideMark/>
          </w:tcPr>
          <w:p w:rsidR="00174FFF"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993" w:type="dxa"/>
            <w:vAlign w:val="center"/>
            <w:hideMark/>
          </w:tcPr>
          <w:p w:rsidR="00174FFF"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w:t>
            </w:r>
          </w:p>
        </w:tc>
        <w:tc>
          <w:tcPr>
            <w:tcW w:w="992" w:type="dxa"/>
            <w:vAlign w:val="center"/>
            <w:hideMark/>
          </w:tcPr>
          <w:p w:rsidR="00174FFF"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2026</w:t>
            </w:r>
          </w:p>
        </w:tc>
        <w:tc>
          <w:tcPr>
            <w:tcW w:w="1134" w:type="dxa"/>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Итого на период</w:t>
            </w:r>
          </w:p>
        </w:tc>
        <w:tc>
          <w:tcPr>
            <w:tcW w:w="1565" w:type="dxa"/>
            <w:vMerge/>
            <w:vAlign w:val="center"/>
            <w:hideMark/>
          </w:tcPr>
          <w:p w:rsidR="00174FFF" w:rsidRPr="00174FFF" w:rsidRDefault="00174FFF" w:rsidP="00AB6E30">
            <w:pPr>
              <w:jc w:val="center"/>
              <w:rPr>
                <w:rFonts w:ascii="Times New Roman" w:eastAsia="Calibri" w:hAnsi="Times New Roman" w:cs="Times New Roman"/>
                <w:sz w:val="24"/>
                <w:szCs w:val="24"/>
                <w:lang w:eastAsia="ru-RU"/>
              </w:rPr>
            </w:pPr>
          </w:p>
        </w:tc>
      </w:tr>
      <w:tr w:rsidR="00174FFF" w:rsidRPr="00174FFF" w:rsidTr="00AB6E30">
        <w:trPr>
          <w:trHeight w:val="269"/>
          <w:jc w:val="center"/>
        </w:trPr>
        <w:tc>
          <w:tcPr>
            <w:tcW w:w="15565" w:type="dxa"/>
            <w:gridSpan w:val="13"/>
            <w:vAlign w:val="center"/>
            <w:hideMark/>
          </w:tcPr>
          <w:p w:rsidR="00174FFF" w:rsidRPr="00174FFF" w:rsidRDefault="00174FFF" w:rsidP="00AB6E30">
            <w:pP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Цель: обеспечение полноценного отдыха,  оздоровления и занятости детей в Назаровском районе</w:t>
            </w:r>
          </w:p>
        </w:tc>
      </w:tr>
      <w:tr w:rsidR="00174FFF" w:rsidRPr="00174FFF" w:rsidTr="00AB6E30">
        <w:trPr>
          <w:trHeight w:val="132"/>
          <w:jc w:val="center"/>
        </w:trPr>
        <w:tc>
          <w:tcPr>
            <w:tcW w:w="15565" w:type="dxa"/>
            <w:gridSpan w:val="13"/>
            <w:hideMark/>
          </w:tcPr>
          <w:p w:rsidR="00174FFF" w:rsidRPr="00174FFF" w:rsidRDefault="00174FFF" w:rsidP="00AB6E30">
            <w:pP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Задача  1. Обеспечить безопасный, качественный отдых,  оздоровление и занятость детей в летний период</w:t>
            </w:r>
          </w:p>
        </w:tc>
      </w:tr>
      <w:tr w:rsidR="00AB6E30" w:rsidRPr="00174FFF" w:rsidTr="00AB6E30">
        <w:trPr>
          <w:trHeight w:val="668"/>
          <w:jc w:val="center"/>
        </w:trPr>
        <w:tc>
          <w:tcPr>
            <w:tcW w:w="540" w:type="dxa"/>
            <w:vMerge w:val="restart"/>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1.1</w:t>
            </w:r>
          </w:p>
        </w:tc>
        <w:tc>
          <w:tcPr>
            <w:tcW w:w="3396" w:type="dxa"/>
            <w:vMerge w:val="restart"/>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Оздоровление детей за счет средств районного бюджета</w:t>
            </w:r>
          </w:p>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val="restart"/>
            <w:hideMark/>
          </w:tcPr>
          <w:p w:rsidR="00AB6E30" w:rsidRPr="005F4955" w:rsidRDefault="00AB6E30" w:rsidP="00AB6E30">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153D9B">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0130081400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239,9</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180,0</w:t>
            </w:r>
          </w:p>
        </w:tc>
        <w:tc>
          <w:tcPr>
            <w:tcW w:w="993"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180,0</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180,0</w:t>
            </w:r>
          </w:p>
        </w:tc>
        <w:tc>
          <w:tcPr>
            <w:tcW w:w="1134" w:type="dxa"/>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779,9</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70"/>
          <w:jc w:val="center"/>
        </w:trPr>
        <w:tc>
          <w:tcPr>
            <w:tcW w:w="540"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3396"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hideMark/>
          </w:tcPr>
          <w:p w:rsidR="00AB6E30" w:rsidRPr="005F4955" w:rsidRDefault="00AB6E30" w:rsidP="00AB6E30">
            <w:pPr>
              <w:jc w:val="center"/>
              <w:rPr>
                <w:rFonts w:ascii="Times New Roman" w:eastAsia="Calibri" w:hAnsi="Times New Roman" w:cs="Times New Roman"/>
                <w:szCs w:val="24"/>
                <w:lang w:eastAsia="ru-RU"/>
              </w:rPr>
            </w:pP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153D9B">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0130081400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611</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60,0</w:t>
            </w: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r w:rsidRPr="00AB6E30">
              <w:rPr>
                <w:rFonts w:ascii="Times New Roman" w:eastAsia="Calibri" w:hAnsi="Times New Roman" w:cs="Times New Roman"/>
                <w:lang w:eastAsia="ru-RU"/>
              </w:rPr>
              <w:t>180,0</w:t>
            </w:r>
          </w:p>
        </w:tc>
        <w:tc>
          <w:tcPr>
            <w:tcW w:w="993"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r w:rsidRPr="00AB6E30">
              <w:rPr>
                <w:rFonts w:ascii="Times New Roman" w:eastAsia="Calibri" w:hAnsi="Times New Roman" w:cs="Times New Roman"/>
                <w:lang w:eastAsia="ru-RU"/>
              </w:rPr>
              <w:t>180,0</w:t>
            </w: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r w:rsidRPr="00AB6E30">
              <w:rPr>
                <w:rFonts w:ascii="Times New Roman" w:eastAsia="Calibri" w:hAnsi="Times New Roman" w:cs="Times New Roman"/>
                <w:lang w:eastAsia="ru-RU"/>
              </w:rPr>
              <w:t>180,0</w:t>
            </w:r>
          </w:p>
        </w:tc>
        <w:tc>
          <w:tcPr>
            <w:tcW w:w="1134" w:type="dxa"/>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600,0</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95"/>
          <w:jc w:val="center"/>
        </w:trPr>
        <w:tc>
          <w:tcPr>
            <w:tcW w:w="540"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3396"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hideMark/>
          </w:tcPr>
          <w:p w:rsidR="00AB6E30" w:rsidRPr="005F4955" w:rsidRDefault="00AB6E30" w:rsidP="00AB6E30">
            <w:pPr>
              <w:jc w:val="center"/>
              <w:rPr>
                <w:rFonts w:ascii="Times New Roman" w:eastAsia="Calibri" w:hAnsi="Times New Roman" w:cs="Times New Roman"/>
                <w:szCs w:val="24"/>
                <w:lang w:eastAsia="ru-RU"/>
              </w:rPr>
            </w:pP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153D9B">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0130081400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244</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179,9</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p>
        </w:tc>
        <w:tc>
          <w:tcPr>
            <w:tcW w:w="993"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p>
        </w:tc>
        <w:tc>
          <w:tcPr>
            <w:tcW w:w="1134" w:type="dxa"/>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179,9</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64"/>
          <w:jc w:val="center"/>
        </w:trPr>
        <w:tc>
          <w:tcPr>
            <w:tcW w:w="540" w:type="dxa"/>
            <w:vMerge w:val="restart"/>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1.2</w:t>
            </w:r>
          </w:p>
        </w:tc>
        <w:tc>
          <w:tcPr>
            <w:tcW w:w="3396" w:type="dxa"/>
            <w:vMerge w:val="restart"/>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Осуществление государственных полномочий по обеспечению отдыха и оздоровления детей</w:t>
            </w:r>
          </w:p>
        </w:tc>
        <w:tc>
          <w:tcPr>
            <w:tcW w:w="1559" w:type="dxa"/>
            <w:vMerge w:val="restart"/>
            <w:hideMark/>
          </w:tcPr>
          <w:p w:rsidR="00AB6E30" w:rsidRPr="005F4955" w:rsidRDefault="00AB6E30" w:rsidP="00AB6E30">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D26506">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0130076490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992" w:type="dxa"/>
            <w:noWrap/>
            <w:vAlign w:val="center"/>
            <w:hideMark/>
          </w:tcPr>
          <w:p w:rsidR="00AB6E30" w:rsidRPr="00AB6E30" w:rsidRDefault="00C32AFB"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3693,4</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3768,9</w:t>
            </w:r>
          </w:p>
        </w:tc>
        <w:tc>
          <w:tcPr>
            <w:tcW w:w="993"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3768,9</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3768,9</w:t>
            </w:r>
          </w:p>
        </w:tc>
        <w:tc>
          <w:tcPr>
            <w:tcW w:w="1134" w:type="dxa"/>
            <w:vAlign w:val="center"/>
            <w:hideMark/>
          </w:tcPr>
          <w:p w:rsidR="00AB6E30" w:rsidRPr="00AB6E30" w:rsidRDefault="00C32AFB"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color w:val="000000"/>
              </w:rPr>
              <w:t>15000,1</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53"/>
          <w:jc w:val="center"/>
        </w:trPr>
        <w:tc>
          <w:tcPr>
            <w:tcW w:w="540"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3396"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D26506">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0130076490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111</w:t>
            </w: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p>
        </w:tc>
        <w:tc>
          <w:tcPr>
            <w:tcW w:w="993"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p>
        </w:tc>
        <w:tc>
          <w:tcPr>
            <w:tcW w:w="1134" w:type="dxa"/>
            <w:vAlign w:val="center"/>
            <w:hideMark/>
          </w:tcPr>
          <w:p w:rsidR="00AB6E30" w:rsidRPr="00AB6E30" w:rsidRDefault="00AB6E30" w:rsidP="00AB6E30">
            <w:pPr>
              <w:jc w:val="center"/>
              <w:rPr>
                <w:rFonts w:ascii="Times New Roman" w:eastAsia="Calibri" w:hAnsi="Times New Roman" w:cs="Times New Roman"/>
                <w:b/>
                <w:sz w:val="24"/>
                <w:szCs w:val="24"/>
                <w:lang w:eastAsia="ru-RU"/>
              </w:rPr>
            </w:pP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44"/>
          <w:jc w:val="center"/>
        </w:trPr>
        <w:tc>
          <w:tcPr>
            <w:tcW w:w="540"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3396"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D26506">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0130076490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244</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73,0</w:t>
            </w: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r w:rsidRPr="00AB6E30">
              <w:rPr>
                <w:rFonts w:ascii="Times New Roman" w:eastAsia="Calibri" w:hAnsi="Times New Roman" w:cs="Times New Roman"/>
                <w:lang w:eastAsia="ru-RU"/>
              </w:rPr>
              <w:t>73,9</w:t>
            </w:r>
          </w:p>
        </w:tc>
        <w:tc>
          <w:tcPr>
            <w:tcW w:w="993"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r w:rsidRPr="00AB6E30">
              <w:rPr>
                <w:rFonts w:ascii="Times New Roman" w:eastAsia="Calibri" w:hAnsi="Times New Roman" w:cs="Times New Roman"/>
                <w:lang w:eastAsia="ru-RU"/>
              </w:rPr>
              <w:t>73,9</w:t>
            </w: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r w:rsidRPr="00AB6E30">
              <w:rPr>
                <w:rFonts w:ascii="Times New Roman" w:eastAsia="Calibri" w:hAnsi="Times New Roman" w:cs="Times New Roman"/>
                <w:lang w:eastAsia="ru-RU"/>
              </w:rPr>
              <w:t>73,9</w:t>
            </w:r>
          </w:p>
        </w:tc>
        <w:tc>
          <w:tcPr>
            <w:tcW w:w="1134" w:type="dxa"/>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Times New Roman" w:hAnsi="Times New Roman" w:cs="Times New Roman"/>
                <w:color w:val="000000"/>
                <w:lang w:eastAsia="ru-RU"/>
              </w:rPr>
              <w:t>294,7</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47"/>
          <w:jc w:val="center"/>
        </w:trPr>
        <w:tc>
          <w:tcPr>
            <w:tcW w:w="540"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3396"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D26506">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0130076490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323</w:t>
            </w:r>
          </w:p>
        </w:tc>
        <w:tc>
          <w:tcPr>
            <w:tcW w:w="992" w:type="dxa"/>
            <w:noWrap/>
            <w:vAlign w:val="center"/>
            <w:hideMark/>
          </w:tcPr>
          <w:p w:rsidR="00AB6E30" w:rsidRPr="00AB6E30" w:rsidRDefault="00C32AFB"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860,3</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972,0</w:t>
            </w:r>
          </w:p>
        </w:tc>
        <w:tc>
          <w:tcPr>
            <w:tcW w:w="993"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972,0</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972,0</w:t>
            </w:r>
          </w:p>
        </w:tc>
        <w:tc>
          <w:tcPr>
            <w:tcW w:w="1134" w:type="dxa"/>
            <w:vAlign w:val="center"/>
            <w:hideMark/>
          </w:tcPr>
          <w:p w:rsidR="00AB6E30" w:rsidRPr="00AB6E30" w:rsidRDefault="00C32AFB"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color w:val="000000"/>
              </w:rPr>
              <w:t>3776,3</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56"/>
          <w:jc w:val="center"/>
        </w:trPr>
        <w:tc>
          <w:tcPr>
            <w:tcW w:w="540"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3396"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D26506">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0130076490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2760,1</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2723,0</w:t>
            </w:r>
          </w:p>
        </w:tc>
        <w:tc>
          <w:tcPr>
            <w:tcW w:w="993"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2723,0</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2723,0</w:t>
            </w:r>
          </w:p>
        </w:tc>
        <w:tc>
          <w:tcPr>
            <w:tcW w:w="1134" w:type="dxa"/>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color w:val="000000"/>
              </w:rPr>
              <w:t>10929,1</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56"/>
          <w:jc w:val="center"/>
        </w:trPr>
        <w:tc>
          <w:tcPr>
            <w:tcW w:w="540" w:type="dxa"/>
          </w:tcPr>
          <w:p w:rsidR="00AB6E30" w:rsidRDefault="00AB6E30" w:rsidP="00AB6E30">
            <w:pPr>
              <w:jc w:val="center"/>
              <w:rPr>
                <w:rFonts w:ascii="Times New Roman" w:eastAsia="Calibri" w:hAnsi="Times New Roman" w:cs="Times New Roman"/>
                <w:sz w:val="24"/>
                <w:szCs w:val="24"/>
                <w:lang w:eastAsia="ru-RU"/>
              </w:rPr>
            </w:pPr>
          </w:p>
          <w:p w:rsidR="00AB6E30"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3396" w:type="dxa"/>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Оплата стоимости путевок для детей в краевые государственные и негосударственные организации отдыха детей и оздоровления, зарегистрированные на </w:t>
            </w:r>
            <w:r w:rsidRPr="00A45BD2">
              <w:rPr>
                <w:rFonts w:ascii="Times New Roman" w:eastAsia="Calibri" w:hAnsi="Times New Roman" w:cs="Times New Roman"/>
                <w:lang w:eastAsia="ru-RU"/>
              </w:rPr>
              <w:lastRenderedPageBreak/>
              <w:t xml:space="preserve">территории края, муниципальные загородные оздоровительные лагеря </w:t>
            </w:r>
          </w:p>
        </w:tc>
        <w:tc>
          <w:tcPr>
            <w:tcW w:w="1559" w:type="dxa"/>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20"/>
                <w:szCs w:val="20"/>
                <w:lang w:eastAsia="ru-RU"/>
              </w:rPr>
              <w:lastRenderedPageBreak/>
              <w:t>Управление образования администрации Назаровского района</w:t>
            </w:r>
          </w:p>
        </w:tc>
        <w:tc>
          <w:tcPr>
            <w:tcW w:w="567" w:type="dxa"/>
            <w:vAlign w:val="center"/>
          </w:tcPr>
          <w:p w:rsidR="00AB6E30" w:rsidRPr="00A45BD2" w:rsidRDefault="00AB6E30" w:rsidP="00AB6E30">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079</w:t>
            </w:r>
          </w:p>
        </w:tc>
        <w:tc>
          <w:tcPr>
            <w:tcW w:w="709" w:type="dxa"/>
            <w:vAlign w:val="center"/>
          </w:tcPr>
          <w:p w:rsidR="00AB6E30" w:rsidRPr="00A45BD2" w:rsidRDefault="00AB6E30" w:rsidP="00AB6E30">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0709</w:t>
            </w:r>
          </w:p>
        </w:tc>
        <w:tc>
          <w:tcPr>
            <w:tcW w:w="1417" w:type="dxa"/>
            <w:vAlign w:val="center"/>
          </w:tcPr>
          <w:p w:rsidR="00AB6E30" w:rsidRPr="00A45BD2" w:rsidRDefault="00AB6E30" w:rsidP="00AB6E30">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0130081460</w:t>
            </w:r>
          </w:p>
        </w:tc>
        <w:tc>
          <w:tcPr>
            <w:tcW w:w="709" w:type="dxa"/>
            <w:vAlign w:val="center"/>
          </w:tcPr>
          <w:p w:rsidR="00AB6E30" w:rsidRPr="00A45BD2" w:rsidRDefault="00AB6E30" w:rsidP="00AB6E30">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323</w:t>
            </w:r>
          </w:p>
        </w:tc>
        <w:tc>
          <w:tcPr>
            <w:tcW w:w="992" w:type="dxa"/>
            <w:noWrap/>
            <w:vAlign w:val="center"/>
          </w:tcPr>
          <w:p w:rsidR="00AB6E30" w:rsidRPr="00AB6E30" w:rsidRDefault="00AB6E30" w:rsidP="00AB6E30">
            <w:pPr>
              <w:jc w:val="center"/>
              <w:rPr>
                <w:rFonts w:ascii="Times New Roman" w:eastAsia="Calibri" w:hAnsi="Times New Roman" w:cs="Times New Roman"/>
                <w:lang w:eastAsia="ru-RU"/>
              </w:rPr>
            </w:pPr>
            <w:r w:rsidRPr="00AB6E30">
              <w:rPr>
                <w:rFonts w:ascii="Times New Roman" w:eastAsia="Calibri" w:hAnsi="Times New Roman" w:cs="Times New Roman"/>
                <w:lang w:eastAsia="ru-RU"/>
              </w:rPr>
              <w:t>252,7</w:t>
            </w:r>
          </w:p>
        </w:tc>
        <w:tc>
          <w:tcPr>
            <w:tcW w:w="992" w:type="dxa"/>
            <w:noWrap/>
            <w:vAlign w:val="center"/>
          </w:tcPr>
          <w:p w:rsidR="00AB6E30" w:rsidRPr="00AB6E30" w:rsidRDefault="00AB6E30" w:rsidP="00AB6E30">
            <w:pPr>
              <w:jc w:val="center"/>
              <w:rPr>
                <w:rFonts w:ascii="Times New Roman" w:eastAsia="Calibri" w:hAnsi="Times New Roman" w:cs="Times New Roman"/>
                <w:lang w:eastAsia="ru-RU"/>
              </w:rPr>
            </w:pPr>
            <w:r w:rsidRPr="00AB6E30">
              <w:rPr>
                <w:rFonts w:ascii="Times New Roman" w:eastAsia="Calibri" w:hAnsi="Times New Roman" w:cs="Times New Roman"/>
                <w:lang w:eastAsia="ru-RU"/>
              </w:rPr>
              <w:t>275,7</w:t>
            </w:r>
          </w:p>
        </w:tc>
        <w:tc>
          <w:tcPr>
            <w:tcW w:w="993" w:type="dxa"/>
            <w:noWrap/>
            <w:vAlign w:val="center"/>
          </w:tcPr>
          <w:p w:rsidR="00AB6E30" w:rsidRPr="00AB6E30" w:rsidRDefault="00AB6E30" w:rsidP="00AB6E30">
            <w:pPr>
              <w:jc w:val="center"/>
              <w:rPr>
                <w:rFonts w:ascii="Times New Roman" w:eastAsia="Calibri" w:hAnsi="Times New Roman" w:cs="Times New Roman"/>
                <w:lang w:eastAsia="ru-RU"/>
              </w:rPr>
            </w:pPr>
            <w:r w:rsidRPr="00AB6E30">
              <w:rPr>
                <w:rFonts w:ascii="Times New Roman" w:eastAsia="Calibri" w:hAnsi="Times New Roman" w:cs="Times New Roman"/>
                <w:lang w:eastAsia="ru-RU"/>
              </w:rPr>
              <w:t>275,7</w:t>
            </w:r>
          </w:p>
        </w:tc>
        <w:tc>
          <w:tcPr>
            <w:tcW w:w="992" w:type="dxa"/>
            <w:noWrap/>
            <w:vAlign w:val="center"/>
          </w:tcPr>
          <w:p w:rsidR="00AB6E30" w:rsidRPr="00AB6E30" w:rsidRDefault="00AB6E30" w:rsidP="00AB6E30">
            <w:pPr>
              <w:jc w:val="center"/>
              <w:rPr>
                <w:rFonts w:ascii="Times New Roman" w:eastAsia="Calibri" w:hAnsi="Times New Roman" w:cs="Times New Roman"/>
                <w:lang w:eastAsia="ru-RU"/>
              </w:rPr>
            </w:pPr>
            <w:r w:rsidRPr="00AB6E30">
              <w:rPr>
                <w:rFonts w:ascii="Times New Roman" w:eastAsia="Calibri" w:hAnsi="Times New Roman" w:cs="Times New Roman"/>
                <w:lang w:eastAsia="ru-RU"/>
              </w:rPr>
              <w:t>275,7</w:t>
            </w:r>
          </w:p>
        </w:tc>
        <w:tc>
          <w:tcPr>
            <w:tcW w:w="1134" w:type="dxa"/>
            <w:vAlign w:val="center"/>
          </w:tcPr>
          <w:p w:rsidR="00AB6E30" w:rsidRPr="00AB6E30" w:rsidRDefault="00AB6E30" w:rsidP="00AB6E30">
            <w:pPr>
              <w:jc w:val="center"/>
              <w:rPr>
                <w:rFonts w:ascii="Times New Roman" w:eastAsia="Calibri" w:hAnsi="Times New Roman" w:cs="Times New Roman"/>
                <w:color w:val="000000"/>
              </w:rPr>
            </w:pPr>
            <w:r w:rsidRPr="00AB6E30">
              <w:rPr>
                <w:rFonts w:ascii="Times New Roman" w:eastAsia="Calibri" w:hAnsi="Times New Roman" w:cs="Times New Roman"/>
                <w:color w:val="000000"/>
              </w:rPr>
              <w:t>1079,8</w:t>
            </w:r>
          </w:p>
        </w:tc>
        <w:tc>
          <w:tcPr>
            <w:tcW w:w="1565" w:type="dxa"/>
            <w:noWrap/>
          </w:tcPr>
          <w:p w:rsidR="00AB6E30" w:rsidRPr="00174FFF" w:rsidRDefault="00AB6E30" w:rsidP="00AB6E30">
            <w:pPr>
              <w:jc w:val="center"/>
              <w:rPr>
                <w:rFonts w:ascii="Times New Roman" w:eastAsia="Calibri" w:hAnsi="Times New Roman" w:cs="Times New Roman"/>
                <w:sz w:val="24"/>
                <w:szCs w:val="24"/>
                <w:lang w:eastAsia="ru-RU"/>
              </w:rPr>
            </w:pPr>
          </w:p>
        </w:tc>
      </w:tr>
      <w:tr w:rsidR="00AB6E30" w:rsidRPr="00174FFF" w:rsidTr="00AB6E30">
        <w:trPr>
          <w:trHeight w:val="208"/>
          <w:jc w:val="center"/>
        </w:trPr>
        <w:tc>
          <w:tcPr>
            <w:tcW w:w="8897" w:type="dxa"/>
            <w:gridSpan w:val="7"/>
            <w:noWrap/>
            <w:hideMark/>
          </w:tcPr>
          <w:p w:rsidR="00AB6E30" w:rsidRPr="00C32AFB" w:rsidRDefault="00AB6E30" w:rsidP="00AB6E30">
            <w:pPr>
              <w:rPr>
                <w:rFonts w:ascii="Times New Roman" w:eastAsia="Calibri" w:hAnsi="Times New Roman" w:cs="Times New Roman"/>
                <w:b/>
                <w:sz w:val="24"/>
                <w:szCs w:val="24"/>
                <w:lang w:eastAsia="ru-RU"/>
              </w:rPr>
            </w:pPr>
            <w:r w:rsidRPr="00C32AFB">
              <w:rPr>
                <w:rFonts w:ascii="Times New Roman" w:eastAsia="Calibri" w:hAnsi="Times New Roman" w:cs="Times New Roman"/>
                <w:b/>
                <w:sz w:val="24"/>
                <w:szCs w:val="24"/>
                <w:lang w:eastAsia="ru-RU"/>
              </w:rPr>
              <w:lastRenderedPageBreak/>
              <w:t>Итого по задаче 1</w:t>
            </w:r>
          </w:p>
        </w:tc>
        <w:tc>
          <w:tcPr>
            <w:tcW w:w="992" w:type="dxa"/>
            <w:vAlign w:val="center"/>
            <w:hideMark/>
          </w:tcPr>
          <w:p w:rsidR="00AB6E30" w:rsidRPr="00C32AFB" w:rsidRDefault="00C32AFB" w:rsidP="00AB6E30">
            <w:pPr>
              <w:jc w:val="center"/>
              <w:rPr>
                <w:rFonts w:ascii="Times New Roman" w:eastAsia="Calibri" w:hAnsi="Times New Roman" w:cs="Times New Roman"/>
                <w:b/>
                <w:sz w:val="24"/>
                <w:szCs w:val="24"/>
                <w:lang w:eastAsia="ru-RU"/>
              </w:rPr>
            </w:pPr>
            <w:r w:rsidRPr="00C32AFB">
              <w:rPr>
                <w:rFonts w:ascii="Times New Roman" w:eastAsia="Calibri" w:hAnsi="Times New Roman" w:cs="Times New Roman"/>
                <w:b/>
                <w:sz w:val="24"/>
                <w:szCs w:val="24"/>
                <w:lang w:eastAsia="ru-RU"/>
              </w:rPr>
              <w:t>4186,0</w:t>
            </w:r>
          </w:p>
        </w:tc>
        <w:tc>
          <w:tcPr>
            <w:tcW w:w="992" w:type="dxa"/>
            <w:vAlign w:val="center"/>
            <w:hideMark/>
          </w:tcPr>
          <w:p w:rsidR="00AB6E30" w:rsidRPr="00C32AFB" w:rsidRDefault="00AB6E30" w:rsidP="00AB6E30">
            <w:pPr>
              <w:jc w:val="center"/>
              <w:rPr>
                <w:rFonts w:ascii="Times New Roman" w:eastAsia="Calibri" w:hAnsi="Times New Roman" w:cs="Times New Roman"/>
                <w:b/>
                <w:sz w:val="24"/>
                <w:szCs w:val="24"/>
                <w:lang w:eastAsia="ru-RU"/>
              </w:rPr>
            </w:pPr>
            <w:r w:rsidRPr="00C32AFB">
              <w:rPr>
                <w:rFonts w:ascii="Times New Roman" w:eastAsia="Calibri" w:hAnsi="Times New Roman" w:cs="Times New Roman"/>
                <w:b/>
                <w:sz w:val="24"/>
                <w:szCs w:val="24"/>
                <w:lang w:eastAsia="ru-RU"/>
              </w:rPr>
              <w:t>4224,6</w:t>
            </w:r>
          </w:p>
        </w:tc>
        <w:tc>
          <w:tcPr>
            <w:tcW w:w="993" w:type="dxa"/>
            <w:hideMark/>
          </w:tcPr>
          <w:p w:rsidR="00AB6E30" w:rsidRPr="00C32AFB" w:rsidRDefault="00AB6E30" w:rsidP="00AB6E30">
            <w:pPr>
              <w:jc w:val="center"/>
              <w:rPr>
                <w:rFonts w:ascii="Times New Roman" w:eastAsia="Calibri" w:hAnsi="Times New Roman" w:cs="Times New Roman"/>
                <w:b/>
                <w:sz w:val="24"/>
                <w:szCs w:val="24"/>
                <w:lang w:eastAsia="ru-RU"/>
              </w:rPr>
            </w:pPr>
            <w:r w:rsidRPr="00C32AFB">
              <w:rPr>
                <w:rFonts w:ascii="Times New Roman" w:eastAsia="Calibri" w:hAnsi="Times New Roman" w:cs="Times New Roman"/>
                <w:b/>
                <w:sz w:val="24"/>
                <w:szCs w:val="24"/>
                <w:lang w:eastAsia="ru-RU"/>
              </w:rPr>
              <w:t>4224,6</w:t>
            </w:r>
          </w:p>
        </w:tc>
        <w:tc>
          <w:tcPr>
            <w:tcW w:w="992" w:type="dxa"/>
            <w:hideMark/>
          </w:tcPr>
          <w:p w:rsidR="00AB6E30" w:rsidRPr="00C32AFB" w:rsidRDefault="00AB6E30" w:rsidP="00AB6E30">
            <w:pPr>
              <w:jc w:val="center"/>
              <w:rPr>
                <w:rFonts w:ascii="Times New Roman" w:eastAsia="Calibri" w:hAnsi="Times New Roman" w:cs="Times New Roman"/>
                <w:b/>
                <w:sz w:val="24"/>
                <w:szCs w:val="24"/>
                <w:lang w:eastAsia="ru-RU"/>
              </w:rPr>
            </w:pPr>
            <w:r w:rsidRPr="00C32AFB">
              <w:rPr>
                <w:rFonts w:ascii="Times New Roman" w:eastAsia="Calibri" w:hAnsi="Times New Roman" w:cs="Times New Roman"/>
                <w:b/>
                <w:sz w:val="24"/>
                <w:szCs w:val="24"/>
                <w:lang w:eastAsia="ru-RU"/>
              </w:rPr>
              <w:t>4224,6</w:t>
            </w:r>
          </w:p>
        </w:tc>
        <w:tc>
          <w:tcPr>
            <w:tcW w:w="1134" w:type="dxa"/>
            <w:vAlign w:val="center"/>
            <w:hideMark/>
          </w:tcPr>
          <w:p w:rsidR="00AB6E30" w:rsidRPr="00C32AFB" w:rsidRDefault="00C32AFB" w:rsidP="00AB6E30">
            <w:pPr>
              <w:jc w:val="center"/>
              <w:rPr>
                <w:rFonts w:ascii="Times New Roman" w:eastAsia="Calibri" w:hAnsi="Times New Roman" w:cs="Times New Roman"/>
                <w:b/>
                <w:sz w:val="24"/>
                <w:szCs w:val="24"/>
                <w:lang w:eastAsia="ru-RU"/>
              </w:rPr>
            </w:pPr>
            <w:r w:rsidRPr="00C32AFB">
              <w:rPr>
                <w:rFonts w:ascii="Times New Roman" w:eastAsia="Calibri" w:hAnsi="Times New Roman" w:cs="Times New Roman"/>
                <w:b/>
                <w:sz w:val="24"/>
                <w:szCs w:val="24"/>
                <w:lang w:eastAsia="ru-RU"/>
              </w:rPr>
              <w:t>16859,8</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12"/>
          <w:jc w:val="center"/>
        </w:trPr>
        <w:tc>
          <w:tcPr>
            <w:tcW w:w="8897" w:type="dxa"/>
            <w:gridSpan w:val="7"/>
            <w:noWrap/>
            <w:hideMark/>
          </w:tcPr>
          <w:p w:rsidR="00AB6E30" w:rsidRPr="00C32AFB" w:rsidRDefault="00AB6E30" w:rsidP="00AB6E30">
            <w:pPr>
              <w:rPr>
                <w:rFonts w:ascii="Times New Roman" w:eastAsia="Calibri" w:hAnsi="Times New Roman" w:cs="Times New Roman"/>
                <w:b/>
                <w:bCs/>
                <w:sz w:val="24"/>
                <w:szCs w:val="24"/>
                <w:lang w:eastAsia="ru-RU"/>
              </w:rPr>
            </w:pPr>
            <w:r w:rsidRPr="00C32AFB">
              <w:rPr>
                <w:rFonts w:ascii="Times New Roman" w:eastAsia="Calibri" w:hAnsi="Times New Roman" w:cs="Times New Roman"/>
                <w:b/>
                <w:bCs/>
                <w:sz w:val="24"/>
                <w:szCs w:val="24"/>
                <w:lang w:eastAsia="ru-RU"/>
              </w:rPr>
              <w:t>Всего по подпрограмме</w:t>
            </w:r>
          </w:p>
        </w:tc>
        <w:tc>
          <w:tcPr>
            <w:tcW w:w="992" w:type="dxa"/>
            <w:noWrap/>
            <w:vAlign w:val="center"/>
            <w:hideMark/>
          </w:tcPr>
          <w:p w:rsidR="00AB6E30" w:rsidRPr="00C32AFB" w:rsidRDefault="00C32AFB" w:rsidP="00AB6E30">
            <w:pPr>
              <w:jc w:val="center"/>
              <w:rPr>
                <w:rFonts w:ascii="Times New Roman" w:eastAsia="Calibri" w:hAnsi="Times New Roman" w:cs="Times New Roman"/>
                <w:b/>
                <w:sz w:val="24"/>
                <w:szCs w:val="24"/>
                <w:lang w:eastAsia="ru-RU"/>
              </w:rPr>
            </w:pPr>
            <w:r w:rsidRPr="00C32AFB">
              <w:rPr>
                <w:rFonts w:ascii="Times New Roman" w:eastAsia="Calibri" w:hAnsi="Times New Roman" w:cs="Times New Roman"/>
                <w:b/>
                <w:sz w:val="24"/>
                <w:szCs w:val="24"/>
                <w:lang w:eastAsia="ru-RU"/>
              </w:rPr>
              <w:t>4186,0</w:t>
            </w:r>
          </w:p>
        </w:tc>
        <w:tc>
          <w:tcPr>
            <w:tcW w:w="992" w:type="dxa"/>
            <w:noWrap/>
            <w:vAlign w:val="center"/>
            <w:hideMark/>
          </w:tcPr>
          <w:p w:rsidR="00AB6E30" w:rsidRPr="00C32AFB" w:rsidRDefault="00AB6E30" w:rsidP="00AB6E30">
            <w:pPr>
              <w:jc w:val="center"/>
              <w:rPr>
                <w:rFonts w:ascii="Times New Roman" w:eastAsia="Calibri" w:hAnsi="Times New Roman" w:cs="Times New Roman"/>
                <w:b/>
                <w:sz w:val="24"/>
                <w:szCs w:val="24"/>
                <w:lang w:eastAsia="ru-RU"/>
              </w:rPr>
            </w:pPr>
            <w:r w:rsidRPr="00C32AFB">
              <w:rPr>
                <w:rFonts w:ascii="Times New Roman" w:eastAsia="Calibri" w:hAnsi="Times New Roman" w:cs="Times New Roman"/>
                <w:b/>
                <w:sz w:val="24"/>
                <w:szCs w:val="24"/>
                <w:lang w:eastAsia="ru-RU"/>
              </w:rPr>
              <w:t>4224,6</w:t>
            </w:r>
          </w:p>
        </w:tc>
        <w:tc>
          <w:tcPr>
            <w:tcW w:w="993" w:type="dxa"/>
            <w:noWrap/>
            <w:hideMark/>
          </w:tcPr>
          <w:p w:rsidR="00AB6E30" w:rsidRPr="00C32AFB" w:rsidRDefault="00AB6E30" w:rsidP="00AB6E30">
            <w:pPr>
              <w:jc w:val="center"/>
              <w:rPr>
                <w:rFonts w:ascii="Times New Roman" w:eastAsia="Calibri" w:hAnsi="Times New Roman" w:cs="Times New Roman"/>
                <w:b/>
                <w:sz w:val="24"/>
                <w:szCs w:val="24"/>
                <w:lang w:eastAsia="ru-RU"/>
              </w:rPr>
            </w:pPr>
            <w:r w:rsidRPr="00C32AFB">
              <w:rPr>
                <w:rFonts w:ascii="Times New Roman" w:eastAsia="Calibri" w:hAnsi="Times New Roman" w:cs="Times New Roman"/>
                <w:b/>
                <w:sz w:val="24"/>
                <w:szCs w:val="24"/>
                <w:lang w:eastAsia="ru-RU"/>
              </w:rPr>
              <w:t>4224,6</w:t>
            </w:r>
          </w:p>
        </w:tc>
        <w:tc>
          <w:tcPr>
            <w:tcW w:w="992" w:type="dxa"/>
            <w:noWrap/>
            <w:hideMark/>
          </w:tcPr>
          <w:p w:rsidR="00AB6E30" w:rsidRPr="00C32AFB" w:rsidRDefault="00AB6E30" w:rsidP="00AB6E30">
            <w:pPr>
              <w:jc w:val="center"/>
              <w:rPr>
                <w:rFonts w:ascii="Times New Roman" w:eastAsia="Calibri" w:hAnsi="Times New Roman" w:cs="Times New Roman"/>
                <w:b/>
                <w:sz w:val="24"/>
                <w:szCs w:val="24"/>
                <w:lang w:eastAsia="ru-RU"/>
              </w:rPr>
            </w:pPr>
            <w:r w:rsidRPr="00C32AFB">
              <w:rPr>
                <w:rFonts w:ascii="Times New Roman" w:eastAsia="Calibri" w:hAnsi="Times New Roman" w:cs="Times New Roman"/>
                <w:b/>
                <w:sz w:val="24"/>
                <w:szCs w:val="24"/>
                <w:lang w:eastAsia="ru-RU"/>
              </w:rPr>
              <w:t>4224,6</w:t>
            </w:r>
          </w:p>
        </w:tc>
        <w:tc>
          <w:tcPr>
            <w:tcW w:w="1134" w:type="dxa"/>
            <w:noWrap/>
            <w:vAlign w:val="center"/>
            <w:hideMark/>
          </w:tcPr>
          <w:p w:rsidR="00AB6E30" w:rsidRPr="00C32AFB" w:rsidRDefault="00AB6E30" w:rsidP="00AB6E30">
            <w:pPr>
              <w:jc w:val="center"/>
              <w:rPr>
                <w:rFonts w:ascii="Times New Roman" w:eastAsia="Calibri" w:hAnsi="Times New Roman" w:cs="Times New Roman"/>
                <w:b/>
                <w:sz w:val="24"/>
                <w:szCs w:val="24"/>
                <w:lang w:eastAsia="ru-RU"/>
              </w:rPr>
            </w:pPr>
            <w:r w:rsidRPr="00C32AFB">
              <w:rPr>
                <w:rFonts w:ascii="Times New Roman" w:eastAsia="Calibri" w:hAnsi="Times New Roman" w:cs="Times New Roman"/>
                <w:b/>
                <w:sz w:val="24"/>
                <w:szCs w:val="24"/>
                <w:lang w:eastAsia="ru-RU"/>
              </w:rPr>
              <w:t>16</w:t>
            </w:r>
            <w:r w:rsidR="00C32AFB" w:rsidRPr="00C32AFB">
              <w:rPr>
                <w:rFonts w:ascii="Times New Roman" w:eastAsia="Calibri" w:hAnsi="Times New Roman" w:cs="Times New Roman"/>
                <w:b/>
                <w:sz w:val="24"/>
                <w:szCs w:val="24"/>
                <w:lang w:eastAsia="ru-RU"/>
              </w:rPr>
              <w:t>859,8</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bl>
    <w:p w:rsidR="005F4955" w:rsidRDefault="005F4955" w:rsidP="00174FFF">
      <w:pPr>
        <w:spacing w:after="0" w:line="240" w:lineRule="auto"/>
        <w:jc w:val="center"/>
        <w:rPr>
          <w:rFonts w:ascii="Times New Roman" w:eastAsia="Calibri" w:hAnsi="Times New Roman" w:cs="Times New Roman"/>
          <w:sz w:val="28"/>
          <w:szCs w:val="28"/>
          <w:lang w:eastAsia="ru-RU"/>
        </w:rPr>
      </w:pPr>
    </w:p>
    <w:p w:rsidR="005F4955" w:rsidRDefault="005F49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F4955" w:rsidRDefault="005F4955" w:rsidP="00174FFF">
      <w:pPr>
        <w:spacing w:after="0" w:line="240" w:lineRule="auto"/>
        <w:jc w:val="center"/>
        <w:rPr>
          <w:rFonts w:ascii="Times New Roman" w:eastAsia="Calibri" w:hAnsi="Times New Roman" w:cs="Times New Roman"/>
          <w:sz w:val="28"/>
          <w:szCs w:val="28"/>
          <w:lang w:eastAsia="ru-RU"/>
        </w:rPr>
        <w:sectPr w:rsidR="005F4955" w:rsidSect="005357BD">
          <w:pgSz w:w="16838" w:h="11906" w:orient="landscape" w:code="9"/>
          <w:pgMar w:top="1701" w:right="1134" w:bottom="851" w:left="992" w:header="709" w:footer="709" w:gutter="0"/>
          <w:cols w:space="708"/>
          <w:docGrid w:linePitch="360"/>
        </w:sectPr>
      </w:pPr>
    </w:p>
    <w:p w:rsidR="005F4955" w:rsidRPr="005F4955" w:rsidRDefault="005F4955" w:rsidP="005F4955">
      <w:pPr>
        <w:spacing w:after="0" w:line="240" w:lineRule="auto"/>
        <w:ind w:left="4536"/>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lastRenderedPageBreak/>
        <w:t xml:space="preserve">Приложение </w:t>
      </w:r>
      <w:r w:rsidR="00523765">
        <w:rPr>
          <w:rFonts w:ascii="Times New Roman" w:eastAsia="Calibri" w:hAnsi="Times New Roman" w:cs="Times New Roman"/>
          <w:sz w:val="28"/>
          <w:szCs w:val="28"/>
          <w:lang w:eastAsia="ru-RU"/>
        </w:rPr>
        <w:t>6</w:t>
      </w:r>
    </w:p>
    <w:p w:rsidR="005F4955" w:rsidRPr="005F4955" w:rsidRDefault="005F4955" w:rsidP="005F4955">
      <w:pPr>
        <w:spacing w:after="0" w:line="240" w:lineRule="auto"/>
        <w:ind w:left="4536"/>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к муниципальной программе</w:t>
      </w:r>
    </w:p>
    <w:p w:rsidR="005F4955" w:rsidRPr="005F4955" w:rsidRDefault="005F4955" w:rsidP="005F4955">
      <w:pPr>
        <w:spacing w:after="0" w:line="240" w:lineRule="auto"/>
        <w:ind w:left="4536"/>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Назаровского района </w:t>
      </w:r>
    </w:p>
    <w:p w:rsidR="005F4955" w:rsidRPr="005F4955" w:rsidRDefault="005F4955" w:rsidP="005F4955">
      <w:pPr>
        <w:spacing w:after="0" w:line="240" w:lineRule="auto"/>
        <w:ind w:left="4536"/>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«Развитие образования»</w:t>
      </w:r>
    </w:p>
    <w:p w:rsidR="005F4955" w:rsidRPr="005F4955" w:rsidRDefault="005F4955" w:rsidP="005F4955">
      <w:pPr>
        <w:spacing w:after="0" w:line="240" w:lineRule="auto"/>
        <w:jc w:val="center"/>
        <w:rPr>
          <w:rFonts w:ascii="Times New Roman" w:eastAsia="Calibri" w:hAnsi="Times New Roman" w:cs="Times New Roman"/>
          <w:sz w:val="28"/>
          <w:szCs w:val="28"/>
          <w:lang w:eastAsia="ru-RU"/>
        </w:rPr>
      </w:pPr>
    </w:p>
    <w:p w:rsidR="005F4955" w:rsidRPr="005F4955" w:rsidRDefault="005F4955" w:rsidP="005F4955">
      <w:pPr>
        <w:spacing w:after="0" w:line="240" w:lineRule="auto"/>
        <w:ind w:left="1080"/>
        <w:contextualSpacing/>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Подпрограмма 4 «Обеспечение жизнедеятельности образовательных учреждений района» </w:t>
      </w:r>
    </w:p>
    <w:p w:rsidR="005F4955" w:rsidRPr="005F4955" w:rsidRDefault="005F4955" w:rsidP="005F4955">
      <w:pPr>
        <w:spacing w:after="0" w:line="240" w:lineRule="auto"/>
        <w:ind w:left="720" w:firstLine="360"/>
        <w:contextualSpacing/>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1. Паспорт подпрограммы 4</w:t>
      </w:r>
    </w:p>
    <w:p w:rsidR="005F4955" w:rsidRPr="005F4955" w:rsidRDefault="005F4955" w:rsidP="005F4955">
      <w:pPr>
        <w:spacing w:after="0" w:line="240" w:lineRule="auto"/>
        <w:ind w:left="1080"/>
        <w:contextualSpacing/>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«Обеспечение жизнедеятельности образовательных учреждений района» </w:t>
      </w:r>
    </w:p>
    <w:p w:rsidR="005F4955" w:rsidRPr="005F4955" w:rsidRDefault="005F4955" w:rsidP="005F4955">
      <w:pPr>
        <w:spacing w:after="0" w:line="240" w:lineRule="auto"/>
        <w:ind w:left="1080"/>
        <w:contextualSpacing/>
        <w:jc w:val="center"/>
        <w:rPr>
          <w:rFonts w:ascii="Times New Roman" w:eastAsia="Calibri"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3"/>
        <w:gridCol w:w="5563"/>
      </w:tblGrid>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Наименование муниципальной программы, в рамках которой реализуется подпрограмма</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Развитие образования</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Наименование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Обеспечение жизнедеятельности образовательных учреждений района</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Исполнитель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Управление образования администрации Назаровского района</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Цель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Обеспечение безопасных условий жизнедеятельности образовательных учреждений, сохранения здоровья детей, </w:t>
            </w:r>
          </w:p>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5F4955" w:rsidRPr="005F4955" w:rsidTr="005F4955">
        <w:trPr>
          <w:trHeight w:val="1228"/>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Задача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line="240" w:lineRule="auto"/>
              <w:contextualSpacing/>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Обеспечить </w:t>
            </w:r>
            <w:r w:rsidRPr="005F4955">
              <w:rPr>
                <w:rFonts w:ascii="Times New Roman" w:eastAsia="Calibri" w:hAnsi="Times New Roman" w:cs="Times New Roman"/>
                <w:sz w:val="28"/>
                <w:szCs w:val="28"/>
              </w:rPr>
              <w:t>приведение условий осуществления образовательного процесса в соответствие с современными требованиями и нормами</w:t>
            </w:r>
          </w:p>
        </w:tc>
      </w:tr>
      <w:tr w:rsidR="005F4955" w:rsidRPr="005F4955" w:rsidTr="005F4955">
        <w:trPr>
          <w:trHeight w:val="1046"/>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Целевые индикаторы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line="240" w:lineRule="auto"/>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Перечень целевых индикаторов подпрограммы представлен в приложении 1 к подпрограмме.</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val="en-US" w:eastAsia="ru-RU"/>
              </w:rPr>
            </w:pPr>
            <w:r w:rsidRPr="005F4955">
              <w:rPr>
                <w:rFonts w:ascii="Times New Roman" w:eastAsia="Calibri" w:hAnsi="Times New Roman" w:cs="Times New Roman"/>
                <w:sz w:val="28"/>
                <w:szCs w:val="28"/>
                <w:lang w:eastAsia="ru-RU"/>
              </w:rPr>
              <w:t>Сроки реализации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AB6E30">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2014-202</w:t>
            </w:r>
            <w:r w:rsidR="00AB6E30">
              <w:rPr>
                <w:rFonts w:ascii="Times New Roman" w:eastAsia="Calibri" w:hAnsi="Times New Roman" w:cs="Times New Roman"/>
                <w:sz w:val="28"/>
                <w:szCs w:val="28"/>
                <w:lang w:eastAsia="ru-RU"/>
              </w:rPr>
              <w:t>6</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Подпрограмма финансируется за счет средств краевого и районного бюджетов.</w:t>
            </w:r>
          </w:p>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Объем финансирования подпрограммы составит: </w:t>
            </w:r>
            <w:r w:rsidR="00C32AFB">
              <w:rPr>
                <w:rFonts w:ascii="Times New Roman" w:eastAsia="Calibri" w:hAnsi="Times New Roman" w:cs="Times New Roman"/>
                <w:sz w:val="28"/>
                <w:szCs w:val="28"/>
                <w:lang w:eastAsia="ru-RU"/>
              </w:rPr>
              <w:t>13 350,1</w:t>
            </w:r>
            <w:r w:rsidRPr="005F4955">
              <w:rPr>
                <w:rFonts w:ascii="Times New Roman" w:eastAsia="Calibri" w:hAnsi="Times New Roman" w:cs="Times New Roman"/>
                <w:sz w:val="28"/>
                <w:szCs w:val="28"/>
                <w:lang w:eastAsia="ru-RU"/>
              </w:rPr>
              <w:t xml:space="preserve"> тыс. рублей, в том числе:</w:t>
            </w:r>
          </w:p>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202</w:t>
            </w:r>
            <w:r w:rsidR="00AB6E30">
              <w:rPr>
                <w:rFonts w:ascii="Times New Roman" w:eastAsia="Calibri" w:hAnsi="Times New Roman" w:cs="Times New Roman"/>
                <w:sz w:val="28"/>
                <w:szCs w:val="28"/>
                <w:lang w:eastAsia="ru-RU"/>
              </w:rPr>
              <w:t>3</w:t>
            </w:r>
            <w:r w:rsidRPr="005F4955">
              <w:rPr>
                <w:rFonts w:ascii="Times New Roman" w:eastAsia="Calibri" w:hAnsi="Times New Roman" w:cs="Times New Roman"/>
                <w:sz w:val="28"/>
                <w:szCs w:val="28"/>
                <w:lang w:eastAsia="ru-RU"/>
              </w:rPr>
              <w:t xml:space="preserve"> год – </w:t>
            </w:r>
            <w:r w:rsidR="00C32AFB">
              <w:rPr>
                <w:rFonts w:ascii="Times New Roman" w:eastAsia="Calibri" w:hAnsi="Times New Roman" w:cs="Times New Roman"/>
                <w:sz w:val="28"/>
                <w:szCs w:val="28"/>
                <w:lang w:eastAsia="ru-RU"/>
              </w:rPr>
              <w:t>13 350,1</w:t>
            </w:r>
            <w:r w:rsidRPr="005F4955">
              <w:rPr>
                <w:rFonts w:ascii="Times New Roman" w:eastAsia="Calibri" w:hAnsi="Times New Roman" w:cs="Times New Roman"/>
                <w:sz w:val="28"/>
                <w:szCs w:val="28"/>
                <w:lang w:eastAsia="ru-RU"/>
              </w:rPr>
              <w:t xml:space="preserve"> тыс. рублей;</w:t>
            </w:r>
          </w:p>
          <w:p w:rsidR="005F4955" w:rsidRPr="005F4955" w:rsidRDefault="00AB6E30" w:rsidP="005F495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2024</w:t>
            </w:r>
            <w:r w:rsidR="005F4955" w:rsidRPr="005F4955">
              <w:rPr>
                <w:rFonts w:ascii="Times New Roman" w:eastAsia="Calibri" w:hAnsi="Times New Roman" w:cs="Times New Roman"/>
                <w:sz w:val="28"/>
                <w:szCs w:val="28"/>
                <w:lang w:eastAsia="ru-RU"/>
              </w:rPr>
              <w:t xml:space="preserve"> год –   </w:t>
            </w:r>
            <w:r>
              <w:rPr>
                <w:rFonts w:ascii="Times New Roman" w:eastAsia="Calibri" w:hAnsi="Times New Roman" w:cs="Times New Roman"/>
                <w:sz w:val="28"/>
                <w:szCs w:val="28"/>
                <w:lang w:eastAsia="ru-RU"/>
              </w:rPr>
              <w:t xml:space="preserve">      0</w:t>
            </w:r>
            <w:r w:rsidR="005F4955" w:rsidRPr="005F4955">
              <w:rPr>
                <w:rFonts w:ascii="Times New Roman" w:eastAsia="Calibri" w:hAnsi="Times New Roman" w:cs="Times New Roman"/>
                <w:sz w:val="28"/>
                <w:szCs w:val="28"/>
                <w:lang w:eastAsia="ru-RU"/>
              </w:rPr>
              <w:t>,0 тыс. рублей;</w:t>
            </w:r>
          </w:p>
          <w:p w:rsidR="005F4955" w:rsidRPr="005F4955" w:rsidRDefault="00AB6E30" w:rsidP="005F495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2025</w:t>
            </w:r>
            <w:r w:rsidR="005F4955" w:rsidRPr="005F4955">
              <w:rPr>
                <w:rFonts w:ascii="Times New Roman" w:eastAsia="Calibri" w:hAnsi="Times New Roman" w:cs="Times New Roman"/>
                <w:sz w:val="28"/>
                <w:szCs w:val="28"/>
                <w:lang w:eastAsia="ru-RU"/>
              </w:rPr>
              <w:t xml:space="preserve"> год –   </w:t>
            </w:r>
            <w:r>
              <w:rPr>
                <w:rFonts w:ascii="Times New Roman" w:eastAsia="Calibri" w:hAnsi="Times New Roman" w:cs="Times New Roman"/>
                <w:sz w:val="28"/>
                <w:szCs w:val="28"/>
                <w:lang w:eastAsia="ru-RU"/>
              </w:rPr>
              <w:t xml:space="preserve">      0</w:t>
            </w:r>
            <w:r w:rsidR="005F4955" w:rsidRPr="005F4955">
              <w:rPr>
                <w:rFonts w:ascii="Times New Roman" w:eastAsia="Calibri" w:hAnsi="Times New Roman" w:cs="Times New Roman"/>
                <w:sz w:val="28"/>
                <w:szCs w:val="28"/>
                <w:lang w:eastAsia="ru-RU"/>
              </w:rPr>
              <w:t>,0 тыс. рублей;</w:t>
            </w:r>
          </w:p>
          <w:p w:rsidR="005F4955" w:rsidRPr="005F4955" w:rsidRDefault="00AB6E30" w:rsidP="005F495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005F4955" w:rsidRPr="005F4955">
              <w:rPr>
                <w:rFonts w:ascii="Times New Roman" w:eastAsia="Calibri" w:hAnsi="Times New Roman" w:cs="Times New Roman"/>
                <w:sz w:val="28"/>
                <w:szCs w:val="28"/>
                <w:lang w:eastAsia="ru-RU"/>
              </w:rPr>
              <w:t xml:space="preserve"> год –         0,0 тыс. рублей.</w:t>
            </w:r>
          </w:p>
        </w:tc>
      </w:tr>
      <w:tr w:rsidR="005F4955" w:rsidRPr="005F4955" w:rsidTr="005F4955">
        <w:trPr>
          <w:trHeight w:val="3889"/>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lastRenderedPageBreak/>
              <w:t>Система организации контроля за исполнением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autoSpaceDE w:val="0"/>
              <w:autoSpaceDN w:val="0"/>
              <w:adjustRightInd w:val="0"/>
              <w:spacing w:after="0" w:line="240" w:lineRule="auto"/>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 Контроль за ходом реализации подпрограммы осуществляет администрация Назаровского района. Контроль за целевым использованием средств подпрограммы осуществляет ревизионная комиссия Назаровского района.</w:t>
            </w:r>
          </w:p>
        </w:tc>
      </w:tr>
    </w:tbl>
    <w:p w:rsidR="005F4955" w:rsidRPr="005F4955" w:rsidRDefault="005F4955" w:rsidP="005F4955">
      <w:pPr>
        <w:ind w:left="360"/>
        <w:contextualSpacing/>
        <w:jc w:val="center"/>
        <w:rPr>
          <w:rFonts w:ascii="Times New Roman" w:eastAsia="Calibri" w:hAnsi="Times New Roman" w:cs="Times New Roman"/>
          <w:sz w:val="28"/>
          <w:szCs w:val="28"/>
        </w:rPr>
      </w:pPr>
    </w:p>
    <w:p w:rsidR="005F4955" w:rsidRPr="005F4955" w:rsidRDefault="005F4955" w:rsidP="005F4955">
      <w:pPr>
        <w:ind w:left="360"/>
        <w:contextualSpacing/>
        <w:jc w:val="center"/>
        <w:rPr>
          <w:rFonts w:ascii="Times New Roman" w:eastAsia="Calibri" w:hAnsi="Times New Roman" w:cs="Times New Roman"/>
          <w:sz w:val="28"/>
          <w:szCs w:val="28"/>
        </w:rPr>
      </w:pPr>
      <w:r w:rsidRPr="005F4955">
        <w:rPr>
          <w:rFonts w:ascii="Times New Roman" w:eastAsia="Calibri" w:hAnsi="Times New Roman" w:cs="Times New Roman"/>
          <w:sz w:val="28"/>
          <w:szCs w:val="28"/>
        </w:rPr>
        <w:t>2. Основные разделы подпрограммы</w:t>
      </w:r>
    </w:p>
    <w:p w:rsidR="005F4955" w:rsidRPr="005F4955" w:rsidRDefault="005F4955" w:rsidP="005F4955">
      <w:pPr>
        <w:contextualSpacing/>
        <w:jc w:val="center"/>
        <w:rPr>
          <w:rFonts w:ascii="Times New Roman" w:eastAsia="Calibri" w:hAnsi="Times New Roman" w:cs="Times New Roman"/>
          <w:sz w:val="28"/>
          <w:szCs w:val="28"/>
        </w:rPr>
      </w:pPr>
      <w:r w:rsidRPr="005F4955">
        <w:rPr>
          <w:rFonts w:ascii="Times New Roman" w:eastAsia="Calibri" w:hAnsi="Times New Roman" w:cs="Times New Roman"/>
          <w:sz w:val="28"/>
          <w:szCs w:val="28"/>
        </w:rPr>
        <w:t>2.1. Постановка общерайонной проблемы и обоснование необходимости разработки подпрограммы</w:t>
      </w:r>
    </w:p>
    <w:p w:rsidR="005F4955" w:rsidRPr="005F4955" w:rsidRDefault="005F4955" w:rsidP="005F4955">
      <w:pPr>
        <w:contextualSpacing/>
        <w:jc w:val="center"/>
        <w:rPr>
          <w:rFonts w:ascii="Times New Roman" w:eastAsia="Calibri" w:hAnsi="Times New Roman" w:cs="Times New Roman"/>
          <w:sz w:val="28"/>
          <w:szCs w:val="28"/>
        </w:rPr>
      </w:pP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В 2023 году сеть образовательных учреждений Назаровского района включает:</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xml:space="preserve">4 дошкольных образовательных учреждений, 6 филиалов дошкольных образовательных учреждений и 8 филиалов общеобразовательных учреждений; </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- 10 образовательных учреждений и 14 филиалов, предоставляющих начальное общее, основное общее, среднее общее образование;</w:t>
      </w:r>
    </w:p>
    <w:p w:rsidR="00AB6E30" w:rsidRPr="00AB6E30" w:rsidRDefault="00AB6E30" w:rsidP="00AB6E30">
      <w:pPr>
        <w:spacing w:after="0" w:line="240" w:lineRule="auto"/>
        <w:ind w:firstLine="708"/>
        <w:contextualSpacing/>
        <w:rPr>
          <w:rFonts w:ascii="Times New Roman" w:eastAsia="Calibri" w:hAnsi="Times New Roman" w:cs="Times New Roman"/>
          <w:sz w:val="28"/>
          <w:szCs w:val="28"/>
        </w:rPr>
      </w:pPr>
      <w:r w:rsidRPr="00AB6E30">
        <w:rPr>
          <w:rFonts w:ascii="Times New Roman" w:eastAsia="Calibri" w:hAnsi="Times New Roman" w:cs="Times New Roman"/>
          <w:sz w:val="28"/>
          <w:szCs w:val="28"/>
        </w:rPr>
        <w:t>- 2 учреждения системы дополнительного образования.</w:t>
      </w:r>
    </w:p>
    <w:p w:rsidR="00AB6E30" w:rsidRPr="00AB6E30" w:rsidRDefault="00AB6E30" w:rsidP="00AB6E30">
      <w:pPr>
        <w:shd w:val="clear" w:color="auto" w:fill="FFFFFF"/>
        <w:spacing w:after="0" w:line="240" w:lineRule="auto"/>
        <w:ind w:firstLine="709"/>
        <w:jc w:val="both"/>
        <w:rPr>
          <w:rFonts w:ascii="Times New Roman" w:eastAsia="Times New Roman" w:hAnsi="Times New Roman" w:cs="Tahoma"/>
          <w:color w:val="000000"/>
          <w:spacing w:val="3"/>
          <w:sz w:val="28"/>
          <w:szCs w:val="28"/>
          <w:lang w:eastAsia="ru-RU"/>
        </w:rPr>
      </w:pPr>
      <w:r w:rsidRPr="00AB6E30">
        <w:rPr>
          <w:rFonts w:ascii="Times New Roman" w:eastAsia="Times New Roman" w:hAnsi="Times New Roman" w:cs="Tahoma"/>
          <w:color w:val="000000"/>
          <w:spacing w:val="2"/>
          <w:sz w:val="28"/>
          <w:szCs w:val="28"/>
          <w:lang w:eastAsia="ru-RU"/>
        </w:rPr>
        <w:t xml:space="preserve">Проблемы обеспечения безопасности здоровья и жизни обучающихся, </w:t>
      </w:r>
      <w:r w:rsidRPr="00AB6E30">
        <w:rPr>
          <w:rFonts w:ascii="Times New Roman" w:eastAsia="Times New Roman" w:hAnsi="Times New Roman" w:cs="Tahoma"/>
          <w:color w:val="000000"/>
          <w:spacing w:val="5"/>
          <w:sz w:val="28"/>
          <w:szCs w:val="28"/>
          <w:lang w:eastAsia="ru-RU"/>
        </w:rPr>
        <w:t xml:space="preserve">воспитанников, </w:t>
      </w:r>
      <w:r w:rsidRPr="00AB6E30">
        <w:rPr>
          <w:rFonts w:ascii="Times New Roman" w:eastAsia="Times New Roman" w:hAnsi="Times New Roman" w:cs="Tahoma"/>
          <w:color w:val="000000"/>
          <w:spacing w:val="2"/>
          <w:sz w:val="28"/>
          <w:szCs w:val="28"/>
          <w:lang w:eastAsia="ru-RU"/>
        </w:rPr>
        <w:t xml:space="preserve">работников </w:t>
      </w:r>
      <w:r w:rsidRPr="00AB6E30">
        <w:rPr>
          <w:rFonts w:ascii="Times New Roman" w:eastAsia="Times New Roman" w:hAnsi="Times New Roman" w:cs="Tahoma"/>
          <w:color w:val="000000"/>
          <w:spacing w:val="5"/>
          <w:sz w:val="28"/>
          <w:szCs w:val="28"/>
          <w:lang w:eastAsia="ru-RU"/>
        </w:rPr>
        <w:t xml:space="preserve">образовательных организаций в настоящее время приобретает особо </w:t>
      </w:r>
      <w:r w:rsidRPr="00AB6E30">
        <w:rPr>
          <w:rFonts w:ascii="Times New Roman" w:eastAsia="Times New Roman" w:hAnsi="Times New Roman" w:cs="Tahoma"/>
          <w:color w:val="000000"/>
          <w:spacing w:val="6"/>
          <w:sz w:val="28"/>
          <w:szCs w:val="28"/>
          <w:lang w:eastAsia="ru-RU"/>
        </w:rPr>
        <w:t xml:space="preserve">актуальное значение, и становятся приоритетными как в государственной и </w:t>
      </w:r>
      <w:r w:rsidRPr="00AB6E30">
        <w:rPr>
          <w:rFonts w:ascii="Times New Roman" w:eastAsia="Times New Roman" w:hAnsi="Times New Roman" w:cs="Tahoma"/>
          <w:color w:val="000000"/>
          <w:spacing w:val="3"/>
          <w:sz w:val="28"/>
          <w:szCs w:val="28"/>
          <w:lang w:eastAsia="ru-RU"/>
        </w:rPr>
        <w:t>региональной, так и в муниципальной политике в сфере образования.</w:t>
      </w:r>
    </w:p>
    <w:p w:rsidR="00AB6E30" w:rsidRPr="00AB6E30" w:rsidRDefault="00AB6E30" w:rsidP="00AB6E30">
      <w:pPr>
        <w:shd w:val="clear" w:color="auto" w:fill="FFFFFF"/>
        <w:spacing w:after="0" w:line="240" w:lineRule="auto"/>
        <w:ind w:firstLine="709"/>
        <w:jc w:val="both"/>
        <w:rPr>
          <w:rFonts w:ascii="Times New Roman" w:eastAsia="Times New Roman" w:hAnsi="Times New Roman" w:cs="Tahoma"/>
          <w:color w:val="000000"/>
          <w:sz w:val="28"/>
          <w:szCs w:val="28"/>
          <w:lang w:eastAsia="ru-RU"/>
        </w:rPr>
      </w:pPr>
      <w:r w:rsidRPr="00AB6E30">
        <w:rPr>
          <w:rFonts w:ascii="Times New Roman" w:eastAsia="Times New Roman" w:hAnsi="Times New Roman" w:cs="Tahoma"/>
          <w:color w:val="000000"/>
          <w:spacing w:val="1"/>
          <w:sz w:val="28"/>
          <w:szCs w:val="28"/>
          <w:lang w:eastAsia="ru-RU"/>
        </w:rPr>
        <w:t xml:space="preserve">Законодательные основы обеспечения безопасности жизнедеятельности заложены в Конституции Российской Федерации, в Законах РФ «О борьбе с </w:t>
      </w:r>
      <w:r w:rsidRPr="00AB6E30">
        <w:rPr>
          <w:rFonts w:ascii="Times New Roman" w:eastAsia="Times New Roman" w:hAnsi="Times New Roman" w:cs="Tahoma"/>
          <w:color w:val="000000"/>
          <w:spacing w:val="2"/>
          <w:sz w:val="28"/>
          <w:szCs w:val="28"/>
          <w:lang w:eastAsia="ru-RU"/>
        </w:rPr>
        <w:t xml:space="preserve">терроризмом», «Об основах охраны труда РФ», «О пожарной безопасности»; </w:t>
      </w:r>
      <w:r w:rsidRPr="00AB6E30">
        <w:rPr>
          <w:rFonts w:ascii="Times New Roman" w:eastAsia="Times New Roman" w:hAnsi="Times New Roman" w:cs="Tahoma"/>
          <w:color w:val="000000"/>
          <w:spacing w:val="1"/>
          <w:sz w:val="28"/>
          <w:szCs w:val="28"/>
          <w:lang w:eastAsia="ru-RU"/>
        </w:rPr>
        <w:t>«Об образовании в Российской Федерации».</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В предыдущие годы в муниципалитете осуществлялись меры по созданию безопасных условий образовательной деятельности.</w:t>
      </w:r>
    </w:p>
    <w:p w:rsidR="00AB6E30" w:rsidRPr="00AB6E30" w:rsidRDefault="00AB6E30" w:rsidP="00AB6E30">
      <w:pPr>
        <w:shd w:val="clear" w:color="auto" w:fill="FFFFFF"/>
        <w:spacing w:after="0" w:line="240" w:lineRule="auto"/>
        <w:ind w:firstLine="709"/>
        <w:jc w:val="both"/>
        <w:rPr>
          <w:rFonts w:ascii="Times New Roman" w:eastAsia="Times New Roman" w:hAnsi="Times New Roman" w:cs="Tahoma"/>
          <w:color w:val="000000"/>
          <w:sz w:val="28"/>
          <w:szCs w:val="28"/>
          <w:lang w:eastAsia="ru-RU"/>
        </w:rPr>
      </w:pPr>
      <w:r w:rsidRPr="00AB6E30">
        <w:rPr>
          <w:rFonts w:ascii="Times New Roman" w:eastAsia="Times New Roman" w:hAnsi="Times New Roman" w:cs="Tahoma"/>
          <w:color w:val="000000"/>
          <w:sz w:val="28"/>
          <w:szCs w:val="28"/>
          <w:lang w:eastAsia="ru-RU"/>
        </w:rPr>
        <w:t xml:space="preserve">В результате, 100% образовательных организаций имеют пожарные гидранты и дымовые извещатели, АПС и систему оповещения с выходом на пульт пожарной охраны, освещение путей эвакуации, средства пожаротушения. Во всех образовательных учреждениях установлена кнопка тревожной сигнализации с выводом сигнала тревоги на системы централизованного наблюдения территориального подразделения охраны Росгвардии. Установлены системы внутреннего и внешнего видеонаблюдения с записью видеоизображения от всех видеокамер с </w:t>
      </w:r>
      <w:r w:rsidRPr="00AB6E30">
        <w:rPr>
          <w:rFonts w:ascii="Times New Roman" w:eastAsia="Times New Roman" w:hAnsi="Times New Roman" w:cs="Tahoma"/>
          <w:color w:val="000000"/>
          <w:sz w:val="28"/>
          <w:szCs w:val="28"/>
          <w:lang w:eastAsia="ru-RU"/>
        </w:rPr>
        <w:lastRenderedPageBreak/>
        <w:t xml:space="preserve">хранением информации не менее 30 суток. Для обеспечения контроля и соблюдения всех мер безопасности при пропускном режиме приобретены ручные металлоискатели. В образовательных организациях своевременно проводится огнезащитная обработка деревянных конструкций. </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Имеется необходимость в сохранении и улучшении достигнутого уровня в части обеспечения безопасных условий жизнедеятельности образовательных учреждений.</w:t>
      </w:r>
    </w:p>
    <w:p w:rsidR="00AB6E30" w:rsidRPr="00AB6E30" w:rsidRDefault="00AB6E30" w:rsidP="00AB6E30">
      <w:pPr>
        <w:shd w:val="clear" w:color="auto" w:fill="FFFFFF"/>
        <w:spacing w:after="0" w:line="240" w:lineRule="auto"/>
        <w:ind w:firstLine="708"/>
        <w:jc w:val="both"/>
        <w:rPr>
          <w:rFonts w:ascii="Times New Roman" w:eastAsia="Times New Roman" w:hAnsi="Times New Roman" w:cs="Tahoma"/>
          <w:color w:val="000000"/>
          <w:spacing w:val="3"/>
          <w:sz w:val="28"/>
          <w:szCs w:val="28"/>
          <w:lang w:eastAsia="ru-RU"/>
        </w:rPr>
      </w:pPr>
      <w:r w:rsidRPr="00AB6E30">
        <w:rPr>
          <w:rFonts w:ascii="Times New Roman" w:eastAsia="Times New Roman" w:hAnsi="Times New Roman" w:cs="Tahoma"/>
          <w:color w:val="000000"/>
          <w:spacing w:val="4"/>
          <w:sz w:val="28"/>
          <w:szCs w:val="28"/>
          <w:lang w:eastAsia="ru-RU"/>
        </w:rPr>
        <w:t xml:space="preserve">Современное состояние образовательных организаций района показывает, </w:t>
      </w:r>
      <w:r w:rsidRPr="00AB6E30">
        <w:rPr>
          <w:rFonts w:ascii="Times New Roman" w:eastAsia="Times New Roman" w:hAnsi="Times New Roman" w:cs="Tahoma"/>
          <w:color w:val="000000"/>
          <w:spacing w:val="7"/>
          <w:sz w:val="28"/>
          <w:szCs w:val="28"/>
          <w:lang w:eastAsia="ru-RU"/>
        </w:rPr>
        <w:t xml:space="preserve">что безопасность эксплуатации зданий, сооружений, а также </w:t>
      </w:r>
      <w:r w:rsidRPr="00AB6E30">
        <w:rPr>
          <w:rFonts w:ascii="Times New Roman" w:eastAsia="Times New Roman" w:hAnsi="Times New Roman" w:cs="Tahoma"/>
          <w:color w:val="000000"/>
          <w:spacing w:val="3"/>
          <w:sz w:val="28"/>
          <w:szCs w:val="28"/>
          <w:lang w:eastAsia="ru-RU"/>
        </w:rPr>
        <w:t xml:space="preserve">безопасность образовательной деятельности требует решения определенных проблем. </w:t>
      </w:r>
    </w:p>
    <w:p w:rsidR="00AB6E30" w:rsidRPr="00AB6E30" w:rsidRDefault="00AB6E30" w:rsidP="00AB6E30">
      <w:pPr>
        <w:shd w:val="clear" w:color="auto" w:fill="FFFFFF"/>
        <w:spacing w:after="0" w:line="240" w:lineRule="auto"/>
        <w:ind w:firstLine="708"/>
        <w:jc w:val="both"/>
        <w:rPr>
          <w:rFonts w:ascii="Times New Roman" w:eastAsia="Times New Roman" w:hAnsi="Times New Roman" w:cs="Tahoma"/>
          <w:color w:val="000000"/>
          <w:spacing w:val="3"/>
          <w:sz w:val="28"/>
          <w:szCs w:val="28"/>
          <w:lang w:eastAsia="ru-RU"/>
        </w:rPr>
      </w:pPr>
      <w:r w:rsidRPr="00AB6E30">
        <w:rPr>
          <w:rFonts w:ascii="Times New Roman" w:eastAsia="Times New Roman" w:hAnsi="Times New Roman" w:cs="Tahoma"/>
          <w:color w:val="000000"/>
          <w:spacing w:val="3"/>
          <w:sz w:val="28"/>
          <w:szCs w:val="28"/>
          <w:lang w:eastAsia="ru-RU"/>
        </w:rPr>
        <w:t>Необходимо проведение мероприятий:</w:t>
      </w:r>
    </w:p>
    <w:p w:rsidR="00AB6E30" w:rsidRPr="00AB6E30" w:rsidRDefault="00AB6E30" w:rsidP="00AB6E30">
      <w:pPr>
        <w:shd w:val="clear" w:color="auto" w:fill="FFFFFF"/>
        <w:spacing w:after="0" w:line="240" w:lineRule="auto"/>
        <w:ind w:firstLine="709"/>
        <w:jc w:val="both"/>
        <w:rPr>
          <w:rFonts w:ascii="Times New Roman" w:eastAsia="Times New Roman" w:hAnsi="Times New Roman" w:cs="Tahoma"/>
          <w:color w:val="000000"/>
          <w:spacing w:val="3"/>
          <w:sz w:val="28"/>
          <w:szCs w:val="28"/>
          <w:lang w:eastAsia="ru-RU"/>
        </w:rPr>
      </w:pPr>
      <w:r w:rsidRPr="00AB6E30">
        <w:rPr>
          <w:rFonts w:ascii="Times New Roman" w:eastAsia="Times New Roman" w:hAnsi="Times New Roman" w:cs="Tahoma"/>
          <w:color w:val="000000"/>
          <w:spacing w:val="3"/>
          <w:sz w:val="28"/>
          <w:szCs w:val="28"/>
          <w:lang w:eastAsia="ru-RU"/>
        </w:rPr>
        <w:t>- по обеспечению пожарной, антитеррористической безопасности;</w:t>
      </w:r>
    </w:p>
    <w:p w:rsidR="00AB6E30" w:rsidRPr="00AB6E30" w:rsidRDefault="00AB6E30" w:rsidP="00AB6E30">
      <w:pPr>
        <w:shd w:val="clear" w:color="auto" w:fill="FFFFFF"/>
        <w:spacing w:after="0" w:line="240" w:lineRule="auto"/>
        <w:ind w:firstLine="709"/>
        <w:jc w:val="both"/>
        <w:rPr>
          <w:rFonts w:ascii="Times New Roman" w:eastAsia="Times New Roman" w:hAnsi="Times New Roman" w:cs="Tahoma"/>
          <w:color w:val="000000"/>
          <w:spacing w:val="3"/>
          <w:sz w:val="28"/>
          <w:szCs w:val="28"/>
          <w:lang w:eastAsia="ru-RU"/>
        </w:rPr>
      </w:pPr>
      <w:r w:rsidRPr="00AB6E30">
        <w:rPr>
          <w:rFonts w:ascii="Times New Roman" w:eastAsia="Times New Roman" w:hAnsi="Times New Roman" w:cs="Tahoma"/>
          <w:color w:val="000000"/>
          <w:spacing w:val="3"/>
          <w:sz w:val="28"/>
          <w:szCs w:val="28"/>
          <w:lang w:eastAsia="ru-RU"/>
        </w:rPr>
        <w:t>- по созданию условий, обеспечивающих охрану труда и профилактику травматизма.</w:t>
      </w:r>
    </w:p>
    <w:p w:rsidR="00AB6E30" w:rsidRPr="00AB6E30" w:rsidRDefault="00AB6E30" w:rsidP="00AB6E30">
      <w:pPr>
        <w:shd w:val="clear" w:color="auto" w:fill="FFFFFF"/>
        <w:spacing w:after="0" w:line="240" w:lineRule="auto"/>
        <w:ind w:firstLine="708"/>
        <w:jc w:val="both"/>
        <w:rPr>
          <w:rFonts w:ascii="Times New Roman" w:eastAsia="Times New Roman" w:hAnsi="Times New Roman" w:cs="Tahoma"/>
          <w:color w:val="000000"/>
          <w:sz w:val="28"/>
          <w:szCs w:val="28"/>
          <w:lang w:eastAsia="ru-RU"/>
        </w:rPr>
      </w:pPr>
      <w:r w:rsidRPr="00AB6E30">
        <w:rPr>
          <w:rFonts w:ascii="Times New Roman" w:eastAsia="Times New Roman" w:hAnsi="Times New Roman" w:cs="Tahoma"/>
          <w:color w:val="000000"/>
          <w:sz w:val="28"/>
          <w:szCs w:val="28"/>
          <w:lang w:eastAsia="ru-RU"/>
        </w:rPr>
        <w:t xml:space="preserve">Система мероприятий подпрограммы позволит консолидировать усилия и ресурсы в решении задач обеспечения комплексной безопасности в образовательных организациях Назаровского района.  </w:t>
      </w:r>
    </w:p>
    <w:p w:rsidR="00AB6E30" w:rsidRPr="00AB6E30" w:rsidRDefault="00AB6E30" w:rsidP="00AB6E30">
      <w:pPr>
        <w:spacing w:after="0" w:line="240" w:lineRule="auto"/>
        <w:ind w:left="375"/>
        <w:contextualSpacing/>
        <w:rPr>
          <w:rFonts w:ascii="Times New Roman" w:eastAsia="Calibri" w:hAnsi="Times New Roman" w:cs="Times New Roman"/>
          <w:sz w:val="28"/>
          <w:szCs w:val="28"/>
        </w:rPr>
      </w:pPr>
    </w:p>
    <w:p w:rsidR="00AB6E30" w:rsidRPr="00AB6E30" w:rsidRDefault="00AB6E30" w:rsidP="00AB6E30">
      <w:pPr>
        <w:numPr>
          <w:ilvl w:val="1"/>
          <w:numId w:val="9"/>
        </w:numPr>
        <w:spacing w:after="0" w:line="240" w:lineRule="auto"/>
        <w:contextualSpacing/>
        <w:jc w:val="center"/>
        <w:rPr>
          <w:rFonts w:ascii="Times New Roman" w:eastAsia="Calibri" w:hAnsi="Times New Roman" w:cs="Times New Roman"/>
          <w:sz w:val="28"/>
          <w:szCs w:val="28"/>
        </w:rPr>
      </w:pPr>
      <w:r w:rsidRPr="00AB6E30">
        <w:rPr>
          <w:rFonts w:ascii="Times New Roman" w:eastAsia="Calibri" w:hAnsi="Times New Roman" w:cs="Times New Roman"/>
          <w:sz w:val="28"/>
          <w:szCs w:val="28"/>
        </w:rPr>
        <w:t>. Основная цель, задачи, целевые индикаторы и сроки выполнения подпрограммы</w:t>
      </w:r>
    </w:p>
    <w:p w:rsidR="00AB6E30" w:rsidRPr="00AB6E30" w:rsidRDefault="00AB6E30" w:rsidP="00AB6E30">
      <w:pPr>
        <w:spacing w:after="0" w:line="240" w:lineRule="auto"/>
        <w:ind w:left="375"/>
        <w:contextualSpacing/>
        <w:rPr>
          <w:rFonts w:ascii="Times New Roman" w:eastAsia="Calibri" w:hAnsi="Times New Roman" w:cs="Times New Roman"/>
          <w:sz w:val="28"/>
          <w:szCs w:val="28"/>
        </w:rPr>
      </w:pPr>
    </w:p>
    <w:p w:rsidR="00AB6E30" w:rsidRPr="00AB6E30" w:rsidRDefault="00AB6E30" w:rsidP="00AB6E30">
      <w:pPr>
        <w:spacing w:after="0" w:line="240" w:lineRule="auto"/>
        <w:ind w:firstLine="708"/>
        <w:jc w:val="both"/>
        <w:rPr>
          <w:rFonts w:ascii="Times New Roman" w:eastAsia="Calibri" w:hAnsi="Times New Roman" w:cs="Times New Roman"/>
          <w:sz w:val="28"/>
          <w:szCs w:val="28"/>
          <w:lang w:eastAsia="ru-RU"/>
        </w:rPr>
      </w:pPr>
      <w:r w:rsidRPr="00AB6E30">
        <w:rPr>
          <w:rFonts w:ascii="Times New Roman" w:eastAsia="Calibri" w:hAnsi="Times New Roman" w:cs="Times New Roman"/>
          <w:sz w:val="28"/>
          <w:szCs w:val="28"/>
        </w:rPr>
        <w:t xml:space="preserve">Целью подпрограммы является </w:t>
      </w:r>
      <w:r w:rsidRPr="00AB6E30">
        <w:rPr>
          <w:rFonts w:ascii="Times New Roman" w:eastAsia="Calibri" w:hAnsi="Times New Roman" w:cs="Times New Roman"/>
          <w:sz w:val="28"/>
          <w:szCs w:val="28"/>
          <w:lang w:eastAsia="ru-RU"/>
        </w:rPr>
        <w:t>обеспечение безопасных условий жизнедеятельности образовательных учреждений, сохранение здоровья детей, работников учреждений, приведение в соответствие с санитарно-гигиеническими нормами и требованиями пожарной безопасности к зданиям и условиям организации учебного процесса, обеспечение антитеррористической безопасности.</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xml:space="preserve">Задача, решаемая в рамках подпрограммы - </w:t>
      </w:r>
      <w:r w:rsidRPr="00AB6E30">
        <w:rPr>
          <w:rFonts w:ascii="Times New Roman" w:eastAsia="Calibri" w:hAnsi="Times New Roman" w:cs="Times New Roman"/>
          <w:sz w:val="28"/>
          <w:szCs w:val="28"/>
          <w:lang w:eastAsia="ru-RU"/>
        </w:rPr>
        <w:t xml:space="preserve">обеспечить </w:t>
      </w:r>
      <w:r w:rsidRPr="00AB6E30">
        <w:rPr>
          <w:rFonts w:ascii="Times New Roman" w:eastAsia="Calibri" w:hAnsi="Times New Roman" w:cs="Times New Roman"/>
          <w:sz w:val="28"/>
          <w:szCs w:val="28"/>
        </w:rPr>
        <w:t>приведение условий осуществления образовательного процесса в соответствие с современными требованиями и нормами.</w:t>
      </w:r>
    </w:p>
    <w:p w:rsidR="00AB6E30" w:rsidRPr="00AB6E30" w:rsidRDefault="00AB6E30" w:rsidP="00AB6E30">
      <w:pPr>
        <w:spacing w:after="0" w:line="240" w:lineRule="auto"/>
        <w:ind w:firstLine="709"/>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Перечень целевых индикаторов подпрограммы представлен в приложении 1 к подпрограмме 4 «Обеспечение жизнедеятельности образовательных учреждений района»:</w:t>
      </w:r>
    </w:p>
    <w:p w:rsidR="00AB6E30" w:rsidRPr="00AB6E30" w:rsidRDefault="00AB6E30" w:rsidP="00AB6E30">
      <w:pPr>
        <w:spacing w:after="0" w:line="240" w:lineRule="auto"/>
        <w:ind w:left="720"/>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Сроки выполнения подпрограммы: 2015-202</w:t>
      </w:r>
      <w:r>
        <w:rPr>
          <w:rFonts w:ascii="Times New Roman" w:eastAsia="Calibri" w:hAnsi="Times New Roman" w:cs="Times New Roman"/>
          <w:sz w:val="28"/>
          <w:szCs w:val="28"/>
        </w:rPr>
        <w:t>6</w:t>
      </w:r>
      <w:r w:rsidRPr="00AB6E30">
        <w:rPr>
          <w:rFonts w:ascii="Times New Roman" w:eastAsia="Calibri" w:hAnsi="Times New Roman" w:cs="Times New Roman"/>
          <w:sz w:val="28"/>
          <w:szCs w:val="28"/>
        </w:rPr>
        <w:t xml:space="preserve"> годы.</w:t>
      </w:r>
    </w:p>
    <w:p w:rsidR="00AB6E30" w:rsidRPr="00AB6E30" w:rsidRDefault="00AB6E30" w:rsidP="00AB6E30">
      <w:pPr>
        <w:spacing w:after="0" w:line="240" w:lineRule="auto"/>
        <w:contextualSpacing/>
        <w:jc w:val="center"/>
        <w:rPr>
          <w:rFonts w:ascii="Times New Roman" w:eastAsia="Calibri" w:hAnsi="Times New Roman" w:cs="Times New Roman"/>
          <w:sz w:val="28"/>
          <w:szCs w:val="28"/>
        </w:rPr>
      </w:pPr>
    </w:p>
    <w:p w:rsidR="00AB6E30" w:rsidRPr="00AB6E30" w:rsidRDefault="00AB6E30" w:rsidP="00AB6E30">
      <w:pPr>
        <w:spacing w:after="0" w:line="240" w:lineRule="auto"/>
        <w:contextualSpacing/>
        <w:jc w:val="center"/>
        <w:rPr>
          <w:rFonts w:ascii="Times New Roman" w:eastAsia="Calibri" w:hAnsi="Times New Roman" w:cs="Times New Roman"/>
          <w:sz w:val="28"/>
          <w:szCs w:val="28"/>
        </w:rPr>
      </w:pPr>
      <w:r w:rsidRPr="00AB6E30">
        <w:rPr>
          <w:rFonts w:ascii="Times New Roman" w:eastAsia="Calibri" w:hAnsi="Times New Roman" w:cs="Times New Roman"/>
          <w:sz w:val="28"/>
          <w:szCs w:val="28"/>
        </w:rPr>
        <w:t>2.3. Механизм реализации подпрограммы</w:t>
      </w:r>
    </w:p>
    <w:p w:rsidR="00AB6E30" w:rsidRPr="00AB6E30" w:rsidRDefault="00AB6E30" w:rsidP="00AB6E30">
      <w:pPr>
        <w:spacing w:after="0" w:line="240" w:lineRule="auto"/>
        <w:contextualSpacing/>
        <w:jc w:val="center"/>
        <w:rPr>
          <w:rFonts w:ascii="Times New Roman" w:eastAsia="Calibri" w:hAnsi="Times New Roman" w:cs="Times New Roman"/>
          <w:sz w:val="28"/>
          <w:szCs w:val="28"/>
        </w:rPr>
      </w:pP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xml:space="preserve">Реализацию </w:t>
      </w:r>
      <w:r w:rsidRPr="00AB6E30">
        <w:rPr>
          <w:rFonts w:ascii="Times New Roman" w:eastAsia="Calibri" w:hAnsi="Times New Roman" w:cs="Times New Roman"/>
          <w:sz w:val="28"/>
          <w:szCs w:val="28"/>
          <w:lang w:eastAsia="ru-RU"/>
        </w:rPr>
        <w:t>подпрограммы</w:t>
      </w:r>
      <w:r w:rsidRPr="00AB6E30">
        <w:rPr>
          <w:rFonts w:ascii="Times New Roman" w:eastAsia="Calibri" w:hAnsi="Times New Roman" w:cs="Times New Roman"/>
          <w:sz w:val="28"/>
          <w:szCs w:val="28"/>
        </w:rPr>
        <w:t>, осуществляет управление образования администрации Назаровского района, а также муниципальные образовательные учреждений Назаровского района, являющиеся получателями бюджетных средств, которые несут ответственность за эффективное и целевое использование этих средств.</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lastRenderedPageBreak/>
        <w:t>Основными критериями отбора образовательных учреждений и распределения финансовых средств для реализации подпрограммных мероприятий стали:</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предписания проверяющих органов;</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планы мероприятий по приведению в соответствие с законодательством зданий муниципальных образовательных учреждений Назаровского района, согласованные с главой района и начальником территориального отдела управления Роспотребнадзора по Красноярскому краю.</w:t>
      </w:r>
    </w:p>
    <w:p w:rsidR="00AB6E30" w:rsidRPr="00AB6E30" w:rsidRDefault="00AB6E30" w:rsidP="00AB6E30">
      <w:pPr>
        <w:spacing w:after="0" w:line="240" w:lineRule="auto"/>
        <w:ind w:firstLine="709"/>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Главными участниками подпрограммы при распределении средств являются:</w:t>
      </w:r>
    </w:p>
    <w:p w:rsidR="00AB6E30" w:rsidRPr="00AB6E30" w:rsidRDefault="00AB6E30" w:rsidP="00AB6E30">
      <w:pPr>
        <w:spacing w:after="0" w:line="240" w:lineRule="auto"/>
        <w:ind w:firstLine="851"/>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xml:space="preserve">- финансовое управление администрации Назаровского района (обеспечивает финансирование </w:t>
      </w:r>
      <w:r w:rsidRPr="00AB6E30">
        <w:rPr>
          <w:rFonts w:ascii="Times New Roman" w:eastAsia="Calibri" w:hAnsi="Times New Roman" w:cs="Times New Roman"/>
          <w:sz w:val="28"/>
          <w:szCs w:val="28"/>
          <w:lang w:eastAsia="ru-RU"/>
        </w:rPr>
        <w:t>подпрограммы</w:t>
      </w:r>
      <w:r w:rsidRPr="00AB6E30">
        <w:rPr>
          <w:rFonts w:ascii="Times New Roman" w:eastAsia="Calibri" w:hAnsi="Times New Roman" w:cs="Times New Roman"/>
          <w:sz w:val="28"/>
          <w:szCs w:val="28"/>
        </w:rPr>
        <w:t xml:space="preserve"> за счет средств районного бюджета согласно решению Назаровского районного Совета депутатов «О районном бюджете на очередной финансовый год и плановый период»);</w:t>
      </w:r>
    </w:p>
    <w:p w:rsidR="00AB6E30" w:rsidRPr="00AB6E30" w:rsidRDefault="00AB6E30" w:rsidP="00AB6E30">
      <w:pPr>
        <w:spacing w:after="0" w:line="240" w:lineRule="auto"/>
        <w:ind w:firstLine="851"/>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xml:space="preserve">- муниципальные общеобразовательные учреждения Назаровского района (предоставляют первичные документы для оплаты расходов, включенных в </w:t>
      </w:r>
      <w:r w:rsidRPr="00AB6E30">
        <w:rPr>
          <w:rFonts w:ascii="Times New Roman" w:eastAsia="Calibri" w:hAnsi="Times New Roman" w:cs="Times New Roman"/>
          <w:sz w:val="28"/>
          <w:szCs w:val="28"/>
          <w:lang w:eastAsia="ru-RU"/>
        </w:rPr>
        <w:t>подпрограмму</w:t>
      </w:r>
      <w:r w:rsidRPr="00AB6E30">
        <w:rPr>
          <w:rFonts w:ascii="Times New Roman" w:eastAsia="Calibri" w:hAnsi="Times New Roman" w:cs="Times New Roman"/>
          <w:sz w:val="28"/>
          <w:szCs w:val="28"/>
        </w:rPr>
        <w:t xml:space="preserve"> на текущий год);</w:t>
      </w:r>
    </w:p>
    <w:p w:rsidR="00AB6E30" w:rsidRPr="00AB6E30" w:rsidRDefault="00AB6E30" w:rsidP="00AB6E30">
      <w:pPr>
        <w:spacing w:after="0" w:line="240" w:lineRule="auto"/>
        <w:ind w:firstLine="851"/>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Управление образования администрации Назаровского района осуществляет контроль за качеством и достоверностью представленных документов, их целевого назначения и осуществляет перечисление выделенных ассигнований по представленным документам.</w:t>
      </w:r>
    </w:p>
    <w:p w:rsidR="00AB6E30" w:rsidRPr="00AB6E30" w:rsidRDefault="00AB6E30" w:rsidP="00AB6E30">
      <w:pPr>
        <w:spacing w:after="0" w:line="240" w:lineRule="auto"/>
        <w:ind w:firstLine="851"/>
        <w:contextualSpacing/>
        <w:jc w:val="both"/>
        <w:rPr>
          <w:rFonts w:ascii="Times New Roman" w:eastAsia="Calibri" w:hAnsi="Times New Roman" w:cs="Times New Roman"/>
          <w:sz w:val="28"/>
          <w:szCs w:val="28"/>
        </w:rPr>
      </w:pPr>
    </w:p>
    <w:p w:rsidR="00AB6E30" w:rsidRPr="00AB6E30" w:rsidRDefault="00AB6E30" w:rsidP="00AB6E30">
      <w:pPr>
        <w:spacing w:after="0" w:line="240" w:lineRule="auto"/>
        <w:contextualSpacing/>
        <w:jc w:val="center"/>
        <w:rPr>
          <w:rFonts w:ascii="Times New Roman" w:eastAsia="Calibri" w:hAnsi="Times New Roman" w:cs="Times New Roman"/>
          <w:sz w:val="28"/>
          <w:szCs w:val="28"/>
        </w:rPr>
      </w:pPr>
      <w:r w:rsidRPr="00AB6E30">
        <w:rPr>
          <w:rFonts w:ascii="Times New Roman" w:eastAsia="Calibri" w:hAnsi="Times New Roman" w:cs="Times New Roman"/>
          <w:sz w:val="28"/>
          <w:szCs w:val="28"/>
        </w:rPr>
        <w:t>2.4. Управление подпрограммой и контроль за ходом ее выполнения</w:t>
      </w:r>
    </w:p>
    <w:p w:rsidR="00AB6E30" w:rsidRPr="00AB6E30" w:rsidRDefault="00AB6E30" w:rsidP="00AB6E30">
      <w:pPr>
        <w:spacing w:after="0" w:line="240" w:lineRule="auto"/>
        <w:ind w:left="375"/>
        <w:contextualSpacing/>
        <w:rPr>
          <w:rFonts w:ascii="Times New Roman" w:eastAsia="Calibri" w:hAnsi="Times New Roman" w:cs="Times New Roman"/>
          <w:sz w:val="28"/>
          <w:szCs w:val="28"/>
        </w:rPr>
      </w:pPr>
    </w:p>
    <w:p w:rsidR="00AB6E30" w:rsidRPr="00AB6E30" w:rsidRDefault="00AB6E30" w:rsidP="00AB6E30">
      <w:pPr>
        <w:spacing w:after="0" w:line="240" w:lineRule="auto"/>
        <w:ind w:firstLine="720"/>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w:t>
      </w:r>
    </w:p>
    <w:p w:rsidR="00AB6E30" w:rsidRPr="00AB6E30" w:rsidRDefault="00AB6E30" w:rsidP="00AB6E30">
      <w:pPr>
        <w:spacing w:after="0" w:line="240" w:lineRule="auto"/>
        <w:ind w:firstLine="720"/>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Контроль за ходом реализации подпрограммы осуществляет администрация Назаровского района.</w:t>
      </w:r>
    </w:p>
    <w:p w:rsidR="00AB6E30" w:rsidRPr="00AB6E30" w:rsidRDefault="00AB6E30" w:rsidP="00AB6E30">
      <w:pPr>
        <w:widowControl w:val="0"/>
        <w:tabs>
          <w:tab w:val="left" w:pos="1276"/>
          <w:tab w:val="left" w:pos="1418"/>
          <w:tab w:val="left" w:pos="1560"/>
          <w:tab w:val="left" w:pos="1985"/>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xml:space="preserve">Контроль за соблюдением условий выделения, получения, целевого использования и возврата средств краевого, районного бюджета осуществляет ревизионная комиссия Назаровского района. </w:t>
      </w:r>
    </w:p>
    <w:p w:rsidR="00AB6E30" w:rsidRPr="00AB6E30" w:rsidRDefault="00AB6E30" w:rsidP="00AB6E30">
      <w:pPr>
        <w:widowControl w:val="0"/>
        <w:tabs>
          <w:tab w:val="left" w:pos="1276"/>
          <w:tab w:val="left" w:pos="1418"/>
          <w:tab w:val="left" w:pos="1560"/>
          <w:tab w:val="left" w:pos="1985"/>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
    <w:p w:rsidR="00AB6E30" w:rsidRPr="00AB6E30" w:rsidRDefault="00AB6E30" w:rsidP="00AB6E30">
      <w:pPr>
        <w:widowControl w:val="0"/>
        <w:tabs>
          <w:tab w:val="left" w:pos="1276"/>
          <w:tab w:val="left" w:pos="1418"/>
          <w:tab w:val="left" w:pos="1560"/>
          <w:tab w:val="left" w:pos="1985"/>
        </w:tabs>
        <w:autoSpaceDE w:val="0"/>
        <w:autoSpaceDN w:val="0"/>
        <w:adjustRightInd w:val="0"/>
        <w:ind w:firstLine="851"/>
        <w:contextualSpacing/>
        <w:jc w:val="both"/>
        <w:rPr>
          <w:rFonts w:ascii="Times New Roman" w:eastAsia="Calibri" w:hAnsi="Times New Roman" w:cs="Times New Roman"/>
          <w:sz w:val="28"/>
          <w:szCs w:val="28"/>
        </w:rPr>
      </w:pPr>
    </w:p>
    <w:p w:rsidR="00AB6E30" w:rsidRPr="00AB6E30" w:rsidRDefault="00AB6E30" w:rsidP="00AB6E30">
      <w:pPr>
        <w:ind w:left="375"/>
        <w:contextualSpacing/>
        <w:jc w:val="center"/>
        <w:rPr>
          <w:rFonts w:ascii="Times New Roman" w:eastAsia="Calibri" w:hAnsi="Times New Roman" w:cs="Times New Roman"/>
          <w:sz w:val="28"/>
          <w:szCs w:val="28"/>
        </w:rPr>
      </w:pPr>
      <w:r w:rsidRPr="00AB6E30">
        <w:rPr>
          <w:rFonts w:ascii="Times New Roman" w:eastAsia="Calibri" w:hAnsi="Times New Roman" w:cs="Times New Roman"/>
          <w:sz w:val="28"/>
          <w:szCs w:val="28"/>
        </w:rPr>
        <w:t>2.5. Оценка социально-экономической эффективности</w:t>
      </w:r>
    </w:p>
    <w:p w:rsidR="00AB6E30" w:rsidRPr="00AB6E30" w:rsidRDefault="00AB6E30" w:rsidP="00AB6E30">
      <w:pPr>
        <w:ind w:left="375"/>
        <w:contextualSpacing/>
        <w:rPr>
          <w:rFonts w:ascii="Times New Roman" w:eastAsia="Calibri" w:hAnsi="Times New Roman" w:cs="Times New Roman"/>
          <w:sz w:val="28"/>
          <w:szCs w:val="28"/>
        </w:rPr>
      </w:pPr>
    </w:p>
    <w:p w:rsidR="00AB6E30" w:rsidRPr="00AB6E30"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AB6E30">
        <w:rPr>
          <w:rFonts w:ascii="Times New Roman" w:eastAsia="Times New Roman"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AB6E30" w:rsidRPr="00AB6E30" w:rsidRDefault="00AB6E30" w:rsidP="00AB6E30">
      <w:pPr>
        <w:spacing w:after="0" w:line="240" w:lineRule="auto"/>
        <w:ind w:firstLine="709"/>
        <w:jc w:val="both"/>
        <w:rPr>
          <w:rFonts w:ascii="Times New Roman" w:eastAsia="Calibri" w:hAnsi="Times New Roman" w:cs="Times New Roman"/>
          <w:sz w:val="28"/>
          <w:szCs w:val="28"/>
        </w:rPr>
      </w:pPr>
      <w:r w:rsidRPr="00AB6E30">
        <w:rPr>
          <w:rFonts w:ascii="Times New Roman" w:eastAsia="Times New Roman" w:hAnsi="Times New Roman" w:cs="Times New Roman"/>
          <w:sz w:val="28"/>
          <w:szCs w:val="28"/>
          <w:lang w:eastAsia="ru-RU"/>
        </w:rPr>
        <w:t xml:space="preserve">Обязательным условием эффективности подпрограммы является успешное выполнение </w:t>
      </w:r>
      <w:r w:rsidRPr="00AB6E30">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AB6E30" w:rsidRPr="00AB6E30"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AB6E30">
        <w:rPr>
          <w:rFonts w:ascii="Times New Roman" w:eastAsia="Times New Roman" w:hAnsi="Times New Roman" w:cs="Times New Roman"/>
          <w:sz w:val="28"/>
          <w:szCs w:val="28"/>
          <w:lang w:eastAsia="ru-RU"/>
        </w:rPr>
        <w:lastRenderedPageBreak/>
        <w:t>Основные критерии социальной эффективности подпрограммы:</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Оценка эффективности подпрограммы осуществляется по итогам ее исполнения за отчетный финансовый год и в целом после завершения ее реализации по бальной системе:</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при выполнении показателя результативности на 100% - 1 балл;</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при выполнении показателя результативности на 50% - 0,5 балла;</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при невыполнении показателя результативности – 0 баллов.</w:t>
      </w:r>
    </w:p>
    <w:p w:rsidR="00AB6E30" w:rsidRPr="00AB6E30" w:rsidRDefault="00AB6E30" w:rsidP="00AB6E30">
      <w:pPr>
        <w:spacing w:after="0"/>
        <w:contextualSpacing/>
        <w:jc w:val="center"/>
        <w:rPr>
          <w:rFonts w:ascii="Times New Roman" w:eastAsia="Calibri" w:hAnsi="Times New Roman" w:cs="Times New Roman"/>
          <w:sz w:val="28"/>
          <w:szCs w:val="28"/>
        </w:rPr>
      </w:pPr>
    </w:p>
    <w:p w:rsidR="00AB6E30" w:rsidRPr="00AB6E30" w:rsidRDefault="00AB6E30" w:rsidP="00AB6E30">
      <w:pPr>
        <w:numPr>
          <w:ilvl w:val="1"/>
          <w:numId w:val="10"/>
        </w:numPr>
        <w:spacing w:after="0"/>
        <w:contextualSpacing/>
        <w:jc w:val="center"/>
        <w:rPr>
          <w:rFonts w:ascii="Times New Roman" w:eastAsia="Calibri" w:hAnsi="Times New Roman" w:cs="Times New Roman"/>
          <w:sz w:val="28"/>
          <w:szCs w:val="28"/>
        </w:rPr>
      </w:pPr>
      <w:r w:rsidRPr="00AB6E30">
        <w:rPr>
          <w:rFonts w:ascii="Times New Roman" w:eastAsia="Calibri" w:hAnsi="Times New Roman" w:cs="Times New Roman"/>
          <w:sz w:val="28"/>
          <w:szCs w:val="28"/>
        </w:rPr>
        <w:t>Мероприятия подпрограммы</w:t>
      </w:r>
    </w:p>
    <w:p w:rsidR="00AB6E30" w:rsidRPr="00AB6E30" w:rsidRDefault="00AB6E30" w:rsidP="00AB6E30">
      <w:pPr>
        <w:spacing w:after="0"/>
        <w:contextualSpacing/>
        <w:rPr>
          <w:rFonts w:ascii="Times New Roman" w:eastAsia="Calibri" w:hAnsi="Times New Roman" w:cs="Times New Roman"/>
          <w:sz w:val="28"/>
          <w:szCs w:val="28"/>
        </w:rPr>
      </w:pP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Times New Roman" w:hAnsi="Times New Roman" w:cs="Times New Roman"/>
          <w:sz w:val="28"/>
          <w:szCs w:val="28"/>
          <w:lang w:eastAsia="ru-RU"/>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w:t>
      </w:r>
      <w:r w:rsidRPr="00AB6E30">
        <w:rPr>
          <w:rFonts w:ascii="Times New Roman" w:eastAsia="Calibri" w:hAnsi="Times New Roman" w:cs="Times New Roman"/>
          <w:sz w:val="28"/>
          <w:szCs w:val="28"/>
        </w:rPr>
        <w:t xml:space="preserve">2 к подпрограмме 4 «Обеспечение жизнедеятельности образовательных учреждений района». </w:t>
      </w:r>
    </w:p>
    <w:p w:rsidR="00AB6E30" w:rsidRPr="00AB6E30" w:rsidRDefault="00AB6E30" w:rsidP="00AB6E30">
      <w:pPr>
        <w:spacing w:after="0"/>
        <w:contextualSpacing/>
        <w:jc w:val="center"/>
        <w:rPr>
          <w:rFonts w:ascii="Times New Roman" w:eastAsia="Calibri" w:hAnsi="Times New Roman" w:cs="Times New Roman"/>
          <w:sz w:val="28"/>
          <w:szCs w:val="28"/>
        </w:rPr>
      </w:pPr>
    </w:p>
    <w:p w:rsidR="00AB6E30" w:rsidRPr="00AB6E30" w:rsidRDefault="00AB6E30" w:rsidP="00AB6E30">
      <w:pPr>
        <w:numPr>
          <w:ilvl w:val="1"/>
          <w:numId w:val="10"/>
        </w:numPr>
        <w:spacing w:after="0" w:line="240" w:lineRule="auto"/>
        <w:contextualSpacing/>
        <w:jc w:val="center"/>
        <w:rPr>
          <w:rFonts w:ascii="Times New Roman" w:eastAsia="Calibri" w:hAnsi="Times New Roman" w:cs="Times New Roman"/>
          <w:sz w:val="28"/>
          <w:szCs w:val="28"/>
        </w:rPr>
      </w:pPr>
      <w:r w:rsidRPr="00AB6E30">
        <w:rPr>
          <w:rFonts w:ascii="Times New Roman" w:eastAsia="Calibri" w:hAnsi="Times New Roman" w:cs="Times New Roman"/>
          <w:sz w:val="28"/>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AB6E30" w:rsidRPr="00AB6E30" w:rsidRDefault="00AB6E30" w:rsidP="00AB6E30">
      <w:pPr>
        <w:spacing w:after="0" w:line="240" w:lineRule="auto"/>
        <w:ind w:left="1095"/>
        <w:contextualSpacing/>
        <w:rPr>
          <w:rFonts w:ascii="Times New Roman" w:eastAsia="Calibri" w:hAnsi="Times New Roman" w:cs="Times New Roman"/>
          <w:sz w:val="28"/>
          <w:szCs w:val="28"/>
        </w:rPr>
      </w:pPr>
    </w:p>
    <w:p w:rsidR="00AB6E30" w:rsidRPr="00AB6E30" w:rsidRDefault="00AB6E30" w:rsidP="00AB6E30">
      <w:pPr>
        <w:spacing w:after="0" w:line="240" w:lineRule="auto"/>
        <w:ind w:firstLine="708"/>
        <w:jc w:val="both"/>
        <w:rPr>
          <w:rFonts w:ascii="Times New Roman" w:eastAsia="Calibri" w:hAnsi="Times New Roman" w:cs="Times New Roman"/>
          <w:sz w:val="28"/>
          <w:szCs w:val="28"/>
          <w:lang w:eastAsia="ru-RU"/>
        </w:rPr>
      </w:pPr>
      <w:r w:rsidRPr="00AB6E30">
        <w:rPr>
          <w:rFonts w:ascii="Times New Roman" w:eastAsia="Calibri" w:hAnsi="Times New Roman" w:cs="Times New Roman"/>
          <w:sz w:val="28"/>
          <w:szCs w:val="28"/>
        </w:rPr>
        <w:t>Финансовое обеспечение реализации подпрограммы осуществляется за счет краевого и районного бюджетов.</w:t>
      </w:r>
    </w:p>
    <w:p w:rsidR="005F4955" w:rsidRPr="005F4955" w:rsidRDefault="005F4955" w:rsidP="005F4955">
      <w:pPr>
        <w:spacing w:after="0" w:line="240" w:lineRule="auto"/>
        <w:ind w:firstLine="851"/>
        <w:jc w:val="both"/>
        <w:rPr>
          <w:rFonts w:ascii="Times New Roman" w:eastAsia="Times New Roman" w:hAnsi="Times New Roman" w:cs="Times New Roman"/>
          <w:sz w:val="28"/>
          <w:szCs w:val="28"/>
          <w:lang w:eastAsia="ru-RU"/>
        </w:rPr>
      </w:pPr>
      <w:r w:rsidRPr="005F4955">
        <w:rPr>
          <w:rFonts w:ascii="Times New Roman" w:eastAsia="Calibri" w:hAnsi="Times New Roman" w:cs="Times New Roman"/>
          <w:sz w:val="28"/>
          <w:szCs w:val="28"/>
        </w:rPr>
        <w:t>Средства бюджета, запланированные на реализацию подпрограммы, составляют</w:t>
      </w:r>
      <w:r w:rsidR="00C32AFB">
        <w:rPr>
          <w:rFonts w:ascii="Times New Roman" w:eastAsia="Calibri" w:hAnsi="Times New Roman" w:cs="Times New Roman"/>
          <w:sz w:val="28"/>
          <w:szCs w:val="28"/>
          <w:lang w:eastAsia="ru-RU"/>
        </w:rPr>
        <w:t xml:space="preserve"> 13 350,1</w:t>
      </w:r>
      <w:r w:rsidRPr="005F4955">
        <w:rPr>
          <w:rFonts w:ascii="Times New Roman" w:eastAsia="Times New Roman" w:hAnsi="Times New Roman" w:cs="Times New Roman"/>
          <w:sz w:val="28"/>
          <w:szCs w:val="28"/>
          <w:lang w:eastAsia="ru-RU"/>
        </w:rPr>
        <w:t>тыс. рублей, в том числе по годам реализации:</w:t>
      </w:r>
    </w:p>
    <w:p w:rsidR="005F4955" w:rsidRPr="005F4955" w:rsidRDefault="005F4955" w:rsidP="005F4955">
      <w:pPr>
        <w:spacing w:after="0"/>
        <w:ind w:firstLine="851"/>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2022 год – </w:t>
      </w:r>
      <w:r w:rsidR="00C32AFB">
        <w:rPr>
          <w:rFonts w:ascii="Times New Roman" w:eastAsia="Calibri" w:hAnsi="Times New Roman" w:cs="Times New Roman"/>
          <w:sz w:val="28"/>
          <w:szCs w:val="28"/>
          <w:lang w:eastAsia="ru-RU"/>
        </w:rPr>
        <w:t>13 350,1</w:t>
      </w:r>
      <w:r w:rsidRPr="005F4955">
        <w:rPr>
          <w:rFonts w:ascii="Times New Roman" w:eastAsia="Calibri" w:hAnsi="Times New Roman" w:cs="Times New Roman"/>
          <w:sz w:val="28"/>
          <w:szCs w:val="28"/>
          <w:lang w:eastAsia="ru-RU"/>
        </w:rPr>
        <w:t xml:space="preserve"> тыс. рублей;</w:t>
      </w:r>
    </w:p>
    <w:p w:rsidR="005F4955" w:rsidRPr="005F4955" w:rsidRDefault="005F4955" w:rsidP="005F4955">
      <w:pPr>
        <w:spacing w:after="0"/>
        <w:ind w:firstLine="851"/>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2023 год –</w:t>
      </w:r>
      <w:r w:rsidR="00AB6E30">
        <w:rPr>
          <w:rFonts w:ascii="Times New Roman" w:eastAsia="Calibri" w:hAnsi="Times New Roman" w:cs="Times New Roman"/>
          <w:sz w:val="28"/>
          <w:szCs w:val="28"/>
          <w:lang w:eastAsia="ru-RU"/>
        </w:rPr>
        <w:t xml:space="preserve"> 0</w:t>
      </w:r>
      <w:r w:rsidRPr="005F4955">
        <w:rPr>
          <w:rFonts w:ascii="Times New Roman" w:eastAsia="Calibri" w:hAnsi="Times New Roman" w:cs="Times New Roman"/>
          <w:sz w:val="28"/>
          <w:szCs w:val="28"/>
          <w:lang w:eastAsia="ru-RU"/>
        </w:rPr>
        <w:t>,0 тыс. рублей;</w:t>
      </w:r>
    </w:p>
    <w:p w:rsidR="005F4955" w:rsidRPr="005F4955" w:rsidRDefault="005F4955" w:rsidP="005F4955">
      <w:pPr>
        <w:spacing w:after="0"/>
        <w:ind w:firstLine="851"/>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2024 год –</w:t>
      </w:r>
      <w:r w:rsidR="00AB6E30">
        <w:rPr>
          <w:rFonts w:ascii="Times New Roman" w:eastAsia="Calibri" w:hAnsi="Times New Roman" w:cs="Times New Roman"/>
          <w:sz w:val="28"/>
          <w:szCs w:val="28"/>
          <w:lang w:eastAsia="ru-RU"/>
        </w:rPr>
        <w:t xml:space="preserve"> 0</w:t>
      </w:r>
      <w:r w:rsidRPr="005F4955">
        <w:rPr>
          <w:rFonts w:ascii="Times New Roman" w:eastAsia="Calibri" w:hAnsi="Times New Roman" w:cs="Times New Roman"/>
          <w:sz w:val="28"/>
          <w:szCs w:val="28"/>
          <w:lang w:eastAsia="ru-RU"/>
        </w:rPr>
        <w:t>,0 тыс. рублей;</w:t>
      </w:r>
    </w:p>
    <w:p w:rsidR="005F4955" w:rsidRPr="005F4955" w:rsidRDefault="005F4955" w:rsidP="005F4955">
      <w:pPr>
        <w:spacing w:after="0"/>
        <w:ind w:firstLine="851"/>
        <w:jc w:val="both"/>
        <w:rPr>
          <w:rFonts w:ascii="Times New Roman" w:eastAsia="Times New Roman" w:hAnsi="Times New Roman" w:cs="Times New Roman"/>
          <w:sz w:val="28"/>
          <w:szCs w:val="28"/>
          <w:lang w:eastAsia="ru-RU"/>
        </w:rPr>
      </w:pPr>
      <w:r w:rsidRPr="005F4955">
        <w:rPr>
          <w:rFonts w:ascii="Times New Roman" w:eastAsia="Calibri" w:hAnsi="Times New Roman" w:cs="Times New Roman"/>
          <w:sz w:val="28"/>
          <w:szCs w:val="28"/>
          <w:lang w:eastAsia="ru-RU"/>
        </w:rPr>
        <w:t>2025 год –0,0 тыс. рублей.</w:t>
      </w:r>
    </w:p>
    <w:p w:rsidR="005F4955" w:rsidRDefault="005F4955" w:rsidP="005F4955">
      <w:pPr>
        <w:spacing w:after="0" w:line="240" w:lineRule="auto"/>
        <w:jc w:val="center"/>
        <w:rPr>
          <w:rFonts w:ascii="Times New Roman" w:eastAsia="Calibri" w:hAnsi="Times New Roman" w:cs="Times New Roman"/>
          <w:sz w:val="28"/>
          <w:szCs w:val="28"/>
          <w:lang w:eastAsia="ru-RU"/>
        </w:rPr>
      </w:pPr>
    </w:p>
    <w:p w:rsidR="005F4955" w:rsidRDefault="005F49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F4955" w:rsidRDefault="005F4955" w:rsidP="005F4955">
      <w:pPr>
        <w:spacing w:after="0" w:line="240" w:lineRule="auto"/>
        <w:jc w:val="center"/>
        <w:rPr>
          <w:rFonts w:ascii="Times New Roman" w:eastAsia="Calibri" w:hAnsi="Times New Roman" w:cs="Times New Roman"/>
          <w:sz w:val="28"/>
          <w:szCs w:val="28"/>
          <w:lang w:eastAsia="ru-RU"/>
        </w:rPr>
        <w:sectPr w:rsidR="005F4955" w:rsidSect="005F4955">
          <w:pgSz w:w="11906" w:h="16838" w:code="9"/>
          <w:pgMar w:top="1134" w:right="851" w:bottom="992" w:left="1701" w:header="709" w:footer="709" w:gutter="0"/>
          <w:cols w:space="708"/>
          <w:docGrid w:linePitch="360"/>
        </w:sectPr>
      </w:pPr>
    </w:p>
    <w:p w:rsidR="005F4955" w:rsidRPr="005F4955" w:rsidRDefault="005F4955" w:rsidP="005F4955">
      <w:pPr>
        <w:spacing w:after="0" w:line="240" w:lineRule="auto"/>
        <w:ind w:left="9639"/>
        <w:rPr>
          <w:rFonts w:ascii="Times New Roman" w:eastAsia="Times New Roman" w:hAnsi="Times New Roman" w:cs="Times New Roman"/>
          <w:color w:val="000000"/>
          <w:sz w:val="24"/>
          <w:szCs w:val="24"/>
          <w:lang w:eastAsia="ru-RU"/>
        </w:rPr>
      </w:pPr>
      <w:r w:rsidRPr="005F4955">
        <w:rPr>
          <w:rFonts w:ascii="Times New Roman" w:eastAsia="Times New Roman" w:hAnsi="Times New Roman" w:cs="Times New Roman"/>
          <w:color w:val="000000"/>
          <w:sz w:val="28"/>
          <w:szCs w:val="24"/>
          <w:lang w:eastAsia="ru-RU"/>
        </w:rPr>
        <w:lastRenderedPageBreak/>
        <w:t xml:space="preserve">Приложение 1 </w:t>
      </w:r>
      <w:r w:rsidRPr="005F4955">
        <w:rPr>
          <w:rFonts w:ascii="Times New Roman" w:eastAsia="Times New Roman" w:hAnsi="Times New Roman" w:cs="Times New Roman"/>
          <w:color w:val="000000"/>
          <w:sz w:val="28"/>
          <w:szCs w:val="24"/>
          <w:lang w:eastAsia="ru-RU"/>
        </w:rPr>
        <w:br/>
        <w:t>к подпрограмме 4 «Обеспечение жизнедеятельности образовательных учреждений»  муниципальной</w:t>
      </w:r>
      <w:r w:rsidRPr="005F4955">
        <w:rPr>
          <w:rFonts w:ascii="Times New Roman" w:eastAsia="Times New Roman" w:hAnsi="Times New Roman" w:cs="Times New Roman"/>
          <w:color w:val="000000"/>
          <w:sz w:val="28"/>
          <w:szCs w:val="24"/>
          <w:lang w:eastAsia="ru-RU"/>
        </w:rPr>
        <w:br/>
        <w:t>программы «Развитие образования»</w:t>
      </w:r>
    </w:p>
    <w:p w:rsidR="00174FFF" w:rsidRDefault="00174FFF" w:rsidP="005F4955">
      <w:pPr>
        <w:spacing w:after="0" w:line="240" w:lineRule="auto"/>
        <w:jc w:val="center"/>
        <w:rPr>
          <w:rFonts w:ascii="Times New Roman" w:eastAsia="Calibri" w:hAnsi="Times New Roman" w:cs="Times New Roman"/>
          <w:sz w:val="28"/>
          <w:szCs w:val="28"/>
          <w:lang w:eastAsia="ru-RU"/>
        </w:rPr>
      </w:pPr>
    </w:p>
    <w:p w:rsidR="005F4955" w:rsidRDefault="005F4955" w:rsidP="005F4955">
      <w:pPr>
        <w:spacing w:after="0" w:line="240" w:lineRule="auto"/>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Перечень целевых индикаторов подпрограммы</w:t>
      </w:r>
    </w:p>
    <w:p w:rsidR="005F4955" w:rsidRDefault="005F4955" w:rsidP="005F4955">
      <w:pPr>
        <w:spacing w:after="0" w:line="240" w:lineRule="auto"/>
        <w:jc w:val="center"/>
        <w:rPr>
          <w:rFonts w:ascii="Times New Roman" w:eastAsia="Calibri" w:hAnsi="Times New Roman" w:cs="Times New Roman"/>
          <w:sz w:val="28"/>
          <w:szCs w:val="28"/>
          <w:lang w:eastAsia="ru-RU"/>
        </w:rPr>
      </w:pPr>
    </w:p>
    <w:tbl>
      <w:tblPr>
        <w:tblStyle w:val="a3"/>
        <w:tblW w:w="15134" w:type="dxa"/>
        <w:tblLook w:val="04A0"/>
      </w:tblPr>
      <w:tblGrid>
        <w:gridCol w:w="906"/>
        <w:gridCol w:w="7408"/>
        <w:gridCol w:w="1292"/>
        <w:gridCol w:w="1842"/>
        <w:gridCol w:w="851"/>
        <w:gridCol w:w="850"/>
        <w:gridCol w:w="142"/>
        <w:gridCol w:w="851"/>
        <w:gridCol w:w="992"/>
      </w:tblGrid>
      <w:tr w:rsidR="005F4955" w:rsidRPr="005F4955" w:rsidTr="00275957">
        <w:trPr>
          <w:trHeight w:val="510"/>
        </w:trPr>
        <w:tc>
          <w:tcPr>
            <w:tcW w:w="906"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 п/п</w:t>
            </w:r>
          </w:p>
        </w:tc>
        <w:tc>
          <w:tcPr>
            <w:tcW w:w="7408"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Цель, целевые индикаторы</w:t>
            </w:r>
          </w:p>
        </w:tc>
        <w:tc>
          <w:tcPr>
            <w:tcW w:w="1292"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Единица измерения</w:t>
            </w:r>
          </w:p>
        </w:tc>
        <w:tc>
          <w:tcPr>
            <w:tcW w:w="1842"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Источник информации</w:t>
            </w:r>
          </w:p>
        </w:tc>
        <w:tc>
          <w:tcPr>
            <w:tcW w:w="851" w:type="dxa"/>
            <w:vMerge w:val="restart"/>
            <w:vAlign w:val="center"/>
            <w:hideMark/>
          </w:tcPr>
          <w:p w:rsidR="005F4955" w:rsidRPr="005F4955" w:rsidRDefault="005F4955" w:rsidP="00AB6E30">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202</w:t>
            </w:r>
            <w:r w:rsidR="00AB6E30">
              <w:rPr>
                <w:rFonts w:ascii="Times New Roman" w:eastAsia="Calibri" w:hAnsi="Times New Roman" w:cs="Times New Roman"/>
                <w:sz w:val="24"/>
                <w:szCs w:val="28"/>
                <w:lang w:eastAsia="ru-RU"/>
              </w:rPr>
              <w:t xml:space="preserve">3 </w:t>
            </w:r>
            <w:r w:rsidRPr="005F4955">
              <w:rPr>
                <w:rFonts w:ascii="Times New Roman" w:eastAsia="Calibri" w:hAnsi="Times New Roman" w:cs="Times New Roman"/>
                <w:sz w:val="24"/>
                <w:szCs w:val="28"/>
                <w:lang w:eastAsia="ru-RU"/>
              </w:rPr>
              <w:t>год</w:t>
            </w:r>
          </w:p>
        </w:tc>
        <w:tc>
          <w:tcPr>
            <w:tcW w:w="850" w:type="dxa"/>
            <w:vMerge w:val="restart"/>
            <w:vAlign w:val="center"/>
            <w:hideMark/>
          </w:tcPr>
          <w:p w:rsidR="005F4955" w:rsidRPr="005F4955" w:rsidRDefault="005F4955" w:rsidP="00AB6E30">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202</w:t>
            </w:r>
            <w:r w:rsidR="00AB6E30">
              <w:rPr>
                <w:rFonts w:ascii="Times New Roman" w:eastAsia="Calibri" w:hAnsi="Times New Roman" w:cs="Times New Roman"/>
                <w:sz w:val="24"/>
                <w:szCs w:val="28"/>
                <w:lang w:eastAsia="ru-RU"/>
              </w:rPr>
              <w:t>4</w:t>
            </w:r>
            <w:r w:rsidRPr="005F4955">
              <w:rPr>
                <w:rFonts w:ascii="Times New Roman" w:eastAsia="Calibri" w:hAnsi="Times New Roman" w:cs="Times New Roman"/>
                <w:sz w:val="24"/>
                <w:szCs w:val="28"/>
                <w:lang w:eastAsia="ru-RU"/>
              </w:rPr>
              <w:t xml:space="preserve"> год</w:t>
            </w:r>
          </w:p>
        </w:tc>
        <w:tc>
          <w:tcPr>
            <w:tcW w:w="993" w:type="dxa"/>
            <w:gridSpan w:val="2"/>
            <w:vMerge w:val="restart"/>
            <w:vAlign w:val="center"/>
            <w:hideMark/>
          </w:tcPr>
          <w:p w:rsidR="005F4955" w:rsidRPr="005F4955" w:rsidRDefault="005F4955" w:rsidP="00AB6E30">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202</w:t>
            </w:r>
            <w:r w:rsidR="00AB6E30">
              <w:rPr>
                <w:rFonts w:ascii="Times New Roman" w:eastAsia="Calibri" w:hAnsi="Times New Roman" w:cs="Times New Roman"/>
                <w:sz w:val="24"/>
                <w:szCs w:val="28"/>
                <w:lang w:eastAsia="ru-RU"/>
              </w:rPr>
              <w:t xml:space="preserve">5 </w:t>
            </w:r>
            <w:r w:rsidRPr="005F4955">
              <w:rPr>
                <w:rFonts w:ascii="Times New Roman" w:eastAsia="Calibri" w:hAnsi="Times New Roman" w:cs="Times New Roman"/>
                <w:sz w:val="24"/>
                <w:szCs w:val="28"/>
                <w:lang w:eastAsia="ru-RU"/>
              </w:rPr>
              <w:t>год</w:t>
            </w:r>
          </w:p>
        </w:tc>
        <w:tc>
          <w:tcPr>
            <w:tcW w:w="992" w:type="dxa"/>
            <w:vMerge w:val="restart"/>
            <w:vAlign w:val="center"/>
            <w:hideMark/>
          </w:tcPr>
          <w:p w:rsidR="005F4955" w:rsidRPr="005F4955" w:rsidRDefault="005F4955" w:rsidP="00AB6E30">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202</w:t>
            </w:r>
            <w:r w:rsidR="00AB6E30">
              <w:rPr>
                <w:rFonts w:ascii="Times New Roman" w:eastAsia="Calibri" w:hAnsi="Times New Roman" w:cs="Times New Roman"/>
                <w:sz w:val="24"/>
                <w:szCs w:val="28"/>
                <w:lang w:eastAsia="ru-RU"/>
              </w:rPr>
              <w:t>6</w:t>
            </w:r>
            <w:r w:rsidRPr="005F4955">
              <w:rPr>
                <w:rFonts w:ascii="Times New Roman" w:eastAsia="Calibri" w:hAnsi="Times New Roman" w:cs="Times New Roman"/>
                <w:sz w:val="24"/>
                <w:szCs w:val="28"/>
                <w:lang w:eastAsia="ru-RU"/>
              </w:rPr>
              <w:t xml:space="preserve"> год</w:t>
            </w:r>
          </w:p>
        </w:tc>
      </w:tr>
      <w:tr w:rsidR="005F4955" w:rsidRPr="005F4955" w:rsidTr="005F4955">
        <w:trPr>
          <w:trHeight w:val="276"/>
        </w:trPr>
        <w:tc>
          <w:tcPr>
            <w:tcW w:w="906"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7408"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129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184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851"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850"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993" w:type="dxa"/>
            <w:gridSpan w:val="2"/>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99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r>
      <w:tr w:rsidR="005F4955" w:rsidRPr="005F4955" w:rsidTr="005F4955">
        <w:trPr>
          <w:trHeight w:val="276"/>
        </w:trPr>
        <w:tc>
          <w:tcPr>
            <w:tcW w:w="906"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7408"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129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184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851"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850"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993" w:type="dxa"/>
            <w:gridSpan w:val="2"/>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99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r>
      <w:tr w:rsidR="005F4955" w:rsidRPr="005F4955" w:rsidTr="005F4955">
        <w:trPr>
          <w:trHeight w:val="809"/>
        </w:trPr>
        <w:tc>
          <w:tcPr>
            <w:tcW w:w="15134" w:type="dxa"/>
            <w:gridSpan w:val="9"/>
            <w:hideMark/>
          </w:tcPr>
          <w:p w:rsidR="005F4955" w:rsidRPr="005F4955" w:rsidRDefault="005F4955" w:rsidP="005F4955">
            <w:pP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 xml:space="preserve">Цель: Обеспечение безопасных условий жизнедеятельности образовательных учреждений, сохранения здоровья детей, </w:t>
            </w:r>
            <w:r w:rsidRPr="005F4955">
              <w:rPr>
                <w:rFonts w:ascii="Times New Roman" w:eastAsia="Calibri" w:hAnsi="Times New Roman" w:cs="Times New Roman"/>
                <w:sz w:val="24"/>
                <w:szCs w:val="28"/>
                <w:lang w:eastAsia="ru-RU"/>
              </w:rPr>
              <w:br/>
              <w:t>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5F4955" w:rsidRPr="005F4955" w:rsidTr="005F4955">
        <w:trPr>
          <w:trHeight w:val="537"/>
        </w:trPr>
        <w:tc>
          <w:tcPr>
            <w:tcW w:w="15134" w:type="dxa"/>
            <w:gridSpan w:val="9"/>
            <w:hideMark/>
          </w:tcPr>
          <w:p w:rsidR="005F4955" w:rsidRPr="005F4955" w:rsidRDefault="005F4955" w:rsidP="005F4955">
            <w:pP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Задача №1 Обеспечить приведение условий осуществления образовательного процесса в соответствие с современными требованиями и нормами</w:t>
            </w:r>
          </w:p>
        </w:tc>
      </w:tr>
      <w:tr w:rsidR="005F4955" w:rsidRPr="005F4955" w:rsidTr="005F4955">
        <w:trPr>
          <w:trHeight w:val="1366"/>
        </w:trPr>
        <w:tc>
          <w:tcPr>
            <w:tcW w:w="906" w:type="dxa"/>
            <w:hideMark/>
          </w:tcPr>
          <w:p w:rsidR="005F4955" w:rsidRPr="005F4955" w:rsidRDefault="005F4955" w:rsidP="005F4955">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1.1</w:t>
            </w:r>
          </w:p>
        </w:tc>
        <w:tc>
          <w:tcPr>
            <w:tcW w:w="7408" w:type="dxa"/>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 xml:space="preserve">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w:t>
            </w:r>
          </w:p>
        </w:tc>
        <w:tc>
          <w:tcPr>
            <w:tcW w:w="129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w:t>
            </w:r>
          </w:p>
        </w:tc>
        <w:tc>
          <w:tcPr>
            <w:tcW w:w="184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Управление образования администрации Назаровского района</w:t>
            </w:r>
          </w:p>
        </w:tc>
        <w:tc>
          <w:tcPr>
            <w:tcW w:w="851"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w:t>
            </w:r>
          </w:p>
        </w:tc>
        <w:tc>
          <w:tcPr>
            <w:tcW w:w="992" w:type="dxa"/>
            <w:gridSpan w:val="2"/>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w:t>
            </w:r>
          </w:p>
        </w:tc>
        <w:tc>
          <w:tcPr>
            <w:tcW w:w="851"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w:t>
            </w:r>
          </w:p>
        </w:tc>
        <w:tc>
          <w:tcPr>
            <w:tcW w:w="99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w:t>
            </w:r>
          </w:p>
        </w:tc>
      </w:tr>
      <w:tr w:rsidR="005F4955" w:rsidRPr="005F4955" w:rsidTr="005F4955">
        <w:trPr>
          <w:trHeight w:val="1415"/>
        </w:trPr>
        <w:tc>
          <w:tcPr>
            <w:tcW w:w="906" w:type="dxa"/>
            <w:hideMark/>
          </w:tcPr>
          <w:p w:rsidR="005F4955" w:rsidRPr="005F4955" w:rsidRDefault="005F4955" w:rsidP="005F4955">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1.2</w:t>
            </w:r>
          </w:p>
        </w:tc>
        <w:tc>
          <w:tcPr>
            <w:tcW w:w="7408" w:type="dxa"/>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электробезопасности, требований санитарных правил и норм </w:t>
            </w:r>
          </w:p>
        </w:tc>
        <w:tc>
          <w:tcPr>
            <w:tcW w:w="129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w:t>
            </w:r>
          </w:p>
        </w:tc>
        <w:tc>
          <w:tcPr>
            <w:tcW w:w="184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Управление образования администрации Назаровского района</w:t>
            </w:r>
          </w:p>
        </w:tc>
        <w:tc>
          <w:tcPr>
            <w:tcW w:w="851"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100</w:t>
            </w:r>
          </w:p>
        </w:tc>
        <w:tc>
          <w:tcPr>
            <w:tcW w:w="992" w:type="dxa"/>
            <w:gridSpan w:val="2"/>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100</w:t>
            </w:r>
          </w:p>
        </w:tc>
        <w:tc>
          <w:tcPr>
            <w:tcW w:w="851"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100</w:t>
            </w:r>
          </w:p>
        </w:tc>
        <w:tc>
          <w:tcPr>
            <w:tcW w:w="99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100</w:t>
            </w:r>
          </w:p>
        </w:tc>
      </w:tr>
    </w:tbl>
    <w:p w:rsidR="005F4955" w:rsidRDefault="005F4955" w:rsidP="005F4955">
      <w:pPr>
        <w:spacing w:after="0" w:line="240" w:lineRule="auto"/>
        <w:jc w:val="center"/>
        <w:rPr>
          <w:rFonts w:ascii="Times New Roman" w:eastAsia="Calibri" w:hAnsi="Times New Roman" w:cs="Times New Roman"/>
          <w:sz w:val="28"/>
          <w:szCs w:val="28"/>
          <w:lang w:eastAsia="ru-RU"/>
        </w:rPr>
      </w:pPr>
    </w:p>
    <w:p w:rsidR="005F4955" w:rsidRDefault="005F49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F4955" w:rsidRPr="005F4955" w:rsidRDefault="005F4955" w:rsidP="005F4955">
      <w:pPr>
        <w:spacing w:after="0" w:line="240" w:lineRule="auto"/>
        <w:ind w:left="9639"/>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lastRenderedPageBreak/>
        <w:t>Приложение 2</w:t>
      </w:r>
    </w:p>
    <w:p w:rsidR="005F4955" w:rsidRDefault="005F4955" w:rsidP="005F4955">
      <w:pPr>
        <w:spacing w:after="0" w:line="240" w:lineRule="auto"/>
        <w:ind w:left="9639"/>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к подпрограмме 4 </w:t>
      </w:r>
      <w:r>
        <w:rPr>
          <w:rFonts w:ascii="Times New Roman" w:eastAsia="Calibri" w:hAnsi="Times New Roman" w:cs="Times New Roman"/>
          <w:sz w:val="28"/>
          <w:szCs w:val="28"/>
          <w:lang w:eastAsia="ru-RU"/>
        </w:rPr>
        <w:t>«</w:t>
      </w:r>
      <w:r w:rsidRPr="005F4955">
        <w:rPr>
          <w:rFonts w:ascii="Times New Roman" w:eastAsia="Calibri" w:hAnsi="Times New Roman" w:cs="Times New Roman"/>
          <w:sz w:val="28"/>
          <w:szCs w:val="28"/>
          <w:lang w:eastAsia="ru-RU"/>
        </w:rPr>
        <w:t>Обеспечение жизнедеятельности образовательных учреждений района</w:t>
      </w:r>
      <w:r>
        <w:rPr>
          <w:rFonts w:ascii="Times New Roman" w:eastAsia="Calibri" w:hAnsi="Times New Roman" w:cs="Times New Roman"/>
          <w:sz w:val="28"/>
          <w:szCs w:val="28"/>
          <w:lang w:eastAsia="ru-RU"/>
        </w:rPr>
        <w:t>»</w:t>
      </w:r>
      <w:r w:rsidRPr="005F4955">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5F4955">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5F4955" w:rsidRDefault="005F4955" w:rsidP="005F4955">
      <w:pPr>
        <w:spacing w:after="0" w:line="240" w:lineRule="auto"/>
        <w:ind w:left="9639"/>
        <w:rPr>
          <w:rFonts w:ascii="Times New Roman" w:eastAsia="Calibri" w:hAnsi="Times New Roman" w:cs="Times New Roman"/>
          <w:sz w:val="28"/>
          <w:szCs w:val="28"/>
          <w:lang w:eastAsia="ru-RU"/>
        </w:rPr>
      </w:pPr>
    </w:p>
    <w:p w:rsidR="005F4955" w:rsidRDefault="005F4955" w:rsidP="005F4955">
      <w:pPr>
        <w:spacing w:after="0" w:line="240" w:lineRule="auto"/>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Перечень мероприятий подпрограммы</w:t>
      </w:r>
    </w:p>
    <w:p w:rsidR="005F4955" w:rsidRDefault="005F4955" w:rsidP="005F4955">
      <w:pPr>
        <w:spacing w:after="0" w:line="240" w:lineRule="auto"/>
        <w:jc w:val="center"/>
        <w:rPr>
          <w:rFonts w:ascii="Times New Roman" w:eastAsia="Calibri" w:hAnsi="Times New Roman" w:cs="Times New Roman"/>
          <w:sz w:val="28"/>
          <w:szCs w:val="28"/>
          <w:lang w:eastAsia="ru-RU"/>
        </w:rPr>
      </w:pPr>
    </w:p>
    <w:tbl>
      <w:tblPr>
        <w:tblStyle w:val="a3"/>
        <w:tblW w:w="15593" w:type="dxa"/>
        <w:tblLook w:val="04A0"/>
      </w:tblPr>
      <w:tblGrid>
        <w:gridCol w:w="665"/>
        <w:gridCol w:w="4065"/>
        <w:gridCol w:w="1541"/>
        <w:gridCol w:w="787"/>
        <w:gridCol w:w="606"/>
        <w:gridCol w:w="1127"/>
        <w:gridCol w:w="618"/>
        <w:gridCol w:w="996"/>
        <w:gridCol w:w="876"/>
        <w:gridCol w:w="887"/>
        <w:gridCol w:w="837"/>
        <w:gridCol w:w="996"/>
        <w:gridCol w:w="1592"/>
      </w:tblGrid>
      <w:tr w:rsidR="005F4955" w:rsidRPr="00263FD0" w:rsidTr="00FE59CF">
        <w:trPr>
          <w:trHeight w:val="385"/>
        </w:trPr>
        <w:tc>
          <w:tcPr>
            <w:tcW w:w="665" w:type="dxa"/>
            <w:vMerge w:val="restart"/>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п/п</w:t>
            </w:r>
          </w:p>
        </w:tc>
        <w:tc>
          <w:tcPr>
            <w:tcW w:w="4065" w:type="dxa"/>
            <w:vMerge w:val="restart"/>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Наименование программы, подпрограммы</w:t>
            </w:r>
          </w:p>
        </w:tc>
        <w:tc>
          <w:tcPr>
            <w:tcW w:w="1541" w:type="dxa"/>
            <w:vMerge w:val="restart"/>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ГРБС</w:t>
            </w:r>
          </w:p>
        </w:tc>
        <w:tc>
          <w:tcPr>
            <w:tcW w:w="3138" w:type="dxa"/>
            <w:gridSpan w:val="4"/>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Код бюджетной классификации</w:t>
            </w:r>
          </w:p>
        </w:tc>
        <w:tc>
          <w:tcPr>
            <w:tcW w:w="4592" w:type="dxa"/>
            <w:gridSpan w:val="5"/>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Расходы (тыс. руб.), годы</w:t>
            </w:r>
          </w:p>
        </w:tc>
        <w:tc>
          <w:tcPr>
            <w:tcW w:w="1592" w:type="dxa"/>
            <w:vMerge w:val="restart"/>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263FD0">
              <w:rPr>
                <w:rFonts w:ascii="Times New Roman" w:eastAsia="Calibri" w:hAnsi="Times New Roman" w:cs="Times New Roman"/>
                <w:sz w:val="18"/>
                <w:szCs w:val="24"/>
                <w:lang w:eastAsia="ru-RU"/>
              </w:rPr>
              <w:br/>
              <w:t>(в натуральном выражении)</w:t>
            </w:r>
          </w:p>
        </w:tc>
      </w:tr>
      <w:tr w:rsidR="005F4955" w:rsidRPr="00263FD0" w:rsidTr="00FE59CF">
        <w:trPr>
          <w:trHeight w:val="867"/>
        </w:trPr>
        <w:tc>
          <w:tcPr>
            <w:tcW w:w="665" w:type="dxa"/>
            <w:vMerge/>
            <w:vAlign w:val="center"/>
            <w:hideMark/>
          </w:tcPr>
          <w:p w:rsidR="005F4955" w:rsidRPr="00263FD0" w:rsidRDefault="005F4955" w:rsidP="00275957">
            <w:pPr>
              <w:jc w:val="center"/>
              <w:rPr>
                <w:rFonts w:ascii="Times New Roman" w:eastAsia="Calibri" w:hAnsi="Times New Roman" w:cs="Times New Roman"/>
                <w:sz w:val="24"/>
                <w:szCs w:val="24"/>
                <w:lang w:eastAsia="ru-RU"/>
              </w:rPr>
            </w:pPr>
          </w:p>
        </w:tc>
        <w:tc>
          <w:tcPr>
            <w:tcW w:w="4065" w:type="dxa"/>
            <w:vMerge/>
            <w:vAlign w:val="center"/>
            <w:hideMark/>
          </w:tcPr>
          <w:p w:rsidR="005F4955" w:rsidRPr="00263FD0" w:rsidRDefault="005F4955" w:rsidP="00275957">
            <w:pPr>
              <w:jc w:val="center"/>
              <w:rPr>
                <w:rFonts w:ascii="Times New Roman" w:eastAsia="Calibri" w:hAnsi="Times New Roman" w:cs="Times New Roman"/>
                <w:sz w:val="24"/>
                <w:szCs w:val="24"/>
                <w:lang w:eastAsia="ru-RU"/>
              </w:rPr>
            </w:pPr>
          </w:p>
        </w:tc>
        <w:tc>
          <w:tcPr>
            <w:tcW w:w="1541" w:type="dxa"/>
            <w:vMerge/>
            <w:vAlign w:val="center"/>
            <w:hideMark/>
          </w:tcPr>
          <w:p w:rsidR="005F4955" w:rsidRPr="00263FD0" w:rsidRDefault="005F4955" w:rsidP="00275957">
            <w:pPr>
              <w:jc w:val="center"/>
              <w:rPr>
                <w:rFonts w:ascii="Times New Roman" w:eastAsia="Calibri" w:hAnsi="Times New Roman" w:cs="Times New Roman"/>
                <w:sz w:val="24"/>
                <w:szCs w:val="24"/>
                <w:lang w:eastAsia="ru-RU"/>
              </w:rPr>
            </w:pPr>
          </w:p>
        </w:tc>
        <w:tc>
          <w:tcPr>
            <w:tcW w:w="787"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ГРБС</w:t>
            </w:r>
          </w:p>
        </w:tc>
        <w:tc>
          <w:tcPr>
            <w:tcW w:w="606"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Рз Пр</w:t>
            </w:r>
          </w:p>
        </w:tc>
        <w:tc>
          <w:tcPr>
            <w:tcW w:w="1127"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ЦСР</w:t>
            </w:r>
          </w:p>
        </w:tc>
        <w:tc>
          <w:tcPr>
            <w:tcW w:w="618"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ВР</w:t>
            </w:r>
          </w:p>
        </w:tc>
        <w:tc>
          <w:tcPr>
            <w:tcW w:w="996" w:type="dxa"/>
            <w:vAlign w:val="center"/>
            <w:hideMark/>
          </w:tcPr>
          <w:p w:rsidR="005F4955" w:rsidRPr="00263FD0" w:rsidRDefault="005F4955"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3</w:t>
            </w:r>
          </w:p>
        </w:tc>
        <w:tc>
          <w:tcPr>
            <w:tcW w:w="876" w:type="dxa"/>
            <w:vAlign w:val="center"/>
            <w:hideMark/>
          </w:tcPr>
          <w:p w:rsidR="005F4955" w:rsidRPr="00263FD0" w:rsidRDefault="005F4955"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4</w:t>
            </w:r>
          </w:p>
        </w:tc>
        <w:tc>
          <w:tcPr>
            <w:tcW w:w="887" w:type="dxa"/>
            <w:vAlign w:val="center"/>
            <w:hideMark/>
          </w:tcPr>
          <w:p w:rsidR="005F4955" w:rsidRPr="00263FD0" w:rsidRDefault="005F4955"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5</w:t>
            </w:r>
          </w:p>
        </w:tc>
        <w:tc>
          <w:tcPr>
            <w:tcW w:w="837" w:type="dxa"/>
            <w:vAlign w:val="center"/>
            <w:hideMark/>
          </w:tcPr>
          <w:p w:rsidR="005F4955" w:rsidRPr="00263FD0" w:rsidRDefault="005F4955"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6</w:t>
            </w:r>
          </w:p>
        </w:tc>
        <w:tc>
          <w:tcPr>
            <w:tcW w:w="996"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Итого на период</w:t>
            </w:r>
          </w:p>
        </w:tc>
        <w:tc>
          <w:tcPr>
            <w:tcW w:w="1592" w:type="dxa"/>
            <w:vMerge/>
            <w:vAlign w:val="center"/>
            <w:hideMark/>
          </w:tcPr>
          <w:p w:rsidR="005F4955" w:rsidRPr="00263FD0" w:rsidRDefault="005F4955" w:rsidP="00275957">
            <w:pPr>
              <w:jc w:val="center"/>
              <w:rPr>
                <w:rFonts w:ascii="Times New Roman" w:eastAsia="Calibri" w:hAnsi="Times New Roman" w:cs="Times New Roman"/>
                <w:sz w:val="24"/>
                <w:szCs w:val="24"/>
                <w:lang w:eastAsia="ru-RU"/>
              </w:rPr>
            </w:pPr>
          </w:p>
        </w:tc>
      </w:tr>
      <w:tr w:rsidR="005F4955" w:rsidRPr="00263FD0" w:rsidTr="00FE59CF">
        <w:trPr>
          <w:trHeight w:val="795"/>
        </w:trPr>
        <w:tc>
          <w:tcPr>
            <w:tcW w:w="15593" w:type="dxa"/>
            <w:gridSpan w:val="13"/>
            <w:vAlign w:val="center"/>
            <w:hideMark/>
          </w:tcPr>
          <w:p w:rsidR="005F4955" w:rsidRPr="00263FD0" w:rsidRDefault="005F4955" w:rsidP="00275957">
            <w:pP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Цель: обеспечение безопасных условий жизнедеятельности образовательных учреждений, сохранения здоровья детей, 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5F4955" w:rsidRPr="00263FD0" w:rsidTr="00FE59CF">
        <w:trPr>
          <w:trHeight w:val="450"/>
        </w:trPr>
        <w:tc>
          <w:tcPr>
            <w:tcW w:w="15593" w:type="dxa"/>
            <w:gridSpan w:val="13"/>
            <w:hideMark/>
          </w:tcPr>
          <w:p w:rsidR="005F4955" w:rsidRPr="00263FD0" w:rsidRDefault="005F4955" w:rsidP="00275957">
            <w:pP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Задача: обеспечить приведение условий осуществления образовательного процесса в соответствие с современными требованиями и нормами</w:t>
            </w:r>
          </w:p>
        </w:tc>
      </w:tr>
      <w:tr w:rsidR="00FE59CF" w:rsidRPr="00263FD0" w:rsidTr="00FE59CF">
        <w:trPr>
          <w:trHeight w:val="854"/>
        </w:trPr>
        <w:tc>
          <w:tcPr>
            <w:tcW w:w="665" w:type="dxa"/>
            <w:vMerge w:val="restart"/>
            <w:hideMark/>
          </w:tcPr>
          <w:p w:rsidR="00FE59CF" w:rsidRPr="00263FD0" w:rsidRDefault="00FE59CF"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1.1</w:t>
            </w:r>
          </w:p>
        </w:tc>
        <w:tc>
          <w:tcPr>
            <w:tcW w:w="4065" w:type="dxa"/>
            <w:vMerge w:val="restart"/>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Создание комфортных и безопасных условий в образовательных учреждениях ,приведение в соответствие с санитарно-гигиеническими нормами и требованиями пожарной безопасности к зданиям </w:t>
            </w:r>
          </w:p>
        </w:tc>
        <w:tc>
          <w:tcPr>
            <w:tcW w:w="1541" w:type="dxa"/>
            <w:vMerge w:val="restart"/>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p w:rsidR="00FE59CF" w:rsidRPr="00263FD0" w:rsidRDefault="00FE59CF" w:rsidP="00FE59CF">
            <w:pPr>
              <w:jc w:val="center"/>
              <w:rPr>
                <w:rFonts w:ascii="Times New Roman" w:eastAsia="Calibri" w:hAnsi="Times New Roman" w:cs="Times New Roman"/>
                <w:sz w:val="24"/>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0701</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p>
        </w:tc>
        <w:tc>
          <w:tcPr>
            <w:tcW w:w="996" w:type="dxa"/>
            <w:noWrap/>
            <w:vAlign w:val="center"/>
          </w:tcPr>
          <w:p w:rsidR="00FE59CF" w:rsidRPr="00263FD0" w:rsidRDefault="00C32AFB"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4 115,0</w:t>
            </w:r>
          </w:p>
        </w:tc>
        <w:tc>
          <w:tcPr>
            <w:tcW w:w="87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C32AFB"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4 115,0</w:t>
            </w:r>
          </w:p>
        </w:tc>
        <w:tc>
          <w:tcPr>
            <w:tcW w:w="1592" w:type="dxa"/>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413"/>
        </w:trPr>
        <w:tc>
          <w:tcPr>
            <w:tcW w:w="665" w:type="dxa"/>
            <w:vMerge/>
            <w:hideMark/>
          </w:tcPr>
          <w:p w:rsidR="00FE59CF" w:rsidRPr="00263FD0" w:rsidRDefault="00FE59CF" w:rsidP="00FE59CF">
            <w:pPr>
              <w:jc w:val="center"/>
              <w:rPr>
                <w:rFonts w:ascii="Times New Roman" w:eastAsia="Calibri" w:hAnsi="Times New Roman" w:cs="Times New Roman"/>
                <w:sz w:val="24"/>
                <w:szCs w:val="24"/>
                <w:lang w:eastAsia="ru-RU"/>
              </w:rPr>
            </w:pPr>
          </w:p>
        </w:tc>
        <w:tc>
          <w:tcPr>
            <w:tcW w:w="4065" w:type="dxa"/>
            <w:vMerge/>
          </w:tcPr>
          <w:p w:rsidR="00FE59CF" w:rsidRPr="00263FD0" w:rsidRDefault="00FE59CF" w:rsidP="00FE59CF">
            <w:pPr>
              <w:jc w:val="center"/>
              <w:rPr>
                <w:rFonts w:ascii="Times New Roman" w:eastAsia="Calibri" w:hAnsi="Times New Roman" w:cs="Times New Roman"/>
                <w:sz w:val="24"/>
                <w:szCs w:val="24"/>
                <w:lang w:eastAsia="ru-RU"/>
              </w:rPr>
            </w:pPr>
          </w:p>
        </w:tc>
        <w:tc>
          <w:tcPr>
            <w:tcW w:w="1541" w:type="dxa"/>
            <w:vMerge/>
          </w:tcPr>
          <w:p w:rsidR="00FE59CF" w:rsidRPr="00263FD0" w:rsidRDefault="00FE59CF" w:rsidP="00FE59CF">
            <w:pPr>
              <w:jc w:val="center"/>
              <w:rPr>
                <w:rFonts w:ascii="Times New Roman" w:eastAsia="Calibri" w:hAnsi="Times New Roman" w:cs="Times New Roman"/>
                <w:sz w:val="24"/>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0701</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6" w:type="dxa"/>
            <w:noWrap/>
            <w:vAlign w:val="center"/>
          </w:tcPr>
          <w:p w:rsidR="00FE59CF" w:rsidRPr="00263FD0" w:rsidRDefault="00C32AFB"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3 923,2</w:t>
            </w:r>
          </w:p>
        </w:tc>
        <w:tc>
          <w:tcPr>
            <w:tcW w:w="87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C32AFB"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3 923,2</w:t>
            </w:r>
          </w:p>
        </w:tc>
        <w:tc>
          <w:tcPr>
            <w:tcW w:w="1592" w:type="dxa"/>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641"/>
        </w:trPr>
        <w:tc>
          <w:tcPr>
            <w:tcW w:w="665" w:type="dxa"/>
            <w:vMerge/>
            <w:hideMark/>
          </w:tcPr>
          <w:p w:rsidR="00FE59CF" w:rsidRPr="00263FD0" w:rsidRDefault="00FE59CF" w:rsidP="00FE59CF">
            <w:pPr>
              <w:jc w:val="center"/>
              <w:rPr>
                <w:rFonts w:ascii="Times New Roman" w:eastAsia="Calibri" w:hAnsi="Times New Roman" w:cs="Times New Roman"/>
                <w:sz w:val="24"/>
                <w:szCs w:val="24"/>
                <w:lang w:eastAsia="ru-RU"/>
              </w:rPr>
            </w:pPr>
          </w:p>
        </w:tc>
        <w:tc>
          <w:tcPr>
            <w:tcW w:w="4065" w:type="dxa"/>
            <w:vMerge/>
          </w:tcPr>
          <w:p w:rsidR="00FE59CF" w:rsidRPr="00263FD0" w:rsidRDefault="00FE59CF" w:rsidP="00FE59CF">
            <w:pPr>
              <w:jc w:val="center"/>
              <w:rPr>
                <w:rFonts w:ascii="Times New Roman" w:eastAsia="Calibri" w:hAnsi="Times New Roman" w:cs="Times New Roman"/>
                <w:sz w:val="24"/>
                <w:szCs w:val="24"/>
                <w:lang w:eastAsia="ru-RU"/>
              </w:rPr>
            </w:pPr>
          </w:p>
        </w:tc>
        <w:tc>
          <w:tcPr>
            <w:tcW w:w="1541" w:type="dxa"/>
            <w:vMerge/>
          </w:tcPr>
          <w:p w:rsidR="00FE59CF" w:rsidRPr="00263FD0" w:rsidRDefault="00FE59CF" w:rsidP="00FE59CF">
            <w:pPr>
              <w:jc w:val="center"/>
              <w:rPr>
                <w:rFonts w:ascii="Times New Roman" w:eastAsia="Calibri" w:hAnsi="Times New Roman" w:cs="Times New Roman"/>
                <w:sz w:val="24"/>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0701</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611</w:t>
            </w:r>
          </w:p>
        </w:tc>
        <w:tc>
          <w:tcPr>
            <w:tcW w:w="996" w:type="dxa"/>
            <w:noWrap/>
            <w:vAlign w:val="center"/>
          </w:tcPr>
          <w:p w:rsidR="00FE59CF" w:rsidRPr="00263FD0" w:rsidRDefault="00C32AFB"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191,8</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C32AFB"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191,8</w:t>
            </w:r>
          </w:p>
        </w:tc>
        <w:tc>
          <w:tcPr>
            <w:tcW w:w="1592" w:type="dxa"/>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283"/>
        </w:trPr>
        <w:tc>
          <w:tcPr>
            <w:tcW w:w="665" w:type="dxa"/>
            <w:vMerge w:val="restart"/>
            <w:hideMark/>
          </w:tcPr>
          <w:p w:rsidR="00FE59CF" w:rsidRDefault="00FE59CF" w:rsidP="00FE59CF">
            <w:pPr>
              <w:jc w:val="center"/>
              <w:rPr>
                <w:rFonts w:ascii="Times New Roman" w:eastAsia="Calibri" w:hAnsi="Times New Roman" w:cs="Times New Roman"/>
                <w:sz w:val="24"/>
                <w:szCs w:val="24"/>
                <w:lang w:eastAsia="ru-RU"/>
              </w:rPr>
            </w:pPr>
          </w:p>
          <w:p w:rsidR="00FE59CF" w:rsidRPr="00FE59CF" w:rsidRDefault="00FE59CF" w:rsidP="00FE59CF">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4065" w:type="dxa"/>
            <w:vMerge w:val="restart"/>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Создание комфортных и безопасных условий в образовательных учреждениях ,приведение в соответствие с санитарно-гигиеническими нормами и требованиями пожарной безопасности к зданиям </w:t>
            </w:r>
          </w:p>
        </w:tc>
        <w:tc>
          <w:tcPr>
            <w:tcW w:w="1541" w:type="dxa"/>
            <w:vMerge w:val="restart"/>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20"/>
                <w:szCs w:val="20"/>
                <w:lang w:eastAsia="ru-RU"/>
              </w:rPr>
              <w:t xml:space="preserve"> Управление образования администрации Назаровского района</w:t>
            </w:r>
          </w:p>
          <w:p w:rsidR="00FE59CF" w:rsidRPr="00263FD0" w:rsidRDefault="00FE59CF" w:rsidP="00FE59CF">
            <w:pPr>
              <w:jc w:val="center"/>
              <w:rPr>
                <w:rFonts w:ascii="Times New Roman" w:eastAsia="Calibri" w:hAnsi="Times New Roman" w:cs="Times New Roman"/>
                <w:szCs w:val="24"/>
                <w:lang w:eastAsia="ru-RU"/>
              </w:rPr>
            </w:pPr>
          </w:p>
          <w:p w:rsidR="00FE59CF" w:rsidRPr="00263FD0" w:rsidRDefault="00FE59CF" w:rsidP="00FE59CF">
            <w:pPr>
              <w:jc w:val="center"/>
              <w:rPr>
                <w:rFonts w:ascii="Times New Roman" w:eastAsia="Calibri" w:hAnsi="Times New Roman" w:cs="Times New Roman"/>
                <w:sz w:val="24"/>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0702</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p>
        </w:tc>
        <w:tc>
          <w:tcPr>
            <w:tcW w:w="996" w:type="dxa"/>
            <w:noWrap/>
            <w:vAlign w:val="center"/>
          </w:tcPr>
          <w:p w:rsidR="00FE59CF" w:rsidRPr="00263FD0" w:rsidRDefault="00C32AFB" w:rsidP="00FE59CF">
            <w:pPr>
              <w:jc w:val="center"/>
              <w:rPr>
                <w:rFonts w:ascii="Times New Roman" w:eastAsia="Calibri" w:hAnsi="Times New Roman" w:cs="Times New Roman"/>
                <w:b/>
                <w:sz w:val="24"/>
                <w:szCs w:val="24"/>
                <w:lang w:eastAsia="ru-RU"/>
              </w:rPr>
            </w:pPr>
            <w:r>
              <w:rPr>
                <w:rFonts w:ascii="Times New Roman" w:eastAsia="Calibri" w:hAnsi="Times New Roman" w:cs="Times New Roman"/>
                <w:lang w:eastAsia="ru-RU"/>
              </w:rPr>
              <w:t>779,3</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C32AFB" w:rsidP="00FE59CF">
            <w:pPr>
              <w:jc w:val="center"/>
              <w:rPr>
                <w:rFonts w:ascii="Times New Roman" w:eastAsia="Calibri" w:hAnsi="Times New Roman" w:cs="Times New Roman"/>
                <w:b/>
                <w:sz w:val="24"/>
                <w:szCs w:val="24"/>
                <w:lang w:eastAsia="ru-RU"/>
              </w:rPr>
            </w:pPr>
            <w:r>
              <w:rPr>
                <w:rFonts w:ascii="Times New Roman" w:eastAsia="Calibri" w:hAnsi="Times New Roman" w:cs="Times New Roman"/>
                <w:lang w:eastAsia="ru-RU"/>
              </w:rPr>
              <w:t>779,3</w:t>
            </w:r>
          </w:p>
        </w:tc>
        <w:tc>
          <w:tcPr>
            <w:tcW w:w="1592" w:type="dxa"/>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465"/>
        </w:trPr>
        <w:tc>
          <w:tcPr>
            <w:tcW w:w="665" w:type="dxa"/>
            <w:vMerge/>
            <w:hideMark/>
          </w:tcPr>
          <w:p w:rsidR="00FE59CF" w:rsidRPr="00263FD0" w:rsidRDefault="00FE59CF" w:rsidP="00FE59CF">
            <w:pPr>
              <w:jc w:val="center"/>
              <w:rPr>
                <w:rFonts w:ascii="Times New Roman" w:eastAsia="Calibri" w:hAnsi="Times New Roman" w:cs="Times New Roman"/>
                <w:sz w:val="24"/>
                <w:szCs w:val="24"/>
                <w:lang w:eastAsia="ru-RU"/>
              </w:rPr>
            </w:pPr>
          </w:p>
        </w:tc>
        <w:tc>
          <w:tcPr>
            <w:tcW w:w="4065" w:type="dxa"/>
            <w:vMerge/>
          </w:tcPr>
          <w:p w:rsidR="00FE59CF" w:rsidRPr="00263FD0" w:rsidRDefault="00FE59CF" w:rsidP="00FE59CF">
            <w:pPr>
              <w:jc w:val="center"/>
              <w:rPr>
                <w:rFonts w:ascii="Times New Roman" w:eastAsia="Calibri" w:hAnsi="Times New Roman" w:cs="Times New Roman"/>
                <w:sz w:val="24"/>
                <w:szCs w:val="24"/>
                <w:lang w:eastAsia="ru-RU"/>
              </w:rPr>
            </w:pPr>
          </w:p>
        </w:tc>
        <w:tc>
          <w:tcPr>
            <w:tcW w:w="1541" w:type="dxa"/>
            <w:vMerge/>
          </w:tcPr>
          <w:p w:rsidR="00FE59CF" w:rsidRPr="00263FD0" w:rsidRDefault="00FE59CF" w:rsidP="00FE59CF">
            <w:pPr>
              <w:jc w:val="center"/>
              <w:rPr>
                <w:rFonts w:ascii="Times New Roman" w:eastAsia="Calibri" w:hAnsi="Times New Roman" w:cs="Times New Roman"/>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0702</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611</w:t>
            </w:r>
          </w:p>
        </w:tc>
        <w:tc>
          <w:tcPr>
            <w:tcW w:w="996" w:type="dxa"/>
            <w:noWrap/>
            <w:vAlign w:val="center"/>
          </w:tcPr>
          <w:p w:rsidR="00FE59CF" w:rsidRPr="00263FD0" w:rsidRDefault="00C32AFB"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169,0</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C32AFB"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169,0</w:t>
            </w:r>
          </w:p>
        </w:tc>
        <w:tc>
          <w:tcPr>
            <w:tcW w:w="1592" w:type="dxa"/>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4B7610">
        <w:trPr>
          <w:trHeight w:val="700"/>
        </w:trPr>
        <w:tc>
          <w:tcPr>
            <w:tcW w:w="665" w:type="dxa"/>
            <w:vMerge/>
            <w:tcBorders>
              <w:bottom w:val="single" w:sz="4" w:space="0" w:color="auto"/>
            </w:tcBorders>
            <w:hideMark/>
          </w:tcPr>
          <w:p w:rsidR="00FE59CF" w:rsidRPr="00263FD0" w:rsidRDefault="00FE59CF" w:rsidP="00FE59CF">
            <w:pPr>
              <w:jc w:val="center"/>
              <w:rPr>
                <w:rFonts w:ascii="Times New Roman" w:eastAsia="Calibri" w:hAnsi="Times New Roman" w:cs="Times New Roman"/>
                <w:sz w:val="24"/>
                <w:szCs w:val="24"/>
                <w:lang w:eastAsia="ru-RU"/>
              </w:rPr>
            </w:pPr>
          </w:p>
        </w:tc>
        <w:tc>
          <w:tcPr>
            <w:tcW w:w="4065" w:type="dxa"/>
            <w:vMerge/>
            <w:tcBorders>
              <w:bottom w:val="single" w:sz="4" w:space="0" w:color="auto"/>
            </w:tcBorders>
          </w:tcPr>
          <w:p w:rsidR="00FE59CF" w:rsidRPr="00263FD0" w:rsidRDefault="00FE59CF" w:rsidP="00FE59CF">
            <w:pPr>
              <w:jc w:val="center"/>
              <w:rPr>
                <w:rFonts w:ascii="Times New Roman" w:eastAsia="Calibri" w:hAnsi="Times New Roman" w:cs="Times New Roman"/>
                <w:sz w:val="24"/>
                <w:szCs w:val="24"/>
                <w:lang w:eastAsia="ru-RU"/>
              </w:rPr>
            </w:pPr>
          </w:p>
        </w:tc>
        <w:tc>
          <w:tcPr>
            <w:tcW w:w="1541" w:type="dxa"/>
            <w:vMerge/>
            <w:tcBorders>
              <w:bottom w:val="single" w:sz="4" w:space="0" w:color="auto"/>
            </w:tcBorders>
          </w:tcPr>
          <w:p w:rsidR="00FE59CF" w:rsidRPr="00263FD0" w:rsidRDefault="00FE59CF" w:rsidP="00FE59CF">
            <w:pPr>
              <w:jc w:val="center"/>
              <w:rPr>
                <w:rFonts w:ascii="Times New Roman" w:eastAsia="Calibri" w:hAnsi="Times New Roman" w:cs="Times New Roman"/>
                <w:szCs w:val="24"/>
                <w:lang w:eastAsia="ru-RU"/>
              </w:rPr>
            </w:pPr>
          </w:p>
        </w:tc>
        <w:tc>
          <w:tcPr>
            <w:tcW w:w="787" w:type="dxa"/>
            <w:tcBorders>
              <w:bottom w:val="single" w:sz="4" w:space="0" w:color="auto"/>
            </w:tcBorders>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tcBorders>
              <w:bottom w:val="single" w:sz="4" w:space="0" w:color="auto"/>
            </w:tcBorders>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0702</w:t>
            </w:r>
          </w:p>
        </w:tc>
        <w:tc>
          <w:tcPr>
            <w:tcW w:w="1127" w:type="dxa"/>
            <w:tcBorders>
              <w:bottom w:val="single" w:sz="4" w:space="0" w:color="auto"/>
            </w:tcBorders>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tcBorders>
              <w:bottom w:val="single" w:sz="4" w:space="0" w:color="auto"/>
            </w:tcBorders>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6" w:type="dxa"/>
            <w:tcBorders>
              <w:bottom w:val="single" w:sz="4" w:space="0" w:color="auto"/>
            </w:tcBorders>
            <w:noWrap/>
            <w:vAlign w:val="center"/>
          </w:tcPr>
          <w:p w:rsidR="00FE59CF" w:rsidRPr="00263FD0" w:rsidRDefault="00C32AFB"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610,4</w:t>
            </w:r>
          </w:p>
        </w:tc>
        <w:tc>
          <w:tcPr>
            <w:tcW w:w="876" w:type="dxa"/>
            <w:tcBorders>
              <w:bottom w:val="single" w:sz="4" w:space="0" w:color="auto"/>
            </w:tcBorders>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tcBorders>
              <w:bottom w:val="single" w:sz="4" w:space="0" w:color="auto"/>
            </w:tcBorders>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tcBorders>
              <w:bottom w:val="single" w:sz="4" w:space="0" w:color="auto"/>
            </w:tcBorders>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tcBorders>
              <w:bottom w:val="single" w:sz="4" w:space="0" w:color="auto"/>
            </w:tcBorders>
            <w:vAlign w:val="center"/>
          </w:tcPr>
          <w:p w:rsidR="00FE59CF" w:rsidRPr="00263FD0" w:rsidRDefault="00C32AFB"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610,4</w:t>
            </w:r>
          </w:p>
        </w:tc>
        <w:tc>
          <w:tcPr>
            <w:tcW w:w="1592" w:type="dxa"/>
            <w:tcBorders>
              <w:bottom w:val="single" w:sz="4" w:space="0" w:color="auto"/>
            </w:tcBorders>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375"/>
        </w:trPr>
        <w:tc>
          <w:tcPr>
            <w:tcW w:w="665" w:type="dxa"/>
            <w:vMerge w:val="restart"/>
            <w:hideMark/>
          </w:tcPr>
          <w:p w:rsidR="00FE59CF" w:rsidRPr="00263FD0"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1.3</w:t>
            </w:r>
          </w:p>
        </w:tc>
        <w:tc>
          <w:tcPr>
            <w:tcW w:w="4065" w:type="dxa"/>
            <w:vMerge w:val="restart"/>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Создание комфортных и безопасных условий в образовательных учреждениях ,приведение в соответствие с санитарно-гигиеническими нормами и требованиями пожарной безопасности к зданиям </w:t>
            </w:r>
          </w:p>
        </w:tc>
        <w:tc>
          <w:tcPr>
            <w:tcW w:w="1541" w:type="dxa"/>
            <w:vMerge w:val="restart"/>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p w:rsidR="00FE59CF" w:rsidRPr="00263FD0" w:rsidRDefault="00FE59CF" w:rsidP="00FE59CF">
            <w:pPr>
              <w:jc w:val="center"/>
              <w:rPr>
                <w:rFonts w:ascii="Times New Roman" w:eastAsia="Calibri" w:hAnsi="Times New Roman" w:cs="Times New Roman"/>
                <w:szCs w:val="24"/>
                <w:lang w:eastAsia="ru-RU"/>
              </w:rPr>
            </w:pPr>
          </w:p>
          <w:p w:rsidR="00FE59CF" w:rsidRPr="00263FD0" w:rsidRDefault="00FE59CF" w:rsidP="00FE59CF">
            <w:pPr>
              <w:jc w:val="center"/>
              <w:rPr>
                <w:rFonts w:ascii="Times New Roman" w:eastAsia="Calibri" w:hAnsi="Times New Roman" w:cs="Times New Roman"/>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0703</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p>
        </w:tc>
        <w:tc>
          <w:tcPr>
            <w:tcW w:w="99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840,7</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840,7</w:t>
            </w:r>
          </w:p>
        </w:tc>
        <w:tc>
          <w:tcPr>
            <w:tcW w:w="1592" w:type="dxa"/>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435"/>
        </w:trPr>
        <w:tc>
          <w:tcPr>
            <w:tcW w:w="665" w:type="dxa"/>
            <w:vMerge/>
            <w:hideMark/>
          </w:tcPr>
          <w:p w:rsidR="00FE59CF" w:rsidRPr="00263FD0" w:rsidRDefault="00FE59CF" w:rsidP="00FE59CF">
            <w:pPr>
              <w:jc w:val="center"/>
              <w:rPr>
                <w:rFonts w:ascii="Times New Roman" w:eastAsia="Calibri" w:hAnsi="Times New Roman" w:cs="Times New Roman"/>
                <w:sz w:val="24"/>
                <w:szCs w:val="24"/>
                <w:lang w:eastAsia="ru-RU"/>
              </w:rPr>
            </w:pPr>
          </w:p>
        </w:tc>
        <w:tc>
          <w:tcPr>
            <w:tcW w:w="4065" w:type="dxa"/>
            <w:vMerge/>
          </w:tcPr>
          <w:p w:rsidR="00FE59CF" w:rsidRPr="00263FD0" w:rsidRDefault="00FE59CF" w:rsidP="00FE59CF">
            <w:pPr>
              <w:jc w:val="center"/>
              <w:rPr>
                <w:rFonts w:ascii="Times New Roman" w:eastAsia="Calibri" w:hAnsi="Times New Roman" w:cs="Times New Roman"/>
                <w:szCs w:val="24"/>
                <w:lang w:eastAsia="ru-RU"/>
              </w:rPr>
            </w:pPr>
          </w:p>
        </w:tc>
        <w:tc>
          <w:tcPr>
            <w:tcW w:w="1541" w:type="dxa"/>
            <w:vMerge/>
          </w:tcPr>
          <w:p w:rsidR="00FE59CF" w:rsidRPr="00263FD0" w:rsidRDefault="00FE59CF" w:rsidP="00FE59CF">
            <w:pPr>
              <w:jc w:val="center"/>
              <w:rPr>
                <w:rFonts w:ascii="Times New Roman" w:eastAsia="Calibri" w:hAnsi="Times New Roman" w:cs="Times New Roman"/>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0703</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614</w:t>
            </w:r>
          </w:p>
        </w:tc>
        <w:tc>
          <w:tcPr>
            <w:tcW w:w="99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42,4</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42,4</w:t>
            </w:r>
          </w:p>
        </w:tc>
        <w:tc>
          <w:tcPr>
            <w:tcW w:w="1592" w:type="dxa"/>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4B7610">
        <w:trPr>
          <w:trHeight w:val="643"/>
        </w:trPr>
        <w:tc>
          <w:tcPr>
            <w:tcW w:w="665" w:type="dxa"/>
            <w:vMerge/>
            <w:hideMark/>
          </w:tcPr>
          <w:p w:rsidR="00FE59CF" w:rsidRPr="00263FD0" w:rsidRDefault="00FE59CF" w:rsidP="00FE59CF">
            <w:pPr>
              <w:jc w:val="center"/>
              <w:rPr>
                <w:rFonts w:ascii="Times New Roman" w:eastAsia="Calibri" w:hAnsi="Times New Roman" w:cs="Times New Roman"/>
                <w:sz w:val="24"/>
                <w:szCs w:val="24"/>
                <w:lang w:eastAsia="ru-RU"/>
              </w:rPr>
            </w:pPr>
          </w:p>
        </w:tc>
        <w:tc>
          <w:tcPr>
            <w:tcW w:w="4065" w:type="dxa"/>
            <w:vMerge/>
          </w:tcPr>
          <w:p w:rsidR="00FE59CF" w:rsidRPr="00263FD0" w:rsidRDefault="00FE59CF" w:rsidP="00FE59CF">
            <w:pPr>
              <w:jc w:val="center"/>
              <w:rPr>
                <w:rFonts w:ascii="Times New Roman" w:eastAsia="Calibri" w:hAnsi="Times New Roman" w:cs="Times New Roman"/>
                <w:szCs w:val="24"/>
                <w:lang w:eastAsia="ru-RU"/>
              </w:rPr>
            </w:pPr>
          </w:p>
        </w:tc>
        <w:tc>
          <w:tcPr>
            <w:tcW w:w="1541" w:type="dxa"/>
            <w:vMerge/>
          </w:tcPr>
          <w:p w:rsidR="00FE59CF" w:rsidRPr="00263FD0" w:rsidRDefault="00FE59CF" w:rsidP="00FE59CF">
            <w:pPr>
              <w:jc w:val="center"/>
              <w:rPr>
                <w:rFonts w:ascii="Times New Roman" w:eastAsia="Calibri" w:hAnsi="Times New Roman" w:cs="Times New Roman"/>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0703</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798,3</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798,3</w:t>
            </w:r>
          </w:p>
        </w:tc>
        <w:tc>
          <w:tcPr>
            <w:tcW w:w="1592" w:type="dxa"/>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330"/>
        </w:trPr>
        <w:tc>
          <w:tcPr>
            <w:tcW w:w="665" w:type="dxa"/>
            <w:hideMark/>
          </w:tcPr>
          <w:p w:rsidR="00FE59CF" w:rsidRPr="00263FD0"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4065" w:type="dxa"/>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 xml:space="preserve">Разработка проектно-сметной </w:t>
            </w:r>
          </w:p>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 xml:space="preserve">документации и проведение государственной экспертизы для </w:t>
            </w:r>
          </w:p>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объектов муниципальных учреждений Назаровского района</w:t>
            </w:r>
          </w:p>
        </w:tc>
        <w:tc>
          <w:tcPr>
            <w:tcW w:w="1541" w:type="dxa"/>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 xml:space="preserve">Управление </w:t>
            </w:r>
          </w:p>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образования администрации Назаровского района</w:t>
            </w: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0702</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0140083440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239,4</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239,4</w:t>
            </w:r>
          </w:p>
        </w:tc>
        <w:tc>
          <w:tcPr>
            <w:tcW w:w="1592" w:type="dxa"/>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1305"/>
        </w:trPr>
        <w:tc>
          <w:tcPr>
            <w:tcW w:w="665" w:type="dxa"/>
            <w:hideMark/>
          </w:tcPr>
          <w:p w:rsidR="00FE59CF" w:rsidRPr="00263FD0" w:rsidRDefault="00FE59CF"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5</w:t>
            </w:r>
          </w:p>
        </w:tc>
        <w:tc>
          <w:tcPr>
            <w:tcW w:w="4065" w:type="dxa"/>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Разработка проектно-сметной документации и проведение государственной экспертизы для объектов муниципальных учреждений Назаровского района</w:t>
            </w:r>
          </w:p>
        </w:tc>
        <w:tc>
          <w:tcPr>
            <w:tcW w:w="1541" w:type="dxa"/>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0703</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0140083440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70,0</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70,0</w:t>
            </w:r>
          </w:p>
        </w:tc>
        <w:tc>
          <w:tcPr>
            <w:tcW w:w="1592" w:type="dxa"/>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1395"/>
        </w:trPr>
        <w:tc>
          <w:tcPr>
            <w:tcW w:w="665" w:type="dxa"/>
            <w:hideMark/>
          </w:tcPr>
          <w:p w:rsidR="00FE59CF" w:rsidRPr="00263FD0" w:rsidRDefault="00FE59CF"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p>
        </w:tc>
        <w:tc>
          <w:tcPr>
            <w:tcW w:w="4065" w:type="dxa"/>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w:t>
            </w:r>
          </w:p>
        </w:tc>
        <w:tc>
          <w:tcPr>
            <w:tcW w:w="1541" w:type="dxa"/>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0703</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01400S8400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6" w:type="dxa"/>
            <w:noWrap/>
            <w:vAlign w:val="center"/>
          </w:tcPr>
          <w:p w:rsidR="00FE59CF" w:rsidRPr="00263FD0" w:rsidRDefault="00C32AFB"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7305,7</w:t>
            </w:r>
          </w:p>
        </w:tc>
        <w:tc>
          <w:tcPr>
            <w:tcW w:w="87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C32AFB"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7305,7</w:t>
            </w:r>
          </w:p>
        </w:tc>
        <w:tc>
          <w:tcPr>
            <w:tcW w:w="1592" w:type="dxa"/>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4B7610">
        <w:trPr>
          <w:trHeight w:val="390"/>
        </w:trPr>
        <w:tc>
          <w:tcPr>
            <w:tcW w:w="9409" w:type="dxa"/>
            <w:gridSpan w:val="7"/>
            <w:noWrap/>
            <w:hideMark/>
          </w:tcPr>
          <w:p w:rsidR="00FE59CF" w:rsidRPr="00263FD0" w:rsidRDefault="00FE59CF" w:rsidP="00FE59CF">
            <w:pP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Итого по задаче 1</w:t>
            </w:r>
          </w:p>
        </w:tc>
        <w:tc>
          <w:tcPr>
            <w:tcW w:w="996" w:type="dxa"/>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13</w:t>
            </w:r>
            <w:r w:rsidR="00C32AFB">
              <w:rPr>
                <w:rFonts w:ascii="Times New Roman" w:eastAsia="Calibri" w:hAnsi="Times New Roman" w:cs="Times New Roman"/>
                <w:b/>
                <w:lang w:eastAsia="ru-RU"/>
              </w:rPr>
              <w:t> 350,1</w:t>
            </w:r>
          </w:p>
        </w:tc>
        <w:tc>
          <w:tcPr>
            <w:tcW w:w="876" w:type="dxa"/>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w:t>
            </w:r>
          </w:p>
        </w:tc>
        <w:tc>
          <w:tcPr>
            <w:tcW w:w="887" w:type="dxa"/>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w:t>
            </w:r>
          </w:p>
        </w:tc>
        <w:tc>
          <w:tcPr>
            <w:tcW w:w="837" w:type="dxa"/>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w:t>
            </w:r>
          </w:p>
        </w:tc>
        <w:tc>
          <w:tcPr>
            <w:tcW w:w="996" w:type="dxa"/>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13</w:t>
            </w:r>
            <w:r w:rsidR="00C32AFB">
              <w:rPr>
                <w:rFonts w:ascii="Times New Roman" w:eastAsia="Calibri" w:hAnsi="Times New Roman" w:cs="Times New Roman"/>
                <w:b/>
                <w:lang w:eastAsia="ru-RU"/>
              </w:rPr>
              <w:t> 350,1</w:t>
            </w:r>
          </w:p>
        </w:tc>
        <w:tc>
          <w:tcPr>
            <w:tcW w:w="1592" w:type="dxa"/>
            <w:noWrap/>
            <w:hideMark/>
          </w:tcPr>
          <w:p w:rsidR="00FE59CF" w:rsidRPr="00263FD0" w:rsidRDefault="00FE59CF"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FE59CF" w:rsidRPr="00263FD0" w:rsidTr="004B7610">
        <w:trPr>
          <w:trHeight w:val="375"/>
        </w:trPr>
        <w:tc>
          <w:tcPr>
            <w:tcW w:w="9409" w:type="dxa"/>
            <w:gridSpan w:val="7"/>
            <w:noWrap/>
            <w:hideMark/>
          </w:tcPr>
          <w:p w:rsidR="00FE59CF" w:rsidRPr="00263FD0" w:rsidRDefault="00FE59CF" w:rsidP="00FE59CF">
            <w:pPr>
              <w:rPr>
                <w:rFonts w:ascii="Times New Roman" w:eastAsia="Calibri" w:hAnsi="Times New Roman" w:cs="Times New Roman"/>
                <w:b/>
                <w:bCs/>
                <w:sz w:val="24"/>
                <w:szCs w:val="24"/>
                <w:lang w:eastAsia="ru-RU"/>
              </w:rPr>
            </w:pPr>
            <w:r w:rsidRPr="00263FD0">
              <w:rPr>
                <w:rFonts w:ascii="Times New Roman" w:eastAsia="Calibri" w:hAnsi="Times New Roman" w:cs="Times New Roman"/>
                <w:b/>
                <w:bCs/>
                <w:sz w:val="24"/>
                <w:szCs w:val="24"/>
                <w:lang w:eastAsia="ru-RU"/>
              </w:rPr>
              <w:t>Всего по подпрограмме</w:t>
            </w:r>
          </w:p>
        </w:tc>
        <w:tc>
          <w:tcPr>
            <w:tcW w:w="996" w:type="dxa"/>
            <w:noWrap/>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13</w:t>
            </w:r>
            <w:r w:rsidR="00C32AFB">
              <w:rPr>
                <w:rFonts w:ascii="Times New Roman" w:eastAsia="Calibri" w:hAnsi="Times New Roman" w:cs="Times New Roman"/>
                <w:b/>
                <w:lang w:eastAsia="ru-RU"/>
              </w:rPr>
              <w:t> 350,1</w:t>
            </w:r>
          </w:p>
        </w:tc>
        <w:tc>
          <w:tcPr>
            <w:tcW w:w="876" w:type="dxa"/>
            <w:noWrap/>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w:t>
            </w:r>
          </w:p>
        </w:tc>
        <w:tc>
          <w:tcPr>
            <w:tcW w:w="887" w:type="dxa"/>
            <w:noWrap/>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w:t>
            </w:r>
          </w:p>
        </w:tc>
        <w:tc>
          <w:tcPr>
            <w:tcW w:w="837" w:type="dxa"/>
            <w:noWrap/>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w:t>
            </w:r>
          </w:p>
        </w:tc>
        <w:tc>
          <w:tcPr>
            <w:tcW w:w="996" w:type="dxa"/>
            <w:noWrap/>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13</w:t>
            </w:r>
            <w:r w:rsidR="00C32AFB">
              <w:rPr>
                <w:rFonts w:ascii="Times New Roman" w:eastAsia="Calibri" w:hAnsi="Times New Roman" w:cs="Times New Roman"/>
                <w:b/>
                <w:lang w:eastAsia="ru-RU"/>
              </w:rPr>
              <w:t> 350,1</w:t>
            </w:r>
          </w:p>
        </w:tc>
        <w:tc>
          <w:tcPr>
            <w:tcW w:w="1592" w:type="dxa"/>
            <w:noWrap/>
            <w:hideMark/>
          </w:tcPr>
          <w:p w:rsidR="00FE59CF" w:rsidRPr="00263FD0" w:rsidRDefault="00FE59CF"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bl>
    <w:p w:rsidR="00263FD0" w:rsidRDefault="00263FD0" w:rsidP="005F4955">
      <w:pPr>
        <w:spacing w:after="0" w:line="240" w:lineRule="auto"/>
        <w:jc w:val="center"/>
        <w:rPr>
          <w:rFonts w:ascii="Times New Roman" w:eastAsia="Calibri" w:hAnsi="Times New Roman" w:cs="Times New Roman"/>
          <w:sz w:val="28"/>
          <w:szCs w:val="28"/>
          <w:lang w:eastAsia="ru-RU"/>
        </w:rPr>
      </w:pPr>
    </w:p>
    <w:p w:rsidR="00263FD0" w:rsidRDefault="00263FD0">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263FD0" w:rsidRDefault="00263FD0" w:rsidP="005F4955">
      <w:pPr>
        <w:spacing w:after="0" w:line="240" w:lineRule="auto"/>
        <w:jc w:val="center"/>
        <w:rPr>
          <w:rFonts w:ascii="Times New Roman" w:eastAsia="Calibri" w:hAnsi="Times New Roman" w:cs="Times New Roman"/>
          <w:sz w:val="28"/>
          <w:szCs w:val="28"/>
          <w:lang w:eastAsia="ru-RU"/>
        </w:rPr>
        <w:sectPr w:rsidR="00263FD0" w:rsidSect="005F4955">
          <w:pgSz w:w="16838" w:h="11906" w:orient="landscape" w:code="9"/>
          <w:pgMar w:top="1701" w:right="1134" w:bottom="851" w:left="992" w:header="709" w:footer="709" w:gutter="0"/>
          <w:cols w:space="708"/>
          <w:docGrid w:linePitch="360"/>
        </w:sectPr>
      </w:pPr>
    </w:p>
    <w:p w:rsidR="00263FD0" w:rsidRPr="00263FD0" w:rsidRDefault="00263FD0" w:rsidP="00263FD0">
      <w:pPr>
        <w:spacing w:after="0"/>
        <w:ind w:left="4536"/>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lastRenderedPageBreak/>
        <w:t>Приложение</w:t>
      </w:r>
      <w:r w:rsidR="00523765">
        <w:rPr>
          <w:rFonts w:ascii="Times New Roman" w:eastAsia="Times New Roman" w:hAnsi="Times New Roman" w:cs="Times New Roman"/>
          <w:sz w:val="28"/>
          <w:szCs w:val="28"/>
          <w:lang w:eastAsia="ru-RU"/>
        </w:rPr>
        <w:t>7</w:t>
      </w:r>
    </w:p>
    <w:p w:rsidR="00263FD0" w:rsidRPr="00263FD0" w:rsidRDefault="00263FD0" w:rsidP="00263FD0">
      <w:pPr>
        <w:spacing w:after="0"/>
        <w:ind w:left="4536"/>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к муниципальной программе</w:t>
      </w:r>
    </w:p>
    <w:p w:rsidR="00263FD0" w:rsidRPr="00263FD0" w:rsidRDefault="00263FD0" w:rsidP="00263FD0">
      <w:pPr>
        <w:spacing w:after="0"/>
        <w:ind w:left="4536"/>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Назаровского района </w:t>
      </w:r>
    </w:p>
    <w:p w:rsidR="00263FD0" w:rsidRPr="00263FD0" w:rsidRDefault="00263FD0" w:rsidP="00263FD0">
      <w:pPr>
        <w:spacing w:after="0" w:line="240" w:lineRule="auto"/>
        <w:ind w:left="4536"/>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«Развитие образования» </w:t>
      </w:r>
    </w:p>
    <w:p w:rsidR="00263FD0" w:rsidRPr="00263FD0" w:rsidRDefault="00263FD0" w:rsidP="00263FD0">
      <w:pPr>
        <w:spacing w:after="0" w:line="240" w:lineRule="auto"/>
        <w:ind w:left="3540" w:firstLine="708"/>
        <w:jc w:val="center"/>
        <w:rPr>
          <w:rFonts w:ascii="Times New Roman" w:eastAsia="Times New Roman" w:hAnsi="Times New Roman" w:cs="Times New Roman"/>
          <w:b/>
          <w:kern w:val="32"/>
          <w:sz w:val="28"/>
          <w:szCs w:val="28"/>
          <w:lang w:eastAsia="ru-RU"/>
        </w:rPr>
      </w:pPr>
    </w:p>
    <w:p w:rsidR="00263FD0" w:rsidRPr="00263FD0" w:rsidRDefault="00263FD0" w:rsidP="00263FD0">
      <w:pPr>
        <w:spacing w:after="0" w:line="240" w:lineRule="auto"/>
        <w:ind w:left="3540" w:firstLine="708"/>
        <w:jc w:val="center"/>
        <w:rPr>
          <w:rFonts w:ascii="Times New Roman" w:eastAsia="Times New Roman" w:hAnsi="Times New Roman" w:cs="Times New Roman"/>
          <w:b/>
          <w:kern w:val="32"/>
          <w:sz w:val="28"/>
          <w:szCs w:val="28"/>
          <w:lang w:eastAsia="ru-RU"/>
        </w:rPr>
      </w:pPr>
    </w:p>
    <w:p w:rsidR="00263FD0" w:rsidRPr="00263FD0" w:rsidRDefault="00263FD0" w:rsidP="00263FD0">
      <w:pPr>
        <w:spacing w:after="0" w:line="240" w:lineRule="auto"/>
        <w:ind w:left="720"/>
        <w:contextualSpacing/>
        <w:jc w:val="center"/>
        <w:rPr>
          <w:rFonts w:ascii="Times New Roman" w:eastAsia="Times New Roman" w:hAnsi="Times New Roman" w:cs="Times New Roman"/>
          <w:kern w:val="32"/>
          <w:sz w:val="28"/>
          <w:szCs w:val="28"/>
          <w:lang w:eastAsia="ru-RU"/>
        </w:rPr>
      </w:pPr>
      <w:r w:rsidRPr="00263FD0">
        <w:rPr>
          <w:rFonts w:ascii="Times New Roman" w:eastAsia="Times New Roman" w:hAnsi="Times New Roman" w:cs="Times New Roman"/>
          <w:kern w:val="32"/>
          <w:sz w:val="28"/>
          <w:szCs w:val="28"/>
          <w:lang w:eastAsia="ru-RU"/>
        </w:rPr>
        <w:t>Подпрограмма 5 «Обеспечение реализации муниципальной программы и прочие мероприятия в области образования»</w:t>
      </w:r>
    </w:p>
    <w:p w:rsidR="00263FD0" w:rsidRPr="00263FD0" w:rsidRDefault="00263FD0" w:rsidP="00263FD0">
      <w:pPr>
        <w:spacing w:after="0" w:line="240" w:lineRule="auto"/>
        <w:ind w:left="360"/>
        <w:jc w:val="center"/>
        <w:rPr>
          <w:rFonts w:ascii="Times New Roman" w:eastAsia="Times New Roman" w:hAnsi="Times New Roman" w:cs="Times New Roman"/>
          <w:kern w:val="32"/>
          <w:sz w:val="28"/>
          <w:szCs w:val="28"/>
          <w:lang w:eastAsia="ru-RU"/>
        </w:rPr>
      </w:pPr>
    </w:p>
    <w:p w:rsidR="00263FD0" w:rsidRPr="00263FD0" w:rsidRDefault="00263FD0" w:rsidP="00263FD0">
      <w:pPr>
        <w:spacing w:after="0" w:line="240" w:lineRule="auto"/>
        <w:ind w:left="360"/>
        <w:jc w:val="center"/>
        <w:rPr>
          <w:rFonts w:ascii="Times New Roman" w:eastAsia="Times New Roman" w:hAnsi="Times New Roman" w:cs="Times New Roman"/>
          <w:kern w:val="32"/>
          <w:sz w:val="28"/>
          <w:szCs w:val="28"/>
          <w:lang w:eastAsia="ru-RU"/>
        </w:rPr>
      </w:pPr>
      <w:r w:rsidRPr="00263FD0">
        <w:rPr>
          <w:rFonts w:ascii="Times New Roman" w:eastAsia="Times New Roman" w:hAnsi="Times New Roman" w:cs="Times New Roman"/>
          <w:kern w:val="32"/>
          <w:sz w:val="28"/>
          <w:szCs w:val="28"/>
          <w:lang w:eastAsia="ru-RU"/>
        </w:rPr>
        <w:t xml:space="preserve">1.Паспорт подпрограммы 5 </w:t>
      </w:r>
    </w:p>
    <w:p w:rsidR="00263FD0" w:rsidRPr="00263FD0" w:rsidRDefault="00263FD0" w:rsidP="00263FD0">
      <w:pPr>
        <w:spacing w:after="0" w:line="240" w:lineRule="auto"/>
        <w:ind w:left="720"/>
        <w:contextualSpacing/>
        <w:jc w:val="center"/>
        <w:rPr>
          <w:rFonts w:ascii="Times New Roman" w:eastAsia="Times New Roman" w:hAnsi="Times New Roman" w:cs="Times New Roman"/>
          <w:kern w:val="32"/>
          <w:sz w:val="28"/>
          <w:szCs w:val="28"/>
          <w:lang w:eastAsia="ru-RU"/>
        </w:rPr>
      </w:pPr>
      <w:r w:rsidRPr="00263FD0">
        <w:rPr>
          <w:rFonts w:ascii="Times New Roman" w:eastAsia="Times New Roman" w:hAnsi="Times New Roman" w:cs="Times New Roman"/>
          <w:kern w:val="32"/>
          <w:sz w:val="28"/>
          <w:szCs w:val="28"/>
          <w:lang w:eastAsia="ru-RU"/>
        </w:rPr>
        <w:t>«Обеспечение реализации муниципальной программы и прочие мероприятия в области образования»</w:t>
      </w:r>
    </w:p>
    <w:p w:rsidR="00263FD0" w:rsidRPr="00263FD0" w:rsidRDefault="00263FD0" w:rsidP="00263FD0">
      <w:pPr>
        <w:spacing w:after="0"/>
        <w:jc w:val="center"/>
        <w:rPr>
          <w:rFonts w:ascii="Times New Roman" w:eastAsia="Times New Roman" w:hAnsi="Times New Roman" w:cs="Times New Roman"/>
          <w:b/>
          <w:sz w:val="28"/>
          <w:szCs w:val="28"/>
          <w:lang w:eastAsia="ru-RU"/>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653"/>
      </w:tblGrid>
      <w:tr w:rsidR="00263FD0" w:rsidRPr="00263FD0" w:rsidTr="00263FD0">
        <w:trPr>
          <w:cantSplit/>
          <w:trHeight w:val="758"/>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Наименование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kern w:val="32"/>
                <w:sz w:val="28"/>
                <w:szCs w:val="28"/>
                <w:lang w:eastAsia="ru-RU"/>
              </w:rPr>
              <w:t xml:space="preserve">Обеспечение реализации муниципальной программы и прочие мероприятия </w:t>
            </w:r>
            <w:r w:rsidRPr="00263FD0">
              <w:rPr>
                <w:rFonts w:ascii="Times New Roman" w:eastAsia="Times New Roman" w:hAnsi="Times New Roman" w:cs="Times New Roman"/>
                <w:sz w:val="28"/>
                <w:szCs w:val="28"/>
                <w:lang w:eastAsia="ru-RU"/>
              </w:rPr>
              <w:t>в области образования</w:t>
            </w:r>
          </w:p>
        </w:tc>
      </w:tr>
      <w:tr w:rsidR="00263FD0" w:rsidRPr="00263FD0" w:rsidTr="00263FD0">
        <w:trPr>
          <w:cantSplit/>
          <w:trHeight w:val="1979"/>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Развитие образования </w:t>
            </w:r>
          </w:p>
        </w:tc>
      </w:tr>
      <w:tr w:rsidR="00263FD0" w:rsidRPr="00263FD0" w:rsidTr="00263FD0">
        <w:trPr>
          <w:cantSplit/>
          <w:trHeight w:val="884"/>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Исполнитель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keepNext/>
              <w:spacing w:after="0" w:line="240" w:lineRule="auto"/>
              <w:outlineLvl w:val="0"/>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Управление образования администрации Назаровского района</w:t>
            </w:r>
          </w:p>
        </w:tc>
      </w:tr>
      <w:tr w:rsidR="00263FD0" w:rsidRPr="00263FD0" w:rsidTr="00263FD0">
        <w:trPr>
          <w:cantSplit/>
          <w:trHeight w:val="841"/>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Цель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ind w:left="-108"/>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Создание условий для  управления системой образования</w:t>
            </w:r>
          </w:p>
        </w:tc>
      </w:tr>
      <w:tr w:rsidR="00263FD0" w:rsidRPr="00263FD0" w:rsidTr="00263FD0">
        <w:trPr>
          <w:cantSplit/>
          <w:trHeight w:val="1742"/>
        </w:trPr>
        <w:tc>
          <w:tcPr>
            <w:tcW w:w="2487" w:type="dxa"/>
            <w:tcBorders>
              <w:top w:val="single" w:sz="4" w:space="0" w:color="auto"/>
              <w:left w:val="single" w:sz="4" w:space="0" w:color="auto"/>
              <w:bottom w:val="single" w:sz="4" w:space="0" w:color="auto"/>
              <w:right w:val="single" w:sz="4" w:space="0" w:color="auto"/>
            </w:tcBorders>
          </w:tcPr>
          <w:p w:rsidR="00263FD0" w:rsidRPr="00263FD0" w:rsidRDefault="00263FD0" w:rsidP="00263FD0">
            <w:pPr>
              <w:spacing w:after="0" w:line="240" w:lineRule="auto"/>
              <w:ind w:left="-1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 Задача подпрограммы:</w:t>
            </w:r>
          </w:p>
          <w:p w:rsidR="00263FD0" w:rsidRPr="00263FD0" w:rsidRDefault="00263FD0" w:rsidP="00263FD0">
            <w:pPr>
              <w:spacing w:after="0" w:line="240" w:lineRule="auto"/>
              <w:rPr>
                <w:rFonts w:ascii="Times New Roman" w:eastAsia="Times New Roman" w:hAnsi="Times New Roman" w:cs="Times New Roman"/>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ind w:left="-1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Обеспечение функционирования аппарата управления образования администрации Назаровского района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r>
      <w:tr w:rsidR="00263FD0" w:rsidRPr="00263FD0" w:rsidTr="00263FD0">
        <w:trPr>
          <w:cantSplit/>
          <w:trHeight w:val="720"/>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Целевые индикаторы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w:t>
            </w:r>
          </w:p>
        </w:tc>
      </w:tr>
      <w:tr w:rsidR="00263FD0" w:rsidRPr="00263FD0" w:rsidTr="00263FD0">
        <w:trPr>
          <w:cantSplit/>
          <w:trHeight w:val="720"/>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Сроки реализации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FE59CF">
            <w:pPr>
              <w:spacing w:after="0" w:line="240" w:lineRule="auto"/>
              <w:jc w:val="both"/>
              <w:rPr>
                <w:rFonts w:ascii="Times New Roman" w:eastAsia="Times New Roman" w:hAnsi="Times New Roman" w:cs="Times New Roman"/>
                <w:bCs/>
                <w:sz w:val="28"/>
                <w:szCs w:val="28"/>
                <w:lang w:eastAsia="ru-RU"/>
              </w:rPr>
            </w:pPr>
            <w:r w:rsidRPr="00263FD0">
              <w:rPr>
                <w:rFonts w:ascii="Times New Roman" w:eastAsia="Times New Roman" w:hAnsi="Times New Roman" w:cs="Times New Roman"/>
                <w:bCs/>
                <w:sz w:val="28"/>
                <w:szCs w:val="28"/>
                <w:lang w:eastAsia="ru-RU"/>
              </w:rPr>
              <w:t>2014–202</w:t>
            </w:r>
            <w:r w:rsidR="00FE59CF">
              <w:rPr>
                <w:rFonts w:ascii="Times New Roman" w:eastAsia="Times New Roman" w:hAnsi="Times New Roman" w:cs="Times New Roman"/>
                <w:bCs/>
                <w:sz w:val="28"/>
                <w:szCs w:val="28"/>
                <w:lang w:eastAsia="ru-RU"/>
              </w:rPr>
              <w:t>6</w:t>
            </w:r>
          </w:p>
        </w:tc>
      </w:tr>
      <w:tr w:rsidR="00263FD0" w:rsidRPr="00263FD0" w:rsidTr="00263FD0">
        <w:trPr>
          <w:cantSplit/>
          <w:trHeight w:val="3890"/>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iCs/>
                <w:sz w:val="28"/>
                <w:szCs w:val="28"/>
                <w:lang w:eastAsia="ru-RU"/>
              </w:rPr>
              <w:lastRenderedPageBreak/>
              <w:t>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w:t>
            </w:r>
          </w:p>
        </w:tc>
        <w:tc>
          <w:tcPr>
            <w:tcW w:w="7654" w:type="dxa"/>
            <w:tcBorders>
              <w:top w:val="single" w:sz="4" w:space="0" w:color="auto"/>
              <w:left w:val="single" w:sz="4" w:space="0" w:color="auto"/>
              <w:bottom w:val="single" w:sz="4" w:space="0" w:color="auto"/>
              <w:right w:val="single" w:sz="4" w:space="0" w:color="auto"/>
            </w:tcBorders>
          </w:tcPr>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Подпрограмма финансируется за счет средств районного бюджета.</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Объем финансирования подпрограммы составит всего          </w:t>
            </w:r>
            <w:r w:rsidR="007C1327">
              <w:rPr>
                <w:rFonts w:ascii="Times New Roman" w:eastAsia="Times New Roman" w:hAnsi="Times New Roman" w:cs="Times New Roman"/>
                <w:sz w:val="28"/>
                <w:szCs w:val="28"/>
                <w:lang w:eastAsia="ru-RU"/>
              </w:rPr>
              <w:t>64</w:t>
            </w:r>
            <w:r w:rsidR="00FE59CF">
              <w:rPr>
                <w:rFonts w:ascii="Times New Roman" w:eastAsia="Times New Roman" w:hAnsi="Times New Roman" w:cs="Times New Roman"/>
                <w:sz w:val="28"/>
                <w:szCs w:val="28"/>
                <w:lang w:eastAsia="ru-RU"/>
              </w:rPr>
              <w:t> </w:t>
            </w:r>
            <w:r w:rsidR="007C1327">
              <w:rPr>
                <w:rFonts w:ascii="Times New Roman" w:eastAsia="Times New Roman" w:hAnsi="Times New Roman" w:cs="Times New Roman"/>
                <w:sz w:val="28"/>
                <w:szCs w:val="28"/>
                <w:lang w:eastAsia="ru-RU"/>
              </w:rPr>
              <w:t>930,1</w:t>
            </w:r>
            <w:r w:rsidRPr="00263FD0">
              <w:rPr>
                <w:rFonts w:ascii="Times New Roman" w:eastAsia="Times New Roman" w:hAnsi="Times New Roman" w:cs="Times New Roman"/>
                <w:sz w:val="28"/>
                <w:szCs w:val="28"/>
                <w:lang w:eastAsia="ru-RU"/>
              </w:rPr>
              <w:t>тыс. рублей, в том числе по годам реализации:</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w:t>
            </w:r>
            <w:r w:rsidR="00FE59CF">
              <w:rPr>
                <w:rFonts w:ascii="Times New Roman" w:eastAsia="Times New Roman" w:hAnsi="Times New Roman" w:cs="Times New Roman"/>
                <w:sz w:val="28"/>
                <w:szCs w:val="28"/>
                <w:lang w:eastAsia="ru-RU"/>
              </w:rPr>
              <w:t>3</w:t>
            </w:r>
            <w:r w:rsidRPr="00263FD0">
              <w:rPr>
                <w:rFonts w:ascii="Times New Roman" w:eastAsia="Times New Roman" w:hAnsi="Times New Roman" w:cs="Times New Roman"/>
                <w:sz w:val="28"/>
                <w:szCs w:val="28"/>
                <w:lang w:eastAsia="ru-RU"/>
              </w:rPr>
              <w:t xml:space="preserve"> г. – </w:t>
            </w:r>
            <w:r w:rsidR="00C32AFB">
              <w:rPr>
                <w:rFonts w:ascii="Times New Roman" w:eastAsia="Times New Roman" w:hAnsi="Times New Roman" w:cs="Times New Roman"/>
                <w:sz w:val="28"/>
                <w:szCs w:val="28"/>
                <w:lang w:eastAsia="ru-RU"/>
              </w:rPr>
              <w:t>16 139,9</w:t>
            </w:r>
            <w:r w:rsidRPr="00263FD0">
              <w:rPr>
                <w:rFonts w:ascii="Times New Roman" w:eastAsia="Times New Roman" w:hAnsi="Times New Roman" w:cs="Times New Roman"/>
                <w:sz w:val="28"/>
                <w:szCs w:val="28"/>
                <w:lang w:eastAsia="ru-RU"/>
              </w:rPr>
              <w:t xml:space="preserve"> тыс. рублей;  </w:t>
            </w:r>
          </w:p>
          <w:p w:rsidR="00263FD0" w:rsidRPr="00263FD0" w:rsidRDefault="00FE59CF" w:rsidP="00263F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263FD0" w:rsidRPr="00263FD0">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16 245,4</w:t>
            </w:r>
            <w:r w:rsidR="00263FD0" w:rsidRPr="00263FD0">
              <w:rPr>
                <w:rFonts w:ascii="Times New Roman" w:eastAsia="Times New Roman" w:hAnsi="Times New Roman" w:cs="Times New Roman"/>
                <w:sz w:val="28"/>
                <w:szCs w:val="28"/>
                <w:lang w:eastAsia="ru-RU"/>
              </w:rPr>
              <w:t xml:space="preserve"> тыс. рублей;</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w:t>
            </w:r>
            <w:r w:rsidR="00FE59CF">
              <w:rPr>
                <w:rFonts w:ascii="Times New Roman" w:eastAsia="Times New Roman" w:hAnsi="Times New Roman" w:cs="Times New Roman"/>
                <w:sz w:val="28"/>
                <w:szCs w:val="28"/>
                <w:lang w:eastAsia="ru-RU"/>
              </w:rPr>
              <w:t>5</w:t>
            </w:r>
            <w:r w:rsidRPr="00263FD0">
              <w:rPr>
                <w:rFonts w:ascii="Times New Roman" w:eastAsia="Times New Roman" w:hAnsi="Times New Roman" w:cs="Times New Roman"/>
                <w:sz w:val="28"/>
                <w:szCs w:val="28"/>
                <w:lang w:eastAsia="ru-RU"/>
              </w:rPr>
              <w:t xml:space="preserve"> г. – </w:t>
            </w:r>
            <w:r w:rsidR="00FE59CF">
              <w:rPr>
                <w:rFonts w:ascii="Times New Roman" w:eastAsia="Times New Roman" w:hAnsi="Times New Roman" w:cs="Times New Roman"/>
                <w:sz w:val="28"/>
                <w:szCs w:val="28"/>
                <w:lang w:eastAsia="ru-RU"/>
              </w:rPr>
              <w:t>16 245,4</w:t>
            </w:r>
            <w:r w:rsidRPr="00263FD0">
              <w:rPr>
                <w:rFonts w:ascii="Times New Roman" w:eastAsia="Times New Roman" w:hAnsi="Times New Roman" w:cs="Times New Roman"/>
                <w:sz w:val="28"/>
                <w:szCs w:val="28"/>
                <w:lang w:eastAsia="ru-RU"/>
              </w:rPr>
              <w:t>тыс. рублей;</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w:t>
            </w:r>
            <w:r w:rsidR="00FE59CF">
              <w:rPr>
                <w:rFonts w:ascii="Times New Roman" w:eastAsia="Times New Roman" w:hAnsi="Times New Roman" w:cs="Times New Roman"/>
                <w:sz w:val="28"/>
                <w:szCs w:val="28"/>
                <w:lang w:eastAsia="ru-RU"/>
              </w:rPr>
              <w:t>6</w:t>
            </w:r>
            <w:r w:rsidRPr="00263FD0">
              <w:rPr>
                <w:rFonts w:ascii="Times New Roman" w:eastAsia="Times New Roman" w:hAnsi="Times New Roman" w:cs="Times New Roman"/>
                <w:sz w:val="28"/>
                <w:szCs w:val="28"/>
                <w:lang w:eastAsia="ru-RU"/>
              </w:rPr>
              <w:t xml:space="preserve"> г. – </w:t>
            </w:r>
            <w:r w:rsidR="00FE59CF">
              <w:rPr>
                <w:rFonts w:ascii="Times New Roman" w:eastAsia="Times New Roman" w:hAnsi="Times New Roman" w:cs="Times New Roman"/>
                <w:sz w:val="28"/>
                <w:szCs w:val="28"/>
                <w:lang w:eastAsia="ru-RU"/>
              </w:rPr>
              <w:t>16 245,4тыс. рублей.</w:t>
            </w:r>
          </w:p>
        </w:tc>
      </w:tr>
      <w:tr w:rsidR="00263FD0" w:rsidRPr="00263FD0" w:rsidTr="00263FD0">
        <w:trPr>
          <w:cantSplit/>
          <w:trHeight w:val="1975"/>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iCs/>
                <w:sz w:val="28"/>
                <w:szCs w:val="28"/>
                <w:lang w:eastAsia="ru-RU"/>
              </w:rPr>
            </w:pPr>
            <w:r w:rsidRPr="00263FD0">
              <w:rPr>
                <w:rFonts w:ascii="Times New Roman" w:eastAsia="Times New Roman" w:hAnsi="Times New Roman" w:cs="Times New Roman"/>
                <w:iCs/>
                <w:sz w:val="28"/>
                <w:szCs w:val="28"/>
                <w:lang w:eastAsia="ru-RU"/>
              </w:rPr>
              <w:t>Система организации контроля за исполнением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autoSpaceDE w:val="0"/>
              <w:autoSpaceDN w:val="0"/>
              <w:adjustRightInd w:val="0"/>
              <w:spacing w:after="0" w:line="240" w:lineRule="auto"/>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263FD0" w:rsidRPr="00263FD0" w:rsidRDefault="00263FD0" w:rsidP="00263FD0">
            <w:pPr>
              <w:autoSpaceDE w:val="0"/>
              <w:autoSpaceDN w:val="0"/>
              <w:adjustRightInd w:val="0"/>
              <w:spacing w:after="0" w:line="240" w:lineRule="auto"/>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Контроль за ходом реализации подпрограммы осуществляет администрация Назаровского района.</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Calibri" w:hAnsi="Times New Roman" w:cs="Times New Roman"/>
                <w:sz w:val="28"/>
                <w:szCs w:val="28"/>
              </w:rPr>
              <w:t>Контроль за целевым использованием средств подпрограммы осуществляет ревизионная комиссия Назаровского района.</w:t>
            </w:r>
          </w:p>
        </w:tc>
      </w:tr>
    </w:tbl>
    <w:p w:rsidR="00263FD0" w:rsidRPr="00263FD0" w:rsidRDefault="00263FD0" w:rsidP="00263FD0">
      <w:pPr>
        <w:spacing w:after="0" w:line="240" w:lineRule="auto"/>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 Основные разделы подпрограммы</w:t>
      </w:r>
    </w:p>
    <w:p w:rsidR="00263FD0" w:rsidRPr="00263FD0" w:rsidRDefault="00263FD0" w:rsidP="00263FD0">
      <w:pPr>
        <w:spacing w:after="0" w:line="240" w:lineRule="auto"/>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2.1. Постановка обще районной проблемы и обоснование необходимости разработки подпрограммы</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 xml:space="preserve">Управление образования администрации Назаровского района является структурной единицей администрации Назаровского района Красноярского края, наделенной правами юридического лица, которое осуществляет полномочия на основании и во исполнение </w:t>
      </w:r>
      <w:hyperlink r:id="rId27" w:history="1">
        <w:r w:rsidRPr="00263FD0">
          <w:rPr>
            <w:rFonts w:ascii="Times New Roman" w:eastAsia="Calibri" w:hAnsi="Times New Roman" w:cs="Times New Roman"/>
            <w:sz w:val="28"/>
            <w:szCs w:val="28"/>
          </w:rPr>
          <w:t>Конституции</w:t>
        </w:r>
      </w:hyperlink>
      <w:r w:rsidRPr="00263FD0">
        <w:rPr>
          <w:rFonts w:ascii="Times New Roman" w:eastAsia="Calibri" w:hAnsi="Times New Roman" w:cs="Times New Roman"/>
          <w:sz w:val="28"/>
          <w:szCs w:val="28"/>
        </w:rPr>
        <w:t xml:space="preserve"> Российской Федерации, федеральных законов и иных нормативных правовых актов Российской Федерации, </w:t>
      </w:r>
      <w:hyperlink r:id="rId28" w:history="1">
        <w:r w:rsidRPr="00263FD0">
          <w:rPr>
            <w:rFonts w:ascii="Times New Roman" w:eastAsia="Calibri" w:hAnsi="Times New Roman" w:cs="Times New Roman"/>
            <w:sz w:val="28"/>
            <w:szCs w:val="28"/>
          </w:rPr>
          <w:t>Устава</w:t>
        </w:r>
      </w:hyperlink>
      <w:r w:rsidRPr="00263FD0">
        <w:rPr>
          <w:rFonts w:ascii="Times New Roman" w:eastAsia="Calibri" w:hAnsi="Times New Roman" w:cs="Times New Roman"/>
          <w:sz w:val="28"/>
          <w:szCs w:val="28"/>
        </w:rPr>
        <w:t xml:space="preserve"> муниципального образования Назаровский район Красноярского края, муниципальных правовых актов Назаровского района, в том числе:</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 координацию и мониторинг деятельности находящихся в его ведении образовательных учреждений района.</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К задачам управления образования администрации Назаровского района относятся:</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1. Создание правовых, организационных и иных гарантий сохранения и развития системы образования Назаровского района.</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lastRenderedPageBreak/>
        <w:t xml:space="preserve">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w:t>
      </w:r>
    </w:p>
    <w:p w:rsidR="00263FD0" w:rsidRPr="00263FD0" w:rsidRDefault="00263FD0" w:rsidP="00263FD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3.</w:t>
      </w:r>
      <w:r w:rsidRPr="00263FD0">
        <w:rPr>
          <w:rFonts w:ascii="Times New Roman" w:eastAsia="Calibri" w:hAnsi="Times New Roman" w:cs="Times New Roman"/>
          <w:sz w:val="28"/>
          <w:szCs w:val="28"/>
        </w:rPr>
        <w:tab/>
        <w:t>Создание условий для получения гражданами дополнительного образования.</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4. Обеспечение информирования граждан о состоянии образования на территории района.</w:t>
      </w:r>
    </w:p>
    <w:p w:rsidR="00263FD0" w:rsidRPr="00263FD0" w:rsidRDefault="00263FD0" w:rsidP="00263F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Управление образования администрации Назаровского района осуществляет мониторинг выполнения муниципального задания образовательных учреждений. </w:t>
      </w: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С этой целью разработана система показателей оценки качества образования.</w:t>
      </w:r>
    </w:p>
    <w:p w:rsidR="00263FD0" w:rsidRPr="00263FD0" w:rsidRDefault="00263FD0" w:rsidP="00263FD0">
      <w:pPr>
        <w:spacing w:after="0" w:line="240" w:lineRule="auto"/>
        <w:ind w:firstLine="851"/>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Исполнение управлением образования администрации Назаровского района функций главного распорядителя бюджетных средств налагает обязательства по организации эффективного финансового менеджмента.</w:t>
      </w:r>
    </w:p>
    <w:p w:rsidR="00263FD0" w:rsidRPr="00263FD0" w:rsidRDefault="00263FD0" w:rsidP="00263FD0">
      <w:pPr>
        <w:spacing w:after="0" w:line="240" w:lineRule="auto"/>
        <w:ind w:firstLine="709"/>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2.2. Основная цель, задачи сроки выполнения подпрограммы, целевые индикаторы</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Целью подпрограммы является: создание условий для управления системой образования.</w:t>
      </w: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Задача подпрограммы: обеспечить функционирование аппарата управления образования администрации Назаровского района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Срок выполнения программы: 2014-202</w:t>
      </w:r>
      <w:r w:rsidR="00FE59CF">
        <w:rPr>
          <w:rFonts w:ascii="Times New Roman" w:eastAsia="Times New Roman" w:hAnsi="Times New Roman" w:cs="Times New Roman"/>
          <w:sz w:val="28"/>
          <w:szCs w:val="28"/>
          <w:lang w:eastAsia="ru-RU"/>
        </w:rPr>
        <w:t>6</w:t>
      </w:r>
      <w:r w:rsidRPr="00263FD0">
        <w:rPr>
          <w:rFonts w:ascii="Times New Roman" w:eastAsia="Times New Roman" w:hAnsi="Times New Roman" w:cs="Times New Roman"/>
          <w:sz w:val="28"/>
          <w:szCs w:val="28"/>
          <w:lang w:eastAsia="ru-RU"/>
        </w:rPr>
        <w:t>.</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Целевые индикаторы подпрограммы:</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не менее 2 раз в год;</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своевременное доведение главным распорядителем бюджетных средств, лимитов, бюджетных обязательств до подведомственных учреждений, предусмотренных законом о бюджете за отчетный год в первоначальной редакции;</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соблюдение сроков предоставления годовой бюджетной отчетности;</w:t>
      </w: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263FD0" w:rsidRPr="00263FD0" w:rsidRDefault="00263FD0" w:rsidP="00263FD0">
      <w:pPr>
        <w:spacing w:after="0" w:line="240" w:lineRule="auto"/>
        <w:ind w:firstLine="851"/>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5 «Обеспечение реализации муниципальной программы и прочие мероприятия в области образования».</w:t>
      </w:r>
    </w:p>
    <w:p w:rsid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lastRenderedPageBreak/>
        <w:t>2.3. Механизм реализации подпрограммы</w:t>
      </w:r>
    </w:p>
    <w:p w:rsidR="00263FD0" w:rsidRP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Pr="00263FD0" w:rsidRDefault="00BB18E3"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29" w:history="1">
        <w:r w:rsidR="00263FD0" w:rsidRPr="00263FD0">
          <w:rPr>
            <w:rFonts w:ascii="Times New Roman" w:eastAsia="Calibri" w:hAnsi="Times New Roman" w:cs="Times New Roman"/>
            <w:sz w:val="28"/>
            <w:szCs w:val="28"/>
          </w:rPr>
          <w:t>Мероприятие 1.1</w:t>
        </w:r>
      </w:hyperlink>
      <w:r w:rsidR="00263FD0" w:rsidRPr="00263FD0">
        <w:rPr>
          <w:rFonts w:ascii="Times New Roman" w:eastAsia="Calibri" w:hAnsi="Times New Roman" w:cs="Times New Roman"/>
          <w:sz w:val="28"/>
          <w:szCs w:val="28"/>
        </w:rPr>
        <w:t xml:space="preserve"> подпрограммы 5 реализуются управлением образования администрации Назаровского района за счет средств районного бюджета, предусмотренных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Расходы на выполнение муниципальных функций в установленной сфере деятельности предусмотрены на основании Устава муниципального образования Назаровский район Красноярского края, решения Назаровского районного Совета депутатов «Об оплате труда муниципальных служащих органов местного самоуправления муниципального образования Назаровский район Красноярского края, постановления администрации Назаровского района «Об утверждении примерного Положения о системе оплаты труда работников администрации Назаровского района и структурных подразделений администрации Назаровского района, наделенных статусом юридического лица по должностям, не отнесенным к должностям муниципальной службы».</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 xml:space="preserve">Реализация </w:t>
      </w:r>
      <w:hyperlink r:id="rId30" w:history="1">
        <w:r w:rsidRPr="00263FD0">
          <w:rPr>
            <w:rFonts w:ascii="Times New Roman" w:eastAsia="Calibri" w:hAnsi="Times New Roman" w:cs="Times New Roman"/>
            <w:sz w:val="28"/>
            <w:szCs w:val="28"/>
          </w:rPr>
          <w:t>1.2</w:t>
        </w:r>
      </w:hyperlink>
      <w:r w:rsidRPr="00263FD0">
        <w:rPr>
          <w:rFonts w:ascii="Times New Roman" w:eastAsia="Calibri" w:hAnsi="Times New Roman" w:cs="Times New Roman"/>
          <w:sz w:val="28"/>
          <w:szCs w:val="28"/>
        </w:rPr>
        <w:t xml:space="preserve"> осуществляется муниципальными бюджетными образовательными учреждениями.</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Бюджетным учреждениям предоставляются субсидии по соглашениям, заключенным между управлением образования администрации Назаровского района и муниципальными учреждениями,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также на цели, не связанные с выполнением муниципального задания на оказание муниципальных услуг (выполнение работ).</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2.4. Управление подпрограммой и контроль за ходом ее выполнения</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Times New Roman" w:hAnsi="Times New Roman" w:cs="Times New Roman"/>
          <w:sz w:val="28"/>
          <w:szCs w:val="28"/>
          <w:lang w:eastAsia="ru-RU"/>
        </w:rPr>
        <w:t xml:space="preserve">Контроль за ходом реализации подпрограммы осуществляет </w:t>
      </w:r>
      <w:r w:rsidRPr="00263FD0">
        <w:rPr>
          <w:rFonts w:ascii="Times New Roman" w:eastAsia="Calibri" w:hAnsi="Times New Roman" w:cs="Times New Roman"/>
          <w:sz w:val="28"/>
          <w:szCs w:val="28"/>
        </w:rPr>
        <w:t>администрация Назаровского района.</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Times New Roman" w:hAnsi="Times New Roman" w:cs="Times New Roman"/>
          <w:color w:val="000000"/>
          <w:sz w:val="28"/>
          <w:szCs w:val="28"/>
          <w:lang w:eastAsia="ru-RU"/>
        </w:rPr>
        <w:t>Контроль за соблюдением условий выделения, получения, целевого использования и возврата средств краевого бюджета, районного</w:t>
      </w:r>
      <w:r w:rsidRPr="00263FD0">
        <w:rPr>
          <w:rFonts w:ascii="Times New Roman" w:eastAsia="Calibri" w:hAnsi="Times New Roman" w:cs="Times New Roman"/>
          <w:sz w:val="28"/>
          <w:szCs w:val="28"/>
        </w:rPr>
        <w:t xml:space="preserve"> бюджета осуществляет ревизионная комиссия Назаровского района.</w:t>
      </w:r>
    </w:p>
    <w:p w:rsidR="00263FD0" w:rsidRPr="00263FD0" w:rsidRDefault="00263FD0" w:rsidP="00263FD0">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
    <w:p w:rsidR="00263FD0" w:rsidRPr="00263FD0" w:rsidRDefault="00263FD0" w:rsidP="00263FD0">
      <w:pPr>
        <w:spacing w:after="0" w:line="240" w:lineRule="auto"/>
        <w:ind w:firstLine="709"/>
        <w:contextualSpacing/>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lastRenderedPageBreak/>
        <w:t>2.5. Оценка социально-экономической эффективности</w:t>
      </w:r>
    </w:p>
    <w:p w:rsidR="00263FD0" w:rsidRPr="00263FD0" w:rsidRDefault="00263FD0" w:rsidP="00263FD0">
      <w:pPr>
        <w:spacing w:after="0" w:line="240" w:lineRule="auto"/>
        <w:ind w:firstLine="709"/>
        <w:contextualSpacing/>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263FD0" w:rsidRPr="00263FD0" w:rsidRDefault="00263FD0" w:rsidP="00263FD0">
      <w:pPr>
        <w:spacing w:after="0" w:line="240" w:lineRule="auto"/>
        <w:ind w:firstLine="709"/>
        <w:contextualSpacing/>
        <w:jc w:val="both"/>
        <w:rPr>
          <w:rFonts w:ascii="Times New Roman" w:eastAsia="Calibri" w:hAnsi="Times New Roman" w:cs="Times New Roman"/>
          <w:sz w:val="28"/>
          <w:szCs w:val="28"/>
        </w:rPr>
      </w:pPr>
      <w:r w:rsidRPr="00263FD0">
        <w:rPr>
          <w:rFonts w:ascii="Times New Roman" w:eastAsia="Times New Roman" w:hAnsi="Times New Roman" w:cs="Times New Roman"/>
          <w:sz w:val="28"/>
          <w:szCs w:val="28"/>
          <w:lang w:eastAsia="ru-RU"/>
        </w:rPr>
        <w:t xml:space="preserve">Обязательным условием эффективности программы является успешное выполнение </w:t>
      </w:r>
      <w:r w:rsidRPr="00263FD0">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Основные критерии социальной эффективности подпрограммы:</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проведение не менее 2 раз в год в соответствии с законодательством Российской Федерации процедур мониторинга выполнения муниципального задания, учреждениями, осуществляющими образовательную деятельность;</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своевременное доведение главным распорядителем бюджетных средств, лимитов бюджетных обязательств до подведомственных учреждений, предусмотренных законом о бюджете за отчетный год в первоначальной редакции;</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 соблюдение сроков предоставления годовой бюджетной отчетности;  </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своевременность утверждения планов финансово-хозяйственной деятельности подведомственных управлению образования администрации Назаровского района учреждений на текущий финансовый год и плановый период в соответствии со сроками;</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своевременность представления уточненного фрагмента реестра расходных обязательств.</w:t>
      </w:r>
    </w:p>
    <w:p w:rsidR="00263FD0" w:rsidRPr="00263FD0" w:rsidRDefault="00263FD0" w:rsidP="00263FD0">
      <w:pPr>
        <w:spacing w:after="0" w:line="240" w:lineRule="auto"/>
        <w:ind w:firstLine="709"/>
        <w:jc w:val="center"/>
        <w:rPr>
          <w:rFonts w:ascii="Times New Roman" w:eastAsia="Times New Roman" w:hAnsi="Times New Roman" w:cs="Times New Roman"/>
          <w:szCs w:val="28"/>
          <w:lang w:eastAsia="ru-RU"/>
        </w:rPr>
      </w:pPr>
    </w:p>
    <w:p w:rsidR="00263FD0" w:rsidRPr="00263FD0" w:rsidRDefault="00263FD0" w:rsidP="00263FD0">
      <w:pPr>
        <w:spacing w:after="0" w:line="240" w:lineRule="auto"/>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2.6. Мероприятия подпрограммы</w:t>
      </w:r>
    </w:p>
    <w:p w:rsidR="00263FD0" w:rsidRPr="00263FD0" w:rsidRDefault="00263FD0" w:rsidP="00263FD0">
      <w:pPr>
        <w:spacing w:after="0" w:line="240" w:lineRule="auto"/>
        <w:jc w:val="center"/>
        <w:rPr>
          <w:rFonts w:ascii="Times New Roman" w:eastAsia="Times New Roman" w:hAnsi="Times New Roman" w:cs="Times New Roman"/>
          <w:sz w:val="24"/>
          <w:szCs w:val="28"/>
          <w:lang w:eastAsia="ru-RU"/>
        </w:rPr>
      </w:pP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2 к подпрограмме 5 «Обеспечение реализации муниципальной программы и прочие мероприятия в области образования».</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63FD0" w:rsidRPr="00263FD0" w:rsidRDefault="00263FD0" w:rsidP="00263FD0">
      <w:pPr>
        <w:spacing w:after="0" w:line="240" w:lineRule="auto"/>
        <w:ind w:firstLine="709"/>
        <w:jc w:val="center"/>
        <w:rPr>
          <w:rFonts w:ascii="Times New Roman" w:eastAsia="Times New Roman" w:hAnsi="Times New Roman" w:cs="Times New Roman"/>
          <w:sz w:val="24"/>
          <w:szCs w:val="28"/>
          <w:lang w:eastAsia="ru-RU"/>
        </w:rPr>
      </w:pPr>
    </w:p>
    <w:p w:rsidR="00FE59CF" w:rsidRPr="00263FD0" w:rsidRDefault="00263FD0" w:rsidP="00FE59CF">
      <w:pPr>
        <w:spacing w:after="0" w:line="240" w:lineRule="auto"/>
        <w:jc w:val="both"/>
        <w:rPr>
          <w:rFonts w:ascii="Times New Roman" w:eastAsia="Times New Roman" w:hAnsi="Times New Roman" w:cs="Times New Roman"/>
          <w:sz w:val="28"/>
          <w:szCs w:val="28"/>
          <w:lang w:eastAsia="ru-RU"/>
        </w:rPr>
      </w:pPr>
      <w:r w:rsidRPr="00263FD0">
        <w:rPr>
          <w:rFonts w:ascii="Times New Roman" w:eastAsia="Calibri" w:hAnsi="Times New Roman" w:cs="Times New Roman"/>
          <w:sz w:val="28"/>
          <w:szCs w:val="28"/>
        </w:rPr>
        <w:t xml:space="preserve">Финансовое обеспечение реализации подпрограммы осуществляется за счет средств районного бюджета и составляют всего </w:t>
      </w:r>
      <w:r w:rsidR="007C1327">
        <w:rPr>
          <w:rFonts w:ascii="Times New Roman" w:eastAsia="Times New Roman" w:hAnsi="Times New Roman" w:cs="Times New Roman"/>
          <w:sz w:val="28"/>
          <w:szCs w:val="28"/>
          <w:lang w:eastAsia="ru-RU"/>
        </w:rPr>
        <w:t>64</w:t>
      </w:r>
      <w:r w:rsidR="00FE59CF">
        <w:rPr>
          <w:rFonts w:ascii="Times New Roman" w:eastAsia="Times New Roman" w:hAnsi="Times New Roman" w:cs="Times New Roman"/>
          <w:sz w:val="28"/>
          <w:szCs w:val="28"/>
          <w:lang w:eastAsia="ru-RU"/>
        </w:rPr>
        <w:t> </w:t>
      </w:r>
      <w:r w:rsidR="007C1327">
        <w:rPr>
          <w:rFonts w:ascii="Times New Roman" w:eastAsia="Times New Roman" w:hAnsi="Times New Roman" w:cs="Times New Roman"/>
          <w:sz w:val="28"/>
          <w:szCs w:val="28"/>
          <w:lang w:eastAsia="ru-RU"/>
        </w:rPr>
        <w:t>930,1</w:t>
      </w:r>
      <w:r w:rsidR="00FE59CF" w:rsidRPr="00263FD0">
        <w:rPr>
          <w:rFonts w:ascii="Times New Roman" w:eastAsia="Times New Roman" w:hAnsi="Times New Roman" w:cs="Times New Roman"/>
          <w:sz w:val="28"/>
          <w:szCs w:val="28"/>
          <w:lang w:eastAsia="ru-RU"/>
        </w:rPr>
        <w:t>тыс. рублей, в том числе по годам реализации:</w:t>
      </w:r>
    </w:p>
    <w:p w:rsidR="00FE59CF" w:rsidRPr="00263FD0" w:rsidRDefault="00FE59CF" w:rsidP="00FE59CF">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263FD0">
        <w:rPr>
          <w:rFonts w:ascii="Times New Roman" w:eastAsia="Times New Roman" w:hAnsi="Times New Roman" w:cs="Times New Roman"/>
          <w:sz w:val="28"/>
          <w:szCs w:val="28"/>
          <w:lang w:eastAsia="ru-RU"/>
        </w:rPr>
        <w:t xml:space="preserve"> г. – </w:t>
      </w:r>
      <w:r w:rsidR="007C1327">
        <w:rPr>
          <w:rFonts w:ascii="Times New Roman" w:eastAsia="Times New Roman" w:hAnsi="Times New Roman" w:cs="Times New Roman"/>
          <w:sz w:val="28"/>
          <w:szCs w:val="28"/>
          <w:lang w:eastAsia="ru-RU"/>
        </w:rPr>
        <w:t>16 193,9</w:t>
      </w:r>
      <w:r w:rsidRPr="00263FD0">
        <w:rPr>
          <w:rFonts w:ascii="Times New Roman" w:eastAsia="Times New Roman" w:hAnsi="Times New Roman" w:cs="Times New Roman"/>
          <w:sz w:val="28"/>
          <w:szCs w:val="28"/>
          <w:lang w:eastAsia="ru-RU"/>
        </w:rPr>
        <w:t xml:space="preserve"> тыс. рублей;  </w:t>
      </w:r>
    </w:p>
    <w:p w:rsidR="00FE59CF" w:rsidRPr="00263FD0" w:rsidRDefault="00FE59CF" w:rsidP="00FE59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Pr="00263FD0">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16 245,4</w:t>
      </w:r>
      <w:r w:rsidRPr="00263FD0">
        <w:rPr>
          <w:rFonts w:ascii="Times New Roman" w:eastAsia="Times New Roman" w:hAnsi="Times New Roman" w:cs="Times New Roman"/>
          <w:sz w:val="28"/>
          <w:szCs w:val="28"/>
          <w:lang w:eastAsia="ru-RU"/>
        </w:rPr>
        <w:t xml:space="preserve"> тыс. рублей;</w:t>
      </w:r>
    </w:p>
    <w:p w:rsidR="00FE59CF" w:rsidRPr="00263FD0" w:rsidRDefault="00FE59CF" w:rsidP="00FE59CF">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263FD0">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16 245,4</w:t>
      </w:r>
      <w:r w:rsidRPr="00263FD0">
        <w:rPr>
          <w:rFonts w:ascii="Times New Roman" w:eastAsia="Times New Roman" w:hAnsi="Times New Roman" w:cs="Times New Roman"/>
          <w:sz w:val="28"/>
          <w:szCs w:val="28"/>
          <w:lang w:eastAsia="ru-RU"/>
        </w:rPr>
        <w:t xml:space="preserve"> тыс. рублей;</w:t>
      </w:r>
    </w:p>
    <w:p w:rsidR="00263FD0" w:rsidRDefault="00FE59CF" w:rsidP="00FE59CF">
      <w:pPr>
        <w:autoSpaceDE w:val="0"/>
        <w:autoSpaceDN w:val="0"/>
        <w:adjustRightInd w:val="0"/>
        <w:spacing w:after="0" w:line="240" w:lineRule="auto"/>
        <w:jc w:val="both"/>
        <w:rPr>
          <w:rFonts w:ascii="Times New Roman" w:eastAsia="Calibri" w:hAnsi="Times New Roman" w:cs="Times New Roman"/>
          <w:sz w:val="28"/>
          <w:szCs w:val="28"/>
          <w:lang w:eastAsia="ru-RU"/>
        </w:rPr>
        <w:sectPr w:rsidR="00263FD0" w:rsidSect="00263FD0">
          <w:pgSz w:w="11906" w:h="16838" w:code="9"/>
          <w:pgMar w:top="1134" w:right="851" w:bottom="992" w:left="1701" w:header="709" w:footer="709" w:gutter="0"/>
          <w:cols w:space="708"/>
          <w:docGrid w:linePitch="360"/>
        </w:sectPr>
      </w:pPr>
      <w:r w:rsidRPr="00263FD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 г. – 16 245,4 тыс. рублей.</w:t>
      </w:r>
    </w:p>
    <w:p w:rsidR="00263FD0" w:rsidRPr="00263FD0" w:rsidRDefault="00263FD0" w:rsidP="00263FD0">
      <w:pPr>
        <w:spacing w:after="0" w:line="240" w:lineRule="auto"/>
        <w:ind w:left="9639"/>
        <w:rPr>
          <w:rFonts w:ascii="Times New Roman" w:eastAsia="Calibri" w:hAnsi="Times New Roman" w:cs="Times New Roman"/>
          <w:sz w:val="28"/>
          <w:szCs w:val="28"/>
          <w:lang w:eastAsia="ru-RU"/>
        </w:rPr>
      </w:pPr>
      <w:r w:rsidRPr="00263FD0">
        <w:rPr>
          <w:rFonts w:ascii="Times New Roman" w:eastAsia="Calibri" w:hAnsi="Times New Roman" w:cs="Times New Roman"/>
          <w:sz w:val="28"/>
          <w:szCs w:val="28"/>
          <w:lang w:eastAsia="ru-RU"/>
        </w:rPr>
        <w:lastRenderedPageBreak/>
        <w:t xml:space="preserve">Приложение 1 </w:t>
      </w:r>
    </w:p>
    <w:p w:rsidR="005F4955" w:rsidRDefault="00263FD0" w:rsidP="00263FD0">
      <w:pPr>
        <w:spacing w:after="0" w:line="240" w:lineRule="auto"/>
        <w:ind w:left="9639"/>
        <w:rPr>
          <w:rFonts w:ascii="Times New Roman" w:eastAsia="Calibri" w:hAnsi="Times New Roman" w:cs="Times New Roman"/>
          <w:sz w:val="28"/>
          <w:szCs w:val="28"/>
          <w:lang w:eastAsia="ru-RU"/>
        </w:rPr>
      </w:pPr>
      <w:r w:rsidRPr="00263FD0">
        <w:rPr>
          <w:rFonts w:ascii="Times New Roman" w:eastAsia="Calibri" w:hAnsi="Times New Roman" w:cs="Times New Roman"/>
          <w:sz w:val="28"/>
          <w:szCs w:val="28"/>
          <w:lang w:eastAsia="ru-RU"/>
        </w:rPr>
        <w:t xml:space="preserve">к подпрограмме 5 </w:t>
      </w:r>
      <w:r>
        <w:rPr>
          <w:rFonts w:ascii="Times New Roman" w:eastAsia="Calibri" w:hAnsi="Times New Roman" w:cs="Times New Roman"/>
          <w:sz w:val="28"/>
          <w:szCs w:val="28"/>
          <w:lang w:eastAsia="ru-RU"/>
        </w:rPr>
        <w:t>«</w:t>
      </w:r>
      <w:r w:rsidRPr="00263FD0">
        <w:rPr>
          <w:rFonts w:ascii="Times New Roman" w:eastAsia="Calibri" w:hAnsi="Times New Roman" w:cs="Times New Roman"/>
          <w:sz w:val="28"/>
          <w:szCs w:val="28"/>
          <w:lang w:eastAsia="ru-RU"/>
        </w:rPr>
        <w:t>Обеспечение реализации муниципальной программы и прочие мероприятия в области образования</w:t>
      </w:r>
      <w:r>
        <w:rPr>
          <w:rFonts w:ascii="Times New Roman" w:eastAsia="Calibri" w:hAnsi="Times New Roman" w:cs="Times New Roman"/>
          <w:sz w:val="28"/>
          <w:szCs w:val="28"/>
          <w:lang w:eastAsia="ru-RU"/>
        </w:rPr>
        <w:t>»</w:t>
      </w:r>
      <w:r w:rsidRPr="00263FD0">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263FD0">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263FD0" w:rsidRDefault="00263FD0" w:rsidP="00263FD0">
      <w:pPr>
        <w:spacing w:after="0" w:line="240" w:lineRule="auto"/>
        <w:ind w:left="9639"/>
        <w:rPr>
          <w:rFonts w:ascii="Times New Roman" w:eastAsia="Calibri" w:hAnsi="Times New Roman" w:cs="Times New Roman"/>
          <w:sz w:val="28"/>
          <w:szCs w:val="28"/>
          <w:lang w:eastAsia="ru-RU"/>
        </w:rPr>
      </w:pPr>
    </w:p>
    <w:p w:rsidR="00263FD0" w:rsidRDefault="00263FD0" w:rsidP="00263FD0">
      <w:pPr>
        <w:spacing w:after="0" w:line="240" w:lineRule="auto"/>
        <w:jc w:val="center"/>
        <w:rPr>
          <w:rFonts w:ascii="Times New Roman" w:eastAsia="Calibri" w:hAnsi="Times New Roman" w:cs="Times New Roman"/>
          <w:sz w:val="28"/>
          <w:szCs w:val="28"/>
          <w:lang w:eastAsia="ru-RU"/>
        </w:rPr>
      </w:pPr>
      <w:r w:rsidRPr="00263FD0">
        <w:rPr>
          <w:rFonts w:ascii="Times New Roman" w:eastAsia="Calibri" w:hAnsi="Times New Roman" w:cs="Times New Roman"/>
          <w:sz w:val="28"/>
          <w:szCs w:val="28"/>
          <w:lang w:eastAsia="ru-RU"/>
        </w:rPr>
        <w:t>Перечень целевых индикаторов подпрограммы</w:t>
      </w:r>
    </w:p>
    <w:p w:rsidR="00263FD0" w:rsidRDefault="00263FD0" w:rsidP="00263FD0">
      <w:pPr>
        <w:spacing w:after="0" w:line="240" w:lineRule="auto"/>
        <w:jc w:val="center"/>
        <w:rPr>
          <w:rFonts w:ascii="Times New Roman" w:eastAsia="Calibri" w:hAnsi="Times New Roman" w:cs="Times New Roman"/>
          <w:sz w:val="28"/>
          <w:szCs w:val="28"/>
          <w:lang w:eastAsia="ru-RU"/>
        </w:rPr>
      </w:pPr>
    </w:p>
    <w:tbl>
      <w:tblPr>
        <w:tblStyle w:val="a3"/>
        <w:tblW w:w="15417" w:type="dxa"/>
        <w:tblLayout w:type="fixed"/>
        <w:tblLook w:val="04A0"/>
      </w:tblPr>
      <w:tblGrid>
        <w:gridCol w:w="576"/>
        <w:gridCol w:w="7470"/>
        <w:gridCol w:w="1134"/>
        <w:gridCol w:w="1701"/>
        <w:gridCol w:w="1134"/>
        <w:gridCol w:w="1134"/>
        <w:gridCol w:w="1134"/>
        <w:gridCol w:w="1134"/>
      </w:tblGrid>
      <w:tr w:rsidR="00B04283" w:rsidRPr="00B04283" w:rsidTr="00B04283">
        <w:trPr>
          <w:trHeight w:val="510"/>
        </w:trPr>
        <w:tc>
          <w:tcPr>
            <w:tcW w:w="576"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п/п</w:t>
            </w:r>
          </w:p>
        </w:tc>
        <w:tc>
          <w:tcPr>
            <w:tcW w:w="7470"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Цель, целевые индикаторы</w:t>
            </w:r>
          </w:p>
        </w:tc>
        <w:tc>
          <w:tcPr>
            <w:tcW w:w="1134"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Единица измерения</w:t>
            </w:r>
          </w:p>
        </w:tc>
        <w:tc>
          <w:tcPr>
            <w:tcW w:w="1701"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Источник информации</w:t>
            </w:r>
          </w:p>
        </w:tc>
        <w:tc>
          <w:tcPr>
            <w:tcW w:w="1134" w:type="dxa"/>
            <w:vMerge w:val="restart"/>
            <w:vAlign w:val="center"/>
            <w:hideMark/>
          </w:tcPr>
          <w:p w:rsidR="00263FD0" w:rsidRPr="00B04283" w:rsidRDefault="00263FD0"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3</w:t>
            </w:r>
            <w:r w:rsidRPr="00B04283">
              <w:rPr>
                <w:rFonts w:ascii="Times New Roman" w:eastAsia="Calibri" w:hAnsi="Times New Roman" w:cs="Times New Roman"/>
                <w:sz w:val="24"/>
                <w:szCs w:val="24"/>
                <w:lang w:eastAsia="ru-RU"/>
              </w:rPr>
              <w:t xml:space="preserve"> год</w:t>
            </w:r>
          </w:p>
        </w:tc>
        <w:tc>
          <w:tcPr>
            <w:tcW w:w="1134" w:type="dxa"/>
            <w:vMerge w:val="restart"/>
            <w:vAlign w:val="center"/>
            <w:hideMark/>
          </w:tcPr>
          <w:p w:rsidR="00263FD0" w:rsidRPr="00B04283" w:rsidRDefault="00263FD0"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4</w:t>
            </w:r>
            <w:r w:rsidRPr="00B04283">
              <w:rPr>
                <w:rFonts w:ascii="Times New Roman" w:eastAsia="Calibri" w:hAnsi="Times New Roman" w:cs="Times New Roman"/>
                <w:sz w:val="24"/>
                <w:szCs w:val="24"/>
                <w:lang w:eastAsia="ru-RU"/>
              </w:rPr>
              <w:t xml:space="preserve"> год</w:t>
            </w:r>
          </w:p>
        </w:tc>
        <w:tc>
          <w:tcPr>
            <w:tcW w:w="1134" w:type="dxa"/>
            <w:vMerge w:val="restart"/>
            <w:vAlign w:val="center"/>
            <w:hideMark/>
          </w:tcPr>
          <w:p w:rsidR="00263FD0" w:rsidRPr="00B04283" w:rsidRDefault="00263FD0"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5</w:t>
            </w:r>
            <w:r w:rsidRPr="00B04283">
              <w:rPr>
                <w:rFonts w:ascii="Times New Roman" w:eastAsia="Calibri" w:hAnsi="Times New Roman" w:cs="Times New Roman"/>
                <w:sz w:val="24"/>
                <w:szCs w:val="24"/>
                <w:lang w:eastAsia="ru-RU"/>
              </w:rPr>
              <w:t xml:space="preserve"> год</w:t>
            </w:r>
          </w:p>
        </w:tc>
        <w:tc>
          <w:tcPr>
            <w:tcW w:w="1134"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w:t>
            </w:r>
            <w:r w:rsidR="00FE59CF">
              <w:rPr>
                <w:rFonts w:ascii="Times New Roman" w:eastAsia="Calibri" w:hAnsi="Times New Roman" w:cs="Times New Roman"/>
                <w:sz w:val="24"/>
                <w:szCs w:val="24"/>
                <w:lang w:eastAsia="ru-RU"/>
              </w:rPr>
              <w:t>026</w:t>
            </w:r>
            <w:r w:rsidRPr="00B04283">
              <w:rPr>
                <w:rFonts w:ascii="Times New Roman" w:eastAsia="Calibri" w:hAnsi="Times New Roman" w:cs="Times New Roman"/>
                <w:sz w:val="24"/>
                <w:szCs w:val="24"/>
                <w:lang w:eastAsia="ru-RU"/>
              </w:rPr>
              <w:t xml:space="preserve"> год</w:t>
            </w:r>
          </w:p>
        </w:tc>
      </w:tr>
      <w:tr w:rsidR="00B04283" w:rsidRPr="00B04283" w:rsidTr="00B04283">
        <w:trPr>
          <w:trHeight w:val="276"/>
        </w:trPr>
        <w:tc>
          <w:tcPr>
            <w:tcW w:w="576"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7470"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701"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r>
      <w:tr w:rsidR="00B04283" w:rsidRPr="00B04283" w:rsidTr="00B04283">
        <w:trPr>
          <w:trHeight w:val="276"/>
        </w:trPr>
        <w:tc>
          <w:tcPr>
            <w:tcW w:w="576"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7470"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701"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r>
      <w:tr w:rsidR="00263FD0" w:rsidRPr="00B04283" w:rsidTr="00B04283">
        <w:trPr>
          <w:trHeight w:val="213"/>
        </w:trPr>
        <w:tc>
          <w:tcPr>
            <w:tcW w:w="15417" w:type="dxa"/>
            <w:gridSpan w:val="8"/>
            <w:hideMark/>
          </w:tcPr>
          <w:p w:rsidR="00263FD0" w:rsidRPr="00B04283" w:rsidRDefault="00263FD0" w:rsidP="00B04283">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Цель: создание условий для  управления системой образования</w:t>
            </w:r>
          </w:p>
        </w:tc>
      </w:tr>
      <w:tr w:rsidR="00263FD0" w:rsidRPr="00B04283" w:rsidTr="00B04283">
        <w:trPr>
          <w:trHeight w:val="802"/>
        </w:trPr>
        <w:tc>
          <w:tcPr>
            <w:tcW w:w="15417" w:type="dxa"/>
            <w:gridSpan w:val="8"/>
            <w:hideMark/>
          </w:tcPr>
          <w:p w:rsidR="00263FD0" w:rsidRPr="00B04283" w:rsidRDefault="00263FD0" w:rsidP="00B04283">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Задача №1 Обеспечение функционирования аппарата управления образования администрации Назаровского района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r>
      <w:tr w:rsidR="00B04283" w:rsidRPr="00B04283" w:rsidTr="00B04283">
        <w:trPr>
          <w:trHeight w:val="1246"/>
        </w:trPr>
        <w:tc>
          <w:tcPr>
            <w:tcW w:w="576" w:type="dxa"/>
            <w:hideMark/>
          </w:tcPr>
          <w:p w:rsidR="00263FD0" w:rsidRPr="00B04283" w:rsidRDefault="00B04283"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1.1</w:t>
            </w:r>
          </w:p>
        </w:tc>
        <w:tc>
          <w:tcPr>
            <w:tcW w:w="7470" w:type="dxa"/>
            <w:hideMark/>
          </w:tcPr>
          <w:p w:rsidR="00263FD0" w:rsidRPr="00B04283" w:rsidRDefault="00263FD0"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балл</w:t>
            </w:r>
          </w:p>
        </w:tc>
        <w:tc>
          <w:tcPr>
            <w:tcW w:w="1701" w:type="dxa"/>
            <w:hideMark/>
          </w:tcPr>
          <w:p w:rsidR="00263FD0" w:rsidRPr="00B04283" w:rsidRDefault="00263FD0" w:rsidP="00263FD0">
            <w:pPr>
              <w:jc w:val="center"/>
              <w:rPr>
                <w:rFonts w:ascii="Times New Roman" w:eastAsia="Calibri" w:hAnsi="Times New Roman" w:cs="Times New Roman"/>
                <w:szCs w:val="24"/>
                <w:lang w:eastAsia="ru-RU"/>
              </w:rPr>
            </w:pPr>
            <w:r w:rsidRPr="00B04283">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не мене</w:t>
            </w:r>
            <w:r w:rsidR="00B04283" w:rsidRPr="00B04283">
              <w:rPr>
                <w:rFonts w:ascii="Times New Roman" w:eastAsia="Calibri" w:hAnsi="Times New Roman" w:cs="Times New Roman"/>
                <w:sz w:val="24"/>
                <w:szCs w:val="24"/>
                <w:lang w:eastAsia="ru-RU"/>
              </w:rPr>
              <w:t>е</w:t>
            </w:r>
            <w:r w:rsidRPr="00B04283">
              <w:rPr>
                <w:rFonts w:ascii="Times New Roman" w:eastAsia="Calibri" w:hAnsi="Times New Roman" w:cs="Times New Roman"/>
                <w:sz w:val="24"/>
                <w:szCs w:val="24"/>
                <w:lang w:eastAsia="ru-RU"/>
              </w:rPr>
              <w:t xml:space="preserve"> 2 раз в год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не мене</w:t>
            </w:r>
            <w:r w:rsidR="00B04283" w:rsidRPr="00B04283">
              <w:rPr>
                <w:rFonts w:ascii="Times New Roman" w:eastAsia="Calibri" w:hAnsi="Times New Roman" w:cs="Times New Roman"/>
                <w:sz w:val="24"/>
                <w:szCs w:val="24"/>
                <w:lang w:eastAsia="ru-RU"/>
              </w:rPr>
              <w:t>е</w:t>
            </w:r>
            <w:r w:rsidRPr="00B04283">
              <w:rPr>
                <w:rFonts w:ascii="Times New Roman" w:eastAsia="Calibri" w:hAnsi="Times New Roman" w:cs="Times New Roman"/>
                <w:sz w:val="24"/>
                <w:szCs w:val="24"/>
                <w:lang w:eastAsia="ru-RU"/>
              </w:rPr>
              <w:t xml:space="preserve"> 2 раз в год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не мене</w:t>
            </w:r>
            <w:r w:rsidR="00B04283" w:rsidRPr="00B04283">
              <w:rPr>
                <w:rFonts w:ascii="Times New Roman" w:eastAsia="Calibri" w:hAnsi="Times New Roman" w:cs="Times New Roman"/>
                <w:sz w:val="24"/>
                <w:szCs w:val="24"/>
                <w:lang w:eastAsia="ru-RU"/>
              </w:rPr>
              <w:t>е</w:t>
            </w:r>
            <w:r w:rsidRPr="00B04283">
              <w:rPr>
                <w:rFonts w:ascii="Times New Roman" w:eastAsia="Calibri" w:hAnsi="Times New Roman" w:cs="Times New Roman"/>
                <w:sz w:val="24"/>
                <w:szCs w:val="24"/>
                <w:lang w:eastAsia="ru-RU"/>
              </w:rPr>
              <w:t xml:space="preserve"> 2 раз в год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не мене</w:t>
            </w:r>
            <w:r w:rsidR="00B04283" w:rsidRPr="00B04283">
              <w:rPr>
                <w:rFonts w:ascii="Times New Roman" w:eastAsia="Calibri" w:hAnsi="Times New Roman" w:cs="Times New Roman"/>
                <w:sz w:val="24"/>
                <w:szCs w:val="24"/>
                <w:lang w:eastAsia="ru-RU"/>
              </w:rPr>
              <w:t>е</w:t>
            </w:r>
            <w:r w:rsidRPr="00B04283">
              <w:rPr>
                <w:rFonts w:ascii="Times New Roman" w:eastAsia="Calibri" w:hAnsi="Times New Roman" w:cs="Times New Roman"/>
                <w:sz w:val="24"/>
                <w:szCs w:val="24"/>
                <w:lang w:eastAsia="ru-RU"/>
              </w:rPr>
              <w:t xml:space="preserve"> 2 раз в год</w:t>
            </w:r>
          </w:p>
        </w:tc>
      </w:tr>
      <w:tr w:rsidR="00B04283" w:rsidRPr="00B04283" w:rsidTr="00B04283">
        <w:trPr>
          <w:trHeight w:val="1248"/>
        </w:trPr>
        <w:tc>
          <w:tcPr>
            <w:tcW w:w="576" w:type="dxa"/>
            <w:hideMark/>
          </w:tcPr>
          <w:p w:rsidR="00263FD0" w:rsidRPr="00B04283" w:rsidRDefault="00B04283"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1.2</w:t>
            </w:r>
          </w:p>
        </w:tc>
        <w:tc>
          <w:tcPr>
            <w:tcW w:w="7470" w:type="dxa"/>
            <w:noWrap/>
            <w:hideMark/>
          </w:tcPr>
          <w:p w:rsidR="00263FD0" w:rsidRPr="00B04283" w:rsidRDefault="00263FD0"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Своевременное доведение главным распорядителем бюджетных средств, лимитов, бюджетных обязательств до подведомственных учреждений, предусмотренных решением Назаровского районного Совета депутатов «О районном бюджете не очередной фи</w:t>
            </w:r>
            <w:r w:rsidR="00B04283" w:rsidRPr="00B04283">
              <w:rPr>
                <w:rFonts w:ascii="Times New Roman" w:eastAsia="Calibri" w:hAnsi="Times New Roman" w:cs="Times New Roman"/>
                <w:sz w:val="24"/>
                <w:szCs w:val="24"/>
                <w:lang w:eastAsia="ru-RU"/>
              </w:rPr>
              <w:t>нансовый год и плановый период»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балл</w:t>
            </w:r>
          </w:p>
        </w:tc>
        <w:tc>
          <w:tcPr>
            <w:tcW w:w="1701" w:type="dxa"/>
            <w:hideMark/>
          </w:tcPr>
          <w:p w:rsidR="00263FD0" w:rsidRPr="00B04283" w:rsidRDefault="00263FD0" w:rsidP="00263FD0">
            <w:pPr>
              <w:jc w:val="center"/>
              <w:rPr>
                <w:rFonts w:ascii="Times New Roman" w:eastAsia="Calibri" w:hAnsi="Times New Roman" w:cs="Times New Roman"/>
                <w:szCs w:val="24"/>
                <w:lang w:eastAsia="ru-RU"/>
              </w:rPr>
            </w:pPr>
            <w:r w:rsidRPr="00B04283">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r>
      <w:tr w:rsidR="00B04283" w:rsidRPr="00B04283" w:rsidTr="00B04283">
        <w:trPr>
          <w:trHeight w:val="1128"/>
        </w:trPr>
        <w:tc>
          <w:tcPr>
            <w:tcW w:w="576" w:type="dxa"/>
            <w:hideMark/>
          </w:tcPr>
          <w:p w:rsidR="00263FD0" w:rsidRPr="00B04283" w:rsidRDefault="00B04283"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1.3</w:t>
            </w:r>
          </w:p>
        </w:tc>
        <w:tc>
          <w:tcPr>
            <w:tcW w:w="7470" w:type="dxa"/>
            <w:noWrap/>
            <w:hideMark/>
          </w:tcPr>
          <w:p w:rsidR="00263FD0" w:rsidRPr="00B04283" w:rsidRDefault="00263FD0"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Соблюдение сроков предоставлен</w:t>
            </w:r>
            <w:r w:rsidR="00B04283" w:rsidRPr="00B04283">
              <w:rPr>
                <w:rFonts w:ascii="Times New Roman" w:eastAsia="Calibri" w:hAnsi="Times New Roman" w:cs="Times New Roman"/>
                <w:sz w:val="24"/>
                <w:szCs w:val="24"/>
                <w:lang w:eastAsia="ru-RU"/>
              </w:rPr>
              <w:t>ия годовой бюджетной отчетности</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балл</w:t>
            </w:r>
          </w:p>
        </w:tc>
        <w:tc>
          <w:tcPr>
            <w:tcW w:w="1701" w:type="dxa"/>
            <w:hideMark/>
          </w:tcPr>
          <w:p w:rsidR="00263FD0" w:rsidRPr="00B04283" w:rsidRDefault="00263FD0" w:rsidP="00263FD0">
            <w:pPr>
              <w:jc w:val="center"/>
              <w:rPr>
                <w:rFonts w:ascii="Times New Roman" w:eastAsia="Calibri" w:hAnsi="Times New Roman" w:cs="Times New Roman"/>
                <w:szCs w:val="24"/>
                <w:lang w:eastAsia="ru-RU"/>
              </w:rPr>
            </w:pPr>
            <w:r w:rsidRPr="00B04283">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r>
      <w:tr w:rsidR="00B04283" w:rsidRPr="00B04283" w:rsidTr="00B04283">
        <w:trPr>
          <w:trHeight w:val="1128"/>
        </w:trPr>
        <w:tc>
          <w:tcPr>
            <w:tcW w:w="576" w:type="dxa"/>
            <w:hideMark/>
          </w:tcPr>
          <w:p w:rsidR="00263FD0" w:rsidRPr="00B04283" w:rsidRDefault="00B04283"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lastRenderedPageBreak/>
              <w:t>1.4</w:t>
            </w:r>
          </w:p>
        </w:tc>
        <w:tc>
          <w:tcPr>
            <w:tcW w:w="7470" w:type="dxa"/>
            <w:hideMark/>
          </w:tcPr>
          <w:p w:rsidR="00263FD0" w:rsidRPr="00B04283" w:rsidRDefault="00263FD0"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балл</w:t>
            </w:r>
          </w:p>
        </w:tc>
        <w:tc>
          <w:tcPr>
            <w:tcW w:w="1701" w:type="dxa"/>
            <w:hideMark/>
          </w:tcPr>
          <w:p w:rsidR="00263FD0" w:rsidRPr="00B04283" w:rsidRDefault="00263FD0" w:rsidP="00263FD0">
            <w:pPr>
              <w:jc w:val="center"/>
              <w:rPr>
                <w:rFonts w:ascii="Times New Roman" w:eastAsia="Calibri" w:hAnsi="Times New Roman" w:cs="Times New Roman"/>
                <w:szCs w:val="24"/>
                <w:lang w:eastAsia="ru-RU"/>
              </w:rPr>
            </w:pPr>
            <w:r w:rsidRPr="00B04283">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noWrap/>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noWrap/>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noWrap/>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noWrap/>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r>
    </w:tbl>
    <w:p w:rsidR="00B04283" w:rsidRDefault="00B04283" w:rsidP="00263FD0">
      <w:pPr>
        <w:spacing w:after="0" w:line="240" w:lineRule="auto"/>
        <w:jc w:val="center"/>
        <w:rPr>
          <w:rFonts w:ascii="Times New Roman" w:eastAsia="Calibri" w:hAnsi="Times New Roman" w:cs="Times New Roman"/>
          <w:sz w:val="28"/>
          <w:szCs w:val="28"/>
          <w:lang w:eastAsia="ru-RU"/>
        </w:rPr>
      </w:pPr>
    </w:p>
    <w:p w:rsidR="00B04283" w:rsidRDefault="00B04283">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B04283" w:rsidRPr="00B04283" w:rsidRDefault="00B04283" w:rsidP="00B04283">
      <w:pPr>
        <w:spacing w:after="0" w:line="240" w:lineRule="auto"/>
        <w:ind w:left="9639"/>
        <w:rPr>
          <w:rFonts w:ascii="Times New Roman" w:eastAsia="Calibri" w:hAnsi="Times New Roman" w:cs="Times New Roman"/>
          <w:sz w:val="28"/>
          <w:szCs w:val="28"/>
          <w:lang w:eastAsia="ru-RU"/>
        </w:rPr>
      </w:pPr>
      <w:r w:rsidRPr="00B04283">
        <w:rPr>
          <w:rFonts w:ascii="Times New Roman" w:eastAsia="Calibri" w:hAnsi="Times New Roman" w:cs="Times New Roman"/>
          <w:sz w:val="28"/>
          <w:szCs w:val="28"/>
          <w:lang w:eastAsia="ru-RU"/>
        </w:rPr>
        <w:lastRenderedPageBreak/>
        <w:t>Приложение 2</w:t>
      </w:r>
    </w:p>
    <w:p w:rsidR="00263FD0" w:rsidRDefault="00B04283" w:rsidP="00B04283">
      <w:pPr>
        <w:spacing w:after="0" w:line="240" w:lineRule="auto"/>
        <w:ind w:left="9639"/>
        <w:rPr>
          <w:rFonts w:ascii="Times New Roman" w:eastAsia="Calibri" w:hAnsi="Times New Roman" w:cs="Times New Roman"/>
          <w:sz w:val="28"/>
          <w:szCs w:val="28"/>
          <w:lang w:eastAsia="ru-RU"/>
        </w:rPr>
      </w:pPr>
      <w:r w:rsidRPr="00B04283">
        <w:rPr>
          <w:rFonts w:ascii="Times New Roman" w:eastAsia="Calibri" w:hAnsi="Times New Roman" w:cs="Times New Roman"/>
          <w:sz w:val="28"/>
          <w:szCs w:val="28"/>
          <w:lang w:eastAsia="ru-RU"/>
        </w:rPr>
        <w:t xml:space="preserve">к подпрограмме 5 </w:t>
      </w:r>
      <w:r>
        <w:rPr>
          <w:rFonts w:ascii="Times New Roman" w:eastAsia="Calibri" w:hAnsi="Times New Roman" w:cs="Times New Roman"/>
          <w:sz w:val="28"/>
          <w:szCs w:val="28"/>
          <w:lang w:eastAsia="ru-RU"/>
        </w:rPr>
        <w:t>«</w:t>
      </w:r>
      <w:r w:rsidRPr="00B04283">
        <w:rPr>
          <w:rFonts w:ascii="Times New Roman" w:eastAsia="Calibri" w:hAnsi="Times New Roman" w:cs="Times New Roman"/>
          <w:sz w:val="28"/>
          <w:szCs w:val="28"/>
          <w:lang w:eastAsia="ru-RU"/>
        </w:rPr>
        <w:t>Обеспечение реализации муниципальной программы                 и прочие мероприятия в области образования</w:t>
      </w:r>
      <w:r>
        <w:rPr>
          <w:rFonts w:ascii="Times New Roman" w:eastAsia="Calibri" w:hAnsi="Times New Roman" w:cs="Times New Roman"/>
          <w:sz w:val="28"/>
          <w:szCs w:val="28"/>
          <w:lang w:eastAsia="ru-RU"/>
        </w:rPr>
        <w:t>»</w:t>
      </w:r>
      <w:r w:rsidRPr="00B04283">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B04283">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B04283" w:rsidRDefault="00B04283" w:rsidP="00B04283">
      <w:pPr>
        <w:spacing w:after="0" w:line="240" w:lineRule="auto"/>
        <w:ind w:left="9639"/>
        <w:rPr>
          <w:rFonts w:ascii="Times New Roman" w:eastAsia="Calibri" w:hAnsi="Times New Roman" w:cs="Times New Roman"/>
          <w:sz w:val="28"/>
          <w:szCs w:val="28"/>
          <w:lang w:eastAsia="ru-RU"/>
        </w:rPr>
      </w:pPr>
    </w:p>
    <w:p w:rsidR="00B04283" w:rsidRDefault="00B04283" w:rsidP="00B04283">
      <w:pPr>
        <w:spacing w:after="0" w:line="240" w:lineRule="auto"/>
        <w:jc w:val="center"/>
        <w:rPr>
          <w:rFonts w:ascii="Times New Roman" w:eastAsia="Calibri" w:hAnsi="Times New Roman" w:cs="Times New Roman"/>
          <w:sz w:val="28"/>
          <w:szCs w:val="28"/>
          <w:lang w:eastAsia="ru-RU"/>
        </w:rPr>
      </w:pPr>
      <w:r w:rsidRPr="00B04283">
        <w:rPr>
          <w:rFonts w:ascii="Times New Roman" w:eastAsia="Calibri" w:hAnsi="Times New Roman" w:cs="Times New Roman"/>
          <w:sz w:val="28"/>
          <w:szCs w:val="28"/>
          <w:lang w:eastAsia="ru-RU"/>
        </w:rPr>
        <w:t>Перечень мероприятий подпрограммы</w:t>
      </w:r>
    </w:p>
    <w:p w:rsidR="00B04283" w:rsidRDefault="00B04283" w:rsidP="00B04283">
      <w:pPr>
        <w:spacing w:after="0" w:line="240" w:lineRule="auto"/>
        <w:jc w:val="center"/>
        <w:rPr>
          <w:rFonts w:ascii="Times New Roman" w:eastAsia="Calibri" w:hAnsi="Times New Roman" w:cs="Times New Roman"/>
          <w:sz w:val="28"/>
          <w:szCs w:val="28"/>
          <w:lang w:eastAsia="ru-RU"/>
        </w:rPr>
      </w:pPr>
    </w:p>
    <w:tbl>
      <w:tblPr>
        <w:tblStyle w:val="a3"/>
        <w:tblW w:w="15559" w:type="dxa"/>
        <w:tblLayout w:type="fixed"/>
        <w:tblLook w:val="04A0"/>
      </w:tblPr>
      <w:tblGrid>
        <w:gridCol w:w="540"/>
        <w:gridCol w:w="3925"/>
        <w:gridCol w:w="1739"/>
        <w:gridCol w:w="567"/>
        <w:gridCol w:w="708"/>
        <w:gridCol w:w="1418"/>
        <w:gridCol w:w="567"/>
        <w:gridCol w:w="992"/>
        <w:gridCol w:w="992"/>
        <w:gridCol w:w="993"/>
        <w:gridCol w:w="992"/>
        <w:gridCol w:w="992"/>
        <w:gridCol w:w="1134"/>
      </w:tblGrid>
      <w:tr w:rsidR="00B04283" w:rsidRPr="00B04283" w:rsidTr="00275957">
        <w:trPr>
          <w:trHeight w:val="600"/>
        </w:trPr>
        <w:tc>
          <w:tcPr>
            <w:tcW w:w="540" w:type="dxa"/>
            <w:vMerge w:val="restart"/>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п/п</w:t>
            </w:r>
          </w:p>
        </w:tc>
        <w:tc>
          <w:tcPr>
            <w:tcW w:w="3925" w:type="dxa"/>
            <w:vMerge w:val="restart"/>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Наименование программы, подпрограммы</w:t>
            </w:r>
          </w:p>
        </w:tc>
        <w:tc>
          <w:tcPr>
            <w:tcW w:w="1739" w:type="dxa"/>
            <w:vMerge w:val="restart"/>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ГРБС</w:t>
            </w:r>
          </w:p>
        </w:tc>
        <w:tc>
          <w:tcPr>
            <w:tcW w:w="3260" w:type="dxa"/>
            <w:gridSpan w:val="4"/>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Код бюджетной классификации</w:t>
            </w:r>
          </w:p>
        </w:tc>
        <w:tc>
          <w:tcPr>
            <w:tcW w:w="4961" w:type="dxa"/>
            <w:gridSpan w:val="5"/>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Расходы (тыс. руб.), годы</w:t>
            </w:r>
          </w:p>
        </w:tc>
        <w:tc>
          <w:tcPr>
            <w:tcW w:w="1134" w:type="dxa"/>
            <w:vMerge w:val="restart"/>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18"/>
                <w:szCs w:val="24"/>
                <w:lang w:eastAsia="ru-RU"/>
              </w:rPr>
              <w:t>Ожидаемый результат от реализации подпрограммного мероприятия (в натуральном выражении)</w:t>
            </w:r>
          </w:p>
        </w:tc>
      </w:tr>
      <w:tr w:rsidR="00B04283" w:rsidRPr="00B04283" w:rsidTr="00FE59CF">
        <w:trPr>
          <w:trHeight w:val="2070"/>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567"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ГРБС</w:t>
            </w:r>
          </w:p>
        </w:tc>
        <w:tc>
          <w:tcPr>
            <w:tcW w:w="708"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Рз Пр</w:t>
            </w:r>
          </w:p>
        </w:tc>
        <w:tc>
          <w:tcPr>
            <w:tcW w:w="1418"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ЦСР</w:t>
            </w:r>
          </w:p>
        </w:tc>
        <w:tc>
          <w:tcPr>
            <w:tcW w:w="567"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ВР</w:t>
            </w:r>
          </w:p>
        </w:tc>
        <w:tc>
          <w:tcPr>
            <w:tcW w:w="992" w:type="dxa"/>
            <w:vAlign w:val="center"/>
            <w:hideMark/>
          </w:tcPr>
          <w:p w:rsidR="00B04283" w:rsidRPr="00B04283" w:rsidRDefault="00B04283"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3</w:t>
            </w:r>
          </w:p>
        </w:tc>
        <w:tc>
          <w:tcPr>
            <w:tcW w:w="992" w:type="dxa"/>
            <w:vAlign w:val="center"/>
            <w:hideMark/>
          </w:tcPr>
          <w:p w:rsidR="00B04283" w:rsidRPr="00B04283" w:rsidRDefault="00B04283"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4</w:t>
            </w:r>
          </w:p>
        </w:tc>
        <w:tc>
          <w:tcPr>
            <w:tcW w:w="993" w:type="dxa"/>
            <w:vAlign w:val="center"/>
            <w:hideMark/>
          </w:tcPr>
          <w:p w:rsidR="00B04283" w:rsidRPr="00B04283" w:rsidRDefault="00B04283"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5</w:t>
            </w:r>
          </w:p>
        </w:tc>
        <w:tc>
          <w:tcPr>
            <w:tcW w:w="992" w:type="dxa"/>
            <w:vAlign w:val="center"/>
            <w:hideMark/>
          </w:tcPr>
          <w:p w:rsidR="00B04283" w:rsidRPr="00B04283" w:rsidRDefault="00B04283"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6</w:t>
            </w:r>
          </w:p>
        </w:tc>
        <w:tc>
          <w:tcPr>
            <w:tcW w:w="992"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Итого на период</w:t>
            </w:r>
          </w:p>
        </w:tc>
        <w:tc>
          <w:tcPr>
            <w:tcW w:w="1134"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r>
      <w:tr w:rsidR="00B04283" w:rsidRPr="00B04283" w:rsidTr="00B04283">
        <w:trPr>
          <w:trHeight w:val="215"/>
        </w:trPr>
        <w:tc>
          <w:tcPr>
            <w:tcW w:w="15559" w:type="dxa"/>
            <w:gridSpan w:val="13"/>
            <w:hideMark/>
          </w:tcPr>
          <w:p w:rsidR="00B04283" w:rsidRPr="00B04283" w:rsidRDefault="00B04283" w:rsidP="00B04283">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Цель: создание  условий для  управления системой образования</w:t>
            </w:r>
          </w:p>
        </w:tc>
      </w:tr>
      <w:tr w:rsidR="00B04283" w:rsidRPr="00B04283" w:rsidTr="00B04283">
        <w:trPr>
          <w:trHeight w:val="489"/>
        </w:trPr>
        <w:tc>
          <w:tcPr>
            <w:tcW w:w="15559" w:type="dxa"/>
            <w:gridSpan w:val="13"/>
            <w:hideMark/>
          </w:tcPr>
          <w:p w:rsidR="00B04283" w:rsidRPr="00B04283" w:rsidRDefault="00B04283" w:rsidP="00B04283">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Задача: обеспечить функционирования аппарата Управления образования администрации Назаровского района  и его отделов, обеспечивающих координацию деятельности образовательных учреждений и соблюдения требований законодательства Российской Федерации в сфере образования</w:t>
            </w:r>
          </w:p>
        </w:tc>
      </w:tr>
      <w:tr w:rsidR="00FE59CF" w:rsidRPr="00B04283" w:rsidTr="00FE59CF">
        <w:trPr>
          <w:trHeight w:val="405"/>
        </w:trPr>
        <w:tc>
          <w:tcPr>
            <w:tcW w:w="540" w:type="dxa"/>
            <w:vMerge w:val="restart"/>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1</w:t>
            </w:r>
          </w:p>
        </w:tc>
        <w:tc>
          <w:tcPr>
            <w:tcW w:w="3925" w:type="dxa"/>
            <w:vMerge w:val="restart"/>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Средства на частичную компенсацию расходов на повышение оплаты труда отдельным категориям работников бюджетной сферы Красноярского края</w:t>
            </w:r>
          </w:p>
        </w:tc>
        <w:tc>
          <w:tcPr>
            <w:tcW w:w="1739" w:type="dxa"/>
            <w:vMerge w:val="restart"/>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0150027240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368,5</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368,5</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20"/>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0150027240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111</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143,0</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143,0</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23"/>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0150027240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119</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43,2</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43,2</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28"/>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0150027240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121</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140,0</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140,0</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345"/>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0150027240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129</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42,3</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42,3</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94"/>
        </w:trPr>
        <w:tc>
          <w:tcPr>
            <w:tcW w:w="540" w:type="dxa"/>
            <w:vMerge w:val="restart"/>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w:t>
            </w:r>
          </w:p>
        </w:tc>
        <w:tc>
          <w:tcPr>
            <w:tcW w:w="3925" w:type="dxa"/>
            <w:vMerge w:val="restart"/>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Руководство и управление в сфере установленных функций органов местного самоуправления </w:t>
            </w:r>
          </w:p>
        </w:tc>
        <w:tc>
          <w:tcPr>
            <w:tcW w:w="1739" w:type="dxa"/>
            <w:vMerge w:val="restart"/>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0150080210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p>
        </w:tc>
        <w:tc>
          <w:tcPr>
            <w:tcW w:w="992" w:type="dxa"/>
            <w:noWrap/>
            <w:vAlign w:val="center"/>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6 688,9</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6 682,4</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6 682,4</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6 682,4</w:t>
            </w:r>
          </w:p>
        </w:tc>
        <w:tc>
          <w:tcPr>
            <w:tcW w:w="992" w:type="dxa"/>
            <w:noWrap/>
            <w:vAlign w:val="center"/>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26 736,1</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41"/>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0150080210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121</w:t>
            </w:r>
          </w:p>
        </w:tc>
        <w:tc>
          <w:tcPr>
            <w:tcW w:w="992" w:type="dxa"/>
            <w:noWrap/>
            <w:vAlign w:val="center"/>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5 121,5</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4 935,8</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4 935,8</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4 935,8</w:t>
            </w:r>
          </w:p>
        </w:tc>
        <w:tc>
          <w:tcPr>
            <w:tcW w:w="992" w:type="dxa"/>
            <w:noWrap/>
            <w:vAlign w:val="center"/>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19 928,9</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600"/>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0150080210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129</w:t>
            </w:r>
          </w:p>
        </w:tc>
        <w:tc>
          <w:tcPr>
            <w:tcW w:w="992" w:type="dxa"/>
            <w:noWrap/>
            <w:vAlign w:val="center"/>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1 549,1</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1 490,6</w:t>
            </w:r>
          </w:p>
        </w:tc>
        <w:tc>
          <w:tcPr>
            <w:tcW w:w="993"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1 490,6</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1 490,6</w:t>
            </w:r>
          </w:p>
        </w:tc>
        <w:tc>
          <w:tcPr>
            <w:tcW w:w="992" w:type="dxa"/>
            <w:noWrap/>
            <w:vAlign w:val="center"/>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6020,9</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7C1327" w:rsidRPr="00B04283" w:rsidTr="00FE59CF">
        <w:trPr>
          <w:trHeight w:val="600"/>
        </w:trPr>
        <w:tc>
          <w:tcPr>
            <w:tcW w:w="540" w:type="dxa"/>
            <w:vMerge w:val="restart"/>
          </w:tcPr>
          <w:p w:rsidR="007C1327" w:rsidRPr="00B04283" w:rsidRDefault="007C1327" w:rsidP="00FE59CF">
            <w:pPr>
              <w:jc w:val="center"/>
              <w:rPr>
                <w:rFonts w:ascii="Times New Roman" w:eastAsia="Calibri" w:hAnsi="Times New Roman" w:cs="Times New Roman"/>
                <w:sz w:val="24"/>
                <w:szCs w:val="24"/>
                <w:lang w:eastAsia="ru-RU"/>
              </w:rPr>
            </w:pPr>
          </w:p>
        </w:tc>
        <w:tc>
          <w:tcPr>
            <w:tcW w:w="3925" w:type="dxa"/>
            <w:vMerge/>
          </w:tcPr>
          <w:p w:rsidR="007C1327" w:rsidRPr="00B04283" w:rsidRDefault="007C1327" w:rsidP="00FE59CF">
            <w:pPr>
              <w:jc w:val="center"/>
              <w:rPr>
                <w:rFonts w:ascii="Times New Roman" w:eastAsia="Calibri" w:hAnsi="Times New Roman" w:cs="Times New Roman"/>
                <w:sz w:val="24"/>
                <w:szCs w:val="24"/>
                <w:lang w:eastAsia="ru-RU"/>
              </w:rPr>
            </w:pPr>
          </w:p>
        </w:tc>
        <w:tc>
          <w:tcPr>
            <w:tcW w:w="1739" w:type="dxa"/>
            <w:vMerge/>
          </w:tcPr>
          <w:p w:rsidR="007C1327" w:rsidRPr="00275957" w:rsidRDefault="007C1327" w:rsidP="00FE59CF">
            <w:pPr>
              <w:jc w:val="center"/>
              <w:rPr>
                <w:rFonts w:ascii="Times New Roman" w:eastAsia="Calibri" w:hAnsi="Times New Roman" w:cs="Times New Roman"/>
                <w:szCs w:val="24"/>
                <w:lang w:eastAsia="ru-RU"/>
              </w:rPr>
            </w:pPr>
          </w:p>
        </w:tc>
        <w:tc>
          <w:tcPr>
            <w:tcW w:w="567" w:type="dxa"/>
            <w:vAlign w:val="center"/>
          </w:tcPr>
          <w:p w:rsidR="007C1327" w:rsidRPr="00A45BD2" w:rsidRDefault="007C1327" w:rsidP="00FE59CF">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8" w:type="dxa"/>
            <w:vAlign w:val="center"/>
          </w:tcPr>
          <w:p w:rsidR="007C1327" w:rsidRPr="00A45BD2" w:rsidRDefault="007C1327" w:rsidP="00FE59CF">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0709</w:t>
            </w:r>
          </w:p>
        </w:tc>
        <w:tc>
          <w:tcPr>
            <w:tcW w:w="1418" w:type="dxa"/>
            <w:vAlign w:val="center"/>
          </w:tcPr>
          <w:p w:rsidR="007C1327" w:rsidRPr="00A45BD2" w:rsidRDefault="007C1327" w:rsidP="00FE59CF">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0150080210</w:t>
            </w:r>
          </w:p>
        </w:tc>
        <w:tc>
          <w:tcPr>
            <w:tcW w:w="567" w:type="dxa"/>
            <w:vAlign w:val="center"/>
          </w:tcPr>
          <w:p w:rsidR="007C1327" w:rsidRPr="00A45BD2" w:rsidRDefault="007C1327" w:rsidP="00FE59CF">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122</w:t>
            </w:r>
          </w:p>
        </w:tc>
        <w:tc>
          <w:tcPr>
            <w:tcW w:w="992" w:type="dxa"/>
            <w:noWrap/>
            <w:vAlign w:val="center"/>
          </w:tcPr>
          <w:p w:rsidR="007C1327" w:rsidRDefault="007C1327" w:rsidP="00FE59CF">
            <w:pPr>
              <w:jc w:val="center"/>
              <w:rPr>
                <w:rFonts w:ascii="Times New Roman" w:eastAsia="Calibri" w:hAnsi="Times New Roman" w:cs="Times New Roman"/>
                <w:lang w:eastAsia="ru-RU"/>
              </w:rPr>
            </w:pPr>
            <w:r>
              <w:rPr>
                <w:rFonts w:ascii="Times New Roman" w:eastAsia="Calibri" w:hAnsi="Times New Roman" w:cs="Times New Roman"/>
                <w:lang w:eastAsia="ru-RU"/>
              </w:rPr>
              <w:t>14,0</w:t>
            </w:r>
          </w:p>
        </w:tc>
        <w:tc>
          <w:tcPr>
            <w:tcW w:w="992" w:type="dxa"/>
            <w:noWrap/>
            <w:vAlign w:val="center"/>
          </w:tcPr>
          <w:p w:rsidR="007C1327" w:rsidRPr="00A45BD2" w:rsidRDefault="007C1327" w:rsidP="00FE59CF">
            <w:pPr>
              <w:jc w:val="center"/>
              <w:rPr>
                <w:rFonts w:ascii="Times New Roman" w:eastAsia="Calibri" w:hAnsi="Times New Roman" w:cs="Times New Roman"/>
                <w:lang w:eastAsia="ru-RU"/>
              </w:rPr>
            </w:pPr>
          </w:p>
        </w:tc>
        <w:tc>
          <w:tcPr>
            <w:tcW w:w="993" w:type="dxa"/>
            <w:noWrap/>
            <w:vAlign w:val="center"/>
          </w:tcPr>
          <w:p w:rsidR="007C1327" w:rsidRPr="00A45BD2" w:rsidRDefault="007C1327" w:rsidP="00FE59CF">
            <w:pPr>
              <w:jc w:val="center"/>
              <w:rPr>
                <w:rFonts w:ascii="Times New Roman" w:eastAsia="Calibri" w:hAnsi="Times New Roman" w:cs="Times New Roman"/>
                <w:lang w:eastAsia="ru-RU"/>
              </w:rPr>
            </w:pPr>
          </w:p>
        </w:tc>
        <w:tc>
          <w:tcPr>
            <w:tcW w:w="992" w:type="dxa"/>
            <w:noWrap/>
            <w:vAlign w:val="center"/>
          </w:tcPr>
          <w:p w:rsidR="007C1327" w:rsidRPr="00A45BD2" w:rsidRDefault="007C1327" w:rsidP="00FE59CF">
            <w:pPr>
              <w:jc w:val="center"/>
              <w:rPr>
                <w:rFonts w:ascii="Times New Roman" w:eastAsia="Calibri" w:hAnsi="Times New Roman" w:cs="Times New Roman"/>
                <w:lang w:eastAsia="ru-RU"/>
              </w:rPr>
            </w:pPr>
          </w:p>
        </w:tc>
        <w:tc>
          <w:tcPr>
            <w:tcW w:w="992" w:type="dxa"/>
            <w:noWrap/>
            <w:vAlign w:val="center"/>
          </w:tcPr>
          <w:p w:rsidR="007C1327" w:rsidRDefault="007C1327" w:rsidP="00FE59CF">
            <w:pPr>
              <w:jc w:val="center"/>
              <w:rPr>
                <w:rFonts w:ascii="Times New Roman" w:eastAsia="Calibri" w:hAnsi="Times New Roman" w:cs="Times New Roman"/>
                <w:lang w:eastAsia="ru-RU"/>
              </w:rPr>
            </w:pPr>
            <w:r>
              <w:rPr>
                <w:rFonts w:ascii="Times New Roman" w:eastAsia="Calibri" w:hAnsi="Times New Roman" w:cs="Times New Roman"/>
                <w:lang w:eastAsia="ru-RU"/>
              </w:rPr>
              <w:t>14,0</w:t>
            </w:r>
          </w:p>
        </w:tc>
        <w:tc>
          <w:tcPr>
            <w:tcW w:w="1134" w:type="dxa"/>
            <w:noWrap/>
          </w:tcPr>
          <w:p w:rsidR="007C1327" w:rsidRPr="00B04283" w:rsidRDefault="007C1327" w:rsidP="00FE59CF">
            <w:pPr>
              <w:jc w:val="center"/>
              <w:rPr>
                <w:rFonts w:ascii="Times New Roman" w:eastAsia="Calibri" w:hAnsi="Times New Roman" w:cs="Times New Roman"/>
                <w:sz w:val="24"/>
                <w:szCs w:val="24"/>
                <w:lang w:eastAsia="ru-RU"/>
              </w:rPr>
            </w:pPr>
          </w:p>
        </w:tc>
      </w:tr>
      <w:tr w:rsidR="007C1327" w:rsidRPr="00B04283" w:rsidTr="00FE59CF">
        <w:trPr>
          <w:trHeight w:val="300"/>
        </w:trPr>
        <w:tc>
          <w:tcPr>
            <w:tcW w:w="540" w:type="dxa"/>
            <w:vMerge/>
            <w:hideMark/>
          </w:tcPr>
          <w:p w:rsidR="007C1327" w:rsidRPr="00B04283" w:rsidRDefault="007C1327" w:rsidP="00FE59CF">
            <w:pPr>
              <w:jc w:val="center"/>
              <w:rPr>
                <w:rFonts w:ascii="Times New Roman" w:eastAsia="Calibri" w:hAnsi="Times New Roman" w:cs="Times New Roman"/>
                <w:sz w:val="24"/>
                <w:szCs w:val="24"/>
                <w:lang w:eastAsia="ru-RU"/>
              </w:rPr>
            </w:pPr>
          </w:p>
        </w:tc>
        <w:tc>
          <w:tcPr>
            <w:tcW w:w="3925" w:type="dxa"/>
            <w:vMerge/>
          </w:tcPr>
          <w:p w:rsidR="007C1327" w:rsidRPr="00B04283" w:rsidRDefault="007C1327" w:rsidP="00FE59CF">
            <w:pPr>
              <w:jc w:val="center"/>
              <w:rPr>
                <w:rFonts w:ascii="Times New Roman" w:eastAsia="Calibri" w:hAnsi="Times New Roman" w:cs="Times New Roman"/>
                <w:sz w:val="24"/>
                <w:szCs w:val="24"/>
                <w:lang w:eastAsia="ru-RU"/>
              </w:rPr>
            </w:pPr>
          </w:p>
        </w:tc>
        <w:tc>
          <w:tcPr>
            <w:tcW w:w="1739" w:type="dxa"/>
            <w:vMerge/>
          </w:tcPr>
          <w:p w:rsidR="007C1327" w:rsidRPr="00275957" w:rsidRDefault="007C1327" w:rsidP="00FE59CF">
            <w:pPr>
              <w:jc w:val="center"/>
              <w:rPr>
                <w:rFonts w:ascii="Times New Roman" w:eastAsia="Calibri" w:hAnsi="Times New Roman" w:cs="Times New Roman"/>
                <w:szCs w:val="24"/>
                <w:lang w:eastAsia="ru-RU"/>
              </w:rPr>
            </w:pPr>
          </w:p>
        </w:tc>
        <w:tc>
          <w:tcPr>
            <w:tcW w:w="567" w:type="dxa"/>
            <w:vAlign w:val="center"/>
          </w:tcPr>
          <w:p w:rsidR="007C1327" w:rsidRPr="00275957" w:rsidRDefault="007C1327"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7C1327" w:rsidRPr="00275957" w:rsidRDefault="007C1327"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7C1327" w:rsidRPr="00275957" w:rsidRDefault="007C1327"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0150080210</w:t>
            </w:r>
          </w:p>
        </w:tc>
        <w:tc>
          <w:tcPr>
            <w:tcW w:w="567" w:type="dxa"/>
            <w:noWrap/>
            <w:vAlign w:val="center"/>
          </w:tcPr>
          <w:p w:rsidR="007C1327" w:rsidRPr="00275957" w:rsidRDefault="007C1327"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244</w:t>
            </w:r>
          </w:p>
        </w:tc>
        <w:tc>
          <w:tcPr>
            <w:tcW w:w="992" w:type="dxa"/>
            <w:noWrap/>
            <w:vAlign w:val="center"/>
          </w:tcPr>
          <w:p w:rsidR="007C1327" w:rsidRPr="00275957" w:rsidRDefault="007C1327" w:rsidP="00FE59CF">
            <w:pPr>
              <w:jc w:val="center"/>
              <w:rPr>
                <w:rFonts w:ascii="Times New Roman" w:eastAsia="Calibri" w:hAnsi="Times New Roman" w:cs="Times New Roman"/>
                <w:szCs w:val="24"/>
                <w:lang w:eastAsia="ru-RU"/>
              </w:rPr>
            </w:pPr>
            <w:r>
              <w:rPr>
                <w:rFonts w:ascii="Times New Roman" w:eastAsia="Calibri" w:hAnsi="Times New Roman" w:cs="Times New Roman"/>
                <w:lang w:eastAsia="ru-RU"/>
              </w:rPr>
              <w:t>4,4</w:t>
            </w:r>
          </w:p>
        </w:tc>
        <w:tc>
          <w:tcPr>
            <w:tcW w:w="992" w:type="dxa"/>
            <w:noWrap/>
            <w:vAlign w:val="center"/>
          </w:tcPr>
          <w:p w:rsidR="007C1327" w:rsidRPr="00275957" w:rsidRDefault="007C1327"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256,0</w:t>
            </w:r>
          </w:p>
        </w:tc>
        <w:tc>
          <w:tcPr>
            <w:tcW w:w="993" w:type="dxa"/>
            <w:noWrap/>
            <w:vAlign w:val="center"/>
          </w:tcPr>
          <w:p w:rsidR="007C1327" w:rsidRPr="00275957" w:rsidRDefault="007C1327"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256,0</w:t>
            </w:r>
          </w:p>
        </w:tc>
        <w:tc>
          <w:tcPr>
            <w:tcW w:w="992" w:type="dxa"/>
            <w:noWrap/>
            <w:vAlign w:val="center"/>
          </w:tcPr>
          <w:p w:rsidR="007C1327" w:rsidRPr="00275957" w:rsidRDefault="007C1327"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256,0</w:t>
            </w:r>
          </w:p>
        </w:tc>
        <w:tc>
          <w:tcPr>
            <w:tcW w:w="992" w:type="dxa"/>
            <w:noWrap/>
            <w:vAlign w:val="center"/>
          </w:tcPr>
          <w:p w:rsidR="007C1327" w:rsidRPr="00275957" w:rsidRDefault="007C1327" w:rsidP="00FE59CF">
            <w:pPr>
              <w:jc w:val="center"/>
              <w:rPr>
                <w:rFonts w:ascii="Times New Roman" w:eastAsia="Calibri" w:hAnsi="Times New Roman" w:cs="Times New Roman"/>
                <w:szCs w:val="24"/>
                <w:lang w:eastAsia="ru-RU"/>
              </w:rPr>
            </w:pPr>
            <w:r>
              <w:rPr>
                <w:rFonts w:ascii="Times New Roman" w:eastAsia="Calibri" w:hAnsi="Times New Roman" w:cs="Times New Roman"/>
                <w:lang w:eastAsia="ru-RU"/>
              </w:rPr>
              <w:t>772,4</w:t>
            </w:r>
          </w:p>
        </w:tc>
        <w:tc>
          <w:tcPr>
            <w:tcW w:w="1134" w:type="dxa"/>
            <w:noWrap/>
            <w:hideMark/>
          </w:tcPr>
          <w:p w:rsidR="007C1327" w:rsidRPr="00B04283" w:rsidRDefault="007C1327"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40"/>
        </w:trPr>
        <w:tc>
          <w:tcPr>
            <w:tcW w:w="540" w:type="dxa"/>
            <w:vMerge w:val="restart"/>
            <w:tcBorders>
              <w:bottom w:val="single" w:sz="4" w:space="0" w:color="auto"/>
            </w:tcBorders>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val="restart"/>
            <w:tcBorders>
              <w:bottom w:val="single" w:sz="4" w:space="0" w:color="auto"/>
            </w:tcBorders>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Обеспечение деятельности (оказание услуг) подведомственных учреждений </w:t>
            </w:r>
          </w:p>
        </w:tc>
        <w:tc>
          <w:tcPr>
            <w:tcW w:w="1739" w:type="dxa"/>
            <w:vMerge w:val="restart"/>
            <w:tcBorders>
              <w:bottom w:val="single" w:sz="4" w:space="0" w:color="auto"/>
            </w:tcBorders>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tcBorders>
              <w:bottom w:val="single" w:sz="4" w:space="0" w:color="auto"/>
            </w:tcBorders>
            <w:vAlign w:val="center"/>
          </w:tcPr>
          <w:p w:rsidR="00FE59CF" w:rsidRPr="00A45BD2" w:rsidRDefault="00FE59CF" w:rsidP="00FE59CF">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079</w:t>
            </w:r>
          </w:p>
        </w:tc>
        <w:tc>
          <w:tcPr>
            <w:tcW w:w="708" w:type="dxa"/>
            <w:tcBorders>
              <w:bottom w:val="single" w:sz="4" w:space="0" w:color="auto"/>
            </w:tcBorders>
            <w:vAlign w:val="center"/>
          </w:tcPr>
          <w:p w:rsidR="00FE59CF" w:rsidRPr="00A45BD2" w:rsidRDefault="00FE59CF" w:rsidP="00FE59CF">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0709</w:t>
            </w:r>
          </w:p>
        </w:tc>
        <w:tc>
          <w:tcPr>
            <w:tcW w:w="1418" w:type="dxa"/>
            <w:tcBorders>
              <w:bottom w:val="single" w:sz="4" w:space="0" w:color="auto"/>
            </w:tcBorders>
            <w:vAlign w:val="center"/>
          </w:tcPr>
          <w:p w:rsidR="00FE59CF" w:rsidRPr="00A45BD2" w:rsidRDefault="00FE59CF" w:rsidP="00FE59CF">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0150080010</w:t>
            </w:r>
          </w:p>
        </w:tc>
        <w:tc>
          <w:tcPr>
            <w:tcW w:w="567" w:type="dxa"/>
            <w:tcBorders>
              <w:bottom w:val="single" w:sz="4" w:space="0" w:color="auto"/>
            </w:tcBorders>
            <w:noWrap/>
            <w:vAlign w:val="center"/>
          </w:tcPr>
          <w:p w:rsidR="00FE59CF" w:rsidRPr="00A45BD2" w:rsidRDefault="00FE59CF" w:rsidP="00FE59CF">
            <w:pPr>
              <w:jc w:val="center"/>
              <w:rPr>
                <w:rFonts w:ascii="Times New Roman" w:eastAsia="Calibri" w:hAnsi="Times New Roman" w:cs="Times New Roman"/>
                <w:sz w:val="18"/>
                <w:szCs w:val="18"/>
                <w:lang w:eastAsia="ru-RU"/>
              </w:rPr>
            </w:pPr>
          </w:p>
        </w:tc>
        <w:tc>
          <w:tcPr>
            <w:tcW w:w="992" w:type="dxa"/>
            <w:tcBorders>
              <w:bottom w:val="single" w:sz="4" w:space="0" w:color="auto"/>
            </w:tcBorders>
            <w:noWrap/>
            <w:vAlign w:val="center"/>
          </w:tcPr>
          <w:p w:rsidR="00FE59CF" w:rsidRPr="00A45BD2" w:rsidRDefault="007C1327" w:rsidP="00FE59CF">
            <w:pPr>
              <w:jc w:val="center"/>
              <w:rPr>
                <w:rFonts w:ascii="Times New Roman" w:eastAsia="Calibri" w:hAnsi="Times New Roman" w:cs="Times New Roman"/>
                <w:lang w:eastAsia="ru-RU"/>
              </w:rPr>
            </w:pPr>
            <w:r>
              <w:rPr>
                <w:rFonts w:ascii="Times New Roman" w:eastAsia="Calibri" w:hAnsi="Times New Roman" w:cs="Times New Roman"/>
                <w:lang w:eastAsia="ru-RU"/>
              </w:rPr>
              <w:t>8 904,4</w:t>
            </w:r>
          </w:p>
        </w:tc>
        <w:tc>
          <w:tcPr>
            <w:tcW w:w="992" w:type="dxa"/>
            <w:tcBorders>
              <w:bottom w:val="single" w:sz="4" w:space="0" w:color="auto"/>
            </w:tcBorders>
            <w:noWrap/>
            <w:vAlign w:val="center"/>
          </w:tcPr>
          <w:p w:rsidR="00FE59CF" w:rsidRPr="00A45BD2" w:rsidRDefault="00FE59CF" w:rsidP="00FE59CF">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9 313,0</w:t>
            </w:r>
          </w:p>
        </w:tc>
        <w:tc>
          <w:tcPr>
            <w:tcW w:w="993" w:type="dxa"/>
            <w:tcBorders>
              <w:bottom w:val="single" w:sz="4" w:space="0" w:color="auto"/>
            </w:tcBorders>
            <w:noWrap/>
            <w:vAlign w:val="center"/>
          </w:tcPr>
          <w:p w:rsidR="00FE59CF" w:rsidRPr="00A45BD2" w:rsidRDefault="00FE59CF" w:rsidP="00FE59CF">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9 313,0</w:t>
            </w:r>
          </w:p>
        </w:tc>
        <w:tc>
          <w:tcPr>
            <w:tcW w:w="992" w:type="dxa"/>
            <w:tcBorders>
              <w:bottom w:val="single" w:sz="4" w:space="0" w:color="auto"/>
            </w:tcBorders>
            <w:noWrap/>
            <w:vAlign w:val="center"/>
          </w:tcPr>
          <w:p w:rsidR="00FE59CF" w:rsidRPr="00A45BD2" w:rsidRDefault="00FE59CF" w:rsidP="00FE59CF">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9 313,0</w:t>
            </w:r>
          </w:p>
        </w:tc>
        <w:tc>
          <w:tcPr>
            <w:tcW w:w="992" w:type="dxa"/>
            <w:tcBorders>
              <w:bottom w:val="single" w:sz="4" w:space="0" w:color="auto"/>
            </w:tcBorders>
            <w:noWrap/>
            <w:vAlign w:val="center"/>
          </w:tcPr>
          <w:p w:rsidR="00FE59CF" w:rsidRPr="00A45BD2" w:rsidRDefault="007C1327" w:rsidP="00FE59CF">
            <w:pPr>
              <w:jc w:val="center"/>
              <w:rPr>
                <w:rFonts w:ascii="Times New Roman" w:eastAsia="Calibri" w:hAnsi="Times New Roman" w:cs="Times New Roman"/>
                <w:lang w:eastAsia="ru-RU"/>
              </w:rPr>
            </w:pPr>
            <w:r>
              <w:rPr>
                <w:rFonts w:ascii="Times New Roman" w:eastAsia="Calibri" w:hAnsi="Times New Roman" w:cs="Times New Roman"/>
                <w:lang w:eastAsia="ru-RU"/>
              </w:rPr>
              <w:t>36 843,4</w:t>
            </w:r>
          </w:p>
        </w:tc>
        <w:tc>
          <w:tcPr>
            <w:tcW w:w="1134" w:type="dxa"/>
            <w:tcBorders>
              <w:bottom w:val="single" w:sz="4" w:space="0" w:color="auto"/>
            </w:tcBorders>
            <w:noWrap/>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360"/>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0150080010</w:t>
            </w:r>
          </w:p>
        </w:tc>
        <w:tc>
          <w:tcPr>
            <w:tcW w:w="567"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111</w:t>
            </w:r>
          </w:p>
        </w:tc>
        <w:tc>
          <w:tcPr>
            <w:tcW w:w="992" w:type="dxa"/>
            <w:noWrap/>
            <w:vAlign w:val="center"/>
          </w:tcPr>
          <w:p w:rsidR="00FE59CF" w:rsidRPr="00275957" w:rsidRDefault="007C1327" w:rsidP="00FE59CF">
            <w:pPr>
              <w:jc w:val="center"/>
              <w:rPr>
                <w:rFonts w:ascii="Times New Roman" w:eastAsia="Calibri" w:hAnsi="Times New Roman" w:cs="Times New Roman"/>
                <w:szCs w:val="24"/>
                <w:lang w:eastAsia="ru-RU"/>
              </w:rPr>
            </w:pPr>
            <w:r>
              <w:rPr>
                <w:rFonts w:ascii="Times New Roman" w:eastAsia="Calibri" w:hAnsi="Times New Roman" w:cs="Times New Roman"/>
                <w:lang w:eastAsia="ru-RU"/>
              </w:rPr>
              <w:t>6 018,3</w:t>
            </w:r>
          </w:p>
        </w:tc>
        <w:tc>
          <w:tcPr>
            <w:tcW w:w="992"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6460,8</w:t>
            </w:r>
          </w:p>
        </w:tc>
        <w:tc>
          <w:tcPr>
            <w:tcW w:w="993"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6460,8</w:t>
            </w:r>
          </w:p>
        </w:tc>
        <w:tc>
          <w:tcPr>
            <w:tcW w:w="992"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6460,8</w:t>
            </w:r>
          </w:p>
        </w:tc>
        <w:tc>
          <w:tcPr>
            <w:tcW w:w="992" w:type="dxa"/>
            <w:noWrap/>
            <w:vAlign w:val="center"/>
          </w:tcPr>
          <w:p w:rsidR="00FE59CF" w:rsidRPr="00275957" w:rsidRDefault="007C1327" w:rsidP="00FE59CF">
            <w:pPr>
              <w:jc w:val="center"/>
              <w:rPr>
                <w:rFonts w:ascii="Times New Roman" w:eastAsia="Calibri" w:hAnsi="Times New Roman" w:cs="Times New Roman"/>
                <w:szCs w:val="24"/>
                <w:lang w:eastAsia="ru-RU"/>
              </w:rPr>
            </w:pPr>
            <w:r>
              <w:rPr>
                <w:rFonts w:ascii="Times New Roman" w:eastAsia="Calibri" w:hAnsi="Times New Roman" w:cs="Times New Roman"/>
                <w:lang w:eastAsia="ru-RU"/>
              </w:rPr>
              <w:t>25 400,7</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375"/>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0150080010</w:t>
            </w:r>
          </w:p>
        </w:tc>
        <w:tc>
          <w:tcPr>
            <w:tcW w:w="567"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112</w:t>
            </w:r>
          </w:p>
        </w:tc>
        <w:tc>
          <w:tcPr>
            <w:tcW w:w="992" w:type="dxa"/>
            <w:noWrap/>
            <w:vAlign w:val="center"/>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23,0</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p>
        </w:tc>
        <w:tc>
          <w:tcPr>
            <w:tcW w:w="993"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p>
        </w:tc>
        <w:tc>
          <w:tcPr>
            <w:tcW w:w="992" w:type="dxa"/>
            <w:noWrap/>
            <w:vAlign w:val="center"/>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23,0</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193"/>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0150080010</w:t>
            </w:r>
          </w:p>
        </w:tc>
        <w:tc>
          <w:tcPr>
            <w:tcW w:w="567"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119</w:t>
            </w:r>
          </w:p>
        </w:tc>
        <w:tc>
          <w:tcPr>
            <w:tcW w:w="992" w:type="dxa"/>
            <w:noWrap/>
            <w:vAlign w:val="center"/>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1801,4</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1951,2</w:t>
            </w:r>
          </w:p>
        </w:tc>
        <w:tc>
          <w:tcPr>
            <w:tcW w:w="993"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1951,2</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1951,2</w:t>
            </w:r>
          </w:p>
        </w:tc>
        <w:tc>
          <w:tcPr>
            <w:tcW w:w="992" w:type="dxa"/>
            <w:noWrap/>
            <w:vAlign w:val="center"/>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7655,0</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340"/>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0150080010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244</w:t>
            </w:r>
          </w:p>
        </w:tc>
        <w:tc>
          <w:tcPr>
            <w:tcW w:w="992" w:type="dxa"/>
            <w:noWrap/>
            <w:vAlign w:val="center"/>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1061,7</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901,0</w:t>
            </w:r>
          </w:p>
        </w:tc>
        <w:tc>
          <w:tcPr>
            <w:tcW w:w="993"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901,0</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901,0</w:t>
            </w:r>
          </w:p>
        </w:tc>
        <w:tc>
          <w:tcPr>
            <w:tcW w:w="992" w:type="dxa"/>
            <w:noWrap/>
            <w:vAlign w:val="center"/>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3764,7</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1150"/>
        </w:trPr>
        <w:tc>
          <w:tcPr>
            <w:tcW w:w="540" w:type="dxa"/>
            <w:hideMark/>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3925" w:type="dxa"/>
            <w:noWrap/>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Проведение мероприятий в области образования</w:t>
            </w:r>
          </w:p>
        </w:tc>
        <w:tc>
          <w:tcPr>
            <w:tcW w:w="1739" w:type="dxa"/>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tcPr>
          <w:p w:rsidR="00FE59CF" w:rsidRPr="00275957" w:rsidRDefault="00FE59CF" w:rsidP="00FE59CF">
            <w:pPr>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079</w:t>
            </w:r>
          </w:p>
        </w:tc>
        <w:tc>
          <w:tcPr>
            <w:tcW w:w="708" w:type="dxa"/>
          </w:tcPr>
          <w:p w:rsidR="00FE59CF" w:rsidRPr="00275957" w:rsidRDefault="00FE59CF" w:rsidP="00FE59CF">
            <w:pPr>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0709</w:t>
            </w:r>
          </w:p>
        </w:tc>
        <w:tc>
          <w:tcPr>
            <w:tcW w:w="1418" w:type="dxa"/>
          </w:tcPr>
          <w:p w:rsidR="00FE59CF" w:rsidRPr="00275957" w:rsidRDefault="00FE59CF" w:rsidP="00FE59CF">
            <w:pPr>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0150081520</w:t>
            </w:r>
          </w:p>
        </w:tc>
        <w:tc>
          <w:tcPr>
            <w:tcW w:w="567" w:type="dxa"/>
          </w:tcPr>
          <w:p w:rsidR="00FE59CF" w:rsidRPr="00275957" w:rsidRDefault="00FE59CF" w:rsidP="00FE59CF">
            <w:pPr>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244</w:t>
            </w:r>
          </w:p>
        </w:tc>
        <w:tc>
          <w:tcPr>
            <w:tcW w:w="992" w:type="dxa"/>
            <w:noWrap/>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232,1</w:t>
            </w:r>
          </w:p>
        </w:tc>
        <w:tc>
          <w:tcPr>
            <w:tcW w:w="992" w:type="dxa"/>
            <w:noWrap/>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w:t>
            </w:r>
          </w:p>
        </w:tc>
        <w:tc>
          <w:tcPr>
            <w:tcW w:w="993" w:type="dxa"/>
            <w:noWrap/>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w:t>
            </w:r>
          </w:p>
        </w:tc>
        <w:tc>
          <w:tcPr>
            <w:tcW w:w="992" w:type="dxa"/>
            <w:noWrap/>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w:t>
            </w:r>
          </w:p>
        </w:tc>
        <w:tc>
          <w:tcPr>
            <w:tcW w:w="992" w:type="dxa"/>
            <w:noWrap/>
          </w:tcPr>
          <w:p w:rsidR="00FE59CF" w:rsidRPr="00B04283" w:rsidRDefault="007C1327"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982,1</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52"/>
        </w:trPr>
        <w:tc>
          <w:tcPr>
            <w:tcW w:w="9464" w:type="dxa"/>
            <w:gridSpan w:val="7"/>
            <w:hideMark/>
          </w:tcPr>
          <w:p w:rsidR="00FE59CF" w:rsidRPr="007C1327" w:rsidRDefault="00FE59CF" w:rsidP="00FE59CF">
            <w:pPr>
              <w:rPr>
                <w:rFonts w:ascii="Times New Roman" w:eastAsia="Calibri" w:hAnsi="Times New Roman" w:cs="Times New Roman"/>
                <w:b/>
                <w:sz w:val="24"/>
                <w:szCs w:val="24"/>
                <w:lang w:eastAsia="ru-RU"/>
              </w:rPr>
            </w:pPr>
            <w:r w:rsidRPr="007C1327">
              <w:rPr>
                <w:rFonts w:ascii="Times New Roman" w:eastAsia="Calibri" w:hAnsi="Times New Roman" w:cs="Times New Roman"/>
                <w:b/>
                <w:sz w:val="24"/>
                <w:szCs w:val="24"/>
                <w:lang w:eastAsia="ru-RU"/>
              </w:rPr>
              <w:t>Итого по задаче 1</w:t>
            </w:r>
          </w:p>
        </w:tc>
        <w:tc>
          <w:tcPr>
            <w:tcW w:w="992" w:type="dxa"/>
            <w:noWrap/>
          </w:tcPr>
          <w:p w:rsidR="00FE59CF" w:rsidRPr="007C1327" w:rsidRDefault="007C1327" w:rsidP="00FE59CF">
            <w:pPr>
              <w:jc w:val="center"/>
              <w:rPr>
                <w:rFonts w:ascii="Times New Roman" w:eastAsia="Calibri" w:hAnsi="Times New Roman" w:cs="Times New Roman"/>
                <w:b/>
                <w:szCs w:val="24"/>
                <w:lang w:eastAsia="ru-RU"/>
              </w:rPr>
            </w:pPr>
            <w:r w:rsidRPr="007C1327">
              <w:rPr>
                <w:rFonts w:ascii="Times New Roman" w:eastAsia="Calibri" w:hAnsi="Times New Roman" w:cs="Times New Roman"/>
                <w:b/>
                <w:szCs w:val="24"/>
                <w:lang w:eastAsia="ru-RU"/>
              </w:rPr>
              <w:t>16 193,9</w:t>
            </w:r>
          </w:p>
        </w:tc>
        <w:tc>
          <w:tcPr>
            <w:tcW w:w="992" w:type="dxa"/>
            <w:noWrap/>
          </w:tcPr>
          <w:p w:rsidR="00FE59CF" w:rsidRPr="007C1327" w:rsidRDefault="00FE59CF" w:rsidP="00FE59CF">
            <w:pPr>
              <w:jc w:val="center"/>
              <w:rPr>
                <w:rFonts w:ascii="Times New Roman" w:eastAsia="Calibri" w:hAnsi="Times New Roman" w:cs="Times New Roman"/>
                <w:b/>
                <w:szCs w:val="24"/>
                <w:lang w:eastAsia="ru-RU"/>
              </w:rPr>
            </w:pPr>
            <w:r w:rsidRPr="007C1327">
              <w:rPr>
                <w:rFonts w:ascii="Times New Roman" w:eastAsia="Calibri" w:hAnsi="Times New Roman" w:cs="Times New Roman"/>
                <w:b/>
                <w:szCs w:val="24"/>
                <w:lang w:eastAsia="ru-RU"/>
              </w:rPr>
              <w:t>16245,4</w:t>
            </w:r>
          </w:p>
        </w:tc>
        <w:tc>
          <w:tcPr>
            <w:tcW w:w="993" w:type="dxa"/>
            <w:noWrap/>
          </w:tcPr>
          <w:p w:rsidR="00FE59CF" w:rsidRPr="007C1327" w:rsidRDefault="00FE59CF" w:rsidP="00FE59CF">
            <w:pPr>
              <w:jc w:val="center"/>
              <w:rPr>
                <w:rFonts w:ascii="Times New Roman" w:eastAsia="Calibri" w:hAnsi="Times New Roman" w:cs="Times New Roman"/>
                <w:b/>
                <w:szCs w:val="24"/>
                <w:lang w:eastAsia="ru-RU"/>
              </w:rPr>
            </w:pPr>
            <w:r w:rsidRPr="007C1327">
              <w:rPr>
                <w:rFonts w:ascii="Times New Roman" w:eastAsia="Calibri" w:hAnsi="Times New Roman" w:cs="Times New Roman"/>
                <w:b/>
                <w:szCs w:val="24"/>
                <w:lang w:eastAsia="ru-RU"/>
              </w:rPr>
              <w:t>16245,4</w:t>
            </w:r>
          </w:p>
        </w:tc>
        <w:tc>
          <w:tcPr>
            <w:tcW w:w="992" w:type="dxa"/>
            <w:noWrap/>
          </w:tcPr>
          <w:p w:rsidR="00FE59CF" w:rsidRPr="007C1327" w:rsidRDefault="00FE59CF" w:rsidP="00FE59CF">
            <w:pPr>
              <w:jc w:val="center"/>
              <w:rPr>
                <w:rFonts w:ascii="Times New Roman" w:eastAsia="Calibri" w:hAnsi="Times New Roman" w:cs="Times New Roman"/>
                <w:b/>
                <w:szCs w:val="24"/>
                <w:lang w:eastAsia="ru-RU"/>
              </w:rPr>
            </w:pPr>
            <w:r w:rsidRPr="007C1327">
              <w:rPr>
                <w:rFonts w:ascii="Times New Roman" w:eastAsia="Calibri" w:hAnsi="Times New Roman" w:cs="Times New Roman"/>
                <w:b/>
                <w:szCs w:val="24"/>
                <w:lang w:eastAsia="ru-RU"/>
              </w:rPr>
              <w:t>16245,4</w:t>
            </w:r>
          </w:p>
        </w:tc>
        <w:tc>
          <w:tcPr>
            <w:tcW w:w="992" w:type="dxa"/>
            <w:noWrap/>
          </w:tcPr>
          <w:p w:rsidR="00FE59CF" w:rsidRPr="007C1327" w:rsidRDefault="007C1327" w:rsidP="00FE59CF">
            <w:pPr>
              <w:jc w:val="center"/>
              <w:rPr>
                <w:rFonts w:ascii="Times New Roman" w:eastAsia="Calibri" w:hAnsi="Times New Roman" w:cs="Times New Roman"/>
                <w:b/>
                <w:szCs w:val="24"/>
                <w:lang w:eastAsia="ru-RU"/>
              </w:rPr>
            </w:pPr>
            <w:r w:rsidRPr="007C1327">
              <w:rPr>
                <w:rFonts w:ascii="Times New Roman" w:eastAsia="Calibri" w:hAnsi="Times New Roman" w:cs="Times New Roman"/>
                <w:b/>
                <w:lang w:eastAsia="ru-RU"/>
              </w:rPr>
              <w:t>64 930,1</w:t>
            </w:r>
          </w:p>
        </w:tc>
        <w:tc>
          <w:tcPr>
            <w:tcW w:w="1134" w:type="dxa"/>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56"/>
        </w:trPr>
        <w:tc>
          <w:tcPr>
            <w:tcW w:w="9464" w:type="dxa"/>
            <w:gridSpan w:val="7"/>
            <w:noWrap/>
            <w:hideMark/>
          </w:tcPr>
          <w:p w:rsidR="00FE59CF" w:rsidRPr="007C1327" w:rsidRDefault="00FE59CF" w:rsidP="00FE59CF">
            <w:pPr>
              <w:rPr>
                <w:rFonts w:ascii="Times New Roman" w:eastAsia="Calibri" w:hAnsi="Times New Roman" w:cs="Times New Roman"/>
                <w:b/>
                <w:bCs/>
                <w:sz w:val="24"/>
                <w:szCs w:val="24"/>
                <w:lang w:eastAsia="ru-RU"/>
              </w:rPr>
            </w:pPr>
            <w:r w:rsidRPr="007C1327">
              <w:rPr>
                <w:rFonts w:ascii="Times New Roman" w:eastAsia="Calibri" w:hAnsi="Times New Roman" w:cs="Times New Roman"/>
                <w:b/>
                <w:bCs/>
                <w:sz w:val="24"/>
                <w:szCs w:val="24"/>
                <w:lang w:eastAsia="ru-RU"/>
              </w:rPr>
              <w:t>Всего по подпрограмме</w:t>
            </w:r>
          </w:p>
        </w:tc>
        <w:tc>
          <w:tcPr>
            <w:tcW w:w="992" w:type="dxa"/>
            <w:noWrap/>
          </w:tcPr>
          <w:p w:rsidR="00FE59CF" w:rsidRPr="007C1327" w:rsidRDefault="007C1327" w:rsidP="00FE59CF">
            <w:pPr>
              <w:jc w:val="center"/>
              <w:rPr>
                <w:rFonts w:ascii="Times New Roman" w:eastAsia="Calibri" w:hAnsi="Times New Roman" w:cs="Times New Roman"/>
                <w:b/>
                <w:szCs w:val="24"/>
                <w:lang w:eastAsia="ru-RU"/>
              </w:rPr>
            </w:pPr>
            <w:r w:rsidRPr="007C1327">
              <w:rPr>
                <w:rFonts w:ascii="Times New Roman" w:eastAsia="Calibri" w:hAnsi="Times New Roman" w:cs="Times New Roman"/>
                <w:b/>
                <w:szCs w:val="24"/>
                <w:lang w:eastAsia="ru-RU"/>
              </w:rPr>
              <w:t>16 193,9</w:t>
            </w:r>
          </w:p>
        </w:tc>
        <w:tc>
          <w:tcPr>
            <w:tcW w:w="992" w:type="dxa"/>
            <w:noWrap/>
          </w:tcPr>
          <w:p w:rsidR="00FE59CF" w:rsidRPr="007C1327" w:rsidRDefault="00FE59CF" w:rsidP="00FE59CF">
            <w:pPr>
              <w:jc w:val="center"/>
              <w:rPr>
                <w:rFonts w:ascii="Times New Roman" w:eastAsia="Calibri" w:hAnsi="Times New Roman" w:cs="Times New Roman"/>
                <w:b/>
                <w:szCs w:val="24"/>
                <w:lang w:eastAsia="ru-RU"/>
              </w:rPr>
            </w:pPr>
            <w:r w:rsidRPr="007C1327">
              <w:rPr>
                <w:rFonts w:ascii="Times New Roman" w:eastAsia="Calibri" w:hAnsi="Times New Roman" w:cs="Times New Roman"/>
                <w:b/>
                <w:szCs w:val="24"/>
                <w:lang w:eastAsia="ru-RU"/>
              </w:rPr>
              <w:t>16245,4</w:t>
            </w:r>
          </w:p>
        </w:tc>
        <w:tc>
          <w:tcPr>
            <w:tcW w:w="993" w:type="dxa"/>
            <w:noWrap/>
          </w:tcPr>
          <w:p w:rsidR="00FE59CF" w:rsidRPr="007C1327" w:rsidRDefault="00FE59CF" w:rsidP="00FE59CF">
            <w:pPr>
              <w:jc w:val="center"/>
              <w:rPr>
                <w:rFonts w:ascii="Times New Roman" w:eastAsia="Calibri" w:hAnsi="Times New Roman" w:cs="Times New Roman"/>
                <w:b/>
                <w:szCs w:val="24"/>
                <w:lang w:eastAsia="ru-RU"/>
              </w:rPr>
            </w:pPr>
            <w:r w:rsidRPr="007C1327">
              <w:rPr>
                <w:rFonts w:ascii="Times New Roman" w:eastAsia="Calibri" w:hAnsi="Times New Roman" w:cs="Times New Roman"/>
                <w:b/>
                <w:szCs w:val="24"/>
                <w:lang w:eastAsia="ru-RU"/>
              </w:rPr>
              <w:t>16245,4</w:t>
            </w:r>
          </w:p>
        </w:tc>
        <w:tc>
          <w:tcPr>
            <w:tcW w:w="992" w:type="dxa"/>
            <w:noWrap/>
          </w:tcPr>
          <w:p w:rsidR="00FE59CF" w:rsidRPr="007C1327" w:rsidRDefault="00FE59CF" w:rsidP="00FE59CF">
            <w:pPr>
              <w:jc w:val="center"/>
              <w:rPr>
                <w:rFonts w:ascii="Times New Roman" w:eastAsia="Calibri" w:hAnsi="Times New Roman" w:cs="Times New Roman"/>
                <w:b/>
                <w:szCs w:val="24"/>
                <w:lang w:eastAsia="ru-RU"/>
              </w:rPr>
            </w:pPr>
            <w:r w:rsidRPr="007C1327">
              <w:rPr>
                <w:rFonts w:ascii="Times New Roman" w:eastAsia="Calibri" w:hAnsi="Times New Roman" w:cs="Times New Roman"/>
                <w:b/>
                <w:szCs w:val="24"/>
                <w:lang w:eastAsia="ru-RU"/>
              </w:rPr>
              <w:t>16245,4</w:t>
            </w:r>
          </w:p>
        </w:tc>
        <w:tc>
          <w:tcPr>
            <w:tcW w:w="992" w:type="dxa"/>
            <w:noWrap/>
          </w:tcPr>
          <w:p w:rsidR="00FE59CF" w:rsidRPr="007C1327" w:rsidRDefault="007C1327" w:rsidP="00FE59CF">
            <w:pPr>
              <w:jc w:val="center"/>
              <w:rPr>
                <w:rFonts w:ascii="Times New Roman" w:eastAsia="Calibri" w:hAnsi="Times New Roman" w:cs="Times New Roman"/>
                <w:b/>
                <w:szCs w:val="24"/>
                <w:lang w:eastAsia="ru-RU"/>
              </w:rPr>
            </w:pPr>
            <w:r w:rsidRPr="007C1327">
              <w:rPr>
                <w:rFonts w:ascii="Times New Roman" w:eastAsia="Calibri" w:hAnsi="Times New Roman" w:cs="Times New Roman"/>
                <w:b/>
                <w:lang w:eastAsia="ru-RU"/>
              </w:rPr>
              <w:t>64 930,1</w:t>
            </w:r>
          </w:p>
        </w:tc>
        <w:tc>
          <w:tcPr>
            <w:tcW w:w="1134" w:type="dxa"/>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bl>
    <w:p w:rsidR="00B04283" w:rsidRDefault="00B04283" w:rsidP="00B04283">
      <w:pPr>
        <w:spacing w:after="0" w:line="240" w:lineRule="auto"/>
        <w:jc w:val="center"/>
        <w:rPr>
          <w:rFonts w:ascii="Times New Roman" w:eastAsia="Calibri" w:hAnsi="Times New Roman" w:cs="Times New Roman"/>
          <w:sz w:val="28"/>
          <w:szCs w:val="28"/>
          <w:lang w:eastAsia="ru-RU"/>
        </w:rPr>
      </w:pPr>
    </w:p>
    <w:sectPr w:rsidR="00B04283" w:rsidSect="00263FD0">
      <w:pgSz w:w="16838" w:h="11906" w:orient="landscape" w:code="9"/>
      <w:pgMar w:top="1701" w:right="1134"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5A8" w:rsidRDefault="007525A8" w:rsidP="00E00619">
      <w:pPr>
        <w:spacing w:after="0" w:line="240" w:lineRule="auto"/>
      </w:pPr>
      <w:r>
        <w:separator/>
      </w:r>
    </w:p>
  </w:endnote>
  <w:endnote w:type="continuationSeparator" w:id="1">
    <w:p w:rsidR="007525A8" w:rsidRDefault="007525A8" w:rsidP="00E00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5A8" w:rsidRDefault="007525A8" w:rsidP="00E00619">
      <w:pPr>
        <w:spacing w:after="0" w:line="240" w:lineRule="auto"/>
      </w:pPr>
      <w:r>
        <w:separator/>
      </w:r>
    </w:p>
  </w:footnote>
  <w:footnote w:type="continuationSeparator" w:id="1">
    <w:p w:rsidR="007525A8" w:rsidRDefault="007525A8" w:rsidP="00E006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3263"/>
    <w:multiLevelType w:val="multilevel"/>
    <w:tmpl w:val="6910F26C"/>
    <w:lvl w:ilvl="0">
      <w:start w:val="2"/>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nsid w:val="0D2901CE"/>
    <w:multiLevelType w:val="multilevel"/>
    <w:tmpl w:val="CF741208"/>
    <w:lvl w:ilvl="0">
      <w:start w:val="2"/>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CA11006"/>
    <w:multiLevelType w:val="hybridMultilevel"/>
    <w:tmpl w:val="5606B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682DEC"/>
    <w:multiLevelType w:val="hybridMultilevel"/>
    <w:tmpl w:val="F4423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13457C"/>
    <w:multiLevelType w:val="hybridMultilevel"/>
    <w:tmpl w:val="8BEA2A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56A24CAC"/>
    <w:multiLevelType w:val="hybridMultilevel"/>
    <w:tmpl w:val="C73CEC24"/>
    <w:lvl w:ilvl="0" w:tplc="0419000F">
      <w:start w:val="7"/>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7">
    <w:nsid w:val="59B37A48"/>
    <w:multiLevelType w:val="hybridMultilevel"/>
    <w:tmpl w:val="D1729B48"/>
    <w:lvl w:ilvl="0" w:tplc="8CAC3D1C">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5"/>
  </w:num>
  <w:num w:numId="3">
    <w:abstractNumId w:val="6"/>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4"/>
  <w:characterSpacingControl w:val="doNotCompress"/>
  <w:hdrShapeDefaults>
    <o:shapedefaults v:ext="edit" spidmax="21506"/>
  </w:hdrShapeDefaults>
  <w:footnotePr>
    <w:footnote w:id="0"/>
    <w:footnote w:id="1"/>
  </w:footnotePr>
  <w:endnotePr>
    <w:endnote w:id="0"/>
    <w:endnote w:id="1"/>
  </w:endnotePr>
  <w:compat/>
  <w:rsids>
    <w:rsidRoot w:val="008F1470"/>
    <w:rsid w:val="00001C4C"/>
    <w:rsid w:val="00011868"/>
    <w:rsid w:val="000124B5"/>
    <w:rsid w:val="000165A6"/>
    <w:rsid w:val="00022847"/>
    <w:rsid w:val="0002678B"/>
    <w:rsid w:val="00034180"/>
    <w:rsid w:val="00034706"/>
    <w:rsid w:val="00034C23"/>
    <w:rsid w:val="0003583A"/>
    <w:rsid w:val="00040DC9"/>
    <w:rsid w:val="00044615"/>
    <w:rsid w:val="00053479"/>
    <w:rsid w:val="00053741"/>
    <w:rsid w:val="00057BC8"/>
    <w:rsid w:val="000711F3"/>
    <w:rsid w:val="00072AD5"/>
    <w:rsid w:val="00072D82"/>
    <w:rsid w:val="00086ED8"/>
    <w:rsid w:val="00093389"/>
    <w:rsid w:val="00097ECD"/>
    <w:rsid w:val="000A332E"/>
    <w:rsid w:val="000B0468"/>
    <w:rsid w:val="000B206B"/>
    <w:rsid w:val="000B7016"/>
    <w:rsid w:val="000C1637"/>
    <w:rsid w:val="000D771C"/>
    <w:rsid w:val="000D791B"/>
    <w:rsid w:val="000E2C65"/>
    <w:rsid w:val="000F3705"/>
    <w:rsid w:val="001029A5"/>
    <w:rsid w:val="0010677D"/>
    <w:rsid w:val="00120FF4"/>
    <w:rsid w:val="001314E6"/>
    <w:rsid w:val="00131D7F"/>
    <w:rsid w:val="001423B6"/>
    <w:rsid w:val="00152253"/>
    <w:rsid w:val="001528F8"/>
    <w:rsid w:val="00156EED"/>
    <w:rsid w:val="0016131F"/>
    <w:rsid w:val="00162D5F"/>
    <w:rsid w:val="00164249"/>
    <w:rsid w:val="001663E8"/>
    <w:rsid w:val="00173246"/>
    <w:rsid w:val="001740E6"/>
    <w:rsid w:val="00174FFF"/>
    <w:rsid w:val="00177CA3"/>
    <w:rsid w:val="00180A20"/>
    <w:rsid w:val="00182480"/>
    <w:rsid w:val="0019365E"/>
    <w:rsid w:val="00196C11"/>
    <w:rsid w:val="001A0024"/>
    <w:rsid w:val="001A1EBA"/>
    <w:rsid w:val="001A604D"/>
    <w:rsid w:val="001B79E2"/>
    <w:rsid w:val="001C1E7B"/>
    <w:rsid w:val="001C2855"/>
    <w:rsid w:val="001C3D62"/>
    <w:rsid w:val="001C5E00"/>
    <w:rsid w:val="001C7EC8"/>
    <w:rsid w:val="001D05FE"/>
    <w:rsid w:val="001D29DA"/>
    <w:rsid w:val="001D7985"/>
    <w:rsid w:val="001E0D3D"/>
    <w:rsid w:val="001E31BD"/>
    <w:rsid w:val="001F2593"/>
    <w:rsid w:val="001F5943"/>
    <w:rsid w:val="00200965"/>
    <w:rsid w:val="00201832"/>
    <w:rsid w:val="002032A8"/>
    <w:rsid w:val="00204A2D"/>
    <w:rsid w:val="00204D42"/>
    <w:rsid w:val="002134B9"/>
    <w:rsid w:val="00215462"/>
    <w:rsid w:val="00217CDD"/>
    <w:rsid w:val="00234041"/>
    <w:rsid w:val="002427A8"/>
    <w:rsid w:val="00244036"/>
    <w:rsid w:val="00247593"/>
    <w:rsid w:val="002543E3"/>
    <w:rsid w:val="002548E1"/>
    <w:rsid w:val="00255AD7"/>
    <w:rsid w:val="00262EA3"/>
    <w:rsid w:val="00263CFB"/>
    <w:rsid w:val="00263FD0"/>
    <w:rsid w:val="0026565B"/>
    <w:rsid w:val="00267E5C"/>
    <w:rsid w:val="002702DD"/>
    <w:rsid w:val="00271AF6"/>
    <w:rsid w:val="00271BD6"/>
    <w:rsid w:val="00271EE3"/>
    <w:rsid w:val="00275957"/>
    <w:rsid w:val="00285DE5"/>
    <w:rsid w:val="002871A9"/>
    <w:rsid w:val="0029422E"/>
    <w:rsid w:val="002A3BDF"/>
    <w:rsid w:val="002A5127"/>
    <w:rsid w:val="002A6063"/>
    <w:rsid w:val="002B4219"/>
    <w:rsid w:val="002B55AF"/>
    <w:rsid w:val="002C0244"/>
    <w:rsid w:val="002C51D0"/>
    <w:rsid w:val="002D117F"/>
    <w:rsid w:val="002D14BB"/>
    <w:rsid w:val="002D38E6"/>
    <w:rsid w:val="002D70F5"/>
    <w:rsid w:val="002E7EA5"/>
    <w:rsid w:val="002F3CB9"/>
    <w:rsid w:val="002F6977"/>
    <w:rsid w:val="0030647F"/>
    <w:rsid w:val="003117E3"/>
    <w:rsid w:val="003206BC"/>
    <w:rsid w:val="003220FF"/>
    <w:rsid w:val="00322B76"/>
    <w:rsid w:val="00324E98"/>
    <w:rsid w:val="00327EF6"/>
    <w:rsid w:val="003319E8"/>
    <w:rsid w:val="003433D4"/>
    <w:rsid w:val="00345901"/>
    <w:rsid w:val="003538A1"/>
    <w:rsid w:val="003557C2"/>
    <w:rsid w:val="00355942"/>
    <w:rsid w:val="00363F20"/>
    <w:rsid w:val="003650AA"/>
    <w:rsid w:val="00366637"/>
    <w:rsid w:val="003820BC"/>
    <w:rsid w:val="00382CCE"/>
    <w:rsid w:val="00383BA4"/>
    <w:rsid w:val="00385E4A"/>
    <w:rsid w:val="0038665C"/>
    <w:rsid w:val="00387A7A"/>
    <w:rsid w:val="003907DA"/>
    <w:rsid w:val="00391E28"/>
    <w:rsid w:val="003936E7"/>
    <w:rsid w:val="00393AE3"/>
    <w:rsid w:val="00393B6A"/>
    <w:rsid w:val="00397641"/>
    <w:rsid w:val="003A0A43"/>
    <w:rsid w:val="003A1F15"/>
    <w:rsid w:val="003A2875"/>
    <w:rsid w:val="003A388A"/>
    <w:rsid w:val="003A5F76"/>
    <w:rsid w:val="003B0A51"/>
    <w:rsid w:val="003C42E6"/>
    <w:rsid w:val="003C45F9"/>
    <w:rsid w:val="003C646E"/>
    <w:rsid w:val="003E3C7F"/>
    <w:rsid w:val="003E3CA6"/>
    <w:rsid w:val="003E498C"/>
    <w:rsid w:val="003F0C54"/>
    <w:rsid w:val="003F2D5B"/>
    <w:rsid w:val="003F4370"/>
    <w:rsid w:val="00412E18"/>
    <w:rsid w:val="00413D6C"/>
    <w:rsid w:val="004168EC"/>
    <w:rsid w:val="00420366"/>
    <w:rsid w:val="00421B38"/>
    <w:rsid w:val="004274E8"/>
    <w:rsid w:val="00430656"/>
    <w:rsid w:val="00431CF1"/>
    <w:rsid w:val="004614DA"/>
    <w:rsid w:val="0047525F"/>
    <w:rsid w:val="0047594F"/>
    <w:rsid w:val="00477A68"/>
    <w:rsid w:val="00484F53"/>
    <w:rsid w:val="00486A0B"/>
    <w:rsid w:val="00487BD8"/>
    <w:rsid w:val="00493A9B"/>
    <w:rsid w:val="004A38AB"/>
    <w:rsid w:val="004A4473"/>
    <w:rsid w:val="004A547F"/>
    <w:rsid w:val="004A7BDC"/>
    <w:rsid w:val="004B4DA4"/>
    <w:rsid w:val="004B7610"/>
    <w:rsid w:val="004C164C"/>
    <w:rsid w:val="004C256E"/>
    <w:rsid w:val="004C5073"/>
    <w:rsid w:val="004C55AA"/>
    <w:rsid w:val="004C7A18"/>
    <w:rsid w:val="004D0348"/>
    <w:rsid w:val="004D125E"/>
    <w:rsid w:val="004D14D8"/>
    <w:rsid w:val="004D2E4A"/>
    <w:rsid w:val="004E3792"/>
    <w:rsid w:val="004E529D"/>
    <w:rsid w:val="004F243A"/>
    <w:rsid w:val="004F29D8"/>
    <w:rsid w:val="004F5978"/>
    <w:rsid w:val="004F6D87"/>
    <w:rsid w:val="005029DB"/>
    <w:rsid w:val="005076E2"/>
    <w:rsid w:val="0051031D"/>
    <w:rsid w:val="0051111F"/>
    <w:rsid w:val="00517CD1"/>
    <w:rsid w:val="00523765"/>
    <w:rsid w:val="0052393E"/>
    <w:rsid w:val="005260EB"/>
    <w:rsid w:val="005357BD"/>
    <w:rsid w:val="005434A2"/>
    <w:rsid w:val="00544138"/>
    <w:rsid w:val="00544251"/>
    <w:rsid w:val="00552D5F"/>
    <w:rsid w:val="00567F43"/>
    <w:rsid w:val="005757CA"/>
    <w:rsid w:val="005944CF"/>
    <w:rsid w:val="00594F67"/>
    <w:rsid w:val="00596465"/>
    <w:rsid w:val="005A0797"/>
    <w:rsid w:val="005A0DD4"/>
    <w:rsid w:val="005A3A4F"/>
    <w:rsid w:val="005A6CED"/>
    <w:rsid w:val="005B0042"/>
    <w:rsid w:val="005C1CA6"/>
    <w:rsid w:val="005D4E85"/>
    <w:rsid w:val="005D6122"/>
    <w:rsid w:val="005D63B6"/>
    <w:rsid w:val="005D6785"/>
    <w:rsid w:val="005E23E4"/>
    <w:rsid w:val="005E2ED7"/>
    <w:rsid w:val="005E315D"/>
    <w:rsid w:val="005F4955"/>
    <w:rsid w:val="005F5A11"/>
    <w:rsid w:val="0060146A"/>
    <w:rsid w:val="00605361"/>
    <w:rsid w:val="006056A6"/>
    <w:rsid w:val="006247BD"/>
    <w:rsid w:val="00632CE2"/>
    <w:rsid w:val="00632E34"/>
    <w:rsid w:val="00645C0B"/>
    <w:rsid w:val="0064634E"/>
    <w:rsid w:val="0065572B"/>
    <w:rsid w:val="006569BF"/>
    <w:rsid w:val="00660F57"/>
    <w:rsid w:val="0066144A"/>
    <w:rsid w:val="00662DA5"/>
    <w:rsid w:val="00666E17"/>
    <w:rsid w:val="00672669"/>
    <w:rsid w:val="00675E61"/>
    <w:rsid w:val="00680EDD"/>
    <w:rsid w:val="006831C6"/>
    <w:rsid w:val="00693869"/>
    <w:rsid w:val="006A4E73"/>
    <w:rsid w:val="006A6D91"/>
    <w:rsid w:val="006B0207"/>
    <w:rsid w:val="006C2506"/>
    <w:rsid w:val="006D0142"/>
    <w:rsid w:val="006D51A3"/>
    <w:rsid w:val="006E5911"/>
    <w:rsid w:val="006F0250"/>
    <w:rsid w:val="006F0ECC"/>
    <w:rsid w:val="006F46CA"/>
    <w:rsid w:val="006F5AF3"/>
    <w:rsid w:val="00701FDD"/>
    <w:rsid w:val="00703A82"/>
    <w:rsid w:val="00710F64"/>
    <w:rsid w:val="00722210"/>
    <w:rsid w:val="00723CA3"/>
    <w:rsid w:val="00724B75"/>
    <w:rsid w:val="00726421"/>
    <w:rsid w:val="00730374"/>
    <w:rsid w:val="007370FB"/>
    <w:rsid w:val="007378CD"/>
    <w:rsid w:val="0075008C"/>
    <w:rsid w:val="0075076F"/>
    <w:rsid w:val="007525A8"/>
    <w:rsid w:val="00761884"/>
    <w:rsid w:val="00764FA5"/>
    <w:rsid w:val="00765A85"/>
    <w:rsid w:val="00766263"/>
    <w:rsid w:val="00767C47"/>
    <w:rsid w:val="00772EA3"/>
    <w:rsid w:val="007739CC"/>
    <w:rsid w:val="007760A2"/>
    <w:rsid w:val="007808D1"/>
    <w:rsid w:val="007812F0"/>
    <w:rsid w:val="007829DA"/>
    <w:rsid w:val="00785076"/>
    <w:rsid w:val="007850F4"/>
    <w:rsid w:val="00797414"/>
    <w:rsid w:val="00797EF7"/>
    <w:rsid w:val="007A3A74"/>
    <w:rsid w:val="007A7D87"/>
    <w:rsid w:val="007B24D5"/>
    <w:rsid w:val="007B2E93"/>
    <w:rsid w:val="007B774E"/>
    <w:rsid w:val="007C1327"/>
    <w:rsid w:val="007C13B3"/>
    <w:rsid w:val="007C2038"/>
    <w:rsid w:val="007C2C21"/>
    <w:rsid w:val="007C4A98"/>
    <w:rsid w:val="007C68D0"/>
    <w:rsid w:val="007C6A8E"/>
    <w:rsid w:val="007D4A45"/>
    <w:rsid w:val="007D6483"/>
    <w:rsid w:val="007D6EC3"/>
    <w:rsid w:val="007E3C08"/>
    <w:rsid w:val="007E57E1"/>
    <w:rsid w:val="007F6892"/>
    <w:rsid w:val="00800676"/>
    <w:rsid w:val="008238FD"/>
    <w:rsid w:val="008309CF"/>
    <w:rsid w:val="00831C06"/>
    <w:rsid w:val="00852A2C"/>
    <w:rsid w:val="00861101"/>
    <w:rsid w:val="00862764"/>
    <w:rsid w:val="00865E7A"/>
    <w:rsid w:val="00867D85"/>
    <w:rsid w:val="0088288A"/>
    <w:rsid w:val="008914B6"/>
    <w:rsid w:val="0089229C"/>
    <w:rsid w:val="00892D56"/>
    <w:rsid w:val="008937DF"/>
    <w:rsid w:val="008B02E1"/>
    <w:rsid w:val="008B7078"/>
    <w:rsid w:val="008D14AE"/>
    <w:rsid w:val="008D4857"/>
    <w:rsid w:val="008D6A69"/>
    <w:rsid w:val="008D7239"/>
    <w:rsid w:val="008D736C"/>
    <w:rsid w:val="008E2597"/>
    <w:rsid w:val="008E330A"/>
    <w:rsid w:val="008E3873"/>
    <w:rsid w:val="008E409A"/>
    <w:rsid w:val="008E60D7"/>
    <w:rsid w:val="008F1470"/>
    <w:rsid w:val="00906B73"/>
    <w:rsid w:val="00911547"/>
    <w:rsid w:val="009128FD"/>
    <w:rsid w:val="0091296A"/>
    <w:rsid w:val="00917A9E"/>
    <w:rsid w:val="00920A54"/>
    <w:rsid w:val="00921F17"/>
    <w:rsid w:val="00930EB2"/>
    <w:rsid w:val="009319A7"/>
    <w:rsid w:val="00935732"/>
    <w:rsid w:val="00935BE0"/>
    <w:rsid w:val="00940349"/>
    <w:rsid w:val="009509EB"/>
    <w:rsid w:val="00950AAA"/>
    <w:rsid w:val="00956BD3"/>
    <w:rsid w:val="00957245"/>
    <w:rsid w:val="00957C12"/>
    <w:rsid w:val="009752CB"/>
    <w:rsid w:val="00977E1A"/>
    <w:rsid w:val="0098093B"/>
    <w:rsid w:val="0098117C"/>
    <w:rsid w:val="00982861"/>
    <w:rsid w:val="009829AA"/>
    <w:rsid w:val="00983D7B"/>
    <w:rsid w:val="009849EF"/>
    <w:rsid w:val="009A29C4"/>
    <w:rsid w:val="009B0874"/>
    <w:rsid w:val="009B10C1"/>
    <w:rsid w:val="009B39CA"/>
    <w:rsid w:val="009B42D8"/>
    <w:rsid w:val="009B60F5"/>
    <w:rsid w:val="009B7BFF"/>
    <w:rsid w:val="009C0B40"/>
    <w:rsid w:val="009C1B82"/>
    <w:rsid w:val="009C28E6"/>
    <w:rsid w:val="009D0E6E"/>
    <w:rsid w:val="009D0FA1"/>
    <w:rsid w:val="009D3A51"/>
    <w:rsid w:val="009D52FE"/>
    <w:rsid w:val="009E10E4"/>
    <w:rsid w:val="009F0215"/>
    <w:rsid w:val="00A009C3"/>
    <w:rsid w:val="00A01A75"/>
    <w:rsid w:val="00A04C50"/>
    <w:rsid w:val="00A05AAD"/>
    <w:rsid w:val="00A124B1"/>
    <w:rsid w:val="00A12E1A"/>
    <w:rsid w:val="00A23918"/>
    <w:rsid w:val="00A24FD3"/>
    <w:rsid w:val="00A26C1D"/>
    <w:rsid w:val="00A278E4"/>
    <w:rsid w:val="00A324B2"/>
    <w:rsid w:val="00A345E1"/>
    <w:rsid w:val="00A359D1"/>
    <w:rsid w:val="00A44AB3"/>
    <w:rsid w:val="00A63A22"/>
    <w:rsid w:val="00A6477F"/>
    <w:rsid w:val="00A64D7D"/>
    <w:rsid w:val="00A87A63"/>
    <w:rsid w:val="00A9275F"/>
    <w:rsid w:val="00A92B47"/>
    <w:rsid w:val="00A954DD"/>
    <w:rsid w:val="00AA62F8"/>
    <w:rsid w:val="00AA6354"/>
    <w:rsid w:val="00AB120B"/>
    <w:rsid w:val="00AB55C2"/>
    <w:rsid w:val="00AB6E30"/>
    <w:rsid w:val="00AC13E1"/>
    <w:rsid w:val="00AC3C60"/>
    <w:rsid w:val="00AD45C2"/>
    <w:rsid w:val="00AD672C"/>
    <w:rsid w:val="00AD6E3B"/>
    <w:rsid w:val="00AD7AE8"/>
    <w:rsid w:val="00AE2D59"/>
    <w:rsid w:val="00AF32C5"/>
    <w:rsid w:val="00AF3E87"/>
    <w:rsid w:val="00AF43E0"/>
    <w:rsid w:val="00AF45B0"/>
    <w:rsid w:val="00B04283"/>
    <w:rsid w:val="00B04BF6"/>
    <w:rsid w:val="00B06BCD"/>
    <w:rsid w:val="00B105DC"/>
    <w:rsid w:val="00B11558"/>
    <w:rsid w:val="00B13A8B"/>
    <w:rsid w:val="00B14B43"/>
    <w:rsid w:val="00B15BE6"/>
    <w:rsid w:val="00B20CD7"/>
    <w:rsid w:val="00B22186"/>
    <w:rsid w:val="00B2572C"/>
    <w:rsid w:val="00B26B8C"/>
    <w:rsid w:val="00B27FD8"/>
    <w:rsid w:val="00B312EC"/>
    <w:rsid w:val="00B3130E"/>
    <w:rsid w:val="00B5306A"/>
    <w:rsid w:val="00B568CB"/>
    <w:rsid w:val="00B66B32"/>
    <w:rsid w:val="00B679C6"/>
    <w:rsid w:val="00B809FC"/>
    <w:rsid w:val="00B83280"/>
    <w:rsid w:val="00B9229C"/>
    <w:rsid w:val="00B9338B"/>
    <w:rsid w:val="00B954C5"/>
    <w:rsid w:val="00BA16CD"/>
    <w:rsid w:val="00BB1107"/>
    <w:rsid w:val="00BB18E3"/>
    <w:rsid w:val="00BB4CD4"/>
    <w:rsid w:val="00BB67FD"/>
    <w:rsid w:val="00BC297D"/>
    <w:rsid w:val="00BC6A05"/>
    <w:rsid w:val="00BC6FB9"/>
    <w:rsid w:val="00BD13FE"/>
    <w:rsid w:val="00BD2436"/>
    <w:rsid w:val="00BE070C"/>
    <w:rsid w:val="00BE62B4"/>
    <w:rsid w:val="00BF0E00"/>
    <w:rsid w:val="00BF145F"/>
    <w:rsid w:val="00BF2890"/>
    <w:rsid w:val="00BF39B9"/>
    <w:rsid w:val="00BF41FD"/>
    <w:rsid w:val="00BF5C43"/>
    <w:rsid w:val="00C06255"/>
    <w:rsid w:val="00C12976"/>
    <w:rsid w:val="00C16780"/>
    <w:rsid w:val="00C22061"/>
    <w:rsid w:val="00C236F5"/>
    <w:rsid w:val="00C273CB"/>
    <w:rsid w:val="00C32AFB"/>
    <w:rsid w:val="00C36CC9"/>
    <w:rsid w:val="00C37B40"/>
    <w:rsid w:val="00C37B4B"/>
    <w:rsid w:val="00C446E5"/>
    <w:rsid w:val="00C45D65"/>
    <w:rsid w:val="00C47194"/>
    <w:rsid w:val="00C477F6"/>
    <w:rsid w:val="00C50574"/>
    <w:rsid w:val="00C50882"/>
    <w:rsid w:val="00C54B6E"/>
    <w:rsid w:val="00C56C92"/>
    <w:rsid w:val="00C60D3B"/>
    <w:rsid w:val="00C61A0F"/>
    <w:rsid w:val="00C63A55"/>
    <w:rsid w:val="00C6425B"/>
    <w:rsid w:val="00C6651C"/>
    <w:rsid w:val="00C75670"/>
    <w:rsid w:val="00C75ED8"/>
    <w:rsid w:val="00C81580"/>
    <w:rsid w:val="00C83F15"/>
    <w:rsid w:val="00C85660"/>
    <w:rsid w:val="00C8584E"/>
    <w:rsid w:val="00C91493"/>
    <w:rsid w:val="00C942D7"/>
    <w:rsid w:val="00C961FC"/>
    <w:rsid w:val="00C96974"/>
    <w:rsid w:val="00CA2BD6"/>
    <w:rsid w:val="00CB7977"/>
    <w:rsid w:val="00CD3948"/>
    <w:rsid w:val="00CD5A65"/>
    <w:rsid w:val="00CE01D8"/>
    <w:rsid w:val="00CE5E7E"/>
    <w:rsid w:val="00CF21DA"/>
    <w:rsid w:val="00CF3D43"/>
    <w:rsid w:val="00CF75F6"/>
    <w:rsid w:val="00D0635D"/>
    <w:rsid w:val="00D065F1"/>
    <w:rsid w:val="00D125B7"/>
    <w:rsid w:val="00D16CDC"/>
    <w:rsid w:val="00D16F95"/>
    <w:rsid w:val="00D20997"/>
    <w:rsid w:val="00D21DA7"/>
    <w:rsid w:val="00D2599F"/>
    <w:rsid w:val="00D3439F"/>
    <w:rsid w:val="00D413B0"/>
    <w:rsid w:val="00D46EA4"/>
    <w:rsid w:val="00D5778D"/>
    <w:rsid w:val="00D60A4F"/>
    <w:rsid w:val="00D61981"/>
    <w:rsid w:val="00D63D8C"/>
    <w:rsid w:val="00D66727"/>
    <w:rsid w:val="00D7206F"/>
    <w:rsid w:val="00D730CC"/>
    <w:rsid w:val="00D74955"/>
    <w:rsid w:val="00D8052D"/>
    <w:rsid w:val="00D8515B"/>
    <w:rsid w:val="00D910F2"/>
    <w:rsid w:val="00D91E26"/>
    <w:rsid w:val="00D94679"/>
    <w:rsid w:val="00D95B46"/>
    <w:rsid w:val="00D95B87"/>
    <w:rsid w:val="00D972D6"/>
    <w:rsid w:val="00DA5C7F"/>
    <w:rsid w:val="00DA64EE"/>
    <w:rsid w:val="00DB0F5D"/>
    <w:rsid w:val="00DC08BA"/>
    <w:rsid w:val="00DC095E"/>
    <w:rsid w:val="00DC1DE7"/>
    <w:rsid w:val="00DC541C"/>
    <w:rsid w:val="00DC7906"/>
    <w:rsid w:val="00DD4D3F"/>
    <w:rsid w:val="00DD53FB"/>
    <w:rsid w:val="00DD68CC"/>
    <w:rsid w:val="00DD7EE9"/>
    <w:rsid w:val="00DE3D8D"/>
    <w:rsid w:val="00DF4131"/>
    <w:rsid w:val="00DF4319"/>
    <w:rsid w:val="00E00619"/>
    <w:rsid w:val="00E015D8"/>
    <w:rsid w:val="00E0217E"/>
    <w:rsid w:val="00E04C6F"/>
    <w:rsid w:val="00E04D2D"/>
    <w:rsid w:val="00E16CB6"/>
    <w:rsid w:val="00E17438"/>
    <w:rsid w:val="00E21B92"/>
    <w:rsid w:val="00E23739"/>
    <w:rsid w:val="00E318C9"/>
    <w:rsid w:val="00E33D5F"/>
    <w:rsid w:val="00E343B9"/>
    <w:rsid w:val="00E36019"/>
    <w:rsid w:val="00E36B4B"/>
    <w:rsid w:val="00E402C9"/>
    <w:rsid w:val="00E40C3A"/>
    <w:rsid w:val="00E57DDE"/>
    <w:rsid w:val="00E6081C"/>
    <w:rsid w:val="00E6266B"/>
    <w:rsid w:val="00E71668"/>
    <w:rsid w:val="00E758A2"/>
    <w:rsid w:val="00E7594D"/>
    <w:rsid w:val="00E7642D"/>
    <w:rsid w:val="00E76E8E"/>
    <w:rsid w:val="00E777B7"/>
    <w:rsid w:val="00E860BD"/>
    <w:rsid w:val="00E866B3"/>
    <w:rsid w:val="00E9055D"/>
    <w:rsid w:val="00E92B7F"/>
    <w:rsid w:val="00EA3880"/>
    <w:rsid w:val="00EA5494"/>
    <w:rsid w:val="00EA68E0"/>
    <w:rsid w:val="00EB4260"/>
    <w:rsid w:val="00EB5B81"/>
    <w:rsid w:val="00ED6A03"/>
    <w:rsid w:val="00EE2327"/>
    <w:rsid w:val="00EE285B"/>
    <w:rsid w:val="00EE569F"/>
    <w:rsid w:val="00EE5776"/>
    <w:rsid w:val="00EF401F"/>
    <w:rsid w:val="00F100DB"/>
    <w:rsid w:val="00F163C3"/>
    <w:rsid w:val="00F164D5"/>
    <w:rsid w:val="00F20FAF"/>
    <w:rsid w:val="00F2270A"/>
    <w:rsid w:val="00F22CDF"/>
    <w:rsid w:val="00F25B66"/>
    <w:rsid w:val="00F33D93"/>
    <w:rsid w:val="00F36806"/>
    <w:rsid w:val="00F373B7"/>
    <w:rsid w:val="00F41D8C"/>
    <w:rsid w:val="00F44640"/>
    <w:rsid w:val="00F4745E"/>
    <w:rsid w:val="00F5404B"/>
    <w:rsid w:val="00F60414"/>
    <w:rsid w:val="00F6234A"/>
    <w:rsid w:val="00F63196"/>
    <w:rsid w:val="00F64BB6"/>
    <w:rsid w:val="00F659D2"/>
    <w:rsid w:val="00F70122"/>
    <w:rsid w:val="00F72297"/>
    <w:rsid w:val="00F8062E"/>
    <w:rsid w:val="00F807F2"/>
    <w:rsid w:val="00F83BF4"/>
    <w:rsid w:val="00F84035"/>
    <w:rsid w:val="00F902CA"/>
    <w:rsid w:val="00F9052A"/>
    <w:rsid w:val="00FA0FBC"/>
    <w:rsid w:val="00FA2B63"/>
    <w:rsid w:val="00FA32C5"/>
    <w:rsid w:val="00FA3704"/>
    <w:rsid w:val="00FA3E58"/>
    <w:rsid w:val="00FA40AE"/>
    <w:rsid w:val="00FA411D"/>
    <w:rsid w:val="00FA48DA"/>
    <w:rsid w:val="00FA6363"/>
    <w:rsid w:val="00FB4185"/>
    <w:rsid w:val="00FB683D"/>
    <w:rsid w:val="00FC624F"/>
    <w:rsid w:val="00FC7412"/>
    <w:rsid w:val="00FD22B5"/>
    <w:rsid w:val="00FD43B4"/>
    <w:rsid w:val="00FE31C5"/>
    <w:rsid w:val="00FE59CF"/>
    <w:rsid w:val="00FE5D73"/>
    <w:rsid w:val="00FF2F06"/>
    <w:rsid w:val="00FF6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E3"/>
  </w:style>
  <w:style w:type="paragraph" w:styleId="1">
    <w:name w:val="heading 1"/>
    <w:basedOn w:val="a"/>
    <w:next w:val="a"/>
    <w:link w:val="10"/>
    <w:uiPriority w:val="9"/>
    <w:qFormat/>
    <w:rsid w:val="00DC1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828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5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A85"/>
    <w:rPr>
      <w:rFonts w:ascii="Tahoma" w:hAnsi="Tahoma" w:cs="Tahoma"/>
      <w:sz w:val="16"/>
      <w:szCs w:val="16"/>
    </w:rPr>
  </w:style>
  <w:style w:type="paragraph" w:styleId="a6">
    <w:name w:val="List Paragraph"/>
    <w:basedOn w:val="a"/>
    <w:uiPriority w:val="34"/>
    <w:qFormat/>
    <w:rsid w:val="0075076F"/>
    <w:pPr>
      <w:ind w:left="720"/>
      <w:contextualSpacing/>
    </w:pPr>
  </w:style>
  <w:style w:type="character" w:customStyle="1" w:styleId="20">
    <w:name w:val="Заголовок 2 Знак"/>
    <w:basedOn w:val="a0"/>
    <w:link w:val="2"/>
    <w:uiPriority w:val="9"/>
    <w:rsid w:val="0088288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C1DE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C1DE7"/>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8309CF"/>
    <w:rPr>
      <w:color w:val="0000FF"/>
      <w:u w:val="single"/>
    </w:rPr>
  </w:style>
  <w:style w:type="character" w:styleId="a8">
    <w:name w:val="FollowedHyperlink"/>
    <w:basedOn w:val="a0"/>
    <w:uiPriority w:val="99"/>
    <w:semiHidden/>
    <w:unhideWhenUsed/>
    <w:rsid w:val="008309CF"/>
    <w:rPr>
      <w:color w:val="800080"/>
      <w:u w:val="single"/>
    </w:rPr>
  </w:style>
  <w:style w:type="paragraph" w:customStyle="1" w:styleId="xl77">
    <w:name w:val="xl77"/>
    <w:basedOn w:val="a"/>
    <w:rsid w:val="00830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8309C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rsid w:val="008309C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0">
    <w:name w:val="xl80"/>
    <w:basedOn w:val="a"/>
    <w:rsid w:val="008309CF"/>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8309C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309CF"/>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8309CF"/>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309C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309C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0">
    <w:name w:val="xl110"/>
    <w:basedOn w:val="a"/>
    <w:rsid w:val="008309C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6">
    <w:name w:val="xl12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9">
    <w:name w:val="xl129"/>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0">
    <w:name w:val="xl13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5">
    <w:name w:val="xl145"/>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7">
    <w:name w:val="xl147"/>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8309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471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BF41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41FD"/>
  </w:style>
  <w:style w:type="paragraph" w:styleId="ab">
    <w:name w:val="footer"/>
    <w:basedOn w:val="a"/>
    <w:link w:val="ac"/>
    <w:uiPriority w:val="99"/>
    <w:unhideWhenUsed/>
    <w:rsid w:val="00BF41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41FD"/>
  </w:style>
</w:styles>
</file>

<file path=word/webSettings.xml><?xml version="1.0" encoding="utf-8"?>
<w:webSettings xmlns:r="http://schemas.openxmlformats.org/officeDocument/2006/relationships" xmlns:w="http://schemas.openxmlformats.org/wordprocessingml/2006/main">
  <w:divs>
    <w:div w:id="15860358">
      <w:bodyDiv w:val="1"/>
      <w:marLeft w:val="0"/>
      <w:marRight w:val="0"/>
      <w:marTop w:val="0"/>
      <w:marBottom w:val="0"/>
      <w:divBdr>
        <w:top w:val="none" w:sz="0" w:space="0" w:color="auto"/>
        <w:left w:val="none" w:sz="0" w:space="0" w:color="auto"/>
        <w:bottom w:val="none" w:sz="0" w:space="0" w:color="auto"/>
        <w:right w:val="none" w:sz="0" w:space="0" w:color="auto"/>
      </w:divBdr>
    </w:div>
    <w:div w:id="86007132">
      <w:bodyDiv w:val="1"/>
      <w:marLeft w:val="0"/>
      <w:marRight w:val="0"/>
      <w:marTop w:val="0"/>
      <w:marBottom w:val="0"/>
      <w:divBdr>
        <w:top w:val="none" w:sz="0" w:space="0" w:color="auto"/>
        <w:left w:val="none" w:sz="0" w:space="0" w:color="auto"/>
        <w:bottom w:val="none" w:sz="0" w:space="0" w:color="auto"/>
        <w:right w:val="none" w:sz="0" w:space="0" w:color="auto"/>
      </w:divBdr>
    </w:div>
    <w:div w:id="105471365">
      <w:bodyDiv w:val="1"/>
      <w:marLeft w:val="0"/>
      <w:marRight w:val="0"/>
      <w:marTop w:val="0"/>
      <w:marBottom w:val="0"/>
      <w:divBdr>
        <w:top w:val="none" w:sz="0" w:space="0" w:color="auto"/>
        <w:left w:val="none" w:sz="0" w:space="0" w:color="auto"/>
        <w:bottom w:val="none" w:sz="0" w:space="0" w:color="auto"/>
        <w:right w:val="none" w:sz="0" w:space="0" w:color="auto"/>
      </w:divBdr>
    </w:div>
    <w:div w:id="119806407">
      <w:bodyDiv w:val="1"/>
      <w:marLeft w:val="0"/>
      <w:marRight w:val="0"/>
      <w:marTop w:val="0"/>
      <w:marBottom w:val="0"/>
      <w:divBdr>
        <w:top w:val="none" w:sz="0" w:space="0" w:color="auto"/>
        <w:left w:val="none" w:sz="0" w:space="0" w:color="auto"/>
        <w:bottom w:val="none" w:sz="0" w:space="0" w:color="auto"/>
        <w:right w:val="none" w:sz="0" w:space="0" w:color="auto"/>
      </w:divBdr>
    </w:div>
    <w:div w:id="122967686">
      <w:bodyDiv w:val="1"/>
      <w:marLeft w:val="0"/>
      <w:marRight w:val="0"/>
      <w:marTop w:val="0"/>
      <w:marBottom w:val="0"/>
      <w:divBdr>
        <w:top w:val="none" w:sz="0" w:space="0" w:color="auto"/>
        <w:left w:val="none" w:sz="0" w:space="0" w:color="auto"/>
        <w:bottom w:val="none" w:sz="0" w:space="0" w:color="auto"/>
        <w:right w:val="none" w:sz="0" w:space="0" w:color="auto"/>
      </w:divBdr>
    </w:div>
    <w:div w:id="151871624">
      <w:bodyDiv w:val="1"/>
      <w:marLeft w:val="0"/>
      <w:marRight w:val="0"/>
      <w:marTop w:val="0"/>
      <w:marBottom w:val="0"/>
      <w:divBdr>
        <w:top w:val="none" w:sz="0" w:space="0" w:color="auto"/>
        <w:left w:val="none" w:sz="0" w:space="0" w:color="auto"/>
        <w:bottom w:val="none" w:sz="0" w:space="0" w:color="auto"/>
        <w:right w:val="none" w:sz="0" w:space="0" w:color="auto"/>
      </w:divBdr>
    </w:div>
    <w:div w:id="209391308">
      <w:bodyDiv w:val="1"/>
      <w:marLeft w:val="0"/>
      <w:marRight w:val="0"/>
      <w:marTop w:val="0"/>
      <w:marBottom w:val="0"/>
      <w:divBdr>
        <w:top w:val="none" w:sz="0" w:space="0" w:color="auto"/>
        <w:left w:val="none" w:sz="0" w:space="0" w:color="auto"/>
        <w:bottom w:val="none" w:sz="0" w:space="0" w:color="auto"/>
        <w:right w:val="none" w:sz="0" w:space="0" w:color="auto"/>
      </w:divBdr>
    </w:div>
    <w:div w:id="215432430">
      <w:bodyDiv w:val="1"/>
      <w:marLeft w:val="0"/>
      <w:marRight w:val="0"/>
      <w:marTop w:val="0"/>
      <w:marBottom w:val="0"/>
      <w:divBdr>
        <w:top w:val="none" w:sz="0" w:space="0" w:color="auto"/>
        <w:left w:val="none" w:sz="0" w:space="0" w:color="auto"/>
        <w:bottom w:val="none" w:sz="0" w:space="0" w:color="auto"/>
        <w:right w:val="none" w:sz="0" w:space="0" w:color="auto"/>
      </w:divBdr>
    </w:div>
    <w:div w:id="335352294">
      <w:bodyDiv w:val="1"/>
      <w:marLeft w:val="0"/>
      <w:marRight w:val="0"/>
      <w:marTop w:val="0"/>
      <w:marBottom w:val="0"/>
      <w:divBdr>
        <w:top w:val="none" w:sz="0" w:space="0" w:color="auto"/>
        <w:left w:val="none" w:sz="0" w:space="0" w:color="auto"/>
        <w:bottom w:val="none" w:sz="0" w:space="0" w:color="auto"/>
        <w:right w:val="none" w:sz="0" w:space="0" w:color="auto"/>
      </w:divBdr>
    </w:div>
    <w:div w:id="335501961">
      <w:bodyDiv w:val="1"/>
      <w:marLeft w:val="0"/>
      <w:marRight w:val="0"/>
      <w:marTop w:val="0"/>
      <w:marBottom w:val="0"/>
      <w:divBdr>
        <w:top w:val="none" w:sz="0" w:space="0" w:color="auto"/>
        <w:left w:val="none" w:sz="0" w:space="0" w:color="auto"/>
        <w:bottom w:val="none" w:sz="0" w:space="0" w:color="auto"/>
        <w:right w:val="none" w:sz="0" w:space="0" w:color="auto"/>
      </w:divBdr>
    </w:div>
    <w:div w:id="356733815">
      <w:bodyDiv w:val="1"/>
      <w:marLeft w:val="0"/>
      <w:marRight w:val="0"/>
      <w:marTop w:val="0"/>
      <w:marBottom w:val="0"/>
      <w:divBdr>
        <w:top w:val="none" w:sz="0" w:space="0" w:color="auto"/>
        <w:left w:val="none" w:sz="0" w:space="0" w:color="auto"/>
        <w:bottom w:val="none" w:sz="0" w:space="0" w:color="auto"/>
        <w:right w:val="none" w:sz="0" w:space="0" w:color="auto"/>
      </w:divBdr>
    </w:div>
    <w:div w:id="392389138">
      <w:bodyDiv w:val="1"/>
      <w:marLeft w:val="0"/>
      <w:marRight w:val="0"/>
      <w:marTop w:val="0"/>
      <w:marBottom w:val="0"/>
      <w:divBdr>
        <w:top w:val="none" w:sz="0" w:space="0" w:color="auto"/>
        <w:left w:val="none" w:sz="0" w:space="0" w:color="auto"/>
        <w:bottom w:val="none" w:sz="0" w:space="0" w:color="auto"/>
        <w:right w:val="none" w:sz="0" w:space="0" w:color="auto"/>
      </w:divBdr>
    </w:div>
    <w:div w:id="499127341">
      <w:bodyDiv w:val="1"/>
      <w:marLeft w:val="0"/>
      <w:marRight w:val="0"/>
      <w:marTop w:val="0"/>
      <w:marBottom w:val="0"/>
      <w:divBdr>
        <w:top w:val="none" w:sz="0" w:space="0" w:color="auto"/>
        <w:left w:val="none" w:sz="0" w:space="0" w:color="auto"/>
        <w:bottom w:val="none" w:sz="0" w:space="0" w:color="auto"/>
        <w:right w:val="none" w:sz="0" w:space="0" w:color="auto"/>
      </w:divBdr>
    </w:div>
    <w:div w:id="566499421">
      <w:bodyDiv w:val="1"/>
      <w:marLeft w:val="0"/>
      <w:marRight w:val="0"/>
      <w:marTop w:val="0"/>
      <w:marBottom w:val="0"/>
      <w:divBdr>
        <w:top w:val="none" w:sz="0" w:space="0" w:color="auto"/>
        <w:left w:val="none" w:sz="0" w:space="0" w:color="auto"/>
        <w:bottom w:val="none" w:sz="0" w:space="0" w:color="auto"/>
        <w:right w:val="none" w:sz="0" w:space="0" w:color="auto"/>
      </w:divBdr>
    </w:div>
    <w:div w:id="675770130">
      <w:bodyDiv w:val="1"/>
      <w:marLeft w:val="0"/>
      <w:marRight w:val="0"/>
      <w:marTop w:val="0"/>
      <w:marBottom w:val="0"/>
      <w:divBdr>
        <w:top w:val="none" w:sz="0" w:space="0" w:color="auto"/>
        <w:left w:val="none" w:sz="0" w:space="0" w:color="auto"/>
        <w:bottom w:val="none" w:sz="0" w:space="0" w:color="auto"/>
        <w:right w:val="none" w:sz="0" w:space="0" w:color="auto"/>
      </w:divBdr>
    </w:div>
    <w:div w:id="691803512">
      <w:bodyDiv w:val="1"/>
      <w:marLeft w:val="0"/>
      <w:marRight w:val="0"/>
      <w:marTop w:val="0"/>
      <w:marBottom w:val="0"/>
      <w:divBdr>
        <w:top w:val="none" w:sz="0" w:space="0" w:color="auto"/>
        <w:left w:val="none" w:sz="0" w:space="0" w:color="auto"/>
        <w:bottom w:val="none" w:sz="0" w:space="0" w:color="auto"/>
        <w:right w:val="none" w:sz="0" w:space="0" w:color="auto"/>
      </w:divBdr>
    </w:div>
    <w:div w:id="696540903">
      <w:bodyDiv w:val="1"/>
      <w:marLeft w:val="0"/>
      <w:marRight w:val="0"/>
      <w:marTop w:val="0"/>
      <w:marBottom w:val="0"/>
      <w:divBdr>
        <w:top w:val="none" w:sz="0" w:space="0" w:color="auto"/>
        <w:left w:val="none" w:sz="0" w:space="0" w:color="auto"/>
        <w:bottom w:val="none" w:sz="0" w:space="0" w:color="auto"/>
        <w:right w:val="none" w:sz="0" w:space="0" w:color="auto"/>
      </w:divBdr>
    </w:div>
    <w:div w:id="720787056">
      <w:bodyDiv w:val="1"/>
      <w:marLeft w:val="0"/>
      <w:marRight w:val="0"/>
      <w:marTop w:val="0"/>
      <w:marBottom w:val="0"/>
      <w:divBdr>
        <w:top w:val="none" w:sz="0" w:space="0" w:color="auto"/>
        <w:left w:val="none" w:sz="0" w:space="0" w:color="auto"/>
        <w:bottom w:val="none" w:sz="0" w:space="0" w:color="auto"/>
        <w:right w:val="none" w:sz="0" w:space="0" w:color="auto"/>
      </w:divBdr>
    </w:div>
    <w:div w:id="775098206">
      <w:bodyDiv w:val="1"/>
      <w:marLeft w:val="0"/>
      <w:marRight w:val="0"/>
      <w:marTop w:val="0"/>
      <w:marBottom w:val="0"/>
      <w:divBdr>
        <w:top w:val="none" w:sz="0" w:space="0" w:color="auto"/>
        <w:left w:val="none" w:sz="0" w:space="0" w:color="auto"/>
        <w:bottom w:val="none" w:sz="0" w:space="0" w:color="auto"/>
        <w:right w:val="none" w:sz="0" w:space="0" w:color="auto"/>
      </w:divBdr>
    </w:div>
    <w:div w:id="944574681">
      <w:bodyDiv w:val="1"/>
      <w:marLeft w:val="0"/>
      <w:marRight w:val="0"/>
      <w:marTop w:val="0"/>
      <w:marBottom w:val="0"/>
      <w:divBdr>
        <w:top w:val="none" w:sz="0" w:space="0" w:color="auto"/>
        <w:left w:val="none" w:sz="0" w:space="0" w:color="auto"/>
        <w:bottom w:val="none" w:sz="0" w:space="0" w:color="auto"/>
        <w:right w:val="none" w:sz="0" w:space="0" w:color="auto"/>
      </w:divBdr>
    </w:div>
    <w:div w:id="956988457">
      <w:bodyDiv w:val="1"/>
      <w:marLeft w:val="0"/>
      <w:marRight w:val="0"/>
      <w:marTop w:val="0"/>
      <w:marBottom w:val="0"/>
      <w:divBdr>
        <w:top w:val="none" w:sz="0" w:space="0" w:color="auto"/>
        <w:left w:val="none" w:sz="0" w:space="0" w:color="auto"/>
        <w:bottom w:val="none" w:sz="0" w:space="0" w:color="auto"/>
        <w:right w:val="none" w:sz="0" w:space="0" w:color="auto"/>
      </w:divBdr>
    </w:div>
    <w:div w:id="970862894">
      <w:bodyDiv w:val="1"/>
      <w:marLeft w:val="0"/>
      <w:marRight w:val="0"/>
      <w:marTop w:val="0"/>
      <w:marBottom w:val="0"/>
      <w:divBdr>
        <w:top w:val="none" w:sz="0" w:space="0" w:color="auto"/>
        <w:left w:val="none" w:sz="0" w:space="0" w:color="auto"/>
        <w:bottom w:val="none" w:sz="0" w:space="0" w:color="auto"/>
        <w:right w:val="none" w:sz="0" w:space="0" w:color="auto"/>
      </w:divBdr>
    </w:div>
    <w:div w:id="1174109054">
      <w:bodyDiv w:val="1"/>
      <w:marLeft w:val="0"/>
      <w:marRight w:val="0"/>
      <w:marTop w:val="0"/>
      <w:marBottom w:val="0"/>
      <w:divBdr>
        <w:top w:val="none" w:sz="0" w:space="0" w:color="auto"/>
        <w:left w:val="none" w:sz="0" w:space="0" w:color="auto"/>
        <w:bottom w:val="none" w:sz="0" w:space="0" w:color="auto"/>
        <w:right w:val="none" w:sz="0" w:space="0" w:color="auto"/>
      </w:divBdr>
    </w:div>
    <w:div w:id="1211385930">
      <w:bodyDiv w:val="1"/>
      <w:marLeft w:val="0"/>
      <w:marRight w:val="0"/>
      <w:marTop w:val="0"/>
      <w:marBottom w:val="0"/>
      <w:divBdr>
        <w:top w:val="none" w:sz="0" w:space="0" w:color="auto"/>
        <w:left w:val="none" w:sz="0" w:space="0" w:color="auto"/>
        <w:bottom w:val="none" w:sz="0" w:space="0" w:color="auto"/>
        <w:right w:val="none" w:sz="0" w:space="0" w:color="auto"/>
      </w:divBdr>
    </w:div>
    <w:div w:id="1245460032">
      <w:bodyDiv w:val="1"/>
      <w:marLeft w:val="0"/>
      <w:marRight w:val="0"/>
      <w:marTop w:val="0"/>
      <w:marBottom w:val="0"/>
      <w:divBdr>
        <w:top w:val="none" w:sz="0" w:space="0" w:color="auto"/>
        <w:left w:val="none" w:sz="0" w:space="0" w:color="auto"/>
        <w:bottom w:val="none" w:sz="0" w:space="0" w:color="auto"/>
        <w:right w:val="none" w:sz="0" w:space="0" w:color="auto"/>
      </w:divBdr>
    </w:div>
    <w:div w:id="1250043690">
      <w:bodyDiv w:val="1"/>
      <w:marLeft w:val="0"/>
      <w:marRight w:val="0"/>
      <w:marTop w:val="0"/>
      <w:marBottom w:val="0"/>
      <w:divBdr>
        <w:top w:val="none" w:sz="0" w:space="0" w:color="auto"/>
        <w:left w:val="none" w:sz="0" w:space="0" w:color="auto"/>
        <w:bottom w:val="none" w:sz="0" w:space="0" w:color="auto"/>
        <w:right w:val="none" w:sz="0" w:space="0" w:color="auto"/>
      </w:divBdr>
    </w:div>
    <w:div w:id="1297830241">
      <w:bodyDiv w:val="1"/>
      <w:marLeft w:val="0"/>
      <w:marRight w:val="0"/>
      <w:marTop w:val="0"/>
      <w:marBottom w:val="0"/>
      <w:divBdr>
        <w:top w:val="none" w:sz="0" w:space="0" w:color="auto"/>
        <w:left w:val="none" w:sz="0" w:space="0" w:color="auto"/>
        <w:bottom w:val="none" w:sz="0" w:space="0" w:color="auto"/>
        <w:right w:val="none" w:sz="0" w:space="0" w:color="auto"/>
      </w:divBdr>
    </w:div>
    <w:div w:id="1405878640">
      <w:bodyDiv w:val="1"/>
      <w:marLeft w:val="0"/>
      <w:marRight w:val="0"/>
      <w:marTop w:val="0"/>
      <w:marBottom w:val="0"/>
      <w:divBdr>
        <w:top w:val="none" w:sz="0" w:space="0" w:color="auto"/>
        <w:left w:val="none" w:sz="0" w:space="0" w:color="auto"/>
        <w:bottom w:val="none" w:sz="0" w:space="0" w:color="auto"/>
        <w:right w:val="none" w:sz="0" w:space="0" w:color="auto"/>
      </w:divBdr>
    </w:div>
    <w:div w:id="1468547515">
      <w:bodyDiv w:val="1"/>
      <w:marLeft w:val="0"/>
      <w:marRight w:val="0"/>
      <w:marTop w:val="0"/>
      <w:marBottom w:val="0"/>
      <w:divBdr>
        <w:top w:val="none" w:sz="0" w:space="0" w:color="auto"/>
        <w:left w:val="none" w:sz="0" w:space="0" w:color="auto"/>
        <w:bottom w:val="none" w:sz="0" w:space="0" w:color="auto"/>
        <w:right w:val="none" w:sz="0" w:space="0" w:color="auto"/>
      </w:divBdr>
    </w:div>
    <w:div w:id="1492599490">
      <w:bodyDiv w:val="1"/>
      <w:marLeft w:val="0"/>
      <w:marRight w:val="0"/>
      <w:marTop w:val="0"/>
      <w:marBottom w:val="0"/>
      <w:divBdr>
        <w:top w:val="none" w:sz="0" w:space="0" w:color="auto"/>
        <w:left w:val="none" w:sz="0" w:space="0" w:color="auto"/>
        <w:bottom w:val="none" w:sz="0" w:space="0" w:color="auto"/>
        <w:right w:val="none" w:sz="0" w:space="0" w:color="auto"/>
      </w:divBdr>
    </w:div>
    <w:div w:id="1512069103">
      <w:bodyDiv w:val="1"/>
      <w:marLeft w:val="0"/>
      <w:marRight w:val="0"/>
      <w:marTop w:val="0"/>
      <w:marBottom w:val="0"/>
      <w:divBdr>
        <w:top w:val="none" w:sz="0" w:space="0" w:color="auto"/>
        <w:left w:val="none" w:sz="0" w:space="0" w:color="auto"/>
        <w:bottom w:val="none" w:sz="0" w:space="0" w:color="auto"/>
        <w:right w:val="none" w:sz="0" w:space="0" w:color="auto"/>
      </w:divBdr>
    </w:div>
    <w:div w:id="1518428796">
      <w:bodyDiv w:val="1"/>
      <w:marLeft w:val="0"/>
      <w:marRight w:val="0"/>
      <w:marTop w:val="0"/>
      <w:marBottom w:val="0"/>
      <w:divBdr>
        <w:top w:val="none" w:sz="0" w:space="0" w:color="auto"/>
        <w:left w:val="none" w:sz="0" w:space="0" w:color="auto"/>
        <w:bottom w:val="none" w:sz="0" w:space="0" w:color="auto"/>
        <w:right w:val="none" w:sz="0" w:space="0" w:color="auto"/>
      </w:divBdr>
    </w:div>
    <w:div w:id="1591693013">
      <w:bodyDiv w:val="1"/>
      <w:marLeft w:val="0"/>
      <w:marRight w:val="0"/>
      <w:marTop w:val="0"/>
      <w:marBottom w:val="0"/>
      <w:divBdr>
        <w:top w:val="none" w:sz="0" w:space="0" w:color="auto"/>
        <w:left w:val="none" w:sz="0" w:space="0" w:color="auto"/>
        <w:bottom w:val="none" w:sz="0" w:space="0" w:color="auto"/>
        <w:right w:val="none" w:sz="0" w:space="0" w:color="auto"/>
      </w:divBdr>
    </w:div>
    <w:div w:id="1600336664">
      <w:bodyDiv w:val="1"/>
      <w:marLeft w:val="0"/>
      <w:marRight w:val="0"/>
      <w:marTop w:val="0"/>
      <w:marBottom w:val="0"/>
      <w:divBdr>
        <w:top w:val="none" w:sz="0" w:space="0" w:color="auto"/>
        <w:left w:val="none" w:sz="0" w:space="0" w:color="auto"/>
        <w:bottom w:val="none" w:sz="0" w:space="0" w:color="auto"/>
        <w:right w:val="none" w:sz="0" w:space="0" w:color="auto"/>
      </w:divBdr>
    </w:div>
    <w:div w:id="1835605233">
      <w:bodyDiv w:val="1"/>
      <w:marLeft w:val="0"/>
      <w:marRight w:val="0"/>
      <w:marTop w:val="0"/>
      <w:marBottom w:val="0"/>
      <w:divBdr>
        <w:top w:val="none" w:sz="0" w:space="0" w:color="auto"/>
        <w:left w:val="none" w:sz="0" w:space="0" w:color="auto"/>
        <w:bottom w:val="none" w:sz="0" w:space="0" w:color="auto"/>
        <w:right w:val="none" w:sz="0" w:space="0" w:color="auto"/>
      </w:divBdr>
    </w:div>
    <w:div w:id="1840806365">
      <w:bodyDiv w:val="1"/>
      <w:marLeft w:val="0"/>
      <w:marRight w:val="0"/>
      <w:marTop w:val="0"/>
      <w:marBottom w:val="0"/>
      <w:divBdr>
        <w:top w:val="none" w:sz="0" w:space="0" w:color="auto"/>
        <w:left w:val="none" w:sz="0" w:space="0" w:color="auto"/>
        <w:bottom w:val="none" w:sz="0" w:space="0" w:color="auto"/>
        <w:right w:val="none" w:sz="0" w:space="0" w:color="auto"/>
      </w:divBdr>
    </w:div>
    <w:div w:id="1850219765">
      <w:bodyDiv w:val="1"/>
      <w:marLeft w:val="0"/>
      <w:marRight w:val="0"/>
      <w:marTop w:val="0"/>
      <w:marBottom w:val="0"/>
      <w:divBdr>
        <w:top w:val="none" w:sz="0" w:space="0" w:color="auto"/>
        <w:left w:val="none" w:sz="0" w:space="0" w:color="auto"/>
        <w:bottom w:val="none" w:sz="0" w:space="0" w:color="auto"/>
        <w:right w:val="none" w:sz="0" w:space="0" w:color="auto"/>
      </w:divBdr>
    </w:div>
    <w:div w:id="1877739463">
      <w:bodyDiv w:val="1"/>
      <w:marLeft w:val="0"/>
      <w:marRight w:val="0"/>
      <w:marTop w:val="0"/>
      <w:marBottom w:val="0"/>
      <w:divBdr>
        <w:top w:val="none" w:sz="0" w:space="0" w:color="auto"/>
        <w:left w:val="none" w:sz="0" w:space="0" w:color="auto"/>
        <w:bottom w:val="none" w:sz="0" w:space="0" w:color="auto"/>
        <w:right w:val="none" w:sz="0" w:space="0" w:color="auto"/>
      </w:divBdr>
    </w:div>
    <w:div w:id="1878352378">
      <w:bodyDiv w:val="1"/>
      <w:marLeft w:val="0"/>
      <w:marRight w:val="0"/>
      <w:marTop w:val="0"/>
      <w:marBottom w:val="0"/>
      <w:divBdr>
        <w:top w:val="none" w:sz="0" w:space="0" w:color="auto"/>
        <w:left w:val="none" w:sz="0" w:space="0" w:color="auto"/>
        <w:bottom w:val="none" w:sz="0" w:space="0" w:color="auto"/>
        <w:right w:val="none" w:sz="0" w:space="0" w:color="auto"/>
      </w:divBdr>
    </w:div>
    <w:div w:id="1887141581">
      <w:bodyDiv w:val="1"/>
      <w:marLeft w:val="0"/>
      <w:marRight w:val="0"/>
      <w:marTop w:val="0"/>
      <w:marBottom w:val="0"/>
      <w:divBdr>
        <w:top w:val="none" w:sz="0" w:space="0" w:color="auto"/>
        <w:left w:val="none" w:sz="0" w:space="0" w:color="auto"/>
        <w:bottom w:val="none" w:sz="0" w:space="0" w:color="auto"/>
        <w:right w:val="none" w:sz="0" w:space="0" w:color="auto"/>
      </w:divBdr>
    </w:div>
    <w:div w:id="1927228825">
      <w:bodyDiv w:val="1"/>
      <w:marLeft w:val="0"/>
      <w:marRight w:val="0"/>
      <w:marTop w:val="0"/>
      <w:marBottom w:val="0"/>
      <w:divBdr>
        <w:top w:val="none" w:sz="0" w:space="0" w:color="auto"/>
        <w:left w:val="none" w:sz="0" w:space="0" w:color="auto"/>
        <w:bottom w:val="none" w:sz="0" w:space="0" w:color="auto"/>
        <w:right w:val="none" w:sz="0" w:space="0" w:color="auto"/>
      </w:divBdr>
    </w:div>
    <w:div w:id="1960987631">
      <w:bodyDiv w:val="1"/>
      <w:marLeft w:val="0"/>
      <w:marRight w:val="0"/>
      <w:marTop w:val="0"/>
      <w:marBottom w:val="0"/>
      <w:divBdr>
        <w:top w:val="none" w:sz="0" w:space="0" w:color="auto"/>
        <w:left w:val="none" w:sz="0" w:space="0" w:color="auto"/>
        <w:bottom w:val="none" w:sz="0" w:space="0" w:color="auto"/>
        <w:right w:val="none" w:sz="0" w:space="0" w:color="auto"/>
      </w:divBdr>
    </w:div>
    <w:div w:id="1968971757">
      <w:bodyDiv w:val="1"/>
      <w:marLeft w:val="0"/>
      <w:marRight w:val="0"/>
      <w:marTop w:val="0"/>
      <w:marBottom w:val="0"/>
      <w:divBdr>
        <w:top w:val="none" w:sz="0" w:space="0" w:color="auto"/>
        <w:left w:val="none" w:sz="0" w:space="0" w:color="auto"/>
        <w:bottom w:val="none" w:sz="0" w:space="0" w:color="auto"/>
        <w:right w:val="none" w:sz="0" w:space="0" w:color="auto"/>
      </w:divBdr>
    </w:div>
    <w:div w:id="2031105236">
      <w:bodyDiv w:val="1"/>
      <w:marLeft w:val="0"/>
      <w:marRight w:val="0"/>
      <w:marTop w:val="0"/>
      <w:marBottom w:val="0"/>
      <w:divBdr>
        <w:top w:val="none" w:sz="0" w:space="0" w:color="auto"/>
        <w:left w:val="none" w:sz="0" w:space="0" w:color="auto"/>
        <w:bottom w:val="none" w:sz="0" w:space="0" w:color="auto"/>
        <w:right w:val="none" w:sz="0" w:space="0" w:color="auto"/>
      </w:divBdr>
    </w:div>
    <w:div w:id="2082874194">
      <w:bodyDiv w:val="1"/>
      <w:marLeft w:val="0"/>
      <w:marRight w:val="0"/>
      <w:marTop w:val="0"/>
      <w:marBottom w:val="0"/>
      <w:divBdr>
        <w:top w:val="none" w:sz="0" w:space="0" w:color="auto"/>
        <w:left w:val="none" w:sz="0" w:space="0" w:color="auto"/>
        <w:bottom w:val="none" w:sz="0" w:space="0" w:color="auto"/>
        <w:right w:val="none" w:sz="0" w:space="0" w:color="auto"/>
      </w:divBdr>
    </w:div>
    <w:div w:id="2100439384">
      <w:bodyDiv w:val="1"/>
      <w:marLeft w:val="0"/>
      <w:marRight w:val="0"/>
      <w:marTop w:val="0"/>
      <w:marBottom w:val="0"/>
      <w:divBdr>
        <w:top w:val="none" w:sz="0" w:space="0" w:color="auto"/>
        <w:left w:val="none" w:sz="0" w:space="0" w:color="auto"/>
        <w:bottom w:val="none" w:sz="0" w:space="0" w:color="auto"/>
        <w:right w:val="none" w:sz="0" w:space="0" w:color="auto"/>
      </w:divBdr>
    </w:div>
    <w:div w:id="2110657219">
      <w:bodyDiv w:val="1"/>
      <w:marLeft w:val="0"/>
      <w:marRight w:val="0"/>
      <w:marTop w:val="0"/>
      <w:marBottom w:val="0"/>
      <w:divBdr>
        <w:top w:val="none" w:sz="0" w:space="0" w:color="auto"/>
        <w:left w:val="none" w:sz="0" w:space="0" w:color="auto"/>
        <w:bottom w:val="none" w:sz="0" w:space="0" w:color="auto"/>
        <w:right w:val="none" w:sz="0" w:space="0" w:color="auto"/>
      </w:divBdr>
    </w:div>
    <w:div w:id="21244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A7914F18BBF00F0C499D20AB00098C89EE83AFEE3626D59B3EDF265A6544F33ABCCE803BE98DB038F0D1E257ECB8AF50Dp92AI" TargetMode="External"/><Relationship Id="rId18" Type="http://schemas.openxmlformats.org/officeDocument/2006/relationships/hyperlink" Target="consultantplus://offline/ref=4A7914F18BBF00F0C499D20AB00098C89EE83AFEE36C615FBBE8F265A6544F33ABCCE803AC98830F8F0900227BDEDCA448C712361E6B1829D63A72E5p82AI" TargetMode="External"/><Relationship Id="rId26" Type="http://schemas.openxmlformats.org/officeDocument/2006/relationships/hyperlink" Target="consultantplus://offline/ref=9D26770CED2F160B4740343F132380ABB4409E1BB81B99E37C6E08974AA5E6D70A9281FAA436D83C92CD4B6FA84489316D7BED969611CC69pC1CH" TargetMode="External"/><Relationship Id="rId3" Type="http://schemas.openxmlformats.org/officeDocument/2006/relationships/styles" Target="styles.xml"/><Relationship Id="rId21" Type="http://schemas.openxmlformats.org/officeDocument/2006/relationships/hyperlink" Target="consultantplus://offline/ref=E092EC99C32140475E1CAB5CBF124D15EE349589264A51803554D9AFCD95B906ECF482A5BE7489E09058DA960483AF74BAC9543BF02A4343E73ADD3BFBODI" TargetMode="External"/><Relationship Id="rId7" Type="http://schemas.openxmlformats.org/officeDocument/2006/relationships/endnotes" Target="endnotes.xml"/><Relationship Id="rId12" Type="http://schemas.openxmlformats.org/officeDocument/2006/relationships/hyperlink" Target="consultantplus://offline/ref=4A7914F18BBF00F0C499CC07A66CC7C79EE360F2E463630BE6BDF432F9044966EB8CEE56EFDC86068F0254753A8085F5088C1E3604771928pC20I" TargetMode="External"/><Relationship Id="rId17" Type="http://schemas.openxmlformats.org/officeDocument/2006/relationships/hyperlink" Target="consultantplus://offline/ref=4A7914F18BBF00F0C499D20AB00098C89EE83AFEE0646158B8EBF265A6544F33ABCCE803BE98DB038F0D1E257ECB8AF50Dp92AI" TargetMode="External"/><Relationship Id="rId25" Type="http://schemas.openxmlformats.org/officeDocument/2006/relationships/hyperlink" Target="consultantplus://offline/ref=9D26770CED2F160B47402A32054FDFA4B44BC813BC1E96B0243C0EC015F5E0824AD287AFE772D43F94C11A38ED1AD0622B30E1948A0DCD68DAC2FA96pF10H" TargetMode="External"/><Relationship Id="rId2" Type="http://schemas.openxmlformats.org/officeDocument/2006/relationships/numbering" Target="numbering.xml"/><Relationship Id="rId16" Type="http://schemas.openxmlformats.org/officeDocument/2006/relationships/hyperlink" Target="consultantplus://offline/ref=4A7914F18BBF00F0C499D20AB00098C89EE83AFEE36C6C5EBEEEF265A6544F33ABCCE803BE98DB038F0D1E257ECB8AF50Dp92AI" TargetMode="External"/><Relationship Id="rId20" Type="http://schemas.openxmlformats.org/officeDocument/2006/relationships/hyperlink" Target="consultantplus://offline/ref=E092EC99C32140475E1CB551A97E121AEE3FCF85224C58D66003DFF892C5BF53ACB484F0FD3085E5995389C640DDF627FC825839EC364242FFO1I" TargetMode="External"/><Relationship Id="rId29" Type="http://schemas.openxmlformats.org/officeDocument/2006/relationships/hyperlink" Target="consultantplus://offline/ref=2BF8D0037BBC1D7FBC9C86F520383A94A308C3CC37B2DFFA19D4A1453D7607F4146CC3C6D55CE7D9C13848F5AA4C1F89694EE88A26425EFFA8408FD9S5u4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7914F18BBF00F0C499D20AB00098C89EE83AFEE064605EBCEDF265A6544F33ABCCE803BE98DB038F0D1E257ECB8AF50Dp92AI" TargetMode="External"/><Relationship Id="rId24" Type="http://schemas.openxmlformats.org/officeDocument/2006/relationships/hyperlink" Target="consultantplus://offline/ref=4A7914F18BBF00F0C499D20AB00098C89EE83AFEE0656855BFEAF265A6544F33ABCCE803BE98DB038F0D1E257ECB8AF50Dp92A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A7914F18BBF00F0C499D20AB00098C89EE83AFEE0656A5DB3EAF265A6544F33ABCCE803AC98830F8F0906207CDEDCA448C712361E6B1829D63A72E5p82AI" TargetMode="External"/><Relationship Id="rId23" Type="http://schemas.openxmlformats.org/officeDocument/2006/relationships/hyperlink" Target="consultantplus://offline/ref=4A7914F18BBF00F0C499D20AB00098C89EE83AFEE0656954BAE1F265A6544F33ABCCE803AC98830F890E0B702F91DDF80C9601371A6B1B29C9p320I" TargetMode="External"/><Relationship Id="rId28" Type="http://schemas.openxmlformats.org/officeDocument/2006/relationships/hyperlink" Target="consultantplus://offline/ref=39E0E7362A45C4433E4F05DD19528332C57766E812114E512BE89130EF5A5BBEF8FE223069D1B56657F66Ak9I6I" TargetMode="External"/><Relationship Id="rId10" Type="http://schemas.openxmlformats.org/officeDocument/2006/relationships/hyperlink" Target="consultantplus://offline/ref=4A7914F18BBF00F0C499D20AB00098C89EE83AFEE0656A5DB3EAF265A6544F33ABCCE803AC98830F8F0907257EDEDCA448C712361E6B1829D63A72E5p82AI" TargetMode="External"/><Relationship Id="rId19" Type="http://schemas.openxmlformats.org/officeDocument/2006/relationships/hyperlink" Target="consultantplus://offline/ref=E092EC99C32140475E1CAB5CBF124D15EE349589264A57853851D9AFCD95B906ECF482A5BE7489E3945FDE920D83AF74BAC9543BF02A4343E73ADD3BFBOD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A7914F18BBF00F0C499CC07A66CC7C79EE360F2E463630BE6BDF432F9044966EB8CEE56EFDC8F0A860254753A8085F5088C1E3604771928pC20I" TargetMode="External"/><Relationship Id="rId14" Type="http://schemas.openxmlformats.org/officeDocument/2006/relationships/hyperlink" Target="consultantplus://offline/ref=4A7914F18BBF00F0C499CC07A66CC7C79EE360F2E463630BE6BDF432F9044966EB8CEE56EFDC86068B0254753A8085F5088C1E3604771928pC20I" TargetMode="External"/><Relationship Id="rId22" Type="http://schemas.openxmlformats.org/officeDocument/2006/relationships/hyperlink" Target="consultantplus://offline/ref=E092EC99C32140475E1CAB5CBF124D15EE349589264A52863553D9AFCD95B906ECF482A5AC74D1EC925AC3960496F925FFF9O4I" TargetMode="External"/><Relationship Id="rId27" Type="http://schemas.openxmlformats.org/officeDocument/2006/relationships/hyperlink" Target="consultantplus://offline/ref=39E0E7362A45C4433E4F1BD00F3EDC3DC4743FE010451B012EE2C4k6I8I" TargetMode="External"/><Relationship Id="rId30" Type="http://schemas.openxmlformats.org/officeDocument/2006/relationships/hyperlink" Target="consultantplus://offline/ref=E8DA14C346BB2A84A2D63713C0376258F9331F77B9F178C9054F01040785EE5A6B7CDC2A84F000B88BE7785ADABB3B588BD8BEB9E0766D410BED8674ZC2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82160-F578-40BD-8D8E-25BD0140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33153</Words>
  <Characters>188973</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2024-03-13T08:42:00Z</cp:lastPrinted>
  <dcterms:created xsi:type="dcterms:W3CDTF">2023-11-15T09:54:00Z</dcterms:created>
  <dcterms:modified xsi:type="dcterms:W3CDTF">2024-03-25T07:26:00Z</dcterms:modified>
</cp:coreProperties>
</file>